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1536994"/>
    <w:bookmarkEnd w:id="0"/>
    <w:p w14:paraId="4B532AED" w14:textId="77777777" w:rsidR="008B2CC1" w:rsidRPr="00F043DE" w:rsidRDefault="00CC3E2D" w:rsidP="00CC3E2D">
      <w:pPr>
        <w:pBdr>
          <w:bottom w:val="single" w:sz="4" w:space="10" w:color="auto"/>
        </w:pBdr>
        <w:bidi w:val="0"/>
        <w:spacing w:after="120"/>
        <w:rPr>
          <w:b/>
          <w:sz w:val="32"/>
          <w:szCs w:val="40"/>
        </w:rPr>
      </w:pPr>
      <w:r w:rsidRPr="00CC3E2D">
        <w:rPr>
          <w:b/>
          <w:noProof/>
          <w:sz w:val="32"/>
          <w:szCs w:val="40"/>
          <w:lang w:eastAsia="en-US"/>
        </w:rPr>
        <mc:AlternateContent>
          <mc:Choice Requires="wpg">
            <w:drawing>
              <wp:inline distT="0" distB="0" distL="0" distR="0" wp14:anchorId="60E522BA" wp14:editId="517222EB">
                <wp:extent cx="2777259" cy="1333500"/>
                <wp:effectExtent l="0" t="0" r="4445" b="0"/>
                <wp:docPr id="6" name="Group 5" descr="الخطوط المنحنية المرتقية للعلا في شعار المنظمة العالمية للملكية الفكرية تذكّر بتقدّم البشرية على جناحي الابتكار والإبداع" title="شعار الويبو، المنظمة العالمية للملكية الفكرية"/>
                <wp:cNvGraphicFramePr/>
                <a:graphic xmlns:a="http://schemas.openxmlformats.org/drawingml/2006/main">
                  <a:graphicData uri="http://schemas.microsoft.com/office/word/2010/wordprocessingGroup">
                    <wpg:wgp>
                      <wpg:cNvGrpSpPr/>
                      <wpg:grpSpPr>
                        <a:xfrm>
                          <a:off x="0" y="0"/>
                          <a:ext cx="2777259" cy="1333500"/>
                          <a:chOff x="0" y="0"/>
                          <a:chExt cx="2777259" cy="1333500"/>
                        </a:xfrm>
                      </wpg:grpSpPr>
                      <pic:pic xmlns:pic="http://schemas.openxmlformats.org/drawingml/2006/picture">
                        <pic:nvPicPr>
                          <pic:cNvPr id="2" name="Picture 2" descr="شعار المنظمة العالمية للملكية الفكرية (الويبو)" title="شعار الويبو"/>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50109" y="0"/>
                            <a:ext cx="1327150" cy="1263650"/>
                          </a:xfrm>
                          <a:prstGeom prst="rect">
                            <a:avLst/>
                          </a:prstGeom>
                          <a:noFill/>
                          <a:ln>
                            <a:noFill/>
                          </a:ln>
                        </pic:spPr>
                      </pic:pic>
                      <pic:pic xmlns:pic="http://schemas.openxmlformats.org/drawingml/2006/picture">
                        <pic:nvPicPr>
                          <pic:cNvPr id="3" name="Picture 3" descr="عربية" title="عربية"/>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1333500"/>
                          </a:xfrm>
                          <a:prstGeom prst="rect">
                            <a:avLst/>
                          </a:prstGeom>
                          <a:noFill/>
                        </pic:spPr>
                      </pic:pic>
                    </wpg:wgp>
                  </a:graphicData>
                </a:graphic>
              </wp:inline>
            </w:drawing>
          </mc:Choice>
          <mc:Fallback>
            <w:pict>
              <v:group w14:anchorId="395AB15E" id="Group 5" o:spid="_x0000_s1026" alt="Title: شعار الويبو، المنظمة العالمية للملكية الفكرية - Description: الخطوط المنحنية المرتقية للعلا في شعار المنظمة العالمية للملكية الفكرية تذكّر بتقدّم البشرية على جناحي الابتكار والإبداع" style="width:218.7pt;height:105pt;mso-position-horizontal-relative:char;mso-position-vertical-relative:line" coordsize="27772,13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شعار المنظمة العالمية للملكية الفكرية (الويبو)" style="position:absolute;left:14501;width:1327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">
                  <v:imagedata r:id="rId10" o:title="شعار المنظمة العالمية للملكية الفكرية (الويبو)"/>
                </v:shape>
                <v:shape id="Picture 3" o:spid="_x0000_s1028" type="#_x0000_t75" alt="عربية" style="position:absolute;width:514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">
                  <v:imagedata r:id="rId11" o:title="عربية"/>
                </v:shape>
                <w10:anchorlock/>
              </v:group>
            </w:pict>
          </mc:Fallback>
        </mc:AlternateContent>
      </w:r>
    </w:p>
    <w:p w14:paraId="50A2B2BE" w14:textId="77777777" w:rsidR="008B2CC1" w:rsidRPr="002326AB" w:rsidRDefault="00DA31B9" w:rsidP="00EC7C70">
      <w:pPr>
        <w:bidi w:val="0"/>
        <w:rPr>
          <w:rFonts w:ascii="Arial Black" w:hAnsi="Arial Black"/>
          <w:caps/>
          <w:sz w:val="15"/>
          <w:szCs w:val="15"/>
        </w:rPr>
      </w:pPr>
      <w:r w:rsidRPr="00DA31B9">
        <w:rPr>
          <w:rFonts w:ascii="Arial Black" w:hAnsi="Arial Black"/>
          <w:caps/>
          <w:sz w:val="15"/>
          <w:szCs w:val="15"/>
        </w:rPr>
        <w:t>CDIP/2</w:t>
      </w:r>
      <w:r w:rsidR="00516C18">
        <w:rPr>
          <w:rFonts w:ascii="Arial Black" w:hAnsi="Arial Black"/>
          <w:caps/>
          <w:sz w:val="15"/>
          <w:szCs w:val="15"/>
        </w:rPr>
        <w:t>8</w:t>
      </w:r>
      <w:bookmarkStart w:id="1" w:name="Code"/>
      <w:bookmarkEnd w:id="1"/>
      <w:r w:rsidR="00EC7C70">
        <w:rPr>
          <w:rFonts w:ascii="Arial Black" w:hAnsi="Arial Black" w:hint="cs"/>
          <w:caps/>
          <w:sz w:val="15"/>
          <w:szCs w:val="15"/>
          <w:rtl/>
        </w:rPr>
        <w:t>/</w:t>
      </w:r>
      <w:r w:rsidR="00EC7C70" w:rsidRPr="00EC7C70">
        <w:rPr>
          <w:rFonts w:ascii="Arial Black" w:hAnsi="Arial Black"/>
          <w:caps/>
          <w:sz w:val="15"/>
          <w:szCs w:val="15"/>
        </w:rPr>
        <w:t>INF/2</w:t>
      </w:r>
    </w:p>
    <w:p w14:paraId="0CB00B67" w14:textId="77777777" w:rsidR="008B2CC1" w:rsidRPr="0090328B" w:rsidRDefault="00EC7C70" w:rsidP="00CC3E2D">
      <w:pPr>
        <w:jc w:val="right"/>
        <w:rPr>
          <w:rFonts w:asciiTheme="minorHAnsi" w:hAnsiTheme="minorHAnsi" w:cstheme="minorHAnsi"/>
          <w:b/>
          <w:bCs/>
          <w:caps/>
          <w:sz w:val="15"/>
          <w:szCs w:val="15"/>
        </w:rPr>
      </w:pPr>
      <w:bookmarkStart w:id="2" w:name="Original"/>
      <w:r w:rsidRPr="0090328B">
        <w:rPr>
          <w:rFonts w:asciiTheme="minorHAnsi" w:hAnsiTheme="minorHAnsi" w:cstheme="minorHAnsi" w:hint="cs"/>
          <w:b/>
          <w:bCs/>
          <w:caps/>
          <w:sz w:val="15"/>
          <w:szCs w:val="15"/>
          <w:rtl/>
        </w:rPr>
        <w:t>الأصل: بالإنكليزية</w:t>
      </w:r>
    </w:p>
    <w:p w14:paraId="58B222DE" w14:textId="77777777" w:rsidR="008B2CC1" w:rsidRPr="0090328B" w:rsidRDefault="00CC3E2D" w:rsidP="00CC3E2D">
      <w:pPr>
        <w:spacing w:after="1200"/>
        <w:jc w:val="right"/>
        <w:rPr>
          <w:rFonts w:asciiTheme="minorHAnsi" w:hAnsiTheme="minorHAnsi" w:cstheme="minorHAnsi"/>
          <w:b/>
          <w:bCs/>
          <w:caps/>
          <w:sz w:val="15"/>
          <w:szCs w:val="15"/>
        </w:rPr>
      </w:pPr>
      <w:bookmarkStart w:id="3" w:name="Date"/>
      <w:bookmarkEnd w:id="2"/>
      <w:r w:rsidRPr="0090328B">
        <w:rPr>
          <w:rFonts w:asciiTheme="minorHAnsi" w:hAnsiTheme="minorHAnsi" w:cstheme="minorHAnsi" w:hint="cs"/>
          <w:b/>
          <w:bCs/>
          <w:caps/>
          <w:sz w:val="15"/>
          <w:szCs w:val="15"/>
          <w:rtl/>
        </w:rPr>
        <w:t xml:space="preserve">التاريخ: </w:t>
      </w:r>
      <w:r w:rsidR="00EC7C70" w:rsidRPr="0090328B">
        <w:rPr>
          <w:rFonts w:asciiTheme="minorHAnsi" w:hAnsiTheme="minorHAnsi" w:cstheme="minorHAnsi" w:hint="cs"/>
          <w:b/>
          <w:bCs/>
          <w:caps/>
          <w:sz w:val="15"/>
          <w:szCs w:val="15"/>
          <w:rtl/>
        </w:rPr>
        <w:t>12 أبريل 2022</w:t>
      </w:r>
    </w:p>
    <w:bookmarkEnd w:id="3"/>
    <w:p w14:paraId="44F07E2F" w14:textId="77777777" w:rsidR="008B2CC1" w:rsidRPr="00D67EAE" w:rsidRDefault="003B355C" w:rsidP="00DA31B9">
      <w:pPr>
        <w:pStyle w:val="Heading1"/>
      </w:pPr>
      <w:r w:rsidRPr="00D67EAE">
        <w:rPr>
          <w:rtl/>
        </w:rPr>
        <w:t>اللجنة ال</w:t>
      </w:r>
      <w:r w:rsidR="00DA31B9">
        <w:rPr>
          <w:rFonts w:hint="cs"/>
          <w:rtl/>
        </w:rPr>
        <w:t>معنية بالتنمية والملكية الفكرية</w:t>
      </w:r>
    </w:p>
    <w:p w14:paraId="59259B41" w14:textId="77777777" w:rsidR="00A90F0A" w:rsidRPr="00D67EAE" w:rsidRDefault="00D67EAE" w:rsidP="00516C18">
      <w:pPr>
        <w:outlineLvl w:val="1"/>
        <w:rPr>
          <w:rFonts w:asciiTheme="minorHAnsi" w:hAnsiTheme="minorHAnsi" w:cstheme="minorHAnsi"/>
          <w:bCs/>
          <w:sz w:val="24"/>
          <w:szCs w:val="24"/>
        </w:rPr>
      </w:pPr>
      <w:r w:rsidRPr="00D67EAE">
        <w:rPr>
          <w:rFonts w:asciiTheme="minorHAnsi" w:hAnsiTheme="minorHAnsi" w:cstheme="minorHAnsi" w:hint="cs"/>
          <w:bCs/>
          <w:sz w:val="24"/>
          <w:szCs w:val="24"/>
          <w:rtl/>
        </w:rPr>
        <w:t xml:space="preserve">الدورة </w:t>
      </w:r>
      <w:r w:rsidR="00516C18">
        <w:rPr>
          <w:rFonts w:asciiTheme="minorHAnsi" w:hAnsiTheme="minorHAnsi" w:cstheme="minorHAnsi" w:hint="cs"/>
          <w:bCs/>
          <w:sz w:val="24"/>
          <w:szCs w:val="24"/>
          <w:rtl/>
        </w:rPr>
        <w:t>الثامنة</w:t>
      </w:r>
      <w:r w:rsidR="00DA31B9">
        <w:rPr>
          <w:rFonts w:asciiTheme="minorHAnsi" w:hAnsiTheme="minorHAnsi" w:cstheme="minorHAnsi" w:hint="cs"/>
          <w:bCs/>
          <w:sz w:val="24"/>
          <w:szCs w:val="24"/>
          <w:rtl/>
        </w:rPr>
        <w:t xml:space="preserve"> والعشرون</w:t>
      </w:r>
    </w:p>
    <w:p w14:paraId="12C1DFB6" w14:textId="77777777" w:rsidR="008B2CC1" w:rsidRPr="00D67EAE" w:rsidRDefault="00D67EAE" w:rsidP="00516C18">
      <w:pPr>
        <w:spacing w:after="720"/>
        <w:outlineLvl w:val="1"/>
        <w:rPr>
          <w:rFonts w:asciiTheme="minorHAnsi" w:hAnsiTheme="minorHAnsi" w:cstheme="minorHAnsi"/>
          <w:bCs/>
          <w:sz w:val="24"/>
          <w:szCs w:val="24"/>
        </w:rPr>
      </w:pPr>
      <w:r w:rsidRPr="00D67EAE">
        <w:rPr>
          <w:rFonts w:asciiTheme="minorHAnsi" w:hAnsiTheme="minorHAnsi" w:cstheme="minorHAnsi" w:hint="cs"/>
          <w:bCs/>
          <w:sz w:val="24"/>
          <w:szCs w:val="24"/>
          <w:rtl/>
        </w:rPr>
        <w:t xml:space="preserve">جنيف، من </w:t>
      </w:r>
      <w:r w:rsidR="00516C18">
        <w:rPr>
          <w:rFonts w:asciiTheme="minorHAnsi" w:hAnsiTheme="minorHAnsi" w:cstheme="minorHAnsi" w:hint="cs"/>
          <w:bCs/>
          <w:sz w:val="24"/>
          <w:szCs w:val="24"/>
          <w:rtl/>
        </w:rPr>
        <w:t>16</w:t>
      </w:r>
      <w:r w:rsidRPr="00D67EAE">
        <w:rPr>
          <w:rFonts w:asciiTheme="minorHAnsi" w:hAnsiTheme="minorHAnsi" w:cstheme="minorHAnsi" w:hint="cs"/>
          <w:bCs/>
          <w:sz w:val="24"/>
          <w:szCs w:val="24"/>
          <w:rtl/>
        </w:rPr>
        <w:t xml:space="preserve"> إلى </w:t>
      </w:r>
      <w:r w:rsidR="00516C18">
        <w:rPr>
          <w:rFonts w:asciiTheme="minorHAnsi" w:hAnsiTheme="minorHAnsi" w:cstheme="minorHAnsi" w:hint="cs"/>
          <w:bCs/>
          <w:sz w:val="24"/>
          <w:szCs w:val="24"/>
          <w:rtl/>
        </w:rPr>
        <w:t>20</w:t>
      </w:r>
      <w:r w:rsidRPr="00D67EAE">
        <w:rPr>
          <w:rFonts w:asciiTheme="minorHAnsi" w:hAnsiTheme="minorHAnsi" w:cstheme="minorHAnsi" w:hint="cs"/>
          <w:bCs/>
          <w:sz w:val="24"/>
          <w:szCs w:val="24"/>
          <w:rtl/>
        </w:rPr>
        <w:t xml:space="preserve"> </w:t>
      </w:r>
      <w:r w:rsidR="00516C18">
        <w:rPr>
          <w:rFonts w:asciiTheme="minorHAnsi" w:hAnsiTheme="minorHAnsi" w:cstheme="minorHAnsi" w:hint="cs"/>
          <w:bCs/>
          <w:sz w:val="24"/>
          <w:szCs w:val="24"/>
          <w:rtl/>
        </w:rPr>
        <w:t xml:space="preserve">مايو </w:t>
      </w:r>
      <w:r w:rsidRPr="00D67EAE">
        <w:rPr>
          <w:rFonts w:asciiTheme="minorHAnsi" w:hAnsiTheme="minorHAnsi" w:cstheme="minorHAnsi" w:hint="cs"/>
          <w:bCs/>
          <w:sz w:val="24"/>
          <w:szCs w:val="24"/>
          <w:rtl/>
        </w:rPr>
        <w:t>202</w:t>
      </w:r>
      <w:r w:rsidR="00516C18">
        <w:rPr>
          <w:rFonts w:asciiTheme="minorHAnsi" w:hAnsiTheme="minorHAnsi" w:cstheme="minorHAnsi" w:hint="cs"/>
          <w:bCs/>
          <w:sz w:val="24"/>
          <w:szCs w:val="24"/>
          <w:rtl/>
        </w:rPr>
        <w:t>2</w:t>
      </w:r>
    </w:p>
    <w:p w14:paraId="32B00D74" w14:textId="77777777" w:rsidR="008B2CC1" w:rsidRPr="00D67EAE" w:rsidRDefault="00830846" w:rsidP="00DD7B7F">
      <w:pPr>
        <w:spacing w:after="360"/>
        <w:outlineLvl w:val="0"/>
        <w:rPr>
          <w:rFonts w:asciiTheme="minorHAnsi" w:hAnsiTheme="minorHAnsi" w:cstheme="minorHAnsi"/>
          <w:caps/>
          <w:sz w:val="24"/>
        </w:rPr>
      </w:pPr>
      <w:bookmarkStart w:id="4" w:name="TitleOfDoc"/>
      <w:r w:rsidRPr="00830846">
        <w:rPr>
          <w:rFonts w:asciiTheme="minorHAnsi" w:hAnsiTheme="minorHAnsi"/>
          <w:caps/>
          <w:sz w:val="28"/>
          <w:szCs w:val="24"/>
          <w:rtl/>
        </w:rPr>
        <w:t>دليل بشأن إعداد مشروعات جدول أعمال التنمية وتنفيذها وتقييمها</w:t>
      </w:r>
    </w:p>
    <w:p w14:paraId="2700E7CB" w14:textId="77777777" w:rsidR="009B0855" w:rsidRDefault="00830846" w:rsidP="00830846">
      <w:pPr>
        <w:pStyle w:val="BodyText"/>
        <w:rPr>
          <w:lang w:bidi="ar-EG"/>
        </w:rPr>
      </w:pPr>
      <w:bookmarkStart w:id="5" w:name="Prepared"/>
      <w:bookmarkEnd w:id="4"/>
      <w:bookmarkEnd w:id="5"/>
      <w:r w:rsidRPr="00830846">
        <w:rPr>
          <w:rFonts w:asciiTheme="minorHAnsi" w:hAnsiTheme="minorHAnsi"/>
          <w:iCs/>
          <w:rtl/>
        </w:rPr>
        <w:t xml:space="preserve">من إعداد السيد دانييل </w:t>
      </w:r>
      <w:proofErr w:type="spellStart"/>
      <w:r w:rsidRPr="00830846">
        <w:rPr>
          <w:rFonts w:asciiTheme="minorHAnsi" w:hAnsiTheme="minorHAnsi"/>
          <w:iCs/>
          <w:rtl/>
        </w:rPr>
        <w:t>كيلير</w:t>
      </w:r>
      <w:proofErr w:type="spellEnd"/>
      <w:r w:rsidRPr="00830846">
        <w:rPr>
          <w:rFonts w:asciiTheme="minorHAnsi" w:hAnsiTheme="minorHAnsi"/>
          <w:iCs/>
          <w:rtl/>
        </w:rPr>
        <w:t xml:space="preserve">، خبير استشاري، </w:t>
      </w:r>
      <w:r w:rsidR="00070E99">
        <w:rPr>
          <w:rFonts w:asciiTheme="minorHAnsi" w:hAnsiTheme="minorHAnsi" w:hint="cs"/>
          <w:iCs/>
          <w:rtl/>
        </w:rPr>
        <w:t xml:space="preserve">شركة </w:t>
      </w:r>
      <w:proofErr w:type="spellStart"/>
      <w:r>
        <w:rPr>
          <w:rFonts w:asciiTheme="minorHAnsi" w:hAnsiTheme="minorHAnsi" w:hint="cs"/>
          <w:iCs/>
          <w:rtl/>
        </w:rPr>
        <w:t>إيفالكو</w:t>
      </w:r>
      <w:proofErr w:type="spellEnd"/>
      <w:r w:rsidRPr="00830846">
        <w:rPr>
          <w:rFonts w:asciiTheme="minorHAnsi" w:hAnsiTheme="minorHAnsi"/>
          <w:iCs/>
          <w:rtl/>
        </w:rPr>
        <w:t>، سويسرا</w:t>
      </w:r>
    </w:p>
    <w:p w14:paraId="68C9299D" w14:textId="77777777" w:rsidR="00830846" w:rsidRDefault="00830846" w:rsidP="00DA31B9">
      <w:pPr>
        <w:pStyle w:val="BodyText"/>
        <w:rPr>
          <w:rtl/>
        </w:rPr>
      </w:pPr>
    </w:p>
    <w:p w14:paraId="084E6832" w14:textId="77777777" w:rsidR="00830846" w:rsidRDefault="00830846" w:rsidP="00DA31B9">
      <w:pPr>
        <w:pStyle w:val="BodyText"/>
        <w:rPr>
          <w:rtl/>
        </w:rPr>
      </w:pPr>
    </w:p>
    <w:p w14:paraId="42FFF8D1" w14:textId="77777777" w:rsidR="00830846" w:rsidRPr="00830846" w:rsidRDefault="00830846" w:rsidP="00830846">
      <w:pPr>
        <w:pStyle w:val="ONUMA"/>
        <w:rPr>
          <w:i/>
          <w:iCs/>
        </w:rPr>
      </w:pPr>
      <w:r>
        <w:rPr>
          <w:rFonts w:hint="cs"/>
          <w:rtl/>
        </w:rPr>
        <w:t xml:space="preserve">يتضمن مرفق هذه الوثيقة </w:t>
      </w:r>
      <w:r w:rsidRPr="00830846">
        <w:rPr>
          <w:rFonts w:hint="cs"/>
          <w:i/>
          <w:iCs/>
          <w:rtl/>
        </w:rPr>
        <w:t>ال</w:t>
      </w:r>
      <w:r w:rsidRPr="00830846">
        <w:rPr>
          <w:i/>
          <w:iCs/>
          <w:rtl/>
        </w:rPr>
        <w:t>دليل بشأن إعداد مشروعات جدول</w:t>
      </w:r>
      <w:r>
        <w:rPr>
          <w:i/>
          <w:iCs/>
          <w:rtl/>
        </w:rPr>
        <w:t xml:space="preserve"> أعمال التنمية وتنفيذها وتقييمه</w:t>
      </w:r>
      <w:r>
        <w:rPr>
          <w:rFonts w:hint="cs"/>
          <w:i/>
          <w:iCs/>
          <w:rtl/>
        </w:rPr>
        <w:t>ا،</w:t>
      </w:r>
      <w:r>
        <w:rPr>
          <w:rFonts w:hint="cs"/>
          <w:rtl/>
        </w:rPr>
        <w:t xml:space="preserve"> الذي أُعد في سياق </w:t>
      </w:r>
      <w:r w:rsidRPr="00830846">
        <w:rPr>
          <w:rtl/>
        </w:rPr>
        <w:t xml:space="preserve">مشروع جدول أعمال التنمية بشأن </w:t>
      </w:r>
      <w:r w:rsidRPr="00830846">
        <w:rPr>
          <w:i/>
          <w:iCs/>
          <w:rtl/>
        </w:rPr>
        <w:t>الوسائل الضامنة لنجاح مقترحات مشروعات جدول أعمال التنمية</w:t>
      </w:r>
      <w:r w:rsidRPr="00830846">
        <w:rPr>
          <w:rtl/>
        </w:rPr>
        <w:t>.</w:t>
      </w:r>
    </w:p>
    <w:p w14:paraId="70F93BAB" w14:textId="77777777" w:rsidR="00830846" w:rsidRDefault="00070E99" w:rsidP="00070E99">
      <w:pPr>
        <w:pStyle w:val="ONUMA"/>
      </w:pPr>
      <w:r>
        <w:rPr>
          <w:rFonts w:hint="cs"/>
          <w:rtl/>
        </w:rPr>
        <w:t xml:space="preserve">وقد أعد هذا </w:t>
      </w:r>
      <w:r w:rsidRPr="00070E99">
        <w:rPr>
          <w:rtl/>
        </w:rPr>
        <w:t xml:space="preserve">الدليل الخبير الاستشاري من شركة إفال </w:t>
      </w:r>
      <w:proofErr w:type="spellStart"/>
      <w:r w:rsidRPr="00070E99">
        <w:rPr>
          <w:rtl/>
        </w:rPr>
        <w:t>كو</w:t>
      </w:r>
      <w:proofErr w:type="spellEnd"/>
      <w:r w:rsidRPr="00070E99">
        <w:rPr>
          <w:rtl/>
        </w:rPr>
        <w:t xml:space="preserve">، السيد دانييل </w:t>
      </w:r>
      <w:proofErr w:type="spellStart"/>
      <w:r w:rsidRPr="00070E99">
        <w:rPr>
          <w:rtl/>
        </w:rPr>
        <w:t>كيلير</w:t>
      </w:r>
      <w:proofErr w:type="spellEnd"/>
      <w:r w:rsidRPr="00070E99">
        <w:rPr>
          <w:rtl/>
        </w:rPr>
        <w:t>، سويسرا.</w:t>
      </w:r>
    </w:p>
    <w:p w14:paraId="247315D8" w14:textId="77777777" w:rsidR="00070E99" w:rsidRPr="00B86822" w:rsidRDefault="00070E99" w:rsidP="00070E99">
      <w:pPr>
        <w:pStyle w:val="ONUMA"/>
        <w:ind w:left="5575"/>
        <w:rPr>
          <w:i/>
          <w:iCs/>
        </w:rPr>
      </w:pPr>
      <w:r w:rsidRPr="00B86822">
        <w:rPr>
          <w:i/>
          <w:iCs/>
          <w:rtl/>
        </w:rPr>
        <w:t>إن لجنة التنمية مدعوة إلى الإحاطة علماً بالمعلومات الواردة في مرفق هذه الوثيقة.</w:t>
      </w:r>
    </w:p>
    <w:p w14:paraId="6E19C9B8" w14:textId="77777777" w:rsidR="00070E99" w:rsidRDefault="00070E99" w:rsidP="00C236DD">
      <w:pPr>
        <w:pStyle w:val="Endofdocument-Annex"/>
        <w:rPr>
          <w:rtl/>
        </w:rPr>
      </w:pPr>
      <w:r>
        <w:rPr>
          <w:rFonts w:hint="cs"/>
          <w:rtl/>
        </w:rPr>
        <w:t>[</w:t>
      </w:r>
      <w:r w:rsidR="00C236DD">
        <w:rPr>
          <w:rFonts w:hint="cs"/>
          <w:rtl/>
        </w:rPr>
        <w:t>يلي ذلك المرفق</w:t>
      </w:r>
      <w:r>
        <w:rPr>
          <w:rFonts w:hint="cs"/>
          <w:rtl/>
        </w:rPr>
        <w:t>]</w:t>
      </w:r>
    </w:p>
    <w:p w14:paraId="6E5C9845" w14:textId="77777777" w:rsidR="00430E34" w:rsidRDefault="00430E34" w:rsidP="00DA31B9">
      <w:pPr>
        <w:pStyle w:val="BodyText"/>
        <w:rPr>
          <w:rtl/>
        </w:rPr>
        <w:sectPr w:rsidR="00430E34" w:rsidSect="00CC3E2D">
          <w:headerReference w:type="default" r:id="rId12"/>
          <w:endnotePr>
            <w:numFmt w:val="decimal"/>
          </w:endnotePr>
          <w:pgSz w:w="11907" w:h="16840" w:code="9"/>
          <w:pgMar w:top="567" w:right="1418" w:bottom="1418" w:left="1134" w:header="510" w:footer="1021" w:gutter="0"/>
          <w:cols w:space="720"/>
          <w:titlePg/>
          <w:bidi/>
          <w:rtlGutter/>
          <w:docGrid w:linePitch="299"/>
        </w:sectPr>
      </w:pPr>
    </w:p>
    <w:p w14:paraId="714A75CA" w14:textId="77777777" w:rsidR="00512D71" w:rsidRPr="00512D71" w:rsidRDefault="00512D71" w:rsidP="00512D71">
      <w:pPr>
        <w:contextualSpacing/>
        <w:rPr>
          <w:rFonts w:ascii="Calibri" w:hAnsi="Calibri"/>
          <w:b/>
          <w:bCs/>
          <w:spacing w:val="-7"/>
          <w:sz w:val="72"/>
          <w:szCs w:val="48"/>
          <w:lang w:eastAsia="en-US"/>
        </w:rPr>
      </w:pPr>
    </w:p>
    <w:p w14:paraId="5095C7C9" w14:textId="77777777" w:rsidR="00512D71" w:rsidRPr="00512D71" w:rsidRDefault="00512D71" w:rsidP="00512D71">
      <w:pPr>
        <w:contextualSpacing/>
        <w:rPr>
          <w:rFonts w:ascii="Calibri" w:hAnsi="Calibri"/>
          <w:b/>
          <w:bCs/>
          <w:spacing w:val="-7"/>
          <w:sz w:val="72"/>
          <w:szCs w:val="48"/>
          <w:lang w:eastAsia="en-US"/>
        </w:rPr>
      </w:pPr>
    </w:p>
    <w:p w14:paraId="1D1E382C" w14:textId="77777777" w:rsidR="00512D71" w:rsidRPr="00512D71" w:rsidRDefault="00512D71" w:rsidP="00512D71">
      <w:pPr>
        <w:contextualSpacing/>
        <w:rPr>
          <w:rFonts w:ascii="Calibri" w:hAnsi="Calibri"/>
          <w:b/>
          <w:bCs/>
          <w:spacing w:val="-7"/>
          <w:sz w:val="72"/>
          <w:szCs w:val="48"/>
          <w:rtl/>
          <w:lang w:eastAsia="en-US"/>
        </w:rPr>
      </w:pPr>
    </w:p>
    <w:p w14:paraId="2B5DB4C5" w14:textId="77777777" w:rsidR="00512D71" w:rsidRPr="00512D71" w:rsidRDefault="00512D71" w:rsidP="00512D71">
      <w:pPr>
        <w:contextualSpacing/>
        <w:rPr>
          <w:rFonts w:ascii="Calibri" w:hAnsi="Calibri"/>
          <w:b/>
          <w:bCs/>
          <w:spacing w:val="-7"/>
          <w:sz w:val="72"/>
          <w:szCs w:val="48"/>
          <w:rtl/>
          <w:lang w:eastAsia="en-US"/>
        </w:rPr>
      </w:pPr>
    </w:p>
    <w:p w14:paraId="44ECB9AA" w14:textId="77777777" w:rsidR="00512D71" w:rsidRPr="00512D71" w:rsidRDefault="00512D71" w:rsidP="00512D71">
      <w:pPr>
        <w:contextualSpacing/>
        <w:rPr>
          <w:rFonts w:ascii="Calibri" w:hAnsi="Calibri"/>
          <w:b/>
          <w:bCs/>
          <w:spacing w:val="-7"/>
          <w:sz w:val="72"/>
          <w:szCs w:val="48"/>
          <w:rtl/>
          <w:lang w:eastAsia="en-US"/>
        </w:rPr>
      </w:pPr>
    </w:p>
    <w:p w14:paraId="489B8F44" w14:textId="77777777" w:rsidR="00512D71" w:rsidRPr="00512D71" w:rsidRDefault="00512D71" w:rsidP="00512D71">
      <w:pPr>
        <w:contextualSpacing/>
        <w:rPr>
          <w:rFonts w:ascii="Calibri" w:hAnsi="Calibri"/>
          <w:b/>
          <w:bCs/>
          <w:spacing w:val="-7"/>
          <w:sz w:val="72"/>
          <w:szCs w:val="48"/>
          <w:lang w:eastAsia="en-US"/>
        </w:rPr>
      </w:pPr>
    </w:p>
    <w:p w14:paraId="12D3FBBF" w14:textId="77777777" w:rsidR="00512D71" w:rsidRPr="00512D71" w:rsidRDefault="00512D71" w:rsidP="00512D71">
      <w:pPr>
        <w:contextualSpacing/>
        <w:rPr>
          <w:rFonts w:ascii="Calibri" w:hAnsi="Calibri"/>
          <w:b/>
          <w:bCs/>
          <w:spacing w:val="-7"/>
          <w:sz w:val="72"/>
          <w:szCs w:val="48"/>
          <w:lang w:eastAsia="en-US"/>
        </w:rPr>
      </w:pPr>
    </w:p>
    <w:p w14:paraId="696D9245" w14:textId="77777777" w:rsidR="00512D71" w:rsidRPr="00512D71" w:rsidRDefault="00512D71" w:rsidP="00512D71">
      <w:pPr>
        <w:contextualSpacing/>
        <w:rPr>
          <w:rFonts w:ascii="Calibri" w:hAnsi="Calibri"/>
          <w:b/>
          <w:bCs/>
          <w:spacing w:val="-7"/>
          <w:sz w:val="72"/>
          <w:szCs w:val="48"/>
          <w:lang w:eastAsia="en-US"/>
        </w:rPr>
      </w:pPr>
    </w:p>
    <w:p w14:paraId="2B9150A3" w14:textId="77777777" w:rsidR="00512D71" w:rsidRPr="00512D71" w:rsidRDefault="00512D71" w:rsidP="00512D71">
      <w:pPr>
        <w:tabs>
          <w:tab w:val="center" w:pos="4677"/>
          <w:tab w:val="left" w:pos="7543"/>
        </w:tabs>
        <w:contextualSpacing/>
        <w:rPr>
          <w:rFonts w:ascii="Calibri" w:hAnsi="Calibri"/>
          <w:b/>
          <w:bCs/>
          <w:spacing w:val="-7"/>
          <w:sz w:val="72"/>
          <w:szCs w:val="48"/>
          <w:rtl/>
          <w:lang w:eastAsia="en-US"/>
        </w:rPr>
      </w:pPr>
      <w:r w:rsidRPr="00512D71">
        <w:rPr>
          <w:rFonts w:ascii="Calibri" w:hAnsi="Calibri"/>
          <w:b/>
          <w:bCs/>
          <w:sz w:val="72"/>
          <w:szCs w:val="72"/>
          <w:rtl/>
          <w:lang w:eastAsia="en-US"/>
        </w:rPr>
        <w:tab/>
        <w:t>دليل</w:t>
      </w:r>
      <w:r w:rsidRPr="00512D71">
        <w:rPr>
          <w:rFonts w:ascii="Calibri" w:hAnsi="Calibri"/>
          <w:b/>
          <w:bCs/>
          <w:sz w:val="72"/>
          <w:szCs w:val="72"/>
          <w:rtl/>
          <w:lang w:eastAsia="en-US"/>
        </w:rPr>
        <w:tab/>
      </w:r>
    </w:p>
    <w:p w14:paraId="00CF4274" w14:textId="77777777" w:rsidR="00512D71" w:rsidRPr="00512D71" w:rsidRDefault="00512D71" w:rsidP="00512D71">
      <w:pPr>
        <w:bidi w:val="0"/>
        <w:spacing w:after="160" w:line="252" w:lineRule="auto"/>
        <w:jc w:val="center"/>
        <w:rPr>
          <w:rFonts w:ascii="Calibri" w:eastAsia="Trebuchet MS" w:hAnsi="Calibri"/>
          <w:lang w:eastAsia="en-US"/>
        </w:rPr>
      </w:pPr>
    </w:p>
    <w:p w14:paraId="2A350953" w14:textId="77777777" w:rsidR="00512D71" w:rsidRPr="00512D71" w:rsidRDefault="00512D71" w:rsidP="00512D71">
      <w:pPr>
        <w:bidi w:val="0"/>
        <w:spacing w:after="160" w:line="252" w:lineRule="auto"/>
        <w:jc w:val="center"/>
        <w:rPr>
          <w:rFonts w:ascii="Calibri" w:eastAsia="Trebuchet MS" w:hAnsi="Calibri"/>
          <w:lang w:eastAsia="en-US"/>
        </w:rPr>
      </w:pPr>
    </w:p>
    <w:p w14:paraId="4FB37CEF" w14:textId="77777777" w:rsidR="00512D71" w:rsidRPr="00512D71" w:rsidRDefault="00512D71" w:rsidP="00512D71">
      <w:pPr>
        <w:bidi w:val="0"/>
        <w:spacing w:after="160" w:line="252" w:lineRule="auto"/>
        <w:jc w:val="center"/>
        <w:rPr>
          <w:rFonts w:ascii="Calibri" w:eastAsia="Trebuchet MS" w:hAnsi="Calibri"/>
          <w:lang w:eastAsia="en-US"/>
        </w:rPr>
      </w:pPr>
    </w:p>
    <w:p w14:paraId="33CCC29E" w14:textId="77777777" w:rsidR="00512D71" w:rsidRPr="00512D71" w:rsidRDefault="00512D71" w:rsidP="00512D71">
      <w:pPr>
        <w:contextualSpacing/>
        <w:jc w:val="center"/>
        <w:rPr>
          <w:rFonts w:ascii="Calibri" w:hAnsi="Calibri"/>
          <w:b/>
          <w:bCs/>
          <w:spacing w:val="-7"/>
          <w:sz w:val="56"/>
          <w:szCs w:val="48"/>
          <w:rtl/>
          <w:lang w:eastAsia="en-US"/>
        </w:rPr>
      </w:pPr>
      <w:r w:rsidRPr="00512D71">
        <w:rPr>
          <w:rFonts w:ascii="Calibri" w:hAnsi="Calibri"/>
          <w:b/>
          <w:bCs/>
          <w:sz w:val="56"/>
          <w:szCs w:val="56"/>
          <w:rtl/>
          <w:lang w:eastAsia="en-US"/>
        </w:rPr>
        <w:t>بشأن إعداد</w:t>
      </w:r>
    </w:p>
    <w:p w14:paraId="5152E4D7" w14:textId="77777777" w:rsidR="00512D71" w:rsidRPr="00512D71" w:rsidRDefault="00512D71" w:rsidP="00512D71">
      <w:pPr>
        <w:contextualSpacing/>
        <w:jc w:val="center"/>
        <w:rPr>
          <w:rFonts w:ascii="Calibri" w:hAnsi="Calibri"/>
          <w:b/>
          <w:bCs/>
          <w:sz w:val="56"/>
          <w:szCs w:val="56"/>
          <w:rtl/>
          <w:lang w:eastAsia="en-US"/>
        </w:rPr>
      </w:pPr>
      <w:r w:rsidRPr="00512D71">
        <w:rPr>
          <w:rFonts w:ascii="Calibri" w:hAnsi="Calibri"/>
          <w:b/>
          <w:bCs/>
          <w:sz w:val="56"/>
          <w:szCs w:val="56"/>
          <w:rtl/>
          <w:lang w:eastAsia="en-US"/>
        </w:rPr>
        <w:t xml:space="preserve">مشروعات جدول أعمال التنمية </w:t>
      </w:r>
    </w:p>
    <w:p w14:paraId="7421E3D8" w14:textId="77777777" w:rsidR="00512D71" w:rsidRPr="00512D71" w:rsidRDefault="00512D71" w:rsidP="00512D71">
      <w:pPr>
        <w:contextualSpacing/>
        <w:jc w:val="center"/>
        <w:rPr>
          <w:rFonts w:ascii="Calibri" w:hAnsi="Calibri"/>
          <w:b/>
          <w:bCs/>
          <w:spacing w:val="-7"/>
          <w:sz w:val="56"/>
          <w:szCs w:val="48"/>
          <w:rtl/>
          <w:lang w:eastAsia="en-US"/>
        </w:rPr>
      </w:pPr>
      <w:r w:rsidRPr="00512D71">
        <w:rPr>
          <w:rFonts w:ascii="Calibri" w:hAnsi="Calibri"/>
          <w:b/>
          <w:bCs/>
          <w:sz w:val="56"/>
          <w:szCs w:val="56"/>
          <w:rtl/>
          <w:lang w:eastAsia="en-US"/>
        </w:rPr>
        <w:t>وتنفيذها وتقييمها</w:t>
      </w:r>
    </w:p>
    <w:p w14:paraId="532ECA35" w14:textId="77777777" w:rsidR="00512D71" w:rsidRPr="00512D71" w:rsidRDefault="00512D71" w:rsidP="00512D71">
      <w:pPr>
        <w:spacing w:after="160" w:line="252" w:lineRule="auto"/>
        <w:rPr>
          <w:rFonts w:ascii="Calibri" w:eastAsia="Trebuchet MS" w:hAnsi="Calibri"/>
          <w:lang w:eastAsia="en-US"/>
        </w:rPr>
      </w:pPr>
    </w:p>
    <w:p w14:paraId="45102D18" w14:textId="77777777" w:rsidR="00512D71" w:rsidRPr="00512D71" w:rsidRDefault="00512D71" w:rsidP="00512D71">
      <w:pPr>
        <w:spacing w:after="160" w:line="252" w:lineRule="auto"/>
        <w:rPr>
          <w:rFonts w:ascii="Calibri" w:eastAsia="Trebuchet MS" w:hAnsi="Calibri"/>
          <w:lang w:eastAsia="en-US"/>
        </w:rPr>
      </w:pPr>
    </w:p>
    <w:p w14:paraId="189EC365" w14:textId="77777777" w:rsidR="00512D71" w:rsidRPr="00512D71" w:rsidRDefault="00512D71" w:rsidP="00512D71">
      <w:pPr>
        <w:spacing w:after="160" w:line="252" w:lineRule="auto"/>
        <w:rPr>
          <w:rFonts w:ascii="Calibri" w:eastAsia="Trebuchet MS" w:hAnsi="Calibri"/>
          <w:lang w:eastAsia="en-US"/>
        </w:rPr>
      </w:pPr>
    </w:p>
    <w:p w14:paraId="1DBAACB8" w14:textId="77777777" w:rsidR="00512D71" w:rsidRPr="00512D71" w:rsidRDefault="00512D71" w:rsidP="00512D71">
      <w:pPr>
        <w:spacing w:after="160" w:line="252" w:lineRule="auto"/>
        <w:rPr>
          <w:rFonts w:ascii="Calibri" w:eastAsia="Trebuchet MS" w:hAnsi="Calibri"/>
          <w:lang w:eastAsia="en-US"/>
        </w:rPr>
      </w:pPr>
    </w:p>
    <w:p w14:paraId="1D80DD12" w14:textId="77777777" w:rsidR="00512D71" w:rsidRPr="00512D71" w:rsidRDefault="00512D71" w:rsidP="00512D71">
      <w:pPr>
        <w:spacing w:after="160" w:line="252" w:lineRule="auto"/>
        <w:rPr>
          <w:rFonts w:ascii="Calibri" w:eastAsia="Trebuchet MS" w:hAnsi="Calibri"/>
          <w:lang w:eastAsia="en-US"/>
        </w:rPr>
      </w:pPr>
    </w:p>
    <w:p w14:paraId="73ADC74A" w14:textId="77777777" w:rsidR="00512D71" w:rsidRPr="00512D71" w:rsidRDefault="00512D71" w:rsidP="00512D71">
      <w:pPr>
        <w:spacing w:after="160" w:line="252" w:lineRule="auto"/>
        <w:rPr>
          <w:rFonts w:ascii="Calibri" w:eastAsia="Trebuchet MS" w:hAnsi="Calibri"/>
          <w:lang w:eastAsia="en-US"/>
        </w:rPr>
      </w:pPr>
    </w:p>
    <w:p w14:paraId="6CC35439" w14:textId="77777777" w:rsidR="00512D71" w:rsidRPr="00512D71" w:rsidRDefault="00512D71" w:rsidP="00512D71">
      <w:pPr>
        <w:spacing w:after="160" w:line="252" w:lineRule="auto"/>
        <w:rPr>
          <w:rFonts w:ascii="Calibri" w:eastAsia="Trebuchet MS" w:hAnsi="Calibri"/>
          <w:lang w:eastAsia="en-US"/>
        </w:rPr>
      </w:pPr>
    </w:p>
    <w:p w14:paraId="1C82EFBE" w14:textId="77777777" w:rsidR="00512D71" w:rsidRPr="00512D71" w:rsidRDefault="00512D71" w:rsidP="00512D71">
      <w:pPr>
        <w:spacing w:after="160" w:line="252" w:lineRule="auto"/>
        <w:rPr>
          <w:rFonts w:ascii="Calibri" w:eastAsia="Trebuchet MS" w:hAnsi="Calibri"/>
          <w:lang w:eastAsia="en-US"/>
        </w:rPr>
      </w:pPr>
    </w:p>
    <w:p w14:paraId="66340830" w14:textId="77777777" w:rsidR="00512D71" w:rsidRPr="00512D71" w:rsidRDefault="00512D71" w:rsidP="00512D71">
      <w:pPr>
        <w:spacing w:after="160" w:line="252" w:lineRule="auto"/>
        <w:rPr>
          <w:rFonts w:ascii="Calibri" w:eastAsia="Trebuchet MS" w:hAnsi="Calibri"/>
          <w:lang w:eastAsia="en-US"/>
        </w:rPr>
      </w:pPr>
    </w:p>
    <w:p w14:paraId="752B142B"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rtl/>
          <w:lang w:eastAsia="en-US"/>
        </w:rPr>
        <w:t xml:space="preserve">أُعِدَّ في سياق مشروع جدول أعمال التنمية </w:t>
      </w:r>
      <w:hyperlink r:id="rId13" w:history="1">
        <w:r w:rsidRPr="00512D71">
          <w:rPr>
            <w:rFonts w:ascii="Calibri" w:hAnsi="Calibri"/>
            <w:rtl/>
            <w:lang w:eastAsia="en-US"/>
          </w:rPr>
          <w:t>بشأن الوسائل الضامنة لنجاح مقترحات مشروعات جدول أعمال التنمية</w:t>
        </w:r>
      </w:hyperlink>
      <w:r w:rsidRPr="00512D71">
        <w:rPr>
          <w:rFonts w:ascii="Calibri" w:hAnsi="Calibri"/>
          <w:rtl/>
          <w:lang w:eastAsia="en-US"/>
        </w:rPr>
        <w:t>.</w:t>
      </w:r>
    </w:p>
    <w:p w14:paraId="10B1A3B2" w14:textId="77777777" w:rsidR="00512D71" w:rsidRPr="00512D71" w:rsidRDefault="00512D71" w:rsidP="00512D71">
      <w:pPr>
        <w:spacing w:after="160" w:line="252" w:lineRule="auto"/>
        <w:rPr>
          <w:rFonts w:ascii="Calibri" w:eastAsia="Trebuchet MS" w:hAnsi="Calibri"/>
          <w:lang w:eastAsia="en-US"/>
        </w:rPr>
      </w:pPr>
    </w:p>
    <w:sdt>
      <w:sdtPr>
        <w:rPr>
          <w:rFonts w:ascii="Calibri" w:eastAsia="Trebuchet MS" w:hAnsi="Calibri"/>
          <w:rtl/>
          <w:lang w:val="en-GB" w:eastAsia="en-US"/>
        </w:rPr>
        <w:id w:val="-1427034148"/>
        <w:docPartObj>
          <w:docPartGallery w:val="Table of Contents"/>
          <w:docPartUnique/>
        </w:docPartObj>
      </w:sdtPr>
      <w:sdtEndPr>
        <w:rPr>
          <w:noProof/>
        </w:rPr>
      </w:sdtEndPr>
      <w:sdtContent>
        <w:p w14:paraId="09E190B3" w14:textId="77777777" w:rsidR="00512D71" w:rsidRPr="00512D71" w:rsidRDefault="00512D71" w:rsidP="00512D71">
          <w:pPr>
            <w:keepNext/>
            <w:keepLines/>
            <w:spacing w:before="320" w:after="40" w:line="252" w:lineRule="auto"/>
            <w:jc w:val="both"/>
            <w:rPr>
              <w:rFonts w:ascii="Calibri" w:eastAsia="Times New Roman" w:hAnsi="Calibri"/>
              <w:b/>
              <w:bCs/>
              <w:caps/>
              <w:spacing w:val="4"/>
              <w:sz w:val="28"/>
              <w:szCs w:val="28"/>
              <w:rtl/>
              <w:lang w:val="en-GB" w:eastAsia="en-US"/>
            </w:rPr>
          </w:pPr>
          <w:r w:rsidRPr="00512D71">
            <w:rPr>
              <w:rFonts w:ascii="Calibri" w:eastAsia="Times New Roman" w:hAnsi="Calibri"/>
              <w:b/>
              <w:bCs/>
              <w:caps/>
              <w:spacing w:val="4"/>
              <w:sz w:val="28"/>
              <w:szCs w:val="28"/>
              <w:rtl/>
              <w:lang w:val="en-GB" w:eastAsia="en-US"/>
            </w:rPr>
            <w:t>المحتويات</w:t>
          </w:r>
        </w:p>
        <w:p w14:paraId="2D78DCE0" w14:textId="4BAECB63" w:rsidR="00512D71" w:rsidRPr="00512D71" w:rsidRDefault="00512D71" w:rsidP="00512D71">
          <w:pPr>
            <w:tabs>
              <w:tab w:val="right" w:leader="dot" w:pos="9016"/>
            </w:tabs>
            <w:spacing w:after="100" w:line="252" w:lineRule="auto"/>
            <w:jc w:val="both"/>
            <w:rPr>
              <w:rFonts w:ascii="Calibri" w:hAnsi="Calibri"/>
              <w:noProof/>
              <w:lang w:val="en-GB" w:eastAsia="en-GB"/>
            </w:rPr>
          </w:pPr>
          <w:r w:rsidRPr="00512D71">
            <w:rPr>
              <w:rFonts w:ascii="Calibri" w:eastAsia="Trebuchet MS" w:hAnsi="Calibri"/>
              <w:rtl/>
              <w:lang w:val="en-GB" w:eastAsia="en-US"/>
            </w:rPr>
            <w:fldChar w:fldCharType="begin"/>
          </w:r>
          <w:r w:rsidRPr="00512D71">
            <w:rPr>
              <w:rFonts w:ascii="Calibri" w:eastAsia="Trebuchet MS" w:hAnsi="Calibri"/>
              <w:rtl/>
              <w:lang w:val="en-GB" w:eastAsia="en-US"/>
            </w:rPr>
            <w:instrText xml:space="preserve"> </w:instrText>
          </w:r>
          <w:r w:rsidRPr="00512D71">
            <w:rPr>
              <w:rFonts w:ascii="Calibri" w:eastAsia="Trebuchet MS" w:hAnsi="Calibri"/>
              <w:lang w:val="en-GB" w:eastAsia="en-US"/>
            </w:rPr>
            <w:instrText xml:space="preserve">TOC \o "1-3" \h \z \u </w:instrText>
          </w:r>
          <w:r w:rsidRPr="00512D71">
            <w:rPr>
              <w:rFonts w:ascii="Calibri" w:eastAsia="Trebuchet MS" w:hAnsi="Calibri"/>
              <w:rtl/>
              <w:lang w:val="en-GB" w:eastAsia="en-US"/>
            </w:rPr>
            <w:fldChar w:fldCharType="separate"/>
          </w:r>
          <w:hyperlink w:anchor="_Toc87518719" w:history="1">
            <w:r w:rsidRPr="00512D71">
              <w:rPr>
                <w:rFonts w:ascii="Calibri" w:eastAsia="Trebuchet MS" w:hAnsi="Calibri"/>
                <w:b/>
                <w:bCs/>
                <w:caps/>
                <w:noProof/>
                <w:u w:val="single"/>
                <w:rtl/>
                <w:lang w:val="en-GB" w:eastAsia="en-US"/>
              </w:rPr>
              <w:t>تمهيد</w:t>
            </w:r>
            <w:r w:rsidRPr="00512D71">
              <w:rPr>
                <w:rFonts w:ascii="Calibri" w:eastAsia="Trebuchet MS" w:hAnsi="Calibri"/>
                <w:noProof/>
                <w:webHidden/>
                <w:lang w:val="en-GB" w:eastAsia="en-US"/>
              </w:rPr>
              <w:tab/>
            </w:r>
            <w:r w:rsidRPr="00512D71">
              <w:rPr>
                <w:rFonts w:ascii="Calibri" w:eastAsia="Trebuchet MS" w:hAnsi="Calibri"/>
                <w:noProof/>
                <w:webHidden/>
                <w:lang w:val="en-GB" w:eastAsia="en-US"/>
              </w:rPr>
              <w:fldChar w:fldCharType="begin"/>
            </w:r>
            <w:r w:rsidRPr="00512D71">
              <w:rPr>
                <w:rFonts w:ascii="Calibri" w:eastAsia="Trebuchet MS" w:hAnsi="Calibri"/>
                <w:noProof/>
                <w:webHidden/>
                <w:lang w:val="en-GB" w:eastAsia="en-US"/>
              </w:rPr>
              <w:instrText xml:space="preserve"> PAGEREF _Toc87518719 \h </w:instrText>
            </w:r>
            <w:r w:rsidRPr="00512D71">
              <w:rPr>
                <w:rFonts w:ascii="Calibri" w:eastAsia="Trebuchet MS" w:hAnsi="Calibri"/>
                <w:noProof/>
                <w:webHidden/>
                <w:lang w:val="en-GB" w:eastAsia="en-US"/>
              </w:rPr>
            </w:r>
            <w:r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5</w:t>
            </w:r>
            <w:r w:rsidRPr="00512D71">
              <w:rPr>
                <w:rFonts w:ascii="Calibri" w:eastAsia="Trebuchet MS" w:hAnsi="Calibri"/>
                <w:noProof/>
                <w:webHidden/>
                <w:lang w:val="en-GB" w:eastAsia="en-US"/>
              </w:rPr>
              <w:fldChar w:fldCharType="end"/>
            </w:r>
          </w:hyperlink>
        </w:p>
        <w:p w14:paraId="10BE398C" w14:textId="77777777"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20" w:history="1">
            <w:r w:rsidR="00512D71" w:rsidRPr="00512D71">
              <w:rPr>
                <w:rFonts w:ascii="Calibri" w:eastAsia="Trebuchet MS" w:hAnsi="Calibri"/>
                <w:b/>
                <w:bCs/>
                <w:caps/>
                <w:noProof/>
                <w:u w:val="single"/>
                <w:rtl/>
                <w:lang w:val="en-GB" w:eastAsia="en-US"/>
              </w:rPr>
              <w:t>مقدمة</w:t>
            </w:r>
            <w:r w:rsidR="00512D71" w:rsidRPr="00512D71">
              <w:rPr>
                <w:rFonts w:ascii="Calibri" w:eastAsia="Trebuchet MS" w:hAnsi="Calibri"/>
                <w:noProof/>
                <w:webHidden/>
                <w:lang w:val="en-GB" w:eastAsia="en-US"/>
              </w:rPr>
              <w:tab/>
              <w:t>5</w:t>
            </w:r>
          </w:hyperlink>
        </w:p>
        <w:p w14:paraId="6CB25DDD" w14:textId="7F3BC80A"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2" w:history="1">
            <w:r w:rsidR="00512D71" w:rsidRPr="00512D71">
              <w:rPr>
                <w:rFonts w:ascii="Calibri" w:eastAsia="Trebuchet MS" w:hAnsi="Calibri"/>
                <w:b/>
                <w:bCs/>
                <w:noProof/>
                <w:u w:val="single"/>
                <w:rtl/>
                <w:lang w:val="en-GB" w:eastAsia="en-US"/>
              </w:rPr>
              <w:t>القسم الأول:</w:t>
            </w:r>
            <w:r w:rsidR="00512D71" w:rsidRPr="00512D71">
              <w:rPr>
                <w:rFonts w:ascii="Calibri" w:eastAsia="Trebuchet MS" w:hAnsi="Calibri"/>
                <w:b/>
                <w:bCs/>
                <w:noProof/>
                <w:u w:val="single"/>
                <w:lang w:val="en-GB" w:eastAsia="en-US"/>
              </w:rPr>
              <w:t xml:space="preserve"> </w:t>
            </w:r>
            <w:r w:rsidR="00512D71" w:rsidRPr="00512D71">
              <w:rPr>
                <w:rFonts w:ascii="Calibri" w:eastAsia="Trebuchet MS" w:hAnsi="Calibri"/>
                <w:b/>
                <w:bCs/>
                <w:noProof/>
                <w:u w:val="single"/>
                <w:rtl/>
                <w:lang w:val="en-GB" w:eastAsia="en-US"/>
              </w:rPr>
              <w:t>مشروعات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_Toc87518722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7</w:t>
            </w:r>
            <w:r w:rsidR="00512D71" w:rsidRPr="00512D71">
              <w:rPr>
                <w:rFonts w:ascii="Calibri" w:eastAsia="Trebuchet MS" w:hAnsi="Calibri"/>
                <w:noProof/>
                <w:webHidden/>
                <w:lang w:val="en-GB" w:eastAsia="en-US"/>
              </w:rPr>
              <w:fldChar w:fldCharType="end"/>
            </w:r>
          </w:hyperlink>
        </w:p>
        <w:p w14:paraId="11C7D55C" w14:textId="53ACF37A"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23" w:history="1">
            <w:r w:rsidR="00512D71" w:rsidRPr="00512D71">
              <w:rPr>
                <w:rFonts w:ascii="Calibri" w:eastAsia="Trebuchet MS" w:hAnsi="Calibri"/>
                <w:b/>
                <w:bCs/>
                <w:caps/>
                <w:noProof/>
                <w:u w:val="single"/>
                <w:rtl/>
                <w:lang w:val="en-GB" w:eastAsia="en-US"/>
              </w:rPr>
              <w:t>الفصل الأول:</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جدول أعمال الويبو بشأن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_Toc87518723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7</w:t>
            </w:r>
            <w:r w:rsidR="00512D71" w:rsidRPr="00512D71">
              <w:rPr>
                <w:rFonts w:ascii="Calibri" w:eastAsia="Trebuchet MS" w:hAnsi="Calibri"/>
                <w:noProof/>
                <w:webHidden/>
                <w:lang w:val="en-GB" w:eastAsia="en-US"/>
              </w:rPr>
              <w:fldChar w:fldCharType="end"/>
            </w:r>
          </w:hyperlink>
        </w:p>
        <w:p w14:paraId="3A50D774" w14:textId="430202AE"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4" w:history="1">
            <w:r w:rsidR="00512D71" w:rsidRPr="00512D71">
              <w:rPr>
                <w:rFonts w:ascii="Calibri" w:eastAsia="Trebuchet MS" w:hAnsi="Calibri"/>
                <w:b/>
                <w:bCs/>
                <w:noProof/>
                <w:u w:val="single"/>
                <w:rtl/>
                <w:lang w:val="en-GB" w:eastAsia="en-US"/>
              </w:rPr>
              <w:t>1.1 الغرض من جدول أعمال الويبو بشأن التنمية ومعلومات أساسية عنه</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_Toc87518724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7</w:t>
            </w:r>
            <w:r w:rsidR="00512D71" w:rsidRPr="00512D71">
              <w:rPr>
                <w:rFonts w:ascii="Calibri" w:eastAsia="Trebuchet MS" w:hAnsi="Calibri"/>
                <w:noProof/>
                <w:webHidden/>
                <w:lang w:val="en-GB" w:eastAsia="en-US"/>
              </w:rPr>
              <w:fldChar w:fldCharType="end"/>
            </w:r>
          </w:hyperlink>
        </w:p>
        <w:p w14:paraId="4A665D59" w14:textId="54D6163F"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5" w:history="1">
            <w:r w:rsidR="00512D71" w:rsidRPr="00512D71">
              <w:rPr>
                <w:rFonts w:ascii="Calibri" w:eastAsia="Trebuchet MS" w:hAnsi="Calibri"/>
                <w:b/>
                <w:bCs/>
                <w:noProof/>
                <w:u w:val="single"/>
                <w:rtl/>
                <w:lang w:val="en-GB" w:eastAsia="en-US"/>
              </w:rPr>
              <w:t>2.1 اللجنة المعنية بالتنمية والملكية الفكرية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_Toc87518725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10</w:t>
            </w:r>
            <w:r w:rsidR="00512D71" w:rsidRPr="00512D71">
              <w:rPr>
                <w:rFonts w:ascii="Calibri" w:eastAsia="Trebuchet MS" w:hAnsi="Calibri"/>
                <w:noProof/>
                <w:webHidden/>
                <w:lang w:val="en-GB" w:eastAsia="en-US"/>
              </w:rPr>
              <w:fldChar w:fldCharType="end"/>
            </w:r>
          </w:hyperlink>
        </w:p>
        <w:p w14:paraId="541801DD" w14:textId="597E0C1B"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6" w:history="1">
            <w:r w:rsidR="00512D71" w:rsidRPr="00512D71">
              <w:rPr>
                <w:rFonts w:ascii="Calibri" w:eastAsia="Trebuchet MS" w:hAnsi="Calibri"/>
                <w:b/>
                <w:bCs/>
                <w:noProof/>
                <w:u w:val="single"/>
                <w:rtl/>
                <w:lang w:val="en-GB" w:eastAsia="en-US"/>
              </w:rPr>
              <w:t>3.1 شعبة تنسيق جدول أعمال التنمية في الويبو</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_Toc87518726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10</w:t>
            </w:r>
            <w:r w:rsidR="00512D71" w:rsidRPr="00512D71">
              <w:rPr>
                <w:rFonts w:ascii="Calibri" w:eastAsia="Trebuchet MS" w:hAnsi="Calibri"/>
                <w:noProof/>
                <w:webHidden/>
                <w:lang w:val="en-GB" w:eastAsia="en-US"/>
              </w:rPr>
              <w:fldChar w:fldCharType="end"/>
            </w:r>
          </w:hyperlink>
        </w:p>
        <w:p w14:paraId="380C4FA8" w14:textId="3BF74E00"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27" w:history="1">
            <w:r w:rsidR="00512D71" w:rsidRPr="00512D71">
              <w:rPr>
                <w:rFonts w:ascii="Calibri" w:eastAsia="Trebuchet MS" w:hAnsi="Calibri"/>
                <w:b/>
                <w:bCs/>
                <w:caps/>
                <w:noProof/>
                <w:u w:val="single"/>
                <w:rtl/>
                <w:lang w:val="en-GB" w:eastAsia="en-US"/>
              </w:rPr>
              <w:t>الفصل الثاني:</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عملية إعداد مشروعات جدول أعمال التنمية واعتمادها</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_Toc87518727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12</w:t>
            </w:r>
            <w:r w:rsidR="00512D71" w:rsidRPr="00512D71">
              <w:rPr>
                <w:rFonts w:ascii="Calibri" w:eastAsia="Trebuchet MS" w:hAnsi="Calibri"/>
                <w:noProof/>
                <w:webHidden/>
                <w:lang w:val="en-GB" w:eastAsia="en-US"/>
              </w:rPr>
              <w:fldChar w:fldCharType="end"/>
            </w:r>
          </w:hyperlink>
        </w:p>
        <w:p w14:paraId="4B58A7BD" w14:textId="307D178D"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8" w:history="1">
            <w:r w:rsidR="00512D71" w:rsidRPr="00512D71">
              <w:rPr>
                <w:rFonts w:ascii="Calibri" w:eastAsia="Trebuchet MS" w:hAnsi="Calibri"/>
                <w:b/>
                <w:bCs/>
                <w:noProof/>
                <w:u w:val="single"/>
                <w:rtl/>
                <w:lang w:val="en-GB" w:eastAsia="en-US"/>
              </w:rPr>
              <w:t>1.2 العملية والمسؤوليات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_Toc87518728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12</w:t>
            </w:r>
            <w:r w:rsidR="00512D71" w:rsidRPr="00512D71">
              <w:rPr>
                <w:rFonts w:ascii="Calibri" w:eastAsia="Trebuchet MS" w:hAnsi="Calibri"/>
                <w:noProof/>
                <w:webHidden/>
                <w:lang w:val="en-GB" w:eastAsia="en-US"/>
              </w:rPr>
              <w:fldChar w:fldCharType="end"/>
            </w:r>
          </w:hyperlink>
        </w:p>
        <w:p w14:paraId="2327D0FC" w14:textId="126648D4"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29" w:history="1">
            <w:r w:rsidR="00512D71" w:rsidRPr="00512D71">
              <w:rPr>
                <w:rFonts w:ascii="Calibri" w:eastAsia="Trebuchet MS" w:hAnsi="Calibri"/>
                <w:b/>
                <w:bCs/>
                <w:noProof/>
                <w:u w:val="single"/>
                <w:rtl/>
                <w:lang w:val="en-GB" w:eastAsia="en-US"/>
              </w:rPr>
              <w:t>2.2 كيفية الاستفادة من مساعدة الويبو</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_Toc87518729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14</w:t>
            </w:r>
            <w:r w:rsidR="00512D71" w:rsidRPr="00512D71">
              <w:rPr>
                <w:rFonts w:ascii="Calibri" w:eastAsia="Trebuchet MS" w:hAnsi="Calibri"/>
                <w:noProof/>
                <w:webHidden/>
                <w:lang w:val="en-GB" w:eastAsia="en-US"/>
              </w:rPr>
              <w:fldChar w:fldCharType="end"/>
            </w:r>
          </w:hyperlink>
        </w:p>
        <w:p w14:paraId="4989066C" w14:textId="4534096A"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0" w:history="1">
            <w:r w:rsidR="00512D71" w:rsidRPr="00512D71">
              <w:rPr>
                <w:rFonts w:ascii="Calibri" w:eastAsia="Trebuchet MS" w:hAnsi="Calibri"/>
                <w:b/>
                <w:bCs/>
                <w:noProof/>
                <w:u w:val="single"/>
                <w:rtl/>
                <w:lang w:val="en-GB" w:eastAsia="en-US"/>
              </w:rPr>
              <w:t>3.2 الممارسة التي تتبعها لجنة التنمية في اعتماد مشروعات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_Toc87518730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14</w:t>
            </w:r>
            <w:r w:rsidR="00512D71" w:rsidRPr="00512D71">
              <w:rPr>
                <w:rFonts w:ascii="Calibri" w:eastAsia="Trebuchet MS" w:hAnsi="Calibri"/>
                <w:noProof/>
                <w:webHidden/>
                <w:lang w:val="en-GB" w:eastAsia="en-US"/>
              </w:rPr>
              <w:fldChar w:fldCharType="end"/>
            </w:r>
          </w:hyperlink>
        </w:p>
        <w:p w14:paraId="28C843E3" w14:textId="30657FD5"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1" w:history="1">
            <w:r w:rsidR="00512D71" w:rsidRPr="00512D71">
              <w:rPr>
                <w:rFonts w:ascii="Calibri" w:eastAsia="Trebuchet MS" w:hAnsi="Calibri"/>
                <w:b/>
                <w:bCs/>
                <w:noProof/>
                <w:u w:val="single"/>
                <w:rtl/>
                <w:lang w:val="en-GB" w:eastAsia="en-US"/>
              </w:rPr>
              <w:t>4.2 الممارسة التي تتبعها لجنة التنمية في إجراء المشاورات غير الرسمية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_Toc87518731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15</w:t>
            </w:r>
            <w:r w:rsidR="00512D71" w:rsidRPr="00512D71">
              <w:rPr>
                <w:rFonts w:ascii="Calibri" w:eastAsia="Trebuchet MS" w:hAnsi="Calibri"/>
                <w:noProof/>
                <w:webHidden/>
                <w:lang w:val="en-GB" w:eastAsia="en-US"/>
              </w:rPr>
              <w:fldChar w:fldCharType="end"/>
            </w:r>
          </w:hyperlink>
        </w:p>
        <w:p w14:paraId="25E12F76" w14:textId="4D4A1231"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32" w:history="1">
            <w:r w:rsidR="00512D71" w:rsidRPr="00512D71">
              <w:rPr>
                <w:rFonts w:ascii="Calibri" w:eastAsia="Trebuchet MS" w:hAnsi="Calibri"/>
                <w:b/>
                <w:bCs/>
                <w:caps/>
                <w:noProof/>
                <w:u w:val="single"/>
                <w:rtl/>
                <w:lang w:val="en-GB" w:eastAsia="en-US"/>
              </w:rPr>
              <w:t>الفصل الثالث:</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إعداد مشروع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_Toc87518732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16</w:t>
            </w:r>
            <w:r w:rsidR="00512D71" w:rsidRPr="00512D71">
              <w:rPr>
                <w:rFonts w:ascii="Calibri" w:eastAsia="Trebuchet MS" w:hAnsi="Calibri"/>
                <w:noProof/>
                <w:webHidden/>
                <w:lang w:val="en-GB" w:eastAsia="en-US"/>
              </w:rPr>
              <w:fldChar w:fldCharType="end"/>
            </w:r>
          </w:hyperlink>
        </w:p>
        <w:p w14:paraId="4AE68D18" w14:textId="3BBDA510"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3" w:history="1">
            <w:r w:rsidR="00512D71" w:rsidRPr="00512D71">
              <w:rPr>
                <w:rFonts w:ascii="Calibri" w:eastAsia="Trebuchet MS" w:hAnsi="Calibri"/>
                <w:b/>
                <w:bCs/>
                <w:noProof/>
                <w:u w:val="single"/>
                <w:rtl/>
                <w:lang w:val="en-GB" w:eastAsia="en-US"/>
              </w:rPr>
              <w:t>1.3 ما هو مشروع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_Toc87518733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16</w:t>
            </w:r>
            <w:r w:rsidR="00512D71" w:rsidRPr="00512D71">
              <w:rPr>
                <w:rFonts w:ascii="Calibri" w:eastAsia="Trebuchet MS" w:hAnsi="Calibri"/>
                <w:noProof/>
                <w:webHidden/>
                <w:lang w:val="en-GB" w:eastAsia="en-US"/>
              </w:rPr>
              <w:fldChar w:fldCharType="end"/>
            </w:r>
          </w:hyperlink>
        </w:p>
        <w:p w14:paraId="09BFB9A6" w14:textId="387C4B72"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5" w:history="1">
            <w:r w:rsidR="00512D71" w:rsidRPr="00512D71">
              <w:rPr>
                <w:rFonts w:ascii="Calibri" w:eastAsia="Trebuchet MS" w:hAnsi="Calibri"/>
                <w:b/>
                <w:bCs/>
                <w:noProof/>
                <w:u w:val="single"/>
                <w:rtl/>
                <w:lang w:val="en-GB" w:eastAsia="en-US"/>
              </w:rPr>
              <w:t>2.3 دورة حياة مشروعات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_Toc87518735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17</w:t>
            </w:r>
            <w:r w:rsidR="00512D71" w:rsidRPr="00512D71">
              <w:rPr>
                <w:rFonts w:ascii="Calibri" w:eastAsia="Trebuchet MS" w:hAnsi="Calibri"/>
                <w:noProof/>
                <w:webHidden/>
                <w:lang w:val="en-GB" w:eastAsia="en-US"/>
              </w:rPr>
              <w:fldChar w:fldCharType="end"/>
            </w:r>
          </w:hyperlink>
        </w:p>
        <w:p w14:paraId="1B41C64F" w14:textId="75EDE1BC"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6" w:history="1">
            <w:r w:rsidR="00512D71" w:rsidRPr="00512D71">
              <w:rPr>
                <w:rFonts w:ascii="Calibri" w:eastAsia="Trebuchet MS" w:hAnsi="Calibri"/>
                <w:b/>
                <w:bCs/>
                <w:noProof/>
                <w:u w:val="single"/>
                <w:rtl/>
                <w:lang w:val="en-GB" w:eastAsia="en-US"/>
              </w:rPr>
              <w:t>3.3 النهج المفصَّل لوضع مفهوم مشروع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_Toc87518736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19</w:t>
            </w:r>
            <w:r w:rsidR="00512D71" w:rsidRPr="00512D71">
              <w:rPr>
                <w:rFonts w:ascii="Calibri" w:eastAsia="Trebuchet MS" w:hAnsi="Calibri"/>
                <w:noProof/>
                <w:webHidden/>
                <w:lang w:val="en-GB" w:eastAsia="en-US"/>
              </w:rPr>
              <w:fldChar w:fldCharType="end"/>
            </w:r>
          </w:hyperlink>
        </w:p>
        <w:p w14:paraId="45619699" w14:textId="2951FE56"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7" w:history="1">
            <w:r w:rsidR="00512D71" w:rsidRPr="00512D71">
              <w:rPr>
                <w:rFonts w:ascii="Calibri" w:eastAsia="Trebuchet MS" w:hAnsi="Calibri"/>
                <w:b/>
                <w:bCs/>
                <w:noProof/>
                <w:u w:val="single"/>
                <w:rtl/>
                <w:lang w:val="en-GB" w:eastAsia="en-US"/>
              </w:rPr>
              <w:t>4.3 أمثلة لمفاهيم المشروعات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_Toc87518737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22</w:t>
            </w:r>
            <w:r w:rsidR="00512D71" w:rsidRPr="00512D71">
              <w:rPr>
                <w:rFonts w:ascii="Calibri" w:eastAsia="Trebuchet MS" w:hAnsi="Calibri"/>
                <w:noProof/>
                <w:webHidden/>
                <w:lang w:val="en-GB" w:eastAsia="en-US"/>
              </w:rPr>
              <w:fldChar w:fldCharType="end"/>
            </w:r>
          </w:hyperlink>
        </w:p>
        <w:p w14:paraId="4BDB3383" w14:textId="416C6DA8"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8" w:history="1">
            <w:r w:rsidR="00512D71" w:rsidRPr="00512D71">
              <w:rPr>
                <w:rFonts w:ascii="Calibri" w:eastAsia="Trebuchet MS" w:hAnsi="Calibri"/>
                <w:b/>
                <w:bCs/>
                <w:noProof/>
                <w:u w:val="single"/>
                <w:rtl/>
                <w:lang w:val="en-GB" w:eastAsia="en-US"/>
              </w:rPr>
              <w:t>5.3 استراتيجية التسليم/التدخل لمشروع جدول أعمال التنمية: النواتج، والنتائج، والأثر</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_Toc87518738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24</w:t>
            </w:r>
            <w:r w:rsidR="00512D71" w:rsidRPr="00512D71">
              <w:rPr>
                <w:rFonts w:ascii="Calibri" w:eastAsia="Trebuchet MS" w:hAnsi="Calibri"/>
                <w:noProof/>
                <w:webHidden/>
                <w:lang w:val="en-GB" w:eastAsia="en-US"/>
              </w:rPr>
              <w:fldChar w:fldCharType="end"/>
            </w:r>
          </w:hyperlink>
        </w:p>
        <w:p w14:paraId="335410D1" w14:textId="57554406"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39" w:history="1">
            <w:r w:rsidR="00512D71" w:rsidRPr="00512D71">
              <w:rPr>
                <w:rFonts w:ascii="Calibri" w:eastAsia="Trebuchet MS" w:hAnsi="Calibri"/>
                <w:b/>
                <w:bCs/>
                <w:noProof/>
                <w:u w:val="single"/>
                <w:rtl/>
                <w:lang w:val="en-GB" w:eastAsia="en-US"/>
              </w:rPr>
              <w:t>6.3 افتراضات العوامل الخارجية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_Toc87518739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25</w:t>
            </w:r>
            <w:r w:rsidR="00512D71" w:rsidRPr="00512D71">
              <w:rPr>
                <w:rFonts w:ascii="Calibri" w:eastAsia="Trebuchet MS" w:hAnsi="Calibri"/>
                <w:noProof/>
                <w:webHidden/>
                <w:lang w:val="en-GB" w:eastAsia="en-US"/>
              </w:rPr>
              <w:fldChar w:fldCharType="end"/>
            </w:r>
          </w:hyperlink>
        </w:p>
        <w:p w14:paraId="3B15EECE" w14:textId="3BB569D9"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41" w:history="1">
            <w:r w:rsidR="00512D71" w:rsidRPr="00512D71">
              <w:rPr>
                <w:rFonts w:ascii="Calibri" w:eastAsia="Trebuchet MS" w:hAnsi="Calibri"/>
                <w:b/>
                <w:bCs/>
                <w:caps/>
                <w:noProof/>
                <w:u w:val="single"/>
                <w:rtl/>
                <w:lang w:val="en-GB" w:eastAsia="en-US"/>
              </w:rPr>
              <w:t>الفصل الرابع:</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من وضع مفهوم مشروع جدول أعمال التنمية إلى إعداد مسودة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_Toc87518741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27</w:t>
            </w:r>
            <w:r w:rsidR="00512D71" w:rsidRPr="00512D71">
              <w:rPr>
                <w:rFonts w:ascii="Calibri" w:eastAsia="Trebuchet MS" w:hAnsi="Calibri"/>
                <w:noProof/>
                <w:webHidden/>
                <w:lang w:val="en-GB" w:eastAsia="en-US"/>
              </w:rPr>
              <w:fldChar w:fldCharType="end"/>
            </w:r>
          </w:hyperlink>
        </w:p>
        <w:p w14:paraId="5377163F" w14:textId="5F6199F2"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42" w:history="1">
            <w:r w:rsidR="00512D71" w:rsidRPr="00512D71">
              <w:rPr>
                <w:rFonts w:ascii="Calibri" w:eastAsia="Trebuchet MS" w:hAnsi="Calibri"/>
                <w:b/>
                <w:bCs/>
                <w:noProof/>
                <w:u w:val="single"/>
                <w:rtl/>
                <w:lang w:val="en-GB" w:eastAsia="en-US"/>
              </w:rPr>
              <w:t>1.4 استراتيجية الاستدامة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_Toc87518742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28</w:t>
            </w:r>
            <w:r w:rsidR="00512D71" w:rsidRPr="00512D71">
              <w:rPr>
                <w:rFonts w:ascii="Calibri" w:eastAsia="Trebuchet MS" w:hAnsi="Calibri"/>
                <w:noProof/>
                <w:webHidden/>
                <w:lang w:val="en-GB" w:eastAsia="en-US"/>
              </w:rPr>
              <w:fldChar w:fldCharType="end"/>
            </w:r>
          </w:hyperlink>
        </w:p>
        <w:p w14:paraId="1A9D5EAF" w14:textId="61078F36"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43" w:history="1">
            <w:r w:rsidR="00512D71" w:rsidRPr="00512D71">
              <w:rPr>
                <w:rFonts w:ascii="Calibri" w:eastAsia="Trebuchet MS" w:hAnsi="Calibri"/>
                <w:b/>
                <w:bCs/>
                <w:noProof/>
                <w:u w:val="single"/>
                <w:rtl/>
                <w:lang w:val="en-GB" w:eastAsia="en-US"/>
              </w:rPr>
              <w:t>2.4 تحديد النتائج وقياسها</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_Toc87518743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29</w:t>
            </w:r>
            <w:r w:rsidR="00512D71" w:rsidRPr="00512D71">
              <w:rPr>
                <w:rFonts w:ascii="Calibri" w:eastAsia="Trebuchet MS" w:hAnsi="Calibri"/>
                <w:noProof/>
                <w:webHidden/>
                <w:lang w:val="en-GB" w:eastAsia="en-US"/>
              </w:rPr>
              <w:fldChar w:fldCharType="end"/>
            </w:r>
          </w:hyperlink>
        </w:p>
        <w:p w14:paraId="2246135A" w14:textId="055507E6"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46" w:history="1">
            <w:r w:rsidR="00512D71" w:rsidRPr="00512D71">
              <w:rPr>
                <w:rFonts w:ascii="Calibri" w:eastAsia="Trebuchet MS" w:hAnsi="Calibri"/>
                <w:b/>
                <w:bCs/>
                <w:noProof/>
                <w:u w:val="single"/>
                <w:rtl/>
                <w:lang w:val="en-GB" w:eastAsia="en-US"/>
              </w:rPr>
              <w:t>3.4 قياس التقدم المحرَز: خط الأساس والغاية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_Toc87518746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29</w:t>
            </w:r>
            <w:r w:rsidR="00512D71" w:rsidRPr="00512D71">
              <w:rPr>
                <w:rFonts w:ascii="Calibri" w:eastAsia="Trebuchet MS" w:hAnsi="Calibri"/>
                <w:noProof/>
                <w:webHidden/>
                <w:lang w:val="en-GB" w:eastAsia="en-US"/>
              </w:rPr>
              <w:fldChar w:fldCharType="end"/>
            </w:r>
          </w:hyperlink>
        </w:p>
        <w:p w14:paraId="75612AE0" w14:textId="2B9F95A6"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50" w:history="1">
            <w:r w:rsidR="00512D71" w:rsidRPr="00512D71">
              <w:rPr>
                <w:rFonts w:ascii="Calibri" w:eastAsia="Trebuchet MS" w:hAnsi="Calibri"/>
                <w:b/>
                <w:bCs/>
                <w:noProof/>
                <w:u w:val="single"/>
                <w:rtl/>
                <w:lang w:val="en-GB" w:eastAsia="en-US"/>
              </w:rPr>
              <w:t>4.4 وسائل التحقق</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_Toc87518750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30</w:t>
            </w:r>
            <w:r w:rsidR="00512D71" w:rsidRPr="00512D71">
              <w:rPr>
                <w:rFonts w:ascii="Calibri" w:eastAsia="Trebuchet MS" w:hAnsi="Calibri"/>
                <w:noProof/>
                <w:webHidden/>
                <w:lang w:val="en-GB" w:eastAsia="en-US"/>
              </w:rPr>
              <w:fldChar w:fldCharType="end"/>
            </w:r>
          </w:hyperlink>
        </w:p>
        <w:p w14:paraId="2BB6C2A5" w14:textId="77777777"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51" w:history="1">
            <w:r w:rsidR="00512D71" w:rsidRPr="00512D71">
              <w:rPr>
                <w:rFonts w:ascii="Calibri" w:eastAsia="Trebuchet MS" w:hAnsi="Calibri"/>
                <w:b/>
                <w:bCs/>
                <w:noProof/>
                <w:u w:val="single"/>
                <w:rtl/>
                <w:lang w:val="en-GB" w:eastAsia="en-US"/>
              </w:rPr>
              <w:t>5.4 إدارة المخاطر</w:t>
            </w:r>
            <w:r w:rsidR="00512D71" w:rsidRPr="00512D71">
              <w:rPr>
                <w:rFonts w:ascii="Calibri" w:eastAsia="Trebuchet MS" w:hAnsi="Calibri"/>
                <w:noProof/>
                <w:webHidden/>
                <w:lang w:val="en-GB" w:eastAsia="en-US"/>
              </w:rPr>
              <w:tab/>
              <w:t>30</w:t>
            </w:r>
          </w:hyperlink>
        </w:p>
        <w:p w14:paraId="1D5603BE" w14:textId="495A5E08"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54" w:history="1">
            <w:r w:rsidR="00512D71" w:rsidRPr="00512D71">
              <w:rPr>
                <w:rFonts w:ascii="Calibri" w:eastAsia="Trebuchet MS" w:hAnsi="Calibri"/>
                <w:b/>
                <w:bCs/>
                <w:noProof/>
                <w:u w:val="single"/>
                <w:rtl/>
                <w:lang w:val="en-GB" w:eastAsia="en-US"/>
              </w:rPr>
              <w:t>6.4 النواتج والجدول الزمني المؤقت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_Toc87518754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32</w:t>
            </w:r>
            <w:r w:rsidR="00512D71" w:rsidRPr="00512D71">
              <w:rPr>
                <w:rFonts w:ascii="Calibri" w:eastAsia="Trebuchet MS" w:hAnsi="Calibri"/>
                <w:noProof/>
                <w:webHidden/>
                <w:lang w:val="en-GB" w:eastAsia="en-US"/>
              </w:rPr>
              <w:fldChar w:fldCharType="end"/>
            </w:r>
          </w:hyperlink>
        </w:p>
        <w:p w14:paraId="07DA54A9" w14:textId="77777777"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61" w:history="1">
            <w:r w:rsidR="00512D71" w:rsidRPr="00512D71">
              <w:rPr>
                <w:rFonts w:ascii="Calibri" w:eastAsia="Trebuchet MS" w:hAnsi="Calibri"/>
                <w:b/>
                <w:bCs/>
                <w:noProof/>
                <w:u w:val="single"/>
                <w:rtl/>
                <w:lang w:val="en-GB" w:eastAsia="en-US"/>
              </w:rPr>
              <w:t>7.4 ميزانية المشروع</w:t>
            </w:r>
            <w:r w:rsidR="00512D71" w:rsidRPr="00512D71">
              <w:rPr>
                <w:rFonts w:ascii="Calibri" w:eastAsia="Trebuchet MS" w:hAnsi="Calibri"/>
                <w:noProof/>
                <w:webHidden/>
                <w:lang w:val="en-GB" w:eastAsia="en-US"/>
              </w:rPr>
              <w:tab/>
              <w:t>34</w:t>
            </w:r>
          </w:hyperlink>
        </w:p>
        <w:p w14:paraId="5DEE998E" w14:textId="79007D0D"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62" w:history="1">
            <w:r w:rsidR="00512D71" w:rsidRPr="00512D71">
              <w:rPr>
                <w:rFonts w:ascii="Calibri" w:eastAsia="Trebuchet MS" w:hAnsi="Calibri"/>
                <w:b/>
                <w:bCs/>
                <w:caps/>
                <w:noProof/>
                <w:u w:val="single"/>
                <w:rtl/>
                <w:lang w:val="en-GB" w:eastAsia="en-US"/>
              </w:rPr>
              <w:t>القسم الثاني:</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إدارة مشروعات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_Toc87518762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35</w:t>
            </w:r>
            <w:r w:rsidR="00512D71" w:rsidRPr="00512D71">
              <w:rPr>
                <w:rFonts w:ascii="Calibri" w:eastAsia="Trebuchet MS" w:hAnsi="Calibri"/>
                <w:noProof/>
                <w:webHidden/>
                <w:lang w:val="en-GB" w:eastAsia="en-US"/>
              </w:rPr>
              <w:fldChar w:fldCharType="end"/>
            </w:r>
          </w:hyperlink>
        </w:p>
        <w:p w14:paraId="2585C556" w14:textId="48972072"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63" w:history="1">
            <w:r w:rsidR="00512D71" w:rsidRPr="00512D71">
              <w:rPr>
                <w:rFonts w:ascii="Calibri" w:eastAsia="Trebuchet MS" w:hAnsi="Calibri"/>
                <w:b/>
                <w:bCs/>
                <w:caps/>
                <w:noProof/>
                <w:u w:val="single"/>
                <w:rtl/>
                <w:lang w:val="en-GB" w:eastAsia="en-US"/>
              </w:rPr>
              <w:t>الفصل الخامس:</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إدارة مشروع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_Toc87518763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35</w:t>
            </w:r>
            <w:r w:rsidR="00512D71" w:rsidRPr="00512D71">
              <w:rPr>
                <w:rFonts w:ascii="Calibri" w:eastAsia="Trebuchet MS" w:hAnsi="Calibri"/>
                <w:noProof/>
                <w:webHidden/>
                <w:lang w:val="en-GB" w:eastAsia="en-US"/>
              </w:rPr>
              <w:fldChar w:fldCharType="end"/>
            </w:r>
          </w:hyperlink>
        </w:p>
        <w:p w14:paraId="17F04B89" w14:textId="5AB24003"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64" w:history="1">
            <w:r w:rsidR="00512D71" w:rsidRPr="00512D71">
              <w:rPr>
                <w:rFonts w:ascii="Calibri" w:eastAsia="Trebuchet MS" w:hAnsi="Calibri"/>
                <w:b/>
                <w:bCs/>
                <w:noProof/>
                <w:u w:val="single"/>
                <w:rtl/>
                <w:lang w:val="en-GB" w:eastAsia="en-US"/>
              </w:rPr>
              <w:t>1.5 اختيار البلدان المشارِكة/المستفيدة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_Toc87518764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35</w:t>
            </w:r>
            <w:r w:rsidR="00512D71" w:rsidRPr="00512D71">
              <w:rPr>
                <w:rFonts w:ascii="Calibri" w:eastAsia="Trebuchet MS" w:hAnsi="Calibri"/>
                <w:noProof/>
                <w:webHidden/>
                <w:lang w:val="en-GB" w:eastAsia="en-US"/>
              </w:rPr>
              <w:fldChar w:fldCharType="end"/>
            </w:r>
          </w:hyperlink>
        </w:p>
        <w:p w14:paraId="788E91B2" w14:textId="7A80D599" w:rsidR="00512D71" w:rsidRPr="00512D71" w:rsidRDefault="00B52B61" w:rsidP="00512D71">
          <w:pPr>
            <w:tabs>
              <w:tab w:val="right" w:leader="dot" w:pos="9016"/>
            </w:tabs>
            <w:spacing w:after="100" w:line="252" w:lineRule="auto"/>
            <w:ind w:left="206"/>
            <w:jc w:val="both"/>
            <w:rPr>
              <w:rFonts w:ascii="Calibri" w:hAnsi="Calibri"/>
              <w:noProof/>
              <w:lang w:val="en-GB" w:eastAsia="en-GB"/>
            </w:rPr>
          </w:pPr>
          <w:hyperlink w:anchor="_Toc87518765" w:history="1">
            <w:r w:rsidR="00512D71" w:rsidRPr="00512D71">
              <w:rPr>
                <w:rFonts w:ascii="Calibri" w:eastAsia="Trebuchet MS" w:hAnsi="Calibri"/>
                <w:b/>
                <w:bCs/>
                <w:noProof/>
                <w:u w:val="single"/>
                <w:rtl/>
                <w:lang w:val="en-GB" w:eastAsia="en-US"/>
              </w:rPr>
              <w:t>2.5 مخطط مرحلة استهلال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_Toc87518765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35</w:t>
            </w:r>
            <w:r w:rsidR="00512D71" w:rsidRPr="00512D71">
              <w:rPr>
                <w:rFonts w:ascii="Calibri" w:eastAsia="Trebuchet MS" w:hAnsi="Calibri"/>
                <w:noProof/>
                <w:webHidden/>
                <w:lang w:val="en-GB" w:eastAsia="en-US"/>
              </w:rPr>
              <w:fldChar w:fldCharType="end"/>
            </w:r>
          </w:hyperlink>
        </w:p>
        <w:p w14:paraId="10784C15" w14:textId="77777777"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66" w:history="1">
            <w:r w:rsidR="00512D71" w:rsidRPr="00512D71">
              <w:rPr>
                <w:rFonts w:ascii="Calibri" w:eastAsia="Trebuchet MS" w:hAnsi="Calibri"/>
                <w:b/>
                <w:bCs/>
                <w:noProof/>
                <w:u w:val="single"/>
                <w:rtl/>
                <w:lang w:val="en-GB" w:eastAsia="en-US"/>
              </w:rPr>
              <w:t>3.5 وضع هيكل إدارة المشروع</w:t>
            </w:r>
            <w:r w:rsidR="00512D71" w:rsidRPr="00512D71">
              <w:rPr>
                <w:rFonts w:ascii="Calibri" w:eastAsia="Trebuchet MS" w:hAnsi="Calibri"/>
                <w:noProof/>
                <w:webHidden/>
                <w:lang w:val="en-GB" w:eastAsia="en-US"/>
              </w:rPr>
              <w:tab/>
              <w:t>37</w:t>
            </w:r>
          </w:hyperlink>
        </w:p>
        <w:p w14:paraId="720B8330" w14:textId="0591A978"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68" w:history="1">
            <w:r w:rsidR="00512D71" w:rsidRPr="00512D71">
              <w:rPr>
                <w:rFonts w:ascii="Calibri" w:eastAsia="Trebuchet MS" w:hAnsi="Calibri"/>
                <w:b/>
                <w:bCs/>
                <w:noProof/>
                <w:u w:val="single"/>
                <w:rtl/>
                <w:lang w:val="en-GB" w:eastAsia="en-US"/>
              </w:rPr>
              <w:t>4.5 قائمة مفصَّلة بالأنشطة والجدول الزمني</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_Toc87518768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36</w:t>
            </w:r>
            <w:r w:rsidR="00512D71" w:rsidRPr="00512D71">
              <w:rPr>
                <w:rFonts w:ascii="Calibri" w:eastAsia="Trebuchet MS" w:hAnsi="Calibri"/>
                <w:noProof/>
                <w:webHidden/>
                <w:lang w:val="en-GB" w:eastAsia="en-US"/>
              </w:rPr>
              <w:fldChar w:fldCharType="end"/>
            </w:r>
          </w:hyperlink>
        </w:p>
        <w:p w14:paraId="3EB4C62B" w14:textId="03B663B0"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69" w:history="1">
            <w:r w:rsidR="00512D71" w:rsidRPr="00512D71">
              <w:rPr>
                <w:rFonts w:ascii="Calibri" w:eastAsia="Trebuchet MS" w:hAnsi="Calibri"/>
                <w:b/>
                <w:bCs/>
                <w:caps/>
                <w:noProof/>
                <w:u w:val="single"/>
                <w:rtl/>
                <w:lang w:val="en-GB" w:eastAsia="en-US"/>
              </w:rPr>
              <w:t>الفصل السادس:</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تنفيذ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_Toc87518769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40</w:t>
            </w:r>
            <w:r w:rsidR="00512D71" w:rsidRPr="00512D71">
              <w:rPr>
                <w:rFonts w:ascii="Calibri" w:eastAsia="Trebuchet MS" w:hAnsi="Calibri"/>
                <w:noProof/>
                <w:webHidden/>
                <w:lang w:val="en-GB" w:eastAsia="en-US"/>
              </w:rPr>
              <w:fldChar w:fldCharType="end"/>
            </w:r>
          </w:hyperlink>
        </w:p>
        <w:p w14:paraId="382331AB" w14:textId="34BBA70D"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0" w:history="1">
            <w:r w:rsidR="00512D71" w:rsidRPr="00512D71">
              <w:rPr>
                <w:rFonts w:ascii="Calibri" w:eastAsia="Trebuchet MS" w:hAnsi="Calibri"/>
                <w:b/>
                <w:bCs/>
                <w:noProof/>
                <w:u w:val="single"/>
                <w:rtl/>
                <w:lang w:val="en-GB" w:eastAsia="en-US"/>
              </w:rPr>
              <w:t>1.6 رصد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_Toc87518770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40</w:t>
            </w:r>
            <w:r w:rsidR="00512D71" w:rsidRPr="00512D71">
              <w:rPr>
                <w:rFonts w:ascii="Calibri" w:eastAsia="Trebuchet MS" w:hAnsi="Calibri"/>
                <w:noProof/>
                <w:webHidden/>
                <w:lang w:val="en-GB" w:eastAsia="en-US"/>
              </w:rPr>
              <w:fldChar w:fldCharType="end"/>
            </w:r>
          </w:hyperlink>
        </w:p>
        <w:p w14:paraId="393542FD" w14:textId="2915E765"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4" w:history="1">
            <w:r w:rsidR="00512D71" w:rsidRPr="00512D71">
              <w:rPr>
                <w:rFonts w:ascii="Calibri" w:eastAsia="Trebuchet MS" w:hAnsi="Calibri"/>
                <w:b/>
                <w:bCs/>
                <w:noProof/>
                <w:u w:val="single"/>
                <w:rtl/>
                <w:lang w:val="en-GB" w:eastAsia="en-US"/>
              </w:rPr>
              <w:t>2.6 إغلاق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_Toc87518774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41</w:t>
            </w:r>
            <w:r w:rsidR="00512D71" w:rsidRPr="00512D71">
              <w:rPr>
                <w:rFonts w:ascii="Calibri" w:eastAsia="Trebuchet MS" w:hAnsi="Calibri"/>
                <w:noProof/>
                <w:webHidden/>
                <w:lang w:val="en-GB" w:eastAsia="en-US"/>
              </w:rPr>
              <w:fldChar w:fldCharType="end"/>
            </w:r>
          </w:hyperlink>
        </w:p>
        <w:p w14:paraId="4B57C3E5" w14:textId="61D30530"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5" w:history="1">
            <w:r w:rsidR="00512D71" w:rsidRPr="00512D71">
              <w:rPr>
                <w:rFonts w:ascii="Calibri" w:eastAsia="Trebuchet MS" w:hAnsi="Calibri"/>
                <w:b/>
                <w:bCs/>
                <w:noProof/>
                <w:u w:val="single"/>
                <w:rtl/>
                <w:lang w:val="en-GB" w:eastAsia="en-US"/>
              </w:rPr>
              <w:t>القسم الثالث:</w:t>
            </w:r>
            <w:r w:rsidR="00512D71" w:rsidRPr="00512D71">
              <w:rPr>
                <w:rFonts w:ascii="Calibri" w:eastAsia="Trebuchet MS" w:hAnsi="Calibri"/>
                <w:b/>
                <w:bCs/>
                <w:noProof/>
                <w:u w:val="single"/>
                <w:lang w:val="en-GB" w:eastAsia="en-US"/>
              </w:rPr>
              <w:t xml:space="preserve"> </w:t>
            </w:r>
            <w:r w:rsidR="00512D71" w:rsidRPr="00512D71">
              <w:rPr>
                <w:rFonts w:ascii="Calibri" w:eastAsia="Trebuchet MS" w:hAnsi="Calibri"/>
                <w:b/>
                <w:bCs/>
                <w:noProof/>
                <w:u w:val="single"/>
                <w:rtl/>
                <w:lang w:val="en-GB" w:eastAsia="en-US"/>
              </w:rPr>
              <w:t>تقييم المشروع</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_Toc87518775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43</w:t>
            </w:r>
            <w:r w:rsidR="00512D71" w:rsidRPr="00512D71">
              <w:rPr>
                <w:rFonts w:ascii="Calibri" w:eastAsia="Trebuchet MS" w:hAnsi="Calibri"/>
                <w:noProof/>
                <w:webHidden/>
                <w:lang w:val="en-GB" w:eastAsia="en-US"/>
              </w:rPr>
              <w:fldChar w:fldCharType="end"/>
            </w:r>
          </w:hyperlink>
        </w:p>
        <w:p w14:paraId="0102F5D2" w14:textId="4488C61B" w:rsidR="00512D71" w:rsidRPr="00512D71" w:rsidRDefault="00B52B61" w:rsidP="00512D71">
          <w:pPr>
            <w:tabs>
              <w:tab w:val="right" w:leader="dot" w:pos="9016"/>
            </w:tabs>
            <w:spacing w:after="100" w:line="252" w:lineRule="auto"/>
            <w:jc w:val="both"/>
            <w:rPr>
              <w:rFonts w:ascii="Calibri" w:hAnsi="Calibri"/>
              <w:noProof/>
              <w:lang w:val="en-GB" w:eastAsia="en-GB"/>
            </w:rPr>
          </w:pPr>
          <w:hyperlink w:anchor="_Toc87518776" w:history="1">
            <w:r w:rsidR="00512D71" w:rsidRPr="00512D71">
              <w:rPr>
                <w:rFonts w:ascii="Calibri" w:eastAsia="Trebuchet MS" w:hAnsi="Calibri"/>
                <w:b/>
                <w:bCs/>
                <w:caps/>
                <w:noProof/>
                <w:u w:val="single"/>
                <w:rtl/>
                <w:lang w:val="en-GB" w:eastAsia="en-US"/>
              </w:rPr>
              <w:t>الفصل السابع:</w:t>
            </w:r>
            <w:r w:rsidR="00512D71" w:rsidRPr="00512D71">
              <w:rPr>
                <w:rFonts w:ascii="Calibri" w:eastAsia="Trebuchet MS" w:hAnsi="Calibri"/>
                <w:b/>
                <w:bCs/>
                <w:caps/>
                <w:noProof/>
                <w:u w:val="single"/>
                <w:lang w:val="en-GB" w:eastAsia="en-US"/>
              </w:rPr>
              <w:t xml:space="preserve"> </w:t>
            </w:r>
            <w:r w:rsidR="00512D71" w:rsidRPr="00512D71">
              <w:rPr>
                <w:rFonts w:ascii="Calibri" w:eastAsia="Trebuchet MS" w:hAnsi="Calibri"/>
                <w:b/>
                <w:bCs/>
                <w:caps/>
                <w:noProof/>
                <w:u w:val="single"/>
                <w:rtl/>
                <w:lang w:val="en-GB" w:eastAsia="en-US"/>
              </w:rPr>
              <w:t>التقييمات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_Toc87518776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43</w:t>
            </w:r>
            <w:r w:rsidR="00512D71" w:rsidRPr="00512D71">
              <w:rPr>
                <w:rFonts w:ascii="Calibri" w:eastAsia="Trebuchet MS" w:hAnsi="Calibri"/>
                <w:noProof/>
                <w:webHidden/>
                <w:lang w:val="en-GB" w:eastAsia="en-US"/>
              </w:rPr>
              <w:fldChar w:fldCharType="end"/>
            </w:r>
          </w:hyperlink>
        </w:p>
        <w:p w14:paraId="699D33A8" w14:textId="7406ADED"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7" w:history="1">
            <w:r w:rsidR="00512D71" w:rsidRPr="00512D71">
              <w:rPr>
                <w:rFonts w:ascii="Calibri" w:eastAsia="Trebuchet MS" w:hAnsi="Calibri"/>
                <w:b/>
                <w:bCs/>
                <w:noProof/>
                <w:u w:val="single"/>
                <w:rtl/>
                <w:lang w:val="en-GB" w:eastAsia="en-US"/>
              </w:rPr>
              <w:t>1.7 الغرض من التقييمات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_Toc87518777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43</w:t>
            </w:r>
            <w:r w:rsidR="00512D71" w:rsidRPr="00512D71">
              <w:rPr>
                <w:rFonts w:ascii="Calibri" w:eastAsia="Trebuchet MS" w:hAnsi="Calibri"/>
                <w:noProof/>
                <w:webHidden/>
                <w:lang w:val="en-GB" w:eastAsia="en-US"/>
              </w:rPr>
              <w:fldChar w:fldCharType="end"/>
            </w:r>
          </w:hyperlink>
        </w:p>
        <w:p w14:paraId="4ED3A0FA" w14:textId="45C64D12"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8" w:history="1">
            <w:r w:rsidR="00512D71" w:rsidRPr="00512D71">
              <w:rPr>
                <w:rFonts w:ascii="Calibri" w:eastAsia="Trebuchet MS" w:hAnsi="Calibri"/>
                <w:b/>
                <w:bCs/>
                <w:noProof/>
                <w:u w:val="single"/>
                <w:rtl/>
                <w:lang w:val="en-GB" w:eastAsia="en-US"/>
              </w:rPr>
              <w:t>2.7 خطوات التقييم والمسؤوليات</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_Toc87518778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44</w:t>
            </w:r>
            <w:r w:rsidR="00512D71" w:rsidRPr="00512D71">
              <w:rPr>
                <w:rFonts w:ascii="Calibri" w:eastAsia="Trebuchet MS" w:hAnsi="Calibri"/>
                <w:noProof/>
                <w:webHidden/>
                <w:lang w:val="en-GB" w:eastAsia="en-US"/>
              </w:rPr>
              <w:fldChar w:fldCharType="end"/>
            </w:r>
          </w:hyperlink>
        </w:p>
        <w:p w14:paraId="27D3802C" w14:textId="5F45E0BB"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79" w:history="1">
            <w:r w:rsidR="00512D71" w:rsidRPr="00512D71">
              <w:rPr>
                <w:rFonts w:ascii="Calibri" w:eastAsia="Trebuchet MS" w:hAnsi="Calibri"/>
                <w:b/>
                <w:bCs/>
                <w:noProof/>
                <w:u w:val="single"/>
                <w:rtl/>
                <w:lang w:val="en-GB" w:eastAsia="en-US"/>
              </w:rPr>
              <w:t>3.7 اختيار المقيِّمين المستقلين</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_Toc87518779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44</w:t>
            </w:r>
            <w:r w:rsidR="00512D71" w:rsidRPr="00512D71">
              <w:rPr>
                <w:rFonts w:ascii="Calibri" w:eastAsia="Trebuchet MS" w:hAnsi="Calibri"/>
                <w:noProof/>
                <w:webHidden/>
                <w:lang w:val="en-GB" w:eastAsia="en-US"/>
              </w:rPr>
              <w:fldChar w:fldCharType="end"/>
            </w:r>
          </w:hyperlink>
        </w:p>
        <w:p w14:paraId="77E8DA4B" w14:textId="0FFB2DDA"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80" w:history="1">
            <w:r w:rsidR="00512D71" w:rsidRPr="00512D71">
              <w:rPr>
                <w:rFonts w:ascii="Calibri" w:eastAsia="Trebuchet MS" w:hAnsi="Calibri"/>
                <w:b/>
                <w:bCs/>
                <w:noProof/>
                <w:u w:val="single"/>
                <w:rtl/>
                <w:lang w:val="en-GB" w:eastAsia="en-US"/>
              </w:rPr>
              <w:t>4.7 جمع البيانات (المعلومات) وعرضها</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_Toc87518780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45</w:t>
            </w:r>
            <w:r w:rsidR="00512D71" w:rsidRPr="00512D71">
              <w:rPr>
                <w:rFonts w:ascii="Calibri" w:eastAsia="Trebuchet MS" w:hAnsi="Calibri"/>
                <w:noProof/>
                <w:webHidden/>
                <w:lang w:val="en-GB" w:eastAsia="en-US"/>
              </w:rPr>
              <w:fldChar w:fldCharType="end"/>
            </w:r>
          </w:hyperlink>
        </w:p>
        <w:p w14:paraId="3B0B65EF" w14:textId="486397DE"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82" w:history="1">
            <w:r w:rsidR="00512D71" w:rsidRPr="00512D71">
              <w:rPr>
                <w:rFonts w:ascii="Calibri" w:eastAsia="Trebuchet MS" w:hAnsi="Calibri"/>
                <w:b/>
                <w:bCs/>
                <w:noProof/>
                <w:u w:val="single"/>
                <w:rtl/>
                <w:lang w:val="en-GB" w:eastAsia="en-US"/>
              </w:rPr>
              <w:t>5.7 معايير التقييم</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_Toc87518782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45</w:t>
            </w:r>
            <w:r w:rsidR="00512D71" w:rsidRPr="00512D71">
              <w:rPr>
                <w:rFonts w:ascii="Calibri" w:eastAsia="Trebuchet MS" w:hAnsi="Calibri"/>
                <w:noProof/>
                <w:webHidden/>
                <w:lang w:val="en-GB" w:eastAsia="en-US"/>
              </w:rPr>
              <w:fldChar w:fldCharType="end"/>
            </w:r>
          </w:hyperlink>
        </w:p>
        <w:p w14:paraId="3F5250E0" w14:textId="5ADB4CBE"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83" w:history="1">
            <w:r w:rsidR="00512D71" w:rsidRPr="00512D71">
              <w:rPr>
                <w:rFonts w:ascii="Calibri" w:eastAsia="Trebuchet MS" w:hAnsi="Calibri"/>
                <w:b/>
                <w:bCs/>
                <w:noProof/>
                <w:u w:val="single"/>
                <w:rtl/>
                <w:lang w:val="en-GB" w:eastAsia="en-US"/>
              </w:rPr>
              <w:t>6.7 تقرير التقييم</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_Toc87518783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45</w:t>
            </w:r>
            <w:r w:rsidR="00512D71" w:rsidRPr="00512D71">
              <w:rPr>
                <w:rFonts w:ascii="Calibri" w:eastAsia="Trebuchet MS" w:hAnsi="Calibri"/>
                <w:noProof/>
                <w:webHidden/>
                <w:lang w:val="en-GB" w:eastAsia="en-US"/>
              </w:rPr>
              <w:fldChar w:fldCharType="end"/>
            </w:r>
          </w:hyperlink>
        </w:p>
        <w:p w14:paraId="53F56D0D" w14:textId="0E2B7480"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85" w:history="1">
            <w:r w:rsidR="00512D71" w:rsidRPr="00512D71">
              <w:rPr>
                <w:rFonts w:ascii="Calibri" w:eastAsia="Trebuchet MS" w:hAnsi="Calibri"/>
                <w:b/>
                <w:bCs/>
                <w:noProof/>
                <w:u w:val="single"/>
                <w:rtl/>
                <w:lang w:val="en-GB" w:eastAsia="en-US"/>
              </w:rPr>
              <w:t>ما يجب فعله وما لا يجب فعله في إعداد مشروعات جدول أعمال التنمية وتنفيذها</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_Toc87518785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47</w:t>
            </w:r>
            <w:r w:rsidR="00512D71" w:rsidRPr="00512D71">
              <w:rPr>
                <w:rFonts w:ascii="Calibri" w:eastAsia="Trebuchet MS" w:hAnsi="Calibri"/>
                <w:noProof/>
                <w:webHidden/>
                <w:lang w:val="en-GB" w:eastAsia="en-US"/>
              </w:rPr>
              <w:fldChar w:fldCharType="end"/>
            </w:r>
          </w:hyperlink>
        </w:p>
        <w:p w14:paraId="09657719" w14:textId="74BAD94A" w:rsidR="00512D71" w:rsidRPr="00512D71" w:rsidRDefault="00B52B61" w:rsidP="00512D71">
          <w:pPr>
            <w:tabs>
              <w:tab w:val="right" w:leader="dot" w:pos="9016"/>
            </w:tabs>
            <w:spacing w:after="100" w:line="252" w:lineRule="auto"/>
            <w:ind w:left="220"/>
            <w:jc w:val="both"/>
            <w:rPr>
              <w:rFonts w:ascii="Calibri" w:hAnsi="Calibri"/>
              <w:noProof/>
              <w:lang w:val="en-GB" w:eastAsia="en-GB"/>
            </w:rPr>
          </w:pPr>
          <w:hyperlink w:anchor="_Toc87518786" w:history="1">
            <w:r w:rsidR="00512D71" w:rsidRPr="00512D71">
              <w:rPr>
                <w:rFonts w:ascii="Calibri" w:eastAsia="Trebuchet MS" w:hAnsi="Calibri"/>
                <w:b/>
                <w:bCs/>
                <w:noProof/>
                <w:u w:val="single"/>
                <w:rtl/>
                <w:lang w:val="en-GB" w:eastAsia="en-US"/>
              </w:rPr>
              <w:t>ملخص للمصطلحات المهمة الواردة في وثائق مشروعات جدول أعمال التنمية</w:t>
            </w:r>
            <w:r w:rsidR="00512D71" w:rsidRPr="00512D71">
              <w:rPr>
                <w:rFonts w:ascii="Calibri" w:eastAsia="Trebuchet MS" w:hAnsi="Calibri"/>
                <w:noProof/>
                <w:webHidden/>
                <w:lang w:val="en-GB" w:eastAsia="en-US"/>
              </w:rPr>
              <w:tab/>
            </w:r>
            <w:r w:rsidR="00512D71" w:rsidRPr="00512D71">
              <w:rPr>
                <w:rFonts w:ascii="Calibri" w:eastAsia="Trebuchet MS" w:hAnsi="Calibri"/>
                <w:noProof/>
                <w:webHidden/>
                <w:lang w:val="en-GB" w:eastAsia="en-US"/>
              </w:rPr>
              <w:fldChar w:fldCharType="begin"/>
            </w:r>
            <w:r w:rsidR="00512D71" w:rsidRPr="00512D71">
              <w:rPr>
                <w:rFonts w:ascii="Calibri" w:eastAsia="Trebuchet MS" w:hAnsi="Calibri"/>
                <w:noProof/>
                <w:webHidden/>
                <w:lang w:val="en-GB" w:eastAsia="en-US"/>
              </w:rPr>
              <w:instrText xml:space="preserve"> PAGEREF _Toc87518786 \h </w:instrText>
            </w:r>
            <w:r w:rsidR="00512D71" w:rsidRPr="00512D71">
              <w:rPr>
                <w:rFonts w:ascii="Calibri" w:eastAsia="Trebuchet MS" w:hAnsi="Calibri"/>
                <w:noProof/>
                <w:webHidden/>
                <w:lang w:val="en-GB" w:eastAsia="en-US"/>
              </w:rPr>
            </w:r>
            <w:r w:rsidR="00512D71" w:rsidRPr="00512D71">
              <w:rPr>
                <w:rFonts w:ascii="Calibri" w:eastAsia="Trebuchet MS" w:hAnsi="Calibri"/>
                <w:noProof/>
                <w:webHidden/>
                <w:lang w:val="en-GB" w:eastAsia="en-US"/>
              </w:rPr>
              <w:fldChar w:fldCharType="separate"/>
            </w:r>
            <w:r w:rsidR="008852F8">
              <w:rPr>
                <w:rFonts w:ascii="Calibri" w:eastAsia="Trebuchet MS" w:hAnsi="Calibri"/>
                <w:noProof/>
                <w:webHidden/>
                <w:rtl/>
                <w:lang w:val="en-GB" w:eastAsia="en-US"/>
              </w:rPr>
              <w:t>48</w:t>
            </w:r>
            <w:r w:rsidR="00512D71" w:rsidRPr="00512D71">
              <w:rPr>
                <w:rFonts w:ascii="Calibri" w:eastAsia="Trebuchet MS" w:hAnsi="Calibri"/>
                <w:noProof/>
                <w:webHidden/>
                <w:lang w:val="en-GB" w:eastAsia="en-US"/>
              </w:rPr>
              <w:fldChar w:fldCharType="end"/>
            </w:r>
          </w:hyperlink>
        </w:p>
        <w:p w14:paraId="1496B8BA" w14:textId="77777777" w:rsidR="00512D71" w:rsidRPr="00512D71" w:rsidRDefault="00512D71" w:rsidP="00512D71">
          <w:pPr>
            <w:tabs>
              <w:tab w:val="right" w:leader="dot" w:pos="9016"/>
            </w:tabs>
            <w:spacing w:after="100" w:line="252" w:lineRule="auto"/>
            <w:jc w:val="both"/>
            <w:rPr>
              <w:rFonts w:ascii="Calibri" w:hAnsi="Calibri"/>
              <w:rtl/>
              <w:lang w:val="en-GB" w:eastAsia="en-US"/>
            </w:rPr>
          </w:pPr>
          <w:r w:rsidRPr="00512D71">
            <w:rPr>
              <w:rFonts w:ascii="Calibri" w:eastAsia="Trebuchet MS" w:hAnsi="Calibri"/>
              <w:b/>
              <w:rtl/>
              <w:lang w:val="en-GB" w:eastAsia="en-US"/>
            </w:rPr>
            <w:fldChar w:fldCharType="end"/>
          </w:r>
        </w:p>
      </w:sdtContent>
    </w:sdt>
    <w:p w14:paraId="75396559" w14:textId="77777777" w:rsidR="00512D71" w:rsidRPr="00512D71" w:rsidRDefault="00512D71" w:rsidP="00512D71">
      <w:pPr>
        <w:rPr>
          <w:rFonts w:ascii="Calibri" w:hAnsi="Calibri"/>
          <w:b/>
          <w:bCs/>
          <w:i/>
          <w:iCs/>
          <w:rtl/>
          <w:lang w:eastAsia="en-US"/>
        </w:rPr>
      </w:pPr>
      <w:r w:rsidRPr="00512D71">
        <w:rPr>
          <w:rFonts w:ascii="Calibri" w:hAnsi="Calibri"/>
          <w:szCs w:val="20"/>
          <w:rtl/>
          <w:lang w:eastAsia="en-US"/>
        </w:rPr>
        <w:br w:type="page"/>
      </w:r>
    </w:p>
    <w:p w14:paraId="35F206DC" w14:textId="77777777" w:rsidR="00512D71" w:rsidRPr="00512D71" w:rsidRDefault="00512D71" w:rsidP="00512D71">
      <w:pPr>
        <w:keepNext/>
        <w:keepLines/>
        <w:spacing w:before="120" w:line="252" w:lineRule="auto"/>
        <w:outlineLvl w:val="5"/>
        <w:rPr>
          <w:rFonts w:ascii="Calibri" w:hAnsi="Calibri"/>
          <w:b/>
          <w:bCs/>
          <w:i/>
          <w:iCs/>
          <w:lang w:eastAsia="en-US"/>
        </w:rPr>
      </w:pPr>
    </w:p>
    <w:p w14:paraId="20FE05C2" w14:textId="77777777" w:rsidR="00512D71" w:rsidRPr="00512D71" w:rsidRDefault="00512D71" w:rsidP="00512D71">
      <w:pPr>
        <w:keepNext/>
        <w:keepLines/>
        <w:spacing w:before="120" w:line="252" w:lineRule="auto"/>
        <w:outlineLvl w:val="5"/>
        <w:rPr>
          <w:rFonts w:ascii="Calibri" w:hAnsi="Calibri"/>
          <w:b/>
          <w:bCs/>
          <w:i/>
          <w:iCs/>
          <w:lang w:eastAsia="en-US"/>
        </w:rPr>
      </w:pPr>
    </w:p>
    <w:p w14:paraId="4C2FA32A" w14:textId="77777777" w:rsidR="00512D71" w:rsidRPr="00512D71" w:rsidRDefault="00512D71" w:rsidP="00512D71">
      <w:pPr>
        <w:keepNext/>
        <w:keepLines/>
        <w:spacing w:before="120" w:line="252" w:lineRule="auto"/>
        <w:outlineLvl w:val="5"/>
        <w:rPr>
          <w:rFonts w:ascii="Calibri" w:hAnsi="Calibri"/>
          <w:b/>
          <w:bCs/>
          <w:i/>
          <w:iCs/>
          <w:lang w:eastAsia="en-US"/>
        </w:rPr>
      </w:pPr>
    </w:p>
    <w:p w14:paraId="5A936B3B" w14:textId="77777777" w:rsidR="00512D71" w:rsidRPr="00512D71" w:rsidRDefault="00512D71" w:rsidP="00512D71">
      <w:pPr>
        <w:keepNext/>
        <w:keepLines/>
        <w:spacing w:before="120" w:line="252" w:lineRule="auto"/>
        <w:outlineLvl w:val="5"/>
        <w:rPr>
          <w:rFonts w:ascii="Calibri" w:hAnsi="Calibri"/>
          <w:b/>
          <w:bCs/>
          <w:i/>
          <w:iCs/>
          <w:lang w:eastAsia="en-US"/>
        </w:rPr>
      </w:pPr>
    </w:p>
    <w:p w14:paraId="6485A2A1" w14:textId="77777777" w:rsidR="00512D71" w:rsidRPr="00512D71" w:rsidRDefault="00512D71" w:rsidP="00512D71">
      <w:pPr>
        <w:keepNext/>
        <w:keepLines/>
        <w:spacing w:before="120" w:line="252" w:lineRule="auto"/>
        <w:outlineLvl w:val="5"/>
        <w:rPr>
          <w:rFonts w:ascii="Calibri" w:hAnsi="Calibri"/>
          <w:b/>
          <w:bCs/>
          <w:i/>
          <w:iCs/>
          <w:lang w:eastAsia="en-US"/>
        </w:rPr>
      </w:pPr>
    </w:p>
    <w:p w14:paraId="75BCDF6A" w14:textId="77777777" w:rsidR="00512D71" w:rsidRPr="00512D71" w:rsidRDefault="00512D71" w:rsidP="00512D71">
      <w:pPr>
        <w:keepNext/>
        <w:keepLines/>
        <w:spacing w:before="120" w:line="252" w:lineRule="auto"/>
        <w:outlineLvl w:val="5"/>
        <w:rPr>
          <w:rFonts w:ascii="Calibri" w:hAnsi="Calibri"/>
          <w:b/>
          <w:bCs/>
          <w:i/>
          <w:iCs/>
          <w:lang w:eastAsia="en-US"/>
        </w:rPr>
      </w:pPr>
    </w:p>
    <w:p w14:paraId="69D3D90C" w14:textId="77777777" w:rsidR="00512D71" w:rsidRPr="00512D71" w:rsidRDefault="00512D71" w:rsidP="00512D71">
      <w:pPr>
        <w:keepNext/>
        <w:keepLines/>
        <w:spacing w:before="120" w:line="252" w:lineRule="auto"/>
        <w:outlineLvl w:val="5"/>
        <w:rPr>
          <w:rFonts w:ascii="Calibri" w:hAnsi="Calibri"/>
          <w:b/>
          <w:bCs/>
          <w:i/>
          <w:iCs/>
          <w:lang w:eastAsia="en-US"/>
        </w:rPr>
      </w:pPr>
    </w:p>
    <w:p w14:paraId="7F3A7ECB" w14:textId="77777777" w:rsidR="00512D71" w:rsidRPr="00512D71" w:rsidRDefault="00512D71" w:rsidP="00512D71">
      <w:pPr>
        <w:keepNext/>
        <w:keepLines/>
        <w:spacing w:before="120" w:line="252" w:lineRule="auto"/>
        <w:outlineLvl w:val="5"/>
        <w:rPr>
          <w:rFonts w:ascii="Calibri" w:hAnsi="Calibri"/>
          <w:b/>
          <w:bCs/>
          <w:i/>
          <w:iCs/>
          <w:lang w:eastAsia="en-US"/>
        </w:rPr>
      </w:pPr>
    </w:p>
    <w:p w14:paraId="021F1EFF" w14:textId="77777777" w:rsidR="00512D71" w:rsidRPr="00512D71" w:rsidRDefault="00512D71" w:rsidP="00512D71">
      <w:pPr>
        <w:keepNext/>
        <w:keepLines/>
        <w:spacing w:before="120" w:line="252" w:lineRule="auto"/>
        <w:outlineLvl w:val="5"/>
        <w:rPr>
          <w:rFonts w:ascii="Calibri" w:hAnsi="Calibri"/>
          <w:b/>
          <w:bCs/>
          <w:i/>
          <w:iCs/>
          <w:lang w:eastAsia="en-US"/>
        </w:rPr>
      </w:pPr>
    </w:p>
    <w:p w14:paraId="7EF4C9D1" w14:textId="77777777" w:rsidR="00512D71" w:rsidRPr="00512D71" w:rsidRDefault="00512D71" w:rsidP="00512D71">
      <w:pPr>
        <w:spacing w:before="120" w:line="260" w:lineRule="exact"/>
        <w:ind w:right="-160"/>
        <w:rPr>
          <w:rFonts w:ascii="Calibri" w:hAnsi="Calibri"/>
          <w:i/>
          <w:sz w:val="24"/>
          <w:szCs w:val="24"/>
          <w:lang w:eastAsia="en-US"/>
        </w:rPr>
      </w:pPr>
    </w:p>
    <w:p w14:paraId="0FEF4513" w14:textId="77777777" w:rsidR="00512D71" w:rsidRPr="00512D71" w:rsidRDefault="00512D71" w:rsidP="00512D71">
      <w:pPr>
        <w:spacing w:before="120" w:line="260" w:lineRule="exact"/>
        <w:ind w:right="-160"/>
        <w:rPr>
          <w:rFonts w:ascii="Calibri" w:hAnsi="Calibri"/>
          <w:i/>
          <w:rtl/>
          <w:lang w:eastAsia="en-US"/>
        </w:rPr>
      </w:pPr>
      <w:r w:rsidRPr="00512D71">
        <w:rPr>
          <w:rFonts w:ascii="Calibri" w:hAnsi="Calibri"/>
          <w:i/>
          <w:iCs/>
          <w:rtl/>
          <w:lang w:eastAsia="en-US"/>
        </w:rPr>
        <w:t xml:space="preserve">اعتمدت الدول الأعضاء في الويبو </w:t>
      </w:r>
      <w:hyperlink r:id="rId14" w:history="1">
        <w:r w:rsidRPr="00512D71">
          <w:rPr>
            <w:rFonts w:ascii="Calibri" w:hAnsi="Calibri"/>
            <w:i/>
            <w:rtl/>
            <w:lang w:eastAsia="en-US"/>
          </w:rPr>
          <w:t>جدول أعمال المنظمة بشأن التنمية</w:t>
        </w:r>
      </w:hyperlink>
      <w:r w:rsidRPr="00512D71">
        <w:rPr>
          <w:rFonts w:ascii="Calibri" w:hAnsi="Calibri"/>
          <w:i/>
          <w:iCs/>
          <w:rtl/>
          <w:lang w:eastAsia="en-US"/>
        </w:rPr>
        <w:t xml:space="preserve"> في عام 2007. ومنذ ذلك الحين، أصبحت التنمية في صميم جميع أنشطة الويبو. ويُنفَّذ جدول أعمال التنمية من خلال المشروعات التي تقترحها أمانة الويبو والدول الأعضاء.  </w:t>
      </w:r>
    </w:p>
    <w:p w14:paraId="6939B4E7" w14:textId="77777777" w:rsidR="00512D71" w:rsidRPr="00512D71" w:rsidRDefault="00512D71" w:rsidP="00512D71">
      <w:pPr>
        <w:spacing w:after="160" w:line="252" w:lineRule="auto"/>
        <w:rPr>
          <w:rFonts w:ascii="Calibri" w:hAnsi="Calibri"/>
          <w:i/>
          <w:rtl/>
          <w:lang w:eastAsia="en-US"/>
        </w:rPr>
      </w:pPr>
      <w:r w:rsidRPr="00512D71">
        <w:rPr>
          <w:rFonts w:ascii="Calibri" w:hAnsi="Calibri"/>
          <w:szCs w:val="20"/>
          <w:rtl/>
          <w:lang w:eastAsia="en-US"/>
        </w:rPr>
        <w:br w:type="page"/>
      </w:r>
    </w:p>
    <w:p w14:paraId="65DDFB4D" w14:textId="77777777" w:rsidR="00512D71" w:rsidRPr="00512D71" w:rsidRDefault="00512D71" w:rsidP="00512D71">
      <w:pPr>
        <w:keepNext/>
        <w:keepLines/>
        <w:tabs>
          <w:tab w:val="left" w:pos="7615"/>
        </w:tabs>
        <w:spacing w:after="120" w:line="288" w:lineRule="auto"/>
        <w:outlineLvl w:val="0"/>
        <w:rPr>
          <w:rFonts w:ascii="Calibri" w:hAnsi="Calibri"/>
          <w:b/>
          <w:bCs/>
          <w:caps/>
          <w:spacing w:val="4"/>
          <w:sz w:val="28"/>
          <w:szCs w:val="28"/>
          <w:rtl/>
          <w:lang w:eastAsia="en-US"/>
        </w:rPr>
      </w:pPr>
      <w:bookmarkStart w:id="6" w:name="_Toc67043329"/>
      <w:bookmarkStart w:id="7" w:name="_Toc87518719"/>
      <w:r w:rsidRPr="00512D71">
        <w:rPr>
          <w:rFonts w:ascii="Calibri" w:hAnsi="Calibri"/>
          <w:b/>
          <w:bCs/>
          <w:caps/>
          <w:sz w:val="28"/>
          <w:szCs w:val="28"/>
          <w:rtl/>
          <w:lang w:eastAsia="en-US"/>
        </w:rPr>
        <w:lastRenderedPageBreak/>
        <w:t>تمهيد</w:t>
      </w:r>
      <w:bookmarkEnd w:id="6"/>
      <w:bookmarkEnd w:id="7"/>
    </w:p>
    <w:p w14:paraId="0FFE9CB5" w14:textId="77777777" w:rsidR="00512D71" w:rsidRPr="00512D71" w:rsidRDefault="00512D71" w:rsidP="00512D71">
      <w:pPr>
        <w:tabs>
          <w:tab w:val="num" w:pos="567"/>
        </w:tabs>
        <w:spacing w:after="120" w:line="288" w:lineRule="auto"/>
        <w:rPr>
          <w:rFonts w:ascii="Calibri" w:hAnsi="Calibri"/>
          <w:szCs w:val="20"/>
          <w:rtl/>
          <w:lang w:eastAsia="en-US"/>
        </w:rPr>
      </w:pPr>
      <w:r w:rsidRPr="00512D71">
        <w:rPr>
          <w:rFonts w:ascii="Calibri" w:hAnsi="Calibri"/>
          <w:szCs w:val="20"/>
          <w:rtl/>
          <w:lang w:eastAsia="en-US"/>
        </w:rPr>
        <w:t>أُعِدَّ هذا الدليل</w:t>
      </w:r>
      <w:r w:rsidRPr="00512D71">
        <w:rPr>
          <w:rFonts w:ascii="Calibri" w:hAnsi="Calibri"/>
          <w:szCs w:val="20"/>
          <w:vertAlign w:val="superscript"/>
        </w:rPr>
        <w:footnoteReference w:id="2"/>
      </w:r>
      <w:r w:rsidRPr="00512D71">
        <w:rPr>
          <w:rFonts w:ascii="Calibri" w:hAnsi="Calibri"/>
          <w:szCs w:val="20"/>
          <w:rtl/>
          <w:lang w:eastAsia="en-US"/>
        </w:rPr>
        <w:t xml:space="preserve"> في سياق مشروع جدول أعمال التنمية بشأن </w:t>
      </w:r>
      <w:hyperlink r:id="rId15" w:history="1">
        <w:r w:rsidRPr="00512D71">
          <w:rPr>
            <w:rFonts w:ascii="Calibri" w:hAnsi="Calibri"/>
            <w:szCs w:val="20"/>
            <w:rtl/>
            <w:lang w:eastAsia="en-US"/>
          </w:rPr>
          <w:t>الوسائل الضامنة لنجاح مقترحات مشروعات جدول أعمال التنمية</w:t>
        </w:r>
      </w:hyperlink>
      <w:r w:rsidRPr="00512D71">
        <w:rPr>
          <w:rFonts w:ascii="Calibri" w:hAnsi="Calibri"/>
          <w:szCs w:val="20"/>
          <w:rtl/>
          <w:lang w:eastAsia="en-US"/>
        </w:rPr>
        <w:t xml:space="preserve"> الذي اعتمدته اللجنة المعنية بالتنمية والملكية الفكرية (لجنة التنمية) في نوفمبر 2019. ويستهدف توجيه المستخدمين على مدى دورة الحياة الكاملة لمشروعات جدول أعمال التنمية، أي: إعداد المشروع، وتنفيذه، ورصده، وتقييمه. والدليل جزء من حزمة دعم أُعدت لممثلي الدول الأعضاء وموظفي الويبو المساهمين في مشروعات جدول أعمال التنمية في أي مرحلة من مراحل دورة حياتها، ومقيِّمي المشروعات. واستُكمل الدليل بدورة تعلم عن بُعد و</w:t>
      </w:r>
      <w:hyperlink r:id="rId16" w:history="1">
        <w:r w:rsidRPr="00123515">
          <w:rPr>
            <w:rStyle w:val="Hyperlink"/>
            <w:rFonts w:ascii="Calibri" w:hAnsi="Calibri"/>
            <w:szCs w:val="20"/>
            <w:rtl/>
            <w:lang w:eastAsia="en-US"/>
          </w:rPr>
          <w:t>فهرس إلكتروني يتيح البحث عن مشروعات جدول أعمال التنمية ونواتجها</w:t>
        </w:r>
      </w:hyperlink>
      <w:r w:rsidRPr="00512D71">
        <w:rPr>
          <w:rFonts w:ascii="Calibri" w:hAnsi="Calibri"/>
          <w:szCs w:val="20"/>
          <w:rtl/>
          <w:lang w:eastAsia="en-US"/>
        </w:rPr>
        <w:t>.</w:t>
      </w:r>
    </w:p>
    <w:p w14:paraId="35CE762A"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ويتألف الدليل من ثلاثة أقسام:</w:t>
      </w:r>
    </w:p>
    <w:p w14:paraId="4C97FBC1"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 xml:space="preserve">يقدِّم </w:t>
      </w:r>
      <w:r w:rsidRPr="00512D71">
        <w:rPr>
          <w:rFonts w:ascii="Calibri" w:hAnsi="Calibri"/>
          <w:b/>
          <w:bCs/>
          <w:szCs w:val="20"/>
          <w:shd w:val="clear" w:color="auto" w:fill="FFFFFF"/>
          <w:rtl/>
          <w:lang w:eastAsia="en-US"/>
        </w:rPr>
        <w:t>القسم الأول</w:t>
      </w:r>
      <w:r w:rsidRPr="00512D71">
        <w:rPr>
          <w:rFonts w:ascii="Calibri" w:hAnsi="Calibri"/>
          <w:szCs w:val="20"/>
          <w:rtl/>
          <w:lang w:eastAsia="en-US"/>
        </w:rPr>
        <w:t xml:space="preserve"> لمحة تعريفية عن جدول أعمال الويبو بشأن التنمية، ويوجِّه الدول الأعضاء خلال عملية إعداد مقترحات مشروعات جدول أعمال التنمية والحصول على اعتماد لجنة التنمية لها.</w:t>
      </w:r>
      <w:r w:rsidRPr="00512D71">
        <w:rPr>
          <w:rFonts w:ascii="Calibri" w:hAnsi="Calibri"/>
          <w:szCs w:val="20"/>
          <w:lang w:eastAsia="en-US"/>
        </w:rPr>
        <w:t xml:space="preserve"> </w:t>
      </w:r>
    </w:p>
    <w:p w14:paraId="7DA1F46D"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ويضم القسم الأول أربعة فصول تتناول الآتي:</w:t>
      </w:r>
    </w:p>
    <w:p w14:paraId="492AE738" w14:textId="77777777" w:rsidR="00512D71" w:rsidRPr="00512D71" w:rsidRDefault="00512D71" w:rsidP="004133A8">
      <w:pPr>
        <w:numPr>
          <w:ilvl w:val="0"/>
          <w:numId w:val="5"/>
        </w:numPr>
        <w:spacing w:after="120" w:line="288" w:lineRule="auto"/>
        <w:ind w:left="357" w:hanging="357"/>
        <w:contextualSpacing/>
        <w:jc w:val="both"/>
        <w:rPr>
          <w:rFonts w:ascii="Calibri" w:hAnsi="Calibri"/>
          <w:szCs w:val="20"/>
          <w:rtl/>
          <w:lang w:eastAsia="en-US"/>
        </w:rPr>
      </w:pPr>
      <w:r w:rsidRPr="00512D71">
        <w:rPr>
          <w:rFonts w:ascii="Calibri" w:hAnsi="Calibri"/>
          <w:szCs w:val="20"/>
          <w:rtl/>
          <w:lang w:eastAsia="en-US"/>
        </w:rPr>
        <w:t>كيفية وضع مفهوم لمشروع جدول أعمال التنمية بالاستعانة بهذا الدليل</w:t>
      </w:r>
    </w:p>
    <w:p w14:paraId="0DF51F4C" w14:textId="77777777" w:rsidR="00512D71" w:rsidRPr="00512D71" w:rsidRDefault="00512D71" w:rsidP="004133A8">
      <w:pPr>
        <w:numPr>
          <w:ilvl w:val="0"/>
          <w:numId w:val="5"/>
        </w:numPr>
        <w:spacing w:after="120" w:line="288" w:lineRule="auto"/>
        <w:ind w:left="357" w:hanging="357"/>
        <w:contextualSpacing/>
        <w:jc w:val="both"/>
        <w:rPr>
          <w:rFonts w:ascii="Calibri" w:hAnsi="Calibri"/>
          <w:szCs w:val="20"/>
          <w:rtl/>
          <w:lang w:eastAsia="en-US"/>
        </w:rPr>
      </w:pPr>
      <w:r w:rsidRPr="00512D71">
        <w:rPr>
          <w:rFonts w:ascii="Calibri" w:hAnsi="Calibri"/>
          <w:szCs w:val="20"/>
          <w:rtl/>
          <w:lang w:eastAsia="en-US"/>
        </w:rPr>
        <w:t>مصادر الحصول على المساعدة أثناء عملية الإعداد والاعتماد</w:t>
      </w:r>
    </w:p>
    <w:p w14:paraId="0FBE52D2" w14:textId="77777777" w:rsidR="00512D71" w:rsidRPr="00512D71" w:rsidRDefault="00512D71" w:rsidP="004133A8">
      <w:pPr>
        <w:numPr>
          <w:ilvl w:val="0"/>
          <w:numId w:val="5"/>
        </w:numPr>
        <w:spacing w:after="120" w:line="288" w:lineRule="auto"/>
        <w:ind w:left="357" w:hanging="357"/>
        <w:contextualSpacing/>
        <w:jc w:val="both"/>
        <w:rPr>
          <w:rFonts w:ascii="Calibri" w:hAnsi="Calibri"/>
          <w:szCs w:val="20"/>
          <w:rtl/>
          <w:lang w:eastAsia="en-US"/>
        </w:rPr>
      </w:pPr>
      <w:r w:rsidRPr="00512D71">
        <w:rPr>
          <w:rFonts w:ascii="Calibri" w:hAnsi="Calibri"/>
          <w:szCs w:val="20"/>
          <w:rtl/>
          <w:lang w:eastAsia="en-US"/>
        </w:rPr>
        <w:t>المهارات العملية اللازمة لتحويل مفهوم مشروع جدول أعمال التنمية إلى مقترح مشروع</w:t>
      </w:r>
    </w:p>
    <w:p w14:paraId="137BFC36" w14:textId="77777777" w:rsidR="00512D71" w:rsidRPr="00512D71" w:rsidRDefault="00512D71" w:rsidP="004133A8">
      <w:pPr>
        <w:numPr>
          <w:ilvl w:val="0"/>
          <w:numId w:val="5"/>
        </w:numPr>
        <w:spacing w:after="120" w:line="288" w:lineRule="auto"/>
        <w:ind w:left="357" w:hanging="357"/>
        <w:jc w:val="both"/>
        <w:rPr>
          <w:rFonts w:ascii="Calibri" w:hAnsi="Calibri"/>
          <w:szCs w:val="20"/>
          <w:rtl/>
          <w:lang w:eastAsia="en-US"/>
        </w:rPr>
      </w:pPr>
      <w:r w:rsidRPr="00512D71">
        <w:rPr>
          <w:rFonts w:ascii="Calibri" w:hAnsi="Calibri"/>
          <w:szCs w:val="20"/>
          <w:rtl/>
          <w:lang w:eastAsia="en-US"/>
        </w:rPr>
        <w:t>كيفية اعتماد مقترح مشروع جدول أعمال التنمية</w:t>
      </w:r>
    </w:p>
    <w:p w14:paraId="168766C1"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 xml:space="preserve">ويخاطب </w:t>
      </w:r>
      <w:r w:rsidRPr="00512D71">
        <w:rPr>
          <w:rFonts w:ascii="Calibri" w:hAnsi="Calibri"/>
          <w:b/>
          <w:bCs/>
          <w:szCs w:val="20"/>
          <w:shd w:val="clear" w:color="auto" w:fill="FFFFFF"/>
          <w:rtl/>
          <w:lang w:eastAsia="en-US"/>
        </w:rPr>
        <w:t>القسم الثاني</w:t>
      </w:r>
      <w:r w:rsidRPr="00512D71">
        <w:rPr>
          <w:rFonts w:ascii="Calibri" w:hAnsi="Calibri"/>
          <w:szCs w:val="20"/>
          <w:rtl/>
          <w:lang w:eastAsia="en-US"/>
        </w:rPr>
        <w:t xml:space="preserve"> في المقام الأول المسؤولين عن إدارة مشروعات جدول أعمال التنمية، ومنهم المسؤولون عن إدارة المشروعات في البلدان المشاركة. ويوضِّح كيفية تشغيل مشروعات جدول أعمال التنمية وتنفيذها ورصدها وإغلاقها. ويهدف هذا القسم من الدليل أيضاً إلى تمكين ممثلي الدول الأعضاء من المشاركة بفعالية في مرحلتي الرصد والتقييم وفي عملية صنع القرار المتعلقة بمشروعات جدول أعمال التنمية، وذلك من خلال شرح المصطلحات والمفاهيم الرئيسية المستخدمة في إطار الإدارة القائمة على النتائج.</w:t>
      </w:r>
    </w:p>
    <w:p w14:paraId="637DCA5C"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 xml:space="preserve">ويصف </w:t>
      </w:r>
      <w:r w:rsidRPr="00512D71">
        <w:rPr>
          <w:rFonts w:ascii="Calibri" w:hAnsi="Calibri"/>
          <w:b/>
          <w:bCs/>
          <w:szCs w:val="20"/>
          <w:shd w:val="clear" w:color="auto" w:fill="FFFFFF"/>
          <w:rtl/>
          <w:lang w:eastAsia="en-US"/>
        </w:rPr>
        <w:t>القسم الثالث</w:t>
      </w:r>
      <w:r w:rsidRPr="00512D71">
        <w:rPr>
          <w:rFonts w:ascii="Calibri" w:hAnsi="Calibri"/>
          <w:szCs w:val="20"/>
          <w:rtl/>
          <w:lang w:eastAsia="en-US"/>
        </w:rPr>
        <w:t xml:space="preserve"> المعايير والمبادئ والعمليات التي توجِّه التقييمات المستقلة لمشروعات جدول أعمال التنمية.</w:t>
      </w:r>
      <w:r w:rsidRPr="00512D71">
        <w:rPr>
          <w:rFonts w:ascii="Calibri" w:hAnsi="Calibri"/>
          <w:szCs w:val="20"/>
          <w:lang w:eastAsia="en-US"/>
        </w:rPr>
        <w:t xml:space="preserve"> </w:t>
      </w:r>
      <w:r w:rsidRPr="00512D71">
        <w:rPr>
          <w:rFonts w:ascii="Calibri" w:hAnsi="Calibri"/>
          <w:szCs w:val="20"/>
          <w:rtl/>
          <w:lang w:eastAsia="en-US"/>
        </w:rPr>
        <w:t xml:space="preserve">ويتمثل الغرض من ذلك في الارتقاء المستمر بمستوى تقييمات المشروعات، حتى يمكنها دعم التحسين المستمر لمشروعات جدول أعمال التنمية على نحوٍ أفضل. وبينما ينصب تركيز القسم الثالث على الطريقة التي يمكن لأمانة </w:t>
      </w:r>
      <w:proofErr w:type="gramStart"/>
      <w:r w:rsidRPr="00512D71">
        <w:rPr>
          <w:rFonts w:ascii="Calibri" w:hAnsi="Calibri"/>
          <w:szCs w:val="20"/>
          <w:rtl/>
          <w:lang w:eastAsia="en-US"/>
        </w:rPr>
        <w:t>الويبو  من</w:t>
      </w:r>
      <w:proofErr w:type="gramEnd"/>
      <w:r w:rsidRPr="00512D71">
        <w:rPr>
          <w:rFonts w:ascii="Calibri" w:hAnsi="Calibri"/>
          <w:szCs w:val="20"/>
          <w:rtl/>
          <w:lang w:eastAsia="en-US"/>
        </w:rPr>
        <w:t xml:space="preserve"> خلالها إدارة التقييمات وينبغي أن تتبعها في إدارة تلك التقييمات، فإن هذا القسم يقدم أيضاً إرشادات للمقيّمين الخارجيين الذين تستعين بهم الويبو.</w:t>
      </w:r>
      <w:r w:rsidRPr="00512D71">
        <w:rPr>
          <w:rFonts w:ascii="Calibri" w:hAnsi="Calibri"/>
          <w:szCs w:val="20"/>
          <w:lang w:eastAsia="en-US"/>
        </w:rPr>
        <w:t xml:space="preserve"> </w:t>
      </w:r>
    </w:p>
    <w:p w14:paraId="6BC919DD" w14:textId="77777777" w:rsidR="00512D71" w:rsidRPr="00512D71" w:rsidRDefault="00512D71" w:rsidP="00512D71">
      <w:pPr>
        <w:spacing w:after="120" w:line="288" w:lineRule="auto"/>
        <w:rPr>
          <w:rFonts w:ascii="Calibri" w:hAnsi="Calibri"/>
          <w:szCs w:val="20"/>
          <w:rtl/>
          <w:lang w:eastAsia="en-US"/>
        </w:rPr>
      </w:pPr>
      <w:r w:rsidRPr="00512D71">
        <w:rPr>
          <w:rFonts w:ascii="Calibri" w:hAnsi="Calibri"/>
          <w:szCs w:val="20"/>
          <w:rtl/>
          <w:lang w:eastAsia="en-US"/>
        </w:rPr>
        <w:t xml:space="preserve">ويتضمن الدليل أيضاً </w:t>
      </w:r>
      <w:r w:rsidRPr="00512D71">
        <w:rPr>
          <w:rFonts w:ascii="Calibri" w:hAnsi="Calibri"/>
          <w:szCs w:val="20"/>
          <w:shd w:val="clear" w:color="auto" w:fill="FFFFFF"/>
          <w:rtl/>
          <w:lang w:eastAsia="en-US"/>
        </w:rPr>
        <w:t>مسرداً للمصطلحات</w:t>
      </w:r>
      <w:r w:rsidRPr="00512D71">
        <w:rPr>
          <w:rFonts w:ascii="Calibri" w:hAnsi="Calibri"/>
          <w:szCs w:val="20"/>
          <w:rtl/>
          <w:lang w:eastAsia="en-US"/>
        </w:rPr>
        <w:t xml:space="preserve"> ومجموعة من </w:t>
      </w:r>
      <w:r w:rsidRPr="00512D71">
        <w:rPr>
          <w:rFonts w:ascii="Calibri" w:hAnsi="Calibri"/>
          <w:szCs w:val="20"/>
          <w:shd w:val="clear" w:color="auto" w:fill="FFFFFF"/>
          <w:rtl/>
          <w:lang w:eastAsia="en-US"/>
        </w:rPr>
        <w:t>النماذج المعيارية</w:t>
      </w:r>
      <w:r w:rsidRPr="00512D71">
        <w:rPr>
          <w:rFonts w:ascii="Calibri" w:hAnsi="Calibri"/>
          <w:szCs w:val="20"/>
          <w:rtl/>
          <w:lang w:eastAsia="en-US"/>
        </w:rPr>
        <w:t xml:space="preserve"> التي يمكن الاستعانة بها في مراحل مختلفة من دورة حياة مشروع جدول أعمال التنمية. ولتبسيط الأمر على القارئ، يسلِّط الدليل الضوء على بعض "النقاط" الرئيسية والمعلومات المهمة.  </w:t>
      </w:r>
    </w:p>
    <w:p w14:paraId="1CF2297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وبينما توصَى الدول الأعضاء بشدة باتباع العملية الموضحة في هذه الوثيقة والاضطلاع بالمسؤوليات الواردة فيها، فإنها ليست ملزِمة بأي شكل من الأشكال لأي دولة عضو.  </w:t>
      </w:r>
    </w:p>
    <w:p w14:paraId="112CE57D" w14:textId="77777777" w:rsidR="00512D71" w:rsidRPr="00512D71" w:rsidRDefault="00512D71" w:rsidP="00512D71">
      <w:pPr>
        <w:spacing w:after="120" w:line="252" w:lineRule="auto"/>
        <w:rPr>
          <w:rFonts w:ascii="Calibri" w:hAnsi="Calibri"/>
          <w:szCs w:val="20"/>
          <w:rtl/>
          <w:lang w:eastAsia="en-US"/>
        </w:rPr>
      </w:pPr>
      <w:r w:rsidRPr="00512D71">
        <w:rPr>
          <w:rFonts w:ascii="Calibri" w:hAnsi="Calibri"/>
          <w:szCs w:val="20"/>
          <w:rtl/>
          <w:lang w:eastAsia="en-US"/>
        </w:rPr>
        <w:t>ومن المأمول أن تساهم مواد الدعم في التحسين المستمر لعمل الويبو في مجال الملكية الفكرية والتنمية.</w:t>
      </w:r>
    </w:p>
    <w:p w14:paraId="026CB58B" w14:textId="77777777" w:rsidR="00512D71" w:rsidRPr="00512D71" w:rsidRDefault="00512D71" w:rsidP="00512D71">
      <w:pPr>
        <w:spacing w:after="120" w:line="252" w:lineRule="auto"/>
        <w:rPr>
          <w:rFonts w:ascii="Calibri" w:eastAsia="Trebuchet MS" w:hAnsi="Calibri"/>
          <w:rtl/>
          <w:lang w:eastAsia="en-US"/>
        </w:rPr>
      </w:pPr>
    </w:p>
    <w:p w14:paraId="1F7D53C4"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8" w:name="_Toc67043331"/>
      <w:bookmarkStart w:id="9" w:name="_Toc87518720"/>
      <w:r w:rsidRPr="00512D71">
        <w:rPr>
          <w:rFonts w:ascii="Calibri" w:hAnsi="Calibri"/>
          <w:b/>
          <w:bCs/>
          <w:caps/>
          <w:sz w:val="28"/>
          <w:szCs w:val="28"/>
          <w:rtl/>
          <w:lang w:eastAsia="en-US"/>
        </w:rPr>
        <w:t>مقدمة</w:t>
      </w:r>
      <w:bookmarkStart w:id="10" w:name="_Toc66437520"/>
      <w:bookmarkEnd w:id="8"/>
      <w:bookmarkEnd w:id="9"/>
    </w:p>
    <w:p w14:paraId="26033783"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1" w:name="_Toc66437521"/>
      <w:bookmarkStart w:id="12" w:name="_Toc67043332"/>
      <w:bookmarkStart w:id="13" w:name="_Toc76742587"/>
      <w:bookmarkStart w:id="14" w:name="_Toc83043225"/>
      <w:bookmarkStart w:id="15" w:name="_Toc83056562"/>
      <w:bookmarkStart w:id="16" w:name="_Toc83233097"/>
      <w:bookmarkStart w:id="17" w:name="_Toc87518721"/>
      <w:r w:rsidRPr="00512D71">
        <w:rPr>
          <w:rFonts w:ascii="Calibri" w:hAnsi="Calibri"/>
          <w:b/>
          <w:bCs/>
          <w:sz w:val="28"/>
          <w:szCs w:val="28"/>
          <w:rtl/>
          <w:lang w:eastAsia="en-US"/>
        </w:rPr>
        <w:t xml:space="preserve">الغرض من هذا الدليل </w:t>
      </w:r>
      <w:bookmarkEnd w:id="11"/>
      <w:r w:rsidRPr="00512D71">
        <w:rPr>
          <w:rFonts w:ascii="Calibri" w:hAnsi="Calibri"/>
          <w:b/>
          <w:bCs/>
          <w:sz w:val="28"/>
          <w:szCs w:val="28"/>
          <w:rtl/>
          <w:lang w:eastAsia="en-US"/>
        </w:rPr>
        <w:t>والفئة التي يستهدفها</w:t>
      </w:r>
      <w:bookmarkEnd w:id="12"/>
      <w:bookmarkEnd w:id="13"/>
      <w:bookmarkEnd w:id="14"/>
      <w:bookmarkEnd w:id="15"/>
      <w:bookmarkEnd w:id="16"/>
      <w:bookmarkEnd w:id="17"/>
      <w:r w:rsidRPr="00512D71">
        <w:rPr>
          <w:rFonts w:ascii="Calibri" w:hAnsi="Calibri"/>
          <w:b/>
          <w:bCs/>
          <w:sz w:val="28"/>
          <w:szCs w:val="28"/>
          <w:rtl/>
          <w:lang w:eastAsia="en-US"/>
        </w:rPr>
        <w:tab/>
      </w:r>
    </w:p>
    <w:p w14:paraId="647554A2" w14:textId="77777777" w:rsidR="00512D71" w:rsidRPr="00512D71" w:rsidRDefault="00512D71" w:rsidP="00512D71">
      <w:p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تستهدف مادة الدعم (الدليل، ودورة التعلم عن بُعد، والفهرس الإلكتروني) في المقام الأول فئات المستخدمين التالية:</w:t>
      </w:r>
      <w:r w:rsidRPr="00512D71">
        <w:rPr>
          <w:rFonts w:ascii="Calibri" w:hAnsi="Calibri"/>
          <w:szCs w:val="20"/>
          <w:shd w:val="clear" w:color="auto" w:fill="FFFFFF"/>
          <w:lang w:eastAsia="en-US"/>
        </w:rPr>
        <w:t xml:space="preserve"> </w:t>
      </w:r>
    </w:p>
    <w:p w14:paraId="043CC5F6" w14:textId="77777777" w:rsidR="00512D71" w:rsidRPr="00512D71" w:rsidRDefault="00512D71" w:rsidP="004133A8">
      <w:pPr>
        <w:numPr>
          <w:ilvl w:val="0"/>
          <w:numId w:val="7"/>
        </w:numPr>
        <w:spacing w:after="160" w:line="252" w:lineRule="auto"/>
        <w:contextualSpacing/>
        <w:rPr>
          <w:rFonts w:ascii="Calibri" w:eastAsia="Trebuchet MS" w:hAnsi="Calibri"/>
          <w:shd w:val="clear" w:color="auto" w:fill="FFFFFF"/>
          <w:rtl/>
          <w:lang w:eastAsia="en-US"/>
        </w:rPr>
      </w:pPr>
      <w:r w:rsidRPr="00512D71">
        <w:rPr>
          <w:rFonts w:ascii="Calibri" w:hAnsi="Calibri"/>
          <w:b/>
          <w:bCs/>
          <w:szCs w:val="20"/>
          <w:shd w:val="clear" w:color="auto" w:fill="FFFFFF"/>
          <w:rtl/>
          <w:lang w:eastAsia="en-US"/>
        </w:rPr>
        <w:t>الدول الأعضاء:</w:t>
      </w:r>
      <w:r w:rsidRPr="00512D71">
        <w:rPr>
          <w:rFonts w:ascii="Calibri" w:hAnsi="Calibri"/>
          <w:b/>
          <w:bCs/>
          <w:szCs w:val="20"/>
          <w:shd w:val="clear" w:color="auto" w:fill="FFFFFF"/>
          <w:lang w:eastAsia="en-US"/>
        </w:rPr>
        <w:t xml:space="preserve"> </w:t>
      </w:r>
      <w:r w:rsidRPr="00512D71">
        <w:rPr>
          <w:rFonts w:ascii="Calibri" w:hAnsi="Calibri"/>
          <w:szCs w:val="20"/>
          <w:shd w:val="clear" w:color="auto" w:fill="FFFFFF"/>
          <w:rtl/>
          <w:lang w:eastAsia="en-US"/>
        </w:rPr>
        <w:t>المندوبون المقيمون في جنيف، ومسؤولو حق المؤلف والملكية الصناعية، والمسؤولون الحكوميون؛</w:t>
      </w:r>
      <w:r w:rsidRPr="00512D71">
        <w:rPr>
          <w:rFonts w:ascii="Calibri" w:hAnsi="Calibri"/>
          <w:szCs w:val="20"/>
          <w:shd w:val="clear" w:color="auto" w:fill="FFFFFF"/>
          <w:lang w:eastAsia="en-US"/>
        </w:rPr>
        <w:t xml:space="preserve"> </w:t>
      </w:r>
    </w:p>
    <w:p w14:paraId="2A83328E" w14:textId="77777777" w:rsidR="00512D71" w:rsidRPr="00512D71" w:rsidRDefault="00512D71" w:rsidP="00512D71">
      <w:pPr>
        <w:spacing w:after="160" w:line="252" w:lineRule="auto"/>
        <w:ind w:left="720" w:hanging="360"/>
        <w:contextualSpacing/>
        <w:rPr>
          <w:rFonts w:ascii="Calibri" w:eastAsia="Trebuchet MS" w:hAnsi="Calibri"/>
          <w:shd w:val="clear" w:color="auto" w:fill="FFFFFF"/>
          <w:lang w:eastAsia="en-US"/>
        </w:rPr>
      </w:pPr>
    </w:p>
    <w:p w14:paraId="0637304E" w14:textId="77777777" w:rsidR="00512D71" w:rsidRPr="00512D71" w:rsidRDefault="00512D71" w:rsidP="004133A8">
      <w:pPr>
        <w:numPr>
          <w:ilvl w:val="0"/>
          <w:numId w:val="7"/>
        </w:numPr>
        <w:spacing w:after="160" w:line="252" w:lineRule="auto"/>
        <w:contextualSpacing/>
        <w:rPr>
          <w:rFonts w:ascii="Calibri" w:eastAsia="Trebuchet MS" w:hAnsi="Calibri"/>
          <w:shd w:val="clear" w:color="auto" w:fill="FFFFFF"/>
          <w:rtl/>
          <w:lang w:eastAsia="en-US"/>
        </w:rPr>
      </w:pPr>
      <w:r w:rsidRPr="00512D71">
        <w:rPr>
          <w:rFonts w:ascii="Calibri" w:hAnsi="Calibri"/>
          <w:b/>
          <w:bCs/>
          <w:szCs w:val="20"/>
          <w:shd w:val="clear" w:color="auto" w:fill="FFFFFF"/>
          <w:rtl/>
          <w:lang w:eastAsia="en-US"/>
        </w:rPr>
        <w:t>مديرو المشروعات</w:t>
      </w:r>
      <w:r w:rsidRPr="00512D71">
        <w:rPr>
          <w:rFonts w:ascii="Calibri" w:hAnsi="Calibri"/>
          <w:szCs w:val="20"/>
          <w:shd w:val="clear" w:color="auto" w:fill="FFFFFF"/>
          <w:rtl/>
          <w:lang w:eastAsia="en-US"/>
        </w:rPr>
        <w:t>:</w:t>
      </w:r>
      <w:r w:rsidRPr="00512D71">
        <w:rPr>
          <w:rFonts w:ascii="Calibri" w:hAnsi="Calibri"/>
          <w:szCs w:val="20"/>
          <w:shd w:val="clear" w:color="auto" w:fill="FFFFFF"/>
          <w:lang w:eastAsia="en-US"/>
        </w:rPr>
        <w:t xml:space="preserve"> </w:t>
      </w:r>
      <w:r w:rsidRPr="00512D71">
        <w:rPr>
          <w:rFonts w:ascii="Calibri" w:hAnsi="Calibri"/>
          <w:szCs w:val="20"/>
          <w:shd w:val="clear" w:color="auto" w:fill="FFFFFF"/>
          <w:rtl/>
          <w:lang w:eastAsia="en-US"/>
        </w:rPr>
        <w:t xml:space="preserve">موظفو الويبو، ومسؤولو التنسيق الوطنيون المكلفون بإدارة المشروع أو تنفيذه أو تنسيقه أو بتلك </w:t>
      </w:r>
      <w:r w:rsidRPr="00512D71">
        <w:rPr>
          <w:rFonts w:ascii="Calibri" w:hAnsi="Calibri"/>
          <w:szCs w:val="20"/>
          <w:shd w:val="clear" w:color="auto" w:fill="FFFFFF"/>
          <w:rtl/>
          <w:lang w:eastAsia="en-US"/>
        </w:rPr>
        <w:br/>
        <w:t>المهام الثلاث؛</w:t>
      </w:r>
      <w:r w:rsidRPr="00512D71">
        <w:rPr>
          <w:rFonts w:ascii="Calibri" w:hAnsi="Calibri"/>
          <w:szCs w:val="20"/>
          <w:shd w:val="clear" w:color="auto" w:fill="FFFFFF"/>
          <w:rtl/>
          <w:lang w:eastAsia="en-US"/>
        </w:rPr>
        <w:br/>
      </w:r>
    </w:p>
    <w:p w14:paraId="0E44D517" w14:textId="77777777" w:rsidR="00512D71" w:rsidRPr="00512D71" w:rsidRDefault="00512D71" w:rsidP="004133A8">
      <w:pPr>
        <w:numPr>
          <w:ilvl w:val="0"/>
          <w:numId w:val="7"/>
        </w:numPr>
        <w:spacing w:after="160" w:line="252" w:lineRule="auto"/>
        <w:contextualSpacing/>
        <w:jc w:val="both"/>
        <w:rPr>
          <w:rFonts w:ascii="Calibri" w:eastAsia="Trebuchet MS" w:hAnsi="Calibri"/>
          <w:shd w:val="clear" w:color="auto" w:fill="FFFFFF"/>
          <w:rtl/>
          <w:lang w:eastAsia="en-US"/>
        </w:rPr>
      </w:pPr>
      <w:r w:rsidRPr="00512D71">
        <w:rPr>
          <w:rFonts w:ascii="Calibri" w:hAnsi="Calibri"/>
          <w:b/>
          <w:bCs/>
          <w:szCs w:val="20"/>
          <w:shd w:val="clear" w:color="auto" w:fill="FFFFFF"/>
          <w:rtl/>
          <w:lang w:eastAsia="en-US"/>
        </w:rPr>
        <w:t>موظفو الويبو والمقيِّمون الخارجيون:</w:t>
      </w:r>
      <w:r w:rsidRPr="00512D71">
        <w:rPr>
          <w:rFonts w:ascii="Calibri" w:hAnsi="Calibri"/>
          <w:szCs w:val="20"/>
          <w:shd w:val="clear" w:color="auto" w:fill="FFFFFF"/>
          <w:rtl/>
          <w:lang w:eastAsia="en-US"/>
        </w:rPr>
        <w:t xml:space="preserve"> المعنيون برصد مشروعات جدول أعمال التنمية وتقييمها وتعميمها.</w:t>
      </w:r>
      <w:r w:rsidRPr="00512D71">
        <w:rPr>
          <w:rFonts w:ascii="Calibri" w:hAnsi="Calibri"/>
          <w:szCs w:val="20"/>
          <w:shd w:val="clear" w:color="auto" w:fill="FFFFFF"/>
          <w:lang w:eastAsia="en-US"/>
        </w:rPr>
        <w:t xml:space="preserve"> </w:t>
      </w:r>
    </w:p>
    <w:p w14:paraId="01AF820A" w14:textId="77777777" w:rsidR="00512D71" w:rsidRPr="00512D71" w:rsidRDefault="00512D71" w:rsidP="00512D71">
      <w:pPr>
        <w:spacing w:after="160" w:line="252" w:lineRule="auto"/>
        <w:ind w:left="360"/>
        <w:rPr>
          <w:rFonts w:ascii="Calibri" w:eastAsia="Trebuchet MS" w:hAnsi="Calibri"/>
          <w:shd w:val="clear" w:color="auto" w:fill="FFFFFF"/>
          <w:lang w:eastAsia="en-US"/>
        </w:rPr>
      </w:pPr>
    </w:p>
    <w:p w14:paraId="451C7354" w14:textId="77777777" w:rsidR="00512D71" w:rsidRPr="00512D71" w:rsidRDefault="00512D71" w:rsidP="00512D71">
      <w:pPr>
        <w:spacing w:after="160" w:line="252" w:lineRule="auto"/>
        <w:ind w:left="360"/>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ويتمثل الغرض من هذا الدليل فيما يلي:</w:t>
      </w:r>
    </w:p>
    <w:p w14:paraId="6F81321C" w14:textId="77777777" w:rsidR="00512D71" w:rsidRPr="00512D71" w:rsidRDefault="00512D71" w:rsidP="004133A8">
      <w:pPr>
        <w:numPr>
          <w:ilvl w:val="0"/>
          <w:numId w:val="6"/>
        </w:num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توفير معلومات شاملة عن دورة حياة مشروع جدول أعمال التنمية، ومن ثَمّ تيسير إعداد المشروعات وتنفيذها ورصدها وتقييمها.</w:t>
      </w:r>
    </w:p>
    <w:p w14:paraId="4A6C4FC9" w14:textId="77777777" w:rsidR="00512D71" w:rsidRPr="00512D71" w:rsidRDefault="00512D71" w:rsidP="004133A8">
      <w:pPr>
        <w:numPr>
          <w:ilvl w:val="0"/>
          <w:numId w:val="6"/>
        </w:num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إجراء تقييم ذاتي من شأنه أن يُحدِّد مجالات الخبرة الإضافية التي قد تلزم لتحقيق ما يلي بنجاح:</w:t>
      </w:r>
    </w:p>
    <w:p w14:paraId="383DB659" w14:textId="77777777" w:rsidR="00512D71" w:rsidRPr="00512D71" w:rsidRDefault="00512D71" w:rsidP="004133A8">
      <w:pPr>
        <w:numPr>
          <w:ilvl w:val="2"/>
          <w:numId w:val="73"/>
        </w:num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وضع مسودة لأحد مشروعات جدول أعمال التنمية، أو</w:t>
      </w:r>
    </w:p>
    <w:p w14:paraId="3289567D" w14:textId="77777777" w:rsidR="00512D71" w:rsidRPr="00512D71" w:rsidRDefault="00512D71" w:rsidP="004133A8">
      <w:pPr>
        <w:numPr>
          <w:ilvl w:val="2"/>
          <w:numId w:val="73"/>
        </w:num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إدارة أحد مشروعات جدول أعمال التنمية، أو</w:t>
      </w:r>
    </w:p>
    <w:p w14:paraId="59C7D14D" w14:textId="77777777" w:rsidR="00512D71" w:rsidRPr="00512D71" w:rsidRDefault="00512D71" w:rsidP="004133A8">
      <w:pPr>
        <w:numPr>
          <w:ilvl w:val="2"/>
          <w:numId w:val="73"/>
        </w:numPr>
        <w:spacing w:after="160" w:line="252" w:lineRule="auto"/>
        <w:rPr>
          <w:rFonts w:ascii="Calibri" w:eastAsia="Trebuchet MS" w:hAnsi="Calibri"/>
          <w:shd w:val="clear" w:color="auto" w:fill="FFFFFF"/>
          <w:rtl/>
          <w:lang w:eastAsia="en-US"/>
        </w:rPr>
      </w:pPr>
      <w:r w:rsidRPr="00512D71">
        <w:rPr>
          <w:rFonts w:ascii="Calibri" w:hAnsi="Calibri"/>
          <w:szCs w:val="20"/>
          <w:shd w:val="clear" w:color="auto" w:fill="FFFFFF"/>
          <w:rtl/>
          <w:lang w:eastAsia="en-US"/>
        </w:rPr>
        <w:t>تقييم أحد مشروعات جدول أعمال التنمية المكتملة.</w:t>
      </w:r>
    </w:p>
    <w:p w14:paraId="61B55348" w14:textId="77777777" w:rsidR="00512D71" w:rsidRPr="00512D71" w:rsidRDefault="00512D71" w:rsidP="00512D71">
      <w:p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t>وقد صُمم الدليل بطريقة تتيح لمختلف الفئات المستهدفة تحديد الأقسام الأكثر ملاءمة لها في هذا الدليل. فعلى سبيل المثال،</w:t>
      </w:r>
      <w:r w:rsidRPr="00512D71">
        <w:rPr>
          <w:rFonts w:ascii="Calibri" w:hAnsi="Calibri"/>
          <w:szCs w:val="20"/>
          <w:lang w:eastAsia="en-US"/>
        </w:rPr>
        <w:t xml:space="preserve"> </w:t>
      </w:r>
    </w:p>
    <w:p w14:paraId="0448E8F8" w14:textId="77777777" w:rsidR="00512D71" w:rsidRPr="00512D71" w:rsidRDefault="00512D71" w:rsidP="00512D71">
      <w:pPr>
        <w:spacing w:after="160" w:line="252" w:lineRule="auto"/>
        <w:contextualSpacing/>
        <w:jc w:val="both"/>
        <w:rPr>
          <w:rFonts w:ascii="Calibri" w:eastAsia="Trebuchet MS" w:hAnsi="Calibri"/>
          <w:lang w:eastAsia="en-US"/>
        </w:rPr>
      </w:pPr>
    </w:p>
    <w:p w14:paraId="7C1E3693" w14:textId="77777777" w:rsidR="00512D71" w:rsidRPr="00512D71" w:rsidRDefault="00512D71" w:rsidP="00512D71">
      <w:pPr>
        <w:spacing w:after="160" w:line="252" w:lineRule="auto"/>
        <w:contextualSpacing/>
        <w:jc w:val="both"/>
        <w:rPr>
          <w:rFonts w:ascii="Calibri" w:eastAsia="Trebuchet MS" w:hAnsi="Calibri"/>
          <w:lang w:eastAsia="en-US"/>
        </w:rPr>
      </w:pPr>
    </w:p>
    <w:p w14:paraId="2E20A65B" w14:textId="77777777" w:rsidR="00512D71" w:rsidRPr="00512D71" w:rsidRDefault="00512D71" w:rsidP="00512D71">
      <w:pPr>
        <w:spacing w:after="160" w:line="252" w:lineRule="auto"/>
        <w:rPr>
          <w:rFonts w:ascii="Calibri" w:eastAsia="Trebuchet MS" w:hAnsi="Calibri"/>
          <w:shd w:val="clear" w:color="auto" w:fill="FFFFFF"/>
          <w:rtl/>
          <w:lang w:eastAsia="en-US"/>
        </w:rPr>
      </w:pPr>
      <w:r w:rsidRPr="00512D71">
        <w:rPr>
          <w:rFonts w:ascii="Calibri" w:hAnsi="Calibri"/>
          <w:noProof/>
          <w:rtl/>
          <w:lang w:eastAsia="en-US"/>
        </w:rPr>
        <mc:AlternateContent>
          <mc:Choice Requires="wps">
            <w:drawing>
              <wp:anchor distT="0" distB="0" distL="114300" distR="114300" simplePos="0" relativeHeight="251660288" behindDoc="0" locked="0" layoutInCell="1" allowOverlap="1" wp14:anchorId="22B27A0C" wp14:editId="3400EEAF">
                <wp:simplePos x="0" y="0"/>
                <wp:positionH relativeFrom="column">
                  <wp:posOffset>372794</wp:posOffset>
                </wp:positionH>
                <wp:positionV relativeFrom="paragraph">
                  <wp:posOffset>10844</wp:posOffset>
                </wp:positionV>
                <wp:extent cx="5279666" cy="541606"/>
                <wp:effectExtent l="0" t="0" r="16510" b="11430"/>
                <wp:wrapNone/>
                <wp:docPr id="5" name="Down Arrow Callout 5"/>
                <wp:cNvGraphicFramePr/>
                <a:graphic xmlns:a="http://schemas.openxmlformats.org/drawingml/2006/main">
                  <a:graphicData uri="http://schemas.microsoft.com/office/word/2010/wordprocessingShape">
                    <wps:wsp>
                      <wps:cNvSpPr/>
                      <wps:spPr>
                        <a:xfrm>
                          <a:off x="0" y="0"/>
                          <a:ext cx="5279666" cy="541606"/>
                        </a:xfrm>
                        <a:prstGeom prst="downArrowCallout">
                          <a:avLst/>
                        </a:prstGeom>
                        <a:solidFill>
                          <a:sysClr val="window" lastClr="FFFFFF"/>
                        </a:solidFill>
                        <a:ln w="12700" cap="flat" cmpd="sng" algn="ctr">
                          <a:solidFill>
                            <a:srgbClr val="3494BA"/>
                          </a:solidFill>
                          <a:prstDash val="solid"/>
                        </a:ln>
                        <a:effectLst/>
                      </wps:spPr>
                      <wps:txbx>
                        <w:txbxContent>
                          <w:p w14:paraId="6F77C30E"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يستهدف القسم الأول في المقام الأول </w:t>
                            </w:r>
                            <w:r w:rsidRPr="00512D71">
                              <w:rPr>
                                <w:rFonts w:ascii="Calibri" w:hAnsi="Calibri"/>
                                <w:b/>
                                <w:bCs/>
                                <w:color w:val="0070C0"/>
                                <w:sz w:val="24"/>
                                <w:szCs w:val="24"/>
                                <w:shd w:val="clear" w:color="auto" w:fill="FFFFFF"/>
                                <w:rtl/>
                              </w:rPr>
                              <w:t>الدول الأعضاء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27A0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left:0;text-align:left;margin-left:29.35pt;margin-top:.85pt;width:415.7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" adj="14035,10246,16200,10523" fillcolor="window" strokecolor="#3494ba" strokeweight="1pt">
                <v:textbox>
                  <w:txbxContent>
                    <w:p w14:paraId="6F77C30E"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يستهدف القسم الأول في المقام الأول </w:t>
                      </w:r>
                      <w:r w:rsidRPr="00512D71">
                        <w:rPr>
                          <w:rFonts w:ascii="Calibri" w:hAnsi="Calibri"/>
                          <w:b/>
                          <w:bCs/>
                          <w:color w:val="0070C0"/>
                          <w:sz w:val="24"/>
                          <w:szCs w:val="24"/>
                          <w:shd w:val="clear" w:color="auto" w:fill="FFFFFF"/>
                          <w:rtl/>
                        </w:rPr>
                        <w:t>الدول الأعضاء</w:t>
                      </w:r>
                    </w:p>
                  </w:txbxContent>
                </v:textbox>
              </v:shape>
            </w:pict>
          </mc:Fallback>
        </mc:AlternateContent>
      </w:r>
    </w:p>
    <w:p w14:paraId="359ABBC3" w14:textId="77777777" w:rsidR="00512D71" w:rsidRPr="00512D71" w:rsidRDefault="00512D71" w:rsidP="00512D71">
      <w:pPr>
        <w:spacing w:after="160" w:line="252" w:lineRule="auto"/>
        <w:rPr>
          <w:rFonts w:ascii="Calibri" w:eastAsia="Trebuchet MS" w:hAnsi="Calibri"/>
          <w:shd w:val="clear" w:color="auto" w:fill="FFFFFF"/>
          <w:lang w:eastAsia="en-US"/>
        </w:rPr>
      </w:pPr>
    </w:p>
    <w:p w14:paraId="0C22055B" w14:textId="77777777" w:rsidR="00512D71" w:rsidRPr="00512D71" w:rsidRDefault="00512D71" w:rsidP="00512D71">
      <w:pPr>
        <w:spacing w:after="160" w:line="252" w:lineRule="auto"/>
        <w:rPr>
          <w:rFonts w:ascii="Calibri" w:eastAsia="Trebuchet MS" w:hAnsi="Calibri"/>
          <w:rtl/>
          <w:lang w:eastAsia="en-US"/>
        </w:rPr>
      </w:pPr>
      <w:bookmarkStart w:id="18" w:name="_Toc67043333"/>
      <w:r w:rsidRPr="00512D71">
        <w:rPr>
          <w:rFonts w:ascii="Calibri" w:hAnsi="Calibri"/>
          <w:noProof/>
          <w:rtl/>
          <w:lang w:eastAsia="en-US"/>
        </w:rPr>
        <mc:AlternateContent>
          <mc:Choice Requires="wps">
            <w:drawing>
              <wp:anchor distT="0" distB="0" distL="114300" distR="114300" simplePos="0" relativeHeight="251661312" behindDoc="0" locked="0" layoutInCell="1" allowOverlap="1" wp14:anchorId="22D17EA0" wp14:editId="59F38BCD">
                <wp:simplePos x="0" y="0"/>
                <wp:positionH relativeFrom="column">
                  <wp:posOffset>351351</wp:posOffset>
                </wp:positionH>
                <wp:positionV relativeFrom="paragraph">
                  <wp:posOffset>25400</wp:posOffset>
                </wp:positionV>
                <wp:extent cx="5287010" cy="499403"/>
                <wp:effectExtent l="0" t="0" r="27940" b="15240"/>
                <wp:wrapNone/>
                <wp:docPr id="55" name="Down Arrow Callout 6"/>
                <wp:cNvGraphicFramePr/>
                <a:graphic xmlns:a="http://schemas.openxmlformats.org/drawingml/2006/main">
                  <a:graphicData uri="http://schemas.microsoft.com/office/word/2010/wordprocessingShape">
                    <wps:wsp>
                      <wps:cNvSpPr/>
                      <wps:spPr>
                        <a:xfrm>
                          <a:off x="0" y="0"/>
                          <a:ext cx="5287010" cy="499403"/>
                        </a:xfrm>
                        <a:prstGeom prst="downArrowCallout">
                          <a:avLst/>
                        </a:prstGeom>
                        <a:solidFill>
                          <a:sysClr val="window" lastClr="FFFFFF"/>
                        </a:solidFill>
                        <a:ln w="12700" cap="flat" cmpd="sng" algn="ctr">
                          <a:solidFill>
                            <a:srgbClr val="75BDA7"/>
                          </a:solidFill>
                          <a:prstDash val="solid"/>
                        </a:ln>
                        <a:effectLst/>
                      </wps:spPr>
                      <wps:txbx>
                        <w:txbxContent>
                          <w:p w14:paraId="1A54981D"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ويستهدف القسم الثاني في المقام الأول </w:t>
                            </w:r>
                            <w:r w:rsidRPr="00512D71">
                              <w:rPr>
                                <w:rFonts w:ascii="Calibri" w:hAnsi="Calibri"/>
                                <w:b/>
                                <w:bCs/>
                                <w:color w:val="0070C0"/>
                                <w:sz w:val="24"/>
                                <w:szCs w:val="24"/>
                                <w:shd w:val="clear" w:color="auto" w:fill="FFFFFF"/>
                                <w:rtl/>
                              </w:rPr>
                              <w:t>مديري المشروعات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D17EA0" id="Down Arrow Callout 6" o:spid="_x0000_s1027" type="#_x0000_t80" style="position:absolute;left:0;text-align:left;margin-left:27.65pt;margin-top:2pt;width:416.3pt;height:3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" adj="14035,10290,16200,10545" fillcolor="window" strokecolor="#75bda7" strokeweight="1pt">
                <v:textbox>
                  <w:txbxContent>
                    <w:p w14:paraId="1A54981D"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ويستهدف القسم الثاني في المقام الأول </w:t>
                      </w:r>
                      <w:r w:rsidRPr="00512D71">
                        <w:rPr>
                          <w:rFonts w:ascii="Calibri" w:hAnsi="Calibri"/>
                          <w:b/>
                          <w:bCs/>
                          <w:color w:val="0070C0"/>
                          <w:sz w:val="24"/>
                          <w:szCs w:val="24"/>
                          <w:shd w:val="clear" w:color="auto" w:fill="FFFFFF"/>
                          <w:rtl/>
                        </w:rPr>
                        <w:t>مديري المشروعات</w:t>
                      </w:r>
                    </w:p>
                  </w:txbxContent>
                </v:textbox>
              </v:shape>
            </w:pict>
          </mc:Fallback>
        </mc:AlternateContent>
      </w:r>
    </w:p>
    <w:p w14:paraId="10341B8D" w14:textId="77777777" w:rsidR="00512D71" w:rsidRPr="00512D71" w:rsidRDefault="00512D71" w:rsidP="00512D71">
      <w:pPr>
        <w:spacing w:after="160" w:line="252" w:lineRule="auto"/>
        <w:rPr>
          <w:rFonts w:ascii="Calibri" w:eastAsia="Trebuchet MS" w:hAnsi="Calibri"/>
          <w:lang w:eastAsia="en-US"/>
        </w:rPr>
      </w:pPr>
    </w:p>
    <w:p w14:paraId="3A119922"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noProof/>
          <w:rtl/>
          <w:lang w:eastAsia="en-US"/>
        </w:rPr>
        <mc:AlternateContent>
          <mc:Choice Requires="wps">
            <w:drawing>
              <wp:anchor distT="0" distB="0" distL="114300" distR="114300" simplePos="0" relativeHeight="251662336" behindDoc="0" locked="0" layoutInCell="1" allowOverlap="1" wp14:anchorId="6F4722D8" wp14:editId="17109D7A">
                <wp:simplePos x="0" y="0"/>
                <wp:positionH relativeFrom="column">
                  <wp:posOffset>351594</wp:posOffset>
                </wp:positionH>
                <wp:positionV relativeFrom="paragraph">
                  <wp:posOffset>6545</wp:posOffset>
                </wp:positionV>
                <wp:extent cx="5278755" cy="351692"/>
                <wp:effectExtent l="0" t="0" r="17145" b="10795"/>
                <wp:wrapNone/>
                <wp:docPr id="7" name="Rectangle 7"/>
                <wp:cNvGraphicFramePr/>
                <a:graphic xmlns:a="http://schemas.openxmlformats.org/drawingml/2006/main">
                  <a:graphicData uri="http://schemas.microsoft.com/office/word/2010/wordprocessingShape">
                    <wps:wsp>
                      <wps:cNvSpPr/>
                      <wps:spPr>
                        <a:xfrm>
                          <a:off x="0" y="0"/>
                          <a:ext cx="5278755" cy="351692"/>
                        </a:xfrm>
                        <a:prstGeom prst="rect">
                          <a:avLst/>
                        </a:prstGeom>
                        <a:solidFill>
                          <a:sysClr val="window" lastClr="FFFFFF"/>
                        </a:solidFill>
                        <a:ln w="12700" cap="flat" cmpd="sng" algn="ctr">
                          <a:solidFill>
                            <a:srgbClr val="58B6C0"/>
                          </a:solidFill>
                          <a:prstDash val="solid"/>
                        </a:ln>
                        <a:effectLst/>
                      </wps:spPr>
                      <wps:txbx>
                        <w:txbxContent>
                          <w:p w14:paraId="04EB67C0"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ويستهدف القسم الثالث في المقام الأول </w:t>
                            </w:r>
                            <w:r w:rsidRPr="00512D71">
                              <w:rPr>
                                <w:rFonts w:ascii="Calibri" w:hAnsi="Calibri"/>
                                <w:b/>
                                <w:bCs/>
                                <w:color w:val="0070C0"/>
                                <w:sz w:val="24"/>
                                <w:szCs w:val="24"/>
                                <w:shd w:val="clear" w:color="auto" w:fill="FFFFFF"/>
                                <w:rtl/>
                              </w:rPr>
                              <w:t>موظفي الويبو والمقيِّمين الخارجيين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722D8" id="Rectangle 7" o:spid="_x0000_s1028" style="position:absolute;left:0;text-align:left;margin-left:27.7pt;margin-top:.5pt;width:415.65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" fillcolor="window" strokecolor="#58b6c0" strokeweight="1pt">
                <v:textbox>
                  <w:txbxContent>
                    <w:p w14:paraId="04EB67C0" w14:textId="77777777" w:rsidR="00CE7F75" w:rsidRPr="00512D71" w:rsidRDefault="00CE7F75" w:rsidP="00512D71">
                      <w:pPr>
                        <w:jc w:val="center"/>
                        <w:rPr>
                          <w:rFonts w:ascii="Calibri" w:hAnsi="Calibri"/>
                          <w:sz w:val="24"/>
                          <w:rtl/>
                        </w:rPr>
                      </w:pPr>
                      <w:r w:rsidRPr="00512D71">
                        <w:rPr>
                          <w:rFonts w:ascii="Calibri" w:hAnsi="Calibri"/>
                          <w:sz w:val="24"/>
                          <w:szCs w:val="24"/>
                          <w:rtl/>
                        </w:rPr>
                        <w:t xml:space="preserve">ويستهدف القسم الثالث في المقام الأول </w:t>
                      </w:r>
                      <w:r w:rsidRPr="00512D71">
                        <w:rPr>
                          <w:rFonts w:ascii="Calibri" w:hAnsi="Calibri"/>
                          <w:b/>
                          <w:bCs/>
                          <w:color w:val="0070C0"/>
                          <w:sz w:val="24"/>
                          <w:szCs w:val="24"/>
                          <w:shd w:val="clear" w:color="auto" w:fill="FFFFFF"/>
                          <w:rtl/>
                        </w:rPr>
                        <w:t>موظفي الويبو والمقيِّمين الخارجيين</w:t>
                      </w:r>
                    </w:p>
                  </w:txbxContent>
                </v:textbox>
              </v:rect>
            </w:pict>
          </mc:Fallback>
        </mc:AlternateContent>
      </w:r>
    </w:p>
    <w:p w14:paraId="502C8DEF" w14:textId="77777777" w:rsidR="00512D71" w:rsidRPr="00512D71" w:rsidRDefault="00512D71" w:rsidP="00512D71">
      <w:pPr>
        <w:spacing w:after="160" w:line="252" w:lineRule="auto"/>
        <w:rPr>
          <w:rFonts w:ascii="Calibri" w:eastAsia="Trebuchet MS" w:hAnsi="Calibri"/>
          <w:lang w:eastAsia="en-US"/>
        </w:rPr>
      </w:pPr>
    </w:p>
    <w:p w14:paraId="584DE8D5" w14:textId="77777777" w:rsidR="00512D71" w:rsidRPr="00512D71" w:rsidRDefault="00512D71" w:rsidP="00512D71">
      <w:pPr>
        <w:spacing w:after="160" w:line="252" w:lineRule="auto"/>
        <w:rPr>
          <w:rFonts w:ascii="Calibri" w:eastAsia="Trebuchet MS" w:hAnsi="Calibri"/>
          <w:lang w:eastAsia="en-US"/>
        </w:rPr>
      </w:pPr>
    </w:p>
    <w:bookmarkEnd w:id="10"/>
    <w:bookmarkEnd w:id="18"/>
    <w:p w14:paraId="3FEA1982" w14:textId="77777777" w:rsidR="00512D71" w:rsidRPr="00512D71" w:rsidRDefault="00512D71" w:rsidP="00512D71">
      <w:pPr>
        <w:spacing w:after="160" w:line="252" w:lineRule="auto"/>
        <w:jc w:val="both"/>
        <w:rPr>
          <w:rFonts w:ascii="Calibri" w:eastAsia="Trebuchet MS" w:hAnsi="Calibri"/>
          <w:lang w:eastAsia="en-US"/>
        </w:rPr>
      </w:pPr>
    </w:p>
    <w:p w14:paraId="12E159CF" w14:textId="77777777" w:rsidR="00512D71" w:rsidRPr="00512D71" w:rsidRDefault="00512D71" w:rsidP="00512D71">
      <w:pPr>
        <w:rPr>
          <w:rFonts w:ascii="Calibri" w:eastAsia="Trebuchet MS" w:hAnsi="Calibri"/>
          <w:rtl/>
          <w:lang w:eastAsia="en-US"/>
        </w:rPr>
      </w:pPr>
      <w:r w:rsidRPr="00512D71">
        <w:rPr>
          <w:rFonts w:ascii="Calibri" w:hAnsi="Calibri"/>
          <w:szCs w:val="20"/>
          <w:rtl/>
          <w:lang w:eastAsia="en-US"/>
        </w:rPr>
        <w:br w:type="page"/>
      </w:r>
    </w:p>
    <w:p w14:paraId="6A3F1BE9" w14:textId="77777777" w:rsidR="00512D71" w:rsidRPr="00512D71" w:rsidRDefault="00512D71" w:rsidP="00512D71">
      <w:pPr>
        <w:keepNext/>
        <w:keepLines/>
        <w:spacing w:before="120" w:line="252" w:lineRule="auto"/>
        <w:outlineLvl w:val="1"/>
        <w:rPr>
          <w:rFonts w:ascii="Calibri" w:hAnsi="Calibri"/>
          <w:b/>
          <w:bCs/>
          <w:sz w:val="44"/>
          <w:szCs w:val="28"/>
          <w:rtl/>
          <w:lang w:eastAsia="en-US"/>
        </w:rPr>
      </w:pPr>
      <w:bookmarkStart w:id="19" w:name="_Toc87518722"/>
      <w:r w:rsidRPr="00512D71">
        <w:rPr>
          <w:rFonts w:ascii="Calibri" w:hAnsi="Calibri"/>
          <w:b/>
          <w:bCs/>
          <w:sz w:val="44"/>
          <w:szCs w:val="44"/>
          <w:rtl/>
          <w:lang w:eastAsia="en-US"/>
        </w:rPr>
        <w:lastRenderedPageBreak/>
        <w:t>القسم الأول:</w:t>
      </w:r>
      <w:r w:rsidRPr="00512D71">
        <w:rPr>
          <w:rFonts w:ascii="Calibri" w:hAnsi="Calibri"/>
          <w:b/>
          <w:bCs/>
          <w:sz w:val="44"/>
          <w:szCs w:val="44"/>
          <w:lang w:eastAsia="en-US"/>
        </w:rPr>
        <w:t xml:space="preserve"> </w:t>
      </w:r>
      <w:r w:rsidRPr="00512D71">
        <w:rPr>
          <w:rFonts w:ascii="Calibri" w:hAnsi="Calibri"/>
          <w:b/>
          <w:bCs/>
          <w:sz w:val="44"/>
          <w:szCs w:val="44"/>
          <w:rtl/>
          <w:lang w:eastAsia="en-US"/>
        </w:rPr>
        <w:t>مشروعات جدول أعمال التنمية</w:t>
      </w:r>
      <w:bookmarkEnd w:id="19"/>
    </w:p>
    <w:p w14:paraId="121E9EF3"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20" w:name="_Toc67043336"/>
      <w:bookmarkStart w:id="21" w:name="_Toc87518723"/>
      <w:r w:rsidRPr="00512D71">
        <w:rPr>
          <w:rFonts w:ascii="Calibri" w:hAnsi="Calibri"/>
          <w:b/>
          <w:bCs/>
          <w:caps/>
          <w:sz w:val="28"/>
          <w:szCs w:val="28"/>
          <w:rtl/>
          <w:lang w:eastAsia="en-US"/>
        </w:rPr>
        <w:t>الفصل الأول:</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جدول أعمال الويبو بشأن التنمية</w:t>
      </w:r>
      <w:bookmarkEnd w:id="20"/>
      <w:bookmarkEnd w:id="21"/>
    </w:p>
    <w:p w14:paraId="3BC499EF" w14:textId="77777777" w:rsidR="00512D71" w:rsidRPr="00512D71" w:rsidRDefault="00512D71" w:rsidP="00512D71">
      <w:pPr>
        <w:spacing w:after="120" w:line="252" w:lineRule="auto"/>
        <w:rPr>
          <w:rFonts w:ascii="Calibri" w:eastAsia="Trebuchet MS" w:hAnsi="Calibri"/>
          <w:bCs/>
          <w:i/>
          <w:rtl/>
          <w:lang w:eastAsia="en-US"/>
        </w:rPr>
      </w:pPr>
      <w:r w:rsidRPr="00512D71">
        <w:rPr>
          <w:rFonts w:ascii="Calibri" w:hAnsi="Calibri"/>
          <w:i/>
          <w:iCs/>
          <w:szCs w:val="20"/>
          <w:rtl/>
          <w:lang w:eastAsia="en-US"/>
        </w:rPr>
        <w:t>يعرض هذا الفصل جدول أعمال الويبو بشأن التنمية. ويصف أيضاً أدوار لجنة التنمية، وشعبة تنسيق جدول أعمال التنمية في الويبو في تنفيذ جدول أعمال التنمية.</w:t>
      </w:r>
    </w:p>
    <w:p w14:paraId="00522E82" w14:textId="77777777" w:rsidR="00512D71" w:rsidRPr="00512D71" w:rsidRDefault="00512D71" w:rsidP="00512D71">
      <w:pPr>
        <w:spacing w:after="120" w:line="252" w:lineRule="auto"/>
        <w:rPr>
          <w:rFonts w:ascii="Calibri" w:eastAsia="Trebuchet MS" w:hAnsi="Calibri"/>
          <w:bCs/>
          <w:lang w:eastAsia="en-GB"/>
        </w:rPr>
      </w:pPr>
    </w:p>
    <w:p w14:paraId="6BCEEC0B"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2" w:name="_Toc67043337"/>
      <w:bookmarkStart w:id="23" w:name="_Toc87518724"/>
      <w:r w:rsidRPr="00512D71">
        <w:rPr>
          <w:rFonts w:ascii="Calibri" w:hAnsi="Calibri"/>
          <w:b/>
          <w:bCs/>
          <w:sz w:val="28"/>
          <w:szCs w:val="28"/>
          <w:rtl/>
          <w:lang w:eastAsia="en-US"/>
        </w:rPr>
        <w:t xml:space="preserve">1.1 الغرض من جدول أعمال الويبو بشأن التنمية </w:t>
      </w:r>
      <w:bookmarkEnd w:id="22"/>
      <w:r w:rsidRPr="00512D71">
        <w:rPr>
          <w:rFonts w:ascii="Calibri" w:hAnsi="Calibri"/>
          <w:b/>
          <w:bCs/>
          <w:sz w:val="28"/>
          <w:szCs w:val="28"/>
          <w:rtl/>
          <w:lang w:eastAsia="en-US"/>
        </w:rPr>
        <w:t>ومعلومات أساسية عنه</w:t>
      </w:r>
      <w:bookmarkEnd w:id="23"/>
    </w:p>
    <w:p w14:paraId="7C425263"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اعتمدت الجمعية العامة للويبو جدول أعمال التنمية في عام 2007، وأصبحت التنمية أولوية رئيسية للمنظمة منذ ذلك الحين. وأصبحت اعتبارات التنمية جزءاً لا يتجزأ من عمل الويبو، ووُضعت في صميم جميع أنشطتها</w:t>
      </w:r>
      <w:r w:rsidRPr="00512D71">
        <w:rPr>
          <w:rFonts w:ascii="Calibri" w:eastAsia="Trebuchet MS" w:hAnsi="Calibri"/>
          <w:bCs/>
          <w:vertAlign w:val="superscript"/>
          <w:lang w:eastAsia="en-GB"/>
        </w:rPr>
        <w:footnoteReference w:id="3"/>
      </w:r>
      <w:r w:rsidRPr="00512D71">
        <w:rPr>
          <w:rFonts w:ascii="Calibri" w:hAnsi="Calibri"/>
          <w:szCs w:val="20"/>
          <w:rtl/>
          <w:lang w:eastAsia="en-US"/>
        </w:rPr>
        <w:t>.</w:t>
      </w:r>
    </w:p>
    <w:p w14:paraId="175F99E0"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ويتألف جدول أعمال التنمية من 45 توصية</w:t>
      </w:r>
      <w:r w:rsidRPr="00512D71">
        <w:rPr>
          <w:rFonts w:ascii="Calibri" w:eastAsia="Trebuchet MS" w:hAnsi="Calibri"/>
          <w:bCs/>
          <w:vertAlign w:val="superscript"/>
          <w:lang w:eastAsia="en-GB"/>
        </w:rPr>
        <w:footnoteReference w:id="4"/>
      </w:r>
      <w:r w:rsidRPr="00512D71">
        <w:rPr>
          <w:rFonts w:ascii="Calibri" w:hAnsi="Calibri"/>
          <w:szCs w:val="20"/>
          <w:rtl/>
          <w:lang w:eastAsia="en-US"/>
        </w:rPr>
        <w:t xml:space="preserve"> توضِّح كيفية تعزيز البُعد الإنمائي لأنشطة الويبو. وتنقسم تلك التوصيات إلى ست فئات مواضيعية:</w:t>
      </w:r>
    </w:p>
    <w:p w14:paraId="499EEE3B" w14:textId="77777777" w:rsidR="00512D71" w:rsidRPr="00512D71" w:rsidRDefault="00512D71" w:rsidP="004133A8">
      <w:pPr>
        <w:numPr>
          <w:ilvl w:val="0"/>
          <w:numId w:val="8"/>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الفئة ألف:</w:t>
      </w:r>
      <w:r w:rsidRPr="00512D71">
        <w:rPr>
          <w:rFonts w:ascii="Calibri" w:hAnsi="Calibri"/>
          <w:szCs w:val="20"/>
          <w:lang w:eastAsia="en-US"/>
        </w:rPr>
        <w:t xml:space="preserve"> </w:t>
      </w:r>
      <w:r w:rsidRPr="00512D71">
        <w:rPr>
          <w:rFonts w:ascii="Calibri" w:hAnsi="Calibri"/>
          <w:szCs w:val="20"/>
          <w:rtl/>
          <w:lang w:eastAsia="en-US"/>
        </w:rPr>
        <w:t>المساعدة التقنية، وتكوين الكفاءات</w:t>
      </w:r>
    </w:p>
    <w:p w14:paraId="71262EB0" w14:textId="77777777" w:rsidR="00512D71" w:rsidRPr="00512D71" w:rsidRDefault="00512D71" w:rsidP="004133A8">
      <w:pPr>
        <w:numPr>
          <w:ilvl w:val="0"/>
          <w:numId w:val="8"/>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الفئة باء:</w:t>
      </w:r>
      <w:r w:rsidRPr="00512D71">
        <w:rPr>
          <w:rFonts w:ascii="Calibri" w:hAnsi="Calibri"/>
          <w:szCs w:val="20"/>
          <w:lang w:eastAsia="en-US"/>
        </w:rPr>
        <w:t xml:space="preserve"> </w:t>
      </w:r>
      <w:r w:rsidRPr="00512D71">
        <w:rPr>
          <w:rFonts w:ascii="Calibri" w:hAnsi="Calibri"/>
          <w:szCs w:val="20"/>
          <w:rtl/>
          <w:lang w:eastAsia="en-US"/>
        </w:rPr>
        <w:t>وضع القواعد والمعايير، وجوانب المرونة، والسياسة العامة، والملك العام</w:t>
      </w:r>
    </w:p>
    <w:p w14:paraId="60DA0D4C" w14:textId="77777777" w:rsidR="00512D71" w:rsidRPr="00512D71" w:rsidRDefault="00512D71" w:rsidP="004133A8">
      <w:pPr>
        <w:numPr>
          <w:ilvl w:val="0"/>
          <w:numId w:val="8"/>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الفئة جيم:</w:t>
      </w:r>
      <w:r w:rsidRPr="00512D71">
        <w:rPr>
          <w:rFonts w:ascii="Calibri" w:hAnsi="Calibri"/>
          <w:szCs w:val="20"/>
          <w:lang w:eastAsia="en-US"/>
        </w:rPr>
        <w:t xml:space="preserve"> </w:t>
      </w:r>
      <w:r w:rsidRPr="00512D71">
        <w:rPr>
          <w:rFonts w:ascii="Calibri" w:hAnsi="Calibri"/>
          <w:szCs w:val="20"/>
          <w:rtl/>
          <w:lang w:eastAsia="en-US"/>
        </w:rPr>
        <w:t>نقل التكنولوجيا، وتكنولوجيا المعلومات والاتصال، والحصول على المعرفة</w:t>
      </w:r>
    </w:p>
    <w:p w14:paraId="283D0416" w14:textId="77777777" w:rsidR="00512D71" w:rsidRPr="00512D71" w:rsidRDefault="00512D71" w:rsidP="004133A8">
      <w:pPr>
        <w:numPr>
          <w:ilvl w:val="0"/>
          <w:numId w:val="8"/>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الفئة دال:</w:t>
      </w:r>
      <w:r w:rsidRPr="00512D71">
        <w:rPr>
          <w:rFonts w:ascii="Calibri" w:hAnsi="Calibri"/>
          <w:szCs w:val="20"/>
          <w:lang w:eastAsia="en-US"/>
        </w:rPr>
        <w:t xml:space="preserve"> </w:t>
      </w:r>
      <w:r w:rsidRPr="00512D71">
        <w:rPr>
          <w:rFonts w:ascii="Calibri" w:hAnsi="Calibri"/>
          <w:szCs w:val="20"/>
          <w:rtl/>
          <w:lang w:eastAsia="en-US"/>
        </w:rPr>
        <w:t>عمليات التقدير، والتقييم، ودراسات الأثر</w:t>
      </w:r>
    </w:p>
    <w:p w14:paraId="47D293E9" w14:textId="77777777" w:rsidR="00512D71" w:rsidRPr="00512D71" w:rsidRDefault="00512D71" w:rsidP="004133A8">
      <w:pPr>
        <w:numPr>
          <w:ilvl w:val="0"/>
          <w:numId w:val="8"/>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الفئة هاء:</w:t>
      </w:r>
      <w:r w:rsidRPr="00512D71">
        <w:rPr>
          <w:rFonts w:ascii="Calibri" w:hAnsi="Calibri"/>
          <w:szCs w:val="20"/>
          <w:lang w:eastAsia="en-US"/>
        </w:rPr>
        <w:t xml:space="preserve"> </w:t>
      </w:r>
      <w:r w:rsidRPr="00512D71">
        <w:rPr>
          <w:rFonts w:ascii="Calibri" w:hAnsi="Calibri"/>
          <w:szCs w:val="20"/>
          <w:rtl/>
          <w:lang w:eastAsia="en-US"/>
        </w:rPr>
        <w:t>المسائل المؤسسية ومن ضمنها الولاية، والإدارة</w:t>
      </w:r>
    </w:p>
    <w:p w14:paraId="74813C44" w14:textId="77777777" w:rsidR="00512D71" w:rsidRPr="00512D71" w:rsidRDefault="00512D71" w:rsidP="004133A8">
      <w:pPr>
        <w:numPr>
          <w:ilvl w:val="0"/>
          <w:numId w:val="8"/>
        </w:numPr>
        <w:spacing w:after="120" w:line="252" w:lineRule="auto"/>
        <w:ind w:left="357" w:hanging="357"/>
        <w:contextualSpacing/>
        <w:jc w:val="both"/>
        <w:rPr>
          <w:rFonts w:ascii="Calibri" w:eastAsia="Trebuchet MS" w:hAnsi="Calibri"/>
          <w:bCs/>
          <w:rtl/>
          <w:lang w:eastAsia="en-US"/>
        </w:rPr>
      </w:pPr>
      <w:r w:rsidRPr="00512D71">
        <w:rPr>
          <w:rFonts w:ascii="Calibri" w:hAnsi="Calibri"/>
          <w:szCs w:val="20"/>
          <w:rtl/>
          <w:lang w:eastAsia="en-US"/>
        </w:rPr>
        <w:t>الفئة واو:</w:t>
      </w:r>
      <w:r w:rsidRPr="00512D71">
        <w:rPr>
          <w:rFonts w:ascii="Calibri" w:hAnsi="Calibri"/>
          <w:szCs w:val="20"/>
          <w:lang w:eastAsia="en-US"/>
        </w:rPr>
        <w:t xml:space="preserve"> </w:t>
      </w:r>
      <w:r w:rsidRPr="00512D71">
        <w:rPr>
          <w:rFonts w:ascii="Calibri" w:hAnsi="Calibri"/>
          <w:szCs w:val="20"/>
          <w:rtl/>
          <w:lang w:eastAsia="en-US"/>
        </w:rPr>
        <w:t>مسائل أخرى</w:t>
      </w:r>
      <w:r w:rsidRPr="00512D71">
        <w:rPr>
          <w:rFonts w:ascii="Calibri" w:eastAsia="Trebuchet MS" w:hAnsi="Calibri"/>
          <w:bCs/>
          <w:vertAlign w:val="superscript"/>
          <w:lang w:eastAsia="en-GB"/>
        </w:rPr>
        <w:footnoteReference w:id="5"/>
      </w:r>
    </w:p>
    <w:p w14:paraId="1CF1E8C1"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bCs/>
          <w:noProof/>
          <w:rtl/>
          <w:lang w:eastAsia="en-US"/>
        </w:rPr>
        <w:drawing>
          <wp:inline distT="0" distB="0" distL="0" distR="0" wp14:anchorId="7375FF19" wp14:editId="10C8619D">
            <wp:extent cx="6410960" cy="2553286"/>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7AE4E5" w14:textId="77777777" w:rsidR="00512D71" w:rsidRPr="00512D71" w:rsidRDefault="00512D71" w:rsidP="00512D71">
      <w:pPr>
        <w:spacing w:after="160" w:line="252" w:lineRule="auto"/>
        <w:rPr>
          <w:rFonts w:ascii="Calibri" w:eastAsia="Trebuchet MS" w:hAnsi="Calibri"/>
          <w:lang w:eastAsia="en-GB"/>
        </w:rPr>
      </w:pPr>
    </w:p>
    <w:p w14:paraId="10ABE230"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وعُممت توصيات جدول أعمال التنمية في جميع قطاعات الويبو. ويعني ذلك أن عمل جميع قطاعات الويبو يسترشد بالمبادئ والأهداف الموجهة نحو التنمية الواردة في جدول أعمال التنمية. ومن ثَمّ، فإن الإجراءات المتخَذة لتنفيذ توصيات جدول أعمال التنمية تتراوح من المشروعات والأنشطة العملية إلى تعميم مبادئ جدول أعمال التنمية.</w:t>
      </w:r>
      <w:r w:rsidRPr="00512D71">
        <w:rPr>
          <w:rFonts w:ascii="Calibri" w:hAnsi="Calibri"/>
          <w:szCs w:val="20"/>
          <w:lang w:eastAsia="en-US"/>
        </w:rPr>
        <w:t xml:space="preserve"> </w:t>
      </w:r>
    </w:p>
    <w:p w14:paraId="2D10F95F"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ويدار عمل الويبو حالياً من خلال ثمانية قطاعات:</w:t>
      </w:r>
      <w:r w:rsidRPr="00512D71">
        <w:rPr>
          <w:rFonts w:ascii="Calibri" w:hAnsi="Calibri"/>
          <w:szCs w:val="20"/>
          <w:lang w:eastAsia="en-US"/>
        </w:rPr>
        <w:t xml:space="preserve"> </w:t>
      </w:r>
      <w:hyperlink r:id="rId18" w:history="1">
        <w:r w:rsidRPr="00512D71">
          <w:rPr>
            <w:rFonts w:ascii="Calibri" w:hAnsi="Calibri"/>
            <w:szCs w:val="20"/>
            <w:rtl/>
            <w:lang w:eastAsia="en-US"/>
          </w:rPr>
          <w:t>قطاع الإدارة والمالية والتسيير</w:t>
        </w:r>
      </w:hyperlink>
      <w:r w:rsidRPr="00512D71">
        <w:rPr>
          <w:rFonts w:ascii="Calibri" w:hAnsi="Calibri"/>
          <w:szCs w:val="20"/>
          <w:rtl/>
          <w:lang w:eastAsia="en-US"/>
        </w:rPr>
        <w:t xml:space="preserve">؛ </w:t>
      </w:r>
      <w:hyperlink r:id="rId19" w:history="1">
        <w:r w:rsidRPr="00512D71">
          <w:rPr>
            <w:rFonts w:ascii="Calibri" w:hAnsi="Calibri"/>
            <w:szCs w:val="20"/>
            <w:rtl/>
            <w:lang w:eastAsia="en-US"/>
          </w:rPr>
          <w:t>وقطاع العلامات والتصاميم</w:t>
        </w:r>
      </w:hyperlink>
      <w:r w:rsidRPr="00512D71">
        <w:rPr>
          <w:rFonts w:ascii="Calibri" w:hAnsi="Calibri"/>
          <w:szCs w:val="20"/>
          <w:rtl/>
          <w:lang w:eastAsia="en-US"/>
        </w:rPr>
        <w:t xml:space="preserve">؛ </w:t>
      </w:r>
      <w:hyperlink r:id="rId20" w:history="1">
        <w:r w:rsidRPr="00512D71">
          <w:rPr>
            <w:rFonts w:ascii="Calibri" w:hAnsi="Calibri"/>
            <w:szCs w:val="20"/>
            <w:rtl/>
            <w:lang w:eastAsia="en-US"/>
          </w:rPr>
          <w:t>وقطاع حق المؤلف والصناعات الإبداعية؛</w:t>
        </w:r>
      </w:hyperlink>
      <w:r w:rsidRPr="00512D71">
        <w:rPr>
          <w:rFonts w:ascii="Calibri" w:hAnsi="Calibri"/>
          <w:szCs w:val="20"/>
          <w:rtl/>
          <w:lang w:eastAsia="en-US"/>
        </w:rPr>
        <w:t xml:space="preserve"> و</w:t>
      </w:r>
      <w:hyperlink r:id="rId21" w:history="1">
        <w:r w:rsidRPr="00512D71">
          <w:rPr>
            <w:rFonts w:ascii="Calibri" w:hAnsi="Calibri"/>
            <w:szCs w:val="20"/>
            <w:rtl/>
            <w:lang w:eastAsia="en-US"/>
          </w:rPr>
          <w:t>قطاع التحديات والشراكات العالمية</w:t>
        </w:r>
      </w:hyperlink>
      <w:r w:rsidRPr="00512D71">
        <w:rPr>
          <w:rFonts w:ascii="Calibri" w:hAnsi="Calibri"/>
          <w:szCs w:val="20"/>
          <w:rtl/>
          <w:lang w:eastAsia="en-US"/>
        </w:rPr>
        <w:t xml:space="preserve">؛ </w:t>
      </w:r>
      <w:hyperlink r:id="rId22" w:history="1">
        <w:r w:rsidRPr="00512D71">
          <w:rPr>
            <w:rFonts w:ascii="Calibri" w:hAnsi="Calibri"/>
            <w:szCs w:val="20"/>
            <w:rtl/>
            <w:lang w:eastAsia="en-US"/>
          </w:rPr>
          <w:t>وقطاع البنية التحتية والمنصات</w:t>
        </w:r>
      </w:hyperlink>
      <w:r w:rsidRPr="00512D71">
        <w:rPr>
          <w:rFonts w:ascii="Calibri" w:hAnsi="Calibri"/>
          <w:szCs w:val="20"/>
          <w:rtl/>
          <w:lang w:eastAsia="en-US"/>
        </w:rPr>
        <w:t xml:space="preserve">؛ </w:t>
      </w:r>
      <w:hyperlink r:id="rId23" w:history="1">
        <w:r w:rsidRPr="00512D71">
          <w:rPr>
            <w:rFonts w:ascii="Calibri" w:hAnsi="Calibri"/>
            <w:szCs w:val="20"/>
            <w:rtl/>
            <w:lang w:eastAsia="en-US"/>
          </w:rPr>
          <w:t>وقطاع الأنظمة الإيكولوجية للملكية الفكرية والابتكار</w:t>
        </w:r>
      </w:hyperlink>
      <w:r w:rsidRPr="00512D71">
        <w:rPr>
          <w:rFonts w:ascii="Calibri" w:hAnsi="Calibri"/>
          <w:szCs w:val="20"/>
          <w:rtl/>
          <w:lang w:eastAsia="en-US"/>
        </w:rPr>
        <w:t xml:space="preserve">؛ </w:t>
      </w:r>
      <w:hyperlink r:id="rId24" w:history="1">
        <w:r w:rsidRPr="00512D71">
          <w:rPr>
            <w:rFonts w:ascii="Calibri" w:hAnsi="Calibri"/>
            <w:szCs w:val="20"/>
            <w:rtl/>
            <w:lang w:eastAsia="en-US"/>
          </w:rPr>
          <w:t>وقطاع البراءات والتكنولوجيا</w:t>
        </w:r>
      </w:hyperlink>
      <w:r w:rsidRPr="00512D71">
        <w:rPr>
          <w:rFonts w:ascii="Calibri" w:hAnsi="Calibri"/>
          <w:szCs w:val="20"/>
          <w:rtl/>
          <w:lang w:eastAsia="en-US"/>
        </w:rPr>
        <w:t xml:space="preserve">؛ </w:t>
      </w:r>
      <w:hyperlink r:id="rId25" w:history="1">
        <w:r w:rsidRPr="00512D71">
          <w:rPr>
            <w:rFonts w:ascii="Calibri" w:hAnsi="Calibri"/>
            <w:szCs w:val="20"/>
            <w:rtl/>
            <w:lang w:eastAsia="en-US"/>
          </w:rPr>
          <w:t>وقطاع التنمية الإقليمية والوطنية</w:t>
        </w:r>
      </w:hyperlink>
      <w:r w:rsidRPr="00512D71">
        <w:rPr>
          <w:rFonts w:ascii="Calibri" w:eastAsia="Trebuchet MS" w:hAnsi="Calibri"/>
          <w:bCs/>
          <w:vertAlign w:val="superscript"/>
          <w:lang w:eastAsia="en-GB"/>
        </w:rPr>
        <w:footnoteReference w:id="6"/>
      </w:r>
      <w:r w:rsidRPr="00512D71">
        <w:rPr>
          <w:rFonts w:ascii="Calibri" w:hAnsi="Calibri"/>
          <w:szCs w:val="20"/>
          <w:rtl/>
          <w:lang w:eastAsia="en-US"/>
        </w:rPr>
        <w:t>. وتغطي هذه القطاعات كلاً من الوظائف الموضوعية والإدارية للويبو، وتساهم في أداء مهمة المنظمة، "بناء نظام إيكولوجي عالمي متوازن وفعَّال للملكية الفكرية لتعزيز الابتكار والإبداع لصالح الجميع"</w:t>
      </w:r>
      <w:r w:rsidRPr="00512D71">
        <w:rPr>
          <w:rFonts w:ascii="Calibri" w:eastAsia="Trebuchet MS" w:hAnsi="Calibri"/>
          <w:bCs/>
          <w:vertAlign w:val="superscript"/>
          <w:lang w:eastAsia="en-GB"/>
        </w:rPr>
        <w:footnoteReference w:id="7"/>
      </w:r>
      <w:r w:rsidRPr="00512D71">
        <w:rPr>
          <w:rFonts w:ascii="Calibri" w:hAnsi="Calibri"/>
          <w:szCs w:val="20"/>
          <w:rtl/>
          <w:lang w:eastAsia="en-US"/>
        </w:rPr>
        <w:t>.</w:t>
      </w:r>
      <w:r w:rsidRPr="00512D71">
        <w:rPr>
          <w:rFonts w:ascii="Calibri" w:hAnsi="Calibri"/>
          <w:szCs w:val="20"/>
          <w:lang w:eastAsia="en-US"/>
        </w:rPr>
        <w:t xml:space="preserve"> </w:t>
      </w:r>
    </w:p>
    <w:p w14:paraId="7F3B723F" w14:textId="77777777" w:rsidR="00512D71" w:rsidRPr="00512D71" w:rsidRDefault="00512D71" w:rsidP="00512D71">
      <w:pPr>
        <w:spacing w:after="120" w:line="252" w:lineRule="auto"/>
        <w:rPr>
          <w:rFonts w:ascii="Calibri" w:eastAsia="Trebuchet MS" w:hAnsi="Calibri"/>
          <w:bCs/>
          <w:lang w:eastAsia="en-GB"/>
        </w:rPr>
      </w:pPr>
    </w:p>
    <w:p w14:paraId="269AD8B1"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b/>
          <w:bCs/>
          <w:i/>
          <w:iCs/>
          <w:sz w:val="28"/>
          <w:szCs w:val="28"/>
          <w:rtl/>
          <w:lang w:eastAsia="en-US"/>
        </w:rPr>
        <w:t>النقاط الرئيسية:</w:t>
      </w:r>
    </w:p>
    <w:p w14:paraId="1D77D73E"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bCs/>
          <w:noProof/>
          <w:rtl/>
          <w:lang w:eastAsia="en-US"/>
        </w:rPr>
        <mc:AlternateContent>
          <mc:Choice Requires="wps">
            <w:drawing>
              <wp:anchor distT="0" distB="0" distL="114300" distR="114300" simplePos="0" relativeHeight="251663360" behindDoc="0" locked="0" layoutInCell="1" allowOverlap="1" wp14:anchorId="72557D81" wp14:editId="54BCA3EA">
                <wp:simplePos x="0" y="0"/>
                <wp:positionH relativeFrom="margin">
                  <wp:posOffset>453224</wp:posOffset>
                </wp:positionH>
                <wp:positionV relativeFrom="paragraph">
                  <wp:posOffset>6793</wp:posOffset>
                </wp:positionV>
                <wp:extent cx="4725134" cy="1256306"/>
                <wp:effectExtent l="0" t="0" r="18415" b="20320"/>
                <wp:wrapNone/>
                <wp:docPr id="9" name="Rounded Rectangle 9"/>
                <wp:cNvGraphicFramePr/>
                <a:graphic xmlns:a="http://schemas.openxmlformats.org/drawingml/2006/main">
                  <a:graphicData uri="http://schemas.microsoft.com/office/word/2010/wordprocessingShape">
                    <wps:wsp>
                      <wps:cNvSpPr/>
                      <wps:spPr>
                        <a:xfrm>
                          <a:off x="0" y="0"/>
                          <a:ext cx="4725134" cy="1256306"/>
                        </a:xfrm>
                        <a:prstGeom prst="roundRect">
                          <a:avLst/>
                        </a:prstGeom>
                        <a:solidFill>
                          <a:sysClr val="window" lastClr="FFFFFF"/>
                        </a:solidFill>
                        <a:ln w="12700" cap="flat" cmpd="sng" algn="ctr">
                          <a:solidFill>
                            <a:srgbClr val="75BDA7"/>
                          </a:solidFill>
                          <a:prstDash val="solid"/>
                        </a:ln>
                        <a:effectLst/>
                      </wps:spPr>
                      <wps:txbx>
                        <w:txbxContent>
                          <w:p w14:paraId="2390A482"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 xml:space="preserve">يتألف جدول أعمال الويبو بشأن التنمية من </w:t>
                            </w:r>
                            <w:hyperlink r:id="rId26" w:history="1">
                              <w:r w:rsidRPr="00512D71">
                                <w:rPr>
                                  <w:rStyle w:val="Hyperlink2"/>
                                  <w:rFonts w:ascii="Calibri" w:hAnsi="Calibri" w:cs="Calibri"/>
                                  <w:sz w:val="24"/>
                                  <w:shd w:val="clear" w:color="auto" w:fill="FFFFFF"/>
                                  <w:rtl/>
                                </w:rPr>
                                <w:t>45 توصية</w:t>
                              </w:r>
                            </w:hyperlink>
                            <w:r w:rsidRPr="00512D71">
                              <w:rPr>
                                <w:rFonts w:ascii="Calibri" w:hAnsi="Calibri" w:cs="Calibri"/>
                                <w:sz w:val="24"/>
                                <w:szCs w:val="24"/>
                                <w:shd w:val="clear" w:color="auto" w:fill="FFFFFF"/>
                                <w:rtl/>
                              </w:rPr>
                              <w:t xml:space="preserve"> مقسَّمة إلى ست فئات.</w:t>
                            </w:r>
                          </w:p>
                          <w:p w14:paraId="7F03E2FE"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تُنفَّذ توصيات جدول أعمال التنمية من خلال المشروعات والأنشطة، وكذلك من خلال تعميم أهدافها ومبادئها الأساسية في عمل الويبو.</w:t>
                            </w:r>
                            <w:r w:rsidRPr="00512D71">
                              <w:rPr>
                                <w:rFonts w:ascii="Calibri" w:hAnsi="Calibri" w:cs="Calibri"/>
                                <w:sz w:val="24"/>
                                <w:szCs w:val="24"/>
                                <w:shd w:val="clear" w:color="auto" w:fill="FFFFFF"/>
                              </w:rPr>
                              <w:t xml:space="preserve"> </w:t>
                            </w:r>
                            <w:r w:rsidRPr="00512D71">
                              <w:rPr>
                                <w:rFonts w:ascii="Calibri" w:hAnsi="Calibri" w:cs="Calibri"/>
                                <w:sz w:val="24"/>
                                <w:szCs w:val="24"/>
                                <w:shd w:val="clear" w:color="auto" w:fill="FFFFFF"/>
                                <w:rtl/>
                              </w:rPr>
                              <w:t>ومن ثَمّ، فقد أصبحت توصيات جدول أعمال التنمية في صميم أنشطة الويبو.</w:t>
                            </w:r>
                          </w:p>
                          <w:p w14:paraId="53282D52"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تسهم جميع قطاعات الويبو في الاضطلاع بمهمة المنظمة.</w:t>
                            </w:r>
                          </w:p>
                          <w:p w14:paraId="475F9727" w14:textId="77777777" w:rsidR="00CE7F75" w:rsidRPr="00512D71" w:rsidRDefault="00CE7F75" w:rsidP="00512D71">
                            <w:pPr>
                              <w:rPr>
                                <w:rFonts w:ascii="Calibri" w:hAnsi="Calibri"/>
                                <w:lang w:eastAsia="en-GB"/>
                              </w:rPr>
                            </w:pPr>
                          </w:p>
                          <w:p w14:paraId="39369061" w14:textId="77777777" w:rsidR="00CE7F75" w:rsidRPr="00512D71" w:rsidRDefault="00CE7F75" w:rsidP="00512D71">
                            <w:pP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57D81" id="Rounded Rectangle 9" o:spid="_x0000_s1029" style="position:absolute;left:0;text-align:left;margin-left:35.7pt;margin-top:.55pt;width:372.05pt;height:9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" fillcolor="window" strokecolor="#75bda7" strokeweight="1pt">
                <v:textbox>
                  <w:txbxContent>
                    <w:p w14:paraId="2390A482"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 xml:space="preserve">يتألف جدول أعمال الويبو بشأن التنمية من </w:t>
                      </w:r>
                      <w:hyperlink r:id="rId27" w:history="1">
                        <w:r w:rsidRPr="00512D71">
                          <w:rPr>
                            <w:rStyle w:val="Hyperlink2"/>
                            <w:rFonts w:ascii="Calibri" w:hAnsi="Calibri" w:cs="Calibri"/>
                            <w:sz w:val="24"/>
                            <w:shd w:val="clear" w:color="auto" w:fill="FFFFFF"/>
                            <w:rtl/>
                          </w:rPr>
                          <w:t>45 توصية</w:t>
                        </w:r>
                      </w:hyperlink>
                      <w:r w:rsidRPr="00512D71">
                        <w:rPr>
                          <w:rFonts w:ascii="Calibri" w:hAnsi="Calibri" w:cs="Calibri"/>
                          <w:sz w:val="24"/>
                          <w:szCs w:val="24"/>
                          <w:shd w:val="clear" w:color="auto" w:fill="FFFFFF"/>
                          <w:rtl/>
                        </w:rPr>
                        <w:t xml:space="preserve"> مقسَّمة إلى ست فئات.</w:t>
                      </w:r>
                    </w:p>
                    <w:p w14:paraId="7F03E2FE"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تُنفَّذ توصيات جدول أعمال التنمية من خلال المشروعات والأنشطة، وكذلك من خلال تعميم أهدافها ومبادئها الأساسية في عمل الويبو.</w:t>
                      </w:r>
                      <w:r w:rsidRPr="00512D71">
                        <w:rPr>
                          <w:rFonts w:ascii="Calibri" w:hAnsi="Calibri" w:cs="Calibri"/>
                          <w:sz w:val="24"/>
                          <w:szCs w:val="24"/>
                          <w:shd w:val="clear" w:color="auto" w:fill="FFFFFF"/>
                        </w:rPr>
                        <w:t xml:space="preserve"> </w:t>
                      </w:r>
                      <w:r w:rsidRPr="00512D71">
                        <w:rPr>
                          <w:rFonts w:ascii="Calibri" w:hAnsi="Calibri" w:cs="Calibri"/>
                          <w:sz w:val="24"/>
                          <w:szCs w:val="24"/>
                          <w:shd w:val="clear" w:color="auto" w:fill="FFFFFF"/>
                          <w:rtl/>
                        </w:rPr>
                        <w:t>ومن ثَمّ، فقد أصبحت توصيات جدول أعمال التنمية في صميم أنشطة الويبو.</w:t>
                      </w:r>
                    </w:p>
                    <w:p w14:paraId="53282D52" w14:textId="77777777" w:rsidR="00CE7F75" w:rsidRPr="00512D71" w:rsidRDefault="00CE7F75" w:rsidP="004133A8">
                      <w:pPr>
                        <w:pStyle w:val="ListParagraph"/>
                        <w:numPr>
                          <w:ilvl w:val="0"/>
                          <w:numId w:val="1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تسهم جميع قطاعات الويبو في الاضطلاع بمهمة المنظمة.</w:t>
                      </w:r>
                    </w:p>
                    <w:p w14:paraId="475F9727" w14:textId="77777777" w:rsidR="00CE7F75" w:rsidRPr="00512D71" w:rsidRDefault="00CE7F75" w:rsidP="00512D71">
                      <w:pPr>
                        <w:rPr>
                          <w:rFonts w:ascii="Calibri" w:hAnsi="Calibri"/>
                          <w:lang w:eastAsia="en-GB"/>
                        </w:rPr>
                      </w:pPr>
                    </w:p>
                    <w:p w14:paraId="39369061" w14:textId="77777777" w:rsidR="00CE7F75" w:rsidRPr="00512D71" w:rsidRDefault="00CE7F75" w:rsidP="00512D71">
                      <w:pPr>
                        <w:rPr>
                          <w:rFonts w:ascii="Calibri" w:hAnsi="Calibri"/>
                        </w:rPr>
                      </w:pPr>
                    </w:p>
                  </w:txbxContent>
                </v:textbox>
                <w10:wrap anchorx="margin"/>
              </v:roundrect>
            </w:pict>
          </mc:Fallback>
        </mc:AlternateContent>
      </w:r>
    </w:p>
    <w:p w14:paraId="1989304E" w14:textId="77777777" w:rsidR="00512D71" w:rsidRPr="00512D71" w:rsidRDefault="00512D71" w:rsidP="00512D71">
      <w:pPr>
        <w:spacing w:after="120" w:line="252" w:lineRule="auto"/>
        <w:rPr>
          <w:rFonts w:ascii="Calibri" w:eastAsia="Trebuchet MS" w:hAnsi="Calibri"/>
          <w:bCs/>
          <w:lang w:eastAsia="en-GB"/>
        </w:rPr>
      </w:pPr>
    </w:p>
    <w:p w14:paraId="3F0EDE74" w14:textId="77777777" w:rsidR="00512D71" w:rsidRPr="00512D71" w:rsidRDefault="00512D71" w:rsidP="00512D71">
      <w:pPr>
        <w:spacing w:after="120" w:line="252" w:lineRule="auto"/>
        <w:rPr>
          <w:rFonts w:ascii="Calibri" w:eastAsia="Trebuchet MS" w:hAnsi="Calibri"/>
          <w:bCs/>
          <w:lang w:eastAsia="en-GB"/>
        </w:rPr>
      </w:pPr>
    </w:p>
    <w:p w14:paraId="3878D1DF" w14:textId="77777777" w:rsidR="00512D71" w:rsidRPr="00512D71" w:rsidRDefault="00512D71" w:rsidP="00512D71">
      <w:pPr>
        <w:spacing w:after="120" w:line="252" w:lineRule="auto"/>
        <w:rPr>
          <w:rFonts w:ascii="Calibri" w:eastAsia="Trebuchet MS" w:hAnsi="Calibri"/>
          <w:bCs/>
          <w:lang w:eastAsia="en-GB"/>
        </w:rPr>
      </w:pPr>
    </w:p>
    <w:p w14:paraId="0E1827AA" w14:textId="77777777" w:rsidR="00512D71" w:rsidRPr="00512D71" w:rsidRDefault="00512D71" w:rsidP="00512D71">
      <w:pPr>
        <w:spacing w:after="120" w:line="252" w:lineRule="auto"/>
        <w:rPr>
          <w:rFonts w:ascii="Calibri" w:eastAsia="Trebuchet MS" w:hAnsi="Calibri"/>
          <w:bCs/>
          <w:lang w:eastAsia="en-GB"/>
        </w:rPr>
      </w:pPr>
    </w:p>
    <w:p w14:paraId="4FB65B74" w14:textId="77777777" w:rsidR="00512D71" w:rsidRPr="00512D71" w:rsidRDefault="00512D71" w:rsidP="00512D71">
      <w:pPr>
        <w:spacing w:after="120" w:line="252" w:lineRule="auto"/>
        <w:rPr>
          <w:rFonts w:ascii="Calibri" w:eastAsia="Trebuchet MS" w:hAnsi="Calibri"/>
          <w:bCs/>
          <w:sz w:val="14"/>
          <w:szCs w:val="14"/>
          <w:lang w:eastAsia="en-GB"/>
        </w:rPr>
      </w:pPr>
    </w:p>
    <w:p w14:paraId="21DF61E9" w14:textId="77777777" w:rsidR="00512D71" w:rsidRPr="00512D71" w:rsidRDefault="00512D71" w:rsidP="00512D71">
      <w:pPr>
        <w:spacing w:after="120" w:line="252" w:lineRule="auto"/>
        <w:rPr>
          <w:rFonts w:ascii="Calibri" w:eastAsia="Trebuchet MS" w:hAnsi="Calibri"/>
          <w:bCs/>
          <w:sz w:val="14"/>
          <w:szCs w:val="14"/>
          <w:lang w:eastAsia="en-GB"/>
        </w:rPr>
      </w:pPr>
    </w:p>
    <w:p w14:paraId="11BBE949"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واعتمدت لجنة التنمية منهجية جدول أعمال التنمية القائمة على المشروعات في عام 2009، وأصبحت أداة فعَّالة للتلبية المباشرة للحاجة التي تحددها دولة عضو أو أكثر، ولتقديم أنشطة تكوين الكفاءات المصممة خصيصاً، ولتجريب الأفكار الجديدة التي يمكن أن تحقق النمو الاقتصادي. وفي البداية، اقترحت الأمانة العديد من مشروعات جدول أعمال التنمية، ثم تبنَّت الدول الأعضاء هذه المنهجية بالكامل خلال مدة زمنية قصيرة. ولم يزد عدد مشروعات جدول أعمال التنمية التي اقترحتها الدول الأعضاء</w:t>
      </w:r>
      <w:r w:rsidRPr="00512D71">
        <w:rPr>
          <w:rFonts w:ascii="Calibri" w:hAnsi="Calibri" w:hint="cs"/>
          <w:szCs w:val="20"/>
          <w:rtl/>
          <w:lang w:eastAsia="en-US"/>
        </w:rPr>
        <w:t xml:space="preserve"> زيادةً كبيرةً</w:t>
      </w:r>
      <w:r w:rsidRPr="00512D71">
        <w:rPr>
          <w:rFonts w:ascii="Calibri" w:hAnsi="Calibri"/>
          <w:szCs w:val="20"/>
          <w:rtl/>
          <w:lang w:eastAsia="en-US"/>
        </w:rPr>
        <w:t xml:space="preserve"> على مر السنين فحسب، بل استمرت هذه الزيادة أيضاً، حيث بلغ متوسط عدد مقترحات المشروعات التي نظرت فيها لجنة التنمية مقترح مشروع جديداً واحداً على الأقل خلال كل دورة من دوراتها.</w:t>
      </w:r>
      <w:r w:rsidRPr="00512D71">
        <w:rPr>
          <w:rFonts w:ascii="Calibri" w:hAnsi="Calibri"/>
          <w:szCs w:val="20"/>
          <w:lang w:eastAsia="en-US"/>
        </w:rPr>
        <w:t xml:space="preserve"> </w:t>
      </w:r>
    </w:p>
    <w:p w14:paraId="70F14D7D"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ومع مرور الوقت، ساعد العدد المتزايد من مقترحات المشروعات التي تنظر فيها لجنة التنمية في تحديد خصائص مشروعات جدول أعمال التنمية. وصُممت منهجية إدارة المشروعات الموضحة في هذه الوثيقة بما يناسب مشروعات جدول أعمال التنمية قدر الإمكان.</w:t>
      </w:r>
      <w:r w:rsidRPr="00512D71">
        <w:rPr>
          <w:rFonts w:ascii="Calibri" w:hAnsi="Calibri"/>
          <w:szCs w:val="20"/>
          <w:lang w:eastAsia="en-US"/>
        </w:rPr>
        <w:t xml:space="preserve"> </w:t>
      </w:r>
    </w:p>
    <w:p w14:paraId="7436A88C"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 xml:space="preserve">واعتُمد حتى الآن </w:t>
      </w:r>
      <w:r w:rsidR="00123515">
        <w:rPr>
          <w:rFonts w:ascii="Calibri" w:hAnsi="Calibri" w:hint="cs"/>
          <w:szCs w:val="20"/>
          <w:rtl/>
          <w:lang w:eastAsia="en-US"/>
        </w:rPr>
        <w:t>تقريباً 50</w:t>
      </w:r>
      <w:r w:rsidRPr="00512D71">
        <w:rPr>
          <w:rFonts w:ascii="Calibri" w:hAnsi="Calibri"/>
          <w:szCs w:val="20"/>
          <w:rtl/>
          <w:lang w:eastAsia="en-US"/>
        </w:rPr>
        <w:t xml:space="preserve"> مشروعاً من مشروعات جدول أعمال التنمية</w:t>
      </w:r>
      <w:r w:rsidRPr="00512D71">
        <w:rPr>
          <w:rFonts w:ascii="Calibri" w:eastAsia="Trebuchet MS" w:hAnsi="Calibri"/>
          <w:bCs/>
          <w:vertAlign w:val="superscript"/>
          <w:lang w:eastAsia="en-GB"/>
        </w:rPr>
        <w:footnoteReference w:id="8"/>
      </w:r>
      <w:r w:rsidRPr="00512D71">
        <w:rPr>
          <w:rFonts w:ascii="Calibri" w:hAnsi="Calibri"/>
          <w:szCs w:val="20"/>
          <w:rtl/>
          <w:lang w:eastAsia="en-US"/>
        </w:rPr>
        <w:t xml:space="preserve"> إما للتنفيذ في دول أعضاء مختلفة أو لتحسين تقديم خدمات الويبو المؤسسية. وفي حالة تصميم أحد مشروعات جدول أعمال التنمية بغرض تنفيذه في الدول الأعضاء، فعادةً ما يُنفَّذ في الدولة العضو (الدول الأعضاء) التي اقترحته وغيرها من البلدان المختارة التي تنطبق عليها المعايير وتعرب عن اهتمامها بالمشروع. وتتوفر معلومات مفصَّلة عن جميع مشروعات جدول أعمال التنمية ونواتجها في الفهرس الإلكتروني القابل للبحث فيه</w:t>
      </w:r>
      <w:r w:rsidRPr="00512D71">
        <w:rPr>
          <w:rFonts w:ascii="Calibri" w:hAnsi="Calibri"/>
          <w:szCs w:val="20"/>
          <w:lang w:eastAsia="en-US"/>
        </w:rPr>
        <w:t xml:space="preserve"> </w:t>
      </w:r>
      <w:hyperlink r:id="rId28" w:history="1">
        <w:r w:rsidRPr="00512D71">
          <w:rPr>
            <w:rFonts w:ascii="Calibri" w:hAnsi="Calibri"/>
            <w:bCs/>
            <w:u w:val="single"/>
            <w:rtl/>
            <w:lang w:eastAsia="en-US"/>
          </w:rPr>
          <w:t>هنا</w:t>
        </w:r>
      </w:hyperlink>
      <w:r w:rsidRPr="00512D71">
        <w:rPr>
          <w:rFonts w:ascii="Calibri" w:hAnsi="Calibri"/>
          <w:szCs w:val="20"/>
          <w:rtl/>
          <w:lang w:eastAsia="en-US"/>
        </w:rPr>
        <w:t>.</w:t>
      </w:r>
      <w:r w:rsidRPr="00512D71">
        <w:rPr>
          <w:rFonts w:ascii="Calibri" w:hAnsi="Calibri"/>
          <w:szCs w:val="20"/>
          <w:lang w:eastAsia="en-US"/>
        </w:rPr>
        <w:t xml:space="preserve"> </w:t>
      </w:r>
    </w:p>
    <w:p w14:paraId="6FECF1AD" w14:textId="77777777" w:rsidR="00512D71" w:rsidRPr="00512D71" w:rsidRDefault="00512D71" w:rsidP="00512D71">
      <w:pPr>
        <w:spacing w:after="120" w:line="252" w:lineRule="auto"/>
        <w:rPr>
          <w:rFonts w:ascii="Calibri" w:eastAsia="Trebuchet MS" w:hAnsi="Calibri"/>
          <w:b/>
          <w:bCs/>
          <w:lang w:eastAsia="en-GB"/>
        </w:rPr>
      </w:pPr>
    </w:p>
    <w:p w14:paraId="70006C8F" w14:textId="77777777" w:rsidR="00512D71" w:rsidRPr="00512D71" w:rsidRDefault="00512D71" w:rsidP="00512D71">
      <w:pPr>
        <w:spacing w:after="120" w:line="252" w:lineRule="auto"/>
        <w:rPr>
          <w:rFonts w:ascii="Calibri" w:eastAsia="Trebuchet MS" w:hAnsi="Calibri"/>
          <w:b/>
          <w:bCs/>
          <w:lang w:eastAsia="en-GB"/>
        </w:rPr>
      </w:pPr>
    </w:p>
    <w:p w14:paraId="5B51ADBF" w14:textId="77777777" w:rsidR="00512D71" w:rsidRPr="00512D71" w:rsidRDefault="00512D71" w:rsidP="00512D71">
      <w:pPr>
        <w:spacing w:after="120" w:line="252" w:lineRule="auto"/>
        <w:rPr>
          <w:rFonts w:ascii="Calibri" w:eastAsia="Trebuchet MS" w:hAnsi="Calibri"/>
          <w:b/>
          <w:bCs/>
          <w:lang w:eastAsia="en-GB"/>
        </w:rPr>
      </w:pPr>
    </w:p>
    <w:p w14:paraId="678365B4" w14:textId="77777777" w:rsidR="00512D71" w:rsidRPr="00512D71" w:rsidRDefault="00512D71" w:rsidP="00512D71">
      <w:pPr>
        <w:spacing w:after="120" w:line="252" w:lineRule="auto"/>
        <w:rPr>
          <w:rFonts w:ascii="Calibri" w:eastAsia="Trebuchet MS" w:hAnsi="Calibri"/>
          <w:b/>
          <w:bCs/>
          <w:lang w:eastAsia="en-GB"/>
        </w:rPr>
      </w:pPr>
    </w:p>
    <w:p w14:paraId="36E1AB1E" w14:textId="77777777" w:rsidR="00512D71" w:rsidRPr="00512D71" w:rsidRDefault="00512D71" w:rsidP="00512D71">
      <w:pPr>
        <w:spacing w:after="120" w:line="252" w:lineRule="auto"/>
        <w:rPr>
          <w:rFonts w:ascii="Calibri" w:eastAsia="Trebuchet MS" w:hAnsi="Calibri"/>
          <w:b/>
          <w:bCs/>
          <w:lang w:eastAsia="en-GB"/>
        </w:rPr>
      </w:pPr>
    </w:p>
    <w:p w14:paraId="0A6E79FD" w14:textId="77777777" w:rsidR="00512D71" w:rsidRPr="00512D71" w:rsidRDefault="00512D71" w:rsidP="00512D71">
      <w:pPr>
        <w:spacing w:after="120" w:line="252" w:lineRule="auto"/>
        <w:rPr>
          <w:rFonts w:ascii="Calibri" w:hAnsi="Calibri"/>
          <w:b/>
          <w:bCs/>
          <w:sz w:val="24"/>
          <w:szCs w:val="24"/>
          <w:rtl/>
          <w:lang w:eastAsia="en-US"/>
        </w:rPr>
      </w:pPr>
    </w:p>
    <w:p w14:paraId="4B4A9B74" w14:textId="77777777" w:rsidR="00512D71" w:rsidRPr="00512D71" w:rsidRDefault="00512D71" w:rsidP="00512D71">
      <w:pPr>
        <w:spacing w:after="120" w:line="252" w:lineRule="auto"/>
        <w:rPr>
          <w:rFonts w:ascii="Calibri" w:hAnsi="Calibri"/>
          <w:b/>
          <w:bCs/>
          <w:sz w:val="24"/>
          <w:szCs w:val="24"/>
          <w:rtl/>
          <w:lang w:eastAsia="en-US"/>
        </w:rPr>
      </w:pPr>
    </w:p>
    <w:p w14:paraId="083A81FE" w14:textId="77777777" w:rsidR="00512D71" w:rsidRPr="00512D71" w:rsidRDefault="00512D71" w:rsidP="00512D71">
      <w:pPr>
        <w:spacing w:after="120" w:line="252" w:lineRule="auto"/>
        <w:rPr>
          <w:rFonts w:ascii="Calibri" w:hAnsi="Calibri"/>
          <w:b/>
          <w:bCs/>
          <w:sz w:val="24"/>
          <w:szCs w:val="24"/>
          <w:rtl/>
          <w:lang w:eastAsia="en-US"/>
        </w:rPr>
      </w:pPr>
    </w:p>
    <w:p w14:paraId="4799A060" w14:textId="77777777" w:rsidR="00512D71" w:rsidRPr="00512D71" w:rsidRDefault="00512D71" w:rsidP="00512D71">
      <w:pPr>
        <w:spacing w:after="120" w:line="252" w:lineRule="auto"/>
        <w:rPr>
          <w:rFonts w:ascii="Calibri" w:hAnsi="Calibri"/>
          <w:b/>
          <w:bCs/>
          <w:sz w:val="24"/>
          <w:szCs w:val="24"/>
          <w:rtl/>
          <w:lang w:eastAsia="en-US"/>
        </w:rPr>
      </w:pPr>
    </w:p>
    <w:p w14:paraId="6BAA5811" w14:textId="77777777" w:rsidR="00512D71" w:rsidRPr="00512D71" w:rsidRDefault="00512D71" w:rsidP="00512D71">
      <w:pPr>
        <w:spacing w:after="120" w:line="252" w:lineRule="auto"/>
        <w:rPr>
          <w:rFonts w:ascii="Calibri" w:hAnsi="Calibri"/>
          <w:b/>
          <w:bCs/>
          <w:sz w:val="24"/>
          <w:szCs w:val="24"/>
          <w:rtl/>
          <w:lang w:eastAsia="en-US"/>
        </w:rPr>
      </w:pPr>
    </w:p>
    <w:p w14:paraId="0101722D" w14:textId="77777777" w:rsidR="00512D71" w:rsidRPr="00512D71" w:rsidRDefault="00512D71" w:rsidP="00512D71">
      <w:pPr>
        <w:spacing w:after="120" w:line="252" w:lineRule="auto"/>
        <w:rPr>
          <w:rFonts w:ascii="Calibri" w:hAnsi="Calibri"/>
          <w:b/>
          <w:bCs/>
          <w:sz w:val="24"/>
          <w:szCs w:val="24"/>
          <w:rtl/>
          <w:lang w:eastAsia="en-US"/>
        </w:rPr>
      </w:pPr>
    </w:p>
    <w:p w14:paraId="2F85CE56" w14:textId="77777777" w:rsidR="00512D71" w:rsidRPr="00512D71" w:rsidRDefault="00512D71" w:rsidP="00512D71">
      <w:pPr>
        <w:spacing w:after="120" w:line="252" w:lineRule="auto"/>
        <w:rPr>
          <w:rFonts w:ascii="Calibri" w:hAnsi="Calibri"/>
          <w:b/>
          <w:bCs/>
          <w:sz w:val="24"/>
          <w:szCs w:val="24"/>
          <w:rtl/>
          <w:lang w:eastAsia="en-US"/>
        </w:rPr>
      </w:pPr>
    </w:p>
    <w:p w14:paraId="3B49969B" w14:textId="77777777" w:rsidR="00512D71" w:rsidRPr="00512D71" w:rsidRDefault="00512D71" w:rsidP="00512D71">
      <w:pPr>
        <w:spacing w:after="120" w:line="252" w:lineRule="auto"/>
        <w:rPr>
          <w:rFonts w:ascii="Calibri" w:hAnsi="Calibri"/>
          <w:b/>
          <w:bCs/>
          <w:sz w:val="24"/>
          <w:szCs w:val="24"/>
          <w:rtl/>
          <w:lang w:eastAsia="en-US"/>
        </w:rPr>
      </w:pPr>
    </w:p>
    <w:p w14:paraId="112383BA" w14:textId="77777777" w:rsidR="00512D71" w:rsidRPr="00512D71" w:rsidRDefault="00512D71" w:rsidP="00512D71">
      <w:pPr>
        <w:spacing w:after="120" w:line="252" w:lineRule="auto"/>
        <w:rPr>
          <w:rFonts w:ascii="Calibri" w:hAnsi="Calibri"/>
          <w:b/>
          <w:bCs/>
          <w:sz w:val="24"/>
          <w:szCs w:val="24"/>
          <w:rtl/>
          <w:lang w:eastAsia="en-US"/>
        </w:rPr>
      </w:pPr>
    </w:p>
    <w:p w14:paraId="1A813669" w14:textId="77777777" w:rsidR="00512D71" w:rsidRPr="00512D71" w:rsidRDefault="00512D71" w:rsidP="00512D71">
      <w:pPr>
        <w:spacing w:after="120" w:line="252" w:lineRule="auto"/>
        <w:rPr>
          <w:rFonts w:ascii="Calibri" w:hAnsi="Calibri"/>
          <w:b/>
          <w:bCs/>
          <w:sz w:val="24"/>
          <w:szCs w:val="24"/>
          <w:rtl/>
          <w:lang w:eastAsia="en-US"/>
        </w:rPr>
      </w:pPr>
    </w:p>
    <w:p w14:paraId="6A112AB1" w14:textId="77777777" w:rsidR="00512D71" w:rsidRPr="00512D71" w:rsidRDefault="00512D71" w:rsidP="00512D71">
      <w:pPr>
        <w:spacing w:after="120" w:line="252" w:lineRule="auto"/>
        <w:rPr>
          <w:rFonts w:ascii="Calibri" w:hAnsi="Calibri"/>
          <w:b/>
          <w:bCs/>
          <w:sz w:val="24"/>
          <w:szCs w:val="24"/>
          <w:rtl/>
          <w:lang w:eastAsia="en-US"/>
        </w:rPr>
      </w:pPr>
    </w:p>
    <w:p w14:paraId="2F9FAC42" w14:textId="77777777" w:rsidR="00512D71" w:rsidRPr="00512D71" w:rsidRDefault="00512D71" w:rsidP="00512D71">
      <w:pPr>
        <w:spacing w:after="120" w:line="252" w:lineRule="auto"/>
        <w:rPr>
          <w:rFonts w:ascii="Calibri" w:eastAsia="Trebuchet MS" w:hAnsi="Calibri"/>
          <w:b/>
          <w:bCs/>
          <w:sz w:val="24"/>
          <w:szCs w:val="24"/>
          <w:rtl/>
          <w:lang w:eastAsia="en-US"/>
        </w:rPr>
      </w:pPr>
      <w:r w:rsidRPr="00512D71">
        <w:rPr>
          <w:rFonts w:ascii="Calibri" w:hAnsi="Calibri"/>
          <w:b/>
          <w:bCs/>
          <w:sz w:val="24"/>
          <w:szCs w:val="24"/>
          <w:rtl/>
          <w:lang w:eastAsia="en-US"/>
        </w:rPr>
        <w:t>الرسم البياني 1:</w:t>
      </w:r>
      <w:r w:rsidRPr="00512D71">
        <w:rPr>
          <w:rFonts w:ascii="Calibri" w:hAnsi="Calibri"/>
          <w:b/>
          <w:bCs/>
          <w:sz w:val="24"/>
          <w:szCs w:val="24"/>
          <w:lang w:eastAsia="en-US"/>
        </w:rPr>
        <w:t xml:space="preserve"> </w:t>
      </w:r>
      <w:r w:rsidRPr="00512D71">
        <w:rPr>
          <w:rFonts w:ascii="Calibri" w:hAnsi="Calibri"/>
          <w:b/>
          <w:bCs/>
          <w:sz w:val="24"/>
          <w:szCs w:val="24"/>
          <w:rtl/>
          <w:lang w:eastAsia="en-US"/>
        </w:rPr>
        <w:t>دورة حياة مشروع جدول أعمال التنمية</w:t>
      </w:r>
      <w:r w:rsidRPr="00512D71">
        <w:rPr>
          <w:rFonts w:ascii="Calibri" w:hAnsi="Calibri"/>
          <w:b/>
          <w:bCs/>
          <w:sz w:val="24"/>
          <w:szCs w:val="24"/>
          <w:lang w:eastAsia="en-US"/>
        </w:rPr>
        <w:t xml:space="preserve"> </w:t>
      </w:r>
    </w:p>
    <w:p w14:paraId="1BA01F4B"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b/>
          <w:bCs/>
          <w:noProof/>
          <w:rtl/>
          <w:lang w:eastAsia="en-US"/>
        </w:rPr>
        <mc:AlternateContent>
          <mc:Choice Requires="wps">
            <w:drawing>
              <wp:anchor distT="0" distB="0" distL="114300" distR="114300" simplePos="0" relativeHeight="251683840" behindDoc="0" locked="0" layoutInCell="1" allowOverlap="1" wp14:anchorId="63E93121" wp14:editId="040EB920">
                <wp:simplePos x="0" y="0"/>
                <wp:positionH relativeFrom="column">
                  <wp:posOffset>2210463</wp:posOffset>
                </wp:positionH>
                <wp:positionV relativeFrom="paragraph">
                  <wp:posOffset>2317804</wp:posOffset>
                </wp:positionV>
                <wp:extent cx="1573530" cy="564543"/>
                <wp:effectExtent l="0" t="0" r="26670" b="26035"/>
                <wp:wrapNone/>
                <wp:docPr id="22" name="Text Box 22"/>
                <wp:cNvGraphicFramePr/>
                <a:graphic xmlns:a="http://schemas.openxmlformats.org/drawingml/2006/main">
                  <a:graphicData uri="http://schemas.microsoft.com/office/word/2010/wordprocessingShape">
                    <wps:wsp>
                      <wps:cNvSpPr txBox="1"/>
                      <wps:spPr>
                        <a:xfrm>
                          <a:off x="0" y="0"/>
                          <a:ext cx="1573530" cy="564543"/>
                        </a:xfrm>
                        <a:prstGeom prst="rect">
                          <a:avLst/>
                        </a:prstGeom>
                        <a:solidFill>
                          <a:sysClr val="window" lastClr="FFFFFF"/>
                        </a:solidFill>
                        <a:ln w="25400" cap="flat" cmpd="sng" algn="ctr">
                          <a:solidFill>
                            <a:sysClr val="window" lastClr="FFFFFF"/>
                          </a:solidFill>
                          <a:prstDash val="solid"/>
                        </a:ln>
                        <a:effectLst/>
                      </wps:spPr>
                      <wps:txbx>
                        <w:txbxContent>
                          <w:p w14:paraId="28A25A87" w14:textId="77777777" w:rsidR="00CE7F75" w:rsidRPr="00512D71" w:rsidRDefault="00CE7F75" w:rsidP="00512D71">
                            <w:pPr>
                              <w:pBdr>
                                <w:bottom w:val="single" w:sz="4" w:space="1" w:color="auto"/>
                              </w:pBdr>
                              <w:spacing w:after="120" w:line="252" w:lineRule="auto"/>
                              <w:jc w:val="center"/>
                              <w:rPr>
                                <w:rFonts w:ascii="Calibri" w:eastAsia="Trebuchet MS" w:hAnsi="Calibri"/>
                                <w:b/>
                                <w:bCs/>
                                <w:color w:val="4A9A82"/>
                                <w:sz w:val="24"/>
                                <w:szCs w:val="24"/>
                                <w:rtl/>
                              </w:rPr>
                            </w:pPr>
                            <w:r w:rsidRPr="00512D71">
                              <w:rPr>
                                <w:rFonts w:ascii="Calibri" w:hAnsi="Calibri"/>
                                <w:b/>
                                <w:bCs/>
                                <w:color w:val="4A9A82"/>
                                <w:sz w:val="24"/>
                                <w:szCs w:val="24"/>
                                <w:rtl/>
                              </w:rPr>
                              <w:t>دورة حياة مشروع جدول أعمال التنمية</w:t>
                            </w:r>
                          </w:p>
                          <w:p w14:paraId="7777A5E9" w14:textId="77777777" w:rsidR="00CE7F75" w:rsidRPr="00512D71" w:rsidRDefault="00CE7F75" w:rsidP="00512D7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93121" id="_x0000_t202" coordsize="21600,21600" o:spt="202" path="m,l,21600r21600,l21600,xe">
                <v:stroke joinstyle="miter"/>
                <v:path gradientshapeok="t" o:connecttype="rect"/>
              </v:shapetype>
              <v:shape id="Text Box 22" o:spid="_x0000_s1030" type="#_x0000_t202" style="position:absolute;left:0;text-align:left;margin-left:174.05pt;margin-top:182.5pt;width:123.9pt;height:4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" fillcolor="window" strokecolor="window" strokeweight="2pt">
                <v:textbox>
                  <w:txbxContent>
                    <w:p w14:paraId="28A25A87" w14:textId="77777777" w:rsidR="00CE7F75" w:rsidRPr="00512D71" w:rsidRDefault="00CE7F75" w:rsidP="00512D71">
                      <w:pPr>
                        <w:pBdr>
                          <w:bottom w:val="single" w:sz="4" w:space="1" w:color="auto"/>
                        </w:pBdr>
                        <w:spacing w:after="120" w:line="252" w:lineRule="auto"/>
                        <w:jc w:val="center"/>
                        <w:rPr>
                          <w:rFonts w:ascii="Calibri" w:eastAsia="Trebuchet MS" w:hAnsi="Calibri"/>
                          <w:b/>
                          <w:bCs/>
                          <w:color w:val="4A9A82"/>
                          <w:sz w:val="24"/>
                          <w:szCs w:val="24"/>
                          <w:rtl/>
                        </w:rPr>
                      </w:pPr>
                      <w:r w:rsidRPr="00512D71">
                        <w:rPr>
                          <w:rFonts w:ascii="Calibri" w:hAnsi="Calibri"/>
                          <w:b/>
                          <w:bCs/>
                          <w:color w:val="4A9A82"/>
                          <w:sz w:val="24"/>
                          <w:szCs w:val="24"/>
                          <w:rtl/>
                        </w:rPr>
                        <w:t>دورة حياة مشروع جدول أعمال التنمية</w:t>
                      </w:r>
                    </w:p>
                    <w:p w14:paraId="7777A5E9" w14:textId="77777777" w:rsidR="00CE7F75" w:rsidRPr="00512D71" w:rsidRDefault="00CE7F75" w:rsidP="00512D71">
                      <w:pPr>
                        <w:rPr>
                          <w:rFonts w:ascii="Calibri" w:hAnsi="Calibri"/>
                        </w:rPr>
                      </w:pPr>
                    </w:p>
                  </w:txbxContent>
                </v:textbox>
              </v:shape>
            </w:pict>
          </mc:Fallback>
        </mc:AlternateContent>
      </w:r>
      <w:r w:rsidRPr="00512D71">
        <w:rPr>
          <w:rFonts w:ascii="Calibri" w:hAnsi="Calibri"/>
          <w:b/>
          <w:bCs/>
          <w:noProof/>
          <w:rtl/>
          <w:lang w:eastAsia="en-US"/>
        </w:rPr>
        <mc:AlternateContent>
          <mc:Choice Requires="wps">
            <w:drawing>
              <wp:anchor distT="0" distB="0" distL="114300" distR="114300" simplePos="0" relativeHeight="251668480" behindDoc="0" locked="0" layoutInCell="1" allowOverlap="1" wp14:anchorId="43E0B6F3" wp14:editId="1ED75635">
                <wp:simplePos x="0" y="0"/>
                <wp:positionH relativeFrom="margin">
                  <wp:posOffset>-857316</wp:posOffset>
                </wp:positionH>
                <wp:positionV relativeFrom="paragraph">
                  <wp:posOffset>981658</wp:posOffset>
                </wp:positionV>
                <wp:extent cx="1305684" cy="1245566"/>
                <wp:effectExtent l="19050" t="19050" r="27940" b="31115"/>
                <wp:wrapNone/>
                <wp:docPr id="10" name="Oval Callout 10"/>
                <wp:cNvGraphicFramePr/>
                <a:graphic xmlns:a="http://schemas.openxmlformats.org/drawingml/2006/main">
                  <a:graphicData uri="http://schemas.microsoft.com/office/word/2010/wordprocessingShape">
                    <wps:wsp>
                      <wps:cNvSpPr/>
                      <wps:spPr>
                        <a:xfrm rot="19587221" flipH="1">
                          <a:off x="0" y="0"/>
                          <a:ext cx="1305684" cy="1245566"/>
                        </a:xfrm>
                        <a:prstGeom prst="wedgeEllipseCallout">
                          <a:avLst/>
                        </a:prstGeom>
                        <a:solidFill>
                          <a:sysClr val="window" lastClr="FFFFFF"/>
                        </a:solidFill>
                        <a:ln w="12700" cap="flat" cmpd="sng" algn="ctr">
                          <a:solidFill>
                            <a:srgbClr val="75BDA7"/>
                          </a:solidFill>
                          <a:prstDash val="solid"/>
                        </a:ln>
                        <a:effectLst/>
                      </wps:spPr>
                      <wps:txbx>
                        <w:txbxContent>
                          <w:p w14:paraId="544C8E94" w14:textId="77777777" w:rsidR="00CE7F75" w:rsidRPr="00123515" w:rsidRDefault="00CE7F75" w:rsidP="00512D71">
                            <w:pPr>
                              <w:jc w:val="center"/>
                              <w:rPr>
                                <w:rFonts w:ascii="Calibri" w:hAnsi="Calibri"/>
                                <w:i/>
                                <w:color w:val="FF0000"/>
                                <w:sz w:val="20"/>
                                <w:szCs w:val="20"/>
                                <w:rtl/>
                              </w:rPr>
                            </w:pPr>
                            <w:r w:rsidRPr="00123515">
                              <w:rPr>
                                <w:rFonts w:ascii="Calibri" w:hAnsi="Calibri"/>
                                <w:i/>
                                <w:iCs/>
                                <w:color w:val="FF0000"/>
                                <w:sz w:val="20"/>
                                <w:szCs w:val="20"/>
                                <w:rtl/>
                              </w:rPr>
                              <w:t>الخطوات المميَّزة باللون الأحمر خاصة بمشروعات جدول أعمال التنمية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0B6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31" type="#_x0000_t63" style="position:absolute;left:0;text-align:left;margin-left:-67.5pt;margin-top:77.3pt;width:102.8pt;height:98.1pt;rotation:2198491fd;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" adj="6300,24300" fillcolor="window" strokecolor="#75bda7" strokeweight="1pt">
                <v:textbox>
                  <w:txbxContent>
                    <w:p w14:paraId="544C8E94" w14:textId="77777777" w:rsidR="00CE7F75" w:rsidRPr="00123515" w:rsidRDefault="00CE7F75" w:rsidP="00512D71">
                      <w:pPr>
                        <w:jc w:val="center"/>
                        <w:rPr>
                          <w:rFonts w:ascii="Calibri" w:hAnsi="Calibri"/>
                          <w:i/>
                          <w:color w:val="FF0000"/>
                          <w:sz w:val="20"/>
                          <w:szCs w:val="20"/>
                          <w:rtl/>
                        </w:rPr>
                      </w:pPr>
                      <w:r w:rsidRPr="00123515">
                        <w:rPr>
                          <w:rFonts w:ascii="Calibri" w:hAnsi="Calibri"/>
                          <w:i/>
                          <w:iCs/>
                          <w:color w:val="FF0000"/>
                          <w:sz w:val="20"/>
                          <w:szCs w:val="20"/>
                          <w:rtl/>
                        </w:rPr>
                        <w:t>الخطوات المميَّزة باللون الأحمر خاصة بمشروعات جدول أعمال التنمية</w:t>
                      </w:r>
                    </w:p>
                  </w:txbxContent>
                </v:textbox>
                <w10:wrap anchorx="margin"/>
              </v:shape>
            </w:pict>
          </mc:Fallback>
        </mc:AlternateContent>
      </w:r>
      <w:r w:rsidRPr="00512D71">
        <w:rPr>
          <w:rFonts w:ascii="Calibri" w:hAnsi="Calibri"/>
          <w:bCs/>
          <w:noProof/>
          <w:rtl/>
          <w:lang w:eastAsia="en-US"/>
        </w:rPr>
        <w:drawing>
          <wp:inline distT="0" distB="0" distL="0" distR="0" wp14:anchorId="4612DF22" wp14:editId="5D06F7D0">
            <wp:extent cx="5909094" cy="5123815"/>
            <wp:effectExtent l="0" t="0" r="0" b="196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8DD4660" w14:textId="77777777" w:rsidR="00512D71" w:rsidRPr="00512D71" w:rsidRDefault="00512D71" w:rsidP="00512D71">
      <w:pPr>
        <w:keepNext/>
        <w:keepLines/>
        <w:spacing w:before="120" w:line="252" w:lineRule="auto"/>
        <w:outlineLvl w:val="1"/>
        <w:rPr>
          <w:rFonts w:ascii="Calibri" w:eastAsia="Trebuchet MS" w:hAnsi="Calibri"/>
          <w:bCs/>
          <w:rtl/>
          <w:lang w:eastAsia="en-US"/>
        </w:rPr>
      </w:pPr>
      <w:bookmarkStart w:id="24" w:name="_Toc76740360"/>
      <w:bookmarkStart w:id="25" w:name="_Toc76741027"/>
      <w:bookmarkStart w:id="26" w:name="_Toc76742591"/>
      <w:bookmarkStart w:id="27" w:name="_Toc67043338"/>
    </w:p>
    <w:p w14:paraId="0BE1D1AE" w14:textId="77777777" w:rsidR="00512D71" w:rsidRPr="00512D71" w:rsidRDefault="00512D71" w:rsidP="00512D71">
      <w:pPr>
        <w:spacing w:after="120" w:line="252" w:lineRule="auto"/>
        <w:rPr>
          <w:rFonts w:ascii="Calibri" w:eastAsia="Trebuchet MS" w:hAnsi="Calibri"/>
          <w:bCs/>
          <w:rtl/>
          <w:lang w:eastAsia="en-US"/>
        </w:rPr>
      </w:pPr>
      <w:bookmarkStart w:id="28" w:name="_Toc83043229"/>
      <w:r w:rsidRPr="00512D71">
        <w:rPr>
          <w:rFonts w:ascii="Calibri" w:hAnsi="Calibri"/>
          <w:szCs w:val="20"/>
          <w:rtl/>
          <w:lang w:eastAsia="en-US"/>
        </w:rPr>
        <w:t xml:space="preserve">وتختلف عمليات إطلاق فكرة المشروع واعتماده ورصده وتقييمه في مشروعات جدول أعمال التنمية عن دورة إدارة المشروعات "التقليدية". فغالباً ما تبدأ الدول الأعضاء إطلاق مشروعات جدول أعمال التنمية، وينبغي صياغة أفكار ومجالات تلك المشروعات بناءً على توصيات جدول أعمال التنمية واستلهامها منها. وبمجرد إطلاق فكرة المشروع، يجري تطويرها بشكل أكبر لتصبح مقترحاً قوياً بالتعاون الوثيق مع شعبة تنسيق جدول أعمال التنمية وتحت إشرافها. وتتسم عمليات الاعتماد والرصد والتقييم بطابع فريد من نوعه، إذ يجب أن تنظر فيها لجنة التنمية وتعتمدها. ويلزم أن توافق الدول الأعضاء بالإجماع على المشروع عند اعتماده، وتتحمل الأمانة المسؤولية عن نتائج المشروع أمام اللجنة. وتُقرر اللجنة في نهاية المطاف مستقبل مشروعات جدول أعمال التنمية على النحو المحدد في ولايتها. </w:t>
      </w:r>
      <w:bookmarkEnd w:id="24"/>
      <w:bookmarkEnd w:id="25"/>
      <w:bookmarkEnd w:id="26"/>
      <w:r w:rsidRPr="00512D71">
        <w:rPr>
          <w:rFonts w:ascii="Calibri" w:hAnsi="Calibri"/>
          <w:szCs w:val="20"/>
          <w:rtl/>
          <w:lang w:eastAsia="en-US"/>
        </w:rPr>
        <w:t xml:space="preserve">ويمكن أيضاً أن تبدأ الأمانة مشروعات جدول أعمال التنمية، بشرط أن يلبي مقترحها حاجة محددة. وفي هذه الحالة، تُنفَّذ مرحلتا إطلاق الفكرة والتخطيط بالتنسيق مع القطاعات المعنية في الويبو، بينما تظل جميع المراحل اللاحقة كما هي.  </w:t>
      </w:r>
    </w:p>
    <w:p w14:paraId="7135BCE6"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وتوضِّح الفقرة 2.3 بمزيد من التفصيل كل مرحلة وما ينجم عنها.</w:t>
      </w:r>
      <w:bookmarkEnd w:id="28"/>
      <w:r w:rsidRPr="00512D71">
        <w:rPr>
          <w:rFonts w:ascii="Calibri" w:hAnsi="Calibri"/>
          <w:szCs w:val="20"/>
          <w:lang w:eastAsia="en-US"/>
        </w:rPr>
        <w:t xml:space="preserve"> </w:t>
      </w:r>
    </w:p>
    <w:p w14:paraId="359CC8B4" w14:textId="77777777" w:rsidR="00512D71" w:rsidRPr="00512D71" w:rsidRDefault="00512D71" w:rsidP="00512D71">
      <w:pPr>
        <w:spacing w:after="120" w:line="252" w:lineRule="auto"/>
        <w:rPr>
          <w:rFonts w:ascii="Calibri" w:eastAsia="Trebuchet MS" w:hAnsi="Calibri"/>
          <w:bCs/>
          <w:rtl/>
          <w:lang w:eastAsia="en-GB"/>
        </w:rPr>
      </w:pPr>
    </w:p>
    <w:p w14:paraId="5ACC72B0" w14:textId="77777777" w:rsidR="00512D71" w:rsidRPr="00512D71" w:rsidRDefault="00512D71" w:rsidP="00512D71">
      <w:pPr>
        <w:spacing w:after="120" w:line="252" w:lineRule="auto"/>
        <w:rPr>
          <w:rFonts w:ascii="Calibri" w:eastAsia="Trebuchet MS" w:hAnsi="Calibri"/>
          <w:bCs/>
          <w:rtl/>
          <w:lang w:eastAsia="en-GB"/>
        </w:rPr>
      </w:pPr>
    </w:p>
    <w:p w14:paraId="7058A6D9" w14:textId="77777777" w:rsidR="00512D71" w:rsidRPr="00512D71" w:rsidRDefault="00512D71" w:rsidP="00512D71">
      <w:pPr>
        <w:spacing w:after="120" w:line="252" w:lineRule="auto"/>
        <w:rPr>
          <w:rFonts w:ascii="Calibri" w:eastAsia="Trebuchet MS" w:hAnsi="Calibri"/>
          <w:bCs/>
          <w:rtl/>
          <w:lang w:eastAsia="en-GB"/>
        </w:rPr>
      </w:pPr>
    </w:p>
    <w:p w14:paraId="1405B5AA" w14:textId="77777777" w:rsidR="00512D71" w:rsidRPr="00512D71" w:rsidRDefault="00512D71" w:rsidP="00512D71">
      <w:pPr>
        <w:spacing w:after="120" w:line="252" w:lineRule="auto"/>
        <w:rPr>
          <w:rFonts w:ascii="Calibri" w:eastAsia="Trebuchet MS" w:hAnsi="Calibri"/>
          <w:bCs/>
          <w:rtl/>
          <w:lang w:eastAsia="en-GB"/>
        </w:rPr>
      </w:pPr>
    </w:p>
    <w:p w14:paraId="3A1704B6" w14:textId="77777777" w:rsidR="00512D71" w:rsidRPr="00512D71" w:rsidRDefault="00512D71" w:rsidP="00512D71">
      <w:pPr>
        <w:spacing w:after="120" w:line="252" w:lineRule="auto"/>
        <w:rPr>
          <w:rFonts w:ascii="Calibri" w:eastAsia="Trebuchet MS" w:hAnsi="Calibri"/>
          <w:bCs/>
          <w:lang w:eastAsia="en-GB"/>
        </w:rPr>
      </w:pPr>
    </w:p>
    <w:p w14:paraId="201C9EAC"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9" w:name="_Toc87518725"/>
      <w:r w:rsidRPr="00512D71">
        <w:rPr>
          <w:rFonts w:ascii="Calibri" w:hAnsi="Calibri"/>
          <w:b/>
          <w:bCs/>
          <w:sz w:val="28"/>
          <w:szCs w:val="28"/>
          <w:rtl/>
          <w:lang w:eastAsia="en-US"/>
        </w:rPr>
        <w:lastRenderedPageBreak/>
        <w:t>2.1 اللجنة المعنية بالتنمية والملكية الفكرية</w:t>
      </w:r>
      <w:bookmarkEnd w:id="27"/>
      <w:bookmarkEnd w:id="29"/>
    </w:p>
    <w:p w14:paraId="04FFFD30"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أنشأت الجمعية العامة للويبو اللجنة المعنية بالتنمية والملكية الفكرية بمجرد اعتماد جدول أعمال التنمية.</w:t>
      </w:r>
      <w:r w:rsidRPr="00512D71">
        <w:rPr>
          <w:rFonts w:ascii="Calibri" w:hAnsi="Calibri"/>
          <w:szCs w:val="20"/>
          <w:rtl/>
          <w:lang w:eastAsia="en-US"/>
        </w:rPr>
        <w:br/>
        <w:t>وعُهد إلى تلك اللجنة بأداء المهام التالية:</w:t>
      </w:r>
    </w:p>
    <w:p w14:paraId="6BA0BF99" w14:textId="77777777" w:rsidR="00512D71" w:rsidRPr="00512D71" w:rsidRDefault="00512D71" w:rsidP="004133A8">
      <w:pPr>
        <w:numPr>
          <w:ilvl w:val="0"/>
          <w:numId w:val="9"/>
        </w:numPr>
        <w:spacing w:after="120" w:line="252" w:lineRule="auto"/>
        <w:ind w:left="714" w:hanging="357"/>
        <w:contextualSpacing/>
        <w:jc w:val="both"/>
        <w:rPr>
          <w:rFonts w:ascii="Calibri" w:eastAsia="Trebuchet MS" w:hAnsi="Calibri"/>
          <w:bCs/>
          <w:rtl/>
          <w:lang w:eastAsia="en-US"/>
        </w:rPr>
      </w:pPr>
      <w:r w:rsidRPr="00512D71">
        <w:rPr>
          <w:rFonts w:ascii="Calibri" w:hAnsi="Calibri"/>
          <w:szCs w:val="20"/>
          <w:rtl/>
          <w:lang w:eastAsia="en-US"/>
        </w:rPr>
        <w:t>إعداد برنامج عمل لتنفيذ توصيات جدول أعمال التنمية البالغ عددها 45 توصية؛</w:t>
      </w:r>
    </w:p>
    <w:p w14:paraId="10E35462" w14:textId="77777777" w:rsidR="00512D71" w:rsidRPr="00512D71" w:rsidRDefault="00512D71" w:rsidP="004133A8">
      <w:pPr>
        <w:numPr>
          <w:ilvl w:val="0"/>
          <w:numId w:val="9"/>
        </w:numPr>
        <w:spacing w:after="120" w:line="252" w:lineRule="auto"/>
        <w:ind w:left="714" w:hanging="357"/>
        <w:contextualSpacing/>
        <w:jc w:val="both"/>
        <w:rPr>
          <w:rFonts w:ascii="Calibri" w:eastAsia="Trebuchet MS" w:hAnsi="Calibri"/>
          <w:bCs/>
          <w:rtl/>
          <w:lang w:eastAsia="en-US"/>
        </w:rPr>
      </w:pPr>
      <w:r w:rsidRPr="00512D71">
        <w:rPr>
          <w:rFonts w:ascii="Calibri" w:hAnsi="Calibri"/>
          <w:szCs w:val="20"/>
          <w:rtl/>
          <w:lang w:eastAsia="en-US"/>
        </w:rPr>
        <w:t>رصد وتقييم ومناقشة وإعداد تقارير عن تنفيذ توصيات جدول أعمال التنمية، والتنسيق لهذه الغاية مع هيئات الويبو المعنية؛</w:t>
      </w:r>
    </w:p>
    <w:p w14:paraId="7C28FA8E" w14:textId="77777777" w:rsidR="00512D71" w:rsidRPr="00512D71" w:rsidRDefault="00512D71" w:rsidP="004133A8">
      <w:pPr>
        <w:numPr>
          <w:ilvl w:val="0"/>
          <w:numId w:val="9"/>
        </w:numPr>
        <w:spacing w:after="120" w:line="252" w:lineRule="auto"/>
        <w:ind w:left="714" w:hanging="357"/>
        <w:jc w:val="both"/>
        <w:rPr>
          <w:rFonts w:ascii="Calibri" w:eastAsia="Trebuchet MS" w:hAnsi="Calibri"/>
          <w:bCs/>
          <w:rtl/>
          <w:lang w:eastAsia="en-US"/>
        </w:rPr>
      </w:pPr>
      <w:r w:rsidRPr="00512D71">
        <w:rPr>
          <w:rFonts w:ascii="Calibri" w:hAnsi="Calibri"/>
          <w:szCs w:val="20"/>
          <w:rtl/>
          <w:lang w:eastAsia="en-US"/>
        </w:rPr>
        <w:t>مناقشة المسائل المتعلقة بالملكية الفكرية والتنمية التي اتفقت عليها اللجنة، فضلاً عن المسائل التي قررتها الجمعية العامة للويبو.</w:t>
      </w:r>
    </w:p>
    <w:p w14:paraId="4B211A50"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وتتألف اللجنة من جميع الدول الأعضاء في الويبو</w:t>
      </w:r>
      <w:r w:rsidRPr="00512D71">
        <w:rPr>
          <w:rFonts w:ascii="Calibri" w:eastAsia="Trebuchet MS" w:hAnsi="Calibri"/>
          <w:bCs/>
          <w:vertAlign w:val="superscript"/>
          <w:lang w:eastAsia="en-GB"/>
        </w:rPr>
        <w:footnoteReference w:id="9"/>
      </w:r>
      <w:r w:rsidRPr="00512D71">
        <w:rPr>
          <w:rFonts w:ascii="Calibri" w:hAnsi="Calibri"/>
          <w:szCs w:val="20"/>
          <w:rtl/>
          <w:lang w:eastAsia="en-US"/>
        </w:rPr>
        <w:t xml:space="preserve"> والمشاركة فيها مفتوحة لجميع المنظمات الحكومية الدولية والمنظمات غير الحكومية التي تتمتع بصفة المراقب الدائم لدى الويبو. وتجتمع اللجنة مرتين في السنة وتقدم تقاريرها وتوصياتها سنوياً إلى الجمعية العامة للويبو.</w:t>
      </w:r>
    </w:p>
    <w:p w14:paraId="4FFB4B4C"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وتتناول اللجنة، في سياق أداء مهامها، مجموعة متنوعة من القضايا المدرجة على جدول أعمالها، والتي تشمل أيضاً ما يلي:</w:t>
      </w:r>
    </w:p>
    <w:p w14:paraId="76849373" w14:textId="77777777" w:rsidR="00512D71" w:rsidRPr="00512D71" w:rsidRDefault="00512D71" w:rsidP="004133A8">
      <w:pPr>
        <w:numPr>
          <w:ilvl w:val="0"/>
          <w:numId w:val="10"/>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اعتماد مشروعات جدول أعمال التنمية، فضلاً عن الأعمال المستقبلية المتعلقة بتنفيذ جدول أعمال التنمية؛</w:t>
      </w:r>
    </w:p>
    <w:p w14:paraId="571991BF" w14:textId="77777777" w:rsidR="00512D71" w:rsidRPr="00512D71" w:rsidRDefault="00512D71" w:rsidP="004133A8">
      <w:pPr>
        <w:numPr>
          <w:ilvl w:val="0"/>
          <w:numId w:val="10"/>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رصد التقدم المحرَز في تنفيذ المشروعات والأنشطة المدرجة في جدول أعمال التنمية (من خلال النظر في التقارير المرحلية، والتقييم المستقل للتقارير، ومناقشة نواتج مشروعات جدول أعمال التنمية)؛</w:t>
      </w:r>
    </w:p>
    <w:p w14:paraId="0AF926AE" w14:textId="77777777" w:rsidR="00512D71" w:rsidRPr="00512D71" w:rsidRDefault="00512D71" w:rsidP="004133A8">
      <w:pPr>
        <w:numPr>
          <w:ilvl w:val="0"/>
          <w:numId w:val="10"/>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النظر في التقرير السنوي الخاص بمساهمة الويبو في تحقيق أهداف التنمية المستدامة؛</w:t>
      </w:r>
    </w:p>
    <w:p w14:paraId="134D8FF8" w14:textId="77777777" w:rsidR="00512D71" w:rsidRPr="00512D71" w:rsidRDefault="00512D71" w:rsidP="004133A8">
      <w:pPr>
        <w:numPr>
          <w:ilvl w:val="0"/>
          <w:numId w:val="10"/>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مناقشة القضايا المتعلقة بالمساعدة التقنية في مجال الملكية الفكرية؛</w:t>
      </w:r>
    </w:p>
    <w:p w14:paraId="2198DDC2" w14:textId="77777777" w:rsidR="00512D71" w:rsidRPr="00512D71" w:rsidRDefault="00512D71" w:rsidP="004133A8">
      <w:pPr>
        <w:numPr>
          <w:ilvl w:val="0"/>
          <w:numId w:val="10"/>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مناقشة القضايا المتعلقة بالملكية الفكرية والتنمية.</w:t>
      </w:r>
    </w:p>
    <w:p w14:paraId="00802BF4" w14:textId="77777777" w:rsidR="00512D71" w:rsidRPr="00512D71" w:rsidRDefault="00512D71" w:rsidP="00512D71">
      <w:pPr>
        <w:spacing w:after="120" w:line="252" w:lineRule="auto"/>
        <w:ind w:left="927"/>
        <w:contextualSpacing/>
        <w:jc w:val="both"/>
        <w:rPr>
          <w:rFonts w:ascii="Calibri" w:eastAsia="Trebuchet MS" w:hAnsi="Calibri"/>
          <w:bCs/>
          <w:lang w:eastAsia="en-GB"/>
        </w:rPr>
      </w:pPr>
    </w:p>
    <w:p w14:paraId="5022E643"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ومن ثَمّ، توفر اللجنة للدول الأعضاء منبراً يمكنهم من خلاله طرح أفكار جديدة ووضعها موضع التنفيذ، ومناقشة قضايا الملكية الفكرية والتنمية، ومساءلة المنظمة عن أعمالها المتعلقة بالتنمية.</w:t>
      </w:r>
      <w:r w:rsidRPr="00512D71">
        <w:rPr>
          <w:rFonts w:ascii="Calibri" w:hAnsi="Calibri"/>
          <w:szCs w:val="20"/>
          <w:lang w:eastAsia="en-US"/>
        </w:rPr>
        <w:t xml:space="preserve"> </w:t>
      </w:r>
    </w:p>
    <w:p w14:paraId="65E88223"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noProof/>
          <w:rtl/>
          <w:lang w:eastAsia="en-US"/>
        </w:rPr>
        <mc:AlternateContent>
          <mc:Choice Requires="wps">
            <w:drawing>
              <wp:anchor distT="0" distB="0" distL="114300" distR="114300" simplePos="0" relativeHeight="251669504" behindDoc="0" locked="0" layoutInCell="1" allowOverlap="1" wp14:anchorId="6F5DC5F2" wp14:editId="7B7FB784">
                <wp:simplePos x="0" y="0"/>
                <wp:positionH relativeFrom="column">
                  <wp:posOffset>-295991</wp:posOffset>
                </wp:positionH>
                <wp:positionV relativeFrom="paragraph">
                  <wp:posOffset>348710</wp:posOffset>
                </wp:positionV>
                <wp:extent cx="5697822" cy="1210391"/>
                <wp:effectExtent l="0" t="0" r="17780" b="27940"/>
                <wp:wrapNone/>
                <wp:docPr id="19" name="Rounded Rectangle 19"/>
                <wp:cNvGraphicFramePr/>
                <a:graphic xmlns:a="http://schemas.openxmlformats.org/drawingml/2006/main">
                  <a:graphicData uri="http://schemas.microsoft.com/office/word/2010/wordprocessingShape">
                    <wps:wsp>
                      <wps:cNvSpPr/>
                      <wps:spPr>
                        <a:xfrm>
                          <a:off x="0" y="0"/>
                          <a:ext cx="5697822" cy="1210391"/>
                        </a:xfrm>
                        <a:prstGeom prst="roundRect">
                          <a:avLst/>
                        </a:prstGeom>
                        <a:solidFill>
                          <a:sysClr val="window" lastClr="FFFFFF"/>
                        </a:solidFill>
                        <a:ln w="12700" cap="flat" cmpd="sng" algn="ctr">
                          <a:solidFill>
                            <a:srgbClr val="58B6C0"/>
                          </a:solidFill>
                          <a:prstDash val="solid"/>
                        </a:ln>
                        <a:effectLst/>
                      </wps:spPr>
                      <wps:txbx>
                        <w:txbxContent>
                          <w:p w14:paraId="4F7D44A1" w14:textId="77777777" w:rsidR="00CE7F75" w:rsidRPr="00512D71" w:rsidRDefault="00CE7F75" w:rsidP="00512D71">
                            <w:pPr>
                              <w:jc w:val="cente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اللجنة المعنية بالتنمية والملكية الفكرية:</w:t>
                            </w:r>
                          </w:p>
                          <w:p w14:paraId="13BEADCE"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تستعرض مقترحات مشروعات جدول أعمال التنمية وتناقشها وتثريها بإسهاماتها</w:t>
                            </w:r>
                          </w:p>
                          <w:p w14:paraId="151E7F18"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ترصد تنفيذ مشروعات جدول أعمال التنمية وتوجهه</w:t>
                            </w:r>
                          </w:p>
                          <w:p w14:paraId="4DFE8B97"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تقيِّم نجاح مشروعات جدول أعمال التنمية وتُقرر إجراءات المتابعة</w:t>
                            </w:r>
                          </w:p>
                          <w:p w14:paraId="393E11D2" w14:textId="77777777" w:rsidR="00CE7F75" w:rsidRPr="00512D71" w:rsidRDefault="00CE7F75" w:rsidP="00512D71">
                            <w:pPr>
                              <w:jc w:val="center"/>
                              <w:rPr>
                                <w:rFonts w:ascii="Calibri" w:hAnsi="Calibri"/>
                              </w:rPr>
                            </w:pPr>
                          </w:p>
                          <w:p w14:paraId="1D3E89B2" w14:textId="77777777" w:rsidR="00CE7F75" w:rsidRPr="00512D71" w:rsidRDefault="00CE7F75" w:rsidP="00512D71">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DC5F2" id="Rounded Rectangle 19" o:spid="_x0000_s1032" style="position:absolute;left:0;text-align:left;margin-left:-23.3pt;margin-top:27.45pt;width:448.65pt;height:9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" fillcolor="window" strokecolor="#58b6c0" strokeweight="1pt">
                <v:textbox>
                  <w:txbxContent>
                    <w:p w14:paraId="4F7D44A1" w14:textId="77777777" w:rsidR="00CE7F75" w:rsidRPr="00512D71" w:rsidRDefault="00CE7F75" w:rsidP="00512D71">
                      <w:pPr>
                        <w:jc w:val="cente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اللجنة المعنية بالتنمية والملكية الفكرية:</w:t>
                      </w:r>
                    </w:p>
                    <w:p w14:paraId="13BEADCE"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تستعرض مقترحات مشروعات جدول أعمال التنمية وتناقشها وتثريها بإسهاماتها</w:t>
                      </w:r>
                    </w:p>
                    <w:p w14:paraId="151E7F18"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ترصد تنفيذ مشروعات جدول أعمال التنمية وتوجهه</w:t>
                      </w:r>
                    </w:p>
                    <w:p w14:paraId="4DFE8B97"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تقيِّم نجاح مشروعات جدول أعمال التنمية وتُقرر إجراءات المتابعة</w:t>
                      </w:r>
                    </w:p>
                    <w:p w14:paraId="393E11D2" w14:textId="77777777" w:rsidR="00CE7F75" w:rsidRPr="00512D71" w:rsidRDefault="00CE7F75" w:rsidP="00512D71">
                      <w:pPr>
                        <w:jc w:val="center"/>
                        <w:rPr>
                          <w:rFonts w:ascii="Calibri" w:hAnsi="Calibri"/>
                        </w:rPr>
                      </w:pPr>
                    </w:p>
                    <w:p w14:paraId="1D3E89B2" w14:textId="77777777" w:rsidR="00CE7F75" w:rsidRPr="00512D71" w:rsidRDefault="00CE7F75" w:rsidP="00512D71">
                      <w:pPr>
                        <w:jc w:val="center"/>
                        <w:rPr>
                          <w:rFonts w:ascii="Calibri" w:hAnsi="Calibri"/>
                        </w:rPr>
                      </w:pPr>
                    </w:p>
                  </w:txbxContent>
                </v:textbox>
              </v:roundrect>
            </w:pict>
          </mc:Fallback>
        </mc:AlternateContent>
      </w:r>
      <w:r w:rsidRPr="00512D71">
        <w:rPr>
          <w:rFonts w:ascii="Calibri" w:hAnsi="Calibri"/>
          <w:b/>
          <w:bCs/>
          <w:i/>
          <w:iCs/>
          <w:sz w:val="28"/>
          <w:szCs w:val="28"/>
          <w:rtl/>
          <w:lang w:eastAsia="en-US"/>
        </w:rPr>
        <w:t>النقاط الرئيسية:</w:t>
      </w:r>
    </w:p>
    <w:p w14:paraId="23D5704D" w14:textId="77777777" w:rsidR="00512D71" w:rsidRPr="00512D71" w:rsidRDefault="00512D71" w:rsidP="00512D71">
      <w:pPr>
        <w:spacing w:after="120" w:line="252" w:lineRule="auto"/>
        <w:rPr>
          <w:rFonts w:ascii="Calibri" w:eastAsia="Trebuchet MS" w:hAnsi="Calibri"/>
          <w:b/>
          <w:bCs/>
          <w:lang w:eastAsia="en-GB"/>
        </w:rPr>
      </w:pPr>
    </w:p>
    <w:p w14:paraId="4E420FEA" w14:textId="77777777" w:rsidR="00512D71" w:rsidRPr="00512D71" w:rsidRDefault="00512D71" w:rsidP="00512D71">
      <w:pPr>
        <w:spacing w:after="120" w:line="252" w:lineRule="auto"/>
        <w:rPr>
          <w:rFonts w:ascii="Calibri" w:eastAsia="Trebuchet MS" w:hAnsi="Calibri"/>
          <w:noProof/>
          <w:lang w:eastAsia="en-US"/>
        </w:rPr>
      </w:pPr>
    </w:p>
    <w:p w14:paraId="57696AF5" w14:textId="77777777" w:rsidR="00512D71" w:rsidRPr="00512D71" w:rsidRDefault="00512D71" w:rsidP="00512D71">
      <w:pPr>
        <w:spacing w:after="120" w:line="252" w:lineRule="auto"/>
        <w:rPr>
          <w:rFonts w:ascii="Calibri" w:eastAsia="Trebuchet MS" w:hAnsi="Calibri"/>
          <w:noProof/>
          <w:lang w:eastAsia="en-US"/>
        </w:rPr>
      </w:pPr>
    </w:p>
    <w:p w14:paraId="023928E0" w14:textId="77777777" w:rsidR="00512D71" w:rsidRPr="00512D71" w:rsidRDefault="00512D71" w:rsidP="00512D71">
      <w:pPr>
        <w:spacing w:after="120" w:line="252" w:lineRule="auto"/>
        <w:rPr>
          <w:rFonts w:ascii="Calibri" w:eastAsia="Trebuchet MS" w:hAnsi="Calibri"/>
          <w:noProof/>
          <w:lang w:eastAsia="en-US"/>
        </w:rPr>
      </w:pPr>
    </w:p>
    <w:p w14:paraId="65E1D41E" w14:textId="77777777" w:rsidR="00512D71" w:rsidRPr="00512D71" w:rsidRDefault="00512D71" w:rsidP="00512D71">
      <w:pPr>
        <w:spacing w:after="120" w:line="252" w:lineRule="auto"/>
        <w:rPr>
          <w:rFonts w:ascii="Calibri" w:eastAsia="Trebuchet MS" w:hAnsi="Calibri"/>
          <w:noProof/>
          <w:lang w:eastAsia="en-US"/>
        </w:rPr>
      </w:pPr>
    </w:p>
    <w:p w14:paraId="23936C54" w14:textId="77777777" w:rsidR="00512D71" w:rsidRPr="00512D71" w:rsidRDefault="00512D71" w:rsidP="00512D71">
      <w:pPr>
        <w:spacing w:after="120" w:line="252" w:lineRule="auto"/>
        <w:rPr>
          <w:rFonts w:ascii="Calibri" w:eastAsia="Trebuchet MS" w:hAnsi="Calibri"/>
          <w:noProof/>
          <w:lang w:eastAsia="en-US"/>
        </w:rPr>
      </w:pPr>
    </w:p>
    <w:p w14:paraId="69AF8C6F"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30" w:name="_Toc67043339"/>
      <w:bookmarkStart w:id="31" w:name="_Toc87518726"/>
      <w:r w:rsidRPr="00512D71">
        <w:rPr>
          <w:rFonts w:ascii="Calibri" w:hAnsi="Calibri"/>
          <w:b/>
          <w:bCs/>
          <w:sz w:val="28"/>
          <w:szCs w:val="28"/>
          <w:rtl/>
          <w:lang w:eastAsia="en-US"/>
        </w:rPr>
        <w:t>3.1 شعبة تنسيق جدول أعمال التنمية في الويبو</w:t>
      </w:r>
      <w:bookmarkEnd w:id="30"/>
      <w:bookmarkEnd w:id="31"/>
    </w:p>
    <w:p w14:paraId="0EAB67D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أُنشئت شعبة تنسيق جدول أعمال التنمية في عام 2008 وتتبع الآن قطاع التنمية الإقليمية والوطنية في الويبو. وعُهد إليها بالمسؤوليات التالية:</w:t>
      </w:r>
    </w:p>
    <w:p w14:paraId="60BAD9E6" w14:textId="77777777" w:rsidR="00512D71" w:rsidRPr="00512D71" w:rsidRDefault="00512D71" w:rsidP="004133A8">
      <w:pPr>
        <w:numPr>
          <w:ilvl w:val="0"/>
          <w:numId w:val="7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تيسير جدول أعمال الويبو بشأن التنمية وتنسيقه ورصده وتنفيذه؛</w:t>
      </w:r>
    </w:p>
    <w:p w14:paraId="7B463AFF" w14:textId="77777777" w:rsidR="00512D71" w:rsidRPr="00512D71" w:rsidRDefault="00512D71" w:rsidP="004133A8">
      <w:pPr>
        <w:numPr>
          <w:ilvl w:val="0"/>
          <w:numId w:val="7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تنسيق المناقشات المتعلقة بالملكية الفكرية والتنمية، على النحو الذي اتفقت عليه لجنة التنمية؛</w:t>
      </w:r>
    </w:p>
    <w:p w14:paraId="50523ECC" w14:textId="77777777" w:rsidR="00512D71" w:rsidRPr="00512D71" w:rsidRDefault="00512D71" w:rsidP="004133A8">
      <w:pPr>
        <w:numPr>
          <w:ilvl w:val="0"/>
          <w:numId w:val="7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تيسير المناقشات المتعلقة بجدول أعمال التنمية في سياق الجمعيات العامة؛</w:t>
      </w:r>
    </w:p>
    <w:p w14:paraId="7E40032E" w14:textId="77777777" w:rsidR="00512D71" w:rsidRPr="00512D71" w:rsidRDefault="00512D71" w:rsidP="004133A8">
      <w:pPr>
        <w:numPr>
          <w:ilvl w:val="0"/>
          <w:numId w:val="7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ضمان التعميم الفعَّال لجدول أعمال التنمية في عمل الويبو؛</w:t>
      </w:r>
    </w:p>
    <w:p w14:paraId="78C6EB33" w14:textId="77777777" w:rsidR="00512D71" w:rsidRPr="00512D71" w:rsidRDefault="00512D71" w:rsidP="004133A8">
      <w:pPr>
        <w:numPr>
          <w:ilvl w:val="0"/>
          <w:numId w:val="74"/>
        </w:numPr>
        <w:spacing w:after="120" w:line="252" w:lineRule="auto"/>
        <w:contextualSpacing/>
        <w:jc w:val="both"/>
        <w:rPr>
          <w:rFonts w:ascii="Calibri" w:eastAsia="Trebuchet MS" w:hAnsi="Calibri"/>
          <w:bCs/>
          <w:rtl/>
          <w:lang w:eastAsia="en-US"/>
        </w:rPr>
      </w:pPr>
      <w:r w:rsidRPr="00512D71">
        <w:rPr>
          <w:rFonts w:ascii="Calibri" w:hAnsi="Calibri"/>
          <w:szCs w:val="20"/>
          <w:rtl/>
          <w:lang w:eastAsia="en-US"/>
        </w:rPr>
        <w:t>إذكاء الوعي بالمسائل المتعلقة بالملكية الفكرية والتنمية.</w:t>
      </w:r>
      <w:r w:rsidRPr="00512D71">
        <w:rPr>
          <w:rFonts w:ascii="Calibri" w:hAnsi="Calibri"/>
          <w:szCs w:val="20"/>
          <w:lang w:eastAsia="en-US"/>
        </w:rPr>
        <w:t xml:space="preserve"> </w:t>
      </w:r>
    </w:p>
    <w:p w14:paraId="023A0E86" w14:textId="77777777" w:rsidR="00512D71" w:rsidRPr="00512D71" w:rsidRDefault="00512D71" w:rsidP="00512D71">
      <w:pPr>
        <w:spacing w:after="120" w:line="252" w:lineRule="auto"/>
        <w:ind w:left="60"/>
        <w:rPr>
          <w:rFonts w:ascii="Calibri" w:eastAsia="Trebuchet MS" w:hAnsi="Calibri"/>
          <w:bCs/>
          <w:lang w:eastAsia="en-GB"/>
        </w:rPr>
      </w:pPr>
    </w:p>
    <w:p w14:paraId="084BDC10"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وتؤدي شعبة تنسيق جدول أعمال التنمية دور أمانة لجنة التنمية، وتضمن تأدية اللجنة لولايتها. وتدير الشعبة عملية تنفيذ جدول أعمال التنمية من خلال تنسيق تنفيذ المنظمة لتوصيات جدول أعمال التنمية وتعميم تلك التوصيات؛ وتيسير المفاوضات بين الدول الأعضاء؛ واقتراح استراتيجيات لمواصلة تنفيذ جدول أعمال التنمية. وتضمن الشعبة أيضًا استيعاب الدول الأعضاء في الويبو والأطراف المعنية الأخرى لمبادئ جدول أعمال التنمية. والأنشطة والمسؤوليات التي تضطلع بها الشعبة متعددة التخصصات.</w:t>
      </w:r>
    </w:p>
    <w:p w14:paraId="6145F9D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وتدعم الشعبة، في إطار مسؤولياتها، الدول الأعضاء في صياغة مقترحات لمشروعات جدول أعمال التنمية وفقاً للعملية والممارسات الموضحة فيما يلي (الفصل الثاني).</w:t>
      </w:r>
    </w:p>
    <w:p w14:paraId="548E0456" w14:textId="77777777" w:rsidR="00512D71" w:rsidRPr="00512D71" w:rsidRDefault="00512D71" w:rsidP="00512D71">
      <w:pPr>
        <w:spacing w:after="120" w:line="252" w:lineRule="auto"/>
        <w:rPr>
          <w:rFonts w:ascii="Calibri" w:eastAsia="Trebuchet MS" w:hAnsi="Calibri"/>
          <w:rtl/>
          <w:lang w:eastAsia="en-US"/>
        </w:rPr>
      </w:pPr>
    </w:p>
    <w:p w14:paraId="674928FD"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b/>
          <w:bCs/>
          <w:i/>
          <w:iCs/>
          <w:sz w:val="28"/>
          <w:szCs w:val="28"/>
          <w:rtl/>
          <w:lang w:eastAsia="en-US"/>
        </w:rPr>
        <w:lastRenderedPageBreak/>
        <w:t>النقاط الرئيسية:</w:t>
      </w:r>
    </w:p>
    <w:p w14:paraId="7CB65244" w14:textId="77777777" w:rsidR="00512D71" w:rsidRPr="00512D71" w:rsidRDefault="00512D71" w:rsidP="00512D71">
      <w:pPr>
        <w:spacing w:after="120" w:line="252" w:lineRule="auto"/>
        <w:rPr>
          <w:rFonts w:ascii="Calibri" w:eastAsia="Trebuchet MS" w:hAnsi="Calibri"/>
          <w:b/>
          <w:i/>
          <w:rtl/>
          <w:lang w:eastAsia="en-US"/>
        </w:rPr>
      </w:pPr>
      <w:r w:rsidRPr="00512D71">
        <w:rPr>
          <w:rFonts w:ascii="Calibri" w:hAnsi="Calibri"/>
          <w:b/>
          <w:i/>
          <w:noProof/>
          <w:rtl/>
          <w:lang w:eastAsia="en-US"/>
        </w:rPr>
        <mc:AlternateContent>
          <mc:Choice Requires="wps">
            <w:drawing>
              <wp:anchor distT="0" distB="0" distL="114300" distR="114300" simplePos="0" relativeHeight="251664384" behindDoc="0" locked="0" layoutInCell="1" allowOverlap="1" wp14:anchorId="6DB044A7" wp14:editId="1E46A4B2">
                <wp:simplePos x="0" y="0"/>
                <wp:positionH relativeFrom="margin">
                  <wp:align>left</wp:align>
                </wp:positionH>
                <wp:positionV relativeFrom="paragraph">
                  <wp:posOffset>104774</wp:posOffset>
                </wp:positionV>
                <wp:extent cx="5828306" cy="2352675"/>
                <wp:effectExtent l="0" t="0" r="20320" b="28575"/>
                <wp:wrapNone/>
                <wp:docPr id="15" name="Rounded Rectangle 15"/>
                <wp:cNvGraphicFramePr/>
                <a:graphic xmlns:a="http://schemas.openxmlformats.org/drawingml/2006/main">
                  <a:graphicData uri="http://schemas.microsoft.com/office/word/2010/wordprocessingShape">
                    <wps:wsp>
                      <wps:cNvSpPr/>
                      <wps:spPr>
                        <a:xfrm>
                          <a:off x="0" y="0"/>
                          <a:ext cx="5828306" cy="2352675"/>
                        </a:xfrm>
                        <a:prstGeom prst="roundRect">
                          <a:avLst/>
                        </a:prstGeom>
                        <a:solidFill>
                          <a:sysClr val="window" lastClr="FFFFFF"/>
                        </a:solidFill>
                        <a:ln w="12700" cap="flat" cmpd="sng" algn="ctr">
                          <a:solidFill>
                            <a:srgbClr val="84ACB6"/>
                          </a:solidFill>
                          <a:prstDash val="solid"/>
                        </a:ln>
                        <a:effectLst/>
                      </wps:spPr>
                      <wps:txbx>
                        <w:txbxContent>
                          <w:p w14:paraId="2B290D5E" w14:textId="77777777" w:rsidR="00CE7F75" w:rsidRPr="00512D71" w:rsidRDefault="00CE7F75" w:rsidP="00512D71">
                            <w:pPr>
                              <w:pStyle w:val="ListParagraph"/>
                              <w:bidi/>
                              <w:ind w:firstLine="0"/>
                              <w:jc w:val="center"/>
                              <w:rPr>
                                <w:rFonts w:ascii="Calibri" w:hAnsi="Calibri" w:cs="Calibri"/>
                                <w:b/>
                                <w:color w:val="2683C6"/>
                                <w:sz w:val="24"/>
                                <w:shd w:val="clear" w:color="auto" w:fill="FFFFFF"/>
                                <w:rtl/>
                              </w:rPr>
                            </w:pPr>
                            <w:r w:rsidRPr="00512D71">
                              <w:rPr>
                                <w:rFonts w:ascii="Calibri" w:hAnsi="Calibri" w:cs="Calibri"/>
                                <w:b/>
                                <w:bCs/>
                                <w:color w:val="2683C6"/>
                                <w:sz w:val="24"/>
                                <w:szCs w:val="24"/>
                                <w:shd w:val="clear" w:color="auto" w:fill="FFFFFF"/>
                                <w:rtl/>
                              </w:rPr>
                              <w:t>شعبة تنسيق جدول أعمال التنمية:</w:t>
                            </w:r>
                          </w:p>
                          <w:p w14:paraId="60F2ABD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تؤدي دور أمانة لجنة التنمية</w:t>
                            </w:r>
                          </w:p>
                          <w:p w14:paraId="58B715AB"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تضمن تنفيذ مشروعات جدول أعمال التنمية وترفع التقارير بشأنها إلى لجنة التنمية</w:t>
                            </w:r>
                          </w:p>
                          <w:p w14:paraId="02C734AA"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تعمل على تيسير</w:t>
                            </w:r>
                            <w:r w:rsidRPr="00512D71">
                              <w:rPr>
                                <w:rFonts w:ascii="Calibri" w:hAnsi="Calibri" w:cs="Calibri" w:hint="cs"/>
                                <w:sz w:val="24"/>
                                <w:szCs w:val="24"/>
                                <w:shd w:val="clear" w:color="auto" w:fill="FFFFFF"/>
                                <w:rtl/>
                              </w:rPr>
                              <w:t xml:space="preserve"> </w:t>
                            </w:r>
                            <w:r w:rsidRPr="00512D71">
                              <w:rPr>
                                <w:rFonts w:ascii="Calibri" w:hAnsi="Calibri" w:cs="Calibri"/>
                                <w:sz w:val="24"/>
                                <w:szCs w:val="24"/>
                                <w:shd w:val="clear" w:color="auto" w:fill="FFFFFF"/>
                                <w:rtl/>
                              </w:rPr>
                              <w:t>المفاوضات بين الدول الأعضاء</w:t>
                            </w:r>
                          </w:p>
                          <w:p w14:paraId="2F3C14AE"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 xml:space="preserve">تنسِّق عمل أصحاب المصلحة الداخليين وتوجهه فيما يتعلق بتنفيذ توصيات جدول </w:t>
                            </w:r>
                            <w:r w:rsidRPr="00512D71">
                              <w:rPr>
                                <w:rFonts w:ascii="Calibri" w:hAnsi="Calibri" w:cs="Calibri"/>
                                <w:sz w:val="24"/>
                                <w:szCs w:val="24"/>
                                <w:shd w:val="clear" w:color="auto" w:fill="FFFFFF"/>
                                <w:rtl/>
                              </w:rPr>
                              <w:br/>
                              <w:t>أعمال التنمية وتعميمها</w:t>
                            </w:r>
                          </w:p>
                          <w:p w14:paraId="2EF2368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تعمل على تيسير مناقشة القضايا المتعلقة بالملكية الفكرية والتنمية</w:t>
                            </w:r>
                          </w:p>
                          <w:p w14:paraId="1D227EF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ترفع مستوى الوعي بجدول أعمال الويبو بشأن التنمية</w:t>
                            </w:r>
                            <w:r w:rsidRPr="00512D71">
                              <w:rPr>
                                <w:rFonts w:ascii="Calibri" w:hAnsi="Calibri" w:cs="Calibri"/>
                                <w:sz w:val="24"/>
                                <w:szCs w:val="24"/>
                                <w:shd w:val="clear" w:color="auto" w:fill="FFFFFF"/>
                              </w:rPr>
                              <w:t xml:space="preserve"> </w:t>
                            </w:r>
                          </w:p>
                          <w:p w14:paraId="4F6D5365"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تُسدي المشورة للدول الأعضاء بشأن إعداد مقترحات مشروعات جدول أعمال التنمية</w:t>
                            </w:r>
                          </w:p>
                          <w:p w14:paraId="30253417" w14:textId="77777777" w:rsidR="00CE7F75" w:rsidRPr="00512D71" w:rsidRDefault="00CE7F75" w:rsidP="00512D71">
                            <w:pPr>
                              <w:rPr>
                                <w:rFonts w:ascii="Calibri" w:hAnsi="Calibri"/>
                              </w:rPr>
                            </w:pPr>
                          </w:p>
                          <w:p w14:paraId="1E4C2D80" w14:textId="77777777" w:rsidR="00CE7F75" w:rsidRPr="00512D71" w:rsidRDefault="00CE7F75" w:rsidP="00512D71">
                            <w:pPr>
                              <w:jc w:val="center"/>
                              <w:rPr>
                                <w:rFonts w:ascii="Calibri" w:hAnsi="Calibri"/>
                              </w:rPr>
                            </w:pPr>
                          </w:p>
                          <w:p w14:paraId="6B7A447D" w14:textId="77777777" w:rsidR="00CE7F75" w:rsidRPr="00512D71" w:rsidRDefault="00CE7F75" w:rsidP="00512D71">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044A7" id="Rounded Rectangle 15" o:spid="_x0000_s1033" style="position:absolute;left:0;text-align:left;margin-left:0;margin-top:8.25pt;width:458.9pt;height:185.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" fillcolor="window" strokecolor="#84acb6" strokeweight="1pt">
                <v:textbox>
                  <w:txbxContent>
                    <w:p w14:paraId="2B290D5E" w14:textId="77777777" w:rsidR="00CE7F75" w:rsidRPr="00512D71" w:rsidRDefault="00CE7F75" w:rsidP="00512D71">
                      <w:pPr>
                        <w:pStyle w:val="ListParagraph"/>
                        <w:bidi/>
                        <w:ind w:firstLine="0"/>
                        <w:jc w:val="center"/>
                        <w:rPr>
                          <w:rFonts w:ascii="Calibri" w:hAnsi="Calibri" w:cs="Calibri"/>
                          <w:b/>
                          <w:color w:val="2683C6"/>
                          <w:sz w:val="24"/>
                          <w:shd w:val="clear" w:color="auto" w:fill="FFFFFF"/>
                          <w:rtl/>
                        </w:rPr>
                      </w:pPr>
                      <w:r w:rsidRPr="00512D71">
                        <w:rPr>
                          <w:rFonts w:ascii="Calibri" w:hAnsi="Calibri" w:cs="Calibri"/>
                          <w:b/>
                          <w:bCs/>
                          <w:color w:val="2683C6"/>
                          <w:sz w:val="24"/>
                          <w:szCs w:val="24"/>
                          <w:shd w:val="clear" w:color="auto" w:fill="FFFFFF"/>
                          <w:rtl/>
                        </w:rPr>
                        <w:t>شعبة تنسيق جدول أعمال التنمية:</w:t>
                      </w:r>
                    </w:p>
                    <w:p w14:paraId="60F2ABD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تؤدي دور أمانة لجنة التنمية</w:t>
                      </w:r>
                    </w:p>
                    <w:p w14:paraId="58B715AB"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تضمن تنفيذ مشروعات جدول أعمال التنمية وترفع التقارير بشأنها إلى لجنة التنمية</w:t>
                      </w:r>
                    </w:p>
                    <w:p w14:paraId="02C734AA"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تعمل على تيسير</w:t>
                      </w:r>
                      <w:r w:rsidRPr="00512D71">
                        <w:rPr>
                          <w:rFonts w:ascii="Calibri" w:hAnsi="Calibri" w:cs="Calibri" w:hint="cs"/>
                          <w:sz w:val="24"/>
                          <w:szCs w:val="24"/>
                          <w:shd w:val="clear" w:color="auto" w:fill="FFFFFF"/>
                          <w:rtl/>
                        </w:rPr>
                        <w:t xml:space="preserve"> </w:t>
                      </w:r>
                      <w:r w:rsidRPr="00512D71">
                        <w:rPr>
                          <w:rFonts w:ascii="Calibri" w:hAnsi="Calibri" w:cs="Calibri"/>
                          <w:sz w:val="24"/>
                          <w:szCs w:val="24"/>
                          <w:shd w:val="clear" w:color="auto" w:fill="FFFFFF"/>
                          <w:rtl/>
                        </w:rPr>
                        <w:t>المفاوضات بين الدول الأعضاء</w:t>
                      </w:r>
                    </w:p>
                    <w:p w14:paraId="2F3C14AE"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 xml:space="preserve">تنسِّق عمل أصحاب المصلحة الداخليين وتوجهه فيما يتعلق بتنفيذ توصيات جدول </w:t>
                      </w:r>
                      <w:r w:rsidRPr="00512D71">
                        <w:rPr>
                          <w:rFonts w:ascii="Calibri" w:hAnsi="Calibri" w:cs="Calibri"/>
                          <w:sz w:val="24"/>
                          <w:szCs w:val="24"/>
                          <w:shd w:val="clear" w:color="auto" w:fill="FFFFFF"/>
                          <w:rtl/>
                        </w:rPr>
                        <w:br/>
                        <w:t>أعمال التنمية وتعميمها</w:t>
                      </w:r>
                    </w:p>
                    <w:p w14:paraId="2EF2368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تعمل على تيسير مناقشة القضايا المتعلقة بالملكية الفكرية والتنمية</w:t>
                      </w:r>
                    </w:p>
                    <w:p w14:paraId="1D227EF6"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ترفع مستوى الوعي بجدول أعمال الويبو بشأن التنمية</w:t>
                      </w:r>
                      <w:r w:rsidRPr="00512D71">
                        <w:rPr>
                          <w:rFonts w:ascii="Calibri" w:hAnsi="Calibri" w:cs="Calibri"/>
                          <w:sz w:val="24"/>
                          <w:szCs w:val="24"/>
                          <w:shd w:val="clear" w:color="auto" w:fill="FFFFFF"/>
                        </w:rPr>
                        <w:t xml:space="preserve"> </w:t>
                      </w:r>
                    </w:p>
                    <w:p w14:paraId="4F6D5365" w14:textId="77777777" w:rsidR="00CE7F75" w:rsidRPr="00512D71" w:rsidRDefault="00CE7F75" w:rsidP="004133A8">
                      <w:pPr>
                        <w:pStyle w:val="ListParagraph"/>
                        <w:numPr>
                          <w:ilvl w:val="0"/>
                          <w:numId w:val="18"/>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تُسدي المشورة للدول الأعضاء بشأن إعداد مقترحات مشروعات جدول أعمال التنمية</w:t>
                      </w:r>
                    </w:p>
                    <w:p w14:paraId="30253417" w14:textId="77777777" w:rsidR="00CE7F75" w:rsidRPr="00512D71" w:rsidRDefault="00CE7F75" w:rsidP="00512D71">
                      <w:pPr>
                        <w:rPr>
                          <w:rFonts w:ascii="Calibri" w:hAnsi="Calibri"/>
                        </w:rPr>
                      </w:pPr>
                    </w:p>
                    <w:p w14:paraId="1E4C2D80" w14:textId="77777777" w:rsidR="00CE7F75" w:rsidRPr="00512D71" w:rsidRDefault="00CE7F75" w:rsidP="00512D71">
                      <w:pPr>
                        <w:jc w:val="center"/>
                        <w:rPr>
                          <w:rFonts w:ascii="Calibri" w:hAnsi="Calibri"/>
                        </w:rPr>
                      </w:pPr>
                    </w:p>
                    <w:p w14:paraId="6B7A447D" w14:textId="77777777" w:rsidR="00CE7F75" w:rsidRPr="00512D71" w:rsidRDefault="00CE7F75" w:rsidP="00512D71">
                      <w:pPr>
                        <w:jc w:val="center"/>
                        <w:rPr>
                          <w:rFonts w:ascii="Calibri" w:hAnsi="Calibri"/>
                        </w:rPr>
                      </w:pPr>
                    </w:p>
                  </w:txbxContent>
                </v:textbox>
                <w10:wrap anchorx="margin"/>
              </v:roundrect>
            </w:pict>
          </mc:Fallback>
        </mc:AlternateContent>
      </w:r>
    </w:p>
    <w:p w14:paraId="797EEB2B" w14:textId="77777777" w:rsidR="00512D71" w:rsidRPr="00512D71" w:rsidRDefault="00512D71" w:rsidP="00512D71">
      <w:pPr>
        <w:spacing w:after="120" w:line="252" w:lineRule="auto"/>
        <w:rPr>
          <w:rFonts w:ascii="Calibri" w:eastAsia="Trebuchet MS" w:hAnsi="Calibri"/>
          <w:lang w:eastAsia="en-US"/>
        </w:rPr>
      </w:pPr>
    </w:p>
    <w:p w14:paraId="1510C330" w14:textId="77777777" w:rsidR="00512D71" w:rsidRPr="00512D71" w:rsidRDefault="00512D71" w:rsidP="00512D71">
      <w:pPr>
        <w:spacing w:after="120" w:line="252" w:lineRule="auto"/>
        <w:rPr>
          <w:rFonts w:ascii="Calibri" w:eastAsia="Trebuchet MS" w:hAnsi="Calibri"/>
          <w:lang w:eastAsia="en-US"/>
        </w:rPr>
      </w:pPr>
    </w:p>
    <w:p w14:paraId="3F1CD7F0" w14:textId="77777777" w:rsidR="00512D71" w:rsidRPr="00512D71" w:rsidRDefault="00512D71" w:rsidP="00512D71">
      <w:pPr>
        <w:spacing w:after="120" w:line="252" w:lineRule="auto"/>
        <w:rPr>
          <w:rFonts w:ascii="Calibri" w:eastAsia="Trebuchet MS" w:hAnsi="Calibri"/>
          <w:lang w:eastAsia="en-US"/>
        </w:rPr>
      </w:pPr>
    </w:p>
    <w:p w14:paraId="5094E150" w14:textId="77777777" w:rsidR="00512D71" w:rsidRPr="00512D71" w:rsidRDefault="00512D71" w:rsidP="00512D71">
      <w:pPr>
        <w:spacing w:after="120" w:line="252" w:lineRule="auto"/>
        <w:rPr>
          <w:rFonts w:ascii="Calibri" w:eastAsia="Trebuchet MS" w:hAnsi="Calibri"/>
          <w:lang w:eastAsia="en-US"/>
        </w:rPr>
      </w:pPr>
    </w:p>
    <w:p w14:paraId="7A948CB5" w14:textId="77777777" w:rsidR="00512D71" w:rsidRPr="00512D71" w:rsidRDefault="00512D71" w:rsidP="00512D71">
      <w:pPr>
        <w:spacing w:after="120" w:line="252" w:lineRule="auto"/>
        <w:rPr>
          <w:rFonts w:ascii="Calibri" w:eastAsia="Trebuchet MS" w:hAnsi="Calibri"/>
          <w:lang w:eastAsia="en-US"/>
        </w:rPr>
      </w:pPr>
    </w:p>
    <w:p w14:paraId="2FE6E302" w14:textId="77777777" w:rsidR="00512D71" w:rsidRPr="00512D71" w:rsidRDefault="00512D71" w:rsidP="00512D71">
      <w:pPr>
        <w:spacing w:after="120" w:line="252" w:lineRule="auto"/>
        <w:rPr>
          <w:rFonts w:ascii="Calibri" w:eastAsia="Trebuchet MS" w:hAnsi="Calibri"/>
          <w:lang w:eastAsia="en-US"/>
        </w:rPr>
      </w:pPr>
    </w:p>
    <w:p w14:paraId="479F82E4" w14:textId="77777777" w:rsidR="00512D71" w:rsidRPr="00512D71" w:rsidRDefault="00512D71" w:rsidP="00512D71">
      <w:pPr>
        <w:spacing w:after="120" w:line="252" w:lineRule="auto"/>
        <w:rPr>
          <w:rFonts w:ascii="Calibri" w:eastAsia="Trebuchet MS" w:hAnsi="Calibri"/>
          <w:lang w:eastAsia="en-US"/>
        </w:rPr>
      </w:pPr>
    </w:p>
    <w:p w14:paraId="4D6D4363" w14:textId="77777777" w:rsidR="00512D71" w:rsidRPr="00512D71" w:rsidRDefault="00512D71" w:rsidP="00512D71">
      <w:pPr>
        <w:keepNext/>
        <w:keepLines/>
        <w:spacing w:before="320" w:after="40" w:line="252" w:lineRule="auto"/>
        <w:outlineLvl w:val="0"/>
        <w:rPr>
          <w:rFonts w:ascii="Calibri" w:eastAsia="Trebuchet MS" w:hAnsi="Calibri"/>
          <w:rtl/>
          <w:lang w:eastAsia="en-US"/>
        </w:rPr>
      </w:pPr>
      <w:r w:rsidRPr="00512D71">
        <w:rPr>
          <w:rFonts w:ascii="Calibri" w:hAnsi="Calibri"/>
          <w:szCs w:val="20"/>
          <w:rtl/>
          <w:lang w:eastAsia="en-US"/>
        </w:rPr>
        <w:br w:type="page"/>
      </w:r>
      <w:bookmarkStart w:id="32" w:name="_Toc67043340"/>
      <w:bookmarkStart w:id="33" w:name="_Toc87518727"/>
      <w:r w:rsidRPr="00512D71">
        <w:rPr>
          <w:rFonts w:ascii="Calibri" w:hAnsi="Calibri"/>
          <w:b/>
          <w:bCs/>
          <w:caps/>
          <w:sz w:val="28"/>
          <w:szCs w:val="28"/>
          <w:rtl/>
          <w:lang w:eastAsia="en-US"/>
        </w:rPr>
        <w:lastRenderedPageBreak/>
        <w:t>الفصل الثاني:</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عملية إعداد مشروعات جدول أعمال التنمية واعتمادها</w:t>
      </w:r>
      <w:bookmarkEnd w:id="32"/>
      <w:bookmarkEnd w:id="33"/>
    </w:p>
    <w:p w14:paraId="73BF0FA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يوضح هذا الفصل عملية إعداد مشروعات جدول أعمال التنمية، ومسؤوليات لجنة التنمية والدول الأعضاء وشعبة تنسيق جدول أعمال التنمية، والمواعيد النهائية التي يجب الوفاء بها عند إعداد مقترح لأحد مشروعات جدول أعمال التنمية. ويُبيِّن أيضاً كيفية الحصول على المساعدة من الويبو، ويوضِّح بعض المعايير التي تستخدمها لجنة التنمية عند تقييم مقترحات المشروعات.</w:t>
      </w:r>
      <w:r w:rsidRPr="00512D71">
        <w:rPr>
          <w:rFonts w:ascii="Calibri" w:hAnsi="Calibri"/>
          <w:szCs w:val="20"/>
          <w:lang w:eastAsia="en-US"/>
        </w:rPr>
        <w:t xml:space="preserve"> </w:t>
      </w:r>
      <w:bookmarkStart w:id="34" w:name="_Toc67043341"/>
    </w:p>
    <w:p w14:paraId="03C80F40" w14:textId="77777777" w:rsidR="00512D71" w:rsidRPr="00512D71" w:rsidRDefault="00512D71" w:rsidP="00512D71">
      <w:pPr>
        <w:spacing w:after="120" w:line="252" w:lineRule="auto"/>
        <w:rPr>
          <w:rFonts w:ascii="Calibri" w:eastAsia="Trebuchet MS" w:hAnsi="Calibri"/>
          <w:i/>
          <w:lang w:eastAsia="en-US"/>
        </w:rPr>
      </w:pPr>
    </w:p>
    <w:p w14:paraId="2CFDC9B7"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35" w:name="_Toc87518728"/>
      <w:r w:rsidRPr="00512D71">
        <w:rPr>
          <w:rFonts w:ascii="Calibri" w:hAnsi="Calibri"/>
          <w:b/>
          <w:bCs/>
          <w:sz w:val="28"/>
          <w:szCs w:val="28"/>
          <w:rtl/>
          <w:lang w:eastAsia="en-US"/>
        </w:rPr>
        <w:t>1.2 العملية والمسؤوليات</w:t>
      </w:r>
      <w:bookmarkEnd w:id="34"/>
      <w:bookmarkEnd w:id="35"/>
    </w:p>
    <w:p w14:paraId="1F30458D"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rtl/>
          <w:lang w:eastAsia="en-US"/>
        </w:rPr>
      </w:pPr>
      <w:r w:rsidRPr="00512D71">
        <w:rPr>
          <w:rFonts w:ascii="Calibri" w:hAnsi="Calibri"/>
          <w:szCs w:val="20"/>
          <w:shd w:val="clear" w:color="auto" w:fill="FFFFFF"/>
          <w:rtl/>
          <w:lang w:eastAsia="en-US"/>
        </w:rPr>
        <w:t>الدول الأعضاء مسؤولة عن صياغة مسودة أولية لمفهوم مشروع جدول أعمال التنمية، وتقديمها ويفضَّل أن يكون ذلك عبر البريد الإلكتروني</w:t>
      </w:r>
      <w:r w:rsidRPr="00512D71">
        <w:rPr>
          <w:rFonts w:ascii="Calibri" w:hAnsi="Calibri"/>
          <w:szCs w:val="20"/>
          <w:rtl/>
          <w:lang w:eastAsia="en-US"/>
        </w:rPr>
        <w:t>. ويوصَى بالتشاور مع شعبة تنسيق جدول أعمال التنمية وتبادل الأفكار معها بصورة غير رسمية قبل بدء العمل.</w:t>
      </w:r>
    </w:p>
    <w:p w14:paraId="19E9046C"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rtl/>
          <w:lang w:eastAsia="en-US"/>
        </w:rPr>
      </w:pPr>
      <w:r w:rsidRPr="00512D71">
        <w:rPr>
          <w:rFonts w:ascii="Calibri" w:hAnsi="Calibri"/>
          <w:szCs w:val="20"/>
          <w:shd w:val="clear" w:color="auto" w:fill="FFFFFF"/>
          <w:rtl/>
          <w:lang w:eastAsia="en-US"/>
        </w:rPr>
        <w:t>وتضطلع شعبة تنسيق جدول أعمال التنمية</w:t>
      </w:r>
      <w:r w:rsidRPr="00512D71">
        <w:rPr>
          <w:rFonts w:ascii="Calibri" w:hAnsi="Calibri"/>
          <w:szCs w:val="20"/>
          <w:rtl/>
          <w:lang w:eastAsia="en-US"/>
        </w:rPr>
        <w:t xml:space="preserve">، بالتشاور مع الدولة العضو (الدول الأعضاء) المقترِحة، </w:t>
      </w:r>
      <w:r w:rsidRPr="00512D71">
        <w:rPr>
          <w:rFonts w:ascii="Calibri" w:hAnsi="Calibri"/>
          <w:szCs w:val="20"/>
          <w:shd w:val="clear" w:color="auto" w:fill="FFFFFF"/>
          <w:rtl/>
          <w:lang w:eastAsia="en-US"/>
        </w:rPr>
        <w:t>بتقييم مفهوم المشروع</w:t>
      </w:r>
      <w:r w:rsidRPr="00512D71">
        <w:rPr>
          <w:rFonts w:ascii="Calibri" w:hAnsi="Calibri"/>
          <w:szCs w:val="20"/>
          <w:rtl/>
          <w:lang w:eastAsia="en-US"/>
        </w:rPr>
        <w:t xml:space="preserve"> على أساس ملاءمته لجدول أعمال التنمية وغير ذلك من المعايير، </w:t>
      </w:r>
      <w:r w:rsidRPr="00512D71">
        <w:rPr>
          <w:rFonts w:ascii="Calibri" w:hAnsi="Calibri"/>
          <w:szCs w:val="20"/>
          <w:shd w:val="clear" w:color="auto" w:fill="FFFFFF"/>
          <w:rtl/>
          <w:lang w:eastAsia="en-US"/>
        </w:rPr>
        <w:t>وتقدِّم تعليقات بشأن مفهوم المشروع، وتوافق عليه</w:t>
      </w:r>
      <w:r w:rsidRPr="00512D71">
        <w:rPr>
          <w:rFonts w:ascii="Calibri" w:hAnsi="Calibri"/>
          <w:szCs w:val="20"/>
          <w:rtl/>
          <w:lang w:eastAsia="en-US"/>
        </w:rPr>
        <w:t>.</w:t>
      </w:r>
    </w:p>
    <w:p w14:paraId="1B5B60AE" w14:textId="77777777" w:rsidR="00512D71" w:rsidRPr="00512D71" w:rsidRDefault="00512D71" w:rsidP="004133A8">
      <w:pPr>
        <w:numPr>
          <w:ilvl w:val="0"/>
          <w:numId w:val="12"/>
        </w:numPr>
        <w:spacing w:after="120" w:line="252" w:lineRule="auto"/>
        <w:jc w:val="both"/>
        <w:rPr>
          <w:rFonts w:ascii="Calibri" w:eastAsia="Trebuchet MS" w:hAnsi="Calibri"/>
          <w:bCs/>
          <w:rtl/>
          <w:lang w:eastAsia="en-US"/>
        </w:rPr>
      </w:pPr>
      <w:r w:rsidRPr="00512D71">
        <w:rPr>
          <w:rFonts w:ascii="Calibri" w:hAnsi="Calibri"/>
          <w:szCs w:val="20"/>
          <w:rtl/>
          <w:lang w:eastAsia="en-US"/>
        </w:rPr>
        <w:t xml:space="preserve">وبعد الموافقة على مفهوم المشروع، </w:t>
      </w:r>
      <w:r w:rsidRPr="00512D71">
        <w:rPr>
          <w:rFonts w:ascii="Calibri" w:hAnsi="Calibri"/>
          <w:szCs w:val="20"/>
          <w:shd w:val="clear" w:color="auto" w:fill="FFFFFF"/>
          <w:rtl/>
          <w:lang w:eastAsia="en-US"/>
        </w:rPr>
        <w:t>تساعد شعبة تنسيق جدول أعمال التنمية، حسب الطلب، في إعداد مسودة مشروع كاملة.</w:t>
      </w:r>
      <w:r w:rsidRPr="00512D71">
        <w:rPr>
          <w:rFonts w:ascii="Calibri" w:hAnsi="Calibri"/>
          <w:szCs w:val="20"/>
          <w:rtl/>
          <w:lang w:eastAsia="en-US"/>
        </w:rPr>
        <w:t xml:space="preserve"> وقد تُشرك الشعبة أيضاً في إعداد </w:t>
      </w:r>
      <w:r w:rsidRPr="00512D71">
        <w:rPr>
          <w:rFonts w:ascii="Calibri" w:hAnsi="Calibri"/>
          <w:szCs w:val="20"/>
          <w:shd w:val="clear" w:color="auto" w:fill="FFFFFF"/>
          <w:rtl/>
          <w:lang w:eastAsia="en-US"/>
        </w:rPr>
        <w:t>هذه المسودة</w:t>
      </w:r>
      <w:r w:rsidRPr="00512D71">
        <w:rPr>
          <w:rFonts w:ascii="Calibri" w:hAnsi="Calibri"/>
          <w:szCs w:val="20"/>
          <w:rtl/>
          <w:lang w:eastAsia="en-US"/>
        </w:rPr>
        <w:t xml:space="preserve"> مدير المشروع </w:t>
      </w:r>
      <w:r w:rsidRPr="00512D71">
        <w:rPr>
          <w:rFonts w:ascii="Calibri" w:hAnsi="Calibri"/>
          <w:szCs w:val="20"/>
          <w:shd w:val="clear" w:color="auto" w:fill="FFFFFF"/>
          <w:rtl/>
          <w:lang w:eastAsia="en-US"/>
        </w:rPr>
        <w:t>المستقبلي</w:t>
      </w:r>
      <w:r w:rsidRPr="00512D71">
        <w:rPr>
          <w:rFonts w:ascii="Calibri" w:hAnsi="Calibri"/>
          <w:szCs w:val="20"/>
          <w:rtl/>
          <w:lang w:eastAsia="en-US"/>
        </w:rPr>
        <w:t xml:space="preserve"> و/أو موظفين آخرين من المجالات المعنية في الويبو.</w:t>
      </w:r>
    </w:p>
    <w:p w14:paraId="1B98A497" w14:textId="77777777" w:rsidR="00512D71" w:rsidRPr="00512D71" w:rsidRDefault="00512D71" w:rsidP="004133A8">
      <w:pPr>
        <w:numPr>
          <w:ilvl w:val="0"/>
          <w:numId w:val="12"/>
        </w:numPr>
        <w:spacing w:after="120" w:line="252" w:lineRule="auto"/>
        <w:jc w:val="both"/>
        <w:rPr>
          <w:rFonts w:ascii="Calibri" w:eastAsia="Trebuchet MS" w:hAnsi="Calibri"/>
          <w:bCs/>
          <w:rtl/>
          <w:lang w:eastAsia="en-US"/>
        </w:rPr>
      </w:pPr>
      <w:r w:rsidRPr="00512D71">
        <w:rPr>
          <w:rFonts w:ascii="Calibri" w:hAnsi="Calibri"/>
          <w:szCs w:val="20"/>
          <w:rtl/>
          <w:lang w:eastAsia="en-US"/>
        </w:rPr>
        <w:t xml:space="preserve">وبمجرد إعداد مسودة المشروع ورضا الدولة العضو (الدول الأعضاء) عن محتواها، </w:t>
      </w:r>
      <w:r w:rsidRPr="00512D71">
        <w:rPr>
          <w:rFonts w:ascii="Calibri" w:hAnsi="Calibri"/>
          <w:szCs w:val="20"/>
          <w:shd w:val="clear" w:color="auto" w:fill="FFFFFF"/>
          <w:rtl/>
          <w:lang w:eastAsia="en-US"/>
        </w:rPr>
        <w:t>ترسل الدولة العضو (الدول الأعضاء) مسودة المشروع إلى أمانة لجنة التنمية كمقترح مشروع رسمي</w:t>
      </w:r>
      <w:r w:rsidRPr="00512D71">
        <w:rPr>
          <w:rFonts w:ascii="Calibri" w:hAnsi="Calibri"/>
          <w:szCs w:val="20"/>
          <w:lang w:eastAsia="en-US"/>
        </w:rPr>
        <w:t xml:space="preserve"> </w:t>
      </w:r>
      <w:r w:rsidRPr="00512D71">
        <w:rPr>
          <w:rFonts w:ascii="Calibri" w:hAnsi="Calibri"/>
          <w:i/>
          <w:iCs/>
          <w:szCs w:val="20"/>
          <w:rtl/>
          <w:lang w:eastAsia="en-US"/>
        </w:rPr>
        <w:t>في شكل مذكرة شفوية أو رسالة إلكترونية</w:t>
      </w:r>
      <w:r w:rsidRPr="00512D71">
        <w:rPr>
          <w:rFonts w:ascii="Calibri" w:hAnsi="Calibri"/>
          <w:szCs w:val="20"/>
          <w:rtl/>
          <w:lang w:eastAsia="en-US"/>
        </w:rPr>
        <w:t xml:space="preserve">. </w:t>
      </w:r>
      <w:r w:rsidRPr="00512D71">
        <w:rPr>
          <w:rFonts w:ascii="Calibri" w:hAnsi="Calibri"/>
          <w:szCs w:val="20"/>
          <w:shd w:val="clear" w:color="auto" w:fill="FFFFFF"/>
          <w:rtl/>
          <w:lang w:eastAsia="en-US"/>
        </w:rPr>
        <w:t xml:space="preserve">وتتحمل الدولة العضو (الدول الأعضاء) المسؤولية الكاملة عن محتوى </w:t>
      </w:r>
      <w:r w:rsidRPr="00512D71">
        <w:rPr>
          <w:rFonts w:ascii="Calibri" w:hAnsi="Calibri"/>
          <w:szCs w:val="20"/>
          <w:rtl/>
          <w:lang w:eastAsia="en-US"/>
        </w:rPr>
        <w:t>مقترح المشروع.</w:t>
      </w:r>
      <w:r w:rsidRPr="00512D71">
        <w:rPr>
          <w:rFonts w:ascii="Calibri" w:hAnsi="Calibri"/>
          <w:szCs w:val="20"/>
          <w:lang w:eastAsia="en-US"/>
        </w:rPr>
        <w:t xml:space="preserve"> </w:t>
      </w:r>
    </w:p>
    <w:p w14:paraId="49EF033B" w14:textId="77777777" w:rsidR="00512D71" w:rsidRPr="00512D71" w:rsidRDefault="00512D71" w:rsidP="004133A8">
      <w:pPr>
        <w:numPr>
          <w:ilvl w:val="0"/>
          <w:numId w:val="12"/>
        </w:numPr>
        <w:spacing w:after="120" w:line="252" w:lineRule="auto"/>
        <w:jc w:val="both"/>
        <w:rPr>
          <w:rFonts w:ascii="Calibri" w:eastAsia="Trebuchet MS" w:hAnsi="Calibri"/>
          <w:bCs/>
          <w:rtl/>
          <w:lang w:eastAsia="en-US"/>
        </w:rPr>
      </w:pPr>
      <w:r w:rsidRPr="00512D71">
        <w:rPr>
          <w:rFonts w:ascii="Calibri" w:hAnsi="Calibri"/>
          <w:szCs w:val="20"/>
          <w:rtl/>
          <w:lang w:eastAsia="en-US"/>
        </w:rPr>
        <w:t>ويُنشَر مقترح المشروع بوصفه وثيقة رسمية من وثائق لجنة التنمية.</w:t>
      </w:r>
    </w:p>
    <w:p w14:paraId="715BC81F"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rtl/>
          <w:lang w:eastAsia="en-US"/>
        </w:rPr>
      </w:pPr>
      <w:r w:rsidRPr="00512D71">
        <w:rPr>
          <w:rFonts w:ascii="Calibri" w:hAnsi="Calibri"/>
          <w:szCs w:val="20"/>
          <w:shd w:val="clear" w:color="auto" w:fill="FFFFFF"/>
          <w:rtl/>
          <w:lang w:eastAsia="en-US"/>
        </w:rPr>
        <w:t>وتنظر اللجنة في مقترح المشروع، وتقدِّم تعليقاتها وإسهاماتها</w:t>
      </w:r>
      <w:r w:rsidRPr="00512D71">
        <w:rPr>
          <w:rFonts w:ascii="Calibri" w:hAnsi="Calibri"/>
          <w:szCs w:val="20"/>
          <w:rtl/>
          <w:lang w:eastAsia="en-US"/>
        </w:rPr>
        <w:t xml:space="preserve">.  </w:t>
      </w:r>
    </w:p>
    <w:p w14:paraId="6919375C"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rtl/>
          <w:lang w:eastAsia="en-US"/>
        </w:rPr>
      </w:pPr>
      <w:r w:rsidRPr="00512D71">
        <w:rPr>
          <w:rFonts w:ascii="Calibri" w:hAnsi="Calibri"/>
          <w:szCs w:val="20"/>
          <w:shd w:val="clear" w:color="auto" w:fill="FFFFFF"/>
          <w:rtl/>
          <w:lang w:eastAsia="en-US"/>
        </w:rPr>
        <w:t>وتساعد شعبة تنسيق جدول أعمال التنمية الدولة العضو (الدول الأعضاء) في تنقيح مقترح المشروع (إذا لزم الأمر) أثناء جلسة لجنة التنمية نفسها</w:t>
      </w:r>
      <w:r w:rsidRPr="00512D71">
        <w:rPr>
          <w:rFonts w:ascii="Calibri" w:hAnsi="Calibri"/>
          <w:szCs w:val="20"/>
          <w:rtl/>
          <w:lang w:eastAsia="en-US"/>
        </w:rPr>
        <w:t>.</w:t>
      </w:r>
    </w:p>
    <w:p w14:paraId="076DA60F"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shd w:val="clear" w:color="auto" w:fill="FFFFFF"/>
          <w:rtl/>
          <w:lang w:eastAsia="en-US"/>
        </w:rPr>
      </w:pPr>
      <w:r w:rsidRPr="00512D71">
        <w:rPr>
          <w:rFonts w:ascii="Calibri" w:hAnsi="Calibri"/>
          <w:szCs w:val="20"/>
          <w:shd w:val="clear" w:color="auto" w:fill="FFFFFF"/>
          <w:rtl/>
          <w:lang w:eastAsia="en-US"/>
        </w:rPr>
        <w:t>وتُصدر اللجنة قرارها بشأن مقترح المشروع. وفي حالة اعتماد المقترح، يصبح وثيقة مشروع رسمية.</w:t>
      </w:r>
      <w:r w:rsidRPr="00512D71">
        <w:rPr>
          <w:rFonts w:ascii="Calibri" w:hAnsi="Calibri"/>
          <w:szCs w:val="20"/>
          <w:shd w:val="clear" w:color="auto" w:fill="FFFFFF"/>
          <w:lang w:eastAsia="en-US"/>
        </w:rPr>
        <w:t xml:space="preserve"> </w:t>
      </w:r>
    </w:p>
    <w:p w14:paraId="14883491" w14:textId="77777777" w:rsidR="00512D71" w:rsidRPr="00512D71" w:rsidRDefault="00512D71" w:rsidP="004133A8">
      <w:pPr>
        <w:numPr>
          <w:ilvl w:val="0"/>
          <w:numId w:val="13"/>
        </w:numPr>
        <w:spacing w:after="120" w:line="252" w:lineRule="auto"/>
        <w:ind w:left="714" w:hanging="357"/>
        <w:jc w:val="both"/>
        <w:rPr>
          <w:rFonts w:ascii="Calibri" w:eastAsia="Trebuchet MS" w:hAnsi="Calibri"/>
          <w:bCs/>
          <w:shd w:val="clear" w:color="auto" w:fill="FFFFFF"/>
          <w:rtl/>
          <w:lang w:eastAsia="en-US"/>
        </w:rPr>
      </w:pPr>
      <w:r w:rsidRPr="00512D71">
        <w:rPr>
          <w:rFonts w:ascii="Calibri" w:hAnsi="Calibri"/>
          <w:szCs w:val="20"/>
          <w:shd w:val="clear" w:color="auto" w:fill="FFFFFF"/>
          <w:rtl/>
          <w:lang w:eastAsia="en-US"/>
        </w:rPr>
        <w:t>وبمجرد اعتماد مقترح المشروع، يُعيَّن مدير مشروع لتنفيذ ذلك المشروع.</w:t>
      </w:r>
    </w:p>
    <w:p w14:paraId="48554B1C" w14:textId="77777777" w:rsidR="00512D71" w:rsidRPr="00512D71" w:rsidRDefault="00512D71" w:rsidP="00512D71">
      <w:pPr>
        <w:spacing w:after="120" w:line="252" w:lineRule="auto"/>
        <w:rPr>
          <w:rFonts w:ascii="Calibri" w:eastAsia="Trebuchet MS" w:hAnsi="Calibri"/>
          <w:bCs/>
          <w:i/>
          <w:lang w:eastAsia="en-GB"/>
        </w:rPr>
      </w:pPr>
    </w:p>
    <w:p w14:paraId="0B2F4000" w14:textId="77777777" w:rsidR="00512D71" w:rsidRPr="00512D71" w:rsidRDefault="00512D71" w:rsidP="00512D71">
      <w:pPr>
        <w:spacing w:after="120" w:line="252" w:lineRule="auto"/>
        <w:rPr>
          <w:rFonts w:ascii="Calibri" w:eastAsia="Trebuchet MS" w:hAnsi="Calibri"/>
          <w:b/>
          <w:bCs/>
          <w:i/>
          <w:lang w:eastAsia="en-GB"/>
        </w:rPr>
      </w:pPr>
    </w:p>
    <w:p w14:paraId="2EB6F6C6" w14:textId="77777777" w:rsidR="00512D71" w:rsidRPr="00512D71" w:rsidRDefault="00512D71" w:rsidP="00512D71">
      <w:pPr>
        <w:spacing w:after="120" w:line="252" w:lineRule="auto"/>
        <w:rPr>
          <w:rFonts w:ascii="Calibri" w:eastAsia="Trebuchet MS" w:hAnsi="Calibri"/>
          <w:b/>
          <w:bCs/>
          <w:i/>
          <w:lang w:eastAsia="en-GB"/>
        </w:rPr>
      </w:pPr>
    </w:p>
    <w:p w14:paraId="3C25DB4D" w14:textId="77777777" w:rsidR="00512D71" w:rsidRPr="00512D71" w:rsidRDefault="00512D71" w:rsidP="00512D71">
      <w:pPr>
        <w:spacing w:after="120" w:line="252" w:lineRule="auto"/>
        <w:rPr>
          <w:rFonts w:ascii="Calibri" w:eastAsia="Trebuchet MS" w:hAnsi="Calibri"/>
          <w:b/>
          <w:bCs/>
          <w:i/>
          <w:lang w:eastAsia="en-GB"/>
        </w:rPr>
      </w:pPr>
    </w:p>
    <w:p w14:paraId="135AFCDB" w14:textId="77777777" w:rsidR="00512D71" w:rsidRPr="00512D71" w:rsidRDefault="00512D71" w:rsidP="00512D71">
      <w:pPr>
        <w:spacing w:after="120" w:line="252" w:lineRule="auto"/>
        <w:rPr>
          <w:rFonts w:ascii="Calibri" w:eastAsia="Trebuchet MS" w:hAnsi="Calibri"/>
          <w:b/>
          <w:bCs/>
          <w:i/>
          <w:lang w:eastAsia="en-GB"/>
        </w:rPr>
      </w:pPr>
    </w:p>
    <w:p w14:paraId="24A315E8" w14:textId="77777777" w:rsidR="00512D71" w:rsidRPr="00512D71" w:rsidRDefault="00512D71" w:rsidP="00512D71">
      <w:pPr>
        <w:spacing w:after="120" w:line="252" w:lineRule="auto"/>
        <w:rPr>
          <w:rFonts w:ascii="Calibri" w:eastAsia="Trebuchet MS" w:hAnsi="Calibri"/>
          <w:b/>
          <w:bCs/>
          <w:i/>
          <w:lang w:eastAsia="en-GB"/>
        </w:rPr>
      </w:pPr>
    </w:p>
    <w:p w14:paraId="1F8C2F8A" w14:textId="77777777" w:rsidR="00512D71" w:rsidRPr="00512D71" w:rsidRDefault="00512D71" w:rsidP="00512D71">
      <w:pPr>
        <w:spacing w:after="120" w:line="252" w:lineRule="auto"/>
        <w:rPr>
          <w:rFonts w:ascii="Calibri" w:eastAsia="Trebuchet MS" w:hAnsi="Calibri"/>
          <w:b/>
          <w:bCs/>
          <w:i/>
          <w:lang w:eastAsia="en-GB"/>
        </w:rPr>
      </w:pPr>
    </w:p>
    <w:p w14:paraId="600874D5" w14:textId="77777777" w:rsidR="00512D71" w:rsidRPr="00512D71" w:rsidRDefault="00512D71" w:rsidP="00512D71">
      <w:pPr>
        <w:spacing w:after="120" w:line="252" w:lineRule="auto"/>
        <w:rPr>
          <w:rFonts w:ascii="Calibri" w:eastAsia="Trebuchet MS" w:hAnsi="Calibri"/>
          <w:b/>
          <w:bCs/>
          <w:i/>
          <w:lang w:eastAsia="en-GB"/>
        </w:rPr>
      </w:pPr>
    </w:p>
    <w:p w14:paraId="3F76F5F5" w14:textId="77777777" w:rsidR="00512D71" w:rsidRPr="00512D71" w:rsidRDefault="00512D71" w:rsidP="00512D71">
      <w:pPr>
        <w:spacing w:after="120" w:line="252" w:lineRule="auto"/>
        <w:jc w:val="both"/>
        <w:rPr>
          <w:rFonts w:ascii="Calibri" w:eastAsia="Trebuchet MS" w:hAnsi="Calibri"/>
          <w:b/>
          <w:bCs/>
          <w:i/>
          <w:sz w:val="28"/>
          <w:rtl/>
          <w:lang w:eastAsia="en-US"/>
        </w:rPr>
      </w:pPr>
      <w:r w:rsidRPr="00512D71">
        <w:rPr>
          <w:rFonts w:ascii="Calibri" w:hAnsi="Calibri"/>
          <w:b/>
          <w:noProof/>
          <w:sz w:val="24"/>
          <w:szCs w:val="24"/>
          <w:shd w:val="clear" w:color="auto" w:fill="FFFFFF"/>
          <w:rtl/>
          <w:lang w:eastAsia="en-US"/>
        </w:rPr>
        <w:lastRenderedPageBreak/>
        <w:drawing>
          <wp:anchor distT="0" distB="0" distL="114300" distR="114300" simplePos="0" relativeHeight="251659264" behindDoc="0" locked="0" layoutInCell="1" allowOverlap="1" wp14:anchorId="1728F50B" wp14:editId="194D5933">
            <wp:simplePos x="0" y="0"/>
            <wp:positionH relativeFrom="margin">
              <wp:posOffset>308610</wp:posOffset>
            </wp:positionH>
            <wp:positionV relativeFrom="margin">
              <wp:posOffset>387350</wp:posOffset>
            </wp:positionV>
            <wp:extent cx="5561965" cy="6864985"/>
            <wp:effectExtent l="0" t="0" r="19685" b="12065"/>
            <wp:wrapTopAndBottom/>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512D71">
        <w:rPr>
          <w:rFonts w:ascii="Calibri" w:hAnsi="Calibri"/>
          <w:b/>
          <w:bCs/>
          <w:i/>
          <w:iCs/>
          <w:sz w:val="24"/>
          <w:szCs w:val="24"/>
          <w:rtl/>
          <w:lang w:eastAsia="en-US"/>
        </w:rPr>
        <w:t>الرسم البياني 2</w:t>
      </w:r>
      <w:r w:rsidRPr="00512D71">
        <w:rPr>
          <w:rFonts w:ascii="Calibri" w:hAnsi="Calibri" w:hint="cs"/>
          <w:b/>
          <w:bCs/>
          <w:i/>
          <w:iCs/>
          <w:sz w:val="24"/>
          <w:szCs w:val="24"/>
          <w:rtl/>
          <w:lang w:eastAsia="en-US"/>
        </w:rPr>
        <w:t xml:space="preserve">: </w:t>
      </w:r>
      <w:r w:rsidRPr="00512D71">
        <w:rPr>
          <w:rFonts w:ascii="Calibri" w:hAnsi="Calibri"/>
          <w:b/>
          <w:bCs/>
          <w:i/>
          <w:iCs/>
          <w:sz w:val="24"/>
          <w:szCs w:val="24"/>
          <w:rtl/>
          <w:lang w:eastAsia="en-US"/>
        </w:rPr>
        <w:t>عملية إعداد مشروع جدول أعمال التنمية واعتماده</w:t>
      </w:r>
    </w:p>
    <w:p w14:paraId="51C68508" w14:textId="77777777" w:rsidR="00512D71" w:rsidRPr="00512D71" w:rsidRDefault="00512D71" w:rsidP="00512D71">
      <w:pPr>
        <w:bidi w:val="0"/>
        <w:spacing w:after="120" w:line="252" w:lineRule="auto"/>
        <w:rPr>
          <w:rFonts w:ascii="Calibri" w:eastAsia="Trebuchet MS" w:hAnsi="Calibri"/>
          <w:lang w:eastAsia="en-US"/>
        </w:rPr>
      </w:pPr>
    </w:p>
    <w:p w14:paraId="47EA5341"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يوضِّح البند 3.2 الاعتبارات الرئيسية التي تراعيها اللجنة في إصدار قرارها بشأن مشروعات جدول أعمال التنمية.</w:t>
      </w:r>
    </w:p>
    <w:p w14:paraId="0388CC2B" w14:textId="77777777" w:rsidR="00512D71" w:rsidRPr="00512D71" w:rsidRDefault="00512D71" w:rsidP="00512D71">
      <w:pPr>
        <w:spacing w:after="160" w:line="252" w:lineRule="auto"/>
        <w:rPr>
          <w:rFonts w:ascii="Calibri" w:eastAsia="Trebuchet MS" w:hAnsi="Calibri"/>
          <w:lang w:eastAsia="en-US"/>
        </w:rPr>
      </w:pPr>
    </w:p>
    <w:p w14:paraId="320D4226" w14:textId="77777777" w:rsidR="00512D71" w:rsidRPr="00512D71" w:rsidRDefault="00512D71" w:rsidP="00512D71">
      <w:pPr>
        <w:spacing w:after="160" w:line="252" w:lineRule="auto"/>
        <w:rPr>
          <w:rFonts w:ascii="Calibri" w:eastAsia="Trebuchet MS" w:hAnsi="Calibri"/>
          <w:lang w:eastAsia="en-US"/>
        </w:rPr>
      </w:pPr>
    </w:p>
    <w:p w14:paraId="41AF6BF2" w14:textId="77777777" w:rsidR="00512D71" w:rsidRPr="00512D71" w:rsidRDefault="00512D71" w:rsidP="00512D71">
      <w:pPr>
        <w:spacing w:after="160" w:line="252" w:lineRule="auto"/>
        <w:rPr>
          <w:rFonts w:ascii="Calibri" w:hAnsi="Calibri"/>
          <w:b/>
          <w:bCs/>
          <w:sz w:val="28"/>
          <w:szCs w:val="28"/>
          <w:lang w:eastAsia="en-GB"/>
        </w:rPr>
      </w:pPr>
    </w:p>
    <w:p w14:paraId="01CCE8FA"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36" w:name="_Toc67043342"/>
      <w:bookmarkStart w:id="37" w:name="_Toc87518729"/>
      <w:r w:rsidRPr="00512D71">
        <w:rPr>
          <w:rFonts w:ascii="Calibri" w:hAnsi="Calibri"/>
          <w:b/>
          <w:bCs/>
          <w:sz w:val="28"/>
          <w:szCs w:val="28"/>
          <w:rtl/>
          <w:lang w:eastAsia="en-US"/>
        </w:rPr>
        <w:lastRenderedPageBreak/>
        <w:t>2.2 كيفية الاستفادة من مساعدة الويبو</w:t>
      </w:r>
      <w:bookmarkEnd w:id="36"/>
      <w:bookmarkEnd w:id="37"/>
    </w:p>
    <w:p w14:paraId="2D126BEE" w14:textId="77777777" w:rsidR="00512D71" w:rsidRPr="00512D71" w:rsidRDefault="00512D71" w:rsidP="00512D71">
      <w:pPr>
        <w:spacing w:after="160" w:line="252" w:lineRule="auto"/>
        <w:rPr>
          <w:rFonts w:ascii="Calibri" w:eastAsia="Trebuchet MS" w:hAnsi="Calibri"/>
          <w:i/>
          <w:sz w:val="28"/>
          <w:rtl/>
          <w:lang w:eastAsia="en-US"/>
        </w:rPr>
      </w:pPr>
      <w:r w:rsidRPr="00512D71">
        <w:rPr>
          <w:rFonts w:ascii="Calibri" w:hAnsi="Calibri"/>
          <w:szCs w:val="20"/>
          <w:rtl/>
          <w:lang w:eastAsia="en-US"/>
        </w:rPr>
        <w:t>تؤدي شعبة تنسيق جدول أعمال التنمية دور جهة التنسيق الرئيسية</w:t>
      </w:r>
      <w:r w:rsidRPr="00512D71">
        <w:rPr>
          <w:rFonts w:ascii="Calibri" w:eastAsia="Trebuchet MS" w:hAnsi="Calibri"/>
          <w:vertAlign w:val="superscript"/>
          <w:lang w:eastAsia="en-GB"/>
        </w:rPr>
        <w:footnoteReference w:id="10"/>
      </w:r>
      <w:r w:rsidRPr="00512D71">
        <w:rPr>
          <w:rFonts w:ascii="Calibri" w:hAnsi="Calibri"/>
          <w:szCs w:val="20"/>
          <w:rtl/>
          <w:lang w:eastAsia="en-US"/>
        </w:rPr>
        <w:t xml:space="preserve"> مع الدول الأعضاء خلال عملية إعداد المشروع بأكملها. ويشمل ذلك تقييم جدوى مقترح المشروع والتنسيق الداخلي مع الشُعب الأخرى المعنية في الويبو للحصول على مختلف الإسهامات اللازمة للمشروع، ومنها الإسهامات المتعلقة بقضايا تقييم المخاطر وميزانية المشروع.</w:t>
      </w:r>
      <w:r w:rsidRPr="00512D71">
        <w:rPr>
          <w:rFonts w:ascii="Calibri" w:hAnsi="Calibri"/>
          <w:i/>
          <w:iCs/>
          <w:sz w:val="28"/>
          <w:szCs w:val="28"/>
          <w:rtl/>
          <w:lang w:eastAsia="en-US"/>
        </w:rPr>
        <w:tab/>
      </w:r>
    </w:p>
    <w:p w14:paraId="36C34A47" w14:textId="77777777" w:rsidR="00512D71" w:rsidRPr="00512D71" w:rsidRDefault="00512D71" w:rsidP="00512D71">
      <w:pPr>
        <w:spacing w:after="160" w:line="252" w:lineRule="auto"/>
        <w:jc w:val="center"/>
        <w:rPr>
          <w:rFonts w:ascii="Calibri" w:eastAsia="Trebuchet MS" w:hAnsi="Calibri"/>
          <w:b/>
          <w:bCs/>
          <w:i/>
          <w:rtl/>
          <w:lang w:eastAsia="en-US"/>
        </w:rPr>
      </w:pPr>
      <w:r w:rsidRPr="00512D71">
        <w:rPr>
          <w:rFonts w:ascii="Calibri" w:hAnsi="Calibri"/>
          <w:b/>
          <w:bCs/>
          <w:i/>
          <w:iCs/>
          <w:sz w:val="28"/>
          <w:szCs w:val="28"/>
          <w:rtl/>
          <w:lang w:eastAsia="en-US"/>
        </w:rPr>
        <w:t>النقاط الرئيسية:</w:t>
      </w:r>
    </w:p>
    <w:p w14:paraId="7D0554D7" w14:textId="77777777" w:rsidR="00512D71" w:rsidRPr="00512D71" w:rsidRDefault="00512D71" w:rsidP="00512D71">
      <w:pPr>
        <w:spacing w:after="120" w:line="252" w:lineRule="auto"/>
        <w:rPr>
          <w:rFonts w:ascii="Calibri" w:eastAsia="Trebuchet MS" w:hAnsi="Calibri"/>
          <w:b/>
          <w:i/>
          <w:rtl/>
          <w:lang w:eastAsia="en-US"/>
        </w:rPr>
      </w:pPr>
      <w:r w:rsidRPr="00512D71">
        <w:rPr>
          <w:rFonts w:ascii="Calibri" w:hAnsi="Calibri"/>
          <w:b/>
          <w:i/>
          <w:noProof/>
          <w:rtl/>
          <w:lang w:eastAsia="en-US"/>
        </w:rPr>
        <mc:AlternateContent>
          <mc:Choice Requires="wps">
            <w:drawing>
              <wp:anchor distT="0" distB="0" distL="114300" distR="114300" simplePos="0" relativeHeight="251665408" behindDoc="0" locked="0" layoutInCell="1" allowOverlap="1" wp14:anchorId="4763C7D4" wp14:editId="59F5E2BC">
                <wp:simplePos x="0" y="0"/>
                <wp:positionH relativeFrom="column">
                  <wp:posOffset>60385</wp:posOffset>
                </wp:positionH>
                <wp:positionV relativeFrom="paragraph">
                  <wp:posOffset>22177</wp:posOffset>
                </wp:positionV>
                <wp:extent cx="5677231" cy="1475117"/>
                <wp:effectExtent l="0" t="0" r="19050" b="10795"/>
                <wp:wrapNone/>
                <wp:docPr id="17" name="Rounded Rectangle 17"/>
                <wp:cNvGraphicFramePr/>
                <a:graphic xmlns:a="http://schemas.openxmlformats.org/drawingml/2006/main">
                  <a:graphicData uri="http://schemas.microsoft.com/office/word/2010/wordprocessingShape">
                    <wps:wsp>
                      <wps:cNvSpPr/>
                      <wps:spPr>
                        <a:xfrm>
                          <a:off x="0" y="0"/>
                          <a:ext cx="5677231" cy="1475117"/>
                        </a:xfrm>
                        <a:prstGeom prst="roundRect">
                          <a:avLst/>
                        </a:prstGeom>
                        <a:solidFill>
                          <a:sysClr val="window" lastClr="FFFFFF"/>
                        </a:solidFill>
                        <a:ln w="12700" cap="flat" cmpd="sng" algn="ctr">
                          <a:solidFill>
                            <a:srgbClr val="75BDA7"/>
                          </a:solidFill>
                          <a:prstDash val="solid"/>
                        </a:ln>
                        <a:effectLst/>
                      </wps:spPr>
                      <wps:txbx>
                        <w:txbxContent>
                          <w:p w14:paraId="0DCBF55B" w14:textId="77777777" w:rsidR="00CE7F75" w:rsidRPr="00123515" w:rsidRDefault="00CE7F75" w:rsidP="004133A8">
                            <w:pPr>
                              <w:pStyle w:val="ListParagraph"/>
                              <w:numPr>
                                <w:ilvl w:val="0"/>
                                <w:numId w:val="16"/>
                              </w:numPr>
                              <w:bidi/>
                              <w:spacing w:after="120" w:line="240" w:lineRule="auto"/>
                              <w:jc w:val="left"/>
                              <w:rPr>
                                <w:rFonts w:ascii="Calibri" w:hAnsi="Calibri" w:cs="Calibri"/>
                                <w:rtl/>
                              </w:rPr>
                            </w:pPr>
                            <w:r w:rsidRPr="00123515">
                              <w:rPr>
                                <w:rFonts w:ascii="Calibri" w:hAnsi="Calibri" w:cs="Calibri"/>
                                <w:shd w:val="clear" w:color="auto" w:fill="FFFFFF"/>
                                <w:rtl/>
                              </w:rPr>
                              <w:t>شعبة تنسيق جدول أعمال التنمية هي جهة الاتصال والتنسيق الوحيدة في أمانة الويبو فيما يتعلق بإعداد مشروعات جدول أعمال التنمية</w:t>
                            </w:r>
                            <w:r w:rsidRPr="00123515">
                              <w:rPr>
                                <w:rFonts w:ascii="Calibri" w:hAnsi="Calibri" w:cs="Calibri"/>
                                <w:rtl/>
                              </w:rPr>
                              <w:t xml:space="preserve">. وينبغي لمجالات عمل الويبو الأخرى إحالة الدول الأعضاء إلى هذه </w:t>
                            </w:r>
                            <w:r w:rsidRPr="00123515">
                              <w:rPr>
                                <w:rFonts w:ascii="Calibri" w:hAnsi="Calibri" w:cs="Calibri"/>
                                <w:rtl/>
                              </w:rPr>
                              <w:br/>
                              <w:t>الشعبة المعنية.</w:t>
                            </w:r>
                          </w:p>
                          <w:p w14:paraId="64905C1A" w14:textId="77777777" w:rsidR="00CE7F75" w:rsidRDefault="00CE7F75" w:rsidP="004133A8">
                            <w:pPr>
                              <w:pStyle w:val="ListParagraph"/>
                              <w:numPr>
                                <w:ilvl w:val="0"/>
                                <w:numId w:val="16"/>
                              </w:numPr>
                              <w:bidi/>
                              <w:spacing w:after="120" w:line="240" w:lineRule="auto"/>
                              <w:jc w:val="left"/>
                              <w:rPr>
                                <w:rFonts w:ascii="Calibri" w:hAnsi="Calibri" w:cs="Calibri"/>
                              </w:rPr>
                            </w:pPr>
                            <w:r w:rsidRPr="00123515">
                              <w:rPr>
                                <w:rFonts w:ascii="Calibri" w:hAnsi="Calibri" w:cs="Calibri"/>
                                <w:shd w:val="clear" w:color="auto" w:fill="FFFFFF"/>
                                <w:rtl/>
                              </w:rPr>
                              <w:t>إذا قررت الدول الأعضاء الحصول على دعم شامل في الوقت المناسب من الشعبة، فستكون العملية بأكملها والمواعيد النهائية إلزامية</w:t>
                            </w:r>
                            <w:r w:rsidRPr="00123515">
                              <w:rPr>
                                <w:rFonts w:ascii="Calibri" w:hAnsi="Calibri" w:cs="Calibri"/>
                                <w:shd w:val="clear" w:color="auto" w:fill="FFFFFF"/>
                              </w:rPr>
                              <w:t xml:space="preserve"> </w:t>
                            </w:r>
                            <w:r w:rsidRPr="00123515">
                              <w:rPr>
                                <w:rFonts w:ascii="Calibri" w:hAnsi="Calibri" w:cs="Calibri"/>
                                <w:rtl/>
                              </w:rPr>
                              <w:t>(على النحو الموضح في الخطوات من الأولى إلى الرابعة وكذلك الخطوة السابعة).</w:t>
                            </w:r>
                          </w:p>
                          <w:p w14:paraId="112A4C8E" w14:textId="77777777" w:rsidR="00CE7F75" w:rsidRPr="00123515" w:rsidRDefault="00CE7F75" w:rsidP="00123515">
                            <w:pPr>
                              <w:pStyle w:val="ListParagraph"/>
                              <w:numPr>
                                <w:ilvl w:val="0"/>
                                <w:numId w:val="16"/>
                              </w:numPr>
                              <w:bidi/>
                              <w:spacing w:after="120" w:line="240" w:lineRule="auto"/>
                              <w:jc w:val="left"/>
                              <w:rPr>
                                <w:rFonts w:ascii="Calibri" w:hAnsi="Calibri" w:cs="Calibri"/>
                                <w:rtl/>
                              </w:rPr>
                            </w:pPr>
                            <w:r w:rsidRPr="00123515">
                              <w:rPr>
                                <w:rFonts w:ascii="Calibri" w:hAnsi="Calibri" w:cs="Calibri"/>
                                <w:shd w:val="clear" w:color="auto" w:fill="FFFFFF"/>
                                <w:rtl/>
                              </w:rPr>
                              <w:t>استخدام النماذج</w:t>
                            </w:r>
                            <w:hyperlink r:id="rId39" w:history="1">
                              <w:r w:rsidRPr="00123515">
                                <w:rPr>
                                  <w:rFonts w:ascii="Calibri" w:hAnsi="Calibri" w:cs="Calibri"/>
                                  <w:rtl/>
                                </w:rPr>
                                <w:t xml:space="preserve"> التالية</w:t>
                              </w:r>
                            </w:hyperlink>
                            <w:r w:rsidRPr="00123515">
                              <w:rPr>
                                <w:rFonts w:ascii="Calibri" w:hAnsi="Calibri" w:cs="Calibri"/>
                                <w:shd w:val="clear" w:color="auto" w:fill="FFFFFF"/>
                                <w:rtl/>
                              </w:rPr>
                              <w:t xml:space="preserve"> إلزامي</w:t>
                            </w:r>
                            <w:r w:rsidRPr="00123515">
                              <w:rPr>
                                <w:rFonts w:ascii="Calibri" w:hAnsi="Calibri" w:cs="Calibri"/>
                                <w:rtl/>
                              </w:rPr>
                              <w:t>:</w:t>
                            </w:r>
                            <w:r w:rsidRPr="00123515">
                              <w:rPr>
                                <w:rFonts w:ascii="Calibri" w:hAnsi="Calibri" w:cs="Calibri"/>
                              </w:rPr>
                              <w:t xml:space="preserve"> </w:t>
                            </w:r>
                            <w:r w:rsidRPr="00123515">
                              <w:rPr>
                                <w:rFonts w:ascii="Calibri" w:hAnsi="Calibri" w:cs="Calibri"/>
                                <w:rtl/>
                              </w:rPr>
                              <w:t>النموذج 1 مفهوم مشروع جدول أعمال التنمية، والنموذج 2 قالب لمقترح مشروع جدول أعمال التنمية.</w:t>
                            </w:r>
                          </w:p>
                          <w:p w14:paraId="1EC7A7C6" w14:textId="77777777" w:rsidR="00CE7F75" w:rsidRPr="00512D71" w:rsidRDefault="00CE7F75" w:rsidP="00512D71">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3C7D4" id="Rounded Rectangle 17" o:spid="_x0000_s1034" style="position:absolute;left:0;text-align:left;margin-left:4.75pt;margin-top:1.75pt;width:447.05pt;height:1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" fillcolor="window" strokecolor="#75bda7" strokeweight="1pt">
                <v:textbox>
                  <w:txbxContent>
                    <w:p w14:paraId="0DCBF55B" w14:textId="77777777" w:rsidR="00CE7F75" w:rsidRPr="00123515" w:rsidRDefault="00CE7F75" w:rsidP="004133A8">
                      <w:pPr>
                        <w:pStyle w:val="ListParagraph"/>
                        <w:numPr>
                          <w:ilvl w:val="0"/>
                          <w:numId w:val="16"/>
                        </w:numPr>
                        <w:bidi/>
                        <w:spacing w:after="120" w:line="240" w:lineRule="auto"/>
                        <w:jc w:val="left"/>
                        <w:rPr>
                          <w:rFonts w:ascii="Calibri" w:hAnsi="Calibri" w:cs="Calibri"/>
                          <w:rtl/>
                        </w:rPr>
                      </w:pPr>
                      <w:r w:rsidRPr="00123515">
                        <w:rPr>
                          <w:rFonts w:ascii="Calibri" w:hAnsi="Calibri" w:cs="Calibri"/>
                          <w:shd w:val="clear" w:color="auto" w:fill="FFFFFF"/>
                          <w:rtl/>
                        </w:rPr>
                        <w:t>شعبة تنسيق جدول أعمال التنمية هي جهة الاتصال والتنسيق الوحيدة في أمانة الويبو فيما يتعلق بإعداد مشروعات جدول أعمال التنمية</w:t>
                      </w:r>
                      <w:r w:rsidRPr="00123515">
                        <w:rPr>
                          <w:rFonts w:ascii="Calibri" w:hAnsi="Calibri" w:cs="Calibri"/>
                          <w:rtl/>
                        </w:rPr>
                        <w:t xml:space="preserve">. وينبغي لمجالات عمل الويبو الأخرى إحالة الدول الأعضاء إلى هذه </w:t>
                      </w:r>
                      <w:r w:rsidRPr="00123515">
                        <w:rPr>
                          <w:rFonts w:ascii="Calibri" w:hAnsi="Calibri" w:cs="Calibri"/>
                          <w:rtl/>
                        </w:rPr>
                        <w:br/>
                        <w:t>الشعبة المعنية.</w:t>
                      </w:r>
                    </w:p>
                    <w:p w14:paraId="64905C1A" w14:textId="77777777" w:rsidR="00CE7F75" w:rsidRDefault="00CE7F75" w:rsidP="004133A8">
                      <w:pPr>
                        <w:pStyle w:val="ListParagraph"/>
                        <w:numPr>
                          <w:ilvl w:val="0"/>
                          <w:numId w:val="16"/>
                        </w:numPr>
                        <w:bidi/>
                        <w:spacing w:after="120" w:line="240" w:lineRule="auto"/>
                        <w:jc w:val="left"/>
                        <w:rPr>
                          <w:rFonts w:ascii="Calibri" w:hAnsi="Calibri" w:cs="Calibri"/>
                        </w:rPr>
                      </w:pPr>
                      <w:r w:rsidRPr="00123515">
                        <w:rPr>
                          <w:rFonts w:ascii="Calibri" w:hAnsi="Calibri" w:cs="Calibri"/>
                          <w:shd w:val="clear" w:color="auto" w:fill="FFFFFF"/>
                          <w:rtl/>
                        </w:rPr>
                        <w:t>إذا قررت الدول الأعضاء الحصول على دعم شامل في الوقت المناسب من الشعبة، فستكون العملية بأكملها والمواعيد النهائية إلزامية</w:t>
                      </w:r>
                      <w:r w:rsidRPr="00123515">
                        <w:rPr>
                          <w:rFonts w:ascii="Calibri" w:hAnsi="Calibri" w:cs="Calibri"/>
                          <w:shd w:val="clear" w:color="auto" w:fill="FFFFFF"/>
                        </w:rPr>
                        <w:t xml:space="preserve"> </w:t>
                      </w:r>
                      <w:r w:rsidRPr="00123515">
                        <w:rPr>
                          <w:rFonts w:ascii="Calibri" w:hAnsi="Calibri" w:cs="Calibri"/>
                          <w:rtl/>
                        </w:rPr>
                        <w:t>(على النحو الموضح في الخطوات من الأولى إلى الرابعة وكذلك الخطوة السابعة).</w:t>
                      </w:r>
                    </w:p>
                    <w:p w14:paraId="112A4C8E" w14:textId="77777777" w:rsidR="00CE7F75" w:rsidRPr="00123515" w:rsidRDefault="00CE7F75" w:rsidP="00123515">
                      <w:pPr>
                        <w:pStyle w:val="ListParagraph"/>
                        <w:numPr>
                          <w:ilvl w:val="0"/>
                          <w:numId w:val="16"/>
                        </w:numPr>
                        <w:bidi/>
                        <w:spacing w:after="120" w:line="240" w:lineRule="auto"/>
                        <w:jc w:val="left"/>
                        <w:rPr>
                          <w:rFonts w:ascii="Calibri" w:hAnsi="Calibri" w:cs="Calibri"/>
                          <w:rtl/>
                        </w:rPr>
                      </w:pPr>
                      <w:r w:rsidRPr="00123515">
                        <w:rPr>
                          <w:rFonts w:ascii="Calibri" w:hAnsi="Calibri" w:cs="Calibri"/>
                          <w:shd w:val="clear" w:color="auto" w:fill="FFFFFF"/>
                          <w:rtl/>
                        </w:rPr>
                        <w:t>استخدام النماذج</w:t>
                      </w:r>
                      <w:hyperlink r:id="rId40" w:history="1">
                        <w:r w:rsidRPr="00123515">
                          <w:rPr>
                            <w:rFonts w:ascii="Calibri" w:hAnsi="Calibri" w:cs="Calibri"/>
                            <w:rtl/>
                          </w:rPr>
                          <w:t xml:space="preserve"> التالية</w:t>
                        </w:r>
                      </w:hyperlink>
                      <w:r w:rsidRPr="00123515">
                        <w:rPr>
                          <w:rFonts w:ascii="Calibri" w:hAnsi="Calibri" w:cs="Calibri"/>
                          <w:shd w:val="clear" w:color="auto" w:fill="FFFFFF"/>
                          <w:rtl/>
                        </w:rPr>
                        <w:t xml:space="preserve"> إلزامي</w:t>
                      </w:r>
                      <w:r w:rsidRPr="00123515">
                        <w:rPr>
                          <w:rFonts w:ascii="Calibri" w:hAnsi="Calibri" w:cs="Calibri"/>
                          <w:rtl/>
                        </w:rPr>
                        <w:t>:</w:t>
                      </w:r>
                      <w:r w:rsidRPr="00123515">
                        <w:rPr>
                          <w:rFonts w:ascii="Calibri" w:hAnsi="Calibri" w:cs="Calibri"/>
                        </w:rPr>
                        <w:t xml:space="preserve"> </w:t>
                      </w:r>
                      <w:r w:rsidRPr="00123515">
                        <w:rPr>
                          <w:rFonts w:ascii="Calibri" w:hAnsi="Calibri" w:cs="Calibri"/>
                          <w:rtl/>
                        </w:rPr>
                        <w:t>النموذج 1 مفهوم مشروع جدول أعمال التنمية، والنموذج 2 قالب لمقترح مشروع جدول أعمال التنمية.</w:t>
                      </w:r>
                    </w:p>
                    <w:p w14:paraId="1EC7A7C6" w14:textId="77777777" w:rsidR="00CE7F75" w:rsidRPr="00512D71" w:rsidRDefault="00CE7F75" w:rsidP="00512D71">
                      <w:pPr>
                        <w:jc w:val="center"/>
                        <w:rPr>
                          <w:rFonts w:ascii="Calibri" w:hAnsi="Calibri"/>
                        </w:rPr>
                      </w:pPr>
                    </w:p>
                  </w:txbxContent>
                </v:textbox>
              </v:roundrect>
            </w:pict>
          </mc:Fallback>
        </mc:AlternateContent>
      </w:r>
    </w:p>
    <w:p w14:paraId="5094AE25" w14:textId="77777777" w:rsidR="00512D71" w:rsidRPr="00512D71" w:rsidRDefault="00512D71" w:rsidP="00512D71">
      <w:pPr>
        <w:spacing w:after="120" w:line="252" w:lineRule="auto"/>
        <w:rPr>
          <w:rFonts w:ascii="Calibri" w:eastAsia="Trebuchet MS" w:hAnsi="Calibri"/>
          <w:b/>
          <w:i/>
          <w:lang w:eastAsia="en-US"/>
        </w:rPr>
      </w:pPr>
    </w:p>
    <w:p w14:paraId="72E9ACF6" w14:textId="77777777" w:rsidR="00512D71" w:rsidRPr="00512D71" w:rsidRDefault="00512D71" w:rsidP="00512D71">
      <w:pPr>
        <w:spacing w:after="120" w:line="252" w:lineRule="auto"/>
        <w:rPr>
          <w:rFonts w:ascii="Calibri" w:eastAsia="Trebuchet MS" w:hAnsi="Calibri"/>
          <w:b/>
          <w:i/>
          <w:lang w:eastAsia="en-US"/>
        </w:rPr>
      </w:pPr>
    </w:p>
    <w:p w14:paraId="099D4C50" w14:textId="77777777" w:rsidR="00512D71" w:rsidRPr="00512D71" w:rsidRDefault="00512D71" w:rsidP="00512D71">
      <w:pPr>
        <w:spacing w:after="120" w:line="252" w:lineRule="auto"/>
        <w:rPr>
          <w:rFonts w:ascii="Calibri" w:eastAsia="Trebuchet MS" w:hAnsi="Calibri"/>
          <w:b/>
          <w:i/>
          <w:lang w:eastAsia="en-US"/>
        </w:rPr>
      </w:pPr>
    </w:p>
    <w:p w14:paraId="72853EC0" w14:textId="77777777" w:rsidR="00512D71" w:rsidRPr="00512D71" w:rsidRDefault="00512D71" w:rsidP="00512D71">
      <w:pPr>
        <w:spacing w:after="120" w:line="252" w:lineRule="auto"/>
        <w:rPr>
          <w:rFonts w:ascii="Calibri" w:eastAsia="Trebuchet MS" w:hAnsi="Calibri"/>
          <w:b/>
          <w:i/>
          <w:lang w:eastAsia="en-US"/>
        </w:rPr>
      </w:pPr>
    </w:p>
    <w:p w14:paraId="7CC53399"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38" w:name="_Toc67043343"/>
    </w:p>
    <w:p w14:paraId="34596B7F"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39" w:name="_Toc87518730"/>
      <w:r w:rsidRPr="00512D71">
        <w:rPr>
          <w:rFonts w:ascii="Calibri" w:hAnsi="Calibri"/>
          <w:b/>
          <w:bCs/>
          <w:sz w:val="28"/>
          <w:szCs w:val="28"/>
          <w:rtl/>
          <w:lang w:eastAsia="en-US"/>
        </w:rPr>
        <w:t>3.2 الممارسة التي تتبعها لجنة التنمية في اعتماد مشروعات جدول أعمال التنمية</w:t>
      </w:r>
      <w:bookmarkEnd w:id="38"/>
      <w:bookmarkEnd w:id="39"/>
      <w:r w:rsidRPr="00512D71">
        <w:rPr>
          <w:rFonts w:ascii="Calibri" w:hAnsi="Calibri"/>
          <w:b/>
          <w:bCs/>
          <w:sz w:val="28"/>
          <w:szCs w:val="28"/>
          <w:lang w:eastAsia="en-US"/>
        </w:rPr>
        <w:t xml:space="preserve"> </w:t>
      </w:r>
    </w:p>
    <w:p w14:paraId="657DA4C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تنص التوصية الأولى من توصيات جدول أعمال التنمية على أنه "يجب أن تتميز أنشطة الويبو في مجال المساعدة التقنية بعدة ميزات، منها أنها موجهة نحو التنمية</w:t>
      </w:r>
      <w:r w:rsidRPr="00512D71">
        <w:rPr>
          <w:rFonts w:ascii="Calibri" w:hAnsi="Calibri" w:hint="cs"/>
          <w:szCs w:val="20"/>
          <w:rtl/>
          <w:lang w:eastAsia="en-US"/>
        </w:rPr>
        <w:t>،</w:t>
      </w:r>
      <w:r w:rsidRPr="00512D71">
        <w:rPr>
          <w:rFonts w:ascii="Calibri" w:hAnsi="Calibri"/>
          <w:szCs w:val="20"/>
          <w:rtl/>
          <w:lang w:eastAsia="en-US"/>
        </w:rPr>
        <w:t xml:space="preserve"> وقائمة على الطلب</w:t>
      </w:r>
      <w:r w:rsidRPr="00512D71">
        <w:rPr>
          <w:rFonts w:ascii="Calibri" w:hAnsi="Calibri" w:hint="cs"/>
          <w:szCs w:val="20"/>
          <w:rtl/>
          <w:lang w:eastAsia="en-US"/>
        </w:rPr>
        <w:t>،</w:t>
      </w:r>
      <w:r w:rsidRPr="00512D71">
        <w:rPr>
          <w:rFonts w:ascii="Calibri" w:hAnsi="Calibri"/>
          <w:szCs w:val="20"/>
          <w:rtl/>
          <w:lang w:eastAsia="en-US"/>
        </w:rPr>
        <w:t xml:space="preserve"> وشفافة</w:t>
      </w:r>
      <w:r w:rsidRPr="00512D71">
        <w:rPr>
          <w:rFonts w:ascii="Calibri" w:hAnsi="Calibri" w:hint="cs"/>
          <w:szCs w:val="20"/>
          <w:rtl/>
          <w:lang w:eastAsia="en-US"/>
        </w:rPr>
        <w:t>،</w:t>
      </w:r>
      <w:r w:rsidRPr="00512D71">
        <w:rPr>
          <w:rFonts w:ascii="Calibri" w:hAnsi="Calibri"/>
          <w:szCs w:val="20"/>
          <w:rtl/>
          <w:lang w:eastAsia="en-US"/>
        </w:rPr>
        <w:t xml:space="preserve"> وهي تأخذ بعين الاعتبار الأولويات والاحتياجات الخاصة بالبلدان النامية والبلدان الأقل نمواً على وجه الخصوص، فضلاً عن مختلف مستويات التنمية المحققة في الدول الأعضاء، وينبغي إدراج الأنشطة في أطر زمنية لاستكمال البرامج.</w:t>
      </w:r>
      <w:r w:rsidRPr="00512D71">
        <w:rPr>
          <w:rFonts w:ascii="Calibri" w:hAnsi="Calibri"/>
          <w:szCs w:val="20"/>
          <w:lang w:eastAsia="en-US"/>
        </w:rPr>
        <w:t xml:space="preserve"> </w:t>
      </w:r>
      <w:r w:rsidRPr="00512D71">
        <w:rPr>
          <w:rFonts w:ascii="Calibri" w:hAnsi="Calibri"/>
          <w:szCs w:val="20"/>
          <w:rtl/>
          <w:lang w:eastAsia="en-US"/>
        </w:rPr>
        <w:t>وفي هذا الصدد، ينبغي أن يكون تصميم برامج المساعدة التقنية وآليات تسليمها وعمليات تقييمها خاصة بكل بلد".</w:t>
      </w:r>
    </w:p>
    <w:p w14:paraId="2028391F"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وبينما توجِّه توصيات جدول أعمال التنمية مشروعات جدول أعمال التنمية وتضمن غرضها التنموي، تطبِّق لجنة التنمية معايير إضافية للنظر في مقترحات مشروعات جدول أعمال التنمية</w:t>
      </w:r>
      <w:r w:rsidRPr="00512D71">
        <w:rPr>
          <w:rFonts w:ascii="Calibri" w:eastAsia="Trebuchet MS" w:hAnsi="Calibri"/>
          <w:vertAlign w:val="superscript"/>
          <w:lang w:eastAsia="en-US"/>
        </w:rPr>
        <w:footnoteReference w:id="11"/>
      </w:r>
      <w:r w:rsidRPr="00512D71">
        <w:rPr>
          <w:rFonts w:ascii="Calibri" w:hAnsi="Calibri"/>
          <w:szCs w:val="20"/>
          <w:rtl/>
          <w:lang w:eastAsia="en-US"/>
        </w:rPr>
        <w:t>.</w:t>
      </w:r>
    </w:p>
    <w:p w14:paraId="42241C46" w14:textId="77777777" w:rsidR="00512D71" w:rsidRPr="00512D71" w:rsidRDefault="00512D71" w:rsidP="00512D71">
      <w:pPr>
        <w:spacing w:after="120" w:line="252" w:lineRule="auto"/>
        <w:rPr>
          <w:rFonts w:ascii="Calibri" w:eastAsia="Trebuchet MS" w:hAnsi="Calibri"/>
          <w:b/>
          <w:i/>
          <w:rtl/>
          <w:lang w:eastAsia="en-US"/>
        </w:rPr>
      </w:pPr>
      <w:r w:rsidRPr="00512D71">
        <w:rPr>
          <w:rFonts w:ascii="Calibri" w:hAnsi="Calibri"/>
          <w:b/>
          <w:i/>
          <w:noProof/>
          <w:rtl/>
          <w:lang w:eastAsia="en-US"/>
        </w:rPr>
        <mc:AlternateContent>
          <mc:Choice Requires="wps">
            <w:drawing>
              <wp:anchor distT="0" distB="0" distL="114300" distR="114300" simplePos="0" relativeHeight="251666432" behindDoc="0" locked="0" layoutInCell="1" allowOverlap="1" wp14:anchorId="49083484" wp14:editId="5AD38D35">
                <wp:simplePos x="0" y="0"/>
                <wp:positionH relativeFrom="margin">
                  <wp:posOffset>-31805</wp:posOffset>
                </wp:positionH>
                <wp:positionV relativeFrom="paragraph">
                  <wp:posOffset>191273</wp:posOffset>
                </wp:positionV>
                <wp:extent cx="5724525" cy="3442915"/>
                <wp:effectExtent l="0" t="0" r="28575" b="24765"/>
                <wp:wrapNone/>
                <wp:docPr id="20" name="Rounded Rectangle 20"/>
                <wp:cNvGraphicFramePr/>
                <a:graphic xmlns:a="http://schemas.openxmlformats.org/drawingml/2006/main">
                  <a:graphicData uri="http://schemas.microsoft.com/office/word/2010/wordprocessingShape">
                    <wps:wsp>
                      <wps:cNvSpPr/>
                      <wps:spPr>
                        <a:xfrm>
                          <a:off x="0" y="0"/>
                          <a:ext cx="5724525" cy="3442915"/>
                        </a:xfrm>
                        <a:prstGeom prst="roundRect">
                          <a:avLst/>
                        </a:prstGeom>
                        <a:solidFill>
                          <a:sysClr val="window" lastClr="FFFFFF"/>
                        </a:solidFill>
                        <a:ln w="12700" cap="flat" cmpd="sng" algn="ctr">
                          <a:solidFill>
                            <a:srgbClr val="75BDA7"/>
                          </a:solidFill>
                          <a:prstDash val="solid"/>
                        </a:ln>
                        <a:effectLst/>
                      </wps:spPr>
                      <wps:txbx>
                        <w:txbxContent>
                          <w:p w14:paraId="6F57360D" w14:textId="77777777" w:rsidR="00CE7F75" w:rsidRPr="00512D71" w:rsidRDefault="00CE7F75" w:rsidP="00512D71">
                            <w:pPr>
                              <w:spacing w:after="120"/>
                              <w:jc w:val="center"/>
                              <w:rPr>
                                <w:rFonts w:ascii="Calibri" w:hAnsi="Calibri"/>
                                <w:b/>
                                <w:color w:val="0070C0"/>
                                <w:shd w:val="clear" w:color="auto" w:fill="FFFFFF"/>
                                <w:rtl/>
                              </w:rPr>
                            </w:pPr>
                            <w:r w:rsidRPr="00512D71">
                              <w:rPr>
                                <w:rFonts w:ascii="Calibri" w:hAnsi="Calibri"/>
                                <w:b/>
                                <w:bCs/>
                                <w:color w:val="0070C0"/>
                                <w:shd w:val="clear" w:color="auto" w:fill="FFFFFF"/>
                                <w:rtl/>
                              </w:rPr>
                              <w:t>المعايير التي تطبقها اللجنة:</w:t>
                            </w:r>
                          </w:p>
                          <w:p w14:paraId="7FC18C20"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تواؤم مقترح المشروع مع توصية واحدة أو عدة توصيات لجدول أعمال التنمية.</w:t>
                            </w:r>
                          </w:p>
                          <w:p w14:paraId="3F29AE1F"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 xml:space="preserve">انتفاء الازدواجية مع مشروعات جدول أعمال التنمية السابقة أو الدعم المقدم بالفعل في إطار مجالات عمل </w:t>
                            </w:r>
                            <w:r w:rsidRPr="00123515">
                              <w:rPr>
                                <w:rFonts w:ascii="Calibri" w:hAnsi="Calibri"/>
                                <w:sz w:val="20"/>
                                <w:szCs w:val="20"/>
                                <w:shd w:val="clear" w:color="auto" w:fill="FFFFFF"/>
                                <w:rtl/>
                              </w:rPr>
                              <w:br/>
                              <w:t>الويبو العادية.</w:t>
                            </w:r>
                          </w:p>
                          <w:p w14:paraId="3D09B6E6"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الإشارة الواضحة إلى منافع مقترح المشروع.</w:t>
                            </w:r>
                          </w:p>
                          <w:p w14:paraId="38BA7504"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البيان الواضح للنهج المقترح لتحقيق أهداف المشروع؛ وتوضيح الدعم اللازم؛ وتجلية الطريقة التي يمكن من خلالها ترجمة الدعم إلى المنافع المتوقعة.</w:t>
                            </w:r>
                          </w:p>
                          <w:p w14:paraId="6427DDA9"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كيفية الحصول على النتيجة المتوقعة من المشروع بشكل واقعي من خلال النواتج المخطط لها.</w:t>
                            </w:r>
                            <w:r w:rsidRPr="00123515">
                              <w:rPr>
                                <w:rFonts w:ascii="Calibri" w:hAnsi="Calibri"/>
                                <w:sz w:val="20"/>
                                <w:szCs w:val="20"/>
                                <w:shd w:val="clear" w:color="auto" w:fill="FFFFFF"/>
                              </w:rPr>
                              <w:t xml:space="preserve"> </w:t>
                            </w:r>
                          </w:p>
                          <w:p w14:paraId="686F99F9"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إمكانية توسيع وتكرار الدعم المقدَّم في سياق أنشطة المشروع في البلدان الأخرى، وكيف يمكن أن يؤدي تكرار هذا الدعم إلى منافع أوسع نطاقاً. وبعبارة أخرى، النظر في الإمكانيات والموارد اللازمة لتكرار الأنشطة التجريبية في بلدان أخرى و / أو لتنفيذ المزيد من الأنشطة.</w:t>
                            </w:r>
                          </w:p>
                          <w:p w14:paraId="1C72CFC8"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كيفية الحفاظ على المنافع الناتجة عن المشروع بعد انتهائه (استدامة النتائج).</w:t>
                            </w:r>
                          </w:p>
                          <w:p w14:paraId="7B99FBD4" w14:textId="77777777" w:rsidR="00CE7F75" w:rsidRPr="00123515" w:rsidRDefault="00CE7F75" w:rsidP="00512D71">
                            <w:pPr>
                              <w:pStyle w:val="ONUME"/>
                              <w:numPr>
                                <w:ilvl w:val="0"/>
                                <w:numId w:val="0"/>
                              </w:numPr>
                              <w:spacing w:after="120"/>
                              <w:rPr>
                                <w:rFonts w:ascii="Calibri" w:eastAsia="Trebuchet MS" w:hAnsi="Calibri"/>
                                <w:sz w:val="20"/>
                                <w:szCs w:val="20"/>
                                <w:shd w:val="clear" w:color="auto" w:fill="FFFFFF"/>
                                <w:rtl/>
                              </w:rPr>
                            </w:pPr>
                            <w:r w:rsidRPr="00123515">
                              <w:rPr>
                                <w:rFonts w:ascii="Calibri" w:hAnsi="Calibri"/>
                                <w:sz w:val="20"/>
                                <w:szCs w:val="20"/>
                                <w:shd w:val="clear" w:color="auto" w:fill="FFFFFF"/>
                                <w:rtl/>
                              </w:rPr>
                              <w:t>وتُعد معظم معايير الجودة الرسمية وغير الرسمية المذكورة آنفاً ممارسات جيدة لإدارة المشروعات تتماشى مع مبادئ الإدارة القائمة على النتائج المُتبَعة في الويبو، والواردة في الفصلين الثالث والرابع.</w:t>
                            </w:r>
                          </w:p>
                          <w:p w14:paraId="5D5EDB7D" w14:textId="77777777" w:rsidR="00CE7F75" w:rsidRPr="00512D71" w:rsidRDefault="00CE7F75" w:rsidP="00512D71">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083484" id="Rounded Rectangle 20" o:spid="_x0000_s1035" style="position:absolute;left:0;text-align:left;margin-left:-2.5pt;margin-top:15.05pt;width:450.75pt;height:271.1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" fillcolor="window" strokecolor="#75bda7" strokeweight="1pt">
                <v:textbox>
                  <w:txbxContent>
                    <w:p w14:paraId="6F57360D" w14:textId="77777777" w:rsidR="00CE7F75" w:rsidRPr="00512D71" w:rsidRDefault="00CE7F75" w:rsidP="00512D71">
                      <w:pPr>
                        <w:spacing w:after="120"/>
                        <w:jc w:val="center"/>
                        <w:rPr>
                          <w:rFonts w:ascii="Calibri" w:hAnsi="Calibri"/>
                          <w:b/>
                          <w:color w:val="0070C0"/>
                          <w:shd w:val="clear" w:color="auto" w:fill="FFFFFF"/>
                          <w:rtl/>
                        </w:rPr>
                      </w:pPr>
                      <w:r w:rsidRPr="00512D71">
                        <w:rPr>
                          <w:rFonts w:ascii="Calibri" w:hAnsi="Calibri"/>
                          <w:b/>
                          <w:bCs/>
                          <w:color w:val="0070C0"/>
                          <w:shd w:val="clear" w:color="auto" w:fill="FFFFFF"/>
                          <w:rtl/>
                        </w:rPr>
                        <w:t>المعايير التي تطبقها اللجنة:</w:t>
                      </w:r>
                    </w:p>
                    <w:p w14:paraId="7FC18C20"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تواؤم مقترح المشروع مع توصية واحدة أو عدة توصيات لجدول أعمال التنمية.</w:t>
                      </w:r>
                    </w:p>
                    <w:p w14:paraId="3F29AE1F"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 xml:space="preserve">انتفاء الازدواجية مع مشروعات جدول أعمال التنمية السابقة أو الدعم المقدم بالفعل في إطار مجالات عمل </w:t>
                      </w:r>
                      <w:r w:rsidRPr="00123515">
                        <w:rPr>
                          <w:rFonts w:ascii="Calibri" w:hAnsi="Calibri"/>
                          <w:sz w:val="20"/>
                          <w:szCs w:val="20"/>
                          <w:shd w:val="clear" w:color="auto" w:fill="FFFFFF"/>
                          <w:rtl/>
                        </w:rPr>
                        <w:br/>
                        <w:t>الويبو العادية.</w:t>
                      </w:r>
                    </w:p>
                    <w:p w14:paraId="3D09B6E6"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الإشارة الواضحة إلى منافع مقترح المشروع.</w:t>
                      </w:r>
                    </w:p>
                    <w:p w14:paraId="38BA7504"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البيان الواضح للنهج المقترح لتحقيق أهداف المشروع؛ وتوضيح الدعم اللازم؛ وتجلية الطريقة التي يمكن من خلالها ترجمة الدعم إلى المنافع المتوقعة.</w:t>
                      </w:r>
                    </w:p>
                    <w:p w14:paraId="6427DDA9"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كيفية الحصول على النتيجة المتوقعة من المشروع بشكل واقعي من خلال النواتج المخطط لها.</w:t>
                      </w:r>
                      <w:r w:rsidRPr="00123515">
                        <w:rPr>
                          <w:rFonts w:ascii="Calibri" w:hAnsi="Calibri"/>
                          <w:sz w:val="20"/>
                          <w:szCs w:val="20"/>
                          <w:shd w:val="clear" w:color="auto" w:fill="FFFFFF"/>
                        </w:rPr>
                        <w:t xml:space="preserve"> </w:t>
                      </w:r>
                    </w:p>
                    <w:p w14:paraId="686F99F9"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إمكانية توسيع وتكرار الدعم المقدَّم في سياق أنشطة المشروع في البلدان الأخرى، وكيف يمكن أن يؤدي تكرار هذا الدعم إلى منافع أوسع نطاقاً. وبعبارة أخرى، النظر في الإمكانيات والموارد اللازمة لتكرار الأنشطة التجريبية في بلدان أخرى و / أو لتنفيذ المزيد من الأنشطة.</w:t>
                      </w:r>
                    </w:p>
                    <w:p w14:paraId="1C72CFC8" w14:textId="77777777" w:rsidR="00CE7F75" w:rsidRPr="00123515" w:rsidRDefault="00CE7F75" w:rsidP="004133A8">
                      <w:pPr>
                        <w:pStyle w:val="ONUME"/>
                        <w:numPr>
                          <w:ilvl w:val="1"/>
                          <w:numId w:val="14"/>
                        </w:numPr>
                        <w:spacing w:after="120"/>
                        <w:ind w:left="709" w:hanging="283"/>
                        <w:rPr>
                          <w:rFonts w:ascii="Calibri" w:eastAsia="Trebuchet MS" w:hAnsi="Calibri"/>
                          <w:sz w:val="20"/>
                          <w:szCs w:val="20"/>
                          <w:shd w:val="clear" w:color="auto" w:fill="FFFFFF"/>
                          <w:rtl/>
                        </w:rPr>
                      </w:pPr>
                      <w:r w:rsidRPr="00123515">
                        <w:rPr>
                          <w:rFonts w:ascii="Calibri" w:hAnsi="Calibri"/>
                          <w:sz w:val="20"/>
                          <w:szCs w:val="20"/>
                          <w:shd w:val="clear" w:color="auto" w:fill="FFFFFF"/>
                          <w:rtl/>
                        </w:rPr>
                        <w:t>تقييم كيفية الحفاظ على المنافع الناتجة عن المشروع بعد انتهائه (استدامة النتائج).</w:t>
                      </w:r>
                    </w:p>
                    <w:p w14:paraId="7B99FBD4" w14:textId="77777777" w:rsidR="00CE7F75" w:rsidRPr="00123515" w:rsidRDefault="00CE7F75" w:rsidP="00512D71">
                      <w:pPr>
                        <w:pStyle w:val="ONUME"/>
                        <w:numPr>
                          <w:ilvl w:val="0"/>
                          <w:numId w:val="0"/>
                        </w:numPr>
                        <w:spacing w:after="120"/>
                        <w:rPr>
                          <w:rFonts w:ascii="Calibri" w:eastAsia="Trebuchet MS" w:hAnsi="Calibri"/>
                          <w:sz w:val="20"/>
                          <w:szCs w:val="20"/>
                          <w:shd w:val="clear" w:color="auto" w:fill="FFFFFF"/>
                          <w:rtl/>
                        </w:rPr>
                      </w:pPr>
                      <w:r w:rsidRPr="00123515">
                        <w:rPr>
                          <w:rFonts w:ascii="Calibri" w:hAnsi="Calibri"/>
                          <w:sz w:val="20"/>
                          <w:szCs w:val="20"/>
                          <w:shd w:val="clear" w:color="auto" w:fill="FFFFFF"/>
                          <w:rtl/>
                        </w:rPr>
                        <w:t>وتُعد معظم معايير الجودة الرسمية وغير الرسمية المذكورة آنفاً ممارسات جيدة لإدارة المشروعات تتماشى مع مبادئ الإدارة القائمة على النتائج المُتبَعة في الويبو، والواردة في الفصلين الثالث والرابع.</w:t>
                      </w:r>
                    </w:p>
                    <w:p w14:paraId="5D5EDB7D" w14:textId="77777777" w:rsidR="00CE7F75" w:rsidRPr="00512D71" w:rsidRDefault="00CE7F75" w:rsidP="00512D71">
                      <w:pPr>
                        <w:jc w:val="center"/>
                        <w:rPr>
                          <w:rFonts w:ascii="Calibri" w:hAnsi="Calibri"/>
                        </w:rPr>
                      </w:pPr>
                    </w:p>
                  </w:txbxContent>
                </v:textbox>
                <w10:wrap anchorx="margin"/>
              </v:roundrect>
            </w:pict>
          </mc:Fallback>
        </mc:AlternateContent>
      </w:r>
    </w:p>
    <w:p w14:paraId="7E5D843D" w14:textId="77777777" w:rsidR="00512D71" w:rsidRPr="00512D71" w:rsidRDefault="00512D71" w:rsidP="00512D71">
      <w:pPr>
        <w:spacing w:after="120" w:line="252" w:lineRule="auto"/>
        <w:rPr>
          <w:rFonts w:ascii="Calibri" w:eastAsia="Trebuchet MS" w:hAnsi="Calibri"/>
          <w:b/>
          <w:i/>
          <w:lang w:eastAsia="en-US"/>
        </w:rPr>
      </w:pPr>
    </w:p>
    <w:p w14:paraId="64A71E0E" w14:textId="77777777" w:rsidR="00512D71" w:rsidRPr="00512D71" w:rsidRDefault="00512D71" w:rsidP="00512D71">
      <w:pPr>
        <w:spacing w:after="120" w:line="252" w:lineRule="auto"/>
        <w:rPr>
          <w:rFonts w:ascii="Calibri" w:eastAsia="Trebuchet MS" w:hAnsi="Calibri"/>
          <w:b/>
          <w:i/>
          <w:lang w:eastAsia="en-US"/>
        </w:rPr>
      </w:pPr>
    </w:p>
    <w:p w14:paraId="7A38EFB3" w14:textId="77777777" w:rsidR="00512D71" w:rsidRPr="00512D71" w:rsidRDefault="00512D71" w:rsidP="00512D71">
      <w:pPr>
        <w:spacing w:after="120" w:line="252" w:lineRule="auto"/>
        <w:rPr>
          <w:rFonts w:ascii="Calibri" w:eastAsia="Trebuchet MS" w:hAnsi="Calibri"/>
          <w:b/>
          <w:i/>
          <w:lang w:eastAsia="en-US"/>
        </w:rPr>
      </w:pPr>
    </w:p>
    <w:p w14:paraId="7550A674" w14:textId="77777777" w:rsidR="00512D71" w:rsidRPr="00512D71" w:rsidRDefault="00512D71" w:rsidP="00512D71">
      <w:pPr>
        <w:spacing w:after="120" w:line="252" w:lineRule="auto"/>
        <w:rPr>
          <w:rFonts w:ascii="Calibri" w:eastAsia="Trebuchet MS" w:hAnsi="Calibri"/>
          <w:b/>
          <w:i/>
          <w:lang w:eastAsia="en-US"/>
        </w:rPr>
      </w:pPr>
    </w:p>
    <w:p w14:paraId="320E96DE" w14:textId="77777777" w:rsidR="00512D71" w:rsidRPr="00512D71" w:rsidRDefault="00512D71" w:rsidP="00512D71">
      <w:pPr>
        <w:spacing w:after="120" w:line="252" w:lineRule="auto"/>
        <w:rPr>
          <w:rFonts w:ascii="Calibri" w:eastAsia="Trebuchet MS" w:hAnsi="Calibri"/>
          <w:b/>
          <w:i/>
          <w:lang w:eastAsia="en-US"/>
        </w:rPr>
      </w:pPr>
    </w:p>
    <w:p w14:paraId="74BE9DAF" w14:textId="77777777" w:rsidR="00512D71" w:rsidRPr="00512D71" w:rsidRDefault="00512D71" w:rsidP="00512D71">
      <w:pPr>
        <w:spacing w:after="120" w:line="252" w:lineRule="auto"/>
        <w:rPr>
          <w:rFonts w:ascii="Calibri" w:eastAsia="Trebuchet MS" w:hAnsi="Calibri"/>
          <w:b/>
          <w:i/>
          <w:lang w:eastAsia="en-US"/>
        </w:rPr>
      </w:pPr>
    </w:p>
    <w:p w14:paraId="4FB43703" w14:textId="77777777" w:rsidR="00512D71" w:rsidRPr="00512D71" w:rsidRDefault="00512D71" w:rsidP="00512D71">
      <w:pPr>
        <w:spacing w:after="120" w:line="252" w:lineRule="auto"/>
        <w:rPr>
          <w:rFonts w:ascii="Calibri" w:eastAsia="Trebuchet MS" w:hAnsi="Calibri"/>
          <w:b/>
          <w:i/>
          <w:lang w:eastAsia="en-US"/>
        </w:rPr>
      </w:pPr>
    </w:p>
    <w:p w14:paraId="4FAF526B" w14:textId="77777777" w:rsidR="00512D71" w:rsidRPr="00512D71" w:rsidRDefault="00512D71" w:rsidP="00512D71">
      <w:pPr>
        <w:spacing w:after="120" w:line="252" w:lineRule="auto"/>
        <w:rPr>
          <w:rFonts w:ascii="Calibri" w:eastAsia="Trebuchet MS" w:hAnsi="Calibri"/>
          <w:b/>
          <w:i/>
          <w:lang w:eastAsia="en-US"/>
        </w:rPr>
      </w:pPr>
    </w:p>
    <w:p w14:paraId="13F9B508" w14:textId="77777777" w:rsidR="00512D71" w:rsidRPr="00512D71" w:rsidRDefault="00512D71" w:rsidP="00512D71">
      <w:pPr>
        <w:spacing w:after="120" w:line="252" w:lineRule="auto"/>
        <w:rPr>
          <w:rFonts w:ascii="Calibri" w:eastAsia="Trebuchet MS" w:hAnsi="Calibri"/>
          <w:b/>
          <w:i/>
          <w:lang w:eastAsia="en-US"/>
        </w:rPr>
      </w:pPr>
    </w:p>
    <w:p w14:paraId="6DA2A56E" w14:textId="77777777" w:rsidR="00512D71" w:rsidRPr="00512D71" w:rsidRDefault="00512D71" w:rsidP="00512D71">
      <w:pPr>
        <w:spacing w:after="120" w:line="252" w:lineRule="auto"/>
        <w:rPr>
          <w:rFonts w:ascii="Calibri" w:eastAsia="Trebuchet MS" w:hAnsi="Calibri"/>
          <w:b/>
          <w:i/>
          <w:lang w:eastAsia="en-US"/>
        </w:rPr>
      </w:pPr>
    </w:p>
    <w:p w14:paraId="13B16FA4" w14:textId="77777777" w:rsidR="00512D71" w:rsidRPr="00512D71" w:rsidRDefault="00512D71" w:rsidP="00512D71">
      <w:pPr>
        <w:spacing w:after="120" w:line="252" w:lineRule="auto"/>
        <w:rPr>
          <w:rFonts w:ascii="Calibri" w:eastAsia="Trebuchet MS" w:hAnsi="Calibri"/>
          <w:b/>
          <w:i/>
          <w:lang w:eastAsia="en-US"/>
        </w:rPr>
      </w:pPr>
    </w:p>
    <w:p w14:paraId="191491AA" w14:textId="77777777" w:rsidR="00512D71" w:rsidRPr="00512D71" w:rsidRDefault="00512D71" w:rsidP="00512D71">
      <w:pPr>
        <w:spacing w:after="120" w:line="252" w:lineRule="auto"/>
        <w:rPr>
          <w:rFonts w:ascii="Calibri" w:eastAsia="Trebuchet MS" w:hAnsi="Calibri"/>
          <w:b/>
          <w:i/>
          <w:lang w:eastAsia="en-US"/>
        </w:rPr>
      </w:pPr>
    </w:p>
    <w:p w14:paraId="4524EB3E" w14:textId="77777777" w:rsidR="00512D71" w:rsidRPr="00512D71" w:rsidRDefault="00512D71" w:rsidP="00512D71">
      <w:pPr>
        <w:spacing w:after="120" w:line="252" w:lineRule="auto"/>
        <w:rPr>
          <w:rFonts w:ascii="Calibri" w:eastAsia="Trebuchet MS" w:hAnsi="Calibri"/>
          <w:b/>
          <w:i/>
          <w:lang w:eastAsia="en-US"/>
        </w:rPr>
      </w:pPr>
    </w:p>
    <w:p w14:paraId="3461841D"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40" w:name="_Toc67043344"/>
      <w:bookmarkStart w:id="41" w:name="_Toc87518731"/>
      <w:r w:rsidRPr="00512D71">
        <w:rPr>
          <w:rFonts w:ascii="Calibri" w:hAnsi="Calibri"/>
          <w:b/>
          <w:bCs/>
          <w:sz w:val="28"/>
          <w:szCs w:val="28"/>
          <w:rtl/>
          <w:lang w:eastAsia="en-US"/>
        </w:rPr>
        <w:lastRenderedPageBreak/>
        <w:t>4.2 الممارسة التي تتبعها لجنة التنمية في إجراء المشاورات غير الرسمية</w:t>
      </w:r>
      <w:bookmarkEnd w:id="40"/>
      <w:bookmarkEnd w:id="41"/>
    </w:p>
    <w:p w14:paraId="1C16172B"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تتبع اللجنة ممارسة راسخة لتوسيع نطاق مقترحات</w:t>
      </w:r>
      <w:r w:rsidRPr="00512D71">
        <w:rPr>
          <w:rFonts w:ascii="Calibri" w:hAnsi="Calibri" w:hint="cs"/>
          <w:szCs w:val="20"/>
          <w:rtl/>
          <w:lang w:eastAsia="en-US"/>
        </w:rPr>
        <w:t xml:space="preserve"> ال</w:t>
      </w:r>
      <w:r w:rsidRPr="00512D71">
        <w:rPr>
          <w:rFonts w:ascii="Calibri" w:hAnsi="Calibri"/>
          <w:szCs w:val="20"/>
          <w:rtl/>
          <w:lang w:eastAsia="en-US"/>
        </w:rPr>
        <w:t>مشروعات لتشمل مجموعة أوسع من الدول الأعضاء، ويُفضَّل أن تأتي مقترحات المشروعات من مناطق جغرافية مختلفة. ومن شأن ذلك أن يُحسِّن قابلية توسيع نطاق المشروع، كما ذُكر سابقاً. ويُحبَّذ بشدة أن تجري الدولة العضو (الدول الأعضاء) المقترِحة مشاورات مع الدول الأعضاء من مختلف المجموعات الإقليمية قبل تقديم وثيقة المشروع رسمياً لتنظر فيها اللجنة.</w:t>
      </w:r>
    </w:p>
    <w:p w14:paraId="16837CCE"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وتضم الويبو سبع مجموعات إقليمية، هي: المجموعة الأفريقية، ومجموعة بلدان آسيا والمحيط الهادئ، ومجموعة بلدان أوروبا الوسطى والبلطيق، ومجموعة بلدان آسيا الوسطى والقوقاز، ومجموعة بلدان أوروبا الشرقية، والصين، والمجموعة باء (مجموعة البلدان المتقدمة اقتصادياً)، ومجموعة بلدان أمريكا اللاتينية والكاريبي.</w:t>
      </w:r>
    </w:p>
    <w:p w14:paraId="4D579672"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وستتيح هذه المشاورات للدولة العضو (الدول الأعضاء) المقترِحة حشد دعم أوسع لاقتراحها داخل اللجنة، ومعالجة الشواغل التي قد تثيرها الدول الأعضاء الأخرى في مرحلة مبكرة، والترويج لمقترح المشروع لدى البلدان الأخرى التي يُحتمل أن تكون مهتمة به. ويمكن لشعبة تنسيق جدول أعمال التنمية تقديم مشورة عملية بشأن هذه العملية غير الرسمية.</w:t>
      </w:r>
    </w:p>
    <w:p w14:paraId="34336251"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b/>
          <w:bCs/>
          <w:i/>
          <w:iCs/>
          <w:sz w:val="28"/>
          <w:szCs w:val="28"/>
          <w:rtl/>
          <w:lang w:eastAsia="en-US"/>
        </w:rPr>
        <w:t>النقاط الرئيسية:</w:t>
      </w:r>
    </w:p>
    <w:p w14:paraId="324F7B2B" w14:textId="77777777" w:rsidR="00512D71" w:rsidRPr="00512D71" w:rsidRDefault="00512D71" w:rsidP="00512D71">
      <w:pPr>
        <w:spacing w:after="120" w:line="252" w:lineRule="auto"/>
        <w:rPr>
          <w:rFonts w:ascii="Calibri" w:eastAsia="Trebuchet MS" w:hAnsi="Calibri"/>
          <w:b/>
          <w:i/>
          <w:rtl/>
          <w:lang w:eastAsia="en-US"/>
        </w:rPr>
      </w:pPr>
      <w:r w:rsidRPr="00512D71">
        <w:rPr>
          <w:rFonts w:ascii="Calibri" w:hAnsi="Calibri"/>
          <w:b/>
          <w:i/>
          <w:noProof/>
          <w:rtl/>
          <w:lang w:eastAsia="en-US"/>
        </w:rPr>
        <mc:AlternateContent>
          <mc:Choice Requires="wps">
            <w:drawing>
              <wp:anchor distT="0" distB="0" distL="114300" distR="114300" simplePos="0" relativeHeight="251667456" behindDoc="0" locked="0" layoutInCell="1" allowOverlap="1" wp14:anchorId="00DD219E" wp14:editId="3E5F6B70">
                <wp:simplePos x="0" y="0"/>
                <wp:positionH relativeFrom="margin">
                  <wp:align>left</wp:align>
                </wp:positionH>
                <wp:positionV relativeFrom="paragraph">
                  <wp:posOffset>124626</wp:posOffset>
                </wp:positionV>
                <wp:extent cx="5517751" cy="1781092"/>
                <wp:effectExtent l="0" t="0" r="26035" b="10160"/>
                <wp:wrapNone/>
                <wp:docPr id="21" name="Rounded Rectangle 21"/>
                <wp:cNvGraphicFramePr/>
                <a:graphic xmlns:a="http://schemas.openxmlformats.org/drawingml/2006/main">
                  <a:graphicData uri="http://schemas.microsoft.com/office/word/2010/wordprocessingShape">
                    <wps:wsp>
                      <wps:cNvSpPr/>
                      <wps:spPr>
                        <a:xfrm>
                          <a:off x="0" y="0"/>
                          <a:ext cx="5517751" cy="1781092"/>
                        </a:xfrm>
                        <a:prstGeom prst="roundRect">
                          <a:avLst/>
                        </a:prstGeom>
                        <a:solidFill>
                          <a:sysClr val="window" lastClr="FFFFFF"/>
                        </a:solidFill>
                        <a:ln w="12700" cap="flat" cmpd="sng" algn="ctr">
                          <a:solidFill>
                            <a:srgbClr val="84ACB6"/>
                          </a:solidFill>
                          <a:prstDash val="solid"/>
                        </a:ln>
                        <a:effectLst/>
                      </wps:spPr>
                      <wps:txbx>
                        <w:txbxContent>
                          <w:p w14:paraId="66B604CB"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تضم الويبو سبع مجموعات إقليمية؛</w:t>
                            </w:r>
                            <w:r w:rsidRPr="00512D71">
                              <w:rPr>
                                <w:rFonts w:ascii="Calibri" w:hAnsi="Calibri" w:cs="Calibri"/>
                                <w:shd w:val="clear" w:color="auto" w:fill="FFFFFF"/>
                              </w:rPr>
                              <w:t xml:space="preserve"> </w:t>
                            </w:r>
                          </w:p>
                          <w:p w14:paraId="6FE2C7AB"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يُحبَّذ أن تجري الدولة العضو (الدول الأعضاء) المقترِحة مشاورات مسبقة مع الدول الأعضاء من مجموعات إقليمية مختلفة من أجل:</w:t>
                            </w:r>
                            <w:r w:rsidRPr="00512D71">
                              <w:rPr>
                                <w:rFonts w:ascii="Calibri" w:hAnsi="Calibri" w:cs="Calibri"/>
                                <w:shd w:val="clear" w:color="auto" w:fill="FFFFFF"/>
                              </w:rPr>
                              <w:t xml:space="preserve"> </w:t>
                            </w:r>
                          </w:p>
                          <w:p w14:paraId="6A12E8D9"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حشد دعم أوسع لمقترح المشروع؛</w:t>
                            </w:r>
                          </w:p>
                          <w:p w14:paraId="727BC53D"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معالجة الشواغل التي قد تثيرها الدول الأعضاء الأخرى في مرحلة مبكرة؛</w:t>
                            </w:r>
                          </w:p>
                          <w:p w14:paraId="114AB165"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الترويج لمقترح المشروع وزيادة اهتمام الدول الأعضاء به؛</w:t>
                            </w:r>
                          </w:p>
                          <w:p w14:paraId="79842975"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ضمان التعجيل باعتماد مقترح المشروع من جانب لجنة التنمية.</w:t>
                            </w:r>
                          </w:p>
                          <w:p w14:paraId="5E376F6E"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يمكن لشعبة تنسيق جدول أعمال التنمية تقديم المشورة أو الدعم أثناء هذه العملية.</w:t>
                            </w:r>
                          </w:p>
                          <w:p w14:paraId="0FBAA79B" w14:textId="77777777" w:rsidR="00CE7F75" w:rsidRPr="00512D71" w:rsidRDefault="00CE7F75" w:rsidP="00512D71">
                            <w:pPr>
                              <w:jc w:val="center"/>
                              <w:rPr>
                                <w:rFonts w:ascii="Calibri" w:hAnsi="Calibri"/>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D219E" id="Rounded Rectangle 21" o:spid="_x0000_s1036" style="position:absolute;left:0;text-align:left;margin-left:0;margin-top:9.8pt;width:434.45pt;height:14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" fillcolor="window" strokecolor="#84acb6" strokeweight="1pt">
                <v:textbox>
                  <w:txbxContent>
                    <w:p w14:paraId="66B604CB"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تضم الويبو سبع مجموعات إقليمية؛</w:t>
                      </w:r>
                      <w:r w:rsidRPr="00512D71">
                        <w:rPr>
                          <w:rFonts w:ascii="Calibri" w:hAnsi="Calibri" w:cs="Calibri"/>
                          <w:shd w:val="clear" w:color="auto" w:fill="FFFFFF"/>
                        </w:rPr>
                        <w:t xml:space="preserve"> </w:t>
                      </w:r>
                    </w:p>
                    <w:p w14:paraId="6FE2C7AB"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يُحبَّذ أن تجري الدولة العضو (الدول الأعضاء) المقترِحة مشاورات مسبقة مع الدول الأعضاء من مجموعات إقليمية مختلفة من أجل:</w:t>
                      </w:r>
                      <w:r w:rsidRPr="00512D71">
                        <w:rPr>
                          <w:rFonts w:ascii="Calibri" w:hAnsi="Calibri" w:cs="Calibri"/>
                          <w:shd w:val="clear" w:color="auto" w:fill="FFFFFF"/>
                        </w:rPr>
                        <w:t xml:space="preserve"> </w:t>
                      </w:r>
                    </w:p>
                    <w:p w14:paraId="6A12E8D9"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حشد دعم أوسع لمقترح المشروع؛</w:t>
                      </w:r>
                    </w:p>
                    <w:p w14:paraId="727BC53D"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معالجة الشواغل التي قد تثيرها الدول الأعضاء الأخرى في مرحلة مبكرة؛</w:t>
                      </w:r>
                    </w:p>
                    <w:p w14:paraId="114AB165"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الترويج لمقترح المشروع وزيادة اهتمام الدول الأعضاء به؛</w:t>
                      </w:r>
                    </w:p>
                    <w:p w14:paraId="79842975" w14:textId="77777777" w:rsidR="00CE7F75" w:rsidRPr="00512D71" w:rsidRDefault="00CE7F75" w:rsidP="004133A8">
                      <w:pPr>
                        <w:pStyle w:val="ListParagraph"/>
                        <w:numPr>
                          <w:ilvl w:val="1"/>
                          <w:numId w:val="17"/>
                        </w:numPr>
                        <w:bidi/>
                        <w:jc w:val="left"/>
                        <w:rPr>
                          <w:rFonts w:ascii="Calibri" w:hAnsi="Calibri" w:cs="Calibri"/>
                          <w:shd w:val="clear" w:color="auto" w:fill="FFFFFF"/>
                          <w:rtl/>
                        </w:rPr>
                      </w:pPr>
                      <w:r w:rsidRPr="00512D71">
                        <w:rPr>
                          <w:rFonts w:ascii="Calibri" w:hAnsi="Calibri" w:cs="Calibri"/>
                          <w:shd w:val="clear" w:color="auto" w:fill="FFFFFF"/>
                          <w:rtl/>
                        </w:rPr>
                        <w:t>ضمان التعجيل باعتماد مقترح المشروع من جانب لجنة التنمية.</w:t>
                      </w:r>
                    </w:p>
                    <w:p w14:paraId="5E376F6E" w14:textId="77777777" w:rsidR="00CE7F75" w:rsidRPr="00512D71" w:rsidRDefault="00CE7F75" w:rsidP="004133A8">
                      <w:pPr>
                        <w:pStyle w:val="ListParagraph"/>
                        <w:numPr>
                          <w:ilvl w:val="0"/>
                          <w:numId w:val="17"/>
                        </w:numPr>
                        <w:bidi/>
                        <w:jc w:val="left"/>
                        <w:rPr>
                          <w:rFonts w:ascii="Calibri" w:hAnsi="Calibri" w:cs="Calibri"/>
                          <w:shd w:val="clear" w:color="auto" w:fill="FFFFFF"/>
                          <w:rtl/>
                        </w:rPr>
                      </w:pPr>
                      <w:r w:rsidRPr="00512D71">
                        <w:rPr>
                          <w:rFonts w:ascii="Calibri" w:hAnsi="Calibri" w:cs="Calibri"/>
                          <w:shd w:val="clear" w:color="auto" w:fill="FFFFFF"/>
                          <w:rtl/>
                        </w:rPr>
                        <w:t>يمكن لشعبة تنسيق جدول أعمال التنمية تقديم المشورة أو الدعم أثناء هذه العملية.</w:t>
                      </w:r>
                    </w:p>
                    <w:p w14:paraId="0FBAA79B" w14:textId="77777777" w:rsidR="00CE7F75" w:rsidRPr="00512D71" w:rsidRDefault="00CE7F75" w:rsidP="00512D71">
                      <w:pPr>
                        <w:jc w:val="center"/>
                        <w:rPr>
                          <w:rFonts w:ascii="Calibri" w:hAnsi="Calibri"/>
                          <w:lang w:val="en-AU"/>
                        </w:rPr>
                      </w:pPr>
                    </w:p>
                  </w:txbxContent>
                </v:textbox>
                <w10:wrap anchorx="margin"/>
              </v:roundrect>
            </w:pict>
          </mc:Fallback>
        </mc:AlternateContent>
      </w:r>
    </w:p>
    <w:p w14:paraId="2E34EDE0" w14:textId="77777777" w:rsidR="00512D71" w:rsidRPr="00512D71" w:rsidRDefault="00512D71" w:rsidP="00512D71">
      <w:pPr>
        <w:spacing w:after="120" w:line="252" w:lineRule="auto"/>
        <w:rPr>
          <w:rFonts w:ascii="Calibri" w:eastAsia="Trebuchet MS" w:hAnsi="Calibri"/>
          <w:b/>
          <w:i/>
          <w:lang w:eastAsia="en-US"/>
        </w:rPr>
      </w:pPr>
    </w:p>
    <w:p w14:paraId="3F966844" w14:textId="77777777" w:rsidR="00512D71" w:rsidRPr="00512D71" w:rsidRDefault="00512D71" w:rsidP="00512D71">
      <w:pPr>
        <w:spacing w:after="120" w:line="252" w:lineRule="auto"/>
        <w:rPr>
          <w:rFonts w:ascii="Calibri" w:eastAsia="Trebuchet MS" w:hAnsi="Calibri"/>
          <w:lang w:eastAsia="en-US"/>
        </w:rPr>
      </w:pPr>
    </w:p>
    <w:p w14:paraId="082AD3E5" w14:textId="77777777" w:rsidR="00512D71" w:rsidRPr="00512D71" w:rsidRDefault="00512D71" w:rsidP="00512D71">
      <w:pPr>
        <w:spacing w:after="120" w:line="252" w:lineRule="auto"/>
        <w:rPr>
          <w:rFonts w:ascii="Calibri" w:eastAsia="Trebuchet MS" w:hAnsi="Calibri"/>
          <w:lang w:eastAsia="en-US"/>
        </w:rPr>
      </w:pPr>
    </w:p>
    <w:p w14:paraId="6E0FADD6" w14:textId="77777777" w:rsidR="00512D71" w:rsidRPr="00512D71" w:rsidRDefault="00512D71" w:rsidP="00512D71">
      <w:pPr>
        <w:spacing w:after="120" w:line="252" w:lineRule="auto"/>
        <w:rPr>
          <w:rFonts w:ascii="Calibri" w:eastAsia="Trebuchet MS" w:hAnsi="Calibri"/>
          <w:lang w:eastAsia="en-US"/>
        </w:rPr>
      </w:pPr>
    </w:p>
    <w:p w14:paraId="6A8CED0A" w14:textId="77777777" w:rsidR="00512D71" w:rsidRPr="00512D71" w:rsidRDefault="00512D71" w:rsidP="00512D71">
      <w:pPr>
        <w:spacing w:after="120" w:line="252" w:lineRule="auto"/>
        <w:rPr>
          <w:rFonts w:ascii="Calibri" w:eastAsia="Trebuchet MS" w:hAnsi="Calibri"/>
          <w:lang w:eastAsia="en-US"/>
        </w:rPr>
      </w:pPr>
    </w:p>
    <w:p w14:paraId="3B6E940A" w14:textId="77777777" w:rsidR="00512D71" w:rsidRPr="00512D71" w:rsidRDefault="00512D71" w:rsidP="00512D71">
      <w:pPr>
        <w:spacing w:after="120"/>
        <w:rPr>
          <w:rFonts w:ascii="Calibri" w:hAnsi="Calibri"/>
          <w:szCs w:val="20"/>
        </w:rPr>
      </w:pPr>
    </w:p>
    <w:p w14:paraId="1C3223B2" w14:textId="77777777" w:rsidR="00512D71" w:rsidRPr="00512D71" w:rsidRDefault="00512D71" w:rsidP="00512D71">
      <w:pPr>
        <w:spacing w:after="160" w:line="252" w:lineRule="auto"/>
        <w:rPr>
          <w:rFonts w:ascii="Calibri" w:eastAsia="Trebuchet MS" w:hAnsi="Calibri"/>
          <w:lang w:eastAsia="en-US"/>
        </w:rPr>
      </w:pPr>
    </w:p>
    <w:p w14:paraId="4A9011E5" w14:textId="77777777" w:rsidR="00512D71" w:rsidRPr="00512D71" w:rsidRDefault="00512D71" w:rsidP="00512D71">
      <w:pPr>
        <w:rPr>
          <w:rFonts w:ascii="Calibri" w:eastAsia="Trebuchet MS" w:hAnsi="Calibri"/>
          <w:rtl/>
          <w:lang w:eastAsia="en-US"/>
        </w:rPr>
      </w:pPr>
      <w:r w:rsidRPr="00512D71">
        <w:rPr>
          <w:rFonts w:ascii="Calibri" w:hAnsi="Calibri"/>
          <w:szCs w:val="20"/>
          <w:rtl/>
          <w:lang w:eastAsia="en-US"/>
        </w:rPr>
        <w:br w:type="page"/>
      </w:r>
    </w:p>
    <w:p w14:paraId="140B5ACE"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42" w:name="_Toc87518732"/>
      <w:r w:rsidRPr="00512D71">
        <w:rPr>
          <w:rFonts w:ascii="Calibri" w:hAnsi="Calibri"/>
          <w:b/>
          <w:bCs/>
          <w:caps/>
          <w:sz w:val="28"/>
          <w:szCs w:val="28"/>
          <w:rtl/>
          <w:lang w:eastAsia="en-US"/>
        </w:rPr>
        <w:lastRenderedPageBreak/>
        <w:t>الفصل الثالث:</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إعداد مشروع جدول أعمال التنمية</w:t>
      </w:r>
      <w:bookmarkEnd w:id="42"/>
      <w:r w:rsidRPr="00512D71">
        <w:rPr>
          <w:rFonts w:ascii="Calibri" w:hAnsi="Calibri"/>
          <w:b/>
          <w:bCs/>
          <w:caps/>
          <w:sz w:val="28"/>
          <w:szCs w:val="28"/>
          <w:lang w:eastAsia="en-US"/>
        </w:rPr>
        <w:t xml:space="preserve"> </w:t>
      </w:r>
    </w:p>
    <w:p w14:paraId="12A757CC" w14:textId="77777777" w:rsidR="00512D71" w:rsidRPr="00512D71" w:rsidRDefault="00512D71" w:rsidP="00512D71">
      <w:pPr>
        <w:spacing w:after="120" w:line="252" w:lineRule="auto"/>
        <w:rPr>
          <w:rFonts w:ascii="Calibri" w:eastAsia="Trebuchet MS" w:hAnsi="Calibri"/>
          <w:b/>
          <w:bCs/>
          <w:i/>
          <w:sz w:val="24"/>
          <w:szCs w:val="20"/>
          <w:rtl/>
          <w:lang w:eastAsia="en-US"/>
        </w:rPr>
      </w:pPr>
      <w:r w:rsidRPr="00512D71">
        <w:rPr>
          <w:rFonts w:ascii="Calibri" w:hAnsi="Calibri"/>
          <w:b/>
          <w:bCs/>
          <w:i/>
          <w:iCs/>
          <w:sz w:val="24"/>
          <w:szCs w:val="24"/>
          <w:rtl/>
          <w:lang w:eastAsia="en-US"/>
        </w:rPr>
        <w:t>الرسم البياني 3:</w:t>
      </w:r>
      <w:r w:rsidRPr="00512D71">
        <w:rPr>
          <w:rFonts w:ascii="Calibri" w:hAnsi="Calibri"/>
          <w:b/>
          <w:bCs/>
          <w:i/>
          <w:iCs/>
          <w:sz w:val="24"/>
          <w:szCs w:val="24"/>
          <w:lang w:eastAsia="en-US"/>
        </w:rPr>
        <w:t xml:space="preserve"> </w:t>
      </w:r>
      <w:r w:rsidRPr="00512D71">
        <w:rPr>
          <w:rFonts w:ascii="Calibri" w:hAnsi="Calibri"/>
          <w:b/>
          <w:bCs/>
          <w:i/>
          <w:iCs/>
          <w:sz w:val="24"/>
          <w:szCs w:val="24"/>
          <w:rtl/>
          <w:lang w:eastAsia="en-US"/>
        </w:rPr>
        <w:t>من طرح الفكرة وصولاً إلى وثيقة المشروع</w:t>
      </w:r>
    </w:p>
    <w:p w14:paraId="38DFE11C" w14:textId="77777777" w:rsidR="00512D71" w:rsidRPr="00512D71" w:rsidRDefault="00512D71" w:rsidP="00512D71">
      <w:pPr>
        <w:spacing w:after="120" w:line="252" w:lineRule="auto"/>
        <w:rPr>
          <w:rFonts w:ascii="Calibri" w:eastAsia="Trebuchet MS" w:hAnsi="Calibri"/>
          <w:b/>
          <w:bCs/>
          <w:i/>
          <w:sz w:val="24"/>
          <w:szCs w:val="20"/>
          <w:lang w:eastAsia="en-GB"/>
        </w:rPr>
      </w:pPr>
    </w:p>
    <w:p w14:paraId="7FCBCB41"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noProof/>
          <w:rtl/>
          <w:lang w:eastAsia="en-US"/>
        </w:rPr>
        <mc:AlternateContent>
          <mc:Choice Requires="wps">
            <w:drawing>
              <wp:anchor distT="0" distB="0" distL="114300" distR="114300" simplePos="0" relativeHeight="251689984" behindDoc="0" locked="0" layoutInCell="1" allowOverlap="1" wp14:anchorId="6DA974A3" wp14:editId="18EC8B6D">
                <wp:simplePos x="0" y="0"/>
                <wp:positionH relativeFrom="column">
                  <wp:posOffset>532737</wp:posOffset>
                </wp:positionH>
                <wp:positionV relativeFrom="paragraph">
                  <wp:posOffset>2797009</wp:posOffset>
                </wp:positionV>
                <wp:extent cx="1199405" cy="620202"/>
                <wp:effectExtent l="0" t="0" r="0" b="0"/>
                <wp:wrapNone/>
                <wp:docPr id="1" name="Text Box 1"/>
                <wp:cNvGraphicFramePr/>
                <a:graphic xmlns:a="http://schemas.openxmlformats.org/drawingml/2006/main">
                  <a:graphicData uri="http://schemas.microsoft.com/office/word/2010/wordprocessingShape">
                    <wps:wsp>
                      <wps:cNvSpPr txBox="1"/>
                      <wps:spPr>
                        <a:xfrm>
                          <a:off x="0" y="0"/>
                          <a:ext cx="1199405" cy="620202"/>
                        </a:xfrm>
                        <a:prstGeom prst="rect">
                          <a:avLst/>
                        </a:prstGeom>
                        <a:noFill/>
                        <a:ln w="6350">
                          <a:noFill/>
                        </a:ln>
                        <a:effectLst/>
                      </wps:spPr>
                      <wps:txbx>
                        <w:txbxContent>
                          <w:p w14:paraId="0B8ED095" w14:textId="77777777" w:rsidR="00CE7F75" w:rsidRPr="00512D71" w:rsidRDefault="00CE7F75" w:rsidP="004133A8">
                            <w:pPr>
                              <w:numPr>
                                <w:ilvl w:val="0"/>
                                <w:numId w:val="72"/>
                              </w:numPr>
                              <w:tabs>
                                <w:tab w:val="clear" w:pos="720"/>
                              </w:tabs>
                              <w:ind w:left="430" w:hanging="90"/>
                              <w:rPr>
                                <w:rFonts w:ascii="Calibri" w:hAnsi="Calibri"/>
                              </w:rPr>
                            </w:pPr>
                            <w:r w:rsidRPr="00512D71">
                              <w:rPr>
                                <w:rFonts w:ascii="Calibri" w:hAnsi="Calibri"/>
                                <w:rtl/>
                              </w:rPr>
                              <w:t xml:space="preserve">يقدَّم إلى لجنة التنمية لمناقشته واعتماده </w:t>
                            </w:r>
                          </w:p>
                          <w:p w14:paraId="00E4AC5D" w14:textId="77777777" w:rsidR="00CE7F75" w:rsidRPr="00512D71" w:rsidRDefault="00CE7F75" w:rsidP="00512D7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74A3" id="Text Box 1" o:spid="_x0000_s1037" type="#_x0000_t202" style="position:absolute;left:0;text-align:left;margin-left:41.95pt;margin-top:220.25pt;width:94.45pt;height:4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" filled="f" stroked="f" strokeweight=".5pt">
                <v:textbox>
                  <w:txbxContent>
                    <w:p w14:paraId="0B8ED095" w14:textId="77777777" w:rsidR="00CE7F75" w:rsidRPr="00512D71" w:rsidRDefault="00CE7F75" w:rsidP="004133A8">
                      <w:pPr>
                        <w:numPr>
                          <w:ilvl w:val="0"/>
                          <w:numId w:val="72"/>
                        </w:numPr>
                        <w:tabs>
                          <w:tab w:val="clear" w:pos="720"/>
                        </w:tabs>
                        <w:ind w:left="430" w:hanging="90"/>
                        <w:rPr>
                          <w:rFonts w:ascii="Calibri" w:hAnsi="Calibri"/>
                        </w:rPr>
                      </w:pPr>
                      <w:r w:rsidRPr="00512D71">
                        <w:rPr>
                          <w:rFonts w:ascii="Calibri" w:hAnsi="Calibri"/>
                          <w:rtl/>
                        </w:rPr>
                        <w:t xml:space="preserve">يقدَّم إلى لجنة التنمية لمناقشته واعتماده </w:t>
                      </w:r>
                    </w:p>
                    <w:p w14:paraId="00E4AC5D" w14:textId="77777777" w:rsidR="00CE7F75" w:rsidRPr="00512D71" w:rsidRDefault="00CE7F75" w:rsidP="00512D71">
                      <w:pPr>
                        <w:rPr>
                          <w:rFonts w:ascii="Calibri" w:hAnsi="Calibri"/>
                        </w:rPr>
                      </w:pPr>
                    </w:p>
                  </w:txbxContent>
                </v:textbox>
              </v:shape>
            </w:pict>
          </mc:Fallback>
        </mc:AlternateContent>
      </w:r>
      <w:r w:rsidRPr="00512D71">
        <w:rPr>
          <w:rFonts w:ascii="Calibri" w:hAnsi="Calibri"/>
          <w:noProof/>
          <w:rtl/>
          <w:lang w:eastAsia="en-US"/>
        </w:rPr>
        <w:drawing>
          <wp:inline distT="0" distB="0" distL="0" distR="0" wp14:anchorId="45AD91F7" wp14:editId="2EC58181">
            <wp:extent cx="5752214" cy="3806456"/>
            <wp:effectExtent l="0" t="0" r="0" b="2286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84185E2" w14:textId="77777777" w:rsidR="00512D71" w:rsidRPr="00512D71" w:rsidRDefault="00512D71" w:rsidP="00512D71">
      <w:pPr>
        <w:spacing w:after="160" w:line="252" w:lineRule="auto"/>
        <w:rPr>
          <w:rFonts w:ascii="Calibri" w:eastAsia="Trebuchet MS" w:hAnsi="Calibri"/>
          <w:lang w:eastAsia="en-US"/>
        </w:rPr>
      </w:pPr>
    </w:p>
    <w:p w14:paraId="14B9FFF4"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b/>
          <w:bCs/>
          <w:i/>
          <w:iCs/>
          <w:szCs w:val="20"/>
          <w:rtl/>
          <w:lang w:eastAsia="en-US"/>
        </w:rPr>
        <w:t>ملاحظة:</w:t>
      </w:r>
      <w:r w:rsidRPr="00512D71">
        <w:rPr>
          <w:rFonts w:ascii="Calibri" w:hAnsi="Calibri"/>
          <w:sz w:val="18"/>
          <w:szCs w:val="18"/>
          <w:lang w:eastAsia="en-US"/>
        </w:rPr>
        <w:t xml:space="preserve"> </w:t>
      </w:r>
      <w:r w:rsidRPr="00512D71">
        <w:rPr>
          <w:rFonts w:ascii="Calibri" w:hAnsi="Calibri"/>
          <w:szCs w:val="20"/>
          <w:rtl/>
          <w:lang w:eastAsia="en-US"/>
        </w:rPr>
        <w:t>قد تختار الدول الأعضاء تجاوز الخطوات الواردة في الأجزاء الخضراء من الرسم البياني الدائري الموضَّح أعلاه. غير أن مشاركة شعبة تنسيق جدول أعمال التنمية إلزامية في الخطوات الموضَّحة في الأجزاء الزرقاء.</w:t>
      </w:r>
      <w:r w:rsidRPr="00512D71">
        <w:rPr>
          <w:rFonts w:ascii="Calibri" w:hAnsi="Calibri"/>
          <w:szCs w:val="20"/>
          <w:lang w:eastAsia="en-US"/>
        </w:rPr>
        <w:t xml:space="preserve"> </w:t>
      </w:r>
    </w:p>
    <w:p w14:paraId="3E9CE6BE"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43" w:name="_Toc87518733"/>
      <w:r w:rsidRPr="00512D71">
        <w:rPr>
          <w:rFonts w:ascii="Calibri" w:hAnsi="Calibri"/>
          <w:b/>
          <w:bCs/>
          <w:sz w:val="28"/>
          <w:szCs w:val="28"/>
          <w:rtl/>
          <w:lang w:eastAsia="en-US"/>
        </w:rPr>
        <w:t>1.3 ما هو مشروع جدول أعمال التنمية؟</w:t>
      </w:r>
      <w:bookmarkEnd w:id="43"/>
    </w:p>
    <w:p w14:paraId="244CDC38"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مشروع جدول أعمال التنمية، مثل جميع المشروعات الأخرى، هو تعهد زمني يهدف إلى إنشاء منتج أو خدمة أو نتيجة معينة. ويُطلَق على كل ذلك نتائج في إطار مصطلحات إدارة المشروعات.</w:t>
      </w:r>
    </w:p>
    <w:p w14:paraId="33A917F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ومن أمثلة المشروعات، إعداد نظام لتسجيل العلامات التجارية في أحد مكاتب الملكية الفكرية (نظام، أو برمجيات، أو تدريب فاحصي العلامات التجارية) أو إعداد دورة عن الملكية الفكرية لإحدى الجامعات (المناهج الدراسية، وتدريب المعلمين، وإطلاق الدورة).</w:t>
      </w:r>
    </w:p>
    <w:p w14:paraId="79099E2B"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ولا تُعد الأنشطة العادية مشروعات، ومن أمثلتها تسجيل أحد مكاتب الملكية الفكرية للعلامات التجارية أو تدريس دورة عن الملكية الفكرية </w:t>
      </w:r>
      <w:r w:rsidRPr="00512D71">
        <w:rPr>
          <w:rFonts w:ascii="Calibri" w:hAnsi="Calibri"/>
          <w:szCs w:val="20"/>
          <w:rtl/>
          <w:lang w:eastAsia="en-US"/>
        </w:rPr>
        <w:br/>
        <w:t>في الجامعة.</w:t>
      </w:r>
    </w:p>
    <w:p w14:paraId="0105DB59"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 w:val="24"/>
          <w:szCs w:val="24"/>
          <w:rtl/>
          <w:lang w:eastAsia="en-US"/>
        </w:rPr>
        <w:t>المشروعات التي تنفذها الويبو</w:t>
      </w:r>
      <w:r w:rsidRPr="00512D71">
        <w:rPr>
          <w:rFonts w:ascii="Calibri" w:hAnsi="Calibri"/>
          <w:sz w:val="20"/>
          <w:szCs w:val="20"/>
          <w:lang w:eastAsia="en-US"/>
        </w:rPr>
        <w:t xml:space="preserve"> </w:t>
      </w:r>
      <w:r w:rsidRPr="00512D71">
        <w:rPr>
          <w:rFonts w:ascii="Calibri" w:hAnsi="Calibri"/>
          <w:szCs w:val="20"/>
          <w:rtl/>
          <w:lang w:eastAsia="en-US"/>
        </w:rPr>
        <w:t>تتسم عادةً بالآتي:</w:t>
      </w:r>
      <w:r w:rsidRPr="00512D71">
        <w:rPr>
          <w:rFonts w:ascii="Calibri" w:hAnsi="Calibri"/>
          <w:szCs w:val="20"/>
          <w:lang w:eastAsia="en-US"/>
        </w:rPr>
        <w:t xml:space="preserve"> </w:t>
      </w:r>
    </w:p>
    <w:p w14:paraId="58BCA565" w14:textId="77777777" w:rsidR="00512D71" w:rsidRPr="00512D71" w:rsidRDefault="00512D71" w:rsidP="004133A8">
      <w:pPr>
        <w:numPr>
          <w:ilvl w:val="0"/>
          <w:numId w:val="5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تسهم في تحقيق نتيجة (نتائج) متوقعة للويبو</w:t>
      </w:r>
      <w:r w:rsidRPr="00512D71">
        <w:rPr>
          <w:rFonts w:ascii="Calibri" w:hAnsi="Calibri" w:hint="cs"/>
          <w:szCs w:val="20"/>
          <w:rtl/>
          <w:lang w:eastAsia="en-US"/>
        </w:rPr>
        <w:t>.</w:t>
      </w:r>
    </w:p>
    <w:p w14:paraId="5821F925" w14:textId="77777777" w:rsidR="00512D71" w:rsidRPr="00512D71" w:rsidRDefault="00512D71" w:rsidP="004133A8">
      <w:pPr>
        <w:numPr>
          <w:ilvl w:val="0"/>
          <w:numId w:val="52"/>
        </w:numPr>
        <w:spacing w:after="120" w:line="252" w:lineRule="auto"/>
        <w:contextualSpacing/>
        <w:rPr>
          <w:rFonts w:ascii="Calibri" w:eastAsia="Trebuchet MS" w:hAnsi="Calibri"/>
          <w:rtl/>
          <w:lang w:eastAsia="en-US"/>
        </w:rPr>
      </w:pPr>
      <w:r w:rsidRPr="00512D71">
        <w:rPr>
          <w:rFonts w:ascii="Calibri" w:hAnsi="Calibri"/>
          <w:szCs w:val="20"/>
          <w:rtl/>
          <w:lang w:eastAsia="en-US"/>
        </w:rPr>
        <w:t>صغيرة النطاق بوجه عام مقارنةً بالمشروعات الأخرى الموجهة نحو التنمية (تبلغ قيمتها التقريبية 500,000 فرنك سويسري)</w:t>
      </w:r>
      <w:r w:rsidRPr="00512D71">
        <w:rPr>
          <w:rFonts w:ascii="Calibri" w:hAnsi="Calibri" w:hint="cs"/>
          <w:szCs w:val="20"/>
          <w:rtl/>
          <w:lang w:eastAsia="en-US"/>
        </w:rPr>
        <w:t>.</w:t>
      </w:r>
    </w:p>
    <w:p w14:paraId="2A5FE380" w14:textId="77777777" w:rsidR="00512D71" w:rsidRPr="00512D71" w:rsidRDefault="00512D71" w:rsidP="004133A8">
      <w:pPr>
        <w:numPr>
          <w:ilvl w:val="0"/>
          <w:numId w:val="5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 xml:space="preserve">يمكن تمويلها من الميزانية العادية، والأموال الاحتياطية، والصناديق </w:t>
      </w:r>
      <w:proofErr w:type="spellStart"/>
      <w:r w:rsidRPr="00512D71">
        <w:rPr>
          <w:rFonts w:ascii="Calibri" w:hAnsi="Calibri"/>
          <w:szCs w:val="20"/>
          <w:rtl/>
          <w:lang w:eastAsia="en-US"/>
        </w:rPr>
        <w:t>الاستئمانية</w:t>
      </w:r>
      <w:proofErr w:type="spellEnd"/>
      <w:r w:rsidRPr="00512D71">
        <w:rPr>
          <w:rFonts w:ascii="Calibri" w:hAnsi="Calibri" w:hint="cs"/>
          <w:szCs w:val="20"/>
          <w:rtl/>
          <w:lang w:eastAsia="en-US"/>
        </w:rPr>
        <w:t>.</w:t>
      </w:r>
    </w:p>
    <w:p w14:paraId="3BA75DEC" w14:textId="77777777" w:rsidR="00512D71" w:rsidRPr="00512D71" w:rsidRDefault="00512D71" w:rsidP="004133A8">
      <w:pPr>
        <w:numPr>
          <w:ilvl w:val="0"/>
          <w:numId w:val="5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يمكن أن تمتد فيما بين فترتين ثنائيتين</w:t>
      </w:r>
      <w:r w:rsidRPr="00512D71">
        <w:rPr>
          <w:rFonts w:ascii="Calibri" w:hAnsi="Calibri" w:hint="cs"/>
          <w:szCs w:val="20"/>
          <w:rtl/>
          <w:lang w:eastAsia="en-US"/>
        </w:rPr>
        <w:t>.</w:t>
      </w:r>
    </w:p>
    <w:p w14:paraId="1ECAF7F6" w14:textId="77777777" w:rsidR="00512D71" w:rsidRPr="00512D71" w:rsidRDefault="00512D71" w:rsidP="004133A8">
      <w:pPr>
        <w:numPr>
          <w:ilvl w:val="0"/>
          <w:numId w:val="5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تستلزم متطلبات اعتماد مختلفة (على سبيل المثال، لجنة التنمية، الجمعيات العامة، المدير العام)</w:t>
      </w:r>
      <w:r w:rsidRPr="00512D71">
        <w:rPr>
          <w:rFonts w:ascii="Calibri" w:hAnsi="Calibri" w:hint="cs"/>
          <w:szCs w:val="20"/>
          <w:rtl/>
          <w:lang w:eastAsia="en-US"/>
        </w:rPr>
        <w:t>.</w:t>
      </w:r>
    </w:p>
    <w:p w14:paraId="6B9747F2" w14:textId="77777777" w:rsidR="00512D71" w:rsidRPr="00512D71" w:rsidRDefault="00512D71" w:rsidP="00512D71">
      <w:pPr>
        <w:spacing w:after="120" w:line="252" w:lineRule="auto"/>
        <w:rPr>
          <w:rFonts w:ascii="Calibri" w:eastAsia="Trebuchet MS" w:hAnsi="Calibri"/>
          <w:lang w:eastAsia="en-US"/>
        </w:rPr>
      </w:pPr>
    </w:p>
    <w:p w14:paraId="25AFF5DE"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44" w:name="_Toc76740370"/>
      <w:bookmarkStart w:id="45" w:name="_Toc76741037"/>
      <w:bookmarkStart w:id="46" w:name="_Toc76742600"/>
      <w:bookmarkStart w:id="47" w:name="_Toc83043239"/>
      <w:bookmarkStart w:id="48" w:name="_Toc83056575"/>
      <w:bookmarkStart w:id="49" w:name="_Toc83233110"/>
      <w:bookmarkStart w:id="50" w:name="_Toc87518734"/>
      <w:r w:rsidRPr="00512D71">
        <w:rPr>
          <w:rFonts w:ascii="Calibri" w:hAnsi="Calibri"/>
          <w:b/>
          <w:bCs/>
          <w:sz w:val="28"/>
          <w:szCs w:val="28"/>
          <w:rtl/>
          <w:lang w:eastAsia="en-US"/>
        </w:rPr>
        <w:lastRenderedPageBreak/>
        <w:t>مشروعات جدول أعمال التنمية تتسم عادةً بالآتي:</w:t>
      </w:r>
      <w:bookmarkEnd w:id="44"/>
      <w:bookmarkEnd w:id="45"/>
      <w:bookmarkEnd w:id="46"/>
      <w:bookmarkEnd w:id="47"/>
      <w:bookmarkEnd w:id="48"/>
      <w:bookmarkEnd w:id="49"/>
      <w:bookmarkEnd w:id="50"/>
    </w:p>
    <w:p w14:paraId="6A780F4D" w14:textId="77777777" w:rsidR="00512D71" w:rsidRPr="00512D71" w:rsidRDefault="00512D71" w:rsidP="00512D71">
      <w:pPr>
        <w:keepNext/>
        <w:keepLines/>
        <w:spacing w:before="120" w:line="252" w:lineRule="auto"/>
        <w:outlineLvl w:val="1"/>
        <w:rPr>
          <w:rFonts w:ascii="Calibri" w:hAnsi="Calibri"/>
          <w:b/>
          <w:bCs/>
          <w:sz w:val="28"/>
          <w:szCs w:val="28"/>
          <w:lang w:eastAsia="en-US"/>
        </w:rPr>
      </w:pPr>
    </w:p>
    <w:p w14:paraId="1AEFEC05"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noProof/>
          <w:rtl/>
          <w:lang w:eastAsia="en-US"/>
        </w:rPr>
        <w:drawing>
          <wp:inline distT="0" distB="0" distL="0" distR="0" wp14:anchorId="6A06045B" wp14:editId="03E216BE">
            <wp:extent cx="5486400" cy="3624147"/>
            <wp:effectExtent l="0" t="19050" r="0" b="14605"/>
            <wp:docPr id="28676" name="Diagram 28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13E36A4" w14:textId="77777777" w:rsidR="00512D71" w:rsidRPr="00512D71" w:rsidRDefault="00512D71" w:rsidP="00512D71">
      <w:pPr>
        <w:spacing w:after="120" w:line="252" w:lineRule="auto"/>
        <w:rPr>
          <w:rFonts w:ascii="Calibri" w:eastAsia="Trebuchet MS" w:hAnsi="Calibri"/>
          <w:lang w:eastAsia="en-US"/>
        </w:rPr>
      </w:pPr>
    </w:p>
    <w:p w14:paraId="4AC2D53E"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51" w:name="_Toc87518735"/>
      <w:r w:rsidRPr="00512D71">
        <w:rPr>
          <w:rFonts w:ascii="Calibri" w:hAnsi="Calibri"/>
          <w:b/>
          <w:bCs/>
          <w:sz w:val="28"/>
          <w:szCs w:val="28"/>
          <w:rtl/>
          <w:lang w:eastAsia="en-US"/>
        </w:rPr>
        <w:t>2.3 دورة حياة مشروعات جدول أعمال التنمية</w:t>
      </w:r>
      <w:bookmarkEnd w:id="51"/>
    </w:p>
    <w:p w14:paraId="2F7B970C"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مشروعات جدول أعمال التنمية لها دورة حياة تتكون من مراحل مختلفة كما هو الحال في جميع المشروعات الأخرى. وعلى النحو المذكور في الفقرة 1.1، تتسم مراحل مشروع جدول أعمال التنمية بخصائص معينة، حيث تضطلع الدول الأعضاء (من خلال لجنة التنمية) بدور مهم للغاية في مراحل الاعتماد والرصد والتقييم. وفيما يلي وصف موجز لجميع مراحل دورة حياة مشروعات جدول أعمال التنمية:</w:t>
      </w:r>
      <w:r w:rsidRPr="00512D71">
        <w:rPr>
          <w:rFonts w:ascii="Calibri" w:hAnsi="Calibri"/>
          <w:szCs w:val="20"/>
          <w:lang w:eastAsia="en-US"/>
        </w:rPr>
        <w:t xml:space="preserve"> </w:t>
      </w:r>
    </w:p>
    <w:p w14:paraId="335E7F67"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إطلاق فكرة المشروع:</w:t>
      </w:r>
      <w:r w:rsidRPr="00512D71">
        <w:rPr>
          <w:rFonts w:ascii="Calibri" w:hAnsi="Calibri"/>
          <w:szCs w:val="20"/>
          <w:lang w:eastAsia="en-US"/>
        </w:rPr>
        <w:t xml:space="preserve"> </w:t>
      </w:r>
      <w:r w:rsidRPr="00512D71">
        <w:rPr>
          <w:rFonts w:ascii="Calibri" w:hAnsi="Calibri"/>
          <w:szCs w:val="20"/>
          <w:rtl/>
          <w:lang w:eastAsia="en-US"/>
        </w:rPr>
        <w:t>تحدث هذه المرحلة عندما تفكر الدولة العضو (الدول الأعضاء) المقترِحة في مقترح وتقدِّم مفهوم المشروع إلى شعبة تنسيق جدول أعمال التنمية. وتُعِدّ الدولة العضو أساساً منطقياً للمشروع لشرح الحاجة إلى مثل هذا المشروع، وتحديد أصحاب المصلحة الرئيسيين، وتعيين هدف المشروع، وتحديد استراتيجية تسليم المشروع. وينبغي أن يسترشد مفهوم المشروع بتوصيات جدول أعمال التنمية، إذ إنها في صميم جميع أفكار ومقترحات مشروعات جدول أعمال التنمية. وينتج عن هذه المرحلة مفهوم المشروع (النموذج 1) الذي سيناقَش بمزيد من التفصيل مع شعبة تنسيق جدول أعمال التنمية.</w:t>
      </w:r>
    </w:p>
    <w:p w14:paraId="4B4A564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إعداد المشروع/التخطيط للمشروع:</w:t>
      </w:r>
      <w:r w:rsidRPr="00512D71">
        <w:rPr>
          <w:rFonts w:ascii="Calibri" w:hAnsi="Calibri"/>
          <w:szCs w:val="20"/>
          <w:lang w:eastAsia="en-US"/>
        </w:rPr>
        <w:t xml:space="preserve"> </w:t>
      </w:r>
      <w:r w:rsidRPr="00512D71">
        <w:rPr>
          <w:rFonts w:ascii="Calibri" w:hAnsi="Calibri"/>
          <w:szCs w:val="20"/>
          <w:rtl/>
          <w:lang w:eastAsia="en-US"/>
        </w:rPr>
        <w:t>تضطلع شعبة تنسيق جدول أعمال التنمية بدور مهم للغاية في هذه المرحلة. وستوجِّه الشعبة الدولة العضو (الدول الأعضاء) المقترِحة خلال هذه المرحلة، إذا طلبت ذلك، وستتطرق إلى مزيد من تفاصيل تخطيط المشروع، مثل الانخراط مع أصحاب المصلحة المعينين، وتحديد أكثر المجالات المعنية بتنفيذ المشروع في المنظمة، وإبراز كيفية مساهمة المشروع في تحقيق النتائج التي تتوقعها الويبو ومدى ارتباطه بغيره من المشروعات والأنشطة ضمن جدول أعمال التنمية. و</w:t>
      </w:r>
      <w:r w:rsidR="00F01636">
        <w:rPr>
          <w:rFonts w:ascii="Calibri" w:hAnsi="Calibri" w:hint="cs"/>
          <w:szCs w:val="20"/>
          <w:rtl/>
          <w:lang w:eastAsia="en-US"/>
        </w:rPr>
        <w:t xml:space="preserve">إضافة إلى ذلك، خلال هذه المرحلة، </w:t>
      </w:r>
      <w:r w:rsidRPr="00512D71">
        <w:rPr>
          <w:rFonts w:ascii="Calibri" w:hAnsi="Calibri"/>
          <w:szCs w:val="20"/>
          <w:rtl/>
          <w:lang w:eastAsia="en-US"/>
        </w:rPr>
        <w:t>ستساعد الشعبة الدولة العضو (الدول الأعضاء) في إعداد ميزانية المشروع والجدول الزمني بناءً على نواتج المشروع. وينتج عن هذه المرحلة وثيقة مشروع شاملة (النموذج 2).</w:t>
      </w:r>
    </w:p>
    <w:p w14:paraId="7DDDB78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عملية الاعتماد من جانب الدول الأعضاء:</w:t>
      </w:r>
      <w:r w:rsidRPr="00512D71">
        <w:rPr>
          <w:rFonts w:ascii="Calibri" w:hAnsi="Calibri"/>
          <w:szCs w:val="20"/>
          <w:rtl/>
          <w:lang w:eastAsia="en-US"/>
        </w:rPr>
        <w:t xml:space="preserve"> يجب أن توافق الدول الأعضاء بالإجماع على جميع مشروعات جدول أعمال التنمية في سياق لجنة التنمية. ويمكن للدول الأعضاء أيضاً اقتراح إدخال تعديلات على مشروع مقترح، وينبغي أن تُبرز الوثيقة النهائية للمشروع تلك التعديلات.   </w:t>
      </w:r>
    </w:p>
    <w:p w14:paraId="3DD714BB" w14:textId="77777777" w:rsidR="00512D71" w:rsidRPr="00512D71" w:rsidRDefault="00512D71" w:rsidP="00512D71">
      <w:pPr>
        <w:spacing w:after="120" w:line="252" w:lineRule="auto"/>
        <w:rPr>
          <w:rFonts w:ascii="Calibri" w:eastAsia="Trebuchet MS" w:hAnsi="Calibri"/>
          <w:rtl/>
          <w:lang w:eastAsia="en-US"/>
        </w:rPr>
      </w:pPr>
    </w:p>
    <w:p w14:paraId="7F431D7A" w14:textId="77777777" w:rsidR="00512D71" w:rsidRPr="00512D71" w:rsidRDefault="00512D71" w:rsidP="00512D71">
      <w:pPr>
        <w:spacing w:after="120" w:line="252" w:lineRule="auto"/>
        <w:rPr>
          <w:rFonts w:ascii="Calibri" w:eastAsia="Trebuchet MS" w:hAnsi="Calibri"/>
          <w:rtl/>
          <w:lang w:eastAsia="en-US"/>
        </w:rPr>
      </w:pPr>
    </w:p>
    <w:p w14:paraId="4CCEBF77" w14:textId="77777777" w:rsidR="00512D71" w:rsidRPr="00512D71" w:rsidRDefault="00512D71" w:rsidP="00512D71">
      <w:pPr>
        <w:spacing w:after="120" w:line="252" w:lineRule="auto"/>
        <w:rPr>
          <w:rFonts w:ascii="Calibri" w:eastAsia="Trebuchet MS" w:hAnsi="Calibri"/>
          <w:rtl/>
          <w:lang w:eastAsia="en-US"/>
        </w:rPr>
      </w:pPr>
    </w:p>
    <w:p w14:paraId="329412AC" w14:textId="77777777" w:rsidR="00512D71" w:rsidRPr="00512D71" w:rsidRDefault="00512D71" w:rsidP="00512D71">
      <w:pPr>
        <w:spacing w:after="120" w:line="252" w:lineRule="auto"/>
        <w:rPr>
          <w:rFonts w:ascii="Calibri" w:eastAsia="Trebuchet MS" w:hAnsi="Calibri"/>
          <w:rtl/>
          <w:lang w:eastAsia="en-US"/>
        </w:rPr>
      </w:pPr>
    </w:p>
    <w:p w14:paraId="759D0D2C" w14:textId="77777777" w:rsidR="00512D71" w:rsidRPr="00512D71" w:rsidRDefault="00512D71" w:rsidP="00512D71">
      <w:pPr>
        <w:spacing w:after="120" w:line="252" w:lineRule="auto"/>
        <w:rPr>
          <w:rFonts w:ascii="Calibri" w:eastAsia="Trebuchet MS" w:hAnsi="Calibri"/>
          <w:lang w:eastAsia="en-US"/>
        </w:rPr>
      </w:pPr>
    </w:p>
    <w:p w14:paraId="250F5622" w14:textId="77777777" w:rsidR="00512D71" w:rsidRPr="00512D71" w:rsidRDefault="00512D71" w:rsidP="00512D71">
      <w:pPr>
        <w:spacing w:after="120" w:line="252" w:lineRule="auto"/>
        <w:rPr>
          <w:rFonts w:ascii="Calibri" w:eastAsia="Trebuchet MS" w:hAnsi="Calibri"/>
          <w:b/>
          <w:bCs/>
          <w:sz w:val="24"/>
          <w:szCs w:val="24"/>
          <w:rtl/>
          <w:lang w:eastAsia="en-US"/>
        </w:rPr>
      </w:pPr>
      <w:r w:rsidRPr="00512D71">
        <w:rPr>
          <w:rFonts w:ascii="Calibri" w:hAnsi="Calibri"/>
          <w:b/>
          <w:bCs/>
          <w:sz w:val="24"/>
          <w:szCs w:val="24"/>
          <w:rtl/>
          <w:lang w:eastAsia="en-US"/>
        </w:rPr>
        <w:lastRenderedPageBreak/>
        <w:t>الرسم البياني 1:</w:t>
      </w:r>
      <w:r w:rsidRPr="00512D71">
        <w:rPr>
          <w:rFonts w:ascii="Calibri" w:hAnsi="Calibri"/>
          <w:b/>
          <w:bCs/>
          <w:sz w:val="24"/>
          <w:szCs w:val="24"/>
          <w:lang w:eastAsia="en-US"/>
        </w:rPr>
        <w:t xml:space="preserve"> </w:t>
      </w:r>
      <w:r w:rsidRPr="00512D71">
        <w:rPr>
          <w:rFonts w:ascii="Calibri" w:hAnsi="Calibri"/>
          <w:b/>
          <w:bCs/>
          <w:sz w:val="24"/>
          <w:szCs w:val="24"/>
          <w:rtl/>
          <w:lang w:eastAsia="en-US"/>
        </w:rPr>
        <w:t>دورة حياة مشروع جدول أعمال التنمية</w:t>
      </w:r>
    </w:p>
    <w:p w14:paraId="586827A6" w14:textId="77777777" w:rsidR="00512D71" w:rsidRPr="00512D71" w:rsidRDefault="00512D71" w:rsidP="00512D71">
      <w:pPr>
        <w:spacing w:after="120" w:line="252" w:lineRule="auto"/>
        <w:rPr>
          <w:rFonts w:ascii="Calibri" w:eastAsia="Trebuchet MS" w:hAnsi="Calibri"/>
          <w:lang w:eastAsia="en-US"/>
        </w:rPr>
      </w:pPr>
    </w:p>
    <w:p w14:paraId="2EC5E838" w14:textId="77777777" w:rsidR="00512D71" w:rsidRPr="00512D71" w:rsidRDefault="00512D71" w:rsidP="00512D71">
      <w:pPr>
        <w:spacing w:after="120" w:line="252" w:lineRule="auto"/>
        <w:ind w:left="-709" w:firstLine="283"/>
        <w:rPr>
          <w:rFonts w:ascii="Calibri" w:eastAsia="Trebuchet MS" w:hAnsi="Calibri"/>
          <w:b/>
          <w:bCs/>
          <w:rtl/>
          <w:lang w:eastAsia="en-US"/>
        </w:rPr>
      </w:pPr>
      <w:r w:rsidRPr="00512D71">
        <w:rPr>
          <w:rFonts w:ascii="Calibri" w:hAnsi="Calibri"/>
          <w:b/>
          <w:bCs/>
          <w:noProof/>
          <w:rtl/>
          <w:lang w:eastAsia="en-US"/>
        </w:rPr>
        <mc:AlternateContent>
          <mc:Choice Requires="wps">
            <w:drawing>
              <wp:anchor distT="0" distB="0" distL="114300" distR="114300" simplePos="0" relativeHeight="251684864" behindDoc="0" locked="0" layoutInCell="1" allowOverlap="1" wp14:anchorId="138F17EC" wp14:editId="7395623E">
                <wp:simplePos x="0" y="0"/>
                <wp:positionH relativeFrom="column">
                  <wp:posOffset>2107096</wp:posOffset>
                </wp:positionH>
                <wp:positionV relativeFrom="paragraph">
                  <wp:posOffset>2245415</wp:posOffset>
                </wp:positionV>
                <wp:extent cx="1573992" cy="612251"/>
                <wp:effectExtent l="0" t="0" r="26670" b="16510"/>
                <wp:wrapNone/>
                <wp:docPr id="53" name="Text Box 53"/>
                <wp:cNvGraphicFramePr/>
                <a:graphic xmlns:a="http://schemas.openxmlformats.org/drawingml/2006/main">
                  <a:graphicData uri="http://schemas.microsoft.com/office/word/2010/wordprocessingShape">
                    <wps:wsp>
                      <wps:cNvSpPr txBox="1"/>
                      <wps:spPr>
                        <a:xfrm>
                          <a:off x="0" y="0"/>
                          <a:ext cx="1573992" cy="612251"/>
                        </a:xfrm>
                        <a:prstGeom prst="rect">
                          <a:avLst/>
                        </a:prstGeom>
                        <a:solidFill>
                          <a:sysClr val="window" lastClr="FFFFFF"/>
                        </a:solidFill>
                        <a:ln w="25400" cap="flat" cmpd="sng" algn="ctr">
                          <a:solidFill>
                            <a:sysClr val="window" lastClr="FFFFFF"/>
                          </a:solidFill>
                          <a:prstDash val="solid"/>
                        </a:ln>
                        <a:effectLst/>
                      </wps:spPr>
                      <wps:txbx>
                        <w:txbxContent>
                          <w:p w14:paraId="4312984A" w14:textId="77777777" w:rsidR="00CE7F75" w:rsidRPr="00512D71" w:rsidRDefault="00CE7F75" w:rsidP="00512D71">
                            <w:pPr>
                              <w:pBdr>
                                <w:bottom w:val="single" w:sz="4" w:space="1" w:color="auto"/>
                              </w:pBdr>
                              <w:spacing w:after="120" w:line="252" w:lineRule="auto"/>
                              <w:jc w:val="center"/>
                              <w:rPr>
                                <w:rFonts w:ascii="Calibri" w:eastAsia="Trebuchet MS" w:hAnsi="Calibri"/>
                                <w:b/>
                                <w:bCs/>
                                <w:color w:val="4A9A82"/>
                                <w:sz w:val="24"/>
                                <w:szCs w:val="24"/>
                                <w:rtl/>
                              </w:rPr>
                            </w:pPr>
                            <w:r w:rsidRPr="00512D71">
                              <w:rPr>
                                <w:rFonts w:ascii="Calibri" w:hAnsi="Calibri"/>
                                <w:b/>
                                <w:bCs/>
                                <w:color w:val="4A9A82"/>
                                <w:sz w:val="24"/>
                                <w:szCs w:val="24"/>
                                <w:rtl/>
                              </w:rPr>
                              <w:t>دورة حياة مشروع جدول أعمال التنمية</w:t>
                            </w:r>
                          </w:p>
                          <w:p w14:paraId="3B691D42" w14:textId="77777777" w:rsidR="00CE7F75" w:rsidRPr="00512D71" w:rsidRDefault="00CE7F75" w:rsidP="00512D7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F17EC" id="Text Box 53" o:spid="_x0000_s1038" type="#_x0000_t202" style="position:absolute;left:0;text-align:left;margin-left:165.9pt;margin-top:176.8pt;width:123.95pt;height:4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" fillcolor="window" strokecolor="window" strokeweight="2pt">
                <v:textbox>
                  <w:txbxContent>
                    <w:p w14:paraId="4312984A" w14:textId="77777777" w:rsidR="00CE7F75" w:rsidRPr="00512D71" w:rsidRDefault="00CE7F75" w:rsidP="00512D71">
                      <w:pPr>
                        <w:pBdr>
                          <w:bottom w:val="single" w:sz="4" w:space="1" w:color="auto"/>
                        </w:pBdr>
                        <w:spacing w:after="120" w:line="252" w:lineRule="auto"/>
                        <w:jc w:val="center"/>
                        <w:rPr>
                          <w:rFonts w:ascii="Calibri" w:eastAsia="Trebuchet MS" w:hAnsi="Calibri"/>
                          <w:b/>
                          <w:bCs/>
                          <w:color w:val="4A9A82"/>
                          <w:sz w:val="24"/>
                          <w:szCs w:val="24"/>
                          <w:rtl/>
                        </w:rPr>
                      </w:pPr>
                      <w:r w:rsidRPr="00512D71">
                        <w:rPr>
                          <w:rFonts w:ascii="Calibri" w:hAnsi="Calibri"/>
                          <w:b/>
                          <w:bCs/>
                          <w:color w:val="4A9A82"/>
                          <w:sz w:val="24"/>
                          <w:szCs w:val="24"/>
                          <w:rtl/>
                        </w:rPr>
                        <w:t>دورة حياة مشروع جدول أعمال التنمية</w:t>
                      </w:r>
                    </w:p>
                    <w:p w14:paraId="3B691D42" w14:textId="77777777" w:rsidR="00CE7F75" w:rsidRPr="00512D71" w:rsidRDefault="00CE7F75" w:rsidP="00512D71">
                      <w:pPr>
                        <w:rPr>
                          <w:rFonts w:ascii="Calibri" w:hAnsi="Calibri"/>
                        </w:rPr>
                      </w:pPr>
                    </w:p>
                  </w:txbxContent>
                </v:textbox>
              </v:shape>
            </w:pict>
          </mc:Fallback>
        </mc:AlternateContent>
      </w:r>
      <w:r w:rsidRPr="00512D71">
        <w:rPr>
          <w:rFonts w:ascii="Calibri" w:hAnsi="Calibri"/>
          <w:bCs/>
          <w:noProof/>
          <w:rtl/>
          <w:lang w:eastAsia="en-US"/>
        </w:rPr>
        <w:drawing>
          <wp:inline distT="0" distB="0" distL="0" distR="0" wp14:anchorId="44E6D67D" wp14:editId="66BF5DE3">
            <wp:extent cx="6383547" cy="4970145"/>
            <wp:effectExtent l="0" t="0" r="0" b="2095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96A68CF" w14:textId="77777777" w:rsidR="00512D71" w:rsidRPr="00512D71" w:rsidRDefault="00512D71" w:rsidP="00512D71">
      <w:pPr>
        <w:spacing w:after="120" w:line="252" w:lineRule="auto"/>
        <w:ind w:left="-709" w:firstLine="283"/>
        <w:rPr>
          <w:rFonts w:ascii="Calibri" w:eastAsia="Trebuchet MS" w:hAnsi="Calibri"/>
          <w:b/>
          <w:bCs/>
          <w:lang w:eastAsia="en-GB"/>
        </w:rPr>
      </w:pPr>
    </w:p>
    <w:p w14:paraId="0243BD72" w14:textId="77777777" w:rsidR="00512D71" w:rsidRPr="00512D71" w:rsidRDefault="00512D71" w:rsidP="00512D71">
      <w:pPr>
        <w:spacing w:after="120" w:line="252" w:lineRule="auto"/>
        <w:rPr>
          <w:rFonts w:ascii="Calibri" w:eastAsia="Trebuchet MS" w:hAnsi="Calibri"/>
          <w:b/>
          <w:bCs/>
          <w:rtl/>
          <w:lang w:eastAsia="en-US"/>
        </w:rPr>
      </w:pPr>
      <w:r w:rsidRPr="00512D71">
        <w:rPr>
          <w:rFonts w:ascii="Calibri" w:hAnsi="Calibri"/>
          <w:b/>
          <w:bCs/>
          <w:szCs w:val="20"/>
          <w:rtl/>
          <w:lang w:eastAsia="en-US"/>
        </w:rPr>
        <w:t>استهلال المشروع:</w:t>
      </w:r>
      <w:r w:rsidRPr="00512D71">
        <w:rPr>
          <w:rFonts w:ascii="Calibri" w:hAnsi="Calibri" w:hint="cs"/>
          <w:b/>
          <w:bCs/>
          <w:szCs w:val="20"/>
          <w:rtl/>
          <w:lang w:eastAsia="en-US"/>
        </w:rPr>
        <w:t xml:space="preserve"> </w:t>
      </w:r>
      <w:r w:rsidRPr="00512D71">
        <w:rPr>
          <w:rFonts w:ascii="Calibri" w:hAnsi="Calibri"/>
          <w:szCs w:val="20"/>
          <w:rtl/>
          <w:lang w:eastAsia="en-US"/>
        </w:rPr>
        <w:t xml:space="preserve">بعد اعتماد لجنة التنمية للمشروع، يبدأ مدير المشروع المعيَّن تنفيذ المشروع من خلال تشكيل فريق المشروع (إذا كان المشروع يستلزم موارد بشرية إضافية). ويختار مدير المشروع، خلال هذه المرحلة، البلدان المستفيدة من المشروع بالتشاور مع شعبة تنسيق جدول أعمال التنمية وبناءً على المعايير الواردة في وثيقة المشروع. ويمكن للدول الأعضاء المهتمة بالمشروع التقدم بطلب من خلال ملء النموذج 5. وسيُعِدّ مدير المشروع مع البلدان المستفيدة المختارة قائمة مفصَّلة بالأنشطة والأولويات في كل بلد مستفيد (أي خطة تنفيذ المشروع على المستوى القُطري). وينتج عن هذه المرحلة إصدار تقرير عن استهلال المشروع (النموذج 4) وهيكل لإدارة المشروع يعمل </w:t>
      </w:r>
      <w:r w:rsidRPr="00512D71">
        <w:rPr>
          <w:rFonts w:ascii="Calibri" w:hAnsi="Calibri"/>
          <w:szCs w:val="20"/>
          <w:rtl/>
          <w:lang w:eastAsia="en-US"/>
        </w:rPr>
        <w:br/>
        <w:t>بكامل طاقته.</w:t>
      </w:r>
      <w:r w:rsidRPr="00512D71">
        <w:rPr>
          <w:rFonts w:ascii="Calibri" w:hAnsi="Calibri"/>
          <w:b/>
          <w:bCs/>
          <w:szCs w:val="20"/>
          <w:lang w:eastAsia="en-US"/>
        </w:rPr>
        <w:t xml:space="preserve"> </w:t>
      </w:r>
    </w:p>
    <w:p w14:paraId="7BC775C8"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تنفيذ المشروع:</w:t>
      </w:r>
      <w:r w:rsidRPr="00512D71">
        <w:rPr>
          <w:rFonts w:ascii="Calibri" w:hAnsi="Calibri"/>
          <w:szCs w:val="20"/>
          <w:lang w:eastAsia="en-US"/>
        </w:rPr>
        <w:t xml:space="preserve"> </w:t>
      </w:r>
      <w:r w:rsidRPr="00512D71">
        <w:rPr>
          <w:rFonts w:ascii="Calibri" w:hAnsi="Calibri"/>
          <w:szCs w:val="20"/>
          <w:rtl/>
          <w:lang w:eastAsia="en-US"/>
        </w:rPr>
        <w:t>مرحلة تنفيذ المشروع هي أطول المراحل. إنها المرحلة التي يتحمل خلالها كلٌ من مدير المشروع والمستفيد</w:t>
      </w:r>
      <w:r w:rsidRPr="00512D71">
        <w:rPr>
          <w:rFonts w:ascii="Calibri" w:hAnsi="Calibri" w:hint="cs"/>
          <w:szCs w:val="20"/>
          <w:rtl/>
          <w:lang w:eastAsia="en-US"/>
        </w:rPr>
        <w:t>ي</w:t>
      </w:r>
      <w:r w:rsidRPr="00512D71">
        <w:rPr>
          <w:rFonts w:ascii="Calibri" w:hAnsi="Calibri"/>
          <w:szCs w:val="20"/>
          <w:rtl/>
          <w:lang w:eastAsia="en-US"/>
        </w:rPr>
        <w:t>ن مسؤولية تحقيق نواتج المشروع ونتائجه. ولضمان تسليم هذه المرحلة بسلاسة، من الضروري إجراء تقييم دوري للمخاطر التي قد تؤثر على تنفيذ المشروع وإعداد استراتيجيات التخفيف من وطأتها. وينتج عن هذه المرحلة تحقيق نواتج المشروع.</w:t>
      </w:r>
      <w:r w:rsidRPr="00512D71">
        <w:rPr>
          <w:rFonts w:ascii="Calibri" w:hAnsi="Calibri"/>
          <w:szCs w:val="20"/>
          <w:lang w:eastAsia="en-US"/>
        </w:rPr>
        <w:t xml:space="preserve"> </w:t>
      </w:r>
    </w:p>
    <w:p w14:paraId="2DFE82C7"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رصد المشروع:</w:t>
      </w:r>
      <w:r w:rsidRPr="00512D71">
        <w:rPr>
          <w:rFonts w:ascii="Calibri" w:hAnsi="Calibri"/>
          <w:szCs w:val="20"/>
          <w:rtl/>
          <w:lang w:eastAsia="en-US"/>
        </w:rPr>
        <w:t xml:space="preserve"> من المهم رصد تنفيذ المشروع طوال مدته بالكامل للتأكد من تنفيذ المشروعات تنفيذاً جيداً ومن أن تنفيذ الأنشطة وتحقيق النواتج يسير في المسار الصحيح. وبالنسبة لمشروعات جدول أعمال التنمية، تضطلع لجنة التنمية بعملية الرصد في نهاية المطاف، ويقدِّم مدير المشروع تقريراً مرحلياً سنوياً إلى اللجنة. وبالإضافة إلى التقرير السنوي، ينبغي أن يقدِّم مدير المشروع تقارير دورية عن التقدم المحرَز في تنفيذ المشروع إلى شعبة تنسيق جدول أعمال التنمية، مع تسليط الضوء تحديداً على أي تأخيرات أو صعوبات.</w:t>
      </w:r>
      <w:r w:rsidRPr="00512D71">
        <w:rPr>
          <w:rFonts w:ascii="Calibri" w:hAnsi="Calibri"/>
          <w:szCs w:val="20"/>
          <w:lang w:eastAsia="en-US"/>
        </w:rPr>
        <w:t xml:space="preserve"> </w:t>
      </w:r>
      <w:r w:rsidRPr="00512D71">
        <w:rPr>
          <w:rFonts w:ascii="Calibri" w:hAnsi="Calibri"/>
          <w:szCs w:val="20"/>
          <w:rtl/>
          <w:lang w:eastAsia="en-US"/>
        </w:rPr>
        <w:t xml:space="preserve">ولتيسير هذه العملية، ينبغي للشعبة ومدير المشروع استخدام نموذج الرصد (المرفق </w:t>
      </w:r>
      <w:r w:rsidR="00CE7F75">
        <w:rPr>
          <w:rFonts w:ascii="Calibri" w:hAnsi="Calibri" w:hint="cs"/>
          <w:szCs w:val="20"/>
          <w:rtl/>
          <w:lang w:eastAsia="en-US"/>
        </w:rPr>
        <w:t>3</w:t>
      </w:r>
      <w:r w:rsidRPr="00512D71">
        <w:rPr>
          <w:rFonts w:ascii="Calibri" w:hAnsi="Calibri"/>
          <w:szCs w:val="20"/>
          <w:rtl/>
          <w:lang w:eastAsia="en-US"/>
        </w:rPr>
        <w:t>). وينتج عن هذه المرحلة تقديم تقارير مرحلية دورية إلى لجنة التنمية (النموذج 6).</w:t>
      </w:r>
      <w:r w:rsidRPr="00512D71">
        <w:rPr>
          <w:rFonts w:ascii="Calibri" w:hAnsi="Calibri"/>
          <w:szCs w:val="20"/>
          <w:lang w:eastAsia="en-US"/>
        </w:rPr>
        <w:t xml:space="preserve"> </w:t>
      </w:r>
    </w:p>
    <w:p w14:paraId="17EBE649" w14:textId="77777777" w:rsidR="00512D71" w:rsidRPr="00512D71" w:rsidRDefault="00512D71" w:rsidP="00512D71">
      <w:pPr>
        <w:spacing w:after="160" w:line="252" w:lineRule="auto"/>
        <w:contextualSpacing/>
        <w:rPr>
          <w:rFonts w:ascii="Calibri" w:eastAsia="Trebuchet MS" w:hAnsi="Calibri"/>
          <w:rtl/>
          <w:lang w:eastAsia="en-US"/>
        </w:rPr>
      </w:pPr>
      <w:r w:rsidRPr="00512D71">
        <w:rPr>
          <w:rFonts w:ascii="Calibri" w:hAnsi="Calibri"/>
          <w:b/>
          <w:bCs/>
          <w:szCs w:val="20"/>
          <w:rtl/>
          <w:lang w:eastAsia="en-US"/>
        </w:rPr>
        <w:lastRenderedPageBreak/>
        <w:t>إغلاق المشروع:</w:t>
      </w:r>
      <w:r w:rsidRPr="00512D71">
        <w:rPr>
          <w:rFonts w:ascii="Calibri" w:hAnsi="Calibri"/>
          <w:szCs w:val="20"/>
          <w:rtl/>
          <w:lang w:eastAsia="en-US"/>
        </w:rPr>
        <w:t xml:space="preserve"> يغلق مدير المشروع</w:t>
      </w:r>
      <w:r w:rsidRPr="00512D71">
        <w:rPr>
          <w:rFonts w:ascii="Calibri" w:hAnsi="Calibri" w:hint="cs"/>
          <w:szCs w:val="20"/>
          <w:rtl/>
          <w:lang w:eastAsia="en-US"/>
        </w:rPr>
        <w:t>ِ</w:t>
      </w:r>
      <w:r w:rsidRPr="00512D71">
        <w:rPr>
          <w:rFonts w:ascii="Calibri" w:hAnsi="Calibri"/>
          <w:szCs w:val="20"/>
          <w:rtl/>
          <w:lang w:eastAsia="en-US"/>
        </w:rPr>
        <w:t xml:space="preserve"> </w:t>
      </w:r>
      <w:proofErr w:type="spellStart"/>
      <w:r w:rsidRPr="00512D71">
        <w:rPr>
          <w:rFonts w:ascii="Calibri" w:hAnsi="Calibri"/>
          <w:szCs w:val="20"/>
          <w:rtl/>
          <w:lang w:eastAsia="en-US"/>
        </w:rPr>
        <w:t>المشروع</w:t>
      </w:r>
      <w:r w:rsidRPr="00512D71">
        <w:rPr>
          <w:rFonts w:ascii="Calibri" w:hAnsi="Calibri" w:hint="cs"/>
          <w:szCs w:val="20"/>
          <w:rtl/>
          <w:lang w:eastAsia="en-US"/>
        </w:rPr>
        <w:t>َ</w:t>
      </w:r>
      <w:proofErr w:type="spellEnd"/>
      <w:r w:rsidRPr="00512D71">
        <w:rPr>
          <w:rFonts w:ascii="Calibri" w:hAnsi="Calibri"/>
          <w:szCs w:val="20"/>
          <w:rtl/>
          <w:lang w:eastAsia="en-US"/>
        </w:rPr>
        <w:t xml:space="preserve"> في نهاية تنفيذه عن طريق إجراء تقييم ذاتي بالتنسيق مع شعبة تنسيق جدول أعمال التنمية. ويجب أن تسلط هذه المرحلة الضوء على الدروس الرئيسية المستفادة أثناء تنفيذ المشروع ونتائجه الرئيسية، وتحديد معدل تنفيذ المشروع بناءً على ميزانية المشروع المتوقعة. وينتج عن هذه المرحلة تقرير إنجاز (النموذج 7)، يتضمن متابعة موجزة واستراتيجية للنشر.</w:t>
      </w:r>
      <w:r w:rsidRPr="00512D71">
        <w:rPr>
          <w:rFonts w:ascii="Calibri" w:hAnsi="Calibri"/>
          <w:szCs w:val="20"/>
          <w:lang w:eastAsia="en-US"/>
        </w:rPr>
        <w:t xml:space="preserve"> </w:t>
      </w:r>
    </w:p>
    <w:p w14:paraId="4FEE37C4" w14:textId="77777777" w:rsidR="00512D71" w:rsidRPr="00512D71" w:rsidRDefault="00512D71" w:rsidP="00512D71">
      <w:pPr>
        <w:spacing w:after="160" w:line="252" w:lineRule="auto"/>
        <w:contextualSpacing/>
        <w:rPr>
          <w:rFonts w:ascii="Calibri" w:eastAsia="Trebuchet MS" w:hAnsi="Calibri"/>
          <w:lang w:eastAsia="en-US"/>
        </w:rPr>
      </w:pPr>
    </w:p>
    <w:p w14:paraId="00DE2B5B" w14:textId="77777777" w:rsidR="00512D71" w:rsidRPr="00512D71" w:rsidRDefault="00512D71" w:rsidP="00512D71">
      <w:pPr>
        <w:spacing w:after="160" w:line="252" w:lineRule="auto"/>
        <w:contextualSpacing/>
        <w:rPr>
          <w:rFonts w:ascii="Calibri" w:eastAsia="Trebuchet MS" w:hAnsi="Calibri"/>
          <w:rtl/>
          <w:lang w:eastAsia="en-US"/>
        </w:rPr>
      </w:pPr>
      <w:r w:rsidRPr="00512D71">
        <w:rPr>
          <w:rFonts w:ascii="Calibri" w:hAnsi="Calibri"/>
          <w:b/>
          <w:bCs/>
          <w:szCs w:val="20"/>
          <w:rtl/>
          <w:lang w:eastAsia="en-US"/>
        </w:rPr>
        <w:t>تقييم المشروع:</w:t>
      </w:r>
      <w:r w:rsidRPr="00512D71">
        <w:rPr>
          <w:rFonts w:ascii="Calibri" w:hAnsi="Calibri"/>
          <w:szCs w:val="20"/>
          <w:lang w:eastAsia="en-US"/>
        </w:rPr>
        <w:t xml:space="preserve"> </w:t>
      </w:r>
      <w:r w:rsidRPr="00512D71">
        <w:rPr>
          <w:rFonts w:ascii="Calibri" w:hAnsi="Calibri"/>
          <w:szCs w:val="20"/>
          <w:rtl/>
          <w:lang w:eastAsia="en-US"/>
        </w:rPr>
        <w:t>تضطلع جهة خارجية بإجراء التقييم. ويُجرَى التقييم من خلال تقدير ملاءمة المشروع واتساقه وفعاليته وكفاءته واستدامته. وتقدِّم التقييمات استنتاجات ومجموعة من التوصيات للتحسين، وتسلِّط الضوء على الدروس المستفادة. وكما هو الحال في مرحلتي اعتماد المشروع ورصده، يقدَّم تقرير التقييم الذي أعدته جهة خارجية إلى لجنة التنمية لتنظر فيه، وتقرر اللجنة في نهاية المطاف إجراءات المتابعة.</w:t>
      </w:r>
      <w:r w:rsidRPr="00512D71">
        <w:rPr>
          <w:rFonts w:ascii="Calibri" w:hAnsi="Calibri"/>
          <w:szCs w:val="20"/>
          <w:lang w:eastAsia="en-US"/>
        </w:rPr>
        <w:t xml:space="preserve"> </w:t>
      </w:r>
      <w:r w:rsidRPr="00512D71">
        <w:rPr>
          <w:rFonts w:ascii="Calibri" w:hAnsi="Calibri"/>
          <w:szCs w:val="20"/>
          <w:rtl/>
          <w:lang w:eastAsia="en-US"/>
        </w:rPr>
        <w:t>وينتج عن هذه المرحلة إصدار تقرير التقييم الخارجي.</w:t>
      </w:r>
      <w:r w:rsidRPr="00512D71">
        <w:rPr>
          <w:rFonts w:ascii="Calibri" w:hAnsi="Calibri"/>
          <w:szCs w:val="20"/>
          <w:lang w:eastAsia="en-US"/>
        </w:rPr>
        <w:t xml:space="preserve"> </w:t>
      </w:r>
    </w:p>
    <w:p w14:paraId="6631EAAB" w14:textId="77777777" w:rsidR="00512D71" w:rsidRPr="00512D71" w:rsidRDefault="00512D71" w:rsidP="00512D71">
      <w:pPr>
        <w:spacing w:after="160" w:line="252" w:lineRule="auto"/>
        <w:contextualSpacing/>
        <w:jc w:val="both"/>
        <w:rPr>
          <w:rFonts w:ascii="Calibri" w:eastAsia="Trebuchet MS" w:hAnsi="Calibri"/>
          <w:lang w:eastAsia="en-US"/>
        </w:rPr>
      </w:pPr>
    </w:p>
    <w:p w14:paraId="24048D32"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b/>
          <w:bCs/>
          <w:i/>
          <w:iCs/>
          <w:sz w:val="28"/>
          <w:szCs w:val="28"/>
          <w:rtl/>
          <w:lang w:eastAsia="en-US"/>
        </w:rPr>
        <w:t>النقاط الرئيسية:</w:t>
      </w:r>
    </w:p>
    <w:p w14:paraId="5DA98BC2" w14:textId="77777777" w:rsidR="00512D71" w:rsidRPr="00512D71" w:rsidRDefault="00512D71" w:rsidP="00512D71">
      <w:pPr>
        <w:spacing w:after="120" w:line="252" w:lineRule="auto"/>
        <w:jc w:val="center"/>
        <w:rPr>
          <w:rFonts w:ascii="Calibri" w:eastAsia="Trebuchet MS" w:hAnsi="Calibri"/>
          <w:b/>
          <w:bCs/>
          <w:i/>
          <w:sz w:val="28"/>
          <w:rtl/>
          <w:lang w:eastAsia="en-US"/>
        </w:rPr>
      </w:pPr>
      <w:r w:rsidRPr="00512D71">
        <w:rPr>
          <w:rFonts w:ascii="Calibri" w:hAnsi="Calibri"/>
          <w:noProof/>
          <w:rtl/>
          <w:lang w:eastAsia="en-US"/>
        </w:rPr>
        <mc:AlternateContent>
          <mc:Choice Requires="wps">
            <w:drawing>
              <wp:anchor distT="0" distB="0" distL="114300" distR="114300" simplePos="0" relativeHeight="251674624" behindDoc="0" locked="0" layoutInCell="1" allowOverlap="1" wp14:anchorId="5681BD8E" wp14:editId="4A51E699">
                <wp:simplePos x="0" y="0"/>
                <wp:positionH relativeFrom="margin">
                  <wp:posOffset>0</wp:posOffset>
                </wp:positionH>
                <wp:positionV relativeFrom="paragraph">
                  <wp:posOffset>119464</wp:posOffset>
                </wp:positionV>
                <wp:extent cx="5915608" cy="2380593"/>
                <wp:effectExtent l="0" t="0" r="28575" b="20320"/>
                <wp:wrapNone/>
                <wp:docPr id="12" name="Rounded Rectangle 12"/>
                <wp:cNvGraphicFramePr/>
                <a:graphic xmlns:a="http://schemas.openxmlformats.org/drawingml/2006/main">
                  <a:graphicData uri="http://schemas.microsoft.com/office/word/2010/wordprocessingShape">
                    <wps:wsp>
                      <wps:cNvSpPr/>
                      <wps:spPr>
                        <a:xfrm>
                          <a:off x="0" y="0"/>
                          <a:ext cx="5915608" cy="2380593"/>
                        </a:xfrm>
                        <a:prstGeom prst="roundRect">
                          <a:avLst/>
                        </a:prstGeom>
                        <a:solidFill>
                          <a:sysClr val="window" lastClr="FFFFFF"/>
                        </a:solidFill>
                        <a:ln w="12700" cap="flat" cmpd="sng" algn="ctr">
                          <a:solidFill>
                            <a:srgbClr val="58B6C0"/>
                          </a:solidFill>
                          <a:prstDash val="solid"/>
                        </a:ln>
                        <a:effectLst/>
                      </wps:spPr>
                      <wps:txbx>
                        <w:txbxContent>
                          <w:p w14:paraId="3567D1DB"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مشروع جدول أعمال التنمية، مثل جميع المشروعات الأخرى، هو تعهد زمني يهدف إلى إنشاء منتج أو خدمة أو نتيجة معينة.</w:t>
                            </w:r>
                          </w:p>
                          <w:p w14:paraId="6AEAA030"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لا تُعد الأنشطة العادية مشروعات، ومن أمثلتها تسجيل أحد مكاتب الملكية الفكرية للعلامات التجارية أو تدريس دورة عن الملكية الفكرية في الجامعة.</w:t>
                            </w:r>
                          </w:p>
                          <w:p w14:paraId="46104547"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تتألف دورة حياة مشروعات جدول أعمال الويبو بشأن التنمية من 8 مراحل: إطلاق الفكرة، والتخطيط، والاعتماد، والاستهلال، والتنفيذ، والرصد، والإغلاق، والتقييم.</w:t>
                            </w:r>
                          </w:p>
                          <w:p w14:paraId="793E87BC"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يبدأ المشروع بأن تعمل الدولة العضو (الدول الأعضاء) المقترِحة مع الويبو للاتفاق على مفهوم المشروع وصياغة مسودة مقترح المشروع.</w:t>
                            </w:r>
                          </w:p>
                          <w:p w14:paraId="6EEA3A6B"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يمكن أن تساعد شعبة تنسيق جدول أعمال التنمية في إعداد مقترح المشروع.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1BD8E" id="Rounded Rectangle 12" o:spid="_x0000_s1039" style="position:absolute;left:0;text-align:left;margin-left:0;margin-top:9.4pt;width:465.8pt;height:187.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" fillcolor="window" strokecolor="#58b6c0" strokeweight="1pt">
                <v:textbox>
                  <w:txbxContent>
                    <w:p w14:paraId="3567D1DB"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مشروع جدول أعمال التنمية، مثل جميع المشروعات الأخرى، هو تعهد زمني يهدف إلى إنشاء منتج أو خدمة أو نتيجة معينة.</w:t>
                      </w:r>
                    </w:p>
                    <w:p w14:paraId="6AEAA030"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لا تُعد الأنشطة العادية مشروعات، ومن أمثلتها تسجيل أحد مكاتب الملكية الفكرية للعلامات التجارية أو تدريس دورة عن الملكية الفكرية في الجامعة.</w:t>
                      </w:r>
                    </w:p>
                    <w:p w14:paraId="46104547"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تتألف دورة حياة مشروعات جدول أعمال الويبو بشأن التنمية من 8 مراحل: إطلاق الفكرة، والتخطيط، والاعتماد، والاستهلال، والتنفيذ، والرصد، والإغلاق، والتقييم.</w:t>
                      </w:r>
                    </w:p>
                    <w:p w14:paraId="793E87BC"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يبدأ المشروع بأن تعمل الدولة العضو (الدول الأعضاء) المقترِحة مع الويبو للاتفاق على مفهوم المشروع وصياغة مسودة مقترح المشروع.</w:t>
                      </w:r>
                    </w:p>
                    <w:p w14:paraId="6EEA3A6B" w14:textId="77777777" w:rsidR="00CE7F75" w:rsidRPr="00512D71" w:rsidRDefault="00CE7F75" w:rsidP="004133A8">
                      <w:pPr>
                        <w:pStyle w:val="ListParagraph"/>
                        <w:numPr>
                          <w:ilvl w:val="0"/>
                          <w:numId w:val="57"/>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يمكن أن تساعد شعبة تنسيق جدول أعمال التنمية في إعداد مقترح المشروع.</w:t>
                      </w:r>
                    </w:p>
                  </w:txbxContent>
                </v:textbox>
                <w10:wrap anchorx="margin"/>
              </v:roundrect>
            </w:pict>
          </mc:Fallback>
        </mc:AlternateContent>
      </w:r>
    </w:p>
    <w:p w14:paraId="4C636E16" w14:textId="77777777" w:rsidR="00512D71" w:rsidRPr="00512D71" w:rsidRDefault="00512D71" w:rsidP="00512D71">
      <w:pPr>
        <w:spacing w:after="120" w:line="252" w:lineRule="auto"/>
        <w:jc w:val="center"/>
        <w:rPr>
          <w:rFonts w:ascii="Calibri" w:eastAsia="Trebuchet MS" w:hAnsi="Calibri"/>
          <w:b/>
          <w:bCs/>
          <w:i/>
          <w:sz w:val="28"/>
          <w:lang w:eastAsia="en-GB"/>
        </w:rPr>
      </w:pPr>
    </w:p>
    <w:p w14:paraId="1D832F51" w14:textId="77777777" w:rsidR="00512D71" w:rsidRPr="00512D71" w:rsidRDefault="00512D71" w:rsidP="00512D71">
      <w:pPr>
        <w:spacing w:after="120" w:line="252" w:lineRule="auto"/>
        <w:jc w:val="center"/>
        <w:rPr>
          <w:rFonts w:ascii="Calibri" w:eastAsia="Trebuchet MS" w:hAnsi="Calibri"/>
          <w:b/>
          <w:bCs/>
          <w:i/>
          <w:sz w:val="28"/>
          <w:lang w:eastAsia="en-GB"/>
        </w:rPr>
      </w:pPr>
    </w:p>
    <w:p w14:paraId="4CBAEA6D" w14:textId="77777777" w:rsidR="00512D71" w:rsidRPr="00512D71" w:rsidRDefault="00512D71" w:rsidP="00512D71">
      <w:pPr>
        <w:spacing w:after="120" w:line="252" w:lineRule="auto"/>
        <w:jc w:val="center"/>
        <w:rPr>
          <w:rFonts w:ascii="Calibri" w:eastAsia="Trebuchet MS" w:hAnsi="Calibri"/>
          <w:b/>
          <w:bCs/>
          <w:i/>
          <w:sz w:val="28"/>
          <w:lang w:eastAsia="en-GB"/>
        </w:rPr>
      </w:pPr>
    </w:p>
    <w:p w14:paraId="39C033AF" w14:textId="77777777" w:rsidR="00512D71" w:rsidRPr="00512D71" w:rsidRDefault="00512D71" w:rsidP="00512D71">
      <w:pPr>
        <w:spacing w:after="120" w:line="252" w:lineRule="auto"/>
        <w:jc w:val="center"/>
        <w:rPr>
          <w:rFonts w:ascii="Calibri" w:eastAsia="Trebuchet MS" w:hAnsi="Calibri"/>
          <w:b/>
          <w:bCs/>
          <w:i/>
          <w:sz w:val="28"/>
          <w:lang w:eastAsia="en-GB"/>
        </w:rPr>
      </w:pPr>
    </w:p>
    <w:p w14:paraId="1D8BA37B" w14:textId="77777777" w:rsidR="00512D71" w:rsidRPr="00512D71" w:rsidRDefault="00512D71" w:rsidP="00512D71">
      <w:pPr>
        <w:spacing w:after="160" w:line="252" w:lineRule="auto"/>
        <w:jc w:val="both"/>
        <w:rPr>
          <w:rFonts w:ascii="Calibri" w:eastAsia="Trebuchet MS" w:hAnsi="Calibri"/>
          <w:b/>
          <w:bCs/>
          <w:i/>
          <w:sz w:val="28"/>
          <w:lang w:eastAsia="en-GB"/>
        </w:rPr>
      </w:pPr>
    </w:p>
    <w:p w14:paraId="110B7689" w14:textId="77777777" w:rsidR="00512D71" w:rsidRPr="00512D71" w:rsidRDefault="00512D71" w:rsidP="00512D71">
      <w:pPr>
        <w:spacing w:after="160" w:line="252" w:lineRule="auto"/>
        <w:jc w:val="both"/>
        <w:rPr>
          <w:rFonts w:ascii="Calibri" w:eastAsia="Trebuchet MS" w:hAnsi="Calibri"/>
          <w:b/>
          <w:bCs/>
          <w:i/>
          <w:sz w:val="28"/>
          <w:lang w:eastAsia="en-GB"/>
        </w:rPr>
      </w:pPr>
    </w:p>
    <w:p w14:paraId="7FCF18DE" w14:textId="77777777" w:rsidR="00512D71" w:rsidRPr="00512D71" w:rsidRDefault="00512D71" w:rsidP="00512D71">
      <w:pPr>
        <w:spacing w:after="160" w:line="252" w:lineRule="auto"/>
        <w:jc w:val="both"/>
        <w:rPr>
          <w:rFonts w:ascii="Calibri" w:eastAsia="Trebuchet MS" w:hAnsi="Calibri"/>
          <w:b/>
          <w:bCs/>
          <w:i/>
          <w:sz w:val="28"/>
          <w:lang w:eastAsia="en-GB"/>
        </w:rPr>
      </w:pPr>
    </w:p>
    <w:p w14:paraId="46F9F835" w14:textId="77777777" w:rsidR="00512D71" w:rsidRPr="00512D71" w:rsidRDefault="00512D71" w:rsidP="00512D71">
      <w:pPr>
        <w:spacing w:after="160" w:line="252" w:lineRule="auto"/>
        <w:jc w:val="both"/>
        <w:rPr>
          <w:rFonts w:ascii="Calibri" w:eastAsia="Trebuchet MS" w:hAnsi="Calibri"/>
          <w:b/>
          <w:bCs/>
          <w:i/>
          <w:sz w:val="28"/>
          <w:rtl/>
          <w:lang w:eastAsia="en-GB"/>
        </w:rPr>
      </w:pPr>
    </w:p>
    <w:p w14:paraId="7EB3D0F5" w14:textId="77777777" w:rsidR="00512D71" w:rsidRPr="00512D71" w:rsidRDefault="00512D71" w:rsidP="00512D71">
      <w:pPr>
        <w:spacing w:after="160" w:line="252" w:lineRule="auto"/>
        <w:jc w:val="both"/>
        <w:rPr>
          <w:rFonts w:ascii="Calibri" w:eastAsia="Trebuchet MS" w:hAnsi="Calibri"/>
          <w:b/>
          <w:bCs/>
          <w:i/>
          <w:sz w:val="28"/>
          <w:lang w:eastAsia="en-GB"/>
        </w:rPr>
      </w:pPr>
    </w:p>
    <w:p w14:paraId="536440B0"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52" w:name="_Toc87518736"/>
      <w:r w:rsidRPr="00512D71">
        <w:rPr>
          <w:rFonts w:ascii="Calibri" w:hAnsi="Calibri"/>
          <w:b/>
          <w:bCs/>
          <w:sz w:val="28"/>
          <w:szCs w:val="28"/>
          <w:rtl/>
          <w:lang w:eastAsia="en-US"/>
        </w:rPr>
        <w:t>3.3 النهج المفصَّل لوضع مفهوم مشروع جدول أعمال التنمية</w:t>
      </w:r>
      <w:bookmarkEnd w:id="52"/>
    </w:p>
    <w:p w14:paraId="4812792D" w14:textId="77777777" w:rsidR="00512D71" w:rsidRPr="00512D71" w:rsidRDefault="00512D71" w:rsidP="00512D71">
      <w:pPr>
        <w:spacing w:after="120" w:line="252" w:lineRule="auto"/>
        <w:rPr>
          <w:rFonts w:ascii="Calibri" w:eastAsia="Trebuchet MS" w:hAnsi="Calibri"/>
          <w:lang w:eastAsia="en-US"/>
        </w:rPr>
      </w:pPr>
    </w:p>
    <w:p w14:paraId="07BF9A01"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يوضح الشكل الوارد أدناه المراحل الأربع التي يُحبَّذ أن تتبعها الدولة العضو (الدول الأعضاء) المقترِحة للمشروع عند وضع مفهوم مشروع جدول أعمال التنمية (يمثل وضع مفهوم مشروع جدول أعمال التنمية الخطوتين الأولى والثانية في عملية إعداد واعتماد المشروع الموضحتين في الرسم البياني 2).</w:t>
      </w:r>
    </w:p>
    <w:p w14:paraId="5C83C5FE" w14:textId="77777777" w:rsidR="00512D71" w:rsidRPr="00512D71" w:rsidRDefault="00512D71" w:rsidP="00512D71">
      <w:pPr>
        <w:spacing w:after="120" w:line="252" w:lineRule="auto"/>
        <w:rPr>
          <w:rFonts w:ascii="Calibri" w:eastAsia="Trebuchet MS" w:hAnsi="Calibri"/>
          <w:lang w:eastAsia="en-US"/>
        </w:rPr>
      </w:pPr>
    </w:p>
    <w:p w14:paraId="464F92D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noProof/>
          <w:rtl/>
          <w:lang w:eastAsia="en-US"/>
        </w:rPr>
        <w:lastRenderedPageBreak/>
        <w:drawing>
          <wp:inline distT="0" distB="0" distL="0" distR="0" wp14:anchorId="430858A5" wp14:editId="323D7C59">
            <wp:extent cx="5940425" cy="3340800"/>
            <wp:effectExtent l="0" t="19050" r="22225" b="31115"/>
            <wp:docPr id="28677" name="Diagram 28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5C21035" w14:textId="77777777" w:rsidR="00512D71" w:rsidRPr="00512D71" w:rsidRDefault="00512D71" w:rsidP="00512D71">
      <w:pPr>
        <w:spacing w:after="120" w:line="252" w:lineRule="auto"/>
        <w:rPr>
          <w:rFonts w:ascii="Calibri" w:eastAsia="Trebuchet MS" w:hAnsi="Calibri"/>
          <w:lang w:eastAsia="en-US"/>
        </w:rPr>
      </w:pPr>
    </w:p>
    <w:p w14:paraId="30F4BEFC"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ينبغي أن يتضمن مفهوم المشروع المعلومات التالية في كل مرحلة من المراحل المذكورة آنفاً:</w:t>
      </w:r>
      <w:r w:rsidRPr="00512D71">
        <w:rPr>
          <w:rFonts w:ascii="Calibri" w:hAnsi="Calibri"/>
          <w:szCs w:val="20"/>
          <w:lang w:eastAsia="en-US"/>
        </w:rPr>
        <w:t xml:space="preserve"> </w:t>
      </w:r>
    </w:p>
    <w:tbl>
      <w:tblPr>
        <w:tblStyle w:val="TableGrid"/>
        <w:bidiVisual/>
        <w:tblW w:w="0" w:type="auto"/>
        <w:tblLook w:val="04A0" w:firstRow="1" w:lastRow="0" w:firstColumn="1" w:lastColumn="0" w:noHBand="0" w:noVBand="1"/>
      </w:tblPr>
      <w:tblGrid>
        <w:gridCol w:w="841"/>
        <w:gridCol w:w="8175"/>
      </w:tblGrid>
      <w:tr w:rsidR="00512D71" w:rsidRPr="00512D71" w14:paraId="613DE7F9" w14:textId="77777777" w:rsidTr="00D547D5">
        <w:tc>
          <w:tcPr>
            <w:tcW w:w="841" w:type="dxa"/>
            <w:vMerge w:val="restart"/>
          </w:tcPr>
          <w:p w14:paraId="384F9B98" w14:textId="77777777" w:rsidR="00512D71" w:rsidRPr="00512D71" w:rsidRDefault="00512D71" w:rsidP="00512D71">
            <w:pPr>
              <w:bidi w:val="0"/>
              <w:rPr>
                <w:rFonts w:ascii="Calibri" w:eastAsia="Trebuchet MS" w:hAnsi="Calibri"/>
                <w:lang w:val="en-ZA" w:eastAsia="en-ZA"/>
              </w:rPr>
            </w:pPr>
          </w:p>
        </w:tc>
        <w:tc>
          <w:tcPr>
            <w:tcW w:w="8175" w:type="dxa"/>
            <w:shd w:val="clear" w:color="auto" w:fill="7FC0DB"/>
          </w:tcPr>
          <w:p w14:paraId="6110EC16"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اسم المشروع</w:t>
            </w:r>
          </w:p>
        </w:tc>
      </w:tr>
      <w:tr w:rsidR="00512D71" w:rsidRPr="00512D71" w14:paraId="41D1BD63" w14:textId="77777777" w:rsidTr="00D547D5">
        <w:tc>
          <w:tcPr>
            <w:tcW w:w="841" w:type="dxa"/>
            <w:vMerge/>
          </w:tcPr>
          <w:p w14:paraId="1EF92F73" w14:textId="77777777" w:rsidR="00512D71" w:rsidRPr="00512D71" w:rsidRDefault="00512D71" w:rsidP="00512D71">
            <w:pPr>
              <w:bidi w:val="0"/>
              <w:rPr>
                <w:rFonts w:ascii="Calibri" w:eastAsia="Trebuchet MS" w:hAnsi="Calibri"/>
                <w:lang w:val="en-ZA" w:eastAsia="en-ZA"/>
              </w:rPr>
            </w:pPr>
          </w:p>
        </w:tc>
        <w:tc>
          <w:tcPr>
            <w:tcW w:w="8175" w:type="dxa"/>
          </w:tcPr>
          <w:p w14:paraId="589E0925"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إضافة اسم (يُحبَّذ أن يُبرز الاسم المنفعة الرئيسية للمشروع)</w:t>
            </w:r>
          </w:p>
        </w:tc>
      </w:tr>
      <w:tr w:rsidR="00512D71" w:rsidRPr="00512D71" w14:paraId="6EA9B2B6" w14:textId="77777777" w:rsidTr="00D547D5">
        <w:tc>
          <w:tcPr>
            <w:tcW w:w="841" w:type="dxa"/>
            <w:vMerge w:val="restart"/>
          </w:tcPr>
          <w:p w14:paraId="265B5CDA"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المرحلة الأولى</w:t>
            </w:r>
            <w:r w:rsidRPr="00512D71">
              <w:rPr>
                <w:rFonts w:ascii="Calibri" w:eastAsia="Trebuchet MS" w:hAnsi="Calibri"/>
                <w:lang w:val="en-ZA" w:eastAsia="en-ZA"/>
              </w:rPr>
              <w:t xml:space="preserve"> </w:t>
            </w:r>
          </w:p>
        </w:tc>
        <w:tc>
          <w:tcPr>
            <w:tcW w:w="8175" w:type="dxa"/>
            <w:shd w:val="clear" w:color="auto" w:fill="7FC0DB"/>
          </w:tcPr>
          <w:p w14:paraId="1A05E187"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 xml:space="preserve">تحديد التحدي الذي يواجهه المشروع </w:t>
            </w:r>
            <w:r w:rsidRPr="00512D71">
              <w:rPr>
                <w:rFonts w:ascii="Calibri" w:eastAsia="Trebuchet MS" w:hAnsi="Calibri"/>
                <w:shd w:val="clear" w:color="auto" w:fill="7FC0DB"/>
                <w:rtl/>
                <w:lang w:val="en-ZA" w:eastAsia="en-ZA"/>
              </w:rPr>
              <w:t>والأساس المنطقي للمشروع</w:t>
            </w:r>
          </w:p>
        </w:tc>
      </w:tr>
      <w:tr w:rsidR="00512D71" w:rsidRPr="00512D71" w14:paraId="1697801E" w14:textId="77777777" w:rsidTr="00D547D5">
        <w:trPr>
          <w:trHeight w:val="2429"/>
        </w:trPr>
        <w:tc>
          <w:tcPr>
            <w:tcW w:w="841" w:type="dxa"/>
            <w:vMerge/>
          </w:tcPr>
          <w:p w14:paraId="7F39D292" w14:textId="77777777" w:rsidR="00512D71" w:rsidRPr="00512D71" w:rsidRDefault="00512D71" w:rsidP="00512D71">
            <w:pPr>
              <w:bidi w:val="0"/>
              <w:rPr>
                <w:rFonts w:ascii="Calibri" w:eastAsia="Trebuchet MS" w:hAnsi="Calibri"/>
                <w:lang w:val="en-ZA" w:eastAsia="en-ZA"/>
              </w:rPr>
            </w:pPr>
          </w:p>
        </w:tc>
        <w:tc>
          <w:tcPr>
            <w:tcW w:w="8175" w:type="dxa"/>
          </w:tcPr>
          <w:p w14:paraId="68501EF3"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ينبغي للأساس المنطقي الذي يستند إليه المشروع أن يسترشد بتوصيات جدول أعمال التنمية.</w:t>
            </w:r>
            <w:r w:rsidRPr="00512D71">
              <w:rPr>
                <w:rFonts w:ascii="Calibri" w:eastAsia="Trebuchet MS" w:hAnsi="Calibri" w:hint="cs"/>
                <w:rtl/>
                <w:lang w:val="en-ZA" w:eastAsia="en-ZA"/>
              </w:rPr>
              <w:t xml:space="preserve"> </w:t>
            </w:r>
            <w:r w:rsidRPr="00512D71">
              <w:rPr>
                <w:rFonts w:ascii="Calibri" w:eastAsia="Trebuchet MS" w:hAnsi="Calibri"/>
                <w:rtl/>
                <w:lang w:val="en-ZA" w:eastAsia="en-ZA"/>
              </w:rPr>
              <w:t>وينبغي أن يتناول النقاط التالية:</w:t>
            </w:r>
            <w:r w:rsidRPr="00512D71">
              <w:rPr>
                <w:rFonts w:ascii="Calibri" w:eastAsia="Trebuchet MS" w:hAnsi="Calibri"/>
                <w:lang w:val="en-ZA" w:eastAsia="en-ZA"/>
              </w:rPr>
              <w:t xml:space="preserve"> </w:t>
            </w:r>
          </w:p>
          <w:p w14:paraId="64C0507A" w14:textId="77777777" w:rsidR="00512D71" w:rsidRPr="00512D71" w:rsidRDefault="00512D71" w:rsidP="004133A8">
            <w:pPr>
              <w:widowControl w:val="0"/>
              <w:numPr>
                <w:ilvl w:val="0"/>
                <w:numId w:val="75"/>
              </w:numPr>
              <w:tabs>
                <w:tab w:val="left" w:pos="831"/>
              </w:tabs>
              <w:autoSpaceDE w:val="0"/>
              <w:autoSpaceDN w:val="0"/>
              <w:spacing w:line="242" w:lineRule="auto"/>
              <w:ind w:right="194"/>
              <w:rPr>
                <w:rFonts w:ascii="Calibri" w:eastAsia="Arial" w:hAnsi="Calibri"/>
                <w:rtl/>
                <w:lang w:val="en-ZA" w:eastAsia="en-ZA"/>
              </w:rPr>
            </w:pPr>
            <w:r w:rsidRPr="00512D71">
              <w:rPr>
                <w:rFonts w:ascii="Calibri" w:eastAsia="Arial" w:hAnsi="Calibri"/>
                <w:rtl/>
                <w:lang w:val="en-ZA" w:eastAsia="en-ZA"/>
              </w:rPr>
              <w:t xml:space="preserve">ما التحديات المتعلقة بالملكية الفكرية التي سيتصدى لها المشروع؟ وما هو الوضع الراهن </w:t>
            </w:r>
            <w:r w:rsidRPr="00512D71">
              <w:rPr>
                <w:rFonts w:ascii="Calibri" w:eastAsia="Arial" w:hAnsi="Calibri"/>
                <w:rtl/>
                <w:lang w:val="en-ZA" w:eastAsia="en-ZA"/>
              </w:rPr>
              <w:br/>
              <w:t>وما الأسباب التي تجعله غير مُرضٍ؟</w:t>
            </w:r>
          </w:p>
          <w:p w14:paraId="40DC505B" w14:textId="77777777" w:rsidR="00512D71" w:rsidRPr="00512D71" w:rsidRDefault="00512D71" w:rsidP="004133A8">
            <w:pPr>
              <w:widowControl w:val="0"/>
              <w:numPr>
                <w:ilvl w:val="0"/>
                <w:numId w:val="75"/>
              </w:numPr>
              <w:tabs>
                <w:tab w:val="left" w:pos="831"/>
              </w:tabs>
              <w:autoSpaceDE w:val="0"/>
              <w:autoSpaceDN w:val="0"/>
              <w:ind w:right="811"/>
              <w:rPr>
                <w:rFonts w:ascii="Calibri" w:eastAsia="Arial" w:hAnsi="Calibri"/>
                <w:rtl/>
                <w:lang w:val="en-ZA" w:eastAsia="en-ZA"/>
              </w:rPr>
            </w:pPr>
            <w:r w:rsidRPr="00512D71">
              <w:rPr>
                <w:rFonts w:ascii="Calibri" w:eastAsia="Arial" w:hAnsi="Calibri"/>
                <w:rtl/>
                <w:lang w:val="en-ZA" w:eastAsia="en-ZA"/>
              </w:rPr>
              <w:t>ما الأسباب الكامنة وراء التحدي المتعلق بالملكية الفكرية (تحليل المشكلة) وكيف يمكن أن يعالجها المشروع المقترح؟</w:t>
            </w:r>
          </w:p>
          <w:p w14:paraId="5F038C72" w14:textId="77777777" w:rsidR="00512D71" w:rsidRPr="00512D71" w:rsidRDefault="00512D71" w:rsidP="004133A8">
            <w:pPr>
              <w:widowControl w:val="0"/>
              <w:numPr>
                <w:ilvl w:val="0"/>
                <w:numId w:val="75"/>
              </w:numPr>
              <w:tabs>
                <w:tab w:val="left" w:pos="831"/>
              </w:tabs>
              <w:autoSpaceDE w:val="0"/>
              <w:autoSpaceDN w:val="0"/>
              <w:ind w:right="811"/>
              <w:rPr>
                <w:rFonts w:ascii="Calibri" w:eastAsia="Arial" w:hAnsi="Calibri"/>
                <w:rtl/>
                <w:lang w:val="en-ZA" w:eastAsia="en-ZA"/>
              </w:rPr>
            </w:pPr>
            <w:r w:rsidRPr="00512D71">
              <w:rPr>
                <w:rFonts w:ascii="Calibri" w:eastAsia="Arial" w:hAnsi="Calibri"/>
                <w:rtl/>
                <w:lang w:val="en-ZA" w:eastAsia="en-ZA"/>
              </w:rPr>
              <w:t xml:space="preserve">ما هي توصيات جدول أعمال التنمية التي يسترشد بها مقترح المشروع، وكيف سيُلبي </w:t>
            </w:r>
            <w:r w:rsidRPr="00512D71">
              <w:rPr>
                <w:rFonts w:ascii="Calibri" w:eastAsia="Arial" w:hAnsi="Calibri"/>
                <w:rtl/>
                <w:lang w:val="en-ZA" w:eastAsia="en-ZA"/>
              </w:rPr>
              <w:br/>
              <w:t>تلك التوصيات؟</w:t>
            </w:r>
          </w:p>
          <w:p w14:paraId="262FE601" w14:textId="77777777" w:rsidR="00512D71" w:rsidRPr="00512D71" w:rsidRDefault="00512D71" w:rsidP="00512D71">
            <w:pPr>
              <w:widowControl w:val="0"/>
              <w:tabs>
                <w:tab w:val="left" w:pos="831"/>
              </w:tabs>
              <w:autoSpaceDE w:val="0"/>
              <w:autoSpaceDN w:val="0"/>
              <w:ind w:left="830" w:right="811"/>
              <w:rPr>
                <w:rFonts w:ascii="Calibri" w:eastAsia="Arial" w:hAnsi="Calibri"/>
                <w:sz w:val="14"/>
                <w:szCs w:val="14"/>
                <w:lang w:val="en-ZA" w:eastAsia="en-ZA"/>
              </w:rPr>
            </w:pPr>
          </w:p>
        </w:tc>
      </w:tr>
      <w:tr w:rsidR="00512D71" w:rsidRPr="00512D71" w14:paraId="670CBC7E" w14:textId="77777777" w:rsidTr="00D547D5">
        <w:tc>
          <w:tcPr>
            <w:tcW w:w="841" w:type="dxa"/>
            <w:vMerge w:val="restart"/>
          </w:tcPr>
          <w:p w14:paraId="4D1ACAE0"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المرحلة الثانية</w:t>
            </w:r>
            <w:r w:rsidRPr="00512D71">
              <w:rPr>
                <w:rFonts w:ascii="Calibri" w:eastAsia="Trebuchet MS" w:hAnsi="Calibri"/>
                <w:lang w:val="en-ZA" w:eastAsia="en-ZA"/>
              </w:rPr>
              <w:t xml:space="preserve"> </w:t>
            </w:r>
          </w:p>
        </w:tc>
        <w:tc>
          <w:tcPr>
            <w:tcW w:w="8175" w:type="dxa"/>
            <w:shd w:val="clear" w:color="auto" w:fill="7FC0DB"/>
          </w:tcPr>
          <w:p w14:paraId="17E5D443"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تحديد أصحاب المصلحة</w:t>
            </w:r>
          </w:p>
        </w:tc>
      </w:tr>
      <w:tr w:rsidR="00512D71" w:rsidRPr="00512D71" w14:paraId="203F5FC3" w14:textId="77777777" w:rsidTr="00D547D5">
        <w:tc>
          <w:tcPr>
            <w:tcW w:w="841" w:type="dxa"/>
            <w:vMerge/>
          </w:tcPr>
          <w:p w14:paraId="6EA829C7" w14:textId="77777777" w:rsidR="00512D71" w:rsidRPr="00512D71" w:rsidRDefault="00512D71" w:rsidP="00512D71">
            <w:pPr>
              <w:bidi w:val="0"/>
              <w:rPr>
                <w:rFonts w:ascii="Calibri" w:eastAsia="Trebuchet MS" w:hAnsi="Calibri"/>
                <w:lang w:val="en-ZA" w:eastAsia="en-ZA"/>
              </w:rPr>
            </w:pPr>
          </w:p>
        </w:tc>
        <w:tc>
          <w:tcPr>
            <w:tcW w:w="8175" w:type="dxa"/>
          </w:tcPr>
          <w:p w14:paraId="4457A8BC"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تُحدد هذه المرحلة الجهات الفاعلة الرئيسية المعنية أو التي يجب إشراكها في المشروع لضمان تحقيق هدفه.</w:t>
            </w:r>
          </w:p>
          <w:p w14:paraId="71F10E6F"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إشراك أصحاب المصلحة المعنيين:</w:t>
            </w:r>
            <w:r w:rsidRPr="00512D71">
              <w:rPr>
                <w:rFonts w:ascii="Calibri" w:eastAsia="Trebuchet MS" w:hAnsi="Calibri"/>
                <w:lang w:val="en-ZA" w:eastAsia="en-ZA"/>
              </w:rPr>
              <w:t xml:space="preserve"> </w:t>
            </w:r>
            <w:r w:rsidRPr="00512D71">
              <w:rPr>
                <w:rFonts w:ascii="Calibri" w:eastAsia="Trebuchet MS" w:hAnsi="Calibri"/>
                <w:rtl/>
                <w:lang w:val="en-ZA" w:eastAsia="en-ZA"/>
              </w:rPr>
              <w:t xml:space="preserve">للتأكد من أن المشروع يلبي احتياجات المستفيدين (أي </w:t>
            </w:r>
            <w:r w:rsidRPr="00512D71">
              <w:rPr>
                <w:rFonts w:ascii="Calibri" w:eastAsia="Trebuchet MS" w:hAnsi="Calibri" w:hint="cs"/>
                <w:rtl/>
                <w:lang w:val="en-ZA" w:eastAsia="en-ZA"/>
              </w:rPr>
              <w:t>أ</w:t>
            </w:r>
            <w:r w:rsidRPr="00512D71">
              <w:rPr>
                <w:rFonts w:ascii="Calibri" w:eastAsia="Trebuchet MS" w:hAnsi="Calibri"/>
                <w:rtl/>
                <w:lang w:val="en-ZA" w:eastAsia="en-ZA"/>
              </w:rPr>
              <w:t xml:space="preserve">نه ملائم للفئة المستهدفة)، يجب تحديد التحدي (المرحلة الأولى) والنتائج المتوقعة (المرحلة الثالثة) بالتشاور مع الجهات المعنية أو من المحتمل أن تكون معنية </w:t>
            </w:r>
            <w:proofErr w:type="gramStart"/>
            <w:r w:rsidRPr="00512D71">
              <w:rPr>
                <w:rFonts w:ascii="Calibri" w:eastAsia="Trebuchet MS" w:hAnsi="Calibri"/>
                <w:rtl/>
                <w:lang w:val="en-ZA" w:eastAsia="en-ZA"/>
              </w:rPr>
              <w:t>( أي</w:t>
            </w:r>
            <w:proofErr w:type="gramEnd"/>
            <w:r w:rsidRPr="00512D71">
              <w:rPr>
                <w:rFonts w:ascii="Calibri" w:eastAsia="Trebuchet MS" w:hAnsi="Calibri"/>
                <w:rtl/>
                <w:lang w:val="en-ZA" w:eastAsia="en-ZA"/>
              </w:rPr>
              <w:t xml:space="preserve"> أصحاب المصلحة).</w:t>
            </w:r>
          </w:p>
          <w:p w14:paraId="47C3A5DF"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وتخبرنا مرحلة تحديد أصحاب المصلحة بالجهات التي يجب إشراكها في المشروع والجهات المحتمل استفادتها منه، ومن أمثلتها:</w:t>
            </w:r>
          </w:p>
          <w:p w14:paraId="37BF2511"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السلطات على مستوى الدول الأعضاء (على سبيل المثال، السلطة المسؤولة عن حق معين من حقوق الملكية الفكرية (العلامات التجارية والبراءات وحق المؤلف، وما إلى ذلك)، والوزارات المختصة إذا كان المشروع يستهدف صناعات معينة، وما إلى ذلك)</w:t>
            </w:r>
          </w:p>
          <w:p w14:paraId="3AFDDAD6"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المؤسسات الأكاديمية</w:t>
            </w:r>
          </w:p>
          <w:p w14:paraId="37C11F88"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الغرف التجارية</w:t>
            </w:r>
          </w:p>
          <w:p w14:paraId="06E36B71"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المنظمات غير الحكومية المعنية</w:t>
            </w:r>
          </w:p>
          <w:p w14:paraId="5D9D8905"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lastRenderedPageBreak/>
              <w:t>الكيانات الداخلية في الويبو التي يتعلق عملها بمواضيع مماثلة (يمكن أن تقدم شعبة تنسيق جدول أعمال التنمية إرشادات في هذا الصدد)</w:t>
            </w:r>
          </w:p>
          <w:p w14:paraId="7F9E5CC7"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في بعض الحالات، المنظمات الدولية الأخرى، ومنها المنظمات التي تعمل في إطار منظومة الأمم المتحدة</w:t>
            </w:r>
            <w:r w:rsidRPr="00512D71">
              <w:rPr>
                <w:rFonts w:ascii="Calibri" w:eastAsia="Trebuchet MS" w:hAnsi="Calibri"/>
                <w:lang w:val="en-ZA" w:eastAsia="en-ZA"/>
              </w:rPr>
              <w:t xml:space="preserve"> </w:t>
            </w:r>
          </w:p>
          <w:p w14:paraId="795A47EF" w14:textId="77777777" w:rsidR="00512D71" w:rsidRPr="00512D71" w:rsidRDefault="00512D71" w:rsidP="004133A8">
            <w:pPr>
              <w:numPr>
                <w:ilvl w:val="0"/>
                <w:numId w:val="22"/>
              </w:numPr>
              <w:spacing w:after="120"/>
              <w:contextualSpacing/>
              <w:rPr>
                <w:rFonts w:ascii="Calibri" w:eastAsia="Trebuchet MS" w:hAnsi="Calibri"/>
                <w:rtl/>
                <w:lang w:val="en-ZA" w:eastAsia="en-ZA"/>
              </w:rPr>
            </w:pPr>
            <w:r w:rsidRPr="00512D71">
              <w:rPr>
                <w:rFonts w:ascii="Calibri" w:eastAsia="Trebuchet MS" w:hAnsi="Calibri"/>
                <w:rtl/>
                <w:lang w:val="en-ZA" w:eastAsia="en-ZA"/>
              </w:rPr>
              <w:t>أصحاب الملكية الفكرية أو مستخدموها في القطاع الخاص</w:t>
            </w:r>
          </w:p>
          <w:p w14:paraId="17868F97" w14:textId="77777777" w:rsidR="00512D71" w:rsidRPr="00512D71" w:rsidRDefault="00512D71" w:rsidP="00512D71">
            <w:pPr>
              <w:rPr>
                <w:rFonts w:ascii="Calibri" w:eastAsia="Trebuchet MS" w:hAnsi="Calibri"/>
                <w:sz w:val="14"/>
                <w:szCs w:val="14"/>
                <w:lang w:val="en-ZA" w:eastAsia="en-ZA"/>
              </w:rPr>
            </w:pPr>
          </w:p>
        </w:tc>
      </w:tr>
      <w:tr w:rsidR="00512D71" w:rsidRPr="00512D71" w14:paraId="61612A5C" w14:textId="77777777" w:rsidTr="00D547D5">
        <w:tc>
          <w:tcPr>
            <w:tcW w:w="841" w:type="dxa"/>
            <w:vMerge w:val="restart"/>
          </w:tcPr>
          <w:p w14:paraId="3A496F64"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lastRenderedPageBreak/>
              <w:t>المرحلة الثالثة</w:t>
            </w:r>
          </w:p>
        </w:tc>
        <w:tc>
          <w:tcPr>
            <w:tcW w:w="8175" w:type="dxa"/>
            <w:shd w:val="clear" w:color="auto" w:fill="7FC0DB"/>
          </w:tcPr>
          <w:p w14:paraId="2E4327F8"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هدف (أهداف)/نتيجة (نتائج) المشروع</w:t>
            </w:r>
            <w:r w:rsidRPr="00512D71">
              <w:rPr>
                <w:rFonts w:ascii="Calibri" w:eastAsia="Trebuchet MS" w:hAnsi="Calibri"/>
                <w:lang w:val="en-ZA" w:eastAsia="en-ZA"/>
              </w:rPr>
              <w:t xml:space="preserve"> </w:t>
            </w:r>
          </w:p>
        </w:tc>
      </w:tr>
      <w:tr w:rsidR="00512D71" w:rsidRPr="00512D71" w14:paraId="14F26E0F" w14:textId="77777777" w:rsidTr="00D547D5">
        <w:tc>
          <w:tcPr>
            <w:tcW w:w="841" w:type="dxa"/>
            <w:vMerge/>
          </w:tcPr>
          <w:p w14:paraId="67A30062" w14:textId="77777777" w:rsidR="00512D71" w:rsidRPr="00512D71" w:rsidRDefault="00512D71" w:rsidP="00512D71">
            <w:pPr>
              <w:bidi w:val="0"/>
              <w:rPr>
                <w:rFonts w:ascii="Calibri" w:eastAsia="Trebuchet MS" w:hAnsi="Calibri"/>
                <w:lang w:val="en-ZA" w:eastAsia="en-ZA"/>
              </w:rPr>
            </w:pPr>
          </w:p>
        </w:tc>
        <w:tc>
          <w:tcPr>
            <w:tcW w:w="8175" w:type="dxa"/>
          </w:tcPr>
          <w:p w14:paraId="73529E31"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توضيح الوضع المستقبلي الناشئ بعد معالجة المشكلة المحددة في المرحلة الأولى، أو بعبارة أخرى، ما الذي ترغب في تحقيقه من خلال هذا المشروع؟</w:t>
            </w:r>
            <w:r w:rsidRPr="00512D71">
              <w:rPr>
                <w:rFonts w:ascii="Calibri" w:eastAsia="Trebuchet MS" w:hAnsi="Calibri"/>
                <w:lang w:val="en-ZA" w:eastAsia="en-ZA"/>
              </w:rPr>
              <w:t xml:space="preserve"> </w:t>
            </w:r>
          </w:p>
          <w:p w14:paraId="438BC1E6" w14:textId="77777777" w:rsidR="00512D71" w:rsidRPr="00512D71" w:rsidRDefault="00512D71" w:rsidP="00512D71">
            <w:pPr>
              <w:bidi w:val="0"/>
              <w:rPr>
                <w:rFonts w:ascii="Calibri" w:eastAsia="Trebuchet MS" w:hAnsi="Calibri"/>
                <w:lang w:val="en-ZA" w:eastAsia="en-ZA"/>
              </w:rPr>
            </w:pPr>
          </w:p>
          <w:p w14:paraId="639A7762"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b/>
                <w:bCs/>
                <w:rtl/>
                <w:lang w:val="en-ZA" w:eastAsia="en-ZA"/>
              </w:rPr>
              <w:t xml:space="preserve">ملاحظة مهمة: </w:t>
            </w:r>
            <w:r w:rsidRPr="00512D71">
              <w:rPr>
                <w:rFonts w:ascii="Calibri" w:eastAsia="Trebuchet MS" w:hAnsi="Calibri"/>
                <w:rtl/>
                <w:lang w:val="en-ZA" w:eastAsia="en-ZA"/>
              </w:rPr>
              <w:t>عند صياغة هدف المشروع أو نتيجته، حاول تحديد هدف</w:t>
            </w:r>
            <w:r w:rsidRPr="00512D71">
              <w:rPr>
                <w:rFonts w:ascii="Calibri" w:eastAsia="Trebuchet MS" w:hAnsi="Calibri"/>
                <w:lang w:val="en-ZA" w:eastAsia="en-ZA"/>
              </w:rPr>
              <w:t xml:space="preserve"> </w:t>
            </w:r>
            <w:r w:rsidRPr="00512D71">
              <w:rPr>
                <w:rFonts w:ascii="Calibri" w:eastAsia="Trebuchet MS" w:hAnsi="Calibri"/>
                <w:b/>
                <w:bCs/>
                <w:rtl/>
                <w:lang w:val="en-ZA" w:eastAsia="en-ZA"/>
              </w:rPr>
              <w:t>واحد</w:t>
            </w:r>
            <w:r w:rsidRPr="00512D71">
              <w:rPr>
                <w:rFonts w:ascii="Calibri" w:eastAsia="Trebuchet MS" w:hAnsi="Calibri"/>
                <w:rtl/>
                <w:lang w:val="en-ZA" w:eastAsia="en-ZA"/>
              </w:rPr>
              <w:t xml:space="preserve"> للمشروع يكون واضحًا للجميع. ولاحِظ أن أنشطة تكوين الكفاءات والندوات وحلقات العمل والزيارات الدراسية و"المساعدة التقنية" وغيرها من الأنشطة ليست نتائج (نتائج متوقعة) للمشروع. ويدعم المشروع الأنشطة من أجل تحقيق أهدافه، ولكنها ليست هدفاً في حد ذاتها.</w:t>
            </w:r>
          </w:p>
          <w:p w14:paraId="37E2DAD8" w14:textId="77777777" w:rsidR="00512D71" w:rsidRPr="00512D71" w:rsidRDefault="00512D71" w:rsidP="00512D71">
            <w:pPr>
              <w:rPr>
                <w:rFonts w:ascii="Calibri" w:eastAsia="Trebuchet MS" w:hAnsi="Calibri"/>
                <w:b/>
                <w:sz w:val="14"/>
                <w:szCs w:val="14"/>
                <w:rtl/>
                <w:lang w:val="en-ZA" w:eastAsia="en-ZA"/>
              </w:rPr>
            </w:pPr>
          </w:p>
        </w:tc>
      </w:tr>
      <w:tr w:rsidR="00512D71" w:rsidRPr="00512D71" w14:paraId="19FBB149" w14:textId="77777777" w:rsidTr="00D547D5">
        <w:tc>
          <w:tcPr>
            <w:tcW w:w="841" w:type="dxa"/>
            <w:vMerge w:val="restart"/>
          </w:tcPr>
          <w:p w14:paraId="3374E3E8"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المرحلة الرابعة</w:t>
            </w:r>
            <w:r w:rsidRPr="00512D71">
              <w:rPr>
                <w:rFonts w:ascii="Calibri" w:eastAsia="Trebuchet MS" w:hAnsi="Calibri"/>
                <w:lang w:val="en-ZA" w:eastAsia="en-ZA"/>
              </w:rPr>
              <w:t xml:space="preserve"> </w:t>
            </w:r>
          </w:p>
        </w:tc>
        <w:tc>
          <w:tcPr>
            <w:tcW w:w="8175" w:type="dxa"/>
            <w:shd w:val="clear" w:color="auto" w:fill="7FC0DB"/>
          </w:tcPr>
          <w:p w14:paraId="26580670"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rtl/>
                <w:lang w:val="en-ZA" w:eastAsia="en-ZA"/>
              </w:rPr>
              <w:t>استراتيجية التسليم</w:t>
            </w:r>
            <w:r w:rsidRPr="00512D71">
              <w:rPr>
                <w:rFonts w:ascii="Calibri" w:eastAsia="Trebuchet MS" w:hAnsi="Calibri"/>
                <w:lang w:val="en-ZA" w:eastAsia="en-ZA"/>
              </w:rPr>
              <w:t xml:space="preserve"> </w:t>
            </w:r>
          </w:p>
        </w:tc>
      </w:tr>
      <w:tr w:rsidR="00512D71" w:rsidRPr="00512D71" w14:paraId="65F77FA1" w14:textId="77777777" w:rsidTr="00D547D5">
        <w:tc>
          <w:tcPr>
            <w:tcW w:w="841" w:type="dxa"/>
            <w:vMerge/>
          </w:tcPr>
          <w:p w14:paraId="67CCF2A4" w14:textId="77777777" w:rsidR="00512D71" w:rsidRPr="00512D71" w:rsidRDefault="00512D71" w:rsidP="00512D71">
            <w:pPr>
              <w:bidi w:val="0"/>
              <w:rPr>
                <w:rFonts w:ascii="Calibri" w:eastAsia="Trebuchet MS" w:hAnsi="Calibri"/>
                <w:lang w:val="en-ZA" w:eastAsia="en-ZA"/>
              </w:rPr>
            </w:pPr>
          </w:p>
        </w:tc>
        <w:tc>
          <w:tcPr>
            <w:tcW w:w="8175" w:type="dxa"/>
          </w:tcPr>
          <w:p w14:paraId="3C857577"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 xml:space="preserve">توضح استراتيجية تسليم المشروع، أو استراتيجية التدخل، </w:t>
            </w:r>
            <w:r w:rsidRPr="00512D71">
              <w:rPr>
                <w:rFonts w:ascii="Calibri" w:eastAsia="Trebuchet MS" w:hAnsi="Calibri"/>
                <w:b/>
                <w:bCs/>
                <w:rtl/>
                <w:lang w:val="en-ZA" w:eastAsia="en-ZA"/>
              </w:rPr>
              <w:t>كيفية</w:t>
            </w:r>
            <w:r w:rsidRPr="00512D71">
              <w:rPr>
                <w:rFonts w:ascii="Calibri" w:eastAsia="Trebuchet MS" w:hAnsi="Calibri"/>
                <w:rtl/>
                <w:lang w:val="en-ZA" w:eastAsia="en-ZA"/>
              </w:rPr>
              <w:t xml:space="preserve"> التغلب على التحدي المحدَّد في المرحلة الأولى لتحقيق النتيجة المتوقعة المحدَّدة في المرحلة الثالثة. وهي جوهر أي مشروع.</w:t>
            </w:r>
            <w:r w:rsidRPr="00512D71">
              <w:rPr>
                <w:rFonts w:ascii="Calibri" w:eastAsia="Trebuchet MS" w:hAnsi="Calibri"/>
                <w:lang w:val="en-ZA" w:eastAsia="en-ZA"/>
              </w:rPr>
              <w:t xml:space="preserve"> </w:t>
            </w:r>
            <w:r w:rsidRPr="00512D71">
              <w:rPr>
                <w:rFonts w:ascii="Calibri" w:eastAsia="Trebuchet MS" w:hAnsi="Calibri"/>
                <w:rtl/>
                <w:lang w:val="en-ZA" w:eastAsia="en-ZA"/>
              </w:rPr>
              <w:t>وتضمن استراتيجية التدخل القوية تقديم المشروعات للدعم المناسب بالطريقة الصحيحة.</w:t>
            </w:r>
          </w:p>
          <w:p w14:paraId="66F821AE"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وتُعرَض استراتيجية التدخل بوصفها سلسلة نتائج.</w:t>
            </w:r>
            <w:r w:rsidRPr="00512D71">
              <w:rPr>
                <w:rFonts w:ascii="Calibri" w:eastAsia="Trebuchet MS" w:hAnsi="Calibri"/>
                <w:lang w:val="en-ZA" w:eastAsia="en-ZA"/>
              </w:rPr>
              <w:t xml:space="preserve"> </w:t>
            </w:r>
            <w:r w:rsidRPr="00512D71">
              <w:rPr>
                <w:rFonts w:ascii="Calibri" w:eastAsia="Trebuchet MS" w:hAnsi="Calibri"/>
                <w:rtl/>
                <w:lang w:val="en-ZA" w:eastAsia="en-ZA"/>
              </w:rPr>
              <w:t>وتصف سلسلة النتائج سلسلة الأحداث التي يُتوقَّع أن تؤدي إلى التغيير المقصود (النتيجة). ويتمثل المفهوم الأساسي في ترجمة المدخلات إلى أنشطة، والأنشطة إلى نواتج، ومساهمة النواتج في تحقيق النتائج، وإنشاء النتائج للأثر. وينبغي أن تجيب السلسلة عن الأسئلة التالية:</w:t>
            </w:r>
            <w:r w:rsidRPr="00512D71">
              <w:rPr>
                <w:rFonts w:ascii="Calibri" w:eastAsia="Trebuchet MS" w:hAnsi="Calibri"/>
                <w:lang w:val="en-ZA" w:eastAsia="en-ZA"/>
              </w:rPr>
              <w:t xml:space="preserve"> </w:t>
            </w:r>
          </w:p>
          <w:p w14:paraId="58310D0A" w14:textId="77777777" w:rsidR="00512D71" w:rsidRPr="00512D71" w:rsidRDefault="00512D71" w:rsidP="004133A8">
            <w:pPr>
              <w:numPr>
                <w:ilvl w:val="0"/>
                <w:numId w:val="69"/>
              </w:numPr>
              <w:spacing w:after="120" w:line="252" w:lineRule="auto"/>
              <w:contextualSpacing/>
              <w:rPr>
                <w:rFonts w:ascii="Calibri" w:eastAsia="Trebuchet MS" w:hAnsi="Calibri"/>
                <w:rtl/>
                <w:lang w:val="en-GB" w:eastAsia="en-ZA"/>
              </w:rPr>
            </w:pPr>
            <w:r w:rsidRPr="00512D71">
              <w:rPr>
                <w:rFonts w:ascii="Calibri" w:eastAsia="Trebuchet MS" w:hAnsi="Calibri"/>
                <w:rtl/>
                <w:lang w:val="en-GB" w:eastAsia="en-ZA"/>
              </w:rPr>
              <w:t>ما هي النواتج (المنجزات) والأنشطة (التي تُنشئ النواتج) اللازمة لتحقيق النتيجة (النتائج) المتوقعة؟</w:t>
            </w:r>
          </w:p>
          <w:p w14:paraId="6CCE29FF" w14:textId="77777777" w:rsidR="00512D71" w:rsidRPr="00512D71" w:rsidRDefault="00512D71" w:rsidP="004133A8">
            <w:pPr>
              <w:numPr>
                <w:ilvl w:val="0"/>
                <w:numId w:val="69"/>
              </w:numPr>
              <w:spacing w:after="120" w:line="252" w:lineRule="auto"/>
              <w:contextualSpacing/>
              <w:rPr>
                <w:rFonts w:ascii="Calibri" w:eastAsia="Trebuchet MS" w:hAnsi="Calibri"/>
                <w:rtl/>
                <w:lang w:val="en-GB" w:eastAsia="en-ZA"/>
              </w:rPr>
            </w:pPr>
            <w:r w:rsidRPr="00512D71">
              <w:rPr>
                <w:rFonts w:ascii="Calibri" w:eastAsia="Trebuchet MS" w:hAnsi="Calibri"/>
                <w:rtl/>
                <w:lang w:val="en-GB" w:eastAsia="en-ZA"/>
              </w:rPr>
              <w:t xml:space="preserve">كيف سيحقق المشروع النواتج المتوقعة من خلال أنشطته، وكيف ستحقق النواتج النتيجة </w:t>
            </w:r>
            <w:r w:rsidRPr="00512D71">
              <w:rPr>
                <w:rFonts w:ascii="Calibri" w:eastAsia="Trebuchet MS" w:hAnsi="Calibri"/>
                <w:rtl/>
                <w:lang w:val="en-GB" w:eastAsia="en-ZA"/>
              </w:rPr>
              <w:br/>
              <w:t>(النتائج) المتوقعة؟</w:t>
            </w:r>
          </w:p>
          <w:p w14:paraId="3C2E1505"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b/>
                <w:bCs/>
                <w:rtl/>
                <w:lang w:val="en-ZA" w:eastAsia="en-ZA"/>
              </w:rPr>
              <w:t xml:space="preserve">ملاحظة مهمة: </w:t>
            </w:r>
            <w:r w:rsidRPr="00512D71">
              <w:rPr>
                <w:rFonts w:ascii="Calibri" w:eastAsia="Trebuchet MS" w:hAnsi="Calibri"/>
                <w:rtl/>
                <w:lang w:val="en-ZA" w:eastAsia="en-ZA"/>
              </w:rPr>
              <w:t>لكي يكون مشروع جدول أعمال التنمية فعَّالاً، يجب أن يُحقق ما بين 3 و5 نواتج، اعتماداً على نطاق المشروع ومدته وموارده.</w:t>
            </w:r>
          </w:p>
          <w:p w14:paraId="4EE9448C" w14:textId="77777777" w:rsidR="00512D71" w:rsidRPr="00512D71" w:rsidRDefault="00512D71" w:rsidP="00512D71">
            <w:pPr>
              <w:rPr>
                <w:rFonts w:ascii="Calibri" w:eastAsia="Trebuchet MS" w:hAnsi="Calibri"/>
                <w:sz w:val="14"/>
                <w:szCs w:val="14"/>
                <w:rtl/>
                <w:lang w:val="en-ZA" w:eastAsia="en-ZA"/>
              </w:rPr>
            </w:pPr>
          </w:p>
        </w:tc>
      </w:tr>
    </w:tbl>
    <w:p w14:paraId="62E83C59" w14:textId="77777777" w:rsidR="00512D71" w:rsidRPr="00512D71" w:rsidRDefault="00512D71" w:rsidP="00512D71">
      <w:pPr>
        <w:spacing w:after="120" w:line="252" w:lineRule="auto"/>
        <w:jc w:val="center"/>
        <w:rPr>
          <w:rFonts w:ascii="Calibri" w:eastAsia="Trebuchet MS" w:hAnsi="Calibri"/>
          <w:lang w:eastAsia="en-US"/>
        </w:rPr>
      </w:pPr>
    </w:p>
    <w:p w14:paraId="025FFBA7" w14:textId="77777777" w:rsidR="00512D71" w:rsidRPr="00512D71" w:rsidRDefault="00512D71" w:rsidP="00512D71">
      <w:pPr>
        <w:keepNext/>
        <w:keepLines/>
        <w:spacing w:before="120" w:line="252" w:lineRule="auto"/>
        <w:outlineLvl w:val="1"/>
        <w:rPr>
          <w:rFonts w:ascii="Calibri" w:hAnsi="Calibri"/>
          <w:b/>
          <w:bCs/>
          <w:sz w:val="28"/>
          <w:szCs w:val="28"/>
          <w:lang w:eastAsia="en-US"/>
        </w:rPr>
      </w:pPr>
    </w:p>
    <w:p w14:paraId="3745D690" w14:textId="77777777" w:rsidR="00512D71" w:rsidRPr="00512D71" w:rsidRDefault="00512D71" w:rsidP="00512D71">
      <w:pPr>
        <w:rPr>
          <w:rFonts w:ascii="Calibri" w:hAnsi="Calibri"/>
          <w:b/>
          <w:bCs/>
          <w:sz w:val="28"/>
          <w:szCs w:val="28"/>
          <w:rtl/>
          <w:lang w:eastAsia="en-US"/>
        </w:rPr>
      </w:pPr>
      <w:r w:rsidRPr="00512D71">
        <w:rPr>
          <w:rFonts w:ascii="Calibri" w:hAnsi="Calibri"/>
          <w:szCs w:val="20"/>
          <w:rtl/>
          <w:lang w:eastAsia="en-US"/>
        </w:rPr>
        <w:br w:type="page"/>
      </w:r>
    </w:p>
    <w:p w14:paraId="0D452231"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53" w:name="_Toc87518737"/>
      <w:r w:rsidRPr="00512D71">
        <w:rPr>
          <w:rFonts w:ascii="Calibri" w:hAnsi="Calibri"/>
          <w:b/>
          <w:bCs/>
          <w:sz w:val="28"/>
          <w:szCs w:val="28"/>
          <w:rtl/>
          <w:lang w:eastAsia="en-US"/>
        </w:rPr>
        <w:lastRenderedPageBreak/>
        <w:t>4.3 أمثلة لمفاهيم المشروعات</w:t>
      </w:r>
      <w:bookmarkEnd w:id="53"/>
      <w:r w:rsidRPr="00512D71">
        <w:rPr>
          <w:rFonts w:ascii="Calibri" w:hAnsi="Calibri"/>
          <w:b/>
          <w:bCs/>
          <w:sz w:val="28"/>
          <w:szCs w:val="28"/>
          <w:lang w:eastAsia="en-US"/>
        </w:rPr>
        <w:t xml:space="preserve"> </w:t>
      </w:r>
    </w:p>
    <w:p w14:paraId="303D6E0B" w14:textId="77777777" w:rsidR="00512D71" w:rsidRPr="00512D71" w:rsidRDefault="00512D71" w:rsidP="00512D71">
      <w:pPr>
        <w:spacing w:after="160" w:line="252" w:lineRule="auto"/>
        <w:rPr>
          <w:rFonts w:ascii="Calibri" w:eastAsia="Trebuchet MS" w:hAnsi="Calibri"/>
          <w:b/>
          <w:bCs/>
          <w:rtl/>
          <w:lang w:eastAsia="en-US"/>
        </w:rPr>
      </w:pPr>
      <w:r w:rsidRPr="00512D71">
        <w:rPr>
          <w:rFonts w:ascii="Calibri" w:hAnsi="Calibri"/>
          <w:szCs w:val="20"/>
          <w:rtl/>
          <w:lang w:eastAsia="en-US"/>
        </w:rPr>
        <w:t xml:space="preserve">عادةً ما تكون المشاكل والأسباب الكامنة أكثر تعقيداً في أرض الواقع. فعلى سبيل المثال، قد يتعذَّر تسويق البراءات لأن الأبحاث التي تجريها الجامعات ليست موجهة نحو السوق، وبسبب افتقار صاحب البراءة إلى مهارات ريادة الأعمال، وعدم إتاحة الاستثمار من أجل تثمين البراءة، وما إلى ذلك. وفيما يلي أربعة أمثلة لأغراض التوضيح.  </w:t>
      </w:r>
    </w:p>
    <w:p w14:paraId="3FB37756" w14:textId="77777777" w:rsidR="00512D71" w:rsidRPr="00512D71" w:rsidRDefault="00512D71" w:rsidP="00512D71">
      <w:pPr>
        <w:spacing w:before="120" w:after="120" w:line="252" w:lineRule="auto"/>
        <w:rPr>
          <w:rFonts w:ascii="Calibri" w:eastAsia="Trebuchet MS" w:hAnsi="Calibri"/>
          <w:b/>
          <w:bCs/>
          <w:rtl/>
          <w:lang w:eastAsia="en-US"/>
        </w:rPr>
      </w:pPr>
      <w:r w:rsidRPr="00512D71">
        <w:rPr>
          <w:rFonts w:ascii="Calibri" w:hAnsi="Calibri"/>
          <w:b/>
          <w:bCs/>
          <w:szCs w:val="20"/>
          <w:rtl/>
          <w:lang w:eastAsia="en-US"/>
        </w:rPr>
        <w:t>المثال الأول:</w:t>
      </w:r>
      <w:r w:rsidRPr="00512D71">
        <w:rPr>
          <w:rFonts w:ascii="Calibri" w:hAnsi="Calibri"/>
          <w:b/>
          <w:bCs/>
          <w:szCs w:val="20"/>
          <w:lang w:eastAsia="en-US"/>
        </w:rPr>
        <w:t xml:space="preserve"> </w:t>
      </w:r>
      <w:r w:rsidRPr="00512D71">
        <w:rPr>
          <w:rFonts w:ascii="Calibri" w:hAnsi="Calibri"/>
          <w:b/>
          <w:bCs/>
          <w:szCs w:val="20"/>
          <w:rtl/>
          <w:lang w:eastAsia="en-US"/>
        </w:rPr>
        <w:t xml:space="preserve">تحسين تسويق البراءات </w:t>
      </w:r>
      <w:r w:rsidRPr="00512D71">
        <w:rPr>
          <w:rFonts w:ascii="Calibri" w:hAnsi="Calibri" w:hint="cs"/>
          <w:b/>
          <w:bCs/>
          <w:szCs w:val="20"/>
          <w:rtl/>
          <w:lang w:eastAsia="en-US"/>
        </w:rPr>
        <w:t>المتحصلة</w:t>
      </w:r>
      <w:r w:rsidRPr="00512D71">
        <w:rPr>
          <w:rFonts w:ascii="Calibri" w:hAnsi="Calibri"/>
          <w:b/>
          <w:bCs/>
          <w:szCs w:val="20"/>
          <w:rtl/>
          <w:lang w:eastAsia="en-US"/>
        </w:rPr>
        <w:t xml:space="preserve"> من خلال الأبحاث التي تجريها الجامعات</w:t>
      </w:r>
    </w:p>
    <w:p w14:paraId="62F5E1D3" w14:textId="77777777" w:rsidR="00512D71" w:rsidRPr="00512D71" w:rsidRDefault="00512D71" w:rsidP="00512D71">
      <w:pPr>
        <w:spacing w:before="120" w:after="120" w:line="252" w:lineRule="auto"/>
        <w:rPr>
          <w:rFonts w:ascii="Calibri" w:eastAsia="Trebuchet MS" w:hAnsi="Calibri"/>
          <w:rtl/>
          <w:lang w:eastAsia="en-US"/>
        </w:rPr>
      </w:pPr>
      <w:r w:rsidRPr="00512D71">
        <w:rPr>
          <w:rFonts w:ascii="Calibri" w:hAnsi="Calibri"/>
          <w:szCs w:val="20"/>
          <w:rtl/>
          <w:lang w:eastAsia="en-US"/>
        </w:rPr>
        <w:t>يوضح الجدول البياني أدناه التدرج من تحديد المشكلة إلى توفير حل:</w:t>
      </w:r>
    </w:p>
    <w:tbl>
      <w:tblPr>
        <w:tblStyle w:val="TableGrid"/>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36"/>
        <w:gridCol w:w="1550"/>
        <w:gridCol w:w="2233"/>
        <w:gridCol w:w="2497"/>
      </w:tblGrid>
      <w:tr w:rsidR="00512D71" w:rsidRPr="00512D71" w14:paraId="31FC63F8" w14:textId="77777777" w:rsidTr="00D547D5">
        <w:tc>
          <w:tcPr>
            <w:tcW w:w="2736" w:type="dxa"/>
            <w:tcBorders>
              <w:top w:val="single" w:sz="4" w:space="0" w:color="FFFFFF"/>
              <w:left w:val="single" w:sz="4" w:space="0" w:color="FFFFFF"/>
              <w:bottom w:val="single" w:sz="6" w:space="0" w:color="auto"/>
            </w:tcBorders>
            <w:shd w:val="clear" w:color="auto" w:fill="A9D5E7"/>
          </w:tcPr>
          <w:p w14:paraId="0DE555B7"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تحليل المشكلة</w:t>
            </w:r>
            <w:r w:rsidRPr="00512D71">
              <w:rPr>
                <w:rFonts w:ascii="Calibri" w:eastAsia="Trebuchet MS" w:hAnsi="Calibri"/>
                <w:i/>
                <w:iCs/>
                <w:lang w:val="en-ZA" w:eastAsia="en-ZA"/>
              </w:rPr>
              <w:t xml:space="preserve"> </w:t>
            </w:r>
          </w:p>
          <w:p w14:paraId="3215FCD6"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(توضيح التحدي والأسباب الكامنة وراء وجود هذا التحدي (المرحلة الأولى))</w:t>
            </w:r>
          </w:p>
        </w:tc>
        <w:tc>
          <w:tcPr>
            <w:tcW w:w="1550" w:type="dxa"/>
            <w:tcBorders>
              <w:top w:val="single" w:sz="4" w:space="0" w:color="FFFFFF"/>
              <w:bottom w:val="single" w:sz="6" w:space="0" w:color="auto"/>
            </w:tcBorders>
            <w:shd w:val="clear" w:color="auto" w:fill="7FC0DB"/>
          </w:tcPr>
          <w:p w14:paraId="10916FCB"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تحديد أصحاب المصلحة (المرحلة الثانية)</w:t>
            </w:r>
          </w:p>
        </w:tc>
        <w:tc>
          <w:tcPr>
            <w:tcW w:w="2233" w:type="dxa"/>
            <w:tcBorders>
              <w:top w:val="single" w:sz="4" w:space="0" w:color="FFFFFF"/>
              <w:bottom w:val="single" w:sz="6" w:space="0" w:color="auto"/>
              <w:right w:val="single" w:sz="6" w:space="0" w:color="FFFFFF"/>
            </w:tcBorders>
            <w:shd w:val="clear" w:color="auto" w:fill="7FC0DB"/>
          </w:tcPr>
          <w:p w14:paraId="367A6E40"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استراتيجية التسليم</w:t>
            </w:r>
          </w:p>
          <w:p w14:paraId="11E46D3C"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(توضيح السُبُل الممكنة للتغلب على التحدي (المرحلة الرابعة))</w:t>
            </w:r>
          </w:p>
        </w:tc>
        <w:tc>
          <w:tcPr>
            <w:tcW w:w="2497" w:type="dxa"/>
            <w:tcBorders>
              <w:top w:val="single" w:sz="4" w:space="0" w:color="FFFFFF"/>
              <w:left w:val="single" w:sz="6" w:space="0" w:color="FFFFFF"/>
              <w:bottom w:val="single" w:sz="6" w:space="0" w:color="FFFFFF"/>
              <w:right w:val="single" w:sz="4" w:space="0" w:color="FFFFFF"/>
            </w:tcBorders>
            <w:shd w:val="clear" w:color="auto" w:fill="398E98"/>
          </w:tcPr>
          <w:p w14:paraId="033F646D"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النتيجة المتوقعة (توضيح التحسُّن المتوقع، ومن ثَمّ ما سيبدو عليه الوضع بعد مشروع جدول أعمال التنمية (المرحلة الثالثة))</w:t>
            </w:r>
          </w:p>
        </w:tc>
      </w:tr>
      <w:tr w:rsidR="00512D71" w:rsidRPr="00512D71" w14:paraId="0FA21122" w14:textId="77777777" w:rsidTr="00D547D5">
        <w:tc>
          <w:tcPr>
            <w:tcW w:w="2736" w:type="dxa"/>
            <w:tcBorders>
              <w:top w:val="single" w:sz="6" w:space="0" w:color="auto"/>
              <w:left w:val="single" w:sz="4" w:space="0" w:color="FFFFFF"/>
              <w:bottom w:val="single" w:sz="4" w:space="0" w:color="FFFFFF"/>
            </w:tcBorders>
            <w:shd w:val="clear" w:color="auto" w:fill="F2F2F2"/>
          </w:tcPr>
          <w:p w14:paraId="3A93E7AE"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المشكلة:</w:t>
            </w:r>
            <w:r w:rsidRPr="00512D71">
              <w:rPr>
                <w:rFonts w:ascii="Calibri" w:eastAsia="Trebuchet MS" w:hAnsi="Calibri"/>
                <w:lang w:val="en-ZA" w:eastAsia="en-ZA"/>
              </w:rPr>
              <w:t xml:space="preserve"> </w:t>
            </w:r>
            <w:r w:rsidRPr="00512D71">
              <w:rPr>
                <w:rFonts w:ascii="Calibri" w:eastAsia="Trebuchet MS" w:hAnsi="Calibri"/>
                <w:rtl/>
                <w:lang w:val="en-ZA" w:eastAsia="en-ZA"/>
              </w:rPr>
              <w:t xml:space="preserve">الاختراعات التي تبتكرها الجامعات محمية بموجب براءات ولكن البراءات لا يستفاد منها (لا </w:t>
            </w:r>
            <w:r w:rsidRPr="00512D71">
              <w:rPr>
                <w:rFonts w:ascii="Calibri" w:eastAsia="Trebuchet MS" w:hAnsi="Calibri"/>
                <w:rtl/>
                <w:lang w:val="en-ZA" w:eastAsia="en-ZA"/>
              </w:rPr>
              <w:br/>
              <w:t>يتم تسويقها).</w:t>
            </w:r>
          </w:p>
          <w:p w14:paraId="572BCCBC" w14:textId="77777777" w:rsidR="00512D71" w:rsidRPr="00512D71" w:rsidRDefault="00512D71" w:rsidP="00512D71">
            <w:pPr>
              <w:bidi w:val="0"/>
              <w:spacing w:before="60" w:after="60"/>
              <w:rPr>
                <w:rFonts w:ascii="Calibri" w:eastAsia="Trebuchet MS" w:hAnsi="Calibri"/>
                <w:lang w:val="en-ZA" w:eastAsia="en-ZA"/>
              </w:rPr>
            </w:pPr>
          </w:p>
          <w:p w14:paraId="465A2FEC"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السبب (الأسباب):</w:t>
            </w:r>
            <w:r w:rsidRPr="00512D71">
              <w:rPr>
                <w:rFonts w:ascii="Calibri" w:eastAsia="Trebuchet MS" w:hAnsi="Calibri"/>
                <w:lang w:val="en-ZA" w:eastAsia="en-ZA"/>
              </w:rPr>
              <w:t xml:space="preserve"> </w:t>
            </w:r>
            <w:r w:rsidRPr="00512D71">
              <w:rPr>
                <w:rFonts w:ascii="Calibri" w:eastAsia="Trebuchet MS" w:hAnsi="Calibri"/>
                <w:rtl/>
                <w:lang w:val="en-ZA" w:eastAsia="en-ZA"/>
              </w:rPr>
              <w:t>عدم وجود علاقة بين المخترعين والمؤسسات التي يمكنها تسويق الاختراعات.</w:t>
            </w:r>
          </w:p>
        </w:tc>
        <w:tc>
          <w:tcPr>
            <w:tcW w:w="1550" w:type="dxa"/>
            <w:tcBorders>
              <w:top w:val="single" w:sz="6" w:space="0" w:color="auto"/>
              <w:bottom w:val="single" w:sz="4" w:space="0" w:color="FFFFFF"/>
            </w:tcBorders>
            <w:shd w:val="clear" w:color="auto" w:fill="F2F2F2"/>
          </w:tcPr>
          <w:p w14:paraId="0CED5298"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مكاتب الملكية الفكرية؛ والمؤسسات الحكومية؛ والجامعات؛</w:t>
            </w:r>
            <w:r w:rsidRPr="00512D71">
              <w:rPr>
                <w:rFonts w:ascii="Calibri" w:eastAsia="Trebuchet MS" w:hAnsi="Calibri"/>
                <w:lang w:val="en-ZA" w:eastAsia="en-ZA"/>
              </w:rPr>
              <w:t xml:space="preserve"> </w:t>
            </w:r>
          </w:p>
          <w:p w14:paraId="07864D3D"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والمستفيدون من خدمات مكاتب الملكية الفكرية؛ والباحثون.</w:t>
            </w:r>
            <w:r w:rsidRPr="00512D71">
              <w:rPr>
                <w:rFonts w:ascii="Calibri" w:eastAsia="Trebuchet MS" w:hAnsi="Calibri"/>
                <w:lang w:val="en-ZA" w:eastAsia="en-ZA"/>
              </w:rPr>
              <w:t xml:space="preserve"> </w:t>
            </w:r>
          </w:p>
        </w:tc>
        <w:tc>
          <w:tcPr>
            <w:tcW w:w="2233" w:type="dxa"/>
            <w:tcBorders>
              <w:top w:val="single" w:sz="6" w:space="0" w:color="auto"/>
              <w:bottom w:val="single" w:sz="4" w:space="0" w:color="FFFFFF"/>
              <w:right w:val="single" w:sz="6" w:space="0" w:color="FFFFFF"/>
            </w:tcBorders>
            <w:shd w:val="clear" w:color="auto" w:fill="F2F2F2"/>
          </w:tcPr>
          <w:p w14:paraId="464DE398" w14:textId="77777777" w:rsidR="00512D71" w:rsidRPr="00512D71" w:rsidRDefault="00512D71" w:rsidP="00512D71">
            <w:pPr>
              <w:spacing w:before="60" w:after="60"/>
              <w:rPr>
                <w:rFonts w:ascii="Calibri" w:eastAsia="Trebuchet MS" w:hAnsi="Calibri"/>
                <w:b/>
                <w:rtl/>
                <w:lang w:val="en-ZA" w:eastAsia="en-ZA"/>
              </w:rPr>
            </w:pPr>
            <w:r w:rsidRPr="00512D71">
              <w:rPr>
                <w:rFonts w:ascii="Calibri" w:eastAsia="Trebuchet MS" w:hAnsi="Calibri"/>
                <w:b/>
                <w:bCs/>
                <w:rtl/>
                <w:lang w:val="en-ZA" w:eastAsia="en-ZA"/>
              </w:rPr>
              <w:t>استراتيجية التسليم/التدخل:</w:t>
            </w:r>
            <w:r w:rsidRPr="00512D71">
              <w:rPr>
                <w:rFonts w:ascii="Calibri" w:eastAsia="Trebuchet MS" w:hAnsi="Calibri"/>
                <w:b/>
                <w:bCs/>
                <w:lang w:val="en-ZA" w:eastAsia="en-ZA"/>
              </w:rPr>
              <w:t xml:space="preserve"> </w:t>
            </w:r>
          </w:p>
          <w:p w14:paraId="35210E2B"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 xml:space="preserve">تحديد النواتج المحتملة التي يمكن أن تساعد في تحقيق النتيجة المتوقعة من المشروع. على سبيل المثال، إعداد مجموعة أدوات، أو دليل بشأن تسويق الملكية الفكرية أو كليهما للجامعات. </w:t>
            </w:r>
          </w:p>
          <w:p w14:paraId="50295A31"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وصف</w:t>
            </w:r>
            <w:r w:rsidRPr="00512D71">
              <w:rPr>
                <w:rFonts w:ascii="Calibri" w:eastAsia="Trebuchet MS" w:hAnsi="Calibri"/>
                <w:b/>
                <w:bCs/>
                <w:rtl/>
                <w:lang w:val="en-ZA" w:eastAsia="en-ZA"/>
              </w:rPr>
              <w:t xml:space="preserve"> الأنشطة اللازمة لتحقيق النواتج.</w:t>
            </w:r>
            <w:r w:rsidRPr="00512D71">
              <w:rPr>
                <w:rFonts w:ascii="Calibri" w:eastAsia="Trebuchet MS" w:hAnsi="Calibri"/>
                <w:rtl/>
                <w:lang w:val="en-ZA" w:eastAsia="en-ZA"/>
              </w:rPr>
              <w:t xml:space="preserve"> على سبيل المثال، تقديم تدريب على تسويق الملكية الفكرية للباحثين في الجامعات.</w:t>
            </w:r>
          </w:p>
        </w:tc>
        <w:tc>
          <w:tcPr>
            <w:tcW w:w="2497" w:type="dxa"/>
            <w:tcBorders>
              <w:top w:val="single" w:sz="6" w:space="0" w:color="FFFFFF"/>
              <w:left w:val="single" w:sz="6" w:space="0" w:color="FFFFFF"/>
              <w:bottom w:val="single" w:sz="4" w:space="0" w:color="FFFFFF"/>
              <w:right w:val="single" w:sz="4" w:space="0" w:color="FFFFFF"/>
            </w:tcBorders>
            <w:shd w:val="clear" w:color="auto" w:fill="F2F2F2"/>
          </w:tcPr>
          <w:p w14:paraId="5D75EA15"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النتيجة:</w:t>
            </w:r>
            <w:r w:rsidRPr="00512D71">
              <w:rPr>
                <w:rFonts w:ascii="Calibri" w:eastAsia="Trebuchet MS" w:hAnsi="Calibri"/>
                <w:lang w:val="en-ZA" w:eastAsia="en-ZA"/>
              </w:rPr>
              <w:t xml:space="preserve"> </w:t>
            </w:r>
            <w:r w:rsidRPr="00512D71">
              <w:rPr>
                <w:rFonts w:ascii="Calibri" w:eastAsia="Trebuchet MS" w:hAnsi="Calibri"/>
                <w:rtl/>
                <w:lang w:val="en-ZA" w:eastAsia="en-ZA"/>
              </w:rPr>
              <w:t>تثمين المزيد من البراءات التي تنتجها الجامعات (عدد البراءات التي تم تسويقها والإيرادات المحققة).</w:t>
            </w:r>
          </w:p>
        </w:tc>
      </w:tr>
    </w:tbl>
    <w:p w14:paraId="5777EF3C" w14:textId="77777777" w:rsidR="00512D71" w:rsidRPr="00512D71" w:rsidRDefault="00512D71" w:rsidP="00512D71">
      <w:pPr>
        <w:spacing w:before="120" w:after="120" w:line="252" w:lineRule="auto"/>
        <w:rPr>
          <w:rFonts w:ascii="Calibri" w:eastAsia="Trebuchet MS" w:hAnsi="Calibri"/>
          <w:b/>
          <w:bCs/>
          <w:rtl/>
          <w:lang w:eastAsia="en-US"/>
        </w:rPr>
      </w:pPr>
      <w:bookmarkStart w:id="54" w:name="_Toc76740375"/>
      <w:bookmarkStart w:id="55" w:name="_Toc76741042"/>
      <w:bookmarkStart w:id="56" w:name="_Toc76742605"/>
      <w:bookmarkStart w:id="57" w:name="_Toc83043244"/>
      <w:r w:rsidRPr="00512D71">
        <w:rPr>
          <w:rFonts w:ascii="Calibri" w:hAnsi="Calibri"/>
          <w:b/>
          <w:bCs/>
          <w:szCs w:val="20"/>
          <w:rtl/>
          <w:lang w:eastAsia="en-US"/>
        </w:rPr>
        <w:t>المثال الثاني:</w:t>
      </w:r>
      <w:r w:rsidRPr="00512D71">
        <w:rPr>
          <w:rFonts w:ascii="Calibri" w:hAnsi="Calibri"/>
          <w:b/>
          <w:bCs/>
          <w:szCs w:val="20"/>
          <w:lang w:eastAsia="en-US"/>
        </w:rPr>
        <w:t xml:space="preserve"> </w:t>
      </w:r>
      <w:r w:rsidRPr="00512D71">
        <w:rPr>
          <w:rFonts w:ascii="Calibri" w:hAnsi="Calibri"/>
          <w:b/>
          <w:bCs/>
          <w:szCs w:val="20"/>
          <w:rtl/>
          <w:lang w:eastAsia="en-US"/>
        </w:rPr>
        <w:t>زيادة تسجيل الشركات للعلامات التجارية للحد من النزاعات</w:t>
      </w:r>
      <w:bookmarkEnd w:id="54"/>
      <w:bookmarkEnd w:id="55"/>
      <w:bookmarkEnd w:id="56"/>
      <w:bookmarkEnd w:id="57"/>
    </w:p>
    <w:tbl>
      <w:tblPr>
        <w:tblStyle w:val="TableGrid"/>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65"/>
        <w:gridCol w:w="1696"/>
        <w:gridCol w:w="2109"/>
        <w:gridCol w:w="2556"/>
      </w:tblGrid>
      <w:tr w:rsidR="00512D71" w:rsidRPr="00512D71" w14:paraId="35A67757" w14:textId="77777777" w:rsidTr="00D547D5">
        <w:tc>
          <w:tcPr>
            <w:tcW w:w="2665" w:type="dxa"/>
            <w:tcBorders>
              <w:top w:val="nil"/>
              <w:left w:val="nil"/>
            </w:tcBorders>
            <w:shd w:val="clear" w:color="auto" w:fill="A9D5E7"/>
          </w:tcPr>
          <w:p w14:paraId="2F21BF3E"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التحدي المطلوب التغلب عليه، وتحليل المشكلة</w:t>
            </w:r>
          </w:p>
          <w:p w14:paraId="3CB27D53"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(المرحلة الأولى)</w:t>
            </w:r>
          </w:p>
        </w:tc>
        <w:tc>
          <w:tcPr>
            <w:tcW w:w="1696" w:type="dxa"/>
            <w:tcBorders>
              <w:top w:val="nil"/>
            </w:tcBorders>
            <w:shd w:val="clear" w:color="auto" w:fill="7FC0DB"/>
          </w:tcPr>
          <w:p w14:paraId="267E9DCA"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تحديد أصحاب المصلحة</w:t>
            </w:r>
            <w:r w:rsidRPr="00512D71">
              <w:rPr>
                <w:rFonts w:ascii="Calibri" w:eastAsia="Trebuchet MS" w:hAnsi="Calibri"/>
                <w:i/>
                <w:iCs/>
                <w:lang w:val="en-ZA" w:eastAsia="en-ZA"/>
              </w:rPr>
              <w:t xml:space="preserve"> </w:t>
            </w:r>
          </w:p>
          <w:p w14:paraId="6278108B"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(المرحلة الثانية)</w:t>
            </w:r>
          </w:p>
        </w:tc>
        <w:tc>
          <w:tcPr>
            <w:tcW w:w="2109" w:type="dxa"/>
            <w:tcBorders>
              <w:top w:val="nil"/>
              <w:bottom w:val="single" w:sz="6" w:space="0" w:color="auto"/>
              <w:right w:val="single" w:sz="6" w:space="0" w:color="FFFFFF"/>
            </w:tcBorders>
            <w:shd w:val="clear" w:color="auto" w:fill="7FC0DB"/>
          </w:tcPr>
          <w:p w14:paraId="331F8D3F"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استراتيجية التسليم</w:t>
            </w:r>
          </w:p>
          <w:p w14:paraId="5C7A812D"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(المرحلة الرابعة)</w:t>
            </w:r>
          </w:p>
        </w:tc>
        <w:tc>
          <w:tcPr>
            <w:tcW w:w="2556" w:type="dxa"/>
            <w:tcBorders>
              <w:top w:val="nil"/>
              <w:left w:val="single" w:sz="6" w:space="0" w:color="FFFFFF"/>
              <w:bottom w:val="single" w:sz="6" w:space="0" w:color="FFFFFF"/>
              <w:right w:val="nil"/>
            </w:tcBorders>
            <w:shd w:val="clear" w:color="auto" w:fill="398E98"/>
          </w:tcPr>
          <w:p w14:paraId="62BA8CA3"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النتيجة المتوقعة:</w:t>
            </w:r>
          </w:p>
          <w:p w14:paraId="29B23BA2" w14:textId="77777777" w:rsidR="00512D71" w:rsidRPr="00512D71" w:rsidRDefault="00512D71" w:rsidP="00512D71">
            <w:pPr>
              <w:spacing w:before="60" w:after="60"/>
              <w:rPr>
                <w:rFonts w:ascii="Calibri" w:eastAsia="Trebuchet MS" w:hAnsi="Calibri"/>
                <w:i/>
                <w:iCs/>
                <w:rtl/>
                <w:lang w:val="en-ZA" w:eastAsia="en-ZA"/>
              </w:rPr>
            </w:pPr>
            <w:r w:rsidRPr="00512D71">
              <w:rPr>
                <w:rFonts w:ascii="Calibri" w:eastAsia="Trebuchet MS" w:hAnsi="Calibri"/>
                <w:i/>
                <w:iCs/>
                <w:rtl/>
                <w:lang w:val="en-ZA" w:eastAsia="en-ZA"/>
              </w:rPr>
              <w:t>(النتيجة التي يتوقع أن يحققها المشروع = تحسُّن الوضع، المرحلة الثالثة)</w:t>
            </w:r>
          </w:p>
        </w:tc>
      </w:tr>
      <w:tr w:rsidR="00512D71" w:rsidRPr="00512D71" w14:paraId="12E215CF" w14:textId="77777777" w:rsidTr="00D547D5">
        <w:tc>
          <w:tcPr>
            <w:tcW w:w="2665" w:type="dxa"/>
            <w:tcBorders>
              <w:left w:val="nil"/>
              <w:bottom w:val="nil"/>
            </w:tcBorders>
            <w:shd w:val="clear" w:color="auto" w:fill="F2F2F2"/>
          </w:tcPr>
          <w:p w14:paraId="4E3D1501"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المشكلة:</w:t>
            </w:r>
            <w:r w:rsidRPr="00512D71">
              <w:rPr>
                <w:rFonts w:ascii="Calibri" w:eastAsia="Trebuchet MS" w:hAnsi="Calibri"/>
                <w:lang w:val="en-ZA" w:eastAsia="en-ZA"/>
              </w:rPr>
              <w:t xml:space="preserve"> </w:t>
            </w:r>
            <w:r w:rsidRPr="00512D71">
              <w:rPr>
                <w:rFonts w:ascii="Calibri" w:eastAsia="Trebuchet MS" w:hAnsi="Calibri"/>
                <w:rtl/>
                <w:lang w:val="en-ZA" w:eastAsia="en-ZA"/>
              </w:rPr>
              <w:t>ازدياد نزاعات الملكية الفكرية فيما يتعلق بأسماء العلامات.</w:t>
            </w:r>
            <w:r w:rsidRPr="00512D71">
              <w:rPr>
                <w:rFonts w:ascii="Calibri" w:eastAsia="Trebuchet MS" w:hAnsi="Calibri"/>
                <w:lang w:val="en-ZA" w:eastAsia="en-ZA"/>
              </w:rPr>
              <w:t xml:space="preserve"> </w:t>
            </w:r>
          </w:p>
          <w:p w14:paraId="185B9D62" w14:textId="77777777" w:rsidR="00512D71" w:rsidRPr="00512D71" w:rsidRDefault="00512D71" w:rsidP="00512D71">
            <w:pPr>
              <w:bidi w:val="0"/>
              <w:spacing w:before="60" w:after="60"/>
              <w:rPr>
                <w:rFonts w:ascii="Calibri" w:eastAsia="Trebuchet MS" w:hAnsi="Calibri"/>
                <w:lang w:val="en-ZA" w:eastAsia="en-ZA"/>
              </w:rPr>
            </w:pPr>
          </w:p>
          <w:p w14:paraId="0DB18029"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السبب (الأسباب):</w:t>
            </w:r>
            <w:r w:rsidRPr="00512D71">
              <w:rPr>
                <w:rFonts w:ascii="Calibri" w:eastAsia="Trebuchet MS" w:hAnsi="Calibri"/>
                <w:lang w:val="en-ZA" w:eastAsia="en-ZA"/>
              </w:rPr>
              <w:t xml:space="preserve"> </w:t>
            </w:r>
            <w:r w:rsidRPr="00512D71">
              <w:rPr>
                <w:rFonts w:ascii="Calibri" w:eastAsia="Trebuchet MS" w:hAnsi="Calibri"/>
                <w:rtl/>
                <w:lang w:val="en-ZA" w:eastAsia="en-ZA"/>
              </w:rPr>
              <w:t>صعوبة الحصول على معلومات عن العلامات التجارية المسجلة. وعدم معرفة الشركات بأنها ربما تكون قد تعدَّت على العلامات التجارية المسجلة.</w:t>
            </w:r>
          </w:p>
        </w:tc>
        <w:tc>
          <w:tcPr>
            <w:tcW w:w="1696" w:type="dxa"/>
            <w:tcBorders>
              <w:bottom w:val="nil"/>
            </w:tcBorders>
            <w:shd w:val="clear" w:color="auto" w:fill="F2F2F2"/>
          </w:tcPr>
          <w:p w14:paraId="6D8E6A47"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 xml:space="preserve">مكاتب الملكية الفكرية؛ والمؤسسات الحكومية؛ </w:t>
            </w:r>
          </w:p>
          <w:p w14:paraId="0B900747"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والمؤسسات القضائية؛ والمؤسسات شبه القضائية؛</w:t>
            </w:r>
            <w:r w:rsidRPr="00512D71">
              <w:rPr>
                <w:rFonts w:ascii="Calibri" w:eastAsia="Trebuchet MS" w:hAnsi="Calibri"/>
                <w:lang w:val="en-ZA" w:eastAsia="en-ZA"/>
              </w:rPr>
              <w:t xml:space="preserve"> </w:t>
            </w:r>
          </w:p>
          <w:p w14:paraId="2F73EE69"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والمستفيدون من الخدمات التي تقدمها مكاتب الملكية الفكرية؛ والشركات، شاملةً الشركات الصغيرة والمتوسطة.</w:t>
            </w:r>
            <w:r w:rsidRPr="00512D71">
              <w:rPr>
                <w:rFonts w:ascii="Calibri" w:eastAsia="Trebuchet MS" w:hAnsi="Calibri"/>
                <w:lang w:val="en-ZA" w:eastAsia="en-ZA"/>
              </w:rPr>
              <w:t xml:space="preserve"> </w:t>
            </w:r>
          </w:p>
        </w:tc>
        <w:tc>
          <w:tcPr>
            <w:tcW w:w="2109" w:type="dxa"/>
            <w:tcBorders>
              <w:top w:val="single" w:sz="6" w:space="0" w:color="auto"/>
              <w:bottom w:val="nil"/>
              <w:right w:val="single" w:sz="6" w:space="0" w:color="FFFFFF"/>
            </w:tcBorders>
            <w:shd w:val="clear" w:color="auto" w:fill="F2F2F2"/>
          </w:tcPr>
          <w:p w14:paraId="0D8DEDCA" w14:textId="77777777" w:rsidR="00512D71" w:rsidRPr="00512D71" w:rsidRDefault="00512D71" w:rsidP="00512D71">
            <w:pPr>
              <w:spacing w:before="60" w:after="60"/>
              <w:rPr>
                <w:rFonts w:ascii="Calibri" w:eastAsia="Trebuchet MS" w:hAnsi="Calibri"/>
                <w:b/>
                <w:rtl/>
                <w:lang w:val="en-ZA" w:eastAsia="en-ZA"/>
              </w:rPr>
            </w:pPr>
            <w:r w:rsidRPr="00512D71">
              <w:rPr>
                <w:rFonts w:ascii="Calibri" w:eastAsia="Trebuchet MS" w:hAnsi="Calibri"/>
                <w:b/>
                <w:bCs/>
                <w:rtl/>
                <w:lang w:val="en-ZA" w:eastAsia="en-ZA"/>
              </w:rPr>
              <w:t>استراتيجية التسليم/التدخل:</w:t>
            </w:r>
            <w:r w:rsidRPr="00512D71">
              <w:rPr>
                <w:rFonts w:ascii="Calibri" w:eastAsia="Trebuchet MS" w:hAnsi="Calibri"/>
                <w:b/>
                <w:bCs/>
                <w:lang w:val="en-ZA" w:eastAsia="en-ZA"/>
              </w:rPr>
              <w:t xml:space="preserve"> </w:t>
            </w:r>
          </w:p>
          <w:p w14:paraId="18E82857"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rtl/>
                <w:lang w:val="en-ZA" w:eastAsia="en-ZA"/>
              </w:rPr>
              <w:t>تنفيذ أنشطة إذكاء الوعي بشأن تسجيل العلامات التجارية؛ وإعداد أداة لتبسيط عمليات البحث عن العلامات التجارية، إلى غير ذلك.</w:t>
            </w:r>
          </w:p>
        </w:tc>
        <w:tc>
          <w:tcPr>
            <w:tcW w:w="2556" w:type="dxa"/>
            <w:tcBorders>
              <w:top w:val="single" w:sz="6" w:space="0" w:color="FFFFFF"/>
              <w:left w:val="single" w:sz="6" w:space="0" w:color="FFFFFF"/>
              <w:bottom w:val="nil"/>
              <w:right w:val="nil"/>
            </w:tcBorders>
            <w:shd w:val="clear" w:color="auto" w:fill="F2F2F2"/>
          </w:tcPr>
          <w:p w14:paraId="1D604FCC" w14:textId="77777777" w:rsidR="00512D71" w:rsidRPr="00512D71" w:rsidRDefault="00512D71" w:rsidP="00512D71">
            <w:pPr>
              <w:spacing w:before="60" w:after="60"/>
              <w:rPr>
                <w:rFonts w:ascii="Calibri" w:eastAsia="Trebuchet MS" w:hAnsi="Calibri"/>
                <w:rtl/>
                <w:lang w:val="en-ZA" w:eastAsia="en-ZA"/>
              </w:rPr>
            </w:pPr>
            <w:r w:rsidRPr="00512D71">
              <w:rPr>
                <w:rFonts w:ascii="Calibri" w:eastAsia="Trebuchet MS" w:hAnsi="Calibri"/>
                <w:b/>
                <w:bCs/>
                <w:rtl/>
                <w:lang w:val="en-ZA" w:eastAsia="en-ZA"/>
              </w:rPr>
              <w:t>النتيجة:</w:t>
            </w:r>
            <w:r w:rsidRPr="00512D71">
              <w:rPr>
                <w:rFonts w:ascii="Calibri" w:eastAsia="Trebuchet MS" w:hAnsi="Calibri"/>
                <w:lang w:val="en-ZA" w:eastAsia="en-ZA"/>
              </w:rPr>
              <w:t xml:space="preserve"> </w:t>
            </w:r>
            <w:r w:rsidRPr="00512D71">
              <w:rPr>
                <w:rFonts w:ascii="Calibri" w:eastAsia="Trebuchet MS" w:hAnsi="Calibri"/>
                <w:rtl/>
                <w:lang w:val="en-ZA" w:eastAsia="en-ZA"/>
              </w:rPr>
              <w:t>الحد من التعديات على العلامات التجارية، وبالتالي النزاعات.</w:t>
            </w:r>
            <w:r w:rsidRPr="00512D71">
              <w:rPr>
                <w:rFonts w:ascii="Calibri" w:eastAsia="Trebuchet MS" w:hAnsi="Calibri"/>
                <w:lang w:val="en-ZA" w:eastAsia="en-ZA"/>
              </w:rPr>
              <w:t xml:space="preserve"> </w:t>
            </w:r>
          </w:p>
        </w:tc>
      </w:tr>
    </w:tbl>
    <w:p w14:paraId="066B71BB" w14:textId="77777777" w:rsidR="00512D71" w:rsidRPr="00512D71" w:rsidRDefault="00512D71" w:rsidP="00512D71">
      <w:pPr>
        <w:spacing w:after="160" w:line="252" w:lineRule="auto"/>
        <w:rPr>
          <w:rFonts w:ascii="Calibri" w:eastAsia="Trebuchet MS" w:hAnsi="Calibri"/>
          <w:lang w:eastAsia="en-US"/>
        </w:rPr>
      </w:pPr>
    </w:p>
    <w:p w14:paraId="62F6CA01" w14:textId="77777777" w:rsidR="00512D71" w:rsidRPr="00512D71" w:rsidRDefault="00512D71" w:rsidP="00512D71">
      <w:pPr>
        <w:spacing w:before="120" w:after="120" w:line="252" w:lineRule="auto"/>
        <w:rPr>
          <w:rFonts w:ascii="Calibri" w:eastAsia="Trebuchet MS" w:hAnsi="Calibri"/>
          <w:b/>
          <w:bCs/>
          <w:rtl/>
          <w:lang w:eastAsia="en-US"/>
        </w:rPr>
      </w:pPr>
      <w:bookmarkStart w:id="58" w:name="_Toc76740376"/>
      <w:bookmarkStart w:id="59" w:name="_Toc76741043"/>
      <w:bookmarkStart w:id="60" w:name="_Toc76742606"/>
      <w:bookmarkStart w:id="61" w:name="_Toc83043245"/>
      <w:r w:rsidRPr="00512D71">
        <w:rPr>
          <w:rFonts w:ascii="Calibri" w:hAnsi="Calibri"/>
          <w:b/>
          <w:bCs/>
          <w:szCs w:val="20"/>
          <w:rtl/>
          <w:lang w:eastAsia="en-US"/>
        </w:rPr>
        <w:lastRenderedPageBreak/>
        <w:t>المثال الثالث:</w:t>
      </w:r>
      <w:r w:rsidRPr="00512D71">
        <w:rPr>
          <w:rFonts w:ascii="Calibri" w:hAnsi="Calibri"/>
          <w:b/>
          <w:bCs/>
          <w:szCs w:val="20"/>
          <w:lang w:eastAsia="en-US"/>
        </w:rPr>
        <w:t xml:space="preserve"> </w:t>
      </w:r>
      <w:r w:rsidRPr="00512D71">
        <w:rPr>
          <w:rFonts w:ascii="Calibri" w:hAnsi="Calibri"/>
          <w:b/>
          <w:bCs/>
          <w:szCs w:val="20"/>
          <w:rtl/>
          <w:lang w:eastAsia="en-US"/>
        </w:rPr>
        <w:t>استراتيجية تدخل لمشروع تهدف إلى الحد من تراكم العمل في تسجيل البراءات</w:t>
      </w:r>
      <w:bookmarkEnd w:id="58"/>
      <w:bookmarkEnd w:id="59"/>
      <w:bookmarkEnd w:id="60"/>
      <w:bookmarkEnd w:id="61"/>
    </w:p>
    <w:p w14:paraId="30B0759C"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هذا مثال على استراتيجية تدخل معروضة في شكل مخطط انسيابي. وعادةً ما تتحمل المشروعات المسؤولية المباشرة عن المدخلات والأنشطة والنواتج (مميزة باللون الأحمر). والنتائج والأثر هي المنافع الناجمة عن النواتج.</w:t>
      </w:r>
      <w:r w:rsidRPr="00512D71">
        <w:rPr>
          <w:rFonts w:ascii="Calibri" w:hAnsi="Calibri"/>
          <w:szCs w:val="20"/>
          <w:lang w:eastAsia="en-US"/>
        </w:rPr>
        <w:t xml:space="preserve"> </w:t>
      </w:r>
    </w:p>
    <w:p w14:paraId="7C9CB510" w14:textId="77777777" w:rsidR="00512D71" w:rsidRPr="00512D71" w:rsidRDefault="00512D71" w:rsidP="00512D71">
      <w:pPr>
        <w:spacing w:after="120" w:line="252" w:lineRule="auto"/>
        <w:rPr>
          <w:rFonts w:ascii="Calibri" w:eastAsia="Trebuchet MS" w:hAnsi="Calibri"/>
          <w:b/>
          <w:bCs/>
          <w:rtl/>
          <w:lang w:eastAsia="en-US"/>
        </w:rPr>
      </w:pPr>
      <w:r w:rsidRPr="00512D71">
        <w:rPr>
          <w:rFonts w:ascii="Calibri" w:hAnsi="Calibri"/>
          <w:i/>
          <w:iCs/>
          <w:noProof/>
          <w:rtl/>
          <w:lang w:eastAsia="en-US"/>
        </w:rPr>
        <mc:AlternateContent>
          <mc:Choice Requires="wpg">
            <w:drawing>
              <wp:inline distT="0" distB="0" distL="0" distR="0" wp14:anchorId="7BD823F7" wp14:editId="2DE8BF6E">
                <wp:extent cx="5483584" cy="2203200"/>
                <wp:effectExtent l="57150" t="0" r="41275" b="0"/>
                <wp:docPr id="4" name="Groupe 8"/>
                <wp:cNvGraphicFramePr/>
                <a:graphic xmlns:a="http://schemas.openxmlformats.org/drawingml/2006/main">
                  <a:graphicData uri="http://schemas.microsoft.com/office/word/2010/wordprocessingGroup">
                    <wpg:wgp>
                      <wpg:cNvGrpSpPr/>
                      <wpg:grpSpPr>
                        <a:xfrm>
                          <a:off x="0" y="0"/>
                          <a:ext cx="5483584" cy="2203200"/>
                          <a:chOff x="2816" y="0"/>
                          <a:chExt cx="5483584" cy="2063750"/>
                        </a:xfrm>
                      </wpg:grpSpPr>
                      <wpg:grpSp>
                        <wpg:cNvPr id="16" name="Groupe 51202"/>
                        <wpg:cNvGrpSpPr/>
                        <wpg:grpSpPr>
                          <a:xfrm>
                            <a:off x="12700" y="0"/>
                            <a:ext cx="5473700" cy="2063750"/>
                            <a:chOff x="12700" y="0"/>
                            <a:chExt cx="5473700" cy="2063750"/>
                          </a:xfrm>
                        </wpg:grpSpPr>
                        <wpg:graphicFrame>
                          <wpg:cNvPr id="24" name="Diagrama 4">
                            <a:extLst>
                              <a:ext uri="{FF2B5EF4-FFF2-40B4-BE49-F238E27FC236}">
                                <a16:creationId xmlns:a16="http://schemas.microsoft.com/office/drawing/2014/main" id="{0288A44C-61B1-4053-9BE0-D3F23922AB75}"/>
                              </a:ext>
                            </a:extLst>
                          </wpg:cNvPr>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g:graphicFrame>
                          <wpg:cNvPr id="26" name="Diagramme 28701"/>
                          <wpg:cNvFrPr/>
                          <wpg:xfrm>
                            <a:off x="4464050" y="711200"/>
                            <a:ext cx="1022350" cy="850900"/>
                          </wpg:xfrm>
                          <a:graphic>
                            <a:graphicData uri="http://schemas.openxmlformats.org/drawingml/2006/diagram">
                              <dgm:relIds xmlns:dgm="http://schemas.openxmlformats.org/drawingml/2006/diagram" xmlns:r="http://schemas.openxmlformats.org/officeDocument/2006/relationships" r:dm="rId66" r:lo="rId67" r:qs="rId68" r:cs="rId69"/>
                            </a:graphicData>
                          </a:graphic>
                        </wpg:graphicFrame>
                        <wpg:graphicFrame>
                          <wpg:cNvPr id="27" name="Diagramme 28702"/>
                          <wpg:cNvFrPr/>
                          <wpg:xfrm>
                            <a:off x="3342869" y="711200"/>
                            <a:ext cx="1022350" cy="1346200"/>
                          </wpg:xfrm>
                          <a:graphic>
                            <a:graphicData uri="http://schemas.openxmlformats.org/drawingml/2006/diagram">
                              <dgm:relIds xmlns:dgm="http://schemas.openxmlformats.org/drawingml/2006/diagram" xmlns:r="http://schemas.openxmlformats.org/officeDocument/2006/relationships" r:dm="rId71" r:lo="rId72" r:qs="rId73" r:cs="rId74"/>
                            </a:graphicData>
                          </a:graphic>
                        </wpg:graphicFrame>
                        <wpg:graphicFrame>
                          <wpg:cNvPr id="28" name="Diagramme 28703"/>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76" r:lo="rId77" r:qs="rId78" r:cs="rId79"/>
                            </a:graphicData>
                          </a:graphic>
                        </wpg:graphicFrame>
                        <wpg:graphicFrame>
                          <wpg:cNvPr id="29" name="Diagramme 51200"/>
                          <wpg:cNvFrPr/>
                          <wpg:xfrm>
                            <a:off x="1114139" y="717550"/>
                            <a:ext cx="1022350" cy="1346200"/>
                          </wpg:xfrm>
                          <a:graphic>
                            <a:graphicData uri="http://schemas.openxmlformats.org/drawingml/2006/diagram">
                              <dgm:relIds xmlns:dgm="http://schemas.openxmlformats.org/drawingml/2006/diagram" xmlns:r="http://schemas.openxmlformats.org/officeDocument/2006/relationships" r:dm="rId81" r:lo="rId82" r:qs="rId83" r:cs="rId84"/>
                            </a:graphicData>
                          </a:graphic>
                        </wpg:graphicFrame>
                      </wpg:grpSp>
                      <wpg:graphicFrame>
                        <wpg:cNvPr id="30" name="Diagramme 51201"/>
                        <wpg:cNvFrPr/>
                        <wpg:xfrm>
                          <a:off x="2816" y="711200"/>
                          <a:ext cx="1022350" cy="1346200"/>
                        </wpg:xfrm>
                        <a:graphic>
                          <a:graphicData uri="http://schemas.openxmlformats.org/drawingml/2006/diagram">
                            <dgm:relIds xmlns:dgm="http://schemas.openxmlformats.org/drawingml/2006/diagram" xmlns:r="http://schemas.openxmlformats.org/officeDocument/2006/relationships" r:dm="rId86" r:lo="rId87" r:qs="rId88" r:cs="rId89"/>
                          </a:graphicData>
                        </a:graphic>
                      </wpg:graphicFrame>
                    </wpg:wgp>
                  </a:graphicData>
                </a:graphic>
              </wp:inline>
            </w:drawing>
          </mc:Choice>
          <mc:Fallback>
            <w:pict>
              <v:group w14:anchorId="294D012C" id="Groupe 8" o:spid="_x0000_s1026" style="width:431.8pt;height:173.5pt;mso-position-horizontal-relative:char;mso-position-vertical-relative:line" coordorigin="28" coordsize="54835,20637" o:gfxdata="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">
                <v:group id="Groupe 51202" o:spid="_x0000_s1027" style="position:absolute;left:127;width:54737;height:20637" coordorigin="127" coordsize="54737,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8" type="#_x0000_t75" style="position:absolute;left:89;top:513;width:54559;height:50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">
                    <v:imagedata r:id="rId91" o:title=""/>
                    <o:lock v:ext="edit" aspectratio="f"/>
                  </v:shape>
                  <v:shape id="Diagramme 28701" o:spid="_x0000_s1029" type="#_x0000_t75" style="position:absolute;left:44468;top:6966;width:10546;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">
                    <v:imagedata r:id="rId92" o:title=""/>
                    <o:lock v:ext="edit" aspectratio="f"/>
                  </v:shape>
                  <v:shape id="Diagramme 28702" o:spid="_x0000_s1030" type="#_x0000_t75" style="position:absolute;left:33312;top:7023;width:10485;height:10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">
                    <v:imagedata r:id="rId93" o:title=""/>
                    <o:lock v:ext="edit" aspectratio="f"/>
                  </v:shape>
                  <v:shape id="Diagramme 28703" o:spid="_x0000_s1031" type="#_x0000_t75" style="position:absolute;left:22217;top:7023;width:10485;height:9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">
                    <v:imagedata r:id="rId94" o:title=""/>
                    <o:lock v:ext="edit" aspectratio="f"/>
                  </v:shape>
                  <v:shape id="Diagramme 51200" o:spid="_x0000_s1032" type="#_x0000_t75" style="position:absolute;left:11000;top:7023;width:10486;height:12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">
                    <v:imagedata r:id="rId95" o:title=""/>
                    <o:lock v:ext="edit" aspectratio="f"/>
                  </v:shape>
                </v:group>
                <v:shape id="Diagramme 51201" o:spid="_x0000_s1033" type="#_x0000_t75" style="position:absolute;left:-154;top:6966;width:10545;height:12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">
                  <v:imagedata r:id="rId96" o:title=""/>
                  <o:lock v:ext="edit" aspectratio="f"/>
                </v:shape>
                <w10:anchorlock/>
              </v:group>
            </w:pict>
          </mc:Fallback>
        </mc:AlternateContent>
      </w:r>
    </w:p>
    <w:p w14:paraId="22DB2D63"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 xml:space="preserve">يشير المثال السابق إلى أن النتيجة المتوقعة من المشروع تتمثل في الحد من وقت المعالجة المستهلك في فحص البراءات وزيادة جودتها. ويتمثل الأثر الطويل الأجل في توافر معلومات دقيقة للغاية عن البراءات في الوقت المناسب، ومن ثَمّ زيادة إيداعات البراءات في المكتب أو البلد.  </w:t>
      </w:r>
    </w:p>
    <w:p w14:paraId="4D68EB22"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 xml:space="preserve">وفي سيناريو مشابه، كان من الممكن أن يُظهر تحليل المشكلة أن المشاكل التي تُسبب تراكم العمل هي افتقار فاحصي البراءات إلى المهارات العملية. ويمكن تحسين ذلك من خلال التدريب. وفي هذه الحالة، يمكن تصميم المشروع وفق المخطط الانسيابي الوارد آنفاً.  </w:t>
      </w:r>
    </w:p>
    <w:p w14:paraId="4D114BB8" w14:textId="77777777" w:rsidR="00512D71" w:rsidRPr="00512D71" w:rsidRDefault="00512D71" w:rsidP="00512D71">
      <w:pPr>
        <w:spacing w:before="120" w:after="120" w:line="252" w:lineRule="auto"/>
        <w:rPr>
          <w:rFonts w:ascii="Calibri" w:eastAsia="Trebuchet MS" w:hAnsi="Calibri"/>
          <w:b/>
          <w:bCs/>
          <w:rtl/>
          <w:lang w:eastAsia="en-US"/>
        </w:rPr>
      </w:pPr>
      <w:bookmarkStart w:id="62" w:name="_Toc76740377"/>
      <w:bookmarkStart w:id="63" w:name="_Toc76741044"/>
      <w:bookmarkStart w:id="64" w:name="_Toc76742607"/>
      <w:bookmarkStart w:id="65" w:name="_Toc83043246"/>
    </w:p>
    <w:p w14:paraId="2B92BFEA" w14:textId="77777777" w:rsidR="00512D71" w:rsidRPr="00512D71" w:rsidRDefault="00512D71" w:rsidP="00512D71">
      <w:pPr>
        <w:spacing w:after="160" w:line="252" w:lineRule="auto"/>
        <w:rPr>
          <w:rFonts w:ascii="Calibri" w:hAnsi="Calibri"/>
          <w:szCs w:val="20"/>
          <w:rtl/>
          <w:lang w:eastAsia="en-US"/>
        </w:rPr>
      </w:pPr>
      <w:r w:rsidRPr="00512D71">
        <w:rPr>
          <w:rFonts w:ascii="Calibri" w:hAnsi="Calibri"/>
          <w:b/>
          <w:bCs/>
          <w:szCs w:val="20"/>
          <w:rtl/>
          <w:lang w:eastAsia="en-US"/>
        </w:rPr>
        <w:t>ملاحظة:</w:t>
      </w:r>
      <w:r w:rsidRPr="00512D71">
        <w:rPr>
          <w:rFonts w:ascii="Calibri" w:hAnsi="Calibri"/>
          <w:szCs w:val="20"/>
          <w:lang w:eastAsia="en-US"/>
        </w:rPr>
        <w:t xml:space="preserve"> </w:t>
      </w:r>
      <w:r w:rsidRPr="00512D71">
        <w:rPr>
          <w:rFonts w:ascii="Calibri" w:hAnsi="Calibri"/>
          <w:szCs w:val="20"/>
          <w:rtl/>
          <w:lang w:eastAsia="en-US"/>
        </w:rPr>
        <w:t xml:space="preserve">بالإضافة إلى الأمثلة الواردة </w:t>
      </w:r>
      <w:hyperlink r:id="rId97" w:history="1">
        <w:r w:rsidRPr="00512D71">
          <w:rPr>
            <w:rFonts w:ascii="Calibri" w:hAnsi="Calibri"/>
            <w:b/>
            <w:bCs/>
            <w:u w:val="single"/>
            <w:rtl/>
            <w:lang w:eastAsia="en-US"/>
          </w:rPr>
          <w:t>هنا</w:t>
        </w:r>
      </w:hyperlink>
      <w:r w:rsidRPr="00512D71">
        <w:rPr>
          <w:rFonts w:ascii="Calibri" w:hAnsi="Calibri"/>
          <w:szCs w:val="20"/>
          <w:rtl/>
          <w:lang w:eastAsia="en-US"/>
        </w:rPr>
        <w:t xml:space="preserve"> يمكنك الاطلاع على مثال لوثيقة غير رسمية أعدتها أمانة الويبو في عام 2011 في سياق لجنة التنمية. وقد وصفت هذه الوثيقة مفهوم وفكرة أحد مشروعات جدول أعمال التنمية بشأن </w:t>
      </w:r>
      <w:hyperlink r:id="rId98" w:history="1">
        <w:r w:rsidRPr="00512D71">
          <w:rPr>
            <w:rFonts w:ascii="Calibri" w:hAnsi="Calibri"/>
            <w:szCs w:val="20"/>
            <w:u w:val="single"/>
            <w:rtl/>
            <w:lang w:eastAsia="en-US"/>
          </w:rPr>
          <w:t>الملكية الفكرية والاقتصاد غير الرسمي</w:t>
        </w:r>
      </w:hyperlink>
      <w:r w:rsidRPr="00512D71">
        <w:rPr>
          <w:rFonts w:ascii="Calibri" w:hAnsi="Calibri"/>
          <w:szCs w:val="20"/>
          <w:rtl/>
          <w:lang w:eastAsia="en-US"/>
        </w:rPr>
        <w:t xml:space="preserve">. وبالمثل، فقد أُعِدَّ </w:t>
      </w:r>
      <w:hyperlink r:id="rId99" w:history="1">
        <w:r w:rsidRPr="00512D71">
          <w:rPr>
            <w:rFonts w:ascii="Calibri" w:hAnsi="Calibri"/>
            <w:szCs w:val="20"/>
            <w:u w:val="single"/>
            <w:rtl/>
            <w:lang w:eastAsia="en-US"/>
          </w:rPr>
          <w:t>مشروع الملكية الفكرية وتوسيم المنتجات لتطوير الأعمال في البلدان النامية والبلدان الأقل نمواً</w:t>
        </w:r>
      </w:hyperlink>
      <w:r w:rsidRPr="00512D71">
        <w:rPr>
          <w:rFonts w:ascii="Calibri" w:hAnsi="Calibri"/>
          <w:szCs w:val="20"/>
          <w:u w:val="single"/>
          <w:rtl/>
          <w:lang w:eastAsia="en-US"/>
        </w:rPr>
        <w:t xml:space="preserve"> </w:t>
      </w:r>
      <w:r w:rsidRPr="00512D71">
        <w:rPr>
          <w:rFonts w:ascii="Calibri" w:hAnsi="Calibri"/>
          <w:szCs w:val="20"/>
          <w:rtl/>
          <w:lang w:eastAsia="en-US"/>
        </w:rPr>
        <w:t>استناداً إلى مقترح قدمته جمهورية كوريا. ووضعت الأمانة</w:t>
      </w:r>
      <w:r w:rsidRPr="00512D71">
        <w:rPr>
          <w:rFonts w:ascii="Calibri" w:hAnsi="Calibri"/>
          <w:szCs w:val="20"/>
          <w:u w:val="single"/>
          <w:rtl/>
          <w:lang w:eastAsia="en-US"/>
        </w:rPr>
        <w:t xml:space="preserve"> </w:t>
      </w:r>
      <w:hyperlink r:id="rId100" w:history="1">
        <w:r w:rsidRPr="00512D71">
          <w:rPr>
            <w:rFonts w:ascii="Calibri" w:hAnsi="Calibri"/>
            <w:szCs w:val="20"/>
            <w:u w:val="single"/>
            <w:rtl/>
            <w:lang w:eastAsia="en-US"/>
          </w:rPr>
          <w:t>مفهوماً للمشروع</w:t>
        </w:r>
      </w:hyperlink>
      <w:r w:rsidRPr="00512D71">
        <w:rPr>
          <w:rFonts w:ascii="Calibri" w:hAnsi="Calibri"/>
          <w:szCs w:val="20"/>
          <w:rtl/>
          <w:lang w:eastAsia="en-US"/>
        </w:rPr>
        <w:t>، مع الأخذ في الاعتبار الفكرة التي اقترحتها جمهورية كوريا، مشيرةً إلى الطريقة التي يمكن للويبو اتباعها لتنفيذ هذا المقترح، وحوَّلته في النهاية إلى مقترح مشروع. والدول الأعضاء مدعوَّة إلى توسيع نطاق هذه الممارسة.</w:t>
      </w:r>
      <w:r w:rsidRPr="00512D71">
        <w:rPr>
          <w:rFonts w:ascii="Calibri" w:hAnsi="Calibri"/>
          <w:szCs w:val="20"/>
          <w:lang w:eastAsia="en-US"/>
        </w:rPr>
        <w:t xml:space="preserve"> </w:t>
      </w:r>
    </w:p>
    <w:p w14:paraId="37D94754" w14:textId="77777777" w:rsidR="00512D71" w:rsidRPr="00512D71" w:rsidRDefault="00512D71" w:rsidP="00512D71">
      <w:pPr>
        <w:spacing w:before="120" w:after="120" w:line="252" w:lineRule="auto"/>
        <w:rPr>
          <w:rFonts w:ascii="Calibri" w:eastAsia="Trebuchet MS" w:hAnsi="Calibri"/>
          <w:b/>
          <w:bCs/>
          <w:lang w:eastAsia="en-US"/>
        </w:rPr>
      </w:pPr>
    </w:p>
    <w:p w14:paraId="25923AC2" w14:textId="77777777" w:rsidR="00512D71" w:rsidRPr="00512D71" w:rsidRDefault="00512D71" w:rsidP="00512D71">
      <w:pPr>
        <w:spacing w:before="120" w:after="120" w:line="252" w:lineRule="auto"/>
        <w:rPr>
          <w:rFonts w:ascii="Calibri" w:eastAsia="Trebuchet MS" w:hAnsi="Calibri"/>
          <w:b/>
          <w:bCs/>
          <w:rtl/>
          <w:lang w:eastAsia="en-US"/>
        </w:rPr>
      </w:pPr>
      <w:r w:rsidRPr="00512D71">
        <w:rPr>
          <w:rFonts w:ascii="Calibri" w:hAnsi="Calibri"/>
          <w:b/>
          <w:bCs/>
          <w:szCs w:val="20"/>
          <w:rtl/>
          <w:lang w:eastAsia="en-US"/>
        </w:rPr>
        <w:t>المثال الرابع:</w:t>
      </w:r>
      <w:r w:rsidRPr="00512D71">
        <w:rPr>
          <w:rFonts w:ascii="Calibri" w:hAnsi="Calibri"/>
          <w:b/>
          <w:bCs/>
          <w:szCs w:val="20"/>
          <w:lang w:eastAsia="en-US"/>
        </w:rPr>
        <w:t xml:space="preserve"> </w:t>
      </w:r>
      <w:r w:rsidRPr="00512D71">
        <w:rPr>
          <w:rFonts w:ascii="Calibri" w:hAnsi="Calibri"/>
          <w:b/>
          <w:bCs/>
          <w:szCs w:val="20"/>
          <w:rtl/>
          <w:lang w:eastAsia="en-US"/>
        </w:rPr>
        <w:t>استراتيجية تسليم/تدخل (يلزم نواتج متعددة لتحقيق النتيجة المتوقعة)</w:t>
      </w:r>
      <w:bookmarkEnd w:id="62"/>
      <w:bookmarkEnd w:id="63"/>
      <w:bookmarkEnd w:id="64"/>
      <w:bookmarkEnd w:id="65"/>
    </w:p>
    <w:p w14:paraId="75E4E4C3"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يشير المثال الرابع إلى أن التأخير في فحص البراءات يرجع إلى سببين أساسيين: الافتقار إلى البرمجيات المناسبة ومهارات الموظفين. ويمكن معالجة هذه المشاكل تماماً على الأرجح من خلال ناتجين متوقعين: تحسين مهارات فاحصي البراءات، وتوفير حل برمجي أكثر فعالية للبحث عن البراءات.</w:t>
      </w:r>
      <w:r w:rsidRPr="00512D71">
        <w:rPr>
          <w:rFonts w:ascii="Calibri" w:hAnsi="Calibri"/>
          <w:szCs w:val="20"/>
          <w:lang w:eastAsia="en-US"/>
        </w:rPr>
        <w:t xml:space="preserve"> </w:t>
      </w:r>
    </w:p>
    <w:p w14:paraId="69290732" w14:textId="77777777" w:rsidR="00512D71" w:rsidRPr="00512D71" w:rsidRDefault="00512D71" w:rsidP="00512D71">
      <w:pPr>
        <w:spacing w:after="120" w:line="252" w:lineRule="auto"/>
        <w:rPr>
          <w:rFonts w:ascii="Calibri" w:eastAsia="Trebuchet MS" w:hAnsi="Calibri"/>
          <w:lang w:eastAsia="en-US"/>
        </w:rPr>
      </w:pPr>
    </w:p>
    <w:p w14:paraId="6605FAD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noProof/>
          <w:rtl/>
          <w:lang w:eastAsia="en-US"/>
        </w:rPr>
        <w:lastRenderedPageBreak/>
        <w:drawing>
          <wp:anchor distT="0" distB="0" distL="114300" distR="114300" simplePos="0" relativeHeight="251670528" behindDoc="0" locked="0" layoutInCell="1" allowOverlap="1" wp14:anchorId="5504ACCF" wp14:editId="2F6676D7">
            <wp:simplePos x="0" y="0"/>
            <wp:positionH relativeFrom="column">
              <wp:posOffset>235806</wp:posOffset>
            </wp:positionH>
            <wp:positionV relativeFrom="paragraph">
              <wp:posOffset>914400</wp:posOffset>
            </wp:positionV>
            <wp:extent cx="1022350" cy="1598400"/>
            <wp:effectExtent l="38100" t="57150" r="44450" b="40005"/>
            <wp:wrapNone/>
            <wp:docPr id="63"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V relativeFrom="margin">
              <wp14:pctHeight>0</wp14:pctHeight>
            </wp14:sizeRelV>
          </wp:anchor>
        </w:drawing>
      </w:r>
      <w:r w:rsidRPr="00512D71">
        <w:rPr>
          <w:rFonts w:ascii="Calibri" w:hAnsi="Calibri"/>
          <w:i/>
          <w:iCs/>
          <w:noProof/>
          <w:rtl/>
          <w:lang w:eastAsia="en-US"/>
        </w:rPr>
        <mc:AlternateContent>
          <mc:Choice Requires="wpg">
            <w:drawing>
              <wp:inline distT="0" distB="0" distL="0" distR="0" wp14:anchorId="08E9D054" wp14:editId="0CE9DF2A">
                <wp:extent cx="5484578" cy="2721600"/>
                <wp:effectExtent l="19050" t="0" r="40005" b="0"/>
                <wp:docPr id="31" name="Groupe 2"/>
                <wp:cNvGraphicFramePr/>
                <a:graphic xmlns:a="http://schemas.openxmlformats.org/drawingml/2006/main">
                  <a:graphicData uri="http://schemas.microsoft.com/office/word/2010/wordprocessingGroup">
                    <wpg:wgp>
                      <wpg:cNvGrpSpPr/>
                      <wpg:grpSpPr>
                        <a:xfrm>
                          <a:off x="0" y="0"/>
                          <a:ext cx="5484578" cy="2721600"/>
                          <a:chOff x="63500" y="0"/>
                          <a:chExt cx="5484578" cy="2552700"/>
                        </a:xfrm>
                      </wpg:grpSpPr>
                      <wpg:graphicFrame>
                        <wpg:cNvPr id="32" name="Diagrama 4"/>
                        <wpg:cNvFrPr/>
                        <wpg:xfrm>
                          <a:off x="63500" y="0"/>
                          <a:ext cx="5436870" cy="650240"/>
                        </wpg:xfrm>
                        <a:graphic>
                          <a:graphicData uri="http://schemas.openxmlformats.org/drawingml/2006/diagram">
                            <dgm:relIds xmlns:dgm="http://schemas.openxmlformats.org/drawingml/2006/diagram" xmlns:r="http://schemas.openxmlformats.org/officeDocument/2006/relationships" r:dm="rId106" r:lo="rId107" r:qs="rId108" r:cs="rId109"/>
                          </a:graphicData>
                        </a:graphic>
                      </wpg:graphicFrame>
                      <wpg:graphicFrame>
                        <wpg:cNvPr id="33" name="Diagramme 14"/>
                        <wpg:cNvFrPr/>
                        <wpg:xfrm>
                          <a:off x="4525728" y="920750"/>
                          <a:ext cx="1022350" cy="850900"/>
                        </wpg:xfrm>
                        <a:graphic>
                          <a:graphicData uri="http://schemas.openxmlformats.org/drawingml/2006/diagram">
                            <dgm:relIds xmlns:dgm="http://schemas.openxmlformats.org/drawingml/2006/diagram" xmlns:r="http://schemas.openxmlformats.org/officeDocument/2006/relationships" r:dm="rId111" r:lo="rId112" r:qs="rId113" r:cs="rId114"/>
                          </a:graphicData>
                        </a:graphic>
                      </wpg:graphicFrame>
                      <wpg:graphicFrame>
                        <wpg:cNvPr id="34" name="Diagramme 15"/>
                        <wpg:cNvFrPr/>
                        <wpg:xfrm>
                          <a:off x="3393164" y="609600"/>
                          <a:ext cx="1022350" cy="895350"/>
                        </wpg:xfrm>
                        <a:graphic>
                          <a:graphicData uri="http://schemas.openxmlformats.org/drawingml/2006/diagram">
                            <dgm:relIds xmlns:dgm="http://schemas.openxmlformats.org/drawingml/2006/diagram" xmlns:r="http://schemas.openxmlformats.org/officeDocument/2006/relationships" r:dm="rId116" r:lo="rId117" r:qs="rId118" r:cs="rId119"/>
                          </a:graphicData>
                        </a:graphic>
                      </wpg:graphicFrame>
                      <wpg:graphicFrame>
                        <wpg:cNvPr id="35" name="Diagramme 18"/>
                        <wpg:cNvFrPr/>
                        <wpg:xfrm>
                          <a:off x="2286000" y="615950"/>
                          <a:ext cx="1022350" cy="863600"/>
                        </wpg:xfrm>
                        <a:graphic>
                          <a:graphicData uri="http://schemas.openxmlformats.org/drawingml/2006/diagram">
                            <dgm:relIds xmlns:dgm="http://schemas.openxmlformats.org/drawingml/2006/diagram" xmlns:r="http://schemas.openxmlformats.org/officeDocument/2006/relationships" r:dm="rId121" r:lo="rId122" r:qs="rId123" r:cs="rId124"/>
                          </a:graphicData>
                        </a:graphic>
                      </wpg:graphicFrame>
                      <wpg:graphicFrame>
                        <wpg:cNvPr id="36" name="Diagramme 19"/>
                        <wpg:cNvFrPr/>
                        <wpg:xfrm>
                          <a:off x="1202911" y="615950"/>
                          <a:ext cx="952500" cy="1841500"/>
                        </wpg:xfrm>
                        <a:graphic>
                          <a:graphicData uri="http://schemas.openxmlformats.org/drawingml/2006/diagram">
                            <dgm:relIds xmlns:dgm="http://schemas.openxmlformats.org/drawingml/2006/diagram" xmlns:r="http://schemas.openxmlformats.org/officeDocument/2006/relationships" r:dm="rId126" r:lo="rId127" r:qs="rId128" r:cs="rId129"/>
                          </a:graphicData>
                        </a:graphic>
                      </wpg:graphicFrame>
                      <wpg:graphicFrame>
                        <wpg:cNvPr id="37" name="Diagramme 26"/>
                        <wpg:cNvFrPr/>
                        <wpg:xfrm>
                          <a:off x="3393164" y="1568450"/>
                          <a:ext cx="1022350" cy="984250"/>
                        </wpg:xfrm>
                        <a:graphic>
                          <a:graphicData uri="http://schemas.openxmlformats.org/drawingml/2006/diagram">
                            <dgm:relIds xmlns:dgm="http://schemas.openxmlformats.org/drawingml/2006/diagram" xmlns:r="http://schemas.openxmlformats.org/officeDocument/2006/relationships" r:dm="rId131" r:lo="rId132" r:qs="rId133" r:cs="rId134"/>
                          </a:graphicData>
                        </a:graphic>
                      </wpg:graphicFrame>
                      <wpg:graphicFrame>
                        <wpg:cNvPr id="38" name="Diagramme 27"/>
                        <wpg:cNvFrPr/>
                        <wpg:xfrm>
                          <a:off x="2286000" y="1555750"/>
                          <a:ext cx="1022350" cy="946150"/>
                        </wpg:xfrm>
                        <a:graphic>
                          <a:graphicData uri="http://schemas.openxmlformats.org/drawingml/2006/diagram">
                            <dgm:relIds xmlns:dgm="http://schemas.openxmlformats.org/drawingml/2006/diagram" xmlns:r="http://schemas.openxmlformats.org/officeDocument/2006/relationships" r:dm="rId136" r:lo="rId137" r:qs="rId138" r:cs="rId139"/>
                          </a:graphicData>
                        </a:graphic>
                      </wpg:graphicFrame>
                    </wpg:wgp>
                  </a:graphicData>
                </a:graphic>
              </wp:inline>
            </w:drawing>
          </mc:Choice>
          <mc:Fallback>
            <w:pict>
              <v:group w14:anchorId="71BD88C5" id="Groupe 2" o:spid="_x0000_s1026" style="width:431.85pt;height:214.3pt;mso-position-horizontal-relative:char;mso-position-vertical-relative:line" coordorigin="635" coordsize="54845,25527" o:gfxdata="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">
                <v:shape id="Diagrama 4" o:spid="_x0000_s1027" type="#_x0000_t75" style="position:absolute;left:574;top:514;width:54620;height:5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">
                  <v:imagedata r:id="rId141" o:title=""/>
                  <o:lock v:ext="edit" aspectratio="f"/>
                </v:shape>
                <v:shape id="Diagramme 14" o:spid="_x0000_s1028" type="#_x0000_t75" style="position:absolute;left:45135;top:9033;width:10485;height:8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">
                  <v:imagedata r:id="rId142" o:title=""/>
                  <o:lock v:ext="edit" aspectratio="f"/>
                </v:shape>
                <v:shape id="Diagramme 15" o:spid="_x0000_s1029" type="#_x0000_t75" style="position:absolute;left:33797;top:5946;width:10485;height:8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">
                  <v:imagedata r:id="rId143" o:title=""/>
                  <o:lock v:ext="edit" aspectratio="f"/>
                </v:shape>
                <v:shape id="Diagramme 18" o:spid="_x0000_s1030" type="#_x0000_t75" style="position:absolute;left:22702;top:6003;width:10485;height:8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">
                  <v:imagedata r:id="rId144" o:title=""/>
                  <o:lock v:ext="edit" aspectratio="f"/>
                </v:shape>
                <v:shape id="Diagramme 19" o:spid="_x0000_s1031" type="#_x0000_t75" style="position:absolute;left:11851;top:8519;width:9876;height:12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">
                  <v:imagedata r:id="rId145" o:title=""/>
                  <o:lock v:ext="edit" aspectratio="f"/>
                </v:shape>
                <v:shape id="Diagramme 26" o:spid="_x0000_s1032" type="#_x0000_t75" style="position:absolute;left:33797;top:15552;width:10424;height:9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">
                  <v:imagedata r:id="rId146" o:title=""/>
                  <o:lock v:ext="edit" aspectratio="f"/>
                </v:shape>
                <v:shape id="Diagramme 27" o:spid="_x0000_s1033" type="#_x0000_t75" style="position:absolute;left:22702;top:15437;width:10546;height:9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">
                  <v:imagedata r:id="rId147" o:title=""/>
                  <o:lock v:ext="edit" aspectratio="f"/>
                </v:shape>
                <w10:anchorlock/>
              </v:group>
            </w:pict>
          </mc:Fallback>
        </mc:AlternateContent>
      </w:r>
    </w:p>
    <w:p w14:paraId="0E7485EA" w14:textId="77777777" w:rsidR="00512D71" w:rsidRPr="00512D71" w:rsidRDefault="00512D71" w:rsidP="00512D71">
      <w:pPr>
        <w:spacing w:after="160" w:line="252" w:lineRule="auto"/>
        <w:jc w:val="center"/>
        <w:rPr>
          <w:rFonts w:ascii="Calibri" w:hAnsi="Calibri"/>
          <w:b/>
          <w:bCs/>
          <w:sz w:val="28"/>
          <w:szCs w:val="28"/>
          <w:rtl/>
          <w:lang w:eastAsia="en-US"/>
        </w:rPr>
      </w:pPr>
    </w:p>
    <w:p w14:paraId="27420EE4" w14:textId="77777777" w:rsidR="00512D71" w:rsidRPr="00512D71" w:rsidRDefault="00512D71" w:rsidP="00512D71">
      <w:pPr>
        <w:spacing w:after="160" w:line="252" w:lineRule="auto"/>
        <w:jc w:val="center"/>
        <w:rPr>
          <w:rFonts w:ascii="Calibri" w:eastAsia="Trebuchet MS" w:hAnsi="Calibri"/>
          <w:b/>
          <w:sz w:val="28"/>
          <w:rtl/>
          <w:lang w:eastAsia="en-US"/>
        </w:rPr>
      </w:pPr>
      <w:r w:rsidRPr="00512D71">
        <w:rPr>
          <w:rFonts w:ascii="Calibri" w:hAnsi="Calibri"/>
          <w:noProof/>
          <w:rtl/>
          <w:lang w:eastAsia="en-US"/>
        </w:rPr>
        <mc:AlternateContent>
          <mc:Choice Requires="wps">
            <w:drawing>
              <wp:anchor distT="0" distB="0" distL="114300" distR="114300" simplePos="0" relativeHeight="251676672" behindDoc="0" locked="0" layoutInCell="1" allowOverlap="1" wp14:anchorId="03230E07" wp14:editId="72DDC5C2">
                <wp:simplePos x="0" y="0"/>
                <wp:positionH relativeFrom="margin">
                  <wp:posOffset>-135172</wp:posOffset>
                </wp:positionH>
                <wp:positionV relativeFrom="paragraph">
                  <wp:posOffset>306125</wp:posOffset>
                </wp:positionV>
                <wp:extent cx="5773420" cy="2194560"/>
                <wp:effectExtent l="0" t="0" r="17780" b="15240"/>
                <wp:wrapNone/>
                <wp:docPr id="14" name="Rounded Rectangle 14"/>
                <wp:cNvGraphicFramePr/>
                <a:graphic xmlns:a="http://schemas.openxmlformats.org/drawingml/2006/main">
                  <a:graphicData uri="http://schemas.microsoft.com/office/word/2010/wordprocessingShape">
                    <wps:wsp>
                      <wps:cNvSpPr/>
                      <wps:spPr>
                        <a:xfrm>
                          <a:off x="0" y="0"/>
                          <a:ext cx="5773420" cy="2194560"/>
                        </a:xfrm>
                        <a:prstGeom prst="roundRect">
                          <a:avLst/>
                        </a:prstGeom>
                        <a:solidFill>
                          <a:sysClr val="window" lastClr="FFFFFF"/>
                        </a:solidFill>
                        <a:ln w="12700" cap="flat" cmpd="sng" algn="ctr">
                          <a:solidFill>
                            <a:srgbClr val="75BDA7"/>
                          </a:solidFill>
                          <a:prstDash val="solid"/>
                        </a:ln>
                        <a:effectLst/>
                      </wps:spPr>
                      <wps:txbx>
                        <w:txbxContent>
                          <w:p w14:paraId="0BF381EE" w14:textId="77777777" w:rsidR="00CE7F75" w:rsidRPr="00512D71" w:rsidRDefault="00CE7F75" w:rsidP="00512D71">
                            <w:pPr>
                              <w:jc w:val="cente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ينبغي مراعاة ما يلي عند وضع مفهوم مشروع جدول أعمال التنمية:</w:t>
                            </w:r>
                          </w:p>
                          <w:p w14:paraId="17CC3CAA"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اسم للمشروع يشير إلى المنافع التي سيحققها</w:t>
                            </w:r>
                          </w:p>
                          <w:p w14:paraId="113FF7E3"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أن يُبرز المفهوم الأساس المنطقي للمشروع بشأن التحدي الذي سي</w:t>
                            </w:r>
                            <w:r w:rsidRPr="00512D71">
                              <w:rPr>
                                <w:rFonts w:ascii="Calibri" w:hAnsi="Calibri" w:cs="Calibri" w:hint="cs"/>
                                <w:rtl/>
                              </w:rPr>
                              <w:t>تصدى له</w:t>
                            </w:r>
                            <w:r w:rsidRPr="00512D71">
                              <w:rPr>
                                <w:rFonts w:ascii="Calibri" w:hAnsi="Calibri" w:cs="Calibri"/>
                                <w:rtl/>
                              </w:rPr>
                              <w:t xml:space="preserve"> في مجال الملكية الفكرية</w:t>
                            </w:r>
                          </w:p>
                          <w:p w14:paraId="5E1586CC"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أصحاب المصلحة وإشراكهم على النحو الملائم</w:t>
                            </w:r>
                          </w:p>
                          <w:p w14:paraId="7AE116F3"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هدف واضح للمشروع ونتيجة جلي</w:t>
                            </w:r>
                            <w:r w:rsidRPr="00512D71">
                              <w:rPr>
                                <w:rFonts w:ascii="Calibri" w:hAnsi="Calibri" w:cs="Calibri" w:hint="cs"/>
                                <w:rtl/>
                              </w:rPr>
                              <w:t>َّ</w:t>
                            </w:r>
                            <w:r w:rsidRPr="00512D71">
                              <w:rPr>
                                <w:rFonts w:ascii="Calibri" w:hAnsi="Calibri" w:cs="Calibri"/>
                                <w:rtl/>
                              </w:rPr>
                              <w:t>ة</w:t>
                            </w:r>
                          </w:p>
                          <w:p w14:paraId="283A5620"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وصف استراتيجية التسليم (باستخدام مخطط انسيابي) مع مراعاة تأثير البيئة أو الأحداث الخارجية</w:t>
                            </w:r>
                          </w:p>
                          <w:p w14:paraId="6106C830"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وعلى نحو أكثر تحديداً:</w:t>
                            </w:r>
                            <w:r w:rsidRPr="00512D71">
                              <w:rPr>
                                <w:rFonts w:ascii="Calibri" w:hAnsi="Calibri" w:cs="Calibri"/>
                              </w:rPr>
                              <w:t xml:space="preserve"> </w:t>
                            </w:r>
                          </w:p>
                          <w:p w14:paraId="5C3ACCFA"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ينبغي أن يحقق المشروع ما بين 3-5 نواتج</w:t>
                            </w:r>
                            <w:r w:rsidRPr="00512D71">
                              <w:rPr>
                                <w:rFonts w:ascii="Calibri" w:hAnsi="Calibri" w:cs="Calibri" w:hint="cs"/>
                                <w:rtl/>
                              </w:rPr>
                              <w:t>.</w:t>
                            </w:r>
                          </w:p>
                          <w:p w14:paraId="56D6701B"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يدعم المشروع الأنشطة من أجل تحقيق أهدافه، ولكنها ليست هدفاً في حد ذاتها على الإطلاق</w:t>
                            </w:r>
                            <w:r w:rsidRPr="00512D71">
                              <w:rPr>
                                <w:rFonts w:ascii="Calibri" w:hAnsi="Calibri" w:cs="Calibri" w:hint="cs"/>
                                <w:rtl/>
                              </w:rPr>
                              <w:t>.</w:t>
                            </w:r>
                          </w:p>
                          <w:p w14:paraId="7B979B1D"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ينبغي استخدام النموذج المعياري (النموذج 1) عند وضع مفهوم المشروع</w:t>
                            </w:r>
                            <w:r w:rsidRPr="00512D71">
                              <w:rPr>
                                <w:rFonts w:ascii="Calibri" w:hAnsi="Calibri" w:cs="Calibri" w:hint="cs"/>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30E07" id="Rounded Rectangle 14" o:spid="_x0000_s1040" style="position:absolute;left:0;text-align:left;margin-left:-10.65pt;margin-top:24.1pt;width:454.6pt;height:17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" fillcolor="window" strokecolor="#75bda7" strokeweight="1pt">
                <v:textbox>
                  <w:txbxContent>
                    <w:p w14:paraId="0BF381EE" w14:textId="77777777" w:rsidR="00CE7F75" w:rsidRPr="00512D71" w:rsidRDefault="00CE7F75" w:rsidP="00512D71">
                      <w:pPr>
                        <w:jc w:val="cente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ينبغي مراعاة ما يلي عند وضع مفهوم مشروع جدول أعمال التنمية:</w:t>
                      </w:r>
                    </w:p>
                    <w:p w14:paraId="17CC3CAA"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اسم للمشروع يشير إلى المنافع التي سيحققها</w:t>
                      </w:r>
                    </w:p>
                    <w:p w14:paraId="113FF7E3"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أن يُبرز المفهوم الأساس المنطقي للمشروع بشأن التحدي الذي سي</w:t>
                      </w:r>
                      <w:r w:rsidRPr="00512D71">
                        <w:rPr>
                          <w:rFonts w:ascii="Calibri" w:hAnsi="Calibri" w:cs="Calibri" w:hint="cs"/>
                          <w:rtl/>
                        </w:rPr>
                        <w:t>تصدى له</w:t>
                      </w:r>
                      <w:r w:rsidRPr="00512D71">
                        <w:rPr>
                          <w:rFonts w:ascii="Calibri" w:hAnsi="Calibri" w:cs="Calibri"/>
                          <w:rtl/>
                        </w:rPr>
                        <w:t xml:space="preserve"> في مجال الملكية الفكرية</w:t>
                      </w:r>
                    </w:p>
                    <w:p w14:paraId="5E1586CC"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أصحاب المصلحة وإشراكهم على النحو الملائم</w:t>
                      </w:r>
                    </w:p>
                    <w:p w14:paraId="7AE116F3"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تحديد هدف واضح للمشروع ونتيجة جلي</w:t>
                      </w:r>
                      <w:r w:rsidRPr="00512D71">
                        <w:rPr>
                          <w:rFonts w:ascii="Calibri" w:hAnsi="Calibri" w:cs="Calibri" w:hint="cs"/>
                          <w:rtl/>
                        </w:rPr>
                        <w:t>َّ</w:t>
                      </w:r>
                      <w:r w:rsidRPr="00512D71">
                        <w:rPr>
                          <w:rFonts w:ascii="Calibri" w:hAnsi="Calibri" w:cs="Calibri"/>
                          <w:rtl/>
                        </w:rPr>
                        <w:t>ة</w:t>
                      </w:r>
                    </w:p>
                    <w:p w14:paraId="283A5620"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وصف استراتيجية التسليم (باستخدام مخطط انسيابي) مع مراعاة تأثير البيئة أو الأحداث الخارجية</w:t>
                      </w:r>
                    </w:p>
                    <w:p w14:paraId="6106C830" w14:textId="77777777" w:rsidR="00CE7F75" w:rsidRPr="00512D71" w:rsidRDefault="00CE7F75" w:rsidP="004133A8">
                      <w:pPr>
                        <w:pStyle w:val="ListParagraph"/>
                        <w:numPr>
                          <w:ilvl w:val="0"/>
                          <w:numId w:val="51"/>
                        </w:numPr>
                        <w:bidi/>
                        <w:jc w:val="left"/>
                        <w:rPr>
                          <w:rFonts w:ascii="Calibri" w:hAnsi="Calibri" w:cs="Calibri"/>
                          <w:rtl/>
                        </w:rPr>
                      </w:pPr>
                      <w:r w:rsidRPr="00512D71">
                        <w:rPr>
                          <w:rFonts w:ascii="Calibri" w:hAnsi="Calibri" w:cs="Calibri"/>
                          <w:rtl/>
                        </w:rPr>
                        <w:t>وعلى نحو أكثر تحديداً:</w:t>
                      </w:r>
                      <w:r w:rsidRPr="00512D71">
                        <w:rPr>
                          <w:rFonts w:ascii="Calibri" w:hAnsi="Calibri" w:cs="Calibri"/>
                        </w:rPr>
                        <w:t xml:space="preserve"> </w:t>
                      </w:r>
                    </w:p>
                    <w:p w14:paraId="5C3ACCFA"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ينبغي أن يحقق المشروع ما بين 3-5 نواتج</w:t>
                      </w:r>
                      <w:r w:rsidRPr="00512D71">
                        <w:rPr>
                          <w:rFonts w:ascii="Calibri" w:hAnsi="Calibri" w:cs="Calibri" w:hint="cs"/>
                          <w:rtl/>
                        </w:rPr>
                        <w:t>.</w:t>
                      </w:r>
                    </w:p>
                    <w:p w14:paraId="56D6701B"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يدعم المشروع الأنشطة من أجل تحقيق أهدافه، ولكنها ليست هدفاً في حد ذاتها على الإطلاق</w:t>
                      </w:r>
                      <w:r w:rsidRPr="00512D71">
                        <w:rPr>
                          <w:rFonts w:ascii="Calibri" w:hAnsi="Calibri" w:cs="Calibri" w:hint="cs"/>
                          <w:rtl/>
                        </w:rPr>
                        <w:t>.</w:t>
                      </w:r>
                    </w:p>
                    <w:p w14:paraId="7B979B1D" w14:textId="77777777" w:rsidR="00CE7F75" w:rsidRPr="00512D71" w:rsidRDefault="00CE7F75" w:rsidP="004133A8">
                      <w:pPr>
                        <w:pStyle w:val="ListParagraph"/>
                        <w:numPr>
                          <w:ilvl w:val="0"/>
                          <w:numId w:val="53"/>
                        </w:numPr>
                        <w:bidi/>
                        <w:jc w:val="left"/>
                        <w:rPr>
                          <w:rFonts w:ascii="Calibri" w:hAnsi="Calibri" w:cs="Calibri"/>
                          <w:rtl/>
                        </w:rPr>
                      </w:pPr>
                      <w:r w:rsidRPr="00512D71">
                        <w:rPr>
                          <w:rFonts w:ascii="Calibri" w:hAnsi="Calibri" w:cs="Calibri"/>
                          <w:rtl/>
                        </w:rPr>
                        <w:t>ينبغي استخدام النموذج المعياري (النموذج 1) عند وضع مفهوم المشروع</w:t>
                      </w:r>
                      <w:r w:rsidRPr="00512D71">
                        <w:rPr>
                          <w:rFonts w:ascii="Calibri" w:hAnsi="Calibri" w:cs="Calibri" w:hint="cs"/>
                          <w:rtl/>
                        </w:rPr>
                        <w:t>.</w:t>
                      </w:r>
                    </w:p>
                  </w:txbxContent>
                </v:textbox>
                <w10:wrap anchorx="margin"/>
              </v:roundrect>
            </w:pict>
          </mc:Fallback>
        </mc:AlternateContent>
      </w:r>
      <w:r w:rsidRPr="00512D71">
        <w:rPr>
          <w:rFonts w:ascii="Calibri" w:hAnsi="Calibri"/>
          <w:b/>
          <w:bCs/>
          <w:sz w:val="28"/>
          <w:szCs w:val="28"/>
          <w:rtl/>
          <w:lang w:eastAsia="en-US"/>
        </w:rPr>
        <w:t>النقاط الرئيسية:</w:t>
      </w:r>
    </w:p>
    <w:p w14:paraId="2C42131A" w14:textId="77777777" w:rsidR="00512D71" w:rsidRPr="00512D71" w:rsidRDefault="00512D71" w:rsidP="00512D71">
      <w:pPr>
        <w:spacing w:after="160" w:line="252" w:lineRule="auto"/>
        <w:rPr>
          <w:rFonts w:ascii="Calibri" w:eastAsia="Trebuchet MS" w:hAnsi="Calibri"/>
          <w:lang w:eastAsia="en-US"/>
        </w:rPr>
      </w:pPr>
    </w:p>
    <w:p w14:paraId="7DE390DA" w14:textId="77777777" w:rsidR="00512D71" w:rsidRPr="00512D71" w:rsidRDefault="00512D71" w:rsidP="00512D71">
      <w:pPr>
        <w:spacing w:after="160" w:line="252" w:lineRule="auto"/>
        <w:rPr>
          <w:rFonts w:ascii="Calibri" w:eastAsia="Trebuchet MS" w:hAnsi="Calibri"/>
          <w:lang w:eastAsia="en-US"/>
        </w:rPr>
      </w:pPr>
    </w:p>
    <w:p w14:paraId="1E38F52E" w14:textId="77777777" w:rsidR="00512D71" w:rsidRPr="00512D71" w:rsidRDefault="00512D71" w:rsidP="00512D71">
      <w:pPr>
        <w:spacing w:after="160" w:line="252" w:lineRule="auto"/>
        <w:rPr>
          <w:rFonts w:ascii="Calibri" w:eastAsia="Trebuchet MS" w:hAnsi="Calibri"/>
          <w:lang w:eastAsia="en-US"/>
        </w:rPr>
      </w:pPr>
    </w:p>
    <w:p w14:paraId="0A22B477" w14:textId="77777777" w:rsidR="00512D71" w:rsidRPr="00512D71" w:rsidRDefault="00512D71" w:rsidP="00512D71">
      <w:pPr>
        <w:spacing w:after="160" w:line="252" w:lineRule="auto"/>
        <w:rPr>
          <w:rFonts w:ascii="Calibri" w:eastAsia="Trebuchet MS" w:hAnsi="Calibri"/>
          <w:lang w:eastAsia="en-US"/>
        </w:rPr>
      </w:pPr>
    </w:p>
    <w:p w14:paraId="7071E908" w14:textId="77777777" w:rsidR="00512D71" w:rsidRPr="00512D71" w:rsidRDefault="00512D71" w:rsidP="00512D71">
      <w:pPr>
        <w:spacing w:after="160" w:line="252" w:lineRule="auto"/>
        <w:rPr>
          <w:rFonts w:ascii="Calibri" w:eastAsia="Trebuchet MS" w:hAnsi="Calibri"/>
          <w:lang w:eastAsia="en-US"/>
        </w:rPr>
      </w:pPr>
    </w:p>
    <w:p w14:paraId="5D05D3C3" w14:textId="77777777" w:rsidR="00512D71" w:rsidRPr="00512D71" w:rsidRDefault="00512D71" w:rsidP="00512D71">
      <w:pPr>
        <w:spacing w:after="160" w:line="252" w:lineRule="auto"/>
        <w:rPr>
          <w:rFonts w:ascii="Calibri" w:eastAsia="Trebuchet MS" w:hAnsi="Calibri"/>
          <w:lang w:eastAsia="en-US"/>
        </w:rPr>
      </w:pPr>
    </w:p>
    <w:p w14:paraId="4399C36B" w14:textId="77777777" w:rsidR="00512D71" w:rsidRPr="00512D71" w:rsidRDefault="00512D71" w:rsidP="00512D71">
      <w:pPr>
        <w:spacing w:after="160" w:line="252" w:lineRule="auto"/>
        <w:rPr>
          <w:rFonts w:ascii="Calibri" w:eastAsia="Trebuchet MS" w:hAnsi="Calibri"/>
          <w:lang w:eastAsia="en-US"/>
        </w:rPr>
      </w:pPr>
    </w:p>
    <w:p w14:paraId="7CEAC911" w14:textId="77777777" w:rsidR="00512D71" w:rsidRPr="00512D71" w:rsidRDefault="00512D71" w:rsidP="00512D71">
      <w:pPr>
        <w:spacing w:after="160" w:line="252" w:lineRule="auto"/>
        <w:jc w:val="both"/>
        <w:rPr>
          <w:rFonts w:ascii="Calibri" w:eastAsia="Trebuchet MS" w:hAnsi="Calibri"/>
          <w:lang w:eastAsia="en-US"/>
        </w:rPr>
      </w:pPr>
    </w:p>
    <w:p w14:paraId="56309247" w14:textId="77777777" w:rsidR="00512D71" w:rsidRPr="00512D71" w:rsidRDefault="00512D71" w:rsidP="00512D71">
      <w:pPr>
        <w:spacing w:after="160" w:line="252" w:lineRule="auto"/>
        <w:jc w:val="both"/>
        <w:rPr>
          <w:rFonts w:ascii="Calibri" w:eastAsia="Trebuchet MS" w:hAnsi="Calibri"/>
          <w:sz w:val="20"/>
          <w:szCs w:val="20"/>
          <w:lang w:eastAsia="en-US"/>
        </w:rPr>
      </w:pPr>
    </w:p>
    <w:p w14:paraId="2068866F"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66" w:name="_Toc87518738"/>
      <w:r w:rsidRPr="00512D71">
        <w:rPr>
          <w:rFonts w:ascii="Calibri" w:hAnsi="Calibri"/>
          <w:b/>
          <w:bCs/>
          <w:sz w:val="28"/>
          <w:szCs w:val="28"/>
          <w:rtl/>
          <w:lang w:eastAsia="en-US"/>
        </w:rPr>
        <w:t>5.3 استراتيجية التسليم/التدخل لمشروع جدول أعمال التنمية: النواتج، والنتائج، والأثر</w:t>
      </w:r>
      <w:bookmarkEnd w:id="66"/>
    </w:p>
    <w:p w14:paraId="64FA2597" w14:textId="77777777" w:rsidR="00512D71" w:rsidRPr="00512D71" w:rsidRDefault="00512D71" w:rsidP="00512D71">
      <w:pPr>
        <w:spacing w:after="120" w:line="252" w:lineRule="auto"/>
        <w:rPr>
          <w:rFonts w:ascii="Calibri" w:eastAsia="Trebuchet MS" w:hAnsi="Calibri"/>
          <w:bCs/>
          <w:iCs/>
          <w:rtl/>
          <w:lang w:eastAsia="en-US"/>
        </w:rPr>
      </w:pPr>
      <w:r w:rsidRPr="00512D71">
        <w:rPr>
          <w:rFonts w:ascii="Calibri" w:hAnsi="Calibri"/>
          <w:szCs w:val="20"/>
          <w:rtl/>
          <w:lang w:eastAsia="en-US"/>
        </w:rPr>
        <w:t>توضِّح استراتيجية التسليم/التدخل (تُسمى أحياناً نظرية التغيير) كيفية تحقيق النتيجة (النتائج) والأثر المتوقع. وتصف النواتج اللازمة لتحقيق النتائج المباشرة المتوقعة، التي بدورها ينبغي أن تؤدي إلى تحقيق الأثر. وتصف أيضاً الأنشطة التي يجب تنفيذها لإنشاء النواتج، وما إلى ذلك.</w:t>
      </w:r>
      <w:r w:rsidRPr="00512D71">
        <w:rPr>
          <w:rFonts w:ascii="Calibri" w:hAnsi="Calibri"/>
          <w:szCs w:val="20"/>
          <w:lang w:eastAsia="en-US"/>
        </w:rPr>
        <w:t xml:space="preserve"> </w:t>
      </w:r>
    </w:p>
    <w:p w14:paraId="6B8106D1" w14:textId="77777777" w:rsidR="00512D71" w:rsidRPr="00512D71" w:rsidRDefault="00512D71" w:rsidP="00512D71">
      <w:pPr>
        <w:spacing w:after="120" w:line="252" w:lineRule="auto"/>
        <w:rPr>
          <w:rFonts w:ascii="Calibri" w:eastAsia="Trebuchet MS" w:hAnsi="Calibri"/>
          <w:iCs/>
          <w:rtl/>
          <w:lang w:eastAsia="en-US"/>
        </w:rPr>
      </w:pPr>
      <w:r w:rsidRPr="00512D71">
        <w:rPr>
          <w:rFonts w:ascii="Calibri" w:hAnsi="Calibri"/>
          <w:szCs w:val="20"/>
          <w:rtl/>
          <w:lang w:eastAsia="en-US"/>
        </w:rPr>
        <w:t>وتمثل الأنشطة والنواتج والنتائج والأثر مستويات مختلفة من النتائج، ويمكن أيضاً تمييزها بناءً على المكان والإطار الزمني المتوقع تحقيقها فيه، وفيما يلي بيان تلك المستويات:</w:t>
      </w:r>
    </w:p>
    <w:p w14:paraId="4FEF6E85" w14:textId="77777777" w:rsidR="00512D71" w:rsidRPr="00512D71" w:rsidRDefault="00512D71" w:rsidP="004133A8">
      <w:pPr>
        <w:numPr>
          <w:ilvl w:val="0"/>
          <w:numId w:val="19"/>
        </w:numPr>
        <w:spacing w:after="120" w:line="252" w:lineRule="auto"/>
        <w:jc w:val="both"/>
        <w:rPr>
          <w:rFonts w:ascii="Calibri" w:eastAsia="Trebuchet MS" w:hAnsi="Calibri"/>
          <w:rtl/>
          <w:lang w:eastAsia="en-US"/>
        </w:rPr>
      </w:pPr>
      <w:r w:rsidRPr="00512D71">
        <w:rPr>
          <w:rFonts w:ascii="Calibri" w:hAnsi="Calibri"/>
          <w:b/>
          <w:bCs/>
          <w:szCs w:val="20"/>
          <w:rtl/>
          <w:lang w:eastAsia="en-US"/>
        </w:rPr>
        <w:t xml:space="preserve">النتائج المتحققة على المستوى الجزئي أو الكلي: </w:t>
      </w:r>
      <w:r w:rsidRPr="00512D71">
        <w:rPr>
          <w:rFonts w:ascii="Calibri" w:hAnsi="Calibri"/>
          <w:szCs w:val="20"/>
          <w:rtl/>
          <w:lang w:eastAsia="en-US"/>
        </w:rPr>
        <w:t>تتحقق النواتج على المستوى الجزئي (بالنسبة للأفراد والمنظمات)، بينما تتحقق النتائج عادةً على المستوى الكلي.</w:t>
      </w:r>
    </w:p>
    <w:p w14:paraId="2F6FC20E" w14:textId="77777777" w:rsidR="00512D71" w:rsidRPr="00512D71" w:rsidRDefault="00512D71" w:rsidP="004133A8">
      <w:pPr>
        <w:numPr>
          <w:ilvl w:val="0"/>
          <w:numId w:val="19"/>
        </w:numPr>
        <w:spacing w:after="120" w:line="252" w:lineRule="auto"/>
        <w:jc w:val="both"/>
        <w:rPr>
          <w:rFonts w:ascii="Calibri" w:eastAsia="Trebuchet MS" w:hAnsi="Calibri"/>
          <w:rtl/>
          <w:lang w:eastAsia="en-US"/>
        </w:rPr>
      </w:pPr>
      <w:r w:rsidRPr="00512D71">
        <w:rPr>
          <w:rFonts w:ascii="Calibri" w:hAnsi="Calibri"/>
          <w:b/>
          <w:bCs/>
          <w:szCs w:val="20"/>
          <w:rtl/>
          <w:lang w:eastAsia="en-US"/>
        </w:rPr>
        <w:t>النتائج القصيرة الأجل أو الطويلة الأجل:</w:t>
      </w:r>
      <w:r w:rsidRPr="00512D71">
        <w:rPr>
          <w:rFonts w:ascii="Calibri" w:hAnsi="Calibri"/>
          <w:szCs w:val="20"/>
          <w:rtl/>
          <w:lang w:eastAsia="en-US"/>
        </w:rPr>
        <w:t xml:space="preserve"> دائماً ما تتحقق النواتج في غضون مدة المشروع، في حين أن النتائج هي تغييرات طويلة الأجل (تحقيق مستخدمي الملكية الفكرية للإيرادات) قد لا تتحقق إلا بعد انتهاء المشروع.</w:t>
      </w:r>
    </w:p>
    <w:p w14:paraId="6D744F7A" w14:textId="77777777" w:rsidR="00512D71" w:rsidRPr="00512D71" w:rsidRDefault="00512D71" w:rsidP="00512D71">
      <w:pPr>
        <w:spacing w:after="160" w:line="252" w:lineRule="auto"/>
        <w:rPr>
          <w:rFonts w:ascii="Calibri" w:eastAsia="Trebuchet MS" w:hAnsi="Calibri"/>
          <w:rtl/>
          <w:lang w:eastAsia="en-US"/>
        </w:rPr>
      </w:pPr>
    </w:p>
    <w:p w14:paraId="2219E499" w14:textId="77777777" w:rsidR="00512D71" w:rsidRPr="00512D71" w:rsidRDefault="00512D71" w:rsidP="00512D71">
      <w:pPr>
        <w:spacing w:after="160" w:line="252" w:lineRule="auto"/>
        <w:rPr>
          <w:rFonts w:ascii="Calibri" w:eastAsia="Trebuchet MS" w:hAnsi="Calibri"/>
          <w:lang w:eastAsia="en-US"/>
        </w:rPr>
      </w:pPr>
    </w:p>
    <w:p w14:paraId="56637D00" w14:textId="77777777" w:rsidR="00512D71" w:rsidRPr="00512D71" w:rsidRDefault="00512D71" w:rsidP="00512D71">
      <w:pPr>
        <w:spacing w:after="160" w:line="252" w:lineRule="auto"/>
        <w:rPr>
          <w:rFonts w:ascii="Calibri" w:eastAsia="Trebuchet MS" w:hAnsi="Calibri"/>
          <w:b/>
          <w:bCs/>
          <w:rtl/>
          <w:lang w:eastAsia="en-US"/>
        </w:rPr>
      </w:pPr>
      <w:r w:rsidRPr="00512D71">
        <w:rPr>
          <w:rFonts w:ascii="Calibri" w:hAnsi="Calibri"/>
          <w:noProof/>
          <w:rtl/>
          <w:lang w:eastAsia="en-US"/>
        </w:rPr>
        <w:lastRenderedPageBreak/>
        <w:drawing>
          <wp:inline distT="0" distB="0" distL="0" distR="0" wp14:anchorId="40F88B8E" wp14:editId="1A0E9C88">
            <wp:extent cx="5436870" cy="650240"/>
            <wp:effectExtent l="0" t="0" r="30480" b="0"/>
            <wp:docPr id="2867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41BF446A" w14:textId="77777777" w:rsidR="00512D71" w:rsidRPr="00512D71" w:rsidRDefault="00512D71" w:rsidP="00512D71">
      <w:pPr>
        <w:spacing w:after="120" w:line="252" w:lineRule="auto"/>
        <w:ind w:left="3261"/>
        <w:rPr>
          <w:rFonts w:ascii="Calibri" w:eastAsia="Trebuchet MS" w:hAnsi="Calibri"/>
          <w:b/>
          <w:bCs/>
          <w:rtl/>
          <w:lang w:eastAsia="en-US"/>
        </w:rPr>
      </w:pPr>
      <w:r w:rsidRPr="00512D71">
        <w:rPr>
          <w:rFonts w:ascii="Calibri" w:hAnsi="Calibri"/>
          <w:b/>
          <w:bCs/>
          <w:noProof/>
          <w:rtl/>
          <w:lang w:eastAsia="en-US"/>
        </w:rPr>
        <mc:AlternateContent>
          <mc:Choice Requires="wps">
            <w:drawing>
              <wp:inline distT="0" distB="0" distL="0" distR="0" wp14:anchorId="3D97CDFF" wp14:editId="03C67925">
                <wp:extent cx="3445727" cy="334537"/>
                <wp:effectExtent l="0" t="0" r="21590" b="27940"/>
                <wp:docPr id="28682" name="Zone de texte 28682"/>
                <wp:cNvGraphicFramePr/>
                <a:graphic xmlns:a="http://schemas.openxmlformats.org/drawingml/2006/main">
                  <a:graphicData uri="http://schemas.microsoft.com/office/word/2010/wordprocessingShape">
                    <wps:wsp>
                      <wps:cNvSpPr txBox="1"/>
                      <wps:spPr>
                        <a:xfrm>
                          <a:off x="0" y="0"/>
                          <a:ext cx="3445727" cy="334537"/>
                        </a:xfrm>
                        <a:prstGeom prst="rect">
                          <a:avLst/>
                        </a:prstGeom>
                        <a:solidFill>
                          <a:sysClr val="window" lastClr="FFFFFF"/>
                        </a:solidFill>
                        <a:ln w="12700" cap="flat" cmpd="sng" algn="ctr">
                          <a:solidFill>
                            <a:srgbClr val="58B6C0"/>
                          </a:solidFill>
                          <a:prstDash val="solid"/>
                        </a:ln>
                        <a:effectLst/>
                      </wps:spPr>
                      <wps:txbx>
                        <w:txbxContent>
                          <w:p w14:paraId="2042CC4E" w14:textId="77777777" w:rsidR="00CE7F75" w:rsidRPr="00512D71" w:rsidRDefault="00CE7F75" w:rsidP="00512D71">
                            <w:pPr>
                              <w:rPr>
                                <w:rFonts w:ascii="Calibri" w:hAnsi="Calibri"/>
                                <w:rtl/>
                              </w:rPr>
                            </w:pPr>
                            <w:r w:rsidRPr="00512D71">
                              <w:rPr>
                                <w:rFonts w:ascii="Calibri" w:hAnsi="Calibri"/>
                                <w:rtl/>
                              </w:rPr>
                              <w:t xml:space="preserve">قصيرة الأجل </w:t>
                            </w:r>
                            <w:r w:rsidRPr="00512D71">
                              <w:rPr>
                                <w:rFonts w:ascii="Calibri" w:hAnsi="Calibri"/>
                                <w:rtl/>
                              </w:rPr>
                              <w:tab/>
                            </w:r>
                            <w:r w:rsidRPr="00512D71">
                              <w:rPr>
                                <w:rFonts w:ascii="Calibri" w:hAnsi="Calibri"/>
                                <w:rtl/>
                              </w:rPr>
                              <w:tab/>
                            </w:r>
                            <w:r w:rsidRPr="00512D71">
                              <w:rPr>
                                <w:rFonts w:ascii="Calibri" w:hAnsi="Calibri"/>
                                <w:rtl/>
                              </w:rPr>
                              <w:tab/>
                              <w:t xml:space="preserve">متوسطة الأجل </w:t>
                            </w:r>
                            <w:r w:rsidRPr="00512D71">
                              <w:rPr>
                                <w:rFonts w:ascii="Calibri" w:hAnsi="Calibri"/>
                                <w:rtl/>
                              </w:rPr>
                              <w:tab/>
                            </w:r>
                            <w:r w:rsidRPr="00512D71">
                              <w:rPr>
                                <w:rFonts w:ascii="Calibri" w:hAnsi="Calibri"/>
                                <w:rtl/>
                              </w:rPr>
                              <w:tab/>
                              <w:t>طويل الأجل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7CDFF" id="Zone de texte 28682" o:spid="_x0000_s1041" type="#_x0000_t202" style="width:271.3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" fillcolor="window" strokecolor="#58b6c0" strokeweight="1pt">
                <v:textbox>
                  <w:txbxContent>
                    <w:p w14:paraId="2042CC4E" w14:textId="77777777" w:rsidR="00CE7F75" w:rsidRPr="00512D71" w:rsidRDefault="00CE7F75" w:rsidP="00512D71">
                      <w:pPr>
                        <w:rPr>
                          <w:rFonts w:ascii="Calibri" w:hAnsi="Calibri"/>
                          <w:rtl/>
                        </w:rPr>
                      </w:pPr>
                      <w:r w:rsidRPr="00512D71">
                        <w:rPr>
                          <w:rFonts w:ascii="Calibri" w:hAnsi="Calibri"/>
                          <w:rtl/>
                        </w:rPr>
                        <w:t xml:space="preserve">قصيرة الأجل </w:t>
                      </w:r>
                      <w:r w:rsidRPr="00512D71">
                        <w:rPr>
                          <w:rFonts w:ascii="Calibri" w:hAnsi="Calibri"/>
                          <w:rtl/>
                        </w:rPr>
                        <w:tab/>
                      </w:r>
                      <w:r w:rsidRPr="00512D71">
                        <w:rPr>
                          <w:rFonts w:ascii="Calibri" w:hAnsi="Calibri"/>
                          <w:rtl/>
                        </w:rPr>
                        <w:tab/>
                      </w:r>
                      <w:r w:rsidRPr="00512D71">
                        <w:rPr>
                          <w:rFonts w:ascii="Calibri" w:hAnsi="Calibri"/>
                          <w:rtl/>
                        </w:rPr>
                        <w:tab/>
                        <w:t xml:space="preserve">متوسطة الأجل </w:t>
                      </w:r>
                      <w:r w:rsidRPr="00512D71">
                        <w:rPr>
                          <w:rFonts w:ascii="Calibri" w:hAnsi="Calibri"/>
                          <w:rtl/>
                        </w:rPr>
                        <w:tab/>
                      </w:r>
                      <w:r w:rsidRPr="00512D71">
                        <w:rPr>
                          <w:rFonts w:ascii="Calibri" w:hAnsi="Calibri"/>
                          <w:rtl/>
                        </w:rPr>
                        <w:tab/>
                        <w:t>طويل الأجل</w:t>
                      </w:r>
                    </w:p>
                  </w:txbxContent>
                </v:textbox>
                <w10:anchorlock/>
              </v:shape>
            </w:pict>
          </mc:Fallback>
        </mc:AlternateContent>
      </w:r>
    </w:p>
    <w:p w14:paraId="61B0610F" w14:textId="77777777" w:rsidR="00512D71" w:rsidRPr="00512D71" w:rsidRDefault="00512D71" w:rsidP="00512D71">
      <w:pPr>
        <w:spacing w:after="120" w:line="252" w:lineRule="auto"/>
        <w:rPr>
          <w:rFonts w:ascii="Calibri" w:eastAsia="Trebuchet MS" w:hAnsi="Calibri"/>
          <w:b/>
          <w:bCs/>
          <w:i/>
          <w:szCs w:val="28"/>
          <w:lang w:val="en-GB" w:eastAsia="en-US"/>
        </w:rPr>
      </w:pPr>
    </w:p>
    <w:p w14:paraId="46887263" w14:textId="77777777" w:rsidR="00512D71" w:rsidRPr="00512D71" w:rsidRDefault="00512D71" w:rsidP="00512D71">
      <w:pPr>
        <w:spacing w:after="120" w:line="252" w:lineRule="auto"/>
        <w:rPr>
          <w:rFonts w:ascii="Calibri" w:eastAsia="Trebuchet MS" w:hAnsi="Calibri"/>
          <w:iCs/>
          <w:szCs w:val="28"/>
          <w:rtl/>
          <w:lang w:eastAsia="en-US"/>
        </w:rPr>
      </w:pPr>
      <w:r w:rsidRPr="00512D71">
        <w:rPr>
          <w:rFonts w:ascii="Calibri" w:hAnsi="Calibri"/>
          <w:b/>
          <w:bCs/>
          <w:szCs w:val="20"/>
          <w:rtl/>
          <w:lang w:eastAsia="en-US"/>
        </w:rPr>
        <w:t>المساءلة عن مختلف مستويات النتائج:</w:t>
      </w:r>
      <w:r w:rsidRPr="00512D71">
        <w:rPr>
          <w:rFonts w:ascii="Calibri" w:hAnsi="Calibri" w:hint="cs"/>
          <w:szCs w:val="20"/>
          <w:rtl/>
          <w:lang w:eastAsia="en-US"/>
        </w:rPr>
        <w:t xml:space="preserve"> </w:t>
      </w:r>
      <w:r w:rsidRPr="00512D71">
        <w:rPr>
          <w:rFonts w:ascii="Calibri" w:hAnsi="Calibri"/>
          <w:szCs w:val="20"/>
          <w:rtl/>
          <w:lang w:eastAsia="en-US"/>
        </w:rPr>
        <w:t>تتحمل المشروعات المسؤولية المباشرة عن النواتج المخطط لها. وفي حين أن المشروعات لا تتحمل المسؤولية المباشرة عن النتائج والأثر، فإنها مسؤولة عن اتخاذ جميع التدابير اللازمة لتيسير تحقيقها.</w:t>
      </w:r>
    </w:p>
    <w:p w14:paraId="7B99160E"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i/>
          <w:iCs/>
          <w:szCs w:val="20"/>
          <w:rtl/>
          <w:lang w:eastAsia="en-US"/>
        </w:rPr>
        <w:t>ملاحظة مهمة:</w:t>
      </w:r>
      <w:r w:rsidRPr="00512D71">
        <w:rPr>
          <w:rFonts w:ascii="Calibri" w:hAnsi="Calibri"/>
          <w:b/>
          <w:bCs/>
          <w:i/>
          <w:iCs/>
          <w:szCs w:val="20"/>
          <w:lang w:eastAsia="en-US"/>
        </w:rPr>
        <w:t xml:space="preserve"> </w:t>
      </w:r>
      <w:r w:rsidRPr="00512D71">
        <w:rPr>
          <w:rFonts w:ascii="Calibri" w:hAnsi="Calibri"/>
          <w:szCs w:val="20"/>
          <w:rtl/>
          <w:lang w:eastAsia="en-US"/>
        </w:rPr>
        <w:t>نادراً ما تركز مشروعات جدول أعمال التنمية على الأثر، حيث تُعتبر عموماً صغيرة النطاق.</w:t>
      </w:r>
    </w:p>
    <w:p w14:paraId="3AF00BFA" w14:textId="77777777" w:rsidR="00512D71" w:rsidRPr="00512D71" w:rsidRDefault="00512D71" w:rsidP="00512D71">
      <w:pPr>
        <w:spacing w:after="120" w:line="252" w:lineRule="auto"/>
        <w:rPr>
          <w:rFonts w:ascii="Calibri" w:eastAsia="Trebuchet MS" w:hAnsi="Calibri"/>
          <w:lang w:eastAsia="en-US"/>
        </w:rPr>
      </w:pPr>
    </w:p>
    <w:p w14:paraId="26083716"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67" w:name="_Toc87518739"/>
      <w:r w:rsidRPr="00512D71">
        <w:rPr>
          <w:rFonts w:ascii="Calibri" w:hAnsi="Calibri"/>
          <w:b/>
          <w:bCs/>
          <w:sz w:val="28"/>
          <w:szCs w:val="28"/>
          <w:rtl/>
          <w:lang w:eastAsia="en-US"/>
        </w:rPr>
        <w:t>6.3 افتراضات العوامل الخارجية</w:t>
      </w:r>
      <w:bookmarkEnd w:id="67"/>
    </w:p>
    <w:p w14:paraId="2436027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غالباً ما تعتمد إمكانية تحقيق نتائج المشروع المتوقعة أيضاً على أحداث أو ظروف خارجية خارجة عن سيطرة المشروع. وقد تتعلق هذه العوامل الخارجية بالملكية الفكرية أو لا تتعلق بها.</w:t>
      </w:r>
    </w:p>
    <w:p w14:paraId="470A316D" w14:textId="77777777" w:rsidR="00512D71" w:rsidRPr="00512D71" w:rsidRDefault="00512D71" w:rsidP="00512D71">
      <w:pPr>
        <w:spacing w:after="120" w:line="252" w:lineRule="auto"/>
        <w:rPr>
          <w:rFonts w:ascii="Calibri" w:eastAsia="Trebuchet MS" w:hAnsi="Calibri"/>
          <w:b/>
          <w:bCs/>
          <w:rtl/>
          <w:lang w:eastAsia="en-US"/>
        </w:rPr>
      </w:pPr>
      <w:r w:rsidRPr="00512D71">
        <w:rPr>
          <w:rFonts w:ascii="Calibri" w:hAnsi="Calibri"/>
          <w:b/>
          <w:bCs/>
          <w:noProof/>
          <w:rtl/>
          <w:lang w:eastAsia="en-US"/>
        </w:rPr>
        <mc:AlternateContent>
          <mc:Choice Requires="wps">
            <w:drawing>
              <wp:anchor distT="0" distB="0" distL="114300" distR="114300" simplePos="0" relativeHeight="251672576" behindDoc="0" locked="0" layoutInCell="1" allowOverlap="1" wp14:anchorId="70223B2F" wp14:editId="6C45637F">
                <wp:simplePos x="0" y="0"/>
                <wp:positionH relativeFrom="column">
                  <wp:posOffset>3525851</wp:posOffset>
                </wp:positionH>
                <wp:positionV relativeFrom="paragraph">
                  <wp:posOffset>1016635</wp:posOffset>
                </wp:positionV>
                <wp:extent cx="1088390" cy="497840"/>
                <wp:effectExtent l="0" t="0" r="0" b="0"/>
                <wp:wrapNone/>
                <wp:docPr id="28689" name="Zone de texte 28689"/>
                <wp:cNvGraphicFramePr/>
                <a:graphic xmlns:a="http://schemas.openxmlformats.org/drawingml/2006/main">
                  <a:graphicData uri="http://schemas.microsoft.com/office/word/2010/wordprocessingShape">
                    <wps:wsp>
                      <wps:cNvSpPr txBox="1"/>
                      <wps:spPr>
                        <a:xfrm>
                          <a:off x="0" y="0"/>
                          <a:ext cx="1088390" cy="497840"/>
                        </a:xfrm>
                        <a:prstGeom prst="rect">
                          <a:avLst/>
                        </a:prstGeom>
                        <a:solidFill>
                          <a:sysClr val="window" lastClr="FFFFFF"/>
                        </a:solidFill>
                        <a:ln w="6350">
                          <a:noFill/>
                        </a:ln>
                      </wps:spPr>
                      <wps:txbx>
                        <w:txbxContent>
                          <w:p w14:paraId="6E2F300D" w14:textId="77777777" w:rsidR="00CE7F75" w:rsidRPr="00512D71" w:rsidRDefault="00CE7F75" w:rsidP="00512D71">
                            <w:pPr>
                              <w:rPr>
                                <w:rFonts w:ascii="Calibri" w:hAnsi="Calibri"/>
                                <w:color w:val="FF0000"/>
                                <w:sz w:val="18"/>
                                <w:szCs w:val="18"/>
                                <w:rtl/>
                              </w:rPr>
                            </w:pPr>
                            <w:r w:rsidRPr="00512D71">
                              <w:rPr>
                                <w:rFonts w:ascii="Calibri" w:hAnsi="Calibri"/>
                                <w:color w:val="FF0000"/>
                                <w:sz w:val="18"/>
                                <w:szCs w:val="18"/>
                                <w:rtl/>
                              </w:rPr>
                              <w:t xml:space="preserve">مساهمة مباشرة قوية </w:t>
                            </w:r>
                            <w:r w:rsidRPr="00512D71">
                              <w:rPr>
                                <w:rFonts w:ascii="Calibri" w:hAnsi="Calibri"/>
                                <w:color w:val="FF0000"/>
                                <w:sz w:val="18"/>
                                <w:szCs w:val="18"/>
                                <w:rtl/>
                              </w:rPr>
                              <w:br/>
                              <w:t>من المشروع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3B2F" id="Zone de texte 28689" o:spid="_x0000_s1042" type="#_x0000_t202" style="position:absolute;left:0;text-align:left;margin-left:277.65pt;margin-top:80.05pt;width:85.7pt;height:3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" fillcolor="window" stroked="f" strokeweight=".5pt">
                <v:textbox>
                  <w:txbxContent>
                    <w:p w14:paraId="6E2F300D" w14:textId="77777777" w:rsidR="00CE7F75" w:rsidRPr="00512D71" w:rsidRDefault="00CE7F75" w:rsidP="00512D71">
                      <w:pPr>
                        <w:rPr>
                          <w:rFonts w:ascii="Calibri" w:hAnsi="Calibri"/>
                          <w:color w:val="FF0000"/>
                          <w:sz w:val="18"/>
                          <w:szCs w:val="18"/>
                          <w:rtl/>
                        </w:rPr>
                      </w:pPr>
                      <w:r w:rsidRPr="00512D71">
                        <w:rPr>
                          <w:rFonts w:ascii="Calibri" w:hAnsi="Calibri"/>
                          <w:color w:val="FF0000"/>
                          <w:sz w:val="18"/>
                          <w:szCs w:val="18"/>
                          <w:rtl/>
                        </w:rPr>
                        <w:t xml:space="preserve">مساهمة مباشرة قوية </w:t>
                      </w:r>
                      <w:r w:rsidRPr="00512D71">
                        <w:rPr>
                          <w:rFonts w:ascii="Calibri" w:hAnsi="Calibri"/>
                          <w:color w:val="FF0000"/>
                          <w:sz w:val="18"/>
                          <w:szCs w:val="18"/>
                          <w:rtl/>
                        </w:rPr>
                        <w:br/>
                        <w:t>من المشروع</w:t>
                      </w:r>
                    </w:p>
                  </w:txbxContent>
                </v:textbox>
              </v:shape>
            </w:pict>
          </mc:Fallback>
        </mc:AlternateContent>
      </w:r>
      <w:r w:rsidRPr="00512D71">
        <w:rPr>
          <w:rFonts w:ascii="Calibri" w:hAnsi="Calibri"/>
          <w:b/>
          <w:bCs/>
          <w:noProof/>
          <w:rtl/>
          <w:lang w:eastAsia="en-US"/>
        </w:rPr>
        <mc:AlternateContent>
          <mc:Choice Requires="wps">
            <w:drawing>
              <wp:anchor distT="0" distB="0" distL="114300" distR="114300" simplePos="0" relativeHeight="251671552" behindDoc="0" locked="0" layoutInCell="1" allowOverlap="1" wp14:anchorId="3D06EEDB" wp14:editId="4E061ACE">
                <wp:simplePos x="0" y="0"/>
                <wp:positionH relativeFrom="column">
                  <wp:posOffset>1384106</wp:posOffset>
                </wp:positionH>
                <wp:positionV relativeFrom="paragraph">
                  <wp:posOffset>912495</wp:posOffset>
                </wp:positionV>
                <wp:extent cx="342900" cy="539750"/>
                <wp:effectExtent l="38100" t="38100" r="19050" b="50800"/>
                <wp:wrapNone/>
                <wp:docPr id="28675" name="Connecteur droit avec flèche 28675"/>
                <wp:cNvGraphicFramePr/>
                <a:graphic xmlns:a="http://schemas.openxmlformats.org/drawingml/2006/main">
                  <a:graphicData uri="http://schemas.microsoft.com/office/word/2010/wordprocessingShape">
                    <wps:wsp>
                      <wps:cNvCnPr/>
                      <wps:spPr>
                        <a:xfrm flipH="1" flipV="1">
                          <a:off x="0" y="0"/>
                          <a:ext cx="342900" cy="539750"/>
                        </a:xfrm>
                        <a:prstGeom prst="straightConnector1">
                          <a:avLst/>
                        </a:prstGeom>
                        <a:noFill/>
                        <a:ln w="88900" cap="flat" cmpd="sng" algn="ctr">
                          <a:solidFill>
                            <a:sysClr val="window" lastClr="FFFFFF">
                              <a:lumMod val="65000"/>
                            </a:sysClr>
                          </a:solidFill>
                          <a:prstDash val="solid"/>
                          <a:tailEnd type="triangle"/>
                        </a:ln>
                        <a:effectLst/>
                      </wps:spPr>
                      <wps:bodyPr/>
                    </wps:wsp>
                  </a:graphicData>
                </a:graphic>
              </wp:anchor>
            </w:drawing>
          </mc:Choice>
          <mc:Fallback>
            <w:pict>
              <v:shapetype w14:anchorId="088A80F0" id="_x0000_t32" coordsize="21600,21600" o:spt="32" o:oned="t" path="m,l21600,21600e" filled="f">
                <v:path arrowok="t" fillok="f" o:connecttype="none"/>
                <o:lock v:ext="edit" shapetype="t"/>
              </v:shapetype>
              <v:shape id="Connecteur droit avec flèche 28675" o:spid="_x0000_s1026" type="#_x0000_t32" style="position:absolute;margin-left:109pt;margin-top:71.85pt;width:27pt;height:42.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" strokecolor="#a6a6a6" strokeweight="7pt">
                <v:stroke endarrow="block"/>
              </v:shape>
            </w:pict>
          </mc:Fallback>
        </mc:AlternateContent>
      </w:r>
      <w:r w:rsidRPr="00512D71">
        <w:rPr>
          <w:rFonts w:ascii="Calibri" w:hAnsi="Calibri"/>
          <w:b/>
          <w:bCs/>
          <w:noProof/>
          <w:rtl/>
          <w:lang w:eastAsia="en-US"/>
        </w:rPr>
        <mc:AlternateContent>
          <mc:Choice Requires="wps">
            <w:drawing>
              <wp:anchor distT="0" distB="0" distL="114300" distR="114300" simplePos="0" relativeHeight="251673600" behindDoc="0" locked="0" layoutInCell="1" allowOverlap="1" wp14:anchorId="5B3F231B" wp14:editId="2032AD95">
                <wp:simplePos x="0" y="0"/>
                <wp:positionH relativeFrom="column">
                  <wp:posOffset>-65736</wp:posOffset>
                </wp:positionH>
                <wp:positionV relativeFrom="paragraph">
                  <wp:posOffset>913130</wp:posOffset>
                </wp:positionV>
                <wp:extent cx="1236097" cy="532550"/>
                <wp:effectExtent l="0" t="0" r="2540" b="1270"/>
                <wp:wrapNone/>
                <wp:docPr id="28693" name="Zone de texte 28693"/>
                <wp:cNvGraphicFramePr/>
                <a:graphic xmlns:a="http://schemas.openxmlformats.org/drawingml/2006/main">
                  <a:graphicData uri="http://schemas.microsoft.com/office/word/2010/wordprocessingShape">
                    <wps:wsp>
                      <wps:cNvSpPr txBox="1"/>
                      <wps:spPr>
                        <a:xfrm>
                          <a:off x="0" y="0"/>
                          <a:ext cx="1236097" cy="532550"/>
                        </a:xfrm>
                        <a:prstGeom prst="rect">
                          <a:avLst/>
                        </a:prstGeom>
                        <a:solidFill>
                          <a:sysClr val="window" lastClr="FFFFFF"/>
                        </a:solidFill>
                        <a:ln w="6350">
                          <a:noFill/>
                        </a:ln>
                      </wps:spPr>
                      <wps:txbx>
                        <w:txbxContent>
                          <w:p w14:paraId="4C72249C" w14:textId="77777777" w:rsidR="00CE7F75" w:rsidRPr="00512D71" w:rsidRDefault="00CE7F75" w:rsidP="00512D71">
                            <w:pPr>
                              <w:rPr>
                                <w:rFonts w:ascii="Calibri" w:hAnsi="Calibri"/>
                                <w:color w:val="FF0000"/>
                                <w:sz w:val="18"/>
                                <w:szCs w:val="18"/>
                                <w:rtl/>
                              </w:rPr>
                            </w:pPr>
                            <w:r w:rsidRPr="00512D71">
                              <w:rPr>
                                <w:rFonts w:ascii="Calibri" w:hAnsi="Calibri"/>
                                <w:color w:val="FF0000"/>
                                <w:sz w:val="18"/>
                                <w:szCs w:val="18"/>
                                <w:rtl/>
                              </w:rPr>
                              <w:t xml:space="preserve">مساهمة مباشرة ضعيفة </w:t>
                            </w:r>
                            <w:r w:rsidRPr="00512D71">
                              <w:rPr>
                                <w:rFonts w:ascii="Calibri" w:hAnsi="Calibri"/>
                                <w:color w:val="FF0000"/>
                                <w:sz w:val="18"/>
                                <w:szCs w:val="18"/>
                                <w:rtl/>
                              </w:rPr>
                              <w:br/>
                              <w:t>من المشروع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231B" id="Zone de texte 28693" o:spid="_x0000_s1043" type="#_x0000_t202" style="position:absolute;left:0;text-align:left;margin-left:-5.2pt;margin-top:71.9pt;width:97.35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" fillcolor="window" stroked="f" strokeweight=".5pt">
                <v:textbox>
                  <w:txbxContent>
                    <w:p w14:paraId="4C72249C" w14:textId="77777777" w:rsidR="00CE7F75" w:rsidRPr="00512D71" w:rsidRDefault="00CE7F75" w:rsidP="00512D71">
                      <w:pPr>
                        <w:rPr>
                          <w:rFonts w:ascii="Calibri" w:hAnsi="Calibri"/>
                          <w:color w:val="FF0000"/>
                          <w:sz w:val="18"/>
                          <w:szCs w:val="18"/>
                          <w:rtl/>
                        </w:rPr>
                      </w:pPr>
                      <w:r w:rsidRPr="00512D71">
                        <w:rPr>
                          <w:rFonts w:ascii="Calibri" w:hAnsi="Calibri"/>
                          <w:color w:val="FF0000"/>
                          <w:sz w:val="18"/>
                          <w:szCs w:val="18"/>
                          <w:rtl/>
                        </w:rPr>
                        <w:t xml:space="preserve">مساهمة مباشرة ضعيفة </w:t>
                      </w:r>
                      <w:r w:rsidRPr="00512D71">
                        <w:rPr>
                          <w:rFonts w:ascii="Calibri" w:hAnsi="Calibri"/>
                          <w:color w:val="FF0000"/>
                          <w:sz w:val="18"/>
                          <w:szCs w:val="18"/>
                          <w:rtl/>
                        </w:rPr>
                        <w:br/>
                        <w:t>من المشروع</w:t>
                      </w:r>
                    </w:p>
                  </w:txbxContent>
                </v:textbox>
              </v:shape>
            </w:pict>
          </mc:Fallback>
        </mc:AlternateContent>
      </w:r>
      <w:r w:rsidRPr="00512D71">
        <w:rPr>
          <w:rFonts w:ascii="Calibri" w:hAnsi="Calibri"/>
          <w:noProof/>
          <w:rtl/>
          <w:lang w:eastAsia="en-US"/>
        </w:rPr>
        <mc:AlternateContent>
          <mc:Choice Requires="wpg">
            <w:drawing>
              <wp:inline distT="0" distB="0" distL="0" distR="0" wp14:anchorId="533A00BF" wp14:editId="733B947F">
                <wp:extent cx="5436870" cy="1828800"/>
                <wp:effectExtent l="19050" t="0" r="30480" b="76200"/>
                <wp:docPr id="39" name="Groupe 28677"/>
                <wp:cNvGraphicFramePr/>
                <a:graphic xmlns:a="http://schemas.openxmlformats.org/drawingml/2006/main">
                  <a:graphicData uri="http://schemas.microsoft.com/office/word/2010/wordprocessingGroup">
                    <wpg:wgp>
                      <wpg:cNvGrpSpPr/>
                      <wpg:grpSpPr>
                        <a:xfrm>
                          <a:off x="0" y="0"/>
                          <a:ext cx="5436870" cy="1828800"/>
                          <a:chOff x="0" y="0"/>
                          <a:chExt cx="5436870" cy="1828800"/>
                        </a:xfrm>
                      </wpg:grpSpPr>
                      <wpg:graphicFrame>
                        <wpg:cNvPr id="40" name="Diagrama 4"/>
                        <wpg:cNvFrPr/>
                        <wpg:xfrm>
                          <a:off x="0" y="0"/>
                          <a:ext cx="5436870" cy="650240"/>
                        </wpg:xfrm>
                        <a:graphic>
                          <a:graphicData uri="http://schemas.openxmlformats.org/drawingml/2006/diagram">
                            <dgm:relIds xmlns:dgm="http://schemas.openxmlformats.org/drawingml/2006/diagram" xmlns:r="http://schemas.openxmlformats.org/officeDocument/2006/relationships" r:dm="rId153" r:lo="rId154" r:qs="rId155" r:cs="rId156"/>
                          </a:graphicData>
                        </a:graphic>
                      </wpg:graphicFrame>
                      <wps:wsp>
                        <wps:cNvPr id="41" name="Connecteur droit avec flèche 28"/>
                        <wps:cNvCnPr/>
                        <wps:spPr>
                          <a:xfrm flipH="1">
                            <a:off x="3000955" y="844550"/>
                            <a:ext cx="806450" cy="0"/>
                          </a:xfrm>
                          <a:prstGeom prst="straightConnector1">
                            <a:avLst/>
                          </a:prstGeom>
                          <a:noFill/>
                          <a:ln w="76200" cap="flat" cmpd="sng" algn="ctr">
                            <a:solidFill>
                              <a:srgbClr val="FF0000"/>
                            </a:solidFill>
                            <a:prstDash val="solid"/>
                            <a:tailEnd type="triangle"/>
                          </a:ln>
                          <a:effectLst/>
                        </wps:spPr>
                        <wps:bodyPr/>
                      </wps:wsp>
                      <wps:wsp>
                        <wps:cNvPr id="42" name="Connecteur droit avec flèche 29"/>
                        <wps:cNvCnPr/>
                        <wps:spPr>
                          <a:xfrm flipH="1">
                            <a:off x="1796885" y="844550"/>
                            <a:ext cx="806450" cy="0"/>
                          </a:xfrm>
                          <a:prstGeom prst="straightConnector1">
                            <a:avLst/>
                          </a:prstGeom>
                          <a:noFill/>
                          <a:ln w="38100" cap="flat" cmpd="sng" algn="ctr">
                            <a:solidFill>
                              <a:srgbClr val="FF0000"/>
                            </a:solidFill>
                            <a:prstDash val="solid"/>
                            <a:tailEnd type="triangle"/>
                          </a:ln>
                          <a:effectLst/>
                        </wps:spPr>
                        <wps:bodyPr/>
                      </wps:wsp>
                      <wps:wsp>
                        <wps:cNvPr id="43" name="Connecteur droit avec flèche 30"/>
                        <wps:cNvCnPr/>
                        <wps:spPr>
                          <a:xfrm flipH="1">
                            <a:off x="663271" y="831850"/>
                            <a:ext cx="806450" cy="0"/>
                          </a:xfrm>
                          <a:prstGeom prst="straightConnector1">
                            <a:avLst/>
                          </a:prstGeom>
                          <a:noFill/>
                          <a:ln w="12700" cap="flat" cmpd="sng" algn="ctr">
                            <a:solidFill>
                              <a:srgbClr val="FF0000"/>
                            </a:solidFill>
                            <a:prstDash val="solid"/>
                            <a:tailEnd type="triangle"/>
                          </a:ln>
                          <a:effectLst/>
                        </wps:spPr>
                        <wps:bodyPr/>
                      </wps:wsp>
                      <wpg:graphicFrame>
                        <wpg:cNvPr id="44" name="Diagramme 28673"/>
                        <wpg:cNvFrPr/>
                        <wpg:xfrm>
                          <a:off x="912633" y="1473200"/>
                          <a:ext cx="1111250" cy="355600"/>
                        </wpg:xfrm>
                        <a:graphic>
                          <a:graphicData uri="http://schemas.openxmlformats.org/drawingml/2006/diagram">
                            <dgm:relIds xmlns:dgm="http://schemas.openxmlformats.org/drawingml/2006/diagram" xmlns:r="http://schemas.openxmlformats.org/officeDocument/2006/relationships" r:dm="rId158" r:lo="rId159" r:qs="rId160" r:cs="rId161"/>
                          </a:graphicData>
                        </a:graphic>
                      </wpg:graphicFrame>
                      <wps:wsp>
                        <wps:cNvPr id="45" name="Connecteur droit avec flèche 28674"/>
                        <wps:cNvCnPr/>
                        <wps:spPr>
                          <a:xfrm flipH="1" flipV="1">
                            <a:off x="2351157" y="914400"/>
                            <a:ext cx="342900" cy="539750"/>
                          </a:xfrm>
                          <a:prstGeom prst="straightConnector1">
                            <a:avLst/>
                          </a:prstGeom>
                          <a:noFill/>
                          <a:ln w="38100" cap="flat" cmpd="sng" algn="ctr">
                            <a:solidFill>
                              <a:sysClr val="window" lastClr="FFFFFF">
                                <a:lumMod val="65000"/>
                              </a:sysClr>
                            </a:solidFill>
                            <a:prstDash val="solid"/>
                            <a:tailEnd type="triangle"/>
                          </a:ln>
                          <a:effectLst/>
                        </wps:spPr>
                        <wps:bodyPr/>
                      </wps:wsp>
                      <wpg:graphicFrame>
                        <wpg:cNvPr id="46" name="Diagramme 28676"/>
                        <wpg:cNvFrPr/>
                        <wpg:xfrm>
                          <a:off x="2203450" y="1473200"/>
                          <a:ext cx="1022350" cy="355600"/>
                        </wpg:xfrm>
                        <a:graphic>
                          <a:graphicData uri="http://schemas.openxmlformats.org/drawingml/2006/diagram">
                            <dgm:relIds xmlns:dgm="http://schemas.openxmlformats.org/drawingml/2006/diagram" xmlns:r="http://schemas.openxmlformats.org/officeDocument/2006/relationships" r:dm="rId163" r:lo="rId164" r:qs="rId165" r:cs="rId166"/>
                          </a:graphicData>
                        </a:graphic>
                      </wpg:graphicFrame>
                    </wpg:wgp>
                  </a:graphicData>
                </a:graphic>
              </wp:inline>
            </w:drawing>
          </mc:Choice>
          <mc:Fallback>
            <w:pict>
              <v:group w14:anchorId="305BFC79" id="Groupe 28677" o:spid="_x0000_s1026" style="width:428.1pt;height:2in;mso-position-horizontal-relative:char;mso-position-vertical-relative:line" coordsize="54368,18288"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x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">
                <v:shape id="Diagrama 4" o:spid="_x0000_s1027" type="#_x0000_t75" style="position:absolute;left:-60;top:548;width:54619;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">
                  <v:imagedata r:id="rId168" o:title=""/>
                  <o:lock v:ext="edit" aspectratio="f"/>
                </v:shape>
                <v:shape id="Connecteur droit avec flèche 28" o:spid="_x0000_s1028" type="#_x0000_t32" style="position:absolute;left:30009;top:8445;width:80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" strokecolor="red" strokeweight="6pt">
                  <v:stroke endarrow="block"/>
                </v:shape>
                <v:shape id="Connecteur droit avec flèche 29" o:spid="_x0000_s1029" type="#_x0000_t32" style="position:absolute;left:17968;top:8445;width:80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" strokecolor="red" strokeweight="3pt">
                  <v:stroke endarrow="block"/>
                </v:shape>
                <v:shape id="Connecteur droit avec flèche 30" o:spid="_x0000_s1030" type="#_x0000_t32" style="position:absolute;left:6632;top:8318;width:80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" strokecolor="red" strokeweight="1pt">
                  <v:stroke endarrow="block"/>
                </v:shape>
                <v:shape id="Diagramme 28673" o:spid="_x0000_s1031" type="#_x0000_t75" style="position:absolute;left:8717;top:14325;width:11887;height:4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">
                  <v:imagedata r:id="rId169" o:title=""/>
                  <o:lock v:ext="edit" aspectratio="f"/>
                </v:shape>
                <v:shape id="Connecteur droit avec flèche 28674" o:spid="_x0000_s1032" type="#_x0000_t32" style="position:absolute;left:23511;top:9144;width:3429;height:53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" strokecolor="#a6a6a6" strokeweight="3pt">
                  <v:stroke endarrow="block"/>
                </v:shape>
                <v:shape id="Diagramme 28676" o:spid="_x0000_s1033" type="#_x0000_t75" style="position:absolute;left:21884;top:14569;width:10607;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">
                  <v:imagedata r:id="rId170" o:title=""/>
                  <o:lock v:ext="edit" aspectratio="f"/>
                </v:shape>
                <w10:anchorlock/>
              </v:group>
            </w:pict>
          </mc:Fallback>
        </mc:AlternateContent>
      </w:r>
    </w:p>
    <w:p w14:paraId="6D170F6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وتُعزى النواتج عموماً إلى الأنشطة وتتحقق من خلالها مباشرة.</w:t>
      </w:r>
      <w:r w:rsidRPr="00512D71">
        <w:rPr>
          <w:rFonts w:ascii="Calibri" w:hAnsi="Calibri"/>
          <w:szCs w:val="20"/>
          <w:lang w:eastAsia="en-US"/>
        </w:rPr>
        <w:t xml:space="preserve"> </w:t>
      </w:r>
    </w:p>
    <w:p w14:paraId="28B665A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وتنشأ النتيجة مباشرة عن نواتج المشروع، على الرغم من أنه قد تكون هناك حاجة في بعض الأحيان إلى ظروف خارجية لضمان تحقيقها. وعلى الرغم من أن النتائج لا تُعزى مباشرة إلى النواتج، فإن درجة السببية أو المساهمة بين الأنشطة والنواتج والنتائج لا تزال قوية إلى حد ما. وعادةً ما تكون مساهمة النتائج في تحقيق الأثر أضعف لأن العوامل الخارجية تلعب دوراً مهماً للغاية في تحقيق الأثر. ولذا، لا يُعزى الأثر بشكل مباشر إلى النتائج لأن تحقيقه يتطلب مساهمات خارجية.</w:t>
      </w:r>
    </w:p>
    <w:p w14:paraId="78661739"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وتُسمى العوامل الخارجية اللازمة لتحويل النواتج إلى نتائج أو تحويل النتائج إلى أثر، افتراضات. وتفترض استراتيجية التسليم أن هذه العوامل الخارجية و/أو الأحداث الخارجية ستحدث أو أنها قائمة بالفعل</w:t>
      </w:r>
      <w:r w:rsidRPr="00512D71">
        <w:rPr>
          <w:rFonts w:ascii="Calibri" w:eastAsia="Trebuchet MS" w:hAnsi="Calibri"/>
          <w:vertAlign w:val="superscript"/>
          <w:lang w:eastAsia="en-US"/>
        </w:rPr>
        <w:footnoteReference w:id="12"/>
      </w:r>
      <w:r w:rsidRPr="00512D71">
        <w:rPr>
          <w:rFonts w:ascii="Calibri" w:hAnsi="Calibri"/>
          <w:szCs w:val="20"/>
          <w:rtl/>
          <w:lang w:eastAsia="en-US"/>
        </w:rPr>
        <w:t>.</w:t>
      </w:r>
      <w:r w:rsidRPr="00512D71">
        <w:rPr>
          <w:rFonts w:ascii="Calibri" w:hAnsi="Calibri"/>
          <w:szCs w:val="20"/>
          <w:lang w:eastAsia="en-US"/>
        </w:rPr>
        <w:t xml:space="preserve"> </w:t>
      </w:r>
    </w:p>
    <w:p w14:paraId="7F95CCF4" w14:textId="77777777" w:rsidR="00512D71" w:rsidRPr="00512D71" w:rsidRDefault="00512D71" w:rsidP="00512D71">
      <w:pPr>
        <w:spacing w:after="120" w:line="252" w:lineRule="auto"/>
        <w:rPr>
          <w:rFonts w:ascii="Calibri" w:eastAsia="Trebuchet MS" w:hAnsi="Calibri"/>
          <w:sz w:val="6"/>
          <w:szCs w:val="6"/>
          <w:rtl/>
          <w:lang w:eastAsia="en-US"/>
        </w:rPr>
      </w:pPr>
      <w:r w:rsidRPr="00512D71">
        <w:rPr>
          <w:rFonts w:ascii="Calibri" w:hAnsi="Calibri"/>
          <w:szCs w:val="20"/>
          <w:rtl/>
          <w:lang w:eastAsia="en-US"/>
        </w:rPr>
        <w:t>وتحديد هذه الأحداث أو العوامل الخارجية أمر ضروري لاستراتيجية التسليم.</w:t>
      </w:r>
      <w:r w:rsidRPr="00512D71">
        <w:rPr>
          <w:rFonts w:ascii="Calibri" w:hAnsi="Calibri"/>
          <w:szCs w:val="20"/>
          <w:lang w:eastAsia="en-US"/>
        </w:rPr>
        <w:t xml:space="preserve"> </w:t>
      </w:r>
      <w:r w:rsidRPr="00512D71">
        <w:rPr>
          <w:rFonts w:ascii="Calibri" w:hAnsi="Calibri"/>
          <w:szCs w:val="20"/>
          <w:rtl/>
          <w:lang w:eastAsia="en-US"/>
        </w:rPr>
        <w:t>وغالباً ما تتعلق الافتراضات بالسياق الذي يُنفَّذ فيه المشروع و/أو بالمدخلات التي يجب على الجهات الفاعلة الأخرى تقديمها.</w:t>
      </w:r>
      <w:r w:rsidRPr="00512D71">
        <w:rPr>
          <w:rFonts w:ascii="Calibri" w:hAnsi="Calibri"/>
          <w:szCs w:val="20"/>
          <w:rtl/>
          <w:lang w:eastAsia="en-US"/>
        </w:rPr>
        <w:br/>
      </w:r>
    </w:p>
    <w:p w14:paraId="30E4B888"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ومن الأمثلة النموذجية للعوامل الخارجية التي يمكن اعتبارها افتراضات ما يلي:</w:t>
      </w:r>
    </w:p>
    <w:p w14:paraId="5188180A" w14:textId="77777777" w:rsidR="00512D71" w:rsidRPr="00512D71" w:rsidRDefault="00512D71" w:rsidP="004133A8">
      <w:pPr>
        <w:numPr>
          <w:ilvl w:val="0"/>
          <w:numId w:val="20"/>
        </w:numPr>
        <w:spacing w:after="120" w:line="252" w:lineRule="auto"/>
        <w:ind w:left="714" w:hanging="357"/>
        <w:contextualSpacing/>
        <w:rPr>
          <w:rFonts w:ascii="Calibri" w:eastAsia="Trebuchet MS" w:hAnsi="Calibri"/>
          <w:rtl/>
          <w:lang w:eastAsia="en-US"/>
        </w:rPr>
      </w:pPr>
      <w:r w:rsidRPr="00512D71">
        <w:rPr>
          <w:rFonts w:ascii="Calibri" w:hAnsi="Calibri"/>
          <w:b/>
          <w:bCs/>
          <w:szCs w:val="20"/>
          <w:rtl/>
          <w:lang w:eastAsia="en-US"/>
        </w:rPr>
        <w:t>القرارات بشأن السياسات:</w:t>
      </w:r>
      <w:r w:rsidRPr="00512D71">
        <w:rPr>
          <w:rFonts w:ascii="Calibri" w:hAnsi="Calibri"/>
          <w:szCs w:val="20"/>
          <w:rtl/>
          <w:lang w:eastAsia="en-US"/>
        </w:rPr>
        <w:t xml:space="preserve"> القوانين التي يقرها البرلمان، والقرارات التي تتخذها الحكومة بشأن السياسات، والاستراتيجيات المعتمدة، وما إلى ذلك.</w:t>
      </w:r>
    </w:p>
    <w:p w14:paraId="6D0F2147" w14:textId="77777777" w:rsidR="00512D71" w:rsidRPr="00512D71" w:rsidRDefault="00512D71" w:rsidP="004133A8">
      <w:pPr>
        <w:numPr>
          <w:ilvl w:val="0"/>
          <w:numId w:val="20"/>
        </w:numPr>
        <w:spacing w:after="120" w:line="252" w:lineRule="auto"/>
        <w:ind w:left="714" w:hanging="357"/>
        <w:contextualSpacing/>
        <w:rPr>
          <w:rFonts w:ascii="Calibri" w:eastAsia="Trebuchet MS" w:hAnsi="Calibri"/>
          <w:rtl/>
          <w:lang w:eastAsia="en-US"/>
        </w:rPr>
      </w:pPr>
      <w:r w:rsidRPr="00512D71">
        <w:rPr>
          <w:rFonts w:ascii="Calibri" w:hAnsi="Calibri"/>
          <w:b/>
          <w:bCs/>
          <w:szCs w:val="20"/>
          <w:rtl/>
          <w:lang w:eastAsia="en-US"/>
        </w:rPr>
        <w:t>البنية التحتية والموارد البشرية للمؤسسات المستفيدة:</w:t>
      </w:r>
      <w:r w:rsidRPr="00512D71">
        <w:rPr>
          <w:rFonts w:ascii="Calibri" w:hAnsi="Calibri"/>
          <w:szCs w:val="20"/>
          <w:rtl/>
          <w:lang w:eastAsia="en-US"/>
        </w:rPr>
        <w:t xml:space="preserve"> المعدات والبنية التحتية الأخرى المتاحة، وتعيين الموظفين واستبقائهم، وما إلى ذلك.</w:t>
      </w:r>
    </w:p>
    <w:p w14:paraId="787CA557" w14:textId="77777777" w:rsidR="00512D71" w:rsidRPr="00512D71" w:rsidRDefault="00512D71" w:rsidP="004133A8">
      <w:pPr>
        <w:numPr>
          <w:ilvl w:val="0"/>
          <w:numId w:val="20"/>
        </w:numPr>
        <w:spacing w:after="120" w:line="252" w:lineRule="auto"/>
        <w:ind w:left="714" w:hanging="357"/>
        <w:contextualSpacing/>
        <w:rPr>
          <w:rFonts w:ascii="Calibri" w:eastAsia="Trebuchet MS" w:hAnsi="Calibri"/>
          <w:rtl/>
          <w:lang w:eastAsia="en-US"/>
        </w:rPr>
      </w:pPr>
      <w:r w:rsidRPr="00512D71">
        <w:rPr>
          <w:rFonts w:ascii="Calibri" w:hAnsi="Calibri"/>
          <w:b/>
          <w:bCs/>
          <w:szCs w:val="20"/>
          <w:rtl/>
          <w:lang w:eastAsia="en-US"/>
        </w:rPr>
        <w:t>السياق الاقتصادي:</w:t>
      </w:r>
      <w:r w:rsidRPr="00512D71">
        <w:rPr>
          <w:rFonts w:ascii="Calibri" w:hAnsi="Calibri"/>
          <w:szCs w:val="20"/>
          <w:rtl/>
          <w:lang w:eastAsia="en-US"/>
        </w:rPr>
        <w:t xml:space="preserve"> توافر بيئة أعمال مواتية للشركات لتثمين ملكيتها الفكرية، وعدم وجود عقبات تجارية أمام منتجات التكنولوجيا المتطورة، وإتاحة رأس المال من أجل الاستثمار في التكنولوجيا.</w:t>
      </w:r>
    </w:p>
    <w:p w14:paraId="60DFE0E2" w14:textId="77777777" w:rsidR="00512D71" w:rsidRPr="00512D71" w:rsidRDefault="00512D71" w:rsidP="004133A8">
      <w:pPr>
        <w:numPr>
          <w:ilvl w:val="0"/>
          <w:numId w:val="20"/>
        </w:numPr>
        <w:spacing w:after="120" w:line="252" w:lineRule="auto"/>
        <w:ind w:left="714" w:hanging="357"/>
        <w:contextualSpacing/>
        <w:rPr>
          <w:rFonts w:ascii="Calibri" w:eastAsia="Trebuchet MS" w:hAnsi="Calibri"/>
          <w:rtl/>
          <w:lang w:eastAsia="en-US"/>
        </w:rPr>
      </w:pPr>
      <w:r w:rsidRPr="00512D71">
        <w:rPr>
          <w:rFonts w:ascii="Calibri" w:hAnsi="Calibri"/>
          <w:b/>
          <w:bCs/>
          <w:szCs w:val="20"/>
          <w:rtl/>
          <w:lang w:eastAsia="en-US"/>
        </w:rPr>
        <w:t>الموارد الخارجية:</w:t>
      </w:r>
      <w:r w:rsidRPr="00512D71">
        <w:rPr>
          <w:rFonts w:ascii="Calibri" w:hAnsi="Calibri"/>
          <w:szCs w:val="20"/>
          <w:rtl/>
          <w:lang w:eastAsia="en-US"/>
        </w:rPr>
        <w:t xml:space="preserve"> يعتمد المشروع على المساهمات الخارجية (مثل أماكن التدريب أو المعدات التي تقدمها مكاتب الملكية الفكرية في البلدان المستفيدة).</w:t>
      </w:r>
    </w:p>
    <w:p w14:paraId="07C315B2" w14:textId="77777777" w:rsidR="00512D71" w:rsidRPr="00512D71" w:rsidRDefault="00512D71" w:rsidP="00512D71">
      <w:pPr>
        <w:spacing w:after="120" w:line="252" w:lineRule="auto"/>
        <w:rPr>
          <w:rFonts w:ascii="Calibri" w:eastAsia="Trebuchet MS" w:hAnsi="Calibri"/>
          <w:lang w:eastAsia="en-US"/>
        </w:rPr>
      </w:pPr>
    </w:p>
    <w:p w14:paraId="62240E1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ومن أمثلة العوامل أو الأحداث أو الظروف الداخلية التي لا تُعَدّ افتراضات:</w:t>
      </w:r>
    </w:p>
    <w:p w14:paraId="1C3DDD61" w14:textId="77777777" w:rsidR="00512D71" w:rsidRPr="00512D71" w:rsidRDefault="00512D71" w:rsidP="004133A8">
      <w:pPr>
        <w:numPr>
          <w:ilvl w:val="0"/>
          <w:numId w:val="21"/>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اهتمام المستفيدين (إذا كان المستفيدون غير مهتمين، لن تكون المشكلة المتوقعة وحلها ملائميْن بوجه عام).</w:t>
      </w:r>
    </w:p>
    <w:p w14:paraId="0C62953A" w14:textId="77777777" w:rsidR="00512D71" w:rsidRPr="00512D71" w:rsidRDefault="00512D71" w:rsidP="004133A8">
      <w:pPr>
        <w:numPr>
          <w:ilvl w:val="0"/>
          <w:numId w:val="21"/>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وضوح نواتج المشروع المتوقعة و/أو المدخلات التقنية المتوقعة من مشروع جدول أعمال التنمية (ينبغي أن يكفل ذلك مشروع جدول أعمال التنمية).</w:t>
      </w:r>
    </w:p>
    <w:p w14:paraId="3D039462" w14:textId="77777777" w:rsidR="00512D71" w:rsidRPr="00512D71" w:rsidRDefault="00512D71" w:rsidP="004133A8">
      <w:pPr>
        <w:numPr>
          <w:ilvl w:val="0"/>
          <w:numId w:val="21"/>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الموارد البشرية اللازمة للمشروع (ينبغي أن يخطط المشروع لتلك الموارد ويكفل توافرها).</w:t>
      </w:r>
    </w:p>
    <w:p w14:paraId="4D6043ED" w14:textId="77777777" w:rsidR="00512D71" w:rsidRPr="00512D71" w:rsidRDefault="00512D71" w:rsidP="004133A8">
      <w:pPr>
        <w:numPr>
          <w:ilvl w:val="0"/>
          <w:numId w:val="21"/>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تنقلات الموظفين (داخل الويبو أو المؤسسة المستفيدة).</w:t>
      </w:r>
    </w:p>
    <w:p w14:paraId="011AAA27" w14:textId="77777777" w:rsidR="00512D71" w:rsidRPr="00512D71" w:rsidRDefault="00512D71" w:rsidP="00512D71">
      <w:pPr>
        <w:spacing w:after="120" w:line="252" w:lineRule="auto"/>
        <w:rPr>
          <w:rFonts w:ascii="Calibri" w:eastAsia="Trebuchet MS" w:hAnsi="Calibri"/>
          <w:lang w:eastAsia="en-US"/>
        </w:rPr>
      </w:pPr>
    </w:p>
    <w:p w14:paraId="76FE3F7B"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 w:val="24"/>
          <w:szCs w:val="24"/>
          <w:rtl/>
          <w:lang w:eastAsia="en-US"/>
        </w:rPr>
        <w:t>ملاحظة مهمة:</w:t>
      </w:r>
      <w:r w:rsidRPr="00512D71">
        <w:rPr>
          <w:rFonts w:ascii="Calibri" w:hAnsi="Calibri"/>
          <w:sz w:val="24"/>
          <w:szCs w:val="24"/>
          <w:rtl/>
          <w:lang w:eastAsia="en-US"/>
        </w:rPr>
        <w:t xml:space="preserve"> </w:t>
      </w:r>
      <w:r w:rsidRPr="00512D71">
        <w:rPr>
          <w:rFonts w:ascii="Calibri" w:hAnsi="Calibri"/>
          <w:szCs w:val="20"/>
          <w:rtl/>
          <w:lang w:eastAsia="en-US"/>
        </w:rPr>
        <w:t>من غير المؤكد غالباً ما إذا كانت الافتراضات ستتحقق أم لا. وحقيقة أن العامل الخارجي قد لا يكون متوفراً على النحو المتوقع هو خطر يجب تقييمه في تحليل المخاطر في مقترح المشروع.</w:t>
      </w:r>
      <w:r w:rsidRPr="00512D71">
        <w:rPr>
          <w:rFonts w:ascii="Calibri" w:hAnsi="Calibri"/>
          <w:szCs w:val="20"/>
          <w:lang w:eastAsia="en-US"/>
        </w:rPr>
        <w:t xml:space="preserve"> </w:t>
      </w:r>
    </w:p>
    <w:p w14:paraId="12D63D0F" w14:textId="77777777" w:rsidR="00512D71" w:rsidRPr="00512D71" w:rsidRDefault="00512D71" w:rsidP="00512D71">
      <w:pPr>
        <w:spacing w:after="120" w:line="252" w:lineRule="auto"/>
        <w:rPr>
          <w:rFonts w:ascii="Calibri" w:eastAsia="Trebuchet MS" w:hAnsi="Calibri"/>
          <w:rtl/>
          <w:lang w:eastAsia="en-US"/>
        </w:rPr>
      </w:pPr>
    </w:p>
    <w:p w14:paraId="3FF132B4" w14:textId="77777777" w:rsidR="00512D71" w:rsidRPr="00512D71" w:rsidRDefault="00512D71" w:rsidP="00512D71">
      <w:pPr>
        <w:spacing w:after="160" w:line="252" w:lineRule="auto"/>
        <w:jc w:val="center"/>
        <w:rPr>
          <w:rFonts w:ascii="Calibri" w:eastAsia="Trebuchet MS" w:hAnsi="Calibri"/>
          <w:b/>
          <w:sz w:val="28"/>
          <w:rtl/>
          <w:lang w:eastAsia="en-US"/>
        </w:rPr>
      </w:pPr>
      <w:r w:rsidRPr="00512D71">
        <w:rPr>
          <w:rFonts w:ascii="Calibri" w:hAnsi="Calibri"/>
          <w:b/>
          <w:noProof/>
          <w:sz w:val="24"/>
          <w:rtl/>
          <w:lang w:eastAsia="en-US"/>
        </w:rPr>
        <mc:AlternateContent>
          <mc:Choice Requires="wps">
            <w:drawing>
              <wp:anchor distT="0" distB="0" distL="114300" distR="114300" simplePos="0" relativeHeight="251675648" behindDoc="0" locked="0" layoutInCell="1" allowOverlap="1" wp14:anchorId="4FBCC8AB" wp14:editId="186B1DC4">
                <wp:simplePos x="0" y="0"/>
                <wp:positionH relativeFrom="margin">
                  <wp:posOffset>-246490</wp:posOffset>
                </wp:positionH>
                <wp:positionV relativeFrom="paragraph">
                  <wp:posOffset>308830</wp:posOffset>
                </wp:positionV>
                <wp:extent cx="6139180" cy="2480807"/>
                <wp:effectExtent l="0" t="0" r="13970" b="15240"/>
                <wp:wrapNone/>
                <wp:docPr id="13" name="Rounded Rectangle 13"/>
                <wp:cNvGraphicFramePr/>
                <a:graphic xmlns:a="http://schemas.openxmlformats.org/drawingml/2006/main">
                  <a:graphicData uri="http://schemas.microsoft.com/office/word/2010/wordprocessingShape">
                    <wps:wsp>
                      <wps:cNvSpPr/>
                      <wps:spPr>
                        <a:xfrm>
                          <a:off x="0" y="0"/>
                          <a:ext cx="6139180" cy="2480807"/>
                        </a:xfrm>
                        <a:prstGeom prst="roundRect">
                          <a:avLst/>
                        </a:prstGeom>
                        <a:solidFill>
                          <a:sysClr val="window" lastClr="FFFFFF"/>
                        </a:solidFill>
                        <a:ln w="12700" cap="flat" cmpd="sng" algn="ctr">
                          <a:solidFill>
                            <a:srgbClr val="75BDA7"/>
                          </a:solidFill>
                          <a:prstDash val="solid"/>
                        </a:ln>
                        <a:effectLst/>
                      </wps:spPr>
                      <wps:txbx>
                        <w:txbxContent>
                          <w:p w14:paraId="7E14E963"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المدخل (المدخلات):</w:t>
                            </w:r>
                            <w:r w:rsidRPr="00512D71">
                              <w:rPr>
                                <w:rFonts w:ascii="Calibri" w:hAnsi="Calibri"/>
                                <w:rtl/>
                              </w:rPr>
                              <w:t xml:space="preserve"> تتضمن الموارد البشرية وغير البشرية المخصصة للمشروع.</w:t>
                            </w:r>
                          </w:p>
                          <w:p w14:paraId="034A7ED8"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النشاط (الأنشطة):</w:t>
                            </w:r>
                            <w:r w:rsidRPr="00512D71">
                              <w:rPr>
                                <w:rFonts w:ascii="Calibri" w:hAnsi="Calibri"/>
                                <w:rtl/>
                              </w:rPr>
                              <w:t xml:space="preserve"> الإجراءات المتخذة أو الأعمال المنجزة، التي تُحرِّك مدخلات المشروع لتحقيق نواتج محددة.</w:t>
                            </w:r>
                          </w:p>
                          <w:p w14:paraId="5BF0CBF4"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الناتج (النواتج):</w:t>
                            </w:r>
                            <w:r w:rsidRPr="00512D71">
                              <w:rPr>
                                <w:rFonts w:ascii="Calibri" w:hAnsi="Calibri"/>
                                <w:rtl/>
                              </w:rPr>
                              <w:t xml:space="preserve"> المنتجات والسلع الرأسمالية والخدمات الناتجة عن المشروع. وهي تصف التغييرات التشغيلية، أو التغييرات في المعرفة والمهارات. وتركِّز على المُنجز بدلاً من الأثر (على سبيل المثال، الدراسات والأدلة وقواعد البيانات والمواد التدريبية، وما إلى ذلك).</w:t>
                            </w:r>
                          </w:p>
                          <w:p w14:paraId="3FCD4548"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النتيجة (النتائج):</w:t>
                            </w:r>
                            <w:r w:rsidRPr="00512D71">
                              <w:rPr>
                                <w:rFonts w:ascii="Calibri" w:hAnsi="Calibri"/>
                                <w:rtl/>
                              </w:rPr>
                              <w:t xml:space="preserve"> الآثار المرغوبة القصيرة الأجل أو المتوسطة الأجل لنواتج المشروع. وتُحدد النتائج كيف سيبدو نجاح المشروع، وتوجِّه الأنشطة، وتُوفر الأساس لإطار قياس الأداء. وعادةً ما تؤدي إلى تغييرات مؤسسية أو سلوكية أو كلتيهما.</w:t>
                            </w:r>
                          </w:p>
                          <w:p w14:paraId="40E7AC61"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الأثر:</w:t>
                            </w:r>
                            <w:r w:rsidRPr="00512D71">
                              <w:rPr>
                                <w:rFonts w:ascii="Calibri" w:hAnsi="Calibri"/>
                                <w:rtl/>
                              </w:rPr>
                              <w:t xml:space="preserve"> الآثار الأساسية والثانوية الطويلة الأجل التي تنتج عن المشروع ويمكن أن تسهم في كثير من الأحيان في تحسين حياة الناس. وقد يكون الأثر إيجابياً أو سلبياً، أو مباشراً أو غير مباشر، أو مقصوداً أو غير مقصود.</w:t>
                            </w:r>
                            <w:r w:rsidRPr="00512D71">
                              <w:rPr>
                                <w:rFonts w:ascii="Calibri" w:hAnsi="Calibri"/>
                              </w:rPr>
                              <w:t xml:space="preserve"> </w:t>
                            </w:r>
                          </w:p>
                          <w:p w14:paraId="12CCDB2F" w14:textId="77777777" w:rsidR="00CE7F75" w:rsidRPr="00512D71" w:rsidRDefault="00CE7F75" w:rsidP="00512D71">
                            <w:pPr>
                              <w:spacing w:line="264" w:lineRule="auto"/>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 xml:space="preserve">الافتراضات: </w:t>
                            </w:r>
                            <w:r w:rsidRPr="00512D71">
                              <w:rPr>
                                <w:rFonts w:ascii="Calibri" w:hAnsi="Calibri"/>
                                <w:rtl/>
                              </w:rPr>
                              <w:t>العوامل الخارجية اللازمة لتحويل النواتج إلى نتائج أو تحويل النتائج إلى أثر.</w:t>
                            </w:r>
                          </w:p>
                          <w:p w14:paraId="58015AA9" w14:textId="77777777" w:rsidR="00CE7F75" w:rsidRPr="00512D71" w:rsidRDefault="00CE7F75" w:rsidP="00512D71">
                            <w:pPr>
                              <w:spacing w:after="120" w:line="264" w:lineRule="auto"/>
                              <w:rPr>
                                <w:rFonts w:ascii="Calibri" w:eastAsia="Trebuchet MS" w:hAnsi="Calibri"/>
                                <w:b/>
                                <w:bCs/>
                                <w:i/>
                                <w:color w:val="3494BA"/>
                                <w:szCs w:val="28"/>
                                <w:rtl/>
                              </w:rPr>
                            </w:pPr>
                            <w:r w:rsidRPr="00512D71">
                              <w:rPr>
                                <w:rFonts w:ascii="Calibri" w:hAnsi="Calibri"/>
                                <w:b/>
                                <w:bCs/>
                                <w:i/>
                                <w:iCs/>
                                <w:color w:val="C00000"/>
                                <w:rtl/>
                              </w:rPr>
                              <w:t>ملاحظة مهمة:</w:t>
                            </w:r>
                            <w:r w:rsidRPr="00512D71">
                              <w:rPr>
                                <w:rFonts w:ascii="Calibri" w:hAnsi="Calibri"/>
                                <w:b/>
                                <w:bCs/>
                                <w:i/>
                                <w:iCs/>
                                <w:color w:val="C00000"/>
                              </w:rPr>
                              <w:t xml:space="preserve"> </w:t>
                            </w:r>
                            <w:r w:rsidRPr="00512D71">
                              <w:rPr>
                                <w:rFonts w:ascii="Calibri" w:hAnsi="Calibri"/>
                                <w:rtl/>
                              </w:rPr>
                              <w:t>نادراً ما تركز مشروعات جدول أعمال التنمية على الأثر، حيث تُعتبر عموماً صغيرة النطاق.</w:t>
                            </w:r>
                          </w:p>
                          <w:p w14:paraId="46FFF543" w14:textId="77777777" w:rsidR="00CE7F75" w:rsidRPr="00512D71" w:rsidRDefault="00CE7F75" w:rsidP="00512D71">
                            <w:pPr>
                              <w:rPr>
                                <w:rFonts w:ascii="Calibri" w:hAnsi="Calibr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C8AB" id="Rounded Rectangle 13" o:spid="_x0000_s1044" style="position:absolute;left:0;text-align:left;margin-left:-19.4pt;margin-top:24.3pt;width:483.4pt;height:19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" fillcolor="window" strokecolor="#75bda7" strokeweight="1pt">
                <v:textbox>
                  <w:txbxContent>
                    <w:p w14:paraId="7E14E963"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المدخل (المدخلات):</w:t>
                      </w:r>
                      <w:r w:rsidRPr="00512D71">
                        <w:rPr>
                          <w:rFonts w:ascii="Calibri" w:hAnsi="Calibri"/>
                          <w:rtl/>
                        </w:rPr>
                        <w:t xml:space="preserve"> تتضمن الموارد البشرية وغير البشرية المخصصة للمشروع.</w:t>
                      </w:r>
                    </w:p>
                    <w:p w14:paraId="034A7ED8"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النشاط (الأنشطة):</w:t>
                      </w:r>
                      <w:r w:rsidRPr="00512D71">
                        <w:rPr>
                          <w:rFonts w:ascii="Calibri" w:hAnsi="Calibri"/>
                          <w:rtl/>
                        </w:rPr>
                        <w:t xml:space="preserve"> الإجراءات المتخذة أو الأعمال المنجزة، التي تُحرِّك مدخلات المشروع لتحقيق نواتج محددة.</w:t>
                      </w:r>
                    </w:p>
                    <w:p w14:paraId="5BF0CBF4"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الناتج (النواتج):</w:t>
                      </w:r>
                      <w:r w:rsidRPr="00512D71">
                        <w:rPr>
                          <w:rFonts w:ascii="Calibri" w:hAnsi="Calibri"/>
                          <w:rtl/>
                        </w:rPr>
                        <w:t xml:space="preserve"> المنتجات والسلع الرأسمالية والخدمات الناتجة عن المشروع. وهي تصف التغييرات التشغيلية، أو التغييرات في المعرفة والمهارات. وتركِّز على المُنجز بدلاً من الأثر (على سبيل المثال، الدراسات والأدلة وقواعد البيانات والمواد التدريبية، وما إلى ذلك).</w:t>
                      </w:r>
                    </w:p>
                    <w:p w14:paraId="3FCD4548"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النتيجة (النتائج):</w:t>
                      </w:r>
                      <w:r w:rsidRPr="00512D71">
                        <w:rPr>
                          <w:rFonts w:ascii="Calibri" w:hAnsi="Calibri"/>
                          <w:rtl/>
                        </w:rPr>
                        <w:t xml:space="preserve"> الآثار المرغوبة القصيرة الأجل أو المتوسطة الأجل لنواتج المشروع. وتُحدد النتائج كيف سيبدو نجاح المشروع، وتوجِّه الأنشطة، وتُوفر الأساس لإطار قياس الأداء. وعادةً ما تؤدي إلى تغييرات مؤسسية أو سلوكية أو كلتيهما.</w:t>
                      </w:r>
                    </w:p>
                    <w:p w14:paraId="40E7AC61" w14:textId="77777777" w:rsidR="00CE7F75" w:rsidRPr="00512D71" w:rsidRDefault="00CE7F75" w:rsidP="00512D71">
                      <w:pPr>
                        <w:spacing w:line="264" w:lineRule="auto"/>
                        <w:rPr>
                          <w:rFonts w:ascii="Calibri" w:hAnsi="Calibri"/>
                          <w:rtl/>
                        </w:rPr>
                      </w:pPr>
                      <w:r w:rsidRPr="00512D71">
                        <w:rPr>
                          <w:rFonts w:ascii="Calibri" w:hAnsi="Calibri"/>
                          <w:b/>
                          <w:bCs/>
                          <w:color w:val="0070C0"/>
                          <w:sz w:val="24"/>
                          <w:szCs w:val="24"/>
                          <w:shd w:val="clear" w:color="auto" w:fill="FFFFFF"/>
                          <w:rtl/>
                        </w:rPr>
                        <w:t>الأثر:</w:t>
                      </w:r>
                      <w:r w:rsidRPr="00512D71">
                        <w:rPr>
                          <w:rFonts w:ascii="Calibri" w:hAnsi="Calibri"/>
                          <w:rtl/>
                        </w:rPr>
                        <w:t xml:space="preserve"> الآثار الأساسية والثانوية الطويلة الأجل التي تنتج عن المشروع ويمكن أن تسهم في كثير من الأحيان في تحسين حياة الناس. وقد يكون الأثر إيجابياً أو سلبياً، أو مباشراً أو غير مباشر، أو مقصوداً أو غير مقصود.</w:t>
                      </w:r>
                      <w:r w:rsidRPr="00512D71">
                        <w:rPr>
                          <w:rFonts w:ascii="Calibri" w:hAnsi="Calibri"/>
                        </w:rPr>
                        <w:t xml:space="preserve"> </w:t>
                      </w:r>
                    </w:p>
                    <w:p w14:paraId="12CCDB2F" w14:textId="77777777" w:rsidR="00CE7F75" w:rsidRPr="00512D71" w:rsidRDefault="00CE7F75" w:rsidP="00512D71">
                      <w:pPr>
                        <w:spacing w:line="264" w:lineRule="auto"/>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 xml:space="preserve">الافتراضات: </w:t>
                      </w:r>
                      <w:r w:rsidRPr="00512D71">
                        <w:rPr>
                          <w:rFonts w:ascii="Calibri" w:hAnsi="Calibri"/>
                          <w:rtl/>
                        </w:rPr>
                        <w:t>العوامل الخارجية اللازمة لتحويل النواتج إلى نتائج أو تحويل النتائج إلى أثر.</w:t>
                      </w:r>
                    </w:p>
                    <w:p w14:paraId="58015AA9" w14:textId="77777777" w:rsidR="00CE7F75" w:rsidRPr="00512D71" w:rsidRDefault="00CE7F75" w:rsidP="00512D71">
                      <w:pPr>
                        <w:spacing w:after="120" w:line="264" w:lineRule="auto"/>
                        <w:rPr>
                          <w:rFonts w:ascii="Calibri" w:eastAsia="Trebuchet MS" w:hAnsi="Calibri"/>
                          <w:b/>
                          <w:bCs/>
                          <w:i/>
                          <w:color w:val="3494BA"/>
                          <w:szCs w:val="28"/>
                          <w:rtl/>
                        </w:rPr>
                      </w:pPr>
                      <w:r w:rsidRPr="00512D71">
                        <w:rPr>
                          <w:rFonts w:ascii="Calibri" w:hAnsi="Calibri"/>
                          <w:b/>
                          <w:bCs/>
                          <w:i/>
                          <w:iCs/>
                          <w:color w:val="C00000"/>
                          <w:rtl/>
                        </w:rPr>
                        <w:t>ملاحظة مهمة:</w:t>
                      </w:r>
                      <w:r w:rsidRPr="00512D71">
                        <w:rPr>
                          <w:rFonts w:ascii="Calibri" w:hAnsi="Calibri"/>
                          <w:b/>
                          <w:bCs/>
                          <w:i/>
                          <w:iCs/>
                          <w:color w:val="C00000"/>
                        </w:rPr>
                        <w:t xml:space="preserve"> </w:t>
                      </w:r>
                      <w:r w:rsidRPr="00512D71">
                        <w:rPr>
                          <w:rFonts w:ascii="Calibri" w:hAnsi="Calibri"/>
                          <w:rtl/>
                        </w:rPr>
                        <w:t>نادراً ما تركز مشروعات جدول أعمال التنمية على الأثر، حيث تُعتبر عموماً صغيرة النطاق.</w:t>
                      </w:r>
                    </w:p>
                    <w:p w14:paraId="46FFF543" w14:textId="77777777" w:rsidR="00CE7F75" w:rsidRPr="00512D71" w:rsidRDefault="00CE7F75" w:rsidP="00512D71">
                      <w:pPr>
                        <w:rPr>
                          <w:rFonts w:ascii="Calibri" w:hAnsi="Calibri"/>
                          <w:lang w:val="en-GB"/>
                        </w:rPr>
                      </w:pPr>
                    </w:p>
                  </w:txbxContent>
                </v:textbox>
                <w10:wrap anchorx="margin"/>
              </v:roundrect>
            </w:pict>
          </mc:Fallback>
        </mc:AlternateContent>
      </w:r>
      <w:r w:rsidRPr="00512D71">
        <w:rPr>
          <w:rFonts w:ascii="Calibri" w:hAnsi="Calibri"/>
          <w:b/>
          <w:bCs/>
          <w:sz w:val="28"/>
          <w:szCs w:val="28"/>
          <w:rtl/>
          <w:lang w:eastAsia="en-US"/>
        </w:rPr>
        <w:t>النقاط الرئيسية:</w:t>
      </w:r>
    </w:p>
    <w:p w14:paraId="2332FD75" w14:textId="77777777" w:rsidR="00512D71" w:rsidRPr="00512D71" w:rsidRDefault="00512D71" w:rsidP="00512D71">
      <w:pPr>
        <w:spacing w:before="120" w:after="120" w:line="252" w:lineRule="auto"/>
        <w:rPr>
          <w:rFonts w:ascii="Calibri" w:eastAsia="Trebuchet MS" w:hAnsi="Calibri"/>
          <w:b/>
          <w:bCs/>
          <w:rtl/>
          <w:lang w:eastAsia="en-US"/>
        </w:rPr>
      </w:pPr>
      <w:bookmarkStart w:id="68" w:name="_Toc76740380"/>
      <w:bookmarkStart w:id="69" w:name="_Toc76741047"/>
      <w:bookmarkStart w:id="70" w:name="_Toc76742610"/>
      <w:bookmarkStart w:id="71" w:name="_Toc83043249"/>
    </w:p>
    <w:p w14:paraId="763231B7" w14:textId="77777777" w:rsidR="00512D71" w:rsidRPr="00512D71" w:rsidRDefault="00512D71" w:rsidP="00512D71">
      <w:pPr>
        <w:spacing w:before="120" w:after="120" w:line="252" w:lineRule="auto"/>
        <w:rPr>
          <w:rFonts w:ascii="Calibri" w:eastAsia="Trebuchet MS" w:hAnsi="Calibri"/>
          <w:b/>
          <w:bCs/>
          <w:lang w:eastAsia="en-US"/>
        </w:rPr>
      </w:pPr>
    </w:p>
    <w:p w14:paraId="7EAA2CDE" w14:textId="77777777" w:rsidR="00512D71" w:rsidRPr="00512D71" w:rsidRDefault="00512D71" w:rsidP="00512D71">
      <w:pPr>
        <w:spacing w:before="120" w:after="120" w:line="252" w:lineRule="auto"/>
        <w:rPr>
          <w:rFonts w:ascii="Calibri" w:eastAsia="Trebuchet MS" w:hAnsi="Calibri"/>
          <w:b/>
          <w:bCs/>
          <w:lang w:eastAsia="en-US"/>
        </w:rPr>
      </w:pPr>
    </w:p>
    <w:p w14:paraId="6188365C" w14:textId="77777777" w:rsidR="00512D71" w:rsidRPr="00512D71" w:rsidRDefault="00512D71" w:rsidP="00512D71">
      <w:pPr>
        <w:spacing w:before="120" w:after="120" w:line="252" w:lineRule="auto"/>
        <w:rPr>
          <w:rFonts w:ascii="Calibri" w:eastAsia="Trebuchet MS" w:hAnsi="Calibri"/>
          <w:b/>
          <w:bCs/>
          <w:lang w:eastAsia="en-US"/>
        </w:rPr>
      </w:pPr>
    </w:p>
    <w:p w14:paraId="419A4F0C" w14:textId="77777777" w:rsidR="00512D71" w:rsidRPr="00512D71" w:rsidRDefault="00512D71" w:rsidP="00512D71">
      <w:pPr>
        <w:spacing w:before="120" w:after="120" w:line="252" w:lineRule="auto"/>
        <w:rPr>
          <w:rFonts w:ascii="Calibri" w:eastAsia="Trebuchet MS" w:hAnsi="Calibri"/>
          <w:b/>
          <w:bCs/>
          <w:lang w:eastAsia="en-US"/>
        </w:rPr>
      </w:pPr>
    </w:p>
    <w:p w14:paraId="57D76137" w14:textId="77777777" w:rsidR="00512D71" w:rsidRPr="00512D71" w:rsidRDefault="00512D71" w:rsidP="00512D71">
      <w:pPr>
        <w:spacing w:before="120" w:after="120" w:line="252" w:lineRule="auto"/>
        <w:rPr>
          <w:rFonts w:ascii="Calibri" w:eastAsia="Trebuchet MS" w:hAnsi="Calibri"/>
          <w:b/>
          <w:bCs/>
          <w:lang w:eastAsia="en-US"/>
        </w:rPr>
      </w:pPr>
    </w:p>
    <w:p w14:paraId="7CB95D5C" w14:textId="77777777" w:rsidR="00512D71" w:rsidRPr="00512D71" w:rsidRDefault="00512D71" w:rsidP="00512D71">
      <w:pPr>
        <w:spacing w:before="120" w:after="120" w:line="252" w:lineRule="auto"/>
        <w:rPr>
          <w:rFonts w:ascii="Calibri" w:eastAsia="Trebuchet MS" w:hAnsi="Calibri"/>
          <w:b/>
          <w:bCs/>
          <w:lang w:eastAsia="en-US"/>
        </w:rPr>
      </w:pPr>
    </w:p>
    <w:p w14:paraId="6E3F7F37" w14:textId="77777777" w:rsidR="00512D71" w:rsidRPr="00512D71" w:rsidRDefault="00512D71" w:rsidP="00512D71">
      <w:pPr>
        <w:spacing w:before="120" w:after="120" w:line="252" w:lineRule="auto"/>
        <w:rPr>
          <w:rFonts w:ascii="Calibri" w:eastAsia="Trebuchet MS" w:hAnsi="Calibri"/>
          <w:b/>
          <w:bCs/>
          <w:lang w:eastAsia="en-US"/>
        </w:rPr>
      </w:pPr>
    </w:p>
    <w:p w14:paraId="1500574C" w14:textId="77777777" w:rsidR="00512D71" w:rsidRPr="00512D71" w:rsidRDefault="00512D71" w:rsidP="00512D71">
      <w:pPr>
        <w:spacing w:before="120" w:after="120" w:line="252" w:lineRule="auto"/>
        <w:rPr>
          <w:rFonts w:ascii="Calibri" w:eastAsia="Trebuchet MS" w:hAnsi="Calibri"/>
          <w:b/>
          <w:bCs/>
          <w:lang w:eastAsia="en-US"/>
        </w:rPr>
      </w:pPr>
    </w:p>
    <w:p w14:paraId="4921AAE4" w14:textId="77777777" w:rsidR="00512D71" w:rsidRPr="00512D71" w:rsidRDefault="00512D71" w:rsidP="00512D71">
      <w:pPr>
        <w:spacing w:before="120" w:after="120" w:line="252" w:lineRule="auto"/>
        <w:rPr>
          <w:rFonts w:ascii="Calibri" w:hAnsi="Calibri"/>
          <w:b/>
          <w:bCs/>
          <w:szCs w:val="20"/>
          <w:rtl/>
          <w:lang w:eastAsia="en-US"/>
        </w:rPr>
      </w:pPr>
    </w:p>
    <w:p w14:paraId="2BA5D415" w14:textId="77777777" w:rsidR="00512D71" w:rsidRPr="00512D71" w:rsidRDefault="00512D71" w:rsidP="00512D71">
      <w:pPr>
        <w:spacing w:before="120" w:after="120" w:line="252" w:lineRule="auto"/>
        <w:rPr>
          <w:rFonts w:ascii="Calibri" w:hAnsi="Calibri"/>
          <w:b/>
          <w:bCs/>
          <w:szCs w:val="20"/>
          <w:rtl/>
          <w:lang w:eastAsia="en-US"/>
        </w:rPr>
      </w:pPr>
    </w:p>
    <w:p w14:paraId="13C5E8A6" w14:textId="77777777" w:rsidR="00512D71" w:rsidRPr="00512D71" w:rsidRDefault="00512D71" w:rsidP="00512D71">
      <w:pPr>
        <w:spacing w:before="120" w:after="120" w:line="252" w:lineRule="auto"/>
        <w:rPr>
          <w:rFonts w:ascii="Calibri" w:hAnsi="Calibri"/>
          <w:b/>
          <w:bCs/>
          <w:szCs w:val="20"/>
          <w:rtl/>
          <w:lang w:eastAsia="en-US"/>
        </w:rPr>
      </w:pPr>
    </w:p>
    <w:bookmarkEnd w:id="68"/>
    <w:bookmarkEnd w:id="69"/>
    <w:bookmarkEnd w:id="70"/>
    <w:bookmarkEnd w:id="71"/>
    <w:p w14:paraId="2A7AD291" w14:textId="77777777" w:rsidR="00512D71" w:rsidRPr="00512D71" w:rsidRDefault="00512D71" w:rsidP="00512D71">
      <w:pPr>
        <w:spacing w:before="120" w:after="120" w:line="252" w:lineRule="auto"/>
        <w:rPr>
          <w:rFonts w:ascii="Calibri" w:hAnsi="Calibri"/>
          <w:b/>
          <w:bCs/>
          <w:sz w:val="24"/>
          <w:szCs w:val="28"/>
          <w:rtl/>
          <w:lang w:eastAsia="en-US"/>
        </w:rPr>
      </w:pPr>
    </w:p>
    <w:p w14:paraId="44ECC93C" w14:textId="77777777" w:rsidR="00512D71" w:rsidRPr="00512D71" w:rsidRDefault="00512D71" w:rsidP="00512D71">
      <w:pPr>
        <w:keepNext/>
        <w:keepLines/>
        <w:spacing w:before="120" w:line="252" w:lineRule="auto"/>
        <w:outlineLvl w:val="1"/>
        <w:rPr>
          <w:rFonts w:ascii="Calibri" w:hAnsi="Calibri"/>
          <w:b/>
          <w:bCs/>
          <w:szCs w:val="20"/>
          <w:rtl/>
          <w:lang w:eastAsia="en-US"/>
        </w:rPr>
      </w:pPr>
      <w:bookmarkStart w:id="72" w:name="_Toc76742611"/>
      <w:bookmarkStart w:id="73" w:name="_Toc83043250"/>
      <w:bookmarkStart w:id="74" w:name="_Toc83056581"/>
      <w:bookmarkStart w:id="75" w:name="_Toc83233116"/>
      <w:bookmarkStart w:id="76" w:name="_Toc87518740"/>
      <w:r w:rsidRPr="00512D71">
        <w:rPr>
          <w:rFonts w:ascii="Calibri" w:hAnsi="Calibri"/>
          <w:b/>
          <w:bCs/>
          <w:szCs w:val="20"/>
          <w:rtl/>
          <w:lang w:eastAsia="en-US"/>
        </w:rPr>
        <w:lastRenderedPageBreak/>
        <w:t>المثال الخامس: استراتيجية التسليم (شاملةً العوامل الخارجية، والافتراضات)</w:t>
      </w:r>
    </w:p>
    <w:p w14:paraId="4AF0E45A" w14:textId="77777777" w:rsidR="00512D71" w:rsidRPr="00512D71" w:rsidRDefault="00512D71" w:rsidP="00512D71">
      <w:pPr>
        <w:keepNext/>
        <w:keepLines/>
        <w:spacing w:before="120" w:line="252" w:lineRule="auto"/>
        <w:outlineLvl w:val="1"/>
        <w:rPr>
          <w:rFonts w:ascii="Calibri" w:hAnsi="Calibri"/>
          <w:szCs w:val="20"/>
          <w:rtl/>
          <w:lang w:eastAsia="en-US"/>
        </w:rPr>
      </w:pPr>
      <w:r w:rsidRPr="00512D71">
        <w:rPr>
          <w:rFonts w:ascii="Calibri" w:hAnsi="Calibri"/>
          <w:szCs w:val="20"/>
          <w:rtl/>
          <w:lang w:eastAsia="en-US"/>
        </w:rPr>
        <w:t>يعرض هذا المثال مشروعاً يهدف إلى تقليل عدد النزاعات المتعلقة باستخدام العلامات التجارية. والسبب الجذري الرئيسي على النحو المحدَّد في المرحلة الأولى هو الإجراءات المرهقة التي ينص عليها تشريع الملكية الفكرية (قانون العلامات التجارية) التي تثني العديد من الشركات عن تسجيل علاماتها التجارية. ويقدم المشروع دعماً لتعديل القانون. ويتمثل الافتراض الرئيسي في أن القوانين سوف تُمرَّر وأن مكتب الملكية الفكرية لديه القدرات الكافية للتعامل مع العدد المتزايد من عمليات تسجيل العلامات التجارية.</w:t>
      </w:r>
      <w:bookmarkEnd w:id="72"/>
      <w:bookmarkEnd w:id="73"/>
      <w:bookmarkEnd w:id="74"/>
      <w:bookmarkEnd w:id="75"/>
      <w:bookmarkEnd w:id="76"/>
    </w:p>
    <w:p w14:paraId="16753D92" w14:textId="77777777" w:rsidR="00512D71" w:rsidRPr="00512D71" w:rsidRDefault="00512D71" w:rsidP="00512D71">
      <w:pPr>
        <w:keepNext/>
        <w:keepLines/>
        <w:spacing w:before="120" w:line="252" w:lineRule="auto"/>
        <w:outlineLvl w:val="1"/>
        <w:rPr>
          <w:rFonts w:ascii="Calibri" w:hAnsi="Calibri"/>
          <w:szCs w:val="20"/>
          <w:rtl/>
          <w:lang w:eastAsia="en-US"/>
        </w:rPr>
      </w:pPr>
    </w:p>
    <w:p w14:paraId="2AC7BA98" w14:textId="77777777" w:rsidR="00512D71" w:rsidRPr="00512D71" w:rsidRDefault="00512D71" w:rsidP="00512D71">
      <w:pPr>
        <w:keepNext/>
        <w:keepLines/>
        <w:spacing w:before="120" w:line="252" w:lineRule="auto"/>
        <w:outlineLvl w:val="1"/>
        <w:rPr>
          <w:rFonts w:ascii="Calibri" w:eastAsia="Trebuchet MS" w:hAnsi="Calibri"/>
          <w:rtl/>
          <w:lang w:eastAsia="en-US"/>
        </w:rPr>
      </w:pPr>
    </w:p>
    <w:p w14:paraId="4B4E27AB"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noProof/>
          <w:rtl/>
          <w:lang w:eastAsia="en-US"/>
        </w:rPr>
        <mc:AlternateContent>
          <mc:Choice Requires="wpg">
            <w:drawing>
              <wp:inline distT="0" distB="0" distL="0" distR="0" wp14:anchorId="6061B348" wp14:editId="1F27AB26">
                <wp:extent cx="5746442" cy="3994150"/>
                <wp:effectExtent l="38100" t="0" r="6985" b="0"/>
                <wp:docPr id="28681" name="Groupe 28678"/>
                <wp:cNvGraphicFramePr/>
                <a:graphic xmlns:a="http://schemas.openxmlformats.org/drawingml/2006/main">
                  <a:graphicData uri="http://schemas.microsoft.com/office/word/2010/wordprocessingGroup">
                    <wpg:wgp>
                      <wpg:cNvGrpSpPr/>
                      <wpg:grpSpPr>
                        <a:xfrm>
                          <a:off x="0" y="0"/>
                          <a:ext cx="5746442" cy="3994150"/>
                          <a:chOff x="12700" y="0"/>
                          <a:chExt cx="5480051" cy="3676650"/>
                        </a:xfrm>
                      </wpg:grpSpPr>
                      <wpg:grpSp>
                        <wpg:cNvPr id="28685" name="Groupe 3"/>
                        <wpg:cNvGrpSpPr/>
                        <wpg:grpSpPr>
                          <a:xfrm>
                            <a:off x="12700" y="0"/>
                            <a:ext cx="5480051" cy="2063750"/>
                            <a:chOff x="12700" y="0"/>
                            <a:chExt cx="5480051" cy="2063750"/>
                          </a:xfrm>
                        </wpg:grpSpPr>
                        <wpg:grpSp>
                          <wpg:cNvPr id="28686" name="Groupe 4"/>
                          <wpg:cNvGrpSpPr/>
                          <wpg:grpSpPr>
                            <a:xfrm>
                              <a:off x="12700" y="0"/>
                              <a:ext cx="5480051" cy="2063750"/>
                              <a:chOff x="12700" y="0"/>
                              <a:chExt cx="5480051" cy="2063750"/>
                            </a:xfrm>
                          </wpg:grpSpPr>
                          <wpg:graphicFrame>
                            <wpg:cNvPr id="28687" name="Diagrama 4"/>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171" r:lo="rId172" r:qs="rId173" r:cs="rId174"/>
                              </a:graphicData>
                            </a:graphic>
                          </wpg:graphicFrame>
                          <wpg:graphicFrame>
                            <wpg:cNvPr id="28688" name="Diagramme 6"/>
                            <wpg:cNvFrPr/>
                            <wpg:xfrm>
                              <a:off x="4470401" y="711200"/>
                              <a:ext cx="1022350" cy="850900"/>
                            </wpg:xfrm>
                            <a:graphic>
                              <a:graphicData uri="http://schemas.openxmlformats.org/drawingml/2006/diagram">
                                <dgm:relIds xmlns:dgm="http://schemas.openxmlformats.org/drawingml/2006/diagram" xmlns:r="http://schemas.openxmlformats.org/officeDocument/2006/relationships" r:dm="rId176" r:lo="rId177" r:qs="rId178" r:cs="rId179"/>
                              </a:graphicData>
                            </a:graphic>
                          </wpg:graphicFrame>
                          <wpg:graphicFrame>
                            <wpg:cNvPr id="28690" name="Diagramme 7"/>
                            <wpg:cNvFrPr/>
                            <wpg:xfrm>
                              <a:off x="3353265" y="711200"/>
                              <a:ext cx="1022350" cy="1346200"/>
                            </wpg:xfrm>
                            <a:graphic>
                              <a:graphicData uri="http://schemas.openxmlformats.org/drawingml/2006/diagram">
                                <dgm:relIds xmlns:dgm="http://schemas.openxmlformats.org/drawingml/2006/diagram" xmlns:r="http://schemas.openxmlformats.org/officeDocument/2006/relationships" r:dm="rId181" r:lo="rId182" r:qs="rId183" r:cs="rId184"/>
                              </a:graphicData>
                            </a:graphic>
                          </wpg:graphicFrame>
                          <wpg:graphicFrame>
                            <wpg:cNvPr id="28691" name="Diagramme 10"/>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186" r:lo="rId187" r:qs="rId188" r:cs="rId189"/>
                              </a:graphicData>
                            </a:graphic>
                          </wpg:graphicFrame>
                          <wpg:graphicFrame>
                            <wpg:cNvPr id="28692" name="Diagramme 12"/>
                            <wpg:cNvFrPr/>
                            <wpg:xfrm>
                              <a:off x="1150639" y="717550"/>
                              <a:ext cx="1022350" cy="1346200"/>
                            </wpg:xfrm>
                            <a:graphic>
                              <a:graphicData uri="http://schemas.openxmlformats.org/drawingml/2006/diagram">
                                <dgm:relIds xmlns:dgm="http://schemas.openxmlformats.org/drawingml/2006/diagram" xmlns:r="http://schemas.openxmlformats.org/officeDocument/2006/relationships" r:dm="rId191" r:lo="rId192" r:qs="rId193" r:cs="rId194"/>
                              </a:graphicData>
                            </a:graphic>
                          </wpg:graphicFrame>
                        </wpg:grpSp>
                        <wpg:graphicFrame>
                          <wpg:cNvPr id="28694" name="Diagramme 16"/>
                          <wpg:cNvFrPr/>
                          <wpg:xfrm>
                            <a:off x="12954" y="711200"/>
                            <a:ext cx="1022350" cy="1346200"/>
                          </wpg:xfrm>
                          <a:graphic>
                            <a:graphicData uri="http://schemas.openxmlformats.org/drawingml/2006/diagram">
                              <dgm:relIds xmlns:dgm="http://schemas.openxmlformats.org/drawingml/2006/diagram" xmlns:r="http://schemas.openxmlformats.org/officeDocument/2006/relationships" r:dm="rId196" r:lo="rId197" r:qs="rId198" r:cs="rId199"/>
                            </a:graphicData>
                          </a:graphic>
                        </wpg:graphicFrame>
                      </wpg:grpSp>
                      <wpg:grpSp>
                        <wpg:cNvPr id="28695" name="Groupe 28672"/>
                        <wpg:cNvGrpSpPr/>
                        <wpg:grpSpPr>
                          <a:xfrm>
                            <a:off x="527426" y="1809750"/>
                            <a:ext cx="2254754" cy="1866900"/>
                            <a:chOff x="-2145924" y="0"/>
                            <a:chExt cx="2254754" cy="1866900"/>
                          </a:xfrm>
                        </wpg:grpSpPr>
                        <wpg:grpSp>
                          <wpg:cNvPr id="28696" name="Groupe 21"/>
                          <wpg:cNvGrpSpPr/>
                          <wpg:grpSpPr>
                            <a:xfrm>
                              <a:off x="-2145924" y="520700"/>
                              <a:ext cx="2254754" cy="1346200"/>
                              <a:chOff x="-2145924" y="0"/>
                              <a:chExt cx="2254754" cy="1346200"/>
                            </a:xfrm>
                          </wpg:grpSpPr>
                          <wpg:graphicFrame>
                            <wpg:cNvPr id="28697" name="Diagramme 17"/>
                            <wpg:cNvFrPr/>
                            <wpg:xfrm>
                              <a:off x="-913520" y="0"/>
                              <a:ext cx="1022350" cy="1346200"/>
                            </wpg:xfrm>
                            <a:graphic>
                              <a:graphicData uri="http://schemas.openxmlformats.org/drawingml/2006/diagram">
                                <dgm:relIds xmlns:dgm="http://schemas.openxmlformats.org/drawingml/2006/diagram" xmlns:r="http://schemas.openxmlformats.org/officeDocument/2006/relationships" r:dm="rId201" r:lo="rId202" r:qs="rId203" r:cs="rId204"/>
                              </a:graphicData>
                            </a:graphic>
                          </wpg:graphicFrame>
                          <wpg:graphicFrame>
                            <wpg:cNvPr id="28698" name="Diagramme 20"/>
                            <wpg:cNvFrPr/>
                            <wpg:xfrm>
                              <a:off x="-2145924" y="0"/>
                              <a:ext cx="1022350" cy="1346200"/>
                            </wpg:xfrm>
                            <a:graphic>
                              <a:graphicData uri="http://schemas.openxmlformats.org/drawingml/2006/diagram">
                                <dgm:relIds xmlns:dgm="http://schemas.openxmlformats.org/drawingml/2006/diagram" xmlns:r="http://schemas.openxmlformats.org/officeDocument/2006/relationships" r:dm="rId206" r:lo="rId207" r:qs="rId208" r:cs="rId209"/>
                              </a:graphicData>
                            </a:graphic>
                          </wpg:graphicFrame>
                        </wpg:grpSp>
                        <wpg:grpSp>
                          <wpg:cNvPr id="28699" name="Groupe 11"/>
                          <wpg:cNvGrpSpPr/>
                          <wpg:grpSpPr>
                            <a:xfrm>
                              <a:off x="-1916814" y="0"/>
                              <a:ext cx="1511018" cy="539750"/>
                              <a:chOff x="-2501014" y="0"/>
                              <a:chExt cx="1511018" cy="539750"/>
                            </a:xfrm>
                          </wpg:grpSpPr>
                          <wps:wsp>
                            <wps:cNvPr id="28700" name="Connecteur droit avec flèche 22"/>
                            <wps:cNvCnPr/>
                            <wps:spPr>
                              <a:xfrm flipH="1" flipV="1">
                                <a:off x="-1332896"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s:wsp>
                            <wps:cNvPr id="28701" name="Connecteur droit avec flèche 23"/>
                            <wps:cNvCnPr/>
                            <wps:spPr>
                              <a:xfrm flipH="1" flipV="1">
                                <a:off x="-2501014"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g:grpSp>
                      </wpg:grpSp>
                    </wpg:wgp>
                  </a:graphicData>
                </a:graphic>
              </wp:inline>
            </w:drawing>
          </mc:Choice>
          <mc:Fallback>
            <w:pict>
              <v:group w14:anchorId="378B3F49" id="Groupe 28678" o:spid="_x0000_s1026" style="width:452.5pt;height:314.5pt;mso-position-horizontal-relative:char;mso-position-vertical-relative:line" coordorigin="127" coordsize="54800,36766" o:gfxdata="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">
                <v:group id="Groupe 3" o:spid="_x0000_s1027" style="position:absolute;left:127;width:54800;height:20637" coordorigin="127" coordsize="54800,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">
                  <v:group id="Groupe 4" o:spid="_x0000_s1028" style="position:absolute;left:127;width:54800;height:20637" coordorigin="127" coordsize="54800,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">
                    <v:shape id="Diagrama 4" o:spid="_x0000_s1029" type="#_x0000_t75" style="position:absolute;left:68;top:505;width:52263;height:4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">
                      <v:imagedata r:id="rId211" o:title=""/>
                      <o:lock v:ext="edit" aspectratio="f"/>
                    </v:shape>
                    <v:shape id="Diagramme 6" o:spid="_x0000_s1030" type="#_x0000_t75" style="position:absolute;left:44541;top:6958;width:10057;height:81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">
                      <v:imagedata r:id="rId92" o:title=""/>
                      <o:lock v:ext="edit" aspectratio="f"/>
                    </v:shape>
                    <v:shape id="Diagramme 7" o:spid="_x0000_s1031" type="#_x0000_t75" style="position:absolute;left:33379;top:6958;width:10057;height:1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">
                      <v:imagedata r:id="rId212" o:title=""/>
                      <o:lock v:ext="edit" aspectratio="f"/>
                    </v:shape>
                    <v:shape id="Diagramme 10" o:spid="_x0000_s1032" type="#_x0000_t75" style="position:absolute;left:22217;top:8809;width:10000;height:8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">
                      <v:imagedata r:id="rId213" o:title=""/>
                      <o:lock v:ext="edit" aspectratio="f"/>
                    </v:shape>
                    <v:shape id="Diagramme 12" o:spid="_x0000_s1033" type="#_x0000_t75" style="position:absolute;left:11346;top:7014;width:10058;height:12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">
                      <v:imagedata r:id="rId214" o:title=""/>
                      <o:lock v:ext="edit" aspectratio="f"/>
                    </v:shape>
                  </v:group>
                  <v:shape id="Diagramme 16" o:spid="_x0000_s1034" type="#_x0000_t75" style="position:absolute;left:10;top:6958;width:9999;height:1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">
                    <v:imagedata r:id="rId215" o:title=""/>
                    <o:lock v:ext="edit" aspectratio="f"/>
                  </v:shape>
                </v:group>
                <v:group id="Groupe 28672" o:spid="_x0000_s1035" style="position:absolute;left:5274;top:18097;width:22547;height:18669" coordorigin="-21459" coordsize="2254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">
                  <v:group id="Groupe 21" o:spid="_x0000_s1036" style="position:absolute;left:-21459;top:5207;width:22547;height:13462" coordorigin="-21459" coordsize="22547,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">
                    <v:shape id="Diagramme 17" o:spid="_x0000_s1037" type="#_x0000_t75" style="position:absolute;left:-9282;top:-129;width:10056;height:1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">
                      <v:imagedata r:id="rId216" o:title=""/>
                      <o:lock v:ext="edit" aspectratio="f"/>
                    </v:shape>
                    <v:shape id="Diagramme 20" o:spid="_x0000_s1038" type="#_x0000_t75" style="position:absolute;left:-21606;top:-129;width:10057;height:12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">
                      <v:imagedata r:id="rId217" o:title=""/>
                      <o:lock v:ext="edit" aspectratio="f"/>
                    </v:shape>
                  </v:group>
                  <v:group id="Groupe 11" o:spid="_x0000_s1039" style="position:absolute;left:-19168;width:15111;height:5397" coordorigin="-25010" coordsize="1511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shape id="Connecteur droit avec flèche 22" o:spid="_x0000_s1040" type="#_x0000_t32" style="position:absolute;left:-13328;width:3429;height:53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" strokecolor="#a6a6a6" strokeweight="6.5pt">
                      <v:stroke endarrow="block"/>
                    </v:shape>
                    <v:shape id="Connecteur droit avec flèche 23" o:spid="_x0000_s1041" type="#_x0000_t32" style="position:absolute;left:-25010;width:3429;height:53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" strokecolor="#a6a6a6" strokeweight="6.5pt">
                      <v:stroke endarrow="block"/>
                    </v:shape>
                  </v:group>
                </v:group>
                <w10:anchorlock/>
              </v:group>
            </w:pict>
          </mc:Fallback>
        </mc:AlternateContent>
      </w:r>
    </w:p>
    <w:p w14:paraId="1054ABC8" w14:textId="77777777" w:rsidR="00512D71" w:rsidRPr="00512D71" w:rsidRDefault="00512D71" w:rsidP="00512D71">
      <w:pPr>
        <w:spacing w:after="160" w:line="252" w:lineRule="auto"/>
        <w:rPr>
          <w:rFonts w:ascii="Calibri" w:eastAsia="Trebuchet MS" w:hAnsi="Calibri"/>
          <w:lang w:eastAsia="en-US"/>
        </w:rPr>
      </w:pPr>
    </w:p>
    <w:p w14:paraId="1B4ED746"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77" w:name="_Toc87518741"/>
      <w:r w:rsidRPr="00512D71">
        <w:rPr>
          <w:rFonts w:ascii="Calibri" w:hAnsi="Calibri"/>
          <w:b/>
          <w:bCs/>
          <w:caps/>
          <w:sz w:val="28"/>
          <w:szCs w:val="28"/>
          <w:rtl/>
          <w:lang w:eastAsia="en-US"/>
        </w:rPr>
        <w:t>الفصل الرابع:</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من وضع مفهوم مشروع جدول أعمال التنمية إلى إعداد مسودة المشروع</w:t>
      </w:r>
      <w:bookmarkEnd w:id="77"/>
    </w:p>
    <w:p w14:paraId="3AA5541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كما أسلفنا بشأن وصف العملية التي يمر بها مشروع جدول أعمال التنمية (الرسم البياني 2)، بمجرد أن تقدم الدولة العضو (الدول الأعضاء) المقترِحة مفهوم المشروع، تصبح شعبة تنسيق جدول أعمال التنمية مسؤولة عن مراجعة المفهوم المقترح وتقديم تعقيبات بشأنه. ويناقش الطرفان مفهوم المشروع ويصلان إلى اتفاق بشأنه. وبعد ذلك، تساعد الشعبة الدولة العضو (الدول الأعضاء) في إعداد مسودة للمشروع، ويمكن لمجالات أخرى في الويبو تقديم إسهامات لإعداد المسودة. ويمكن للدولة العضو (الدول الأعضاء) أن تقرر ما إذا كانت تفضِّل إعداد مسودة المشروع في ضوء المفهوم الموضوع بمفردها أو بمشاركة/مساعدة الشعبة.</w:t>
      </w:r>
      <w:r w:rsidRPr="00512D71">
        <w:rPr>
          <w:rFonts w:ascii="Calibri" w:hAnsi="Calibri"/>
          <w:szCs w:val="20"/>
          <w:lang w:eastAsia="en-US"/>
        </w:rPr>
        <w:t xml:space="preserve"> </w:t>
      </w:r>
    </w:p>
    <w:p w14:paraId="739726DB"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ونذكِّر بأن وضع مفهوم المشروع يستلزم الآتي:</w:t>
      </w:r>
    </w:p>
    <w:p w14:paraId="08BA841E" w14:textId="77777777" w:rsidR="00512D71" w:rsidRPr="00512D71" w:rsidRDefault="00512D71" w:rsidP="004133A8">
      <w:pPr>
        <w:numPr>
          <w:ilvl w:val="0"/>
          <w:numId w:val="5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تحديد اسم للمشروع؛</w:t>
      </w:r>
    </w:p>
    <w:p w14:paraId="766B1D61" w14:textId="77777777" w:rsidR="00512D71" w:rsidRPr="00512D71" w:rsidRDefault="00512D71" w:rsidP="004133A8">
      <w:pPr>
        <w:numPr>
          <w:ilvl w:val="0"/>
          <w:numId w:val="5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وصف الأساس المنطقي للمشروع؛</w:t>
      </w:r>
    </w:p>
    <w:p w14:paraId="06531212" w14:textId="77777777" w:rsidR="00512D71" w:rsidRPr="00512D71" w:rsidRDefault="00512D71" w:rsidP="004133A8">
      <w:pPr>
        <w:numPr>
          <w:ilvl w:val="0"/>
          <w:numId w:val="5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تحديد أصحاب المصلحة؛</w:t>
      </w:r>
    </w:p>
    <w:p w14:paraId="3BE8EB85" w14:textId="77777777" w:rsidR="00512D71" w:rsidRPr="00512D71" w:rsidRDefault="00512D71" w:rsidP="004133A8">
      <w:pPr>
        <w:numPr>
          <w:ilvl w:val="0"/>
          <w:numId w:val="5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تحديد هدف أو هدفين للمشروع؛</w:t>
      </w:r>
    </w:p>
    <w:p w14:paraId="71A022E2" w14:textId="77777777" w:rsidR="00512D71" w:rsidRPr="00512D71" w:rsidRDefault="00512D71" w:rsidP="004133A8">
      <w:pPr>
        <w:numPr>
          <w:ilvl w:val="0"/>
          <w:numId w:val="54"/>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استراتيجية تسليم/منطق تدخل.</w:t>
      </w:r>
    </w:p>
    <w:p w14:paraId="27672294" w14:textId="77777777" w:rsidR="00512D71" w:rsidRPr="00512D71" w:rsidRDefault="00512D71" w:rsidP="00512D71">
      <w:pPr>
        <w:spacing w:after="120" w:line="252" w:lineRule="auto"/>
        <w:ind w:left="1080"/>
        <w:contextualSpacing/>
        <w:jc w:val="both"/>
        <w:rPr>
          <w:rFonts w:ascii="Calibri" w:eastAsia="Trebuchet MS" w:hAnsi="Calibri"/>
          <w:lang w:eastAsia="en-US"/>
        </w:rPr>
      </w:pPr>
    </w:p>
    <w:p w14:paraId="3AA63F96" w14:textId="77777777" w:rsidR="00512D71" w:rsidRPr="00512D71" w:rsidRDefault="00512D71" w:rsidP="00512D71">
      <w:pPr>
        <w:spacing w:after="120" w:line="252" w:lineRule="auto"/>
        <w:ind w:left="1080"/>
        <w:contextualSpacing/>
        <w:jc w:val="both"/>
        <w:rPr>
          <w:rFonts w:ascii="Calibri" w:eastAsia="Trebuchet MS" w:hAnsi="Calibri"/>
          <w:lang w:eastAsia="en-US"/>
        </w:rPr>
      </w:pPr>
    </w:p>
    <w:p w14:paraId="16E243B2"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وينبغي أن تتضمن مسودة المشروع ما يلي:</w:t>
      </w:r>
    </w:p>
    <w:p w14:paraId="014BD437" w14:textId="77777777" w:rsidR="00512D71" w:rsidRPr="00512D71" w:rsidRDefault="00512D71" w:rsidP="004133A8">
      <w:pPr>
        <w:numPr>
          <w:ilvl w:val="0"/>
          <w:numId w:val="6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lastRenderedPageBreak/>
        <w:t xml:space="preserve">استراتيجية استدامة؛  </w:t>
      </w:r>
    </w:p>
    <w:p w14:paraId="5518FF92" w14:textId="77777777" w:rsidR="00512D71" w:rsidRPr="00512D71" w:rsidRDefault="00512D71" w:rsidP="004133A8">
      <w:pPr>
        <w:numPr>
          <w:ilvl w:val="0"/>
          <w:numId w:val="6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قائمة بالنتائج المتوقعة، وطُرق القياس؛</w:t>
      </w:r>
    </w:p>
    <w:p w14:paraId="3B1169B8" w14:textId="77777777" w:rsidR="00512D71" w:rsidRPr="00512D71" w:rsidRDefault="00512D71" w:rsidP="004133A8">
      <w:pPr>
        <w:numPr>
          <w:ilvl w:val="0"/>
          <w:numId w:val="6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وصف كيفية قياس التقدم المحرَز، وكيفية التحقق؛</w:t>
      </w:r>
    </w:p>
    <w:p w14:paraId="26118971" w14:textId="77777777" w:rsidR="00512D71" w:rsidRPr="00512D71" w:rsidRDefault="00512D71" w:rsidP="004133A8">
      <w:pPr>
        <w:numPr>
          <w:ilvl w:val="0"/>
          <w:numId w:val="68"/>
        </w:numPr>
        <w:spacing w:after="120" w:line="252" w:lineRule="auto"/>
        <w:contextualSpacing/>
        <w:jc w:val="both"/>
        <w:rPr>
          <w:rFonts w:ascii="Calibri" w:eastAsia="Trebuchet MS" w:hAnsi="Calibri"/>
          <w:lang w:eastAsia="en-US"/>
        </w:rPr>
      </w:pPr>
      <w:r w:rsidRPr="00512D71">
        <w:rPr>
          <w:rFonts w:ascii="Calibri" w:hAnsi="Calibri"/>
          <w:szCs w:val="20"/>
          <w:rtl/>
          <w:lang w:eastAsia="en-US"/>
        </w:rPr>
        <w:t>تقييم المخاطر، والاستراتيجيات الممكنة للتخفيف من وطأتها؛</w:t>
      </w:r>
    </w:p>
    <w:p w14:paraId="09D2867A" w14:textId="77777777" w:rsidR="00512D71" w:rsidRPr="00512D71" w:rsidRDefault="00512D71" w:rsidP="004133A8">
      <w:pPr>
        <w:numPr>
          <w:ilvl w:val="0"/>
          <w:numId w:val="6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جدول</w:t>
      </w:r>
      <w:r w:rsidRPr="00512D71">
        <w:rPr>
          <w:rFonts w:ascii="Calibri" w:hAnsi="Calibri" w:hint="cs"/>
          <w:szCs w:val="20"/>
          <w:rtl/>
          <w:lang w:eastAsia="en-US" w:bidi="ar-EG"/>
        </w:rPr>
        <w:t>اً</w:t>
      </w:r>
      <w:r w:rsidRPr="00512D71">
        <w:rPr>
          <w:rFonts w:ascii="Calibri" w:hAnsi="Calibri"/>
          <w:szCs w:val="20"/>
          <w:rtl/>
          <w:lang w:eastAsia="en-US"/>
        </w:rPr>
        <w:t xml:space="preserve"> زمني</w:t>
      </w:r>
      <w:r w:rsidRPr="00512D71">
        <w:rPr>
          <w:rFonts w:ascii="Calibri" w:hAnsi="Calibri" w:hint="cs"/>
          <w:szCs w:val="20"/>
          <w:rtl/>
          <w:lang w:eastAsia="en-US"/>
        </w:rPr>
        <w:t>اً</w:t>
      </w:r>
      <w:r w:rsidRPr="00512D71">
        <w:rPr>
          <w:rFonts w:ascii="Calibri" w:hAnsi="Calibri"/>
          <w:szCs w:val="20"/>
          <w:rtl/>
          <w:lang w:eastAsia="en-US"/>
        </w:rPr>
        <w:t xml:space="preserve"> لتنفيذ المشروع؛</w:t>
      </w:r>
      <w:r w:rsidRPr="00512D71">
        <w:rPr>
          <w:rFonts w:ascii="Calibri" w:hAnsi="Calibri"/>
          <w:szCs w:val="20"/>
          <w:lang w:eastAsia="en-US"/>
        </w:rPr>
        <w:t xml:space="preserve"> </w:t>
      </w:r>
    </w:p>
    <w:p w14:paraId="6C7DA24D" w14:textId="77777777" w:rsidR="00512D71" w:rsidRPr="00512D71" w:rsidRDefault="00512D71" w:rsidP="004133A8">
      <w:pPr>
        <w:numPr>
          <w:ilvl w:val="0"/>
          <w:numId w:val="6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ميزانية تقديرية للمشروع.</w:t>
      </w:r>
      <w:r w:rsidRPr="00512D71">
        <w:rPr>
          <w:rFonts w:ascii="Calibri" w:hAnsi="Calibri"/>
          <w:szCs w:val="20"/>
          <w:lang w:eastAsia="en-US"/>
        </w:rPr>
        <w:t xml:space="preserve"> </w:t>
      </w:r>
    </w:p>
    <w:p w14:paraId="2AC855B7" w14:textId="77777777" w:rsidR="00512D71" w:rsidRPr="00512D71" w:rsidRDefault="00512D71" w:rsidP="00512D71">
      <w:pPr>
        <w:spacing w:after="120" w:line="252" w:lineRule="auto"/>
        <w:rPr>
          <w:rFonts w:ascii="Calibri" w:eastAsia="Trebuchet MS" w:hAnsi="Calibri"/>
          <w:lang w:eastAsia="en-US"/>
        </w:rPr>
      </w:pPr>
    </w:p>
    <w:p w14:paraId="628D1D21"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78" w:name="_Toc87518742"/>
      <w:r w:rsidRPr="00512D71">
        <w:rPr>
          <w:rFonts w:ascii="Calibri" w:hAnsi="Calibri"/>
          <w:b/>
          <w:bCs/>
          <w:sz w:val="28"/>
          <w:szCs w:val="28"/>
          <w:rtl/>
          <w:lang w:eastAsia="en-US"/>
        </w:rPr>
        <w:t>1.4 استراتيجية الاستدامة</w:t>
      </w:r>
      <w:bookmarkEnd w:id="78"/>
      <w:r w:rsidRPr="00512D71">
        <w:rPr>
          <w:rFonts w:ascii="Calibri" w:hAnsi="Calibri"/>
          <w:b/>
          <w:bCs/>
          <w:sz w:val="28"/>
          <w:szCs w:val="28"/>
          <w:lang w:eastAsia="en-US"/>
        </w:rPr>
        <w:t xml:space="preserve"> </w:t>
      </w:r>
    </w:p>
    <w:p w14:paraId="5AA3580C" w14:textId="77777777" w:rsidR="00512D71" w:rsidRPr="00512D71" w:rsidRDefault="00512D71" w:rsidP="00512D71">
      <w:pPr>
        <w:spacing w:after="120" w:line="252" w:lineRule="auto"/>
        <w:rPr>
          <w:rFonts w:ascii="Calibri" w:eastAsia="Trebuchet MS" w:hAnsi="Calibri"/>
          <w:sz w:val="8"/>
          <w:szCs w:val="8"/>
          <w:rtl/>
          <w:lang w:eastAsia="en-US"/>
        </w:rPr>
      </w:pPr>
      <w:r w:rsidRPr="00512D71">
        <w:rPr>
          <w:rFonts w:ascii="Calibri" w:hAnsi="Calibri"/>
          <w:szCs w:val="20"/>
          <w:rtl/>
          <w:lang w:eastAsia="en-US"/>
        </w:rPr>
        <w:t>استدامة النتائج (وليس المشروع) هي الشغل الشاغل لجميع المشروعات الموجهة نحو التنمية.</w:t>
      </w:r>
      <w:r w:rsidRPr="00512D71">
        <w:rPr>
          <w:rFonts w:ascii="Calibri" w:hAnsi="Calibri"/>
          <w:szCs w:val="20"/>
          <w:rtl/>
          <w:lang w:eastAsia="en-US"/>
        </w:rPr>
        <w:br/>
      </w:r>
    </w:p>
    <w:p w14:paraId="4775B520"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وتوضح استراتيجية الاستدامة رؤية الدولة العضو (الدول الأعضاء) المقترِحة بشأن إمكانية استمرار انتفاع أصحاب المصلحة من نواتج المشروع بعد اكتماله، ورؤيتها بشأن الموارد والتدابير اللازمة لتحقيق ذلك. ويشار إلى هذا المصطلح أيضاً باسم "استراتيجية الخروج" في مجال إدارة المشروعات.</w:t>
      </w:r>
    </w:p>
    <w:p w14:paraId="09B274A1"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وعلى الرغم من حقيقة أن مشروعات جدول أعمال التنمية محددة بطبيعتها وهي مشروعات إنمائية صغيرة نسبياً (من حيث الميزانية والإطار الزمني)، يوجد عدد من استراتيجيات الاستدامة يمكن للدول الأعضاء النظر فيها، ومن أمثلتها ما يلي:</w:t>
      </w:r>
    </w:p>
    <w:p w14:paraId="1E30FC76" w14:textId="77777777" w:rsidR="00512D71" w:rsidRPr="00512D71" w:rsidRDefault="00512D71" w:rsidP="004133A8">
      <w:pPr>
        <w:numPr>
          <w:ilvl w:val="0"/>
          <w:numId w:val="27"/>
        </w:numPr>
        <w:spacing w:after="120" w:line="252" w:lineRule="auto"/>
        <w:ind w:left="714" w:hanging="357"/>
        <w:rPr>
          <w:rFonts w:ascii="Calibri" w:eastAsia="Trebuchet MS" w:hAnsi="Calibri"/>
          <w:rtl/>
          <w:lang w:eastAsia="en-US"/>
        </w:rPr>
      </w:pPr>
      <w:r w:rsidRPr="00512D71">
        <w:rPr>
          <w:rFonts w:ascii="Calibri" w:hAnsi="Calibri"/>
          <w:b/>
          <w:bCs/>
          <w:szCs w:val="20"/>
          <w:rtl/>
          <w:lang w:eastAsia="en-US"/>
        </w:rPr>
        <w:t>تعزيز استفادة الدول الأعضاء من نواتج المشروع:</w:t>
      </w:r>
      <w:r w:rsidRPr="00512D71">
        <w:rPr>
          <w:rFonts w:ascii="Calibri" w:hAnsi="Calibri"/>
          <w:szCs w:val="20"/>
          <w:rtl/>
          <w:lang w:eastAsia="en-US"/>
        </w:rPr>
        <w:t xml:space="preserve"> ضمان استمرار تقديم الخدمة أو الناتج أو المنتج الذي أُعِدّ وجُرِّب في إطار أحد مشروعات جدول أعمال التنمية للدول الأعضاء في الويبو وأصحاب المصلحة المعنيين، واستمرار استفادتهم من تلك الخدمة أو المنتج. وفي هذه الحالة، من المهم إعداد دراسة جدوى يمكن أن توضح كيفية توسيع نطاق الاستفادة من تلك الخدمة أو الناتج </w:t>
      </w:r>
      <w:r w:rsidRPr="00512D71">
        <w:rPr>
          <w:rFonts w:ascii="Calibri" w:hAnsi="Calibri"/>
          <w:szCs w:val="20"/>
          <w:rtl/>
          <w:lang w:eastAsia="en-US"/>
        </w:rPr>
        <w:br/>
        <w:t>أو المنتج.</w:t>
      </w:r>
      <w:r w:rsidRPr="00512D71">
        <w:rPr>
          <w:rFonts w:ascii="Calibri" w:hAnsi="Calibri"/>
          <w:szCs w:val="20"/>
          <w:lang w:eastAsia="en-US"/>
        </w:rPr>
        <w:t xml:space="preserve"> </w:t>
      </w:r>
    </w:p>
    <w:p w14:paraId="585208A4" w14:textId="77777777" w:rsidR="00512D71" w:rsidRPr="00512D71" w:rsidRDefault="00512D71" w:rsidP="004133A8">
      <w:pPr>
        <w:numPr>
          <w:ilvl w:val="0"/>
          <w:numId w:val="27"/>
        </w:numPr>
        <w:spacing w:after="120" w:line="252" w:lineRule="auto"/>
        <w:ind w:left="714" w:hanging="357"/>
        <w:rPr>
          <w:rFonts w:ascii="Calibri" w:eastAsia="Trebuchet MS" w:hAnsi="Calibri"/>
          <w:b/>
          <w:bCs/>
          <w:rtl/>
          <w:lang w:eastAsia="en-US"/>
        </w:rPr>
      </w:pPr>
      <w:r w:rsidRPr="00512D71">
        <w:rPr>
          <w:rFonts w:ascii="Calibri" w:hAnsi="Calibri"/>
          <w:b/>
          <w:bCs/>
          <w:szCs w:val="20"/>
          <w:rtl/>
          <w:lang w:eastAsia="en-US"/>
        </w:rPr>
        <w:t xml:space="preserve">الاستفادة من نتائج المشروع: </w:t>
      </w:r>
      <w:r w:rsidRPr="00512D71">
        <w:rPr>
          <w:rFonts w:ascii="Calibri" w:hAnsi="Calibri"/>
          <w:szCs w:val="20"/>
          <w:rtl/>
          <w:lang w:eastAsia="en-US"/>
        </w:rPr>
        <w:t>النظر في الطرق التي يمكن من خلالها للمستفيدين من مشروعات جدول أعمال التنمية توسيع نطاق منافع المشروع والاستفادة منها.</w:t>
      </w:r>
      <w:r w:rsidRPr="00512D71">
        <w:rPr>
          <w:rFonts w:ascii="Calibri" w:hAnsi="Calibri"/>
          <w:b/>
          <w:bCs/>
          <w:szCs w:val="20"/>
          <w:rtl/>
          <w:lang w:eastAsia="en-US"/>
        </w:rPr>
        <w:t xml:space="preserve">  </w:t>
      </w:r>
    </w:p>
    <w:p w14:paraId="5E226A3F" w14:textId="77777777" w:rsidR="00512D71" w:rsidRPr="00512D71" w:rsidRDefault="00512D71" w:rsidP="004133A8">
      <w:pPr>
        <w:numPr>
          <w:ilvl w:val="0"/>
          <w:numId w:val="27"/>
        </w:numPr>
        <w:spacing w:after="120" w:line="252" w:lineRule="auto"/>
        <w:ind w:left="714" w:hanging="357"/>
        <w:rPr>
          <w:rFonts w:ascii="Calibri" w:eastAsia="Trebuchet MS" w:hAnsi="Calibri"/>
          <w:rtl/>
          <w:lang w:eastAsia="en-US"/>
        </w:rPr>
      </w:pPr>
      <w:r w:rsidRPr="00512D71">
        <w:rPr>
          <w:rFonts w:ascii="Calibri" w:hAnsi="Calibri"/>
          <w:b/>
          <w:bCs/>
          <w:szCs w:val="20"/>
          <w:rtl/>
          <w:lang w:eastAsia="en-US"/>
        </w:rPr>
        <w:t>ضمان الاستفادة العامة من نواتج المشروع:</w:t>
      </w:r>
      <w:r w:rsidRPr="00512D71">
        <w:rPr>
          <w:rFonts w:ascii="Calibri" w:hAnsi="Calibri"/>
          <w:szCs w:val="20"/>
          <w:rtl/>
          <w:lang w:eastAsia="en-US"/>
        </w:rPr>
        <w:t xml:space="preserve"> ضمان استمرار استفادة أصحاب مصلحة محددين خارج الويبو (الحكومات والشركات والأوساط الأكاديمية، وما إلى ذلك) من (ناتج) نواتج المشروع من خلال الترويج لها وإتاحتها وسهولة الحصول عليها (من أمثلة ذلك الدراسات، والمبادئ التوجيهية العملية، والمواد التعليمية، وما إلى ذلك). وفي هذه الحالة، من المهم فهم سبب أهمية النواتج وتحديد الأطراف المهتمة بها.</w:t>
      </w:r>
    </w:p>
    <w:p w14:paraId="6952D797" w14:textId="77777777" w:rsidR="00512D71" w:rsidRPr="00512D71" w:rsidRDefault="00512D71" w:rsidP="00512D71">
      <w:pPr>
        <w:spacing w:after="120" w:line="252" w:lineRule="auto"/>
        <w:rPr>
          <w:rFonts w:ascii="Calibri" w:eastAsia="Trebuchet MS" w:hAnsi="Calibri"/>
          <w:b/>
          <w:bCs/>
          <w:rtl/>
          <w:lang w:eastAsia="en-US"/>
        </w:rPr>
      </w:pPr>
      <w:r w:rsidRPr="00512D71">
        <w:rPr>
          <w:rFonts w:ascii="Calibri" w:hAnsi="Calibri"/>
          <w:b/>
          <w:bCs/>
          <w:szCs w:val="20"/>
          <w:rtl/>
          <w:lang w:eastAsia="en-US"/>
        </w:rPr>
        <w:t>وقد تستلزم استراتيجية الاستدامة تدابير دعم محددة خلال مشروع جدول أعمال التنمية:</w:t>
      </w:r>
    </w:p>
    <w:p w14:paraId="2A259A7E" w14:textId="77777777" w:rsidR="00512D71" w:rsidRPr="00512D71" w:rsidRDefault="00512D71" w:rsidP="004133A8">
      <w:pPr>
        <w:numPr>
          <w:ilvl w:val="0"/>
          <w:numId w:val="28"/>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نشر الدراسات</w:t>
      </w:r>
    </w:p>
    <w:p w14:paraId="7FA4970E" w14:textId="77777777" w:rsidR="00512D71" w:rsidRPr="00512D71" w:rsidRDefault="00512D71" w:rsidP="004133A8">
      <w:pPr>
        <w:numPr>
          <w:ilvl w:val="0"/>
          <w:numId w:val="28"/>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إدراج دورات في فهرس الدورات (على سبيل المثال، أكاديمية الويبو)</w:t>
      </w:r>
    </w:p>
    <w:p w14:paraId="6843F8A2" w14:textId="77777777" w:rsidR="00512D71" w:rsidRPr="00512D71" w:rsidRDefault="00512D71" w:rsidP="004133A8">
      <w:pPr>
        <w:numPr>
          <w:ilvl w:val="0"/>
          <w:numId w:val="28"/>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نشر المناهج ومواد الدورات</w:t>
      </w:r>
    </w:p>
    <w:p w14:paraId="12A64522" w14:textId="77777777" w:rsidR="00512D71" w:rsidRPr="00512D71" w:rsidRDefault="00512D71" w:rsidP="004133A8">
      <w:pPr>
        <w:numPr>
          <w:ilvl w:val="0"/>
          <w:numId w:val="28"/>
        </w:numPr>
        <w:spacing w:after="120" w:line="252" w:lineRule="auto"/>
        <w:ind w:left="714" w:hanging="357"/>
        <w:rPr>
          <w:rFonts w:ascii="Calibri" w:eastAsia="Trebuchet MS" w:hAnsi="Calibri"/>
          <w:rtl/>
          <w:lang w:eastAsia="en-US"/>
        </w:rPr>
      </w:pPr>
      <w:r w:rsidRPr="00512D71">
        <w:rPr>
          <w:rFonts w:ascii="Calibri" w:hAnsi="Calibri"/>
          <w:szCs w:val="20"/>
          <w:rtl/>
          <w:lang w:eastAsia="en-US"/>
        </w:rPr>
        <w:t>تقديم الدعم للمنظمات الشريكة المحتملة بشأن إضفاء الطابع المؤسسي على الخدمة التي أُعِدت في إطار عمل مختلف مجالات الويبو (دراسات الجدوى، وتدريب الموظفين، وإنشاء الخدمات وتجريبها، وما إلى ذلك).</w:t>
      </w:r>
    </w:p>
    <w:p w14:paraId="0FB6DA82" w14:textId="77777777" w:rsidR="00512D71" w:rsidRPr="00512D71" w:rsidRDefault="00512D71" w:rsidP="00512D71">
      <w:pPr>
        <w:spacing w:after="160" w:line="252" w:lineRule="auto"/>
        <w:rPr>
          <w:rFonts w:ascii="Calibri" w:eastAsia="Trebuchet MS" w:hAnsi="Calibri"/>
          <w:bCs/>
          <w:rtl/>
          <w:lang w:eastAsia="en-US"/>
        </w:rPr>
      </w:pPr>
      <w:r w:rsidRPr="00512D71">
        <w:rPr>
          <w:rFonts w:ascii="Calibri" w:hAnsi="Calibri"/>
          <w:szCs w:val="20"/>
          <w:rtl/>
          <w:lang w:eastAsia="en-US"/>
        </w:rPr>
        <w:t>وبالإضافة إلى الاستراتيجيات المذكورة آنفاً، ينبغي على الدول الأعضاء النظر في طريقتين محتملتين أخريين لضمان استمرار مشروعات جدول أعمال التنمية ونواتجها، رهناً بالتنفيذ الناجح للمشروعات وقرار لجنة التنمية:</w:t>
      </w:r>
    </w:p>
    <w:p w14:paraId="74E966B2" w14:textId="77777777" w:rsidR="00512D71" w:rsidRPr="00512D71" w:rsidRDefault="00512D71" w:rsidP="004133A8">
      <w:pPr>
        <w:numPr>
          <w:ilvl w:val="0"/>
          <w:numId w:val="27"/>
        </w:numPr>
        <w:spacing w:after="120" w:line="252" w:lineRule="auto"/>
        <w:ind w:left="714" w:hanging="357"/>
        <w:rPr>
          <w:rFonts w:ascii="Calibri" w:eastAsia="Trebuchet MS" w:hAnsi="Calibri"/>
          <w:rtl/>
          <w:lang w:eastAsia="en-US"/>
        </w:rPr>
      </w:pPr>
      <w:r w:rsidRPr="00512D71">
        <w:rPr>
          <w:rFonts w:ascii="Calibri" w:hAnsi="Calibri"/>
          <w:b/>
          <w:bCs/>
          <w:szCs w:val="20"/>
          <w:rtl/>
          <w:lang w:eastAsia="en-US"/>
        </w:rPr>
        <w:t xml:space="preserve">مرحلة المتابعة: </w:t>
      </w:r>
      <w:r w:rsidRPr="00512D71">
        <w:rPr>
          <w:rFonts w:ascii="Calibri" w:hAnsi="Calibri"/>
          <w:szCs w:val="20"/>
          <w:rtl/>
          <w:lang w:eastAsia="en-US"/>
        </w:rPr>
        <w:t xml:space="preserve">النظر في توسيع نطاق المشروع ليشمل نواتج إضافية تكميلية و/أو بلداناً أخرى مهتمة (توحيد النتائج أو تعميقها أو توسيع نطاقها).  </w:t>
      </w:r>
    </w:p>
    <w:p w14:paraId="3915A0B8" w14:textId="77777777" w:rsidR="00512D71" w:rsidRPr="00512D71" w:rsidRDefault="00512D71" w:rsidP="004133A8">
      <w:pPr>
        <w:numPr>
          <w:ilvl w:val="0"/>
          <w:numId w:val="27"/>
        </w:numPr>
        <w:spacing w:after="120" w:line="252" w:lineRule="auto"/>
        <w:ind w:left="714" w:hanging="357"/>
        <w:rPr>
          <w:rFonts w:ascii="Calibri" w:eastAsia="Trebuchet MS" w:hAnsi="Calibri"/>
          <w:rtl/>
          <w:lang w:eastAsia="en-US"/>
        </w:rPr>
      </w:pPr>
      <w:r w:rsidRPr="00512D71">
        <w:rPr>
          <w:rFonts w:ascii="Calibri" w:hAnsi="Calibri"/>
          <w:b/>
          <w:bCs/>
          <w:szCs w:val="20"/>
          <w:rtl/>
          <w:lang w:eastAsia="en-US"/>
        </w:rPr>
        <w:t>تعميم</w:t>
      </w:r>
      <w:r w:rsidRPr="00512D71">
        <w:rPr>
          <w:rFonts w:ascii="Calibri" w:hAnsi="Calibri"/>
          <w:szCs w:val="20"/>
          <w:rtl/>
          <w:lang w:eastAsia="en-US"/>
        </w:rPr>
        <w:t xml:space="preserve"> النشاط أو الخدمة التي جُرِّبت في إطار المشروع: ينبغي أن يضع أحد كيانات الويبو خطة لمواصلة تقديم النشاط أو الخدمة (لتكملة العروض الحالية التي تقدمها مجالات العمل العادية). ومن الأمثلة على ذلك الخدمات المقدمة إلى الدول الأعضاء التي تتوافق مع قطاعات الويبو الحالية وتحقق أهداف الويبو الاستراتيجية.  </w:t>
      </w:r>
    </w:p>
    <w:p w14:paraId="0DC3759C" w14:textId="77777777" w:rsidR="00512D71" w:rsidRPr="00512D71" w:rsidRDefault="00512D71" w:rsidP="00512D71">
      <w:pPr>
        <w:spacing w:after="160" w:line="252" w:lineRule="auto"/>
        <w:ind w:left="720"/>
        <w:contextualSpacing/>
        <w:jc w:val="center"/>
        <w:rPr>
          <w:rFonts w:ascii="Calibri" w:eastAsia="Trebuchet MS" w:hAnsi="Calibri"/>
          <w:b/>
          <w:sz w:val="28"/>
          <w:rtl/>
          <w:lang w:eastAsia="en-US"/>
        </w:rPr>
      </w:pPr>
      <w:r w:rsidRPr="00512D71">
        <w:rPr>
          <w:rFonts w:ascii="Calibri" w:hAnsi="Calibri"/>
          <w:b/>
          <w:bCs/>
          <w:sz w:val="28"/>
          <w:szCs w:val="28"/>
          <w:rtl/>
          <w:lang w:eastAsia="en-US"/>
        </w:rPr>
        <w:t>النقاط الرئيسية:</w:t>
      </w:r>
    </w:p>
    <w:p w14:paraId="1E838F15" w14:textId="77777777" w:rsidR="00512D71" w:rsidRPr="00512D71" w:rsidRDefault="00512D71" w:rsidP="00512D71">
      <w:pPr>
        <w:spacing w:after="120" w:line="252" w:lineRule="auto"/>
        <w:rPr>
          <w:rFonts w:ascii="Calibri" w:eastAsia="Trebuchet MS" w:hAnsi="Calibri"/>
          <w:b/>
          <w:bCs/>
          <w:lang w:eastAsia="en-US"/>
        </w:rPr>
      </w:pPr>
    </w:p>
    <w:p w14:paraId="3814CEF4" w14:textId="77777777" w:rsidR="00512D71" w:rsidRPr="00512D71" w:rsidRDefault="00512D71" w:rsidP="00512D71">
      <w:pPr>
        <w:spacing w:after="160" w:line="252" w:lineRule="auto"/>
        <w:rPr>
          <w:rFonts w:ascii="Calibri" w:eastAsia="Trebuchet MS" w:hAnsi="Calibri"/>
          <w:b/>
          <w:bCs/>
          <w:rtl/>
          <w:lang w:eastAsia="en-US"/>
        </w:rPr>
      </w:pPr>
      <w:r w:rsidRPr="00512D71">
        <w:rPr>
          <w:rFonts w:ascii="Calibri" w:hAnsi="Calibri"/>
          <w:noProof/>
          <w:sz w:val="24"/>
          <w:rtl/>
          <w:lang w:eastAsia="en-US"/>
        </w:rPr>
        <mc:AlternateContent>
          <mc:Choice Requires="wps">
            <w:drawing>
              <wp:anchor distT="0" distB="0" distL="114300" distR="114300" simplePos="0" relativeHeight="251677696" behindDoc="0" locked="0" layoutInCell="1" allowOverlap="1" wp14:anchorId="4FDD8A0D" wp14:editId="0105E5E0">
                <wp:simplePos x="0" y="0"/>
                <wp:positionH relativeFrom="margin">
                  <wp:posOffset>152970</wp:posOffset>
                </wp:positionH>
                <wp:positionV relativeFrom="paragraph">
                  <wp:posOffset>5326</wp:posOffset>
                </wp:positionV>
                <wp:extent cx="5859624" cy="1306286"/>
                <wp:effectExtent l="0" t="0" r="27305" b="27305"/>
                <wp:wrapNone/>
                <wp:docPr id="18" name="Rounded Rectangle 18"/>
                <wp:cNvGraphicFramePr/>
                <a:graphic xmlns:a="http://schemas.openxmlformats.org/drawingml/2006/main">
                  <a:graphicData uri="http://schemas.microsoft.com/office/word/2010/wordprocessingShape">
                    <wps:wsp>
                      <wps:cNvSpPr/>
                      <wps:spPr>
                        <a:xfrm>
                          <a:off x="0" y="0"/>
                          <a:ext cx="5859624" cy="1306286"/>
                        </a:xfrm>
                        <a:prstGeom prst="roundRect">
                          <a:avLst/>
                        </a:prstGeom>
                        <a:solidFill>
                          <a:sysClr val="window" lastClr="FFFFFF"/>
                        </a:solidFill>
                        <a:ln w="12700" cap="flat" cmpd="sng" algn="ctr">
                          <a:solidFill>
                            <a:srgbClr val="75BDA7"/>
                          </a:solidFill>
                          <a:prstDash val="solid"/>
                        </a:ln>
                        <a:effectLst/>
                      </wps:spPr>
                      <wps:txbx>
                        <w:txbxContent>
                          <w:p w14:paraId="5B2BBAD6" w14:textId="77777777" w:rsidR="00CE7F75" w:rsidRPr="00512D71" w:rsidRDefault="00CE7F75" w:rsidP="00512D71">
                            <w:pP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 xml:space="preserve">استدامة النتائج </w:t>
                            </w:r>
                            <w:r w:rsidRPr="00512D71">
                              <w:rPr>
                                <w:rFonts w:ascii="Calibri" w:hAnsi="Calibri"/>
                                <w:sz w:val="24"/>
                                <w:szCs w:val="24"/>
                                <w:shd w:val="clear" w:color="auto" w:fill="FFFFFF"/>
                                <w:rtl/>
                              </w:rPr>
                              <w:t>من أهم شواغل جميع المشروعات الموجهة نحو التنمية. وغالباً ما تجرِّب مشروعات جدول أعمال التنمية الأفكار والمنهجيات. ومن ثَمّ، ينبغي لنواتجها أن:</w:t>
                            </w:r>
                          </w:p>
                          <w:p w14:paraId="37AB9363"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يتوسع نطاقها</w:t>
                            </w:r>
                          </w:p>
                          <w:p w14:paraId="4C42092B"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تستفيد منها الدول الأعضاء على نطاق أوسع</w:t>
                            </w:r>
                          </w:p>
                          <w:p w14:paraId="1C66860C"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تُعممها الويبو</w:t>
                            </w:r>
                          </w:p>
                          <w:p w14:paraId="24314284" w14:textId="77777777" w:rsidR="00CE7F75" w:rsidRPr="00512D71" w:rsidRDefault="00CE7F75" w:rsidP="00512D71">
                            <w:pP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D8A0D" id="Rounded Rectangle 18" o:spid="_x0000_s1045" style="position:absolute;left:0;text-align:left;margin-left:12.05pt;margin-top:.4pt;width:461.4pt;height:10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" fillcolor="window" strokecolor="#75bda7" strokeweight="1pt">
                <v:textbox>
                  <w:txbxContent>
                    <w:p w14:paraId="5B2BBAD6" w14:textId="77777777" w:rsidR="00CE7F75" w:rsidRPr="00512D71" w:rsidRDefault="00CE7F75" w:rsidP="00512D71">
                      <w:pPr>
                        <w:rPr>
                          <w:rFonts w:ascii="Calibri" w:hAnsi="Calibri"/>
                          <w:b/>
                          <w:color w:val="0070C0"/>
                          <w:sz w:val="24"/>
                          <w:shd w:val="clear" w:color="auto" w:fill="FFFFFF"/>
                          <w:rtl/>
                        </w:rPr>
                      </w:pPr>
                      <w:r w:rsidRPr="00512D71">
                        <w:rPr>
                          <w:rFonts w:ascii="Calibri" w:hAnsi="Calibri"/>
                          <w:b/>
                          <w:bCs/>
                          <w:color w:val="0070C0"/>
                          <w:sz w:val="24"/>
                          <w:szCs w:val="24"/>
                          <w:shd w:val="clear" w:color="auto" w:fill="FFFFFF"/>
                          <w:rtl/>
                        </w:rPr>
                        <w:t xml:space="preserve">استدامة النتائج </w:t>
                      </w:r>
                      <w:r w:rsidRPr="00512D71">
                        <w:rPr>
                          <w:rFonts w:ascii="Calibri" w:hAnsi="Calibri"/>
                          <w:sz w:val="24"/>
                          <w:szCs w:val="24"/>
                          <w:shd w:val="clear" w:color="auto" w:fill="FFFFFF"/>
                          <w:rtl/>
                        </w:rPr>
                        <w:t>من أهم شواغل جميع المشروعات الموجهة نحو التنمية. وغالباً ما تجرِّب مشروعات جدول أعمال التنمية الأفكار والمنهجيات. ومن ثَمّ، ينبغي لنواتجها أن:</w:t>
                      </w:r>
                    </w:p>
                    <w:p w14:paraId="37AB9363"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يتوسع نطاقها</w:t>
                      </w:r>
                    </w:p>
                    <w:p w14:paraId="4C42092B"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تستفيد منها الدول الأعضاء على نطاق أوسع</w:t>
                      </w:r>
                    </w:p>
                    <w:p w14:paraId="1C66860C" w14:textId="77777777" w:rsidR="00CE7F75" w:rsidRPr="00512D71" w:rsidRDefault="00CE7F75" w:rsidP="004133A8">
                      <w:pPr>
                        <w:pStyle w:val="ListParagraph"/>
                        <w:numPr>
                          <w:ilvl w:val="0"/>
                          <w:numId w:val="55"/>
                        </w:numPr>
                        <w:bidi/>
                        <w:jc w:val="left"/>
                        <w:rPr>
                          <w:rFonts w:ascii="Calibri" w:hAnsi="Calibri" w:cs="Calibri"/>
                          <w:sz w:val="24"/>
                          <w:shd w:val="clear" w:color="auto" w:fill="FFFFFF"/>
                          <w:rtl/>
                        </w:rPr>
                      </w:pPr>
                      <w:r w:rsidRPr="00512D71">
                        <w:rPr>
                          <w:rFonts w:ascii="Calibri" w:hAnsi="Calibri" w:cs="Calibri"/>
                          <w:sz w:val="24"/>
                          <w:szCs w:val="24"/>
                          <w:shd w:val="clear" w:color="auto" w:fill="FFFFFF"/>
                          <w:rtl/>
                        </w:rPr>
                        <w:t>تُعممها الويبو</w:t>
                      </w:r>
                    </w:p>
                    <w:p w14:paraId="24314284" w14:textId="77777777" w:rsidR="00CE7F75" w:rsidRPr="00512D71" w:rsidRDefault="00CE7F75" w:rsidP="00512D71">
                      <w:pPr>
                        <w:rPr>
                          <w:rFonts w:ascii="Calibri" w:hAnsi="Calibri"/>
                        </w:rPr>
                      </w:pPr>
                    </w:p>
                  </w:txbxContent>
                </v:textbox>
                <w10:wrap anchorx="margin"/>
              </v:roundrect>
            </w:pict>
          </mc:Fallback>
        </mc:AlternateContent>
      </w:r>
    </w:p>
    <w:p w14:paraId="11543492" w14:textId="77777777" w:rsidR="00512D71" w:rsidRPr="00512D71" w:rsidRDefault="00512D71" w:rsidP="00512D71">
      <w:pPr>
        <w:spacing w:after="160" w:line="252" w:lineRule="auto"/>
        <w:rPr>
          <w:rFonts w:ascii="Calibri" w:eastAsia="Trebuchet MS" w:hAnsi="Calibri"/>
          <w:b/>
          <w:bCs/>
          <w:lang w:val="en-GB" w:eastAsia="en-US"/>
        </w:rPr>
      </w:pPr>
    </w:p>
    <w:p w14:paraId="667174EB" w14:textId="77777777" w:rsidR="00512D71" w:rsidRPr="00512D71" w:rsidRDefault="00512D71" w:rsidP="00512D71">
      <w:pPr>
        <w:spacing w:after="160" w:line="252" w:lineRule="auto"/>
        <w:rPr>
          <w:rFonts w:ascii="Calibri" w:eastAsia="Trebuchet MS" w:hAnsi="Calibri"/>
          <w:b/>
          <w:bCs/>
          <w:rtl/>
          <w:lang w:val="en-GB" w:eastAsia="en-US"/>
        </w:rPr>
      </w:pPr>
    </w:p>
    <w:p w14:paraId="299F37D6" w14:textId="77777777" w:rsidR="00512D71" w:rsidRPr="00512D71" w:rsidRDefault="00512D71" w:rsidP="00512D71">
      <w:pPr>
        <w:spacing w:after="160" w:line="252" w:lineRule="auto"/>
        <w:rPr>
          <w:rFonts w:ascii="Calibri" w:eastAsia="Trebuchet MS" w:hAnsi="Calibri"/>
          <w:b/>
          <w:bCs/>
          <w:rtl/>
          <w:lang w:val="en-GB" w:eastAsia="en-US"/>
        </w:rPr>
      </w:pPr>
    </w:p>
    <w:p w14:paraId="5C2DC5C3"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79" w:name="_Toc87518743"/>
      <w:r w:rsidRPr="00512D71">
        <w:rPr>
          <w:rFonts w:ascii="Calibri" w:hAnsi="Calibri"/>
          <w:b/>
          <w:bCs/>
          <w:sz w:val="28"/>
          <w:szCs w:val="28"/>
          <w:rtl/>
          <w:lang w:eastAsia="en-US"/>
        </w:rPr>
        <w:lastRenderedPageBreak/>
        <w:t>2.4 تحديد النتائج وقياسها</w:t>
      </w:r>
      <w:bookmarkEnd w:id="79"/>
    </w:p>
    <w:p w14:paraId="6308AC72"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 xml:space="preserve">تعتبر مؤشرات قياس النتائج ضرورية لنجاح مشروعات جدول أعمال التنمية، لأنها توجه جميع أنشطة المشروع ونواتجه. ويجب أن تتسم هذه المؤشرات بالسمات الخمس التالية "سمارت":  </w:t>
      </w:r>
      <w:r w:rsidRPr="00512D71">
        <w:rPr>
          <w:rFonts w:ascii="Calibri" w:hAnsi="Calibri"/>
          <w:szCs w:val="20"/>
          <w:lang w:eastAsia="en-US"/>
        </w:rPr>
        <w:t xml:space="preserve"> </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ook w:val="04A0" w:firstRow="1" w:lastRow="0" w:firstColumn="1" w:lastColumn="0" w:noHBand="0" w:noVBand="1"/>
      </w:tblPr>
      <w:tblGrid>
        <w:gridCol w:w="2962"/>
        <w:gridCol w:w="6363"/>
      </w:tblGrid>
      <w:tr w:rsidR="00512D71" w:rsidRPr="00512D71" w14:paraId="178305BA" w14:textId="77777777" w:rsidTr="00D547D5">
        <w:trPr>
          <w:trHeight w:val="567"/>
          <w:jc w:val="center"/>
        </w:trPr>
        <w:tc>
          <w:tcPr>
            <w:tcW w:w="2962" w:type="dxa"/>
            <w:shd w:val="clear" w:color="auto" w:fill="276E8B"/>
            <w:vAlign w:val="center"/>
          </w:tcPr>
          <w:p w14:paraId="5ECC6CC0"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مُحدَّدة</w:t>
            </w:r>
          </w:p>
        </w:tc>
        <w:tc>
          <w:tcPr>
            <w:tcW w:w="6363" w:type="dxa"/>
            <w:shd w:val="clear" w:color="auto" w:fill="7FC0DB"/>
            <w:vAlign w:val="center"/>
          </w:tcPr>
          <w:p w14:paraId="6374EBB2"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هل المؤشر واضح ولا يشوبه غموض؟</w:t>
            </w:r>
          </w:p>
        </w:tc>
      </w:tr>
      <w:tr w:rsidR="00512D71" w:rsidRPr="00512D71" w14:paraId="4E8A364F" w14:textId="77777777" w:rsidTr="00D547D5">
        <w:trPr>
          <w:trHeight w:val="567"/>
          <w:jc w:val="center"/>
        </w:trPr>
        <w:tc>
          <w:tcPr>
            <w:tcW w:w="2962" w:type="dxa"/>
            <w:shd w:val="clear" w:color="auto" w:fill="276E8B"/>
            <w:vAlign w:val="center"/>
          </w:tcPr>
          <w:p w14:paraId="187F5FEE"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قابلة للقياس</w:t>
            </w:r>
          </w:p>
        </w:tc>
        <w:tc>
          <w:tcPr>
            <w:tcW w:w="6363" w:type="dxa"/>
            <w:shd w:val="clear" w:color="auto" w:fill="7FC0DB"/>
            <w:vAlign w:val="center"/>
          </w:tcPr>
          <w:p w14:paraId="698FD924"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هل يمكن قياس المؤشر؟</w:t>
            </w:r>
          </w:p>
        </w:tc>
      </w:tr>
      <w:tr w:rsidR="00512D71" w:rsidRPr="00512D71" w14:paraId="16F40443" w14:textId="77777777" w:rsidTr="00D547D5">
        <w:trPr>
          <w:trHeight w:val="567"/>
          <w:jc w:val="center"/>
        </w:trPr>
        <w:tc>
          <w:tcPr>
            <w:tcW w:w="2962" w:type="dxa"/>
            <w:shd w:val="clear" w:color="auto" w:fill="276E8B"/>
            <w:vAlign w:val="center"/>
          </w:tcPr>
          <w:p w14:paraId="275254AF"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قابلة للتحقيق</w:t>
            </w:r>
          </w:p>
        </w:tc>
        <w:tc>
          <w:tcPr>
            <w:tcW w:w="6363" w:type="dxa"/>
            <w:shd w:val="clear" w:color="auto" w:fill="7FC0DB"/>
            <w:vAlign w:val="center"/>
          </w:tcPr>
          <w:p w14:paraId="1C878B34"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هل المستهدف واقعي وعملي ويمكن تحقيقه في ظل قيود المشروع (مثل الموارد والمعرفة والإطار الزمني)؟</w:t>
            </w:r>
          </w:p>
        </w:tc>
      </w:tr>
      <w:tr w:rsidR="00512D71" w:rsidRPr="00512D71" w14:paraId="52C97117" w14:textId="77777777" w:rsidTr="00D547D5">
        <w:trPr>
          <w:trHeight w:val="567"/>
          <w:jc w:val="center"/>
        </w:trPr>
        <w:tc>
          <w:tcPr>
            <w:tcW w:w="2962" w:type="dxa"/>
            <w:shd w:val="clear" w:color="auto" w:fill="276E8B"/>
            <w:vAlign w:val="center"/>
          </w:tcPr>
          <w:p w14:paraId="2A5444ED"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ذات صلة</w:t>
            </w:r>
          </w:p>
        </w:tc>
        <w:tc>
          <w:tcPr>
            <w:tcW w:w="6363" w:type="dxa"/>
            <w:shd w:val="clear" w:color="auto" w:fill="7FC0DB"/>
            <w:vAlign w:val="center"/>
          </w:tcPr>
          <w:p w14:paraId="7DE4EF9E"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 xml:space="preserve">هل يُثبِت المستهدف أن الهدف قد تحقق؟ </w:t>
            </w:r>
            <w:proofErr w:type="gramStart"/>
            <w:r w:rsidRPr="00512D71">
              <w:rPr>
                <w:rFonts w:ascii="Calibri" w:eastAsia="Trebuchet MS" w:hAnsi="Calibri"/>
                <w:rtl/>
                <w:lang w:val="en-ZA" w:eastAsia="en-ZA"/>
              </w:rPr>
              <w:t>و</w:t>
            </w:r>
            <w:r w:rsidRPr="00512D71">
              <w:rPr>
                <w:rFonts w:ascii="Calibri" w:eastAsia="Trebuchet MS" w:hAnsi="Calibri"/>
                <w:lang w:val="en-ZA" w:eastAsia="en-ZA"/>
              </w:rPr>
              <w:t xml:space="preserve"> </w:t>
            </w:r>
            <w:r w:rsidRPr="00512D71">
              <w:rPr>
                <w:rFonts w:ascii="Calibri" w:eastAsia="Trebuchet MS" w:hAnsi="Calibri"/>
                <w:rtl/>
                <w:lang w:val="en-ZA" w:eastAsia="en-ZA"/>
              </w:rPr>
              <w:t>هل</w:t>
            </w:r>
            <w:proofErr w:type="gramEnd"/>
            <w:r w:rsidRPr="00512D71">
              <w:rPr>
                <w:rFonts w:ascii="Calibri" w:eastAsia="Trebuchet MS" w:hAnsi="Calibri"/>
                <w:rtl/>
                <w:lang w:val="en-ZA" w:eastAsia="en-ZA"/>
              </w:rPr>
              <w:t xml:space="preserve"> يتماشى مع هدف المشروع؟</w:t>
            </w:r>
          </w:p>
        </w:tc>
      </w:tr>
      <w:tr w:rsidR="00512D71" w:rsidRPr="00512D71" w14:paraId="6CCE34A2" w14:textId="77777777" w:rsidTr="00D547D5">
        <w:trPr>
          <w:trHeight w:val="567"/>
          <w:jc w:val="center"/>
        </w:trPr>
        <w:tc>
          <w:tcPr>
            <w:tcW w:w="2962" w:type="dxa"/>
            <w:shd w:val="clear" w:color="auto" w:fill="276E8B"/>
            <w:vAlign w:val="center"/>
          </w:tcPr>
          <w:p w14:paraId="15046064"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مُحدَّدة زمنياً</w:t>
            </w:r>
          </w:p>
        </w:tc>
        <w:tc>
          <w:tcPr>
            <w:tcW w:w="6363" w:type="dxa"/>
            <w:shd w:val="clear" w:color="auto" w:fill="7FC0DB"/>
            <w:vAlign w:val="center"/>
          </w:tcPr>
          <w:p w14:paraId="63F2986B" w14:textId="77777777" w:rsidR="00512D71" w:rsidRPr="00512D71" w:rsidRDefault="00512D71" w:rsidP="00512D71">
            <w:pPr>
              <w:spacing w:before="20" w:after="20"/>
              <w:rPr>
                <w:rFonts w:ascii="Calibri" w:eastAsia="Trebuchet MS" w:hAnsi="Calibri"/>
                <w:rtl/>
                <w:lang w:val="en-ZA" w:eastAsia="en-ZA"/>
              </w:rPr>
            </w:pPr>
            <w:r w:rsidRPr="00512D71">
              <w:rPr>
                <w:rFonts w:ascii="Calibri" w:eastAsia="Trebuchet MS" w:hAnsi="Calibri"/>
                <w:rtl/>
                <w:lang w:val="en-ZA" w:eastAsia="en-ZA"/>
              </w:rPr>
              <w:t>هل هناك تاريخ مستهدف محدد لإكمال المشروع بنجاح وفي الوقت المناسب؟</w:t>
            </w:r>
          </w:p>
        </w:tc>
      </w:tr>
    </w:tbl>
    <w:p w14:paraId="3DC61D0B" w14:textId="77777777" w:rsidR="00512D71" w:rsidRPr="00512D71" w:rsidRDefault="00512D71" w:rsidP="00512D71">
      <w:pPr>
        <w:keepNext/>
        <w:keepLines/>
        <w:spacing w:before="120" w:line="252" w:lineRule="auto"/>
        <w:outlineLvl w:val="2"/>
        <w:rPr>
          <w:rFonts w:ascii="Calibri" w:hAnsi="Calibri"/>
          <w:i/>
          <w:spacing w:val="4"/>
          <w:sz w:val="24"/>
          <w:szCs w:val="24"/>
          <w:rtl/>
          <w:lang w:eastAsia="en-US"/>
        </w:rPr>
      </w:pPr>
      <w:bookmarkStart w:id="80" w:name="_Toc76740385"/>
      <w:bookmarkStart w:id="81" w:name="_Toc76741052"/>
      <w:bookmarkStart w:id="82" w:name="_Toc76742615"/>
      <w:bookmarkStart w:id="83" w:name="_Toc83043254"/>
      <w:bookmarkStart w:id="84" w:name="_Toc83056585"/>
      <w:bookmarkStart w:id="85" w:name="_Toc83233120"/>
      <w:bookmarkStart w:id="86" w:name="_Toc87518744"/>
      <w:r w:rsidRPr="00512D71">
        <w:rPr>
          <w:rFonts w:ascii="Calibri" w:hAnsi="Calibri"/>
          <w:i/>
          <w:iCs/>
          <w:sz w:val="24"/>
          <w:szCs w:val="24"/>
          <w:rtl/>
          <w:lang w:eastAsia="en-US"/>
        </w:rPr>
        <w:t>المؤشرات الكمية:</w:t>
      </w:r>
      <w:bookmarkEnd w:id="80"/>
      <w:bookmarkEnd w:id="81"/>
      <w:bookmarkEnd w:id="82"/>
      <w:bookmarkEnd w:id="83"/>
      <w:bookmarkEnd w:id="84"/>
      <w:bookmarkEnd w:id="85"/>
      <w:bookmarkEnd w:id="86"/>
      <w:r w:rsidRPr="00512D71">
        <w:rPr>
          <w:rFonts w:ascii="Calibri" w:hAnsi="Calibri"/>
          <w:i/>
          <w:iCs/>
          <w:sz w:val="24"/>
          <w:szCs w:val="24"/>
          <w:lang w:eastAsia="en-US"/>
        </w:rPr>
        <w:t xml:space="preserve"> </w:t>
      </w:r>
    </w:p>
    <w:p w14:paraId="745501F0"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المؤشرات الكمية تقيس التغيُّر في القيم العددية بمرور الوقت.</w:t>
      </w:r>
    </w:p>
    <w:p w14:paraId="7C38574F" w14:textId="77777777" w:rsidR="00512D71" w:rsidRPr="00512D71" w:rsidRDefault="00512D71" w:rsidP="004133A8">
      <w:pPr>
        <w:numPr>
          <w:ilvl w:val="0"/>
          <w:numId w:val="30"/>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الأعداد: عدد العلامات التجارية المسجلة</w:t>
      </w:r>
    </w:p>
    <w:p w14:paraId="187A6D1C" w14:textId="77777777" w:rsidR="00512D71" w:rsidRPr="00512D71" w:rsidRDefault="00512D71" w:rsidP="004133A8">
      <w:pPr>
        <w:numPr>
          <w:ilvl w:val="0"/>
          <w:numId w:val="30"/>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النسبة المئوية: النسبة المئوية لطلبات البراءات المعلقة لأكثر من عامين</w:t>
      </w:r>
    </w:p>
    <w:p w14:paraId="2BB884F1" w14:textId="77777777" w:rsidR="00512D71" w:rsidRPr="00512D71" w:rsidRDefault="00512D71" w:rsidP="004133A8">
      <w:pPr>
        <w:numPr>
          <w:ilvl w:val="0"/>
          <w:numId w:val="30"/>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النسبة: نسبة طلبات البراءات التي يودعها المقيمون إلى الطلبات التي يودعها غير المقيمين</w:t>
      </w:r>
    </w:p>
    <w:p w14:paraId="60D0ED1D" w14:textId="77777777" w:rsidR="00512D71" w:rsidRPr="00512D71" w:rsidRDefault="00512D71" w:rsidP="004133A8">
      <w:pPr>
        <w:numPr>
          <w:ilvl w:val="0"/>
          <w:numId w:val="30"/>
        </w:numPr>
        <w:spacing w:after="120" w:line="252" w:lineRule="auto"/>
        <w:ind w:left="714" w:hanging="357"/>
        <w:contextualSpacing/>
        <w:jc w:val="both"/>
        <w:rPr>
          <w:rFonts w:ascii="Calibri" w:eastAsia="Trebuchet MS" w:hAnsi="Calibri"/>
          <w:rtl/>
          <w:lang w:eastAsia="en-US"/>
        </w:rPr>
      </w:pPr>
      <w:r w:rsidRPr="00512D71">
        <w:rPr>
          <w:rFonts w:ascii="Calibri" w:hAnsi="Calibri"/>
          <w:szCs w:val="20"/>
          <w:rtl/>
          <w:lang w:eastAsia="en-US"/>
        </w:rPr>
        <w:t>المعدل: عدد البراءات لكل مليون بالغ</w:t>
      </w:r>
    </w:p>
    <w:p w14:paraId="4A254A06" w14:textId="77777777" w:rsidR="00512D71" w:rsidRPr="00512D71" w:rsidRDefault="00512D71" w:rsidP="00512D71">
      <w:pPr>
        <w:spacing w:after="120" w:line="252" w:lineRule="auto"/>
        <w:ind w:left="714"/>
        <w:contextualSpacing/>
        <w:jc w:val="both"/>
        <w:rPr>
          <w:rFonts w:ascii="Calibri" w:eastAsia="Trebuchet MS" w:hAnsi="Calibri"/>
          <w:lang w:eastAsia="en-US"/>
        </w:rPr>
      </w:pPr>
    </w:p>
    <w:p w14:paraId="1395B5E1" w14:textId="77777777" w:rsidR="00512D71" w:rsidRPr="00512D71" w:rsidRDefault="00512D71" w:rsidP="00512D71">
      <w:pPr>
        <w:keepNext/>
        <w:keepLines/>
        <w:spacing w:before="120" w:line="252" w:lineRule="auto"/>
        <w:outlineLvl w:val="2"/>
        <w:rPr>
          <w:rFonts w:ascii="Calibri" w:hAnsi="Calibri"/>
          <w:i/>
          <w:spacing w:val="4"/>
          <w:sz w:val="24"/>
          <w:szCs w:val="24"/>
          <w:rtl/>
          <w:lang w:eastAsia="en-US"/>
        </w:rPr>
      </w:pPr>
      <w:bookmarkStart w:id="87" w:name="_Toc76740386"/>
      <w:bookmarkStart w:id="88" w:name="_Toc76741053"/>
      <w:bookmarkStart w:id="89" w:name="_Toc76742616"/>
      <w:bookmarkStart w:id="90" w:name="_Toc83043255"/>
      <w:bookmarkStart w:id="91" w:name="_Toc83056586"/>
      <w:bookmarkStart w:id="92" w:name="_Toc83233121"/>
      <w:bookmarkStart w:id="93" w:name="_Toc87518745"/>
      <w:r w:rsidRPr="00512D71">
        <w:rPr>
          <w:rFonts w:ascii="Calibri" w:hAnsi="Calibri"/>
          <w:i/>
          <w:iCs/>
          <w:sz w:val="24"/>
          <w:szCs w:val="24"/>
          <w:rtl/>
          <w:lang w:eastAsia="en-US"/>
        </w:rPr>
        <w:t>المؤشرات النوعية:</w:t>
      </w:r>
      <w:bookmarkEnd w:id="87"/>
      <w:bookmarkEnd w:id="88"/>
      <w:bookmarkEnd w:id="89"/>
      <w:bookmarkEnd w:id="90"/>
      <w:bookmarkEnd w:id="91"/>
      <w:bookmarkEnd w:id="92"/>
      <w:bookmarkEnd w:id="93"/>
    </w:p>
    <w:p w14:paraId="716F2937"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تعكس المؤشرات النوعية أحكام الناس، وآراءهم، وتصوراتهم، ومواقفهم تجاه موقف أو موضوع معين. ويمكن أن تشير إلى تغييرات في الحساسية، والمواقف، والرضا، ومستوى الثقة، والفهم، والوعي.</w:t>
      </w:r>
    </w:p>
    <w:p w14:paraId="508D10D3" w14:textId="77777777" w:rsidR="00512D71" w:rsidRPr="00512D71" w:rsidRDefault="00512D71" w:rsidP="004133A8">
      <w:pPr>
        <w:numPr>
          <w:ilvl w:val="0"/>
          <w:numId w:val="31"/>
        </w:numPr>
        <w:spacing w:after="120" w:line="252" w:lineRule="auto"/>
        <w:ind w:left="709" w:hanging="284"/>
        <w:contextualSpacing/>
        <w:rPr>
          <w:rFonts w:ascii="Calibri" w:eastAsia="Trebuchet MS" w:hAnsi="Calibri"/>
          <w:rtl/>
          <w:lang w:eastAsia="en-US"/>
        </w:rPr>
      </w:pPr>
      <w:r w:rsidRPr="00512D71">
        <w:rPr>
          <w:rFonts w:ascii="Calibri" w:hAnsi="Calibri"/>
          <w:szCs w:val="20"/>
          <w:rtl/>
          <w:lang w:eastAsia="en-US"/>
        </w:rPr>
        <w:t>النسبة المئوية للمشاركين الراضين عن جودة الدورة التدريبية التي قدمتها أكاديمية الملكية الفكرية.</w:t>
      </w:r>
    </w:p>
    <w:p w14:paraId="4ECB5395" w14:textId="77777777" w:rsidR="00512D71" w:rsidRPr="00512D71" w:rsidRDefault="00512D71" w:rsidP="004133A8">
      <w:pPr>
        <w:numPr>
          <w:ilvl w:val="0"/>
          <w:numId w:val="31"/>
        </w:numPr>
        <w:spacing w:after="120" w:line="252" w:lineRule="auto"/>
        <w:ind w:left="709" w:hanging="284"/>
        <w:contextualSpacing/>
        <w:rPr>
          <w:rFonts w:ascii="Calibri" w:eastAsia="Trebuchet MS" w:hAnsi="Calibri"/>
          <w:rtl/>
          <w:lang w:eastAsia="en-US"/>
        </w:rPr>
      </w:pPr>
      <w:r w:rsidRPr="00512D71">
        <w:rPr>
          <w:rFonts w:ascii="Calibri" w:hAnsi="Calibri"/>
          <w:szCs w:val="20"/>
          <w:rtl/>
          <w:lang w:eastAsia="en-US"/>
        </w:rPr>
        <w:t>النسبة المئوية للطلاب الذين يمكنهم ذكر ثلاثة معايير على الأقل لمنح براءة.</w:t>
      </w:r>
    </w:p>
    <w:p w14:paraId="6952484E"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ويمكن تحويل المؤشرات النوعية إلى بيانات كمية في حالة تصنيف الإجابات وتصحيح ترميزها (على سبيل المثال، في النسبة المئوية للمشاركين الذين وجدوا التدريب مفيداً، يمكن التعبير عن رضا المشاركين في صورة رقم أو نسبة مئوية).</w:t>
      </w:r>
    </w:p>
    <w:p w14:paraId="14ACB5A0" w14:textId="77777777" w:rsidR="00512D71" w:rsidRPr="00512D71" w:rsidRDefault="00512D71" w:rsidP="00512D71">
      <w:pPr>
        <w:spacing w:after="120" w:line="252" w:lineRule="auto"/>
        <w:rPr>
          <w:rFonts w:ascii="Calibri" w:eastAsia="Trebuchet MS" w:hAnsi="Calibri"/>
          <w:lang w:eastAsia="en-US"/>
        </w:rPr>
      </w:pPr>
    </w:p>
    <w:p w14:paraId="40C07412"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94" w:name="_Toc87518746"/>
      <w:r w:rsidRPr="00512D71">
        <w:rPr>
          <w:rFonts w:ascii="Calibri" w:hAnsi="Calibri"/>
          <w:b/>
          <w:bCs/>
          <w:sz w:val="28"/>
          <w:szCs w:val="28"/>
          <w:rtl/>
          <w:lang w:eastAsia="en-US"/>
        </w:rPr>
        <w:t>3.4 قياس التقدم المحرَز: خط الأساس والغاية</w:t>
      </w:r>
      <w:bookmarkEnd w:id="94"/>
    </w:p>
    <w:p w14:paraId="3231B22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خط الأساس هو قيمة مؤشر الأداء قبل تنفيذ المشروع. والغاية هي النتيجة المراد تحقيقها في إطار زمني محدد. ومن خلال مقارنة خط الأساس بالغاية، يمكن قياس مدى حدوث التغيير في كل مستوى من مستويات النتائج. وعادةً ما يُحدَّد خط الأساس والغايات بعد معرفة تفاصيل التنفيذ (الأنشطة والبلدان التجريبية</w:t>
      </w:r>
      <w:r w:rsidR="00FB1B19">
        <w:rPr>
          <w:rFonts w:ascii="Calibri" w:hAnsi="Calibri" w:hint="cs"/>
          <w:szCs w:val="20"/>
          <w:rtl/>
          <w:lang w:eastAsia="en-US"/>
        </w:rPr>
        <w:t>/المستفيدة</w:t>
      </w:r>
      <w:r w:rsidRPr="00512D71">
        <w:rPr>
          <w:rFonts w:ascii="Calibri" w:hAnsi="Calibri"/>
          <w:szCs w:val="20"/>
          <w:rtl/>
          <w:lang w:eastAsia="en-US"/>
        </w:rPr>
        <w:t>).</w:t>
      </w:r>
    </w:p>
    <w:p w14:paraId="378D47CF" w14:textId="77777777" w:rsidR="00512D71" w:rsidRPr="00512D71" w:rsidRDefault="00512D71" w:rsidP="00512D71">
      <w:pPr>
        <w:keepNext/>
        <w:keepLines/>
        <w:spacing w:before="120" w:line="252" w:lineRule="auto"/>
        <w:outlineLvl w:val="2"/>
        <w:rPr>
          <w:rFonts w:ascii="Calibri" w:hAnsi="Calibri"/>
          <w:i/>
          <w:spacing w:val="4"/>
          <w:sz w:val="24"/>
          <w:szCs w:val="24"/>
          <w:rtl/>
          <w:lang w:eastAsia="en-US"/>
        </w:rPr>
      </w:pPr>
      <w:bookmarkStart w:id="95" w:name="_Toc76740388"/>
      <w:bookmarkStart w:id="96" w:name="_Toc76741055"/>
      <w:bookmarkStart w:id="97" w:name="_Toc76742618"/>
      <w:bookmarkStart w:id="98" w:name="_Toc83043257"/>
      <w:bookmarkStart w:id="99" w:name="_Toc83056588"/>
      <w:bookmarkStart w:id="100" w:name="_Toc83233123"/>
      <w:bookmarkStart w:id="101" w:name="_Toc87518747"/>
      <w:r w:rsidRPr="00512D71">
        <w:rPr>
          <w:rFonts w:ascii="Calibri" w:hAnsi="Calibri"/>
          <w:i/>
          <w:iCs/>
          <w:sz w:val="24"/>
          <w:szCs w:val="24"/>
          <w:rtl/>
          <w:lang w:eastAsia="en-US"/>
        </w:rPr>
        <w:t>أمثلة لمؤشرات "سمارت" للنواتج:</w:t>
      </w:r>
      <w:bookmarkEnd w:id="95"/>
      <w:bookmarkEnd w:id="96"/>
      <w:bookmarkEnd w:id="97"/>
      <w:bookmarkEnd w:id="98"/>
      <w:bookmarkEnd w:id="99"/>
      <w:bookmarkEnd w:id="100"/>
      <w:bookmarkEnd w:id="101"/>
    </w:p>
    <w:p w14:paraId="42089369" w14:textId="77777777" w:rsidR="00512D71" w:rsidRPr="00512D71" w:rsidRDefault="00512D71" w:rsidP="004133A8">
      <w:pPr>
        <w:numPr>
          <w:ilvl w:val="0"/>
          <w:numId w:val="35"/>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إعداد دورة للتعلم عن بُعد وتجريبها وإتاحتها لعموم الجمهور.</w:t>
      </w:r>
    </w:p>
    <w:p w14:paraId="5E0BFA5C" w14:textId="77777777" w:rsidR="00512D71" w:rsidRPr="00512D71" w:rsidRDefault="00512D71" w:rsidP="004133A8">
      <w:pPr>
        <w:numPr>
          <w:ilvl w:val="0"/>
          <w:numId w:val="35"/>
        </w:numPr>
        <w:spacing w:after="120" w:line="252" w:lineRule="auto"/>
        <w:contextualSpacing/>
        <w:rPr>
          <w:rFonts w:ascii="Calibri" w:eastAsia="Trebuchet MS" w:hAnsi="Calibri"/>
          <w:rtl/>
          <w:lang w:eastAsia="en-US"/>
        </w:rPr>
      </w:pPr>
      <w:r w:rsidRPr="00512D71">
        <w:rPr>
          <w:rFonts w:ascii="Calibri" w:hAnsi="Calibri"/>
          <w:szCs w:val="20"/>
          <w:rtl/>
          <w:lang w:eastAsia="en-US"/>
        </w:rPr>
        <w:t>تطوير البرمجيات وتثبيتها وتجريبها وتشغيلها.</w:t>
      </w:r>
    </w:p>
    <w:p w14:paraId="0C9085C0" w14:textId="77777777" w:rsidR="00512D71" w:rsidRPr="00512D71" w:rsidRDefault="00512D71" w:rsidP="004133A8">
      <w:pPr>
        <w:numPr>
          <w:ilvl w:val="0"/>
          <w:numId w:val="35"/>
        </w:numPr>
        <w:spacing w:after="120" w:line="252" w:lineRule="auto"/>
        <w:contextualSpacing/>
        <w:rPr>
          <w:rFonts w:ascii="Calibri" w:eastAsia="Trebuchet MS" w:hAnsi="Calibri"/>
          <w:rtl/>
          <w:lang w:eastAsia="en-US"/>
        </w:rPr>
      </w:pPr>
      <w:r w:rsidRPr="00512D71">
        <w:rPr>
          <w:rFonts w:ascii="Calibri" w:hAnsi="Calibri"/>
          <w:szCs w:val="20"/>
          <w:rtl/>
          <w:lang w:eastAsia="en-US"/>
        </w:rPr>
        <w:t>إعداد مشروع سياسة بشأن الملكية الفكرية للبلد "س" ومناقشته والاتفاق عليه مع مكتب الملكية الفكرية.</w:t>
      </w:r>
    </w:p>
    <w:p w14:paraId="1F67C090" w14:textId="77777777" w:rsidR="00512D71" w:rsidRPr="00512D71" w:rsidRDefault="00512D71" w:rsidP="004133A8">
      <w:pPr>
        <w:numPr>
          <w:ilvl w:val="0"/>
          <w:numId w:val="35"/>
        </w:numPr>
        <w:spacing w:after="120" w:line="252" w:lineRule="auto"/>
        <w:contextualSpacing/>
        <w:rPr>
          <w:rFonts w:ascii="Calibri" w:eastAsia="Trebuchet MS" w:hAnsi="Calibri"/>
          <w:rtl/>
          <w:lang w:eastAsia="en-US"/>
        </w:rPr>
      </w:pPr>
      <w:r w:rsidRPr="00512D71">
        <w:rPr>
          <w:rFonts w:ascii="Calibri" w:hAnsi="Calibri"/>
          <w:szCs w:val="20"/>
          <w:rtl/>
          <w:lang w:eastAsia="en-US"/>
        </w:rPr>
        <w:t xml:space="preserve">إجراء دراسة بشأن استخدام أشكال التعبير الثقافي التقليدي في الأفلام المنتجة في البلد "س" وتقديمها إلى مكتب حق المؤلف </w:t>
      </w:r>
      <w:r w:rsidRPr="00512D71">
        <w:rPr>
          <w:rFonts w:ascii="Calibri" w:hAnsi="Calibri"/>
          <w:szCs w:val="20"/>
          <w:rtl/>
          <w:lang w:eastAsia="en-US"/>
        </w:rPr>
        <w:br/>
        <w:t>(أو ما يناظره).</w:t>
      </w:r>
    </w:p>
    <w:p w14:paraId="6A53156C" w14:textId="77777777" w:rsidR="00512D71" w:rsidRPr="00512D71" w:rsidRDefault="00512D71" w:rsidP="00512D71">
      <w:pPr>
        <w:keepNext/>
        <w:keepLines/>
        <w:spacing w:before="120" w:line="252" w:lineRule="auto"/>
        <w:outlineLvl w:val="2"/>
        <w:rPr>
          <w:rFonts w:ascii="Calibri" w:hAnsi="Calibri"/>
          <w:i/>
          <w:spacing w:val="4"/>
          <w:sz w:val="24"/>
          <w:szCs w:val="24"/>
          <w:rtl/>
          <w:lang w:eastAsia="en-US"/>
        </w:rPr>
      </w:pPr>
      <w:bookmarkStart w:id="102" w:name="_Toc76740389"/>
      <w:bookmarkStart w:id="103" w:name="_Toc76741056"/>
      <w:bookmarkStart w:id="104" w:name="_Toc76742619"/>
      <w:bookmarkStart w:id="105" w:name="_Toc83043258"/>
      <w:bookmarkStart w:id="106" w:name="_Toc83056589"/>
      <w:bookmarkStart w:id="107" w:name="_Toc83233124"/>
      <w:bookmarkStart w:id="108" w:name="_Toc87518748"/>
      <w:r w:rsidRPr="00512D71">
        <w:rPr>
          <w:rFonts w:ascii="Calibri" w:hAnsi="Calibri"/>
          <w:i/>
          <w:iCs/>
          <w:sz w:val="24"/>
          <w:szCs w:val="24"/>
          <w:rtl/>
          <w:lang w:eastAsia="en-US"/>
        </w:rPr>
        <w:t>أمثلة لمؤشرات "سمارت" للنتائج:</w:t>
      </w:r>
      <w:bookmarkEnd w:id="102"/>
      <w:bookmarkEnd w:id="103"/>
      <w:bookmarkEnd w:id="104"/>
      <w:bookmarkEnd w:id="105"/>
      <w:bookmarkEnd w:id="106"/>
      <w:bookmarkEnd w:id="107"/>
      <w:bookmarkEnd w:id="108"/>
    </w:p>
    <w:p w14:paraId="1069CA85" w14:textId="77777777" w:rsidR="00512D71" w:rsidRPr="00512D71" w:rsidRDefault="00512D71" w:rsidP="004133A8">
      <w:pPr>
        <w:numPr>
          <w:ilvl w:val="0"/>
          <w:numId w:val="33"/>
        </w:numPr>
        <w:spacing w:after="120" w:line="252" w:lineRule="auto"/>
        <w:contextualSpacing/>
        <w:rPr>
          <w:rFonts w:ascii="Calibri" w:eastAsia="Trebuchet MS" w:hAnsi="Calibri"/>
          <w:rtl/>
          <w:lang w:eastAsia="en-US"/>
        </w:rPr>
      </w:pPr>
      <w:r w:rsidRPr="00512D71">
        <w:rPr>
          <w:rFonts w:ascii="Calibri" w:hAnsi="Calibri"/>
          <w:szCs w:val="20"/>
          <w:rtl/>
          <w:lang w:eastAsia="en-US"/>
        </w:rPr>
        <w:t>الاستفادة من الخدمات التي يقدمها مشروع جدول أعمال التنمية؛ مثل عدد العلامات التجارية المسجلة من خلال برمجية شبكية لتسجيل العلامات التجارية. وسائل التحقق/المصدر: يُبلغ عنها مكتب الملكية الفكرية المستفيد.</w:t>
      </w:r>
    </w:p>
    <w:p w14:paraId="458B1493" w14:textId="77777777" w:rsidR="00512D71" w:rsidRPr="00512D71" w:rsidRDefault="00512D71" w:rsidP="004133A8">
      <w:pPr>
        <w:numPr>
          <w:ilvl w:val="0"/>
          <w:numId w:val="33"/>
        </w:numPr>
        <w:spacing w:after="120" w:line="252" w:lineRule="auto"/>
        <w:contextualSpacing/>
        <w:rPr>
          <w:rFonts w:ascii="Calibri" w:eastAsia="Trebuchet MS" w:hAnsi="Calibri"/>
          <w:rtl/>
          <w:lang w:eastAsia="en-US"/>
        </w:rPr>
      </w:pPr>
      <w:r w:rsidRPr="00512D71">
        <w:rPr>
          <w:rFonts w:ascii="Calibri" w:hAnsi="Calibri"/>
          <w:szCs w:val="20"/>
          <w:rtl/>
          <w:lang w:eastAsia="en-US"/>
        </w:rPr>
        <w:t xml:space="preserve">الاستفادة من الأدوات/الدورات: عدد الطلاب الذين اجتازوا الاختبار النهائي للدورة التدريبية عبر الإنترنت التي أعدها مشروع جدول أعمال التنمية (المؤشر الكمي، البيانات </w:t>
      </w:r>
      <w:proofErr w:type="spellStart"/>
      <w:r w:rsidRPr="00512D71">
        <w:rPr>
          <w:rFonts w:ascii="Calibri" w:hAnsi="Calibri"/>
          <w:szCs w:val="20"/>
          <w:rtl/>
          <w:lang w:eastAsia="en-US"/>
        </w:rPr>
        <w:t>المستحصلة</w:t>
      </w:r>
      <w:proofErr w:type="spellEnd"/>
      <w:r w:rsidRPr="00512D71">
        <w:rPr>
          <w:rFonts w:ascii="Calibri" w:hAnsi="Calibri"/>
          <w:szCs w:val="20"/>
          <w:rtl/>
          <w:lang w:eastAsia="en-US"/>
        </w:rPr>
        <w:t xml:space="preserve"> من قاعدة بيانات المشاركين) أو النسبة المئوية للمشاركين في الدورة الراضين للغاية/ الراضين/ غير الراضين عن الدورة (البيانات التي جُمعت من خلال استطلاع عبر الإنترنت).</w:t>
      </w:r>
    </w:p>
    <w:p w14:paraId="03A13774" w14:textId="77777777" w:rsidR="00512D71" w:rsidRPr="00512D71" w:rsidRDefault="00512D71" w:rsidP="004133A8">
      <w:pPr>
        <w:numPr>
          <w:ilvl w:val="0"/>
          <w:numId w:val="33"/>
        </w:numPr>
        <w:spacing w:after="120" w:line="252" w:lineRule="auto"/>
        <w:contextualSpacing/>
        <w:rPr>
          <w:rFonts w:ascii="Calibri" w:eastAsia="Trebuchet MS" w:hAnsi="Calibri"/>
          <w:rtl/>
          <w:lang w:eastAsia="en-US"/>
        </w:rPr>
      </w:pPr>
      <w:r w:rsidRPr="00512D71">
        <w:rPr>
          <w:rFonts w:ascii="Calibri" w:hAnsi="Calibri"/>
          <w:szCs w:val="20"/>
          <w:rtl/>
          <w:lang w:eastAsia="en-US"/>
        </w:rPr>
        <w:lastRenderedPageBreak/>
        <w:t>الاستفادة من المشورة بشأن السياسة: اعتُمدت السياسة ويشهد على ذلك النشر الرسمي للسياسة أو القانون. وقد يتمثل المؤشر النوعي الإضافي في مستوى صياغة المشورة المقدمة.</w:t>
      </w:r>
    </w:p>
    <w:p w14:paraId="5AD90DC5" w14:textId="77777777" w:rsidR="00512D71" w:rsidRPr="00512D71" w:rsidRDefault="00512D71" w:rsidP="00512D71">
      <w:pPr>
        <w:keepNext/>
        <w:keepLines/>
        <w:spacing w:before="120" w:line="252" w:lineRule="auto"/>
        <w:outlineLvl w:val="2"/>
        <w:rPr>
          <w:rFonts w:ascii="Calibri" w:hAnsi="Calibri"/>
          <w:i/>
          <w:spacing w:val="4"/>
          <w:sz w:val="24"/>
          <w:szCs w:val="24"/>
          <w:rtl/>
          <w:lang w:eastAsia="en-US"/>
        </w:rPr>
      </w:pPr>
      <w:bookmarkStart w:id="109" w:name="_Toc76740390"/>
      <w:bookmarkStart w:id="110" w:name="_Toc76741057"/>
      <w:bookmarkStart w:id="111" w:name="_Toc76742620"/>
      <w:bookmarkStart w:id="112" w:name="_Toc83043259"/>
      <w:bookmarkStart w:id="113" w:name="_Toc83056590"/>
      <w:bookmarkStart w:id="114" w:name="_Toc83233125"/>
      <w:bookmarkStart w:id="115" w:name="_Toc87518749"/>
      <w:r w:rsidRPr="00512D71">
        <w:rPr>
          <w:rFonts w:ascii="Calibri" w:hAnsi="Calibri"/>
          <w:i/>
          <w:iCs/>
          <w:sz w:val="24"/>
          <w:szCs w:val="24"/>
          <w:rtl/>
          <w:lang w:eastAsia="en-US"/>
        </w:rPr>
        <w:t>أمثلة لمؤشرات "سمارت" للأثر:</w:t>
      </w:r>
      <w:bookmarkEnd w:id="109"/>
      <w:bookmarkEnd w:id="110"/>
      <w:bookmarkEnd w:id="111"/>
      <w:bookmarkEnd w:id="112"/>
      <w:bookmarkEnd w:id="113"/>
      <w:bookmarkEnd w:id="114"/>
      <w:bookmarkEnd w:id="115"/>
    </w:p>
    <w:p w14:paraId="53F213FC" w14:textId="77777777" w:rsidR="00512D71" w:rsidRPr="00512D71" w:rsidRDefault="00512D71" w:rsidP="004133A8">
      <w:pPr>
        <w:numPr>
          <w:ilvl w:val="0"/>
          <w:numId w:val="34"/>
        </w:numPr>
        <w:spacing w:after="120" w:line="252" w:lineRule="auto"/>
        <w:contextualSpacing/>
        <w:rPr>
          <w:rFonts w:ascii="Calibri" w:eastAsia="Trebuchet MS" w:hAnsi="Calibri"/>
          <w:rtl/>
          <w:lang w:eastAsia="en-US"/>
        </w:rPr>
      </w:pPr>
      <w:r w:rsidRPr="00512D71">
        <w:rPr>
          <w:rFonts w:ascii="Calibri" w:hAnsi="Calibri"/>
          <w:szCs w:val="20"/>
          <w:rtl/>
          <w:lang w:eastAsia="en-US"/>
        </w:rPr>
        <w:t>المنافع الناتجة عن الخدمات التي أعدها مشروع جدول أعمال التنمية؛ على سبيل المثال، عدد الطلاب الذين سجلوا شركات بعد مشاركتهم في دورة ريادة الأعمال التي أعدها مشروع جدول أعمال التنمية وقدمتها إحدى الجامعات التقنية.</w:t>
      </w:r>
    </w:p>
    <w:p w14:paraId="08F58716" w14:textId="77777777" w:rsidR="00512D71" w:rsidRPr="00512D71" w:rsidRDefault="00512D71" w:rsidP="004133A8">
      <w:pPr>
        <w:numPr>
          <w:ilvl w:val="0"/>
          <w:numId w:val="34"/>
        </w:numPr>
        <w:spacing w:after="120" w:line="252" w:lineRule="auto"/>
        <w:ind w:left="714" w:hanging="357"/>
        <w:rPr>
          <w:rFonts w:ascii="Calibri" w:eastAsia="Trebuchet MS" w:hAnsi="Calibri"/>
          <w:rtl/>
          <w:lang w:eastAsia="en-US"/>
        </w:rPr>
      </w:pPr>
      <w:r w:rsidRPr="00512D71">
        <w:rPr>
          <w:rFonts w:ascii="Calibri" w:hAnsi="Calibri"/>
          <w:szCs w:val="20"/>
          <w:rtl/>
          <w:lang w:eastAsia="en-US"/>
        </w:rPr>
        <w:t>ملاحظة تغييرات أوسع نطاقاً بعد الموافقة على قانون جديد يسهِّل عملية تسجيل البراءات. على سبيل المثال، ازدياد عمليات تسجيل البراءات.</w:t>
      </w:r>
    </w:p>
    <w:p w14:paraId="4E4C16FB" w14:textId="77777777" w:rsidR="00512D71" w:rsidRPr="00512D71" w:rsidRDefault="00512D71" w:rsidP="00512D71">
      <w:pPr>
        <w:spacing w:after="160" w:line="252" w:lineRule="auto"/>
        <w:jc w:val="both"/>
        <w:rPr>
          <w:rFonts w:ascii="Calibri" w:eastAsia="Trebuchet MS" w:hAnsi="Calibri"/>
          <w:lang w:eastAsia="en-US"/>
        </w:rPr>
      </w:pPr>
    </w:p>
    <w:p w14:paraId="581A79AB"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16" w:name="_Toc87518750"/>
      <w:r w:rsidRPr="00512D71">
        <w:rPr>
          <w:rFonts w:ascii="Calibri" w:hAnsi="Calibri"/>
          <w:b/>
          <w:bCs/>
          <w:sz w:val="28"/>
          <w:szCs w:val="28"/>
          <w:rtl/>
          <w:lang w:eastAsia="en-US"/>
        </w:rPr>
        <w:t>4.4 وسائل التحقق</w:t>
      </w:r>
      <w:bookmarkEnd w:id="116"/>
    </w:p>
    <w:p w14:paraId="0ABA70D6"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تشير </w:t>
      </w:r>
      <w:r w:rsidRPr="00512D71">
        <w:rPr>
          <w:rFonts w:ascii="Calibri" w:hAnsi="Calibri"/>
          <w:b/>
          <w:bCs/>
          <w:szCs w:val="20"/>
          <w:rtl/>
          <w:lang w:eastAsia="en-US"/>
        </w:rPr>
        <w:t>وسائل التحقق</w:t>
      </w:r>
      <w:r w:rsidRPr="00512D71">
        <w:rPr>
          <w:rFonts w:ascii="Calibri" w:hAnsi="Calibri"/>
          <w:szCs w:val="20"/>
          <w:rtl/>
          <w:lang w:eastAsia="en-US"/>
        </w:rPr>
        <w:t xml:space="preserve"> أو المصادر إلى </w:t>
      </w:r>
      <w:r w:rsidRPr="00512D71">
        <w:rPr>
          <w:rFonts w:ascii="Calibri" w:hAnsi="Calibri"/>
          <w:b/>
          <w:bCs/>
          <w:szCs w:val="20"/>
          <w:rtl/>
          <w:lang w:eastAsia="en-US"/>
        </w:rPr>
        <w:t>طريقة جمع البيانات ومن سيجمعها</w:t>
      </w:r>
      <w:r w:rsidRPr="00512D71">
        <w:rPr>
          <w:rFonts w:ascii="Calibri" w:hAnsi="Calibri"/>
          <w:szCs w:val="20"/>
          <w:rtl/>
          <w:lang w:eastAsia="en-US"/>
        </w:rPr>
        <w:t xml:space="preserve"> (على سبيل المثال، مشروع جدول أعمال التنمية، الإتاحة لعموم الجمهور، أو اضطلاع شريك خارجي بجمع البيانات).</w:t>
      </w:r>
      <w:r w:rsidRPr="00512D71">
        <w:rPr>
          <w:rFonts w:ascii="Calibri" w:hAnsi="Calibri"/>
          <w:szCs w:val="20"/>
          <w:lang w:eastAsia="en-US"/>
        </w:rPr>
        <w:t xml:space="preserve"> </w:t>
      </w:r>
    </w:p>
    <w:p w14:paraId="2D8781CF"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ملاحظة مهمة:</w:t>
      </w:r>
      <w:r w:rsidRPr="00512D71">
        <w:rPr>
          <w:rFonts w:ascii="Calibri" w:hAnsi="Calibri"/>
          <w:szCs w:val="20"/>
          <w:rtl/>
          <w:lang w:eastAsia="en-US"/>
        </w:rPr>
        <w:t xml:space="preserve"> يُعدّ جمع البيانات في سياق مشروع جدول أعمال التنمية أحد أنشطة المشروع، ويجب وضع ميزانية لهذا النشاط.</w:t>
      </w:r>
    </w:p>
    <w:p w14:paraId="428BA14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أمثلة:</w:t>
      </w:r>
    </w:p>
    <w:p w14:paraId="01B76B7A"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البيانات الإحصائية التي يقدمها مكتب الملكية الفكرية</w:t>
      </w:r>
    </w:p>
    <w:p w14:paraId="74A2E7C1"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استطلاع للرأي يجريه المشروع</w:t>
      </w:r>
    </w:p>
    <w:p w14:paraId="28A1DF69"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أصحاب الخبرات الذين يكلفهم المشروع بأداء المهام (على سبيل المثال، التكليف بتقييم السياسات)</w:t>
      </w:r>
    </w:p>
    <w:p w14:paraId="65049922"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التقارير الاقتصادية</w:t>
      </w:r>
    </w:p>
    <w:p w14:paraId="7C738CF5"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الوثائق</w:t>
      </w:r>
    </w:p>
    <w:p w14:paraId="77F38A83" w14:textId="77777777" w:rsidR="00512D71" w:rsidRPr="00512D71" w:rsidRDefault="00512D71" w:rsidP="004133A8">
      <w:pPr>
        <w:numPr>
          <w:ilvl w:val="0"/>
          <w:numId w:val="3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الملاحظات الشخصية</w:t>
      </w:r>
    </w:p>
    <w:p w14:paraId="5515B900" w14:textId="77777777" w:rsidR="00512D71" w:rsidRPr="00512D71" w:rsidRDefault="00512D71" w:rsidP="00512D71">
      <w:pPr>
        <w:spacing w:after="160" w:line="252" w:lineRule="auto"/>
        <w:jc w:val="center"/>
        <w:rPr>
          <w:rFonts w:ascii="Calibri" w:eastAsia="Trebuchet MS" w:hAnsi="Calibri"/>
          <w:b/>
          <w:sz w:val="28"/>
          <w:rtl/>
          <w:lang w:eastAsia="en-US"/>
        </w:rPr>
      </w:pPr>
      <w:r w:rsidRPr="00512D71">
        <w:rPr>
          <w:rFonts w:ascii="Calibri" w:hAnsi="Calibri"/>
          <w:b/>
          <w:bCs/>
          <w:sz w:val="28"/>
          <w:szCs w:val="28"/>
          <w:rtl/>
          <w:lang w:eastAsia="en-US"/>
        </w:rPr>
        <w:t>النقاط الرئيسية:</w:t>
      </w:r>
    </w:p>
    <w:p w14:paraId="3D67271E" w14:textId="77777777" w:rsidR="00512D71" w:rsidRPr="00512D71" w:rsidRDefault="00512D71" w:rsidP="00512D71">
      <w:pPr>
        <w:spacing w:after="160" w:line="252" w:lineRule="auto"/>
        <w:jc w:val="both"/>
        <w:rPr>
          <w:rFonts w:ascii="Calibri" w:eastAsia="Trebuchet MS" w:hAnsi="Calibri"/>
          <w:rtl/>
          <w:lang w:eastAsia="en-US"/>
        </w:rPr>
      </w:pPr>
      <w:r w:rsidRPr="00512D71">
        <w:rPr>
          <w:rFonts w:ascii="Calibri" w:hAnsi="Calibri"/>
          <w:noProof/>
          <w:rtl/>
          <w:lang w:eastAsia="en-US"/>
        </w:rPr>
        <mc:AlternateContent>
          <mc:Choice Requires="wps">
            <w:drawing>
              <wp:anchor distT="0" distB="0" distL="114300" distR="114300" simplePos="0" relativeHeight="251678720" behindDoc="0" locked="0" layoutInCell="1" allowOverlap="1" wp14:anchorId="5A506AFC" wp14:editId="5A25309F">
                <wp:simplePos x="0" y="0"/>
                <wp:positionH relativeFrom="column">
                  <wp:posOffset>128270</wp:posOffset>
                </wp:positionH>
                <wp:positionV relativeFrom="paragraph">
                  <wp:posOffset>57785</wp:posOffset>
                </wp:positionV>
                <wp:extent cx="5437163" cy="1073150"/>
                <wp:effectExtent l="0" t="0" r="11430" b="12700"/>
                <wp:wrapNone/>
                <wp:docPr id="25" name="Rounded Rectangle 25"/>
                <wp:cNvGraphicFramePr/>
                <a:graphic xmlns:a="http://schemas.openxmlformats.org/drawingml/2006/main">
                  <a:graphicData uri="http://schemas.microsoft.com/office/word/2010/wordprocessingShape">
                    <wps:wsp>
                      <wps:cNvSpPr/>
                      <wps:spPr>
                        <a:xfrm>
                          <a:off x="0" y="0"/>
                          <a:ext cx="5437163" cy="1073150"/>
                        </a:xfrm>
                        <a:prstGeom prst="roundRect">
                          <a:avLst/>
                        </a:prstGeom>
                        <a:solidFill>
                          <a:sysClr val="window" lastClr="FFFFFF"/>
                        </a:solidFill>
                        <a:ln w="12700" cap="flat" cmpd="sng" algn="ctr">
                          <a:solidFill>
                            <a:srgbClr val="75BDA7"/>
                          </a:solidFill>
                          <a:prstDash val="solid"/>
                        </a:ln>
                        <a:effectLst/>
                      </wps:spPr>
                      <wps:txbx>
                        <w:txbxContent>
                          <w:p w14:paraId="53DCB1B8"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 xml:space="preserve">ينبغي أن تكون المؤشرات </w:t>
                            </w:r>
                            <w:r w:rsidRPr="00512D71">
                              <w:rPr>
                                <w:rFonts w:ascii="Calibri" w:hAnsi="Calibri" w:cs="Calibri"/>
                                <w:b/>
                                <w:bCs/>
                                <w:color w:val="58B6C0"/>
                                <w:rtl/>
                              </w:rPr>
                              <w:t>"سمارت"</w:t>
                            </w:r>
                            <w:r w:rsidRPr="00512D71">
                              <w:rPr>
                                <w:rFonts w:ascii="Calibri" w:hAnsi="Calibri" w:cs="Calibri"/>
                                <w:rtl/>
                              </w:rPr>
                              <w:t>، أي مُحدَّدة وقابلة للقياس ويمكن تحقيقها وذات صلة ومحددة زمنياً</w:t>
                            </w:r>
                            <w:r w:rsidRPr="00512D71">
                              <w:rPr>
                                <w:rFonts w:ascii="Calibri" w:hAnsi="Calibri" w:cs="Calibri" w:hint="cs"/>
                                <w:rtl/>
                              </w:rPr>
                              <w:t>.</w:t>
                            </w:r>
                          </w:p>
                          <w:p w14:paraId="549AC8BE"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ينبغي تحديد خط أساس لنتائجك المتوقعة قبل بدء المشروع</w:t>
                            </w:r>
                            <w:r w:rsidRPr="00512D71">
                              <w:rPr>
                                <w:rFonts w:ascii="Calibri" w:hAnsi="Calibri" w:cs="Calibri" w:hint="cs"/>
                                <w:rtl/>
                              </w:rPr>
                              <w:t>.</w:t>
                            </w:r>
                          </w:p>
                          <w:p w14:paraId="51140640"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ينبغي التخطيط لكيفية جمع البيانات اللازمة لتحقيق مؤشرات "سمارت" المحددة</w:t>
                            </w:r>
                            <w:r w:rsidRPr="00512D71">
                              <w:rPr>
                                <w:rFonts w:ascii="Calibri" w:hAnsi="Calibri" w:cs="Calibri" w:hint="cs"/>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06AFC" id="Rounded Rectangle 25" o:spid="_x0000_s1046" style="position:absolute;left:0;text-align:left;margin-left:10.1pt;margin-top:4.55pt;width:428.1pt;height: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" fillcolor="window" strokecolor="#75bda7" strokeweight="1pt">
                <v:textbox>
                  <w:txbxContent>
                    <w:p w14:paraId="53DCB1B8"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 xml:space="preserve">ينبغي أن تكون المؤشرات </w:t>
                      </w:r>
                      <w:r w:rsidRPr="00512D71">
                        <w:rPr>
                          <w:rFonts w:ascii="Calibri" w:hAnsi="Calibri" w:cs="Calibri"/>
                          <w:b/>
                          <w:bCs/>
                          <w:color w:val="58B6C0"/>
                          <w:rtl/>
                        </w:rPr>
                        <w:t>"سمارت"</w:t>
                      </w:r>
                      <w:r w:rsidRPr="00512D71">
                        <w:rPr>
                          <w:rFonts w:ascii="Calibri" w:hAnsi="Calibri" w:cs="Calibri"/>
                          <w:rtl/>
                        </w:rPr>
                        <w:t>، أي مُحدَّدة وقابلة للقياس ويمكن تحقيقها وذات صلة ومحددة زمنياً</w:t>
                      </w:r>
                      <w:r w:rsidRPr="00512D71">
                        <w:rPr>
                          <w:rFonts w:ascii="Calibri" w:hAnsi="Calibri" w:cs="Calibri" w:hint="cs"/>
                          <w:rtl/>
                        </w:rPr>
                        <w:t>.</w:t>
                      </w:r>
                    </w:p>
                    <w:p w14:paraId="549AC8BE"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ينبغي تحديد خط أساس لنتائجك المتوقعة قبل بدء المشروع</w:t>
                      </w:r>
                      <w:r w:rsidRPr="00512D71">
                        <w:rPr>
                          <w:rFonts w:ascii="Calibri" w:hAnsi="Calibri" w:cs="Calibri" w:hint="cs"/>
                          <w:rtl/>
                        </w:rPr>
                        <w:t>.</w:t>
                      </w:r>
                    </w:p>
                    <w:p w14:paraId="51140640" w14:textId="77777777" w:rsidR="00CE7F75" w:rsidRPr="00512D71" w:rsidRDefault="00CE7F75" w:rsidP="004133A8">
                      <w:pPr>
                        <w:pStyle w:val="ListParagraph"/>
                        <w:numPr>
                          <w:ilvl w:val="0"/>
                          <w:numId w:val="56"/>
                        </w:numPr>
                        <w:bidi/>
                        <w:jc w:val="left"/>
                        <w:rPr>
                          <w:rFonts w:ascii="Calibri" w:hAnsi="Calibri" w:cs="Calibri"/>
                          <w:rtl/>
                        </w:rPr>
                      </w:pPr>
                      <w:r w:rsidRPr="00512D71">
                        <w:rPr>
                          <w:rFonts w:ascii="Calibri" w:hAnsi="Calibri" w:cs="Calibri"/>
                          <w:rtl/>
                        </w:rPr>
                        <w:t>ينبغي التخطيط لكيفية جمع البيانات اللازمة لتحقيق مؤشرات "سمارت" المحددة</w:t>
                      </w:r>
                      <w:r w:rsidRPr="00512D71">
                        <w:rPr>
                          <w:rFonts w:ascii="Calibri" w:hAnsi="Calibri" w:cs="Calibri" w:hint="cs"/>
                          <w:rtl/>
                        </w:rPr>
                        <w:t>.</w:t>
                      </w:r>
                    </w:p>
                  </w:txbxContent>
                </v:textbox>
              </v:roundrect>
            </w:pict>
          </mc:Fallback>
        </mc:AlternateContent>
      </w:r>
    </w:p>
    <w:p w14:paraId="395475E0" w14:textId="77777777" w:rsidR="00512D71" w:rsidRPr="00512D71" w:rsidRDefault="00512D71" w:rsidP="00512D71">
      <w:pPr>
        <w:spacing w:after="160" w:line="252" w:lineRule="auto"/>
        <w:jc w:val="both"/>
        <w:rPr>
          <w:rFonts w:ascii="Calibri" w:eastAsia="Trebuchet MS" w:hAnsi="Calibri"/>
          <w:lang w:eastAsia="en-US"/>
        </w:rPr>
      </w:pPr>
    </w:p>
    <w:p w14:paraId="783AF341" w14:textId="77777777" w:rsidR="00512D71" w:rsidRPr="00512D71" w:rsidRDefault="00512D71" w:rsidP="00512D71">
      <w:pPr>
        <w:spacing w:after="160" w:line="252" w:lineRule="auto"/>
        <w:jc w:val="both"/>
        <w:rPr>
          <w:rFonts w:ascii="Calibri" w:eastAsia="Trebuchet MS" w:hAnsi="Calibri"/>
          <w:lang w:eastAsia="en-US"/>
        </w:rPr>
      </w:pPr>
    </w:p>
    <w:p w14:paraId="0892FF80" w14:textId="77777777" w:rsidR="00512D71" w:rsidRPr="00512D71" w:rsidRDefault="00512D71" w:rsidP="00512D71">
      <w:pPr>
        <w:spacing w:after="160" w:line="252" w:lineRule="auto"/>
        <w:jc w:val="both"/>
        <w:rPr>
          <w:rFonts w:ascii="Calibri" w:hAnsi="Calibri"/>
          <w:b/>
          <w:bCs/>
          <w:sz w:val="28"/>
          <w:szCs w:val="28"/>
          <w:lang w:eastAsia="en-US"/>
        </w:rPr>
      </w:pPr>
    </w:p>
    <w:p w14:paraId="0A6080C9" w14:textId="77777777" w:rsidR="00512D71" w:rsidRPr="00512D71" w:rsidRDefault="00512D71" w:rsidP="00512D71">
      <w:pPr>
        <w:spacing w:after="160" w:line="252" w:lineRule="auto"/>
        <w:jc w:val="both"/>
        <w:rPr>
          <w:rFonts w:ascii="Calibri" w:hAnsi="Calibri"/>
          <w:b/>
          <w:bCs/>
          <w:sz w:val="28"/>
          <w:szCs w:val="28"/>
          <w:lang w:eastAsia="en-US"/>
        </w:rPr>
      </w:pPr>
    </w:p>
    <w:p w14:paraId="333943BC"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17" w:name="_Toc87518751"/>
      <w:r w:rsidRPr="00512D71">
        <w:rPr>
          <w:rFonts w:ascii="Calibri" w:hAnsi="Calibri"/>
          <w:b/>
          <w:bCs/>
          <w:sz w:val="28"/>
          <w:szCs w:val="28"/>
          <w:rtl/>
          <w:lang w:eastAsia="en-US"/>
        </w:rPr>
        <w:t>5.4 إدارة المخاطر</w:t>
      </w:r>
      <w:bookmarkEnd w:id="117"/>
      <w:r w:rsidRPr="00512D71">
        <w:rPr>
          <w:rFonts w:ascii="Calibri" w:hAnsi="Calibri"/>
          <w:b/>
          <w:bCs/>
          <w:sz w:val="28"/>
          <w:szCs w:val="28"/>
          <w:lang w:eastAsia="en-US"/>
        </w:rPr>
        <w:t xml:space="preserve"> </w:t>
      </w:r>
    </w:p>
    <w:p w14:paraId="36E85D49"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تتضمن إدارة المخاطر تحديد الأحداث الخارجية السلبية المحتملة (التهديدات)، وتقييم أثرها المحتمل، وتنفيذ استراتيجيات التخفيف من وطأة المخاطر.</w:t>
      </w:r>
      <w:r w:rsidRPr="00512D71">
        <w:rPr>
          <w:rFonts w:ascii="Calibri" w:hAnsi="Calibri"/>
          <w:szCs w:val="20"/>
          <w:lang w:eastAsia="en-US"/>
        </w:rPr>
        <w:t xml:space="preserve"> </w:t>
      </w:r>
    </w:p>
    <w:p w14:paraId="0B4F9922"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وغالباً ما تتعلق المخاطر في مشروع جدول أعمال التنمية بحدث يؤثر سلباً على تحقيق أهداف المشروع. وفي بعض الأحيان، يكون الخطر أيضاً تهديداً يمكن أن يكون له تأثير سلبي أوسع على الويبو كمنظمة أو على البلدان </w:t>
      </w:r>
      <w:r w:rsidR="007B4C31">
        <w:rPr>
          <w:rFonts w:ascii="Calibri" w:hAnsi="Calibri" w:hint="cs"/>
          <w:szCs w:val="20"/>
          <w:rtl/>
          <w:lang w:eastAsia="en-US"/>
        </w:rPr>
        <w:t>المستفيدة</w:t>
      </w:r>
      <w:r w:rsidRPr="00512D71">
        <w:rPr>
          <w:rFonts w:ascii="Calibri" w:hAnsi="Calibri"/>
          <w:szCs w:val="20"/>
          <w:rtl/>
          <w:lang w:eastAsia="en-US"/>
        </w:rPr>
        <w:t>.</w:t>
      </w:r>
      <w:r w:rsidRPr="00512D71">
        <w:rPr>
          <w:rFonts w:ascii="Calibri" w:hAnsi="Calibri"/>
          <w:szCs w:val="20"/>
          <w:lang w:eastAsia="en-US"/>
        </w:rPr>
        <w:t xml:space="preserve"> </w:t>
      </w:r>
    </w:p>
    <w:p w14:paraId="07B2582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ويتناول تقييم المخاطر جانبيْن:</w:t>
      </w:r>
    </w:p>
    <w:p w14:paraId="5FEC05B0" w14:textId="77777777" w:rsidR="00512D71" w:rsidRPr="00512D71" w:rsidRDefault="00512D71" w:rsidP="004133A8">
      <w:pPr>
        <w:numPr>
          <w:ilvl w:val="0"/>
          <w:numId w:val="38"/>
        </w:numPr>
        <w:spacing w:after="120" w:line="252" w:lineRule="auto"/>
        <w:contextualSpacing/>
        <w:jc w:val="both"/>
        <w:rPr>
          <w:rFonts w:ascii="Calibri" w:eastAsia="Trebuchet MS" w:hAnsi="Calibri"/>
          <w:rtl/>
          <w:lang w:eastAsia="en-US"/>
        </w:rPr>
      </w:pPr>
      <w:r w:rsidRPr="00512D71">
        <w:rPr>
          <w:rFonts w:ascii="Calibri" w:hAnsi="Calibri"/>
          <w:b/>
          <w:bCs/>
          <w:szCs w:val="20"/>
          <w:rtl/>
          <w:lang w:eastAsia="en-US"/>
        </w:rPr>
        <w:t>احتمالية</w:t>
      </w:r>
      <w:r w:rsidRPr="00512D71">
        <w:rPr>
          <w:rFonts w:ascii="Calibri" w:hAnsi="Calibri"/>
          <w:szCs w:val="20"/>
          <w:rtl/>
          <w:lang w:eastAsia="en-US"/>
        </w:rPr>
        <w:t xml:space="preserve"> حدوث التهديد (منخفضة أو متوسطة أو مرتفعة)؛</w:t>
      </w:r>
    </w:p>
    <w:p w14:paraId="7CA31C02" w14:textId="77777777" w:rsidR="00512D71" w:rsidRPr="00512D71" w:rsidRDefault="00512D71" w:rsidP="004133A8">
      <w:pPr>
        <w:numPr>
          <w:ilvl w:val="0"/>
          <w:numId w:val="38"/>
        </w:numPr>
        <w:spacing w:after="120" w:line="252" w:lineRule="auto"/>
        <w:contextualSpacing/>
        <w:jc w:val="both"/>
        <w:rPr>
          <w:rFonts w:ascii="Calibri" w:eastAsia="Trebuchet MS" w:hAnsi="Calibri"/>
          <w:rtl/>
          <w:lang w:eastAsia="en-US"/>
        </w:rPr>
      </w:pPr>
      <w:r w:rsidRPr="00512D71">
        <w:rPr>
          <w:rFonts w:ascii="Calibri" w:hAnsi="Calibri"/>
          <w:b/>
          <w:bCs/>
          <w:szCs w:val="20"/>
          <w:rtl/>
          <w:lang w:eastAsia="en-US"/>
        </w:rPr>
        <w:t>والأثر</w:t>
      </w:r>
      <w:r w:rsidRPr="00512D71">
        <w:rPr>
          <w:rFonts w:ascii="Calibri" w:hAnsi="Calibri"/>
          <w:szCs w:val="20"/>
          <w:rtl/>
          <w:lang w:eastAsia="en-US"/>
        </w:rPr>
        <w:t xml:space="preserve"> المحتمل للتهديد على تحقيق النتائج (بسيط، أو متوسط، أو كبير).</w:t>
      </w:r>
    </w:p>
    <w:p w14:paraId="18766839" w14:textId="77777777" w:rsidR="00512D71" w:rsidRPr="00512D71" w:rsidRDefault="00512D71" w:rsidP="00512D71">
      <w:pPr>
        <w:spacing w:after="120" w:line="252" w:lineRule="auto"/>
        <w:rPr>
          <w:rFonts w:ascii="Calibri" w:eastAsia="Trebuchet MS" w:hAnsi="Calibri"/>
          <w:lang w:eastAsia="en-US"/>
        </w:rPr>
      </w:pPr>
    </w:p>
    <w:p w14:paraId="118910F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ويمكن تصنيف المخاطر حسب أنواع الآثار السلبية التي قد تنتج عنها. فعلى سبيل المثال، قد يؤثر الأثر الناتج على تحقيق أهداف المشروع، أو توقيت تسليم نواتج المشروع، أو سمعته.</w:t>
      </w:r>
    </w:p>
    <w:p w14:paraId="525CF81F"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وعادةً ما ترتبط المخاطر الشائعة المحددة في مشروعات جدول أعمال التنمية بالافتراضات الواردة في الإطار المنطقي، ونادراً ما تتحقق هذه الافتراضات. ومن أمثلة المخاطر ما يلي:</w:t>
      </w:r>
    </w:p>
    <w:p w14:paraId="53A7AB08"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t xml:space="preserve">عدم اتخاذ القرارات المتوقعة بشأن السياسة في البلدان </w:t>
      </w:r>
      <w:r w:rsidR="007B4C31">
        <w:rPr>
          <w:rFonts w:ascii="Calibri" w:hAnsi="Calibri" w:hint="cs"/>
          <w:szCs w:val="20"/>
          <w:rtl/>
          <w:lang w:eastAsia="en-US"/>
        </w:rPr>
        <w:t>المستفيدة</w:t>
      </w:r>
      <w:r w:rsidRPr="00512D71">
        <w:rPr>
          <w:rFonts w:ascii="Calibri" w:hAnsi="Calibri"/>
          <w:szCs w:val="20"/>
          <w:rtl/>
          <w:lang w:eastAsia="en-US"/>
        </w:rPr>
        <w:t>.</w:t>
      </w:r>
    </w:p>
    <w:p w14:paraId="62592FB7"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t>عدم توافر الشروط الإطارية المتوقعة (على سبيل المثال، الحصول على التمويل للشركات الناشئة، وإجراءات تسجيل الشركات).</w:t>
      </w:r>
    </w:p>
    <w:p w14:paraId="12886935"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lastRenderedPageBreak/>
        <w:t>تبديل الموظفين:</w:t>
      </w:r>
      <w:r w:rsidRPr="00512D71">
        <w:rPr>
          <w:rFonts w:ascii="Calibri" w:hAnsi="Calibri"/>
          <w:szCs w:val="20"/>
          <w:lang w:eastAsia="en-US"/>
        </w:rPr>
        <w:t xml:space="preserve"> </w:t>
      </w:r>
      <w:r w:rsidRPr="00512D71">
        <w:rPr>
          <w:rFonts w:ascii="Calibri" w:hAnsi="Calibri"/>
          <w:szCs w:val="20"/>
          <w:rtl/>
          <w:lang w:eastAsia="en-US"/>
        </w:rPr>
        <w:t xml:space="preserve">يترك الموظفون المدربون في البلدان المستفيدة وظائفهم، وأصبحوا غير قادرين على تطبيق معارفهم على </w:t>
      </w:r>
      <w:r w:rsidRPr="00512D71">
        <w:rPr>
          <w:rFonts w:ascii="Calibri" w:hAnsi="Calibri"/>
          <w:szCs w:val="20"/>
          <w:rtl/>
          <w:lang w:eastAsia="en-US"/>
        </w:rPr>
        <w:br/>
        <w:t>أرض الواقع.</w:t>
      </w:r>
    </w:p>
    <w:p w14:paraId="1638D50C"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t>لا تملك المؤسسات المستفيدة الميزانية اللازمة لمواصلة تقديم الخدمة.</w:t>
      </w:r>
    </w:p>
    <w:p w14:paraId="1D51E914"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t>لا تملك المؤسسات المستفيدة الميزانية اللازمة لتقديم مساهمات عينية (على سبيل المثال، شراء أجهزة الحاسب اللازمة لتشغيل البرمجية التي طورها مشروع جدول أعمال التنمية، أو لا توجد ميزانية لتعيين الموظفين اللازمين، واستضافة الأحداث، وما إلى ذلك)</w:t>
      </w:r>
      <w:r w:rsidRPr="00512D71">
        <w:rPr>
          <w:rFonts w:ascii="Calibri" w:hAnsi="Calibri" w:hint="cs"/>
          <w:szCs w:val="20"/>
          <w:rtl/>
          <w:lang w:eastAsia="en-US"/>
        </w:rPr>
        <w:t>.</w:t>
      </w:r>
    </w:p>
    <w:p w14:paraId="6A677530" w14:textId="77777777" w:rsidR="00512D71" w:rsidRPr="00512D71" w:rsidRDefault="00512D71" w:rsidP="004133A8">
      <w:pPr>
        <w:numPr>
          <w:ilvl w:val="0"/>
          <w:numId w:val="39"/>
        </w:numPr>
        <w:spacing w:after="120" w:line="252" w:lineRule="auto"/>
        <w:contextualSpacing/>
        <w:rPr>
          <w:rFonts w:ascii="Calibri" w:eastAsia="Trebuchet MS" w:hAnsi="Calibri"/>
          <w:rtl/>
          <w:lang w:eastAsia="en-US"/>
        </w:rPr>
      </w:pPr>
      <w:r w:rsidRPr="00512D71">
        <w:rPr>
          <w:rFonts w:ascii="Calibri" w:hAnsi="Calibri"/>
          <w:szCs w:val="20"/>
          <w:rtl/>
          <w:lang w:eastAsia="en-US"/>
        </w:rPr>
        <w:t xml:space="preserve">في بعض الحالات، عدم الاستقرار السياسي والتهديدات الأمنية في البلدان </w:t>
      </w:r>
      <w:r w:rsidR="007B4C31">
        <w:rPr>
          <w:rFonts w:ascii="Calibri" w:hAnsi="Calibri" w:hint="cs"/>
          <w:szCs w:val="20"/>
          <w:rtl/>
          <w:lang w:eastAsia="en-US"/>
        </w:rPr>
        <w:t>المستفيدة</w:t>
      </w:r>
      <w:r w:rsidRPr="00512D71">
        <w:rPr>
          <w:rFonts w:ascii="Calibri" w:hAnsi="Calibri"/>
          <w:szCs w:val="20"/>
          <w:rtl/>
          <w:lang w:eastAsia="en-US"/>
        </w:rPr>
        <w:t>.</w:t>
      </w:r>
    </w:p>
    <w:p w14:paraId="1E0792DF" w14:textId="77777777" w:rsidR="00512D71" w:rsidRPr="00512D71" w:rsidRDefault="00512D71" w:rsidP="00512D71">
      <w:pPr>
        <w:rPr>
          <w:rFonts w:ascii="Calibri" w:eastAsia="Trebuchet MS" w:hAnsi="Calibri"/>
          <w:rtl/>
          <w:lang w:eastAsia="en-US"/>
        </w:rPr>
      </w:pPr>
      <w:r w:rsidRPr="00512D71">
        <w:rPr>
          <w:rFonts w:ascii="Calibri" w:hAnsi="Calibri"/>
          <w:szCs w:val="20"/>
          <w:rtl/>
          <w:lang w:eastAsia="en-US"/>
        </w:rPr>
        <w:br w:type="page"/>
      </w:r>
    </w:p>
    <w:p w14:paraId="239A4616" w14:textId="77777777" w:rsidR="00512D71" w:rsidRPr="00512D71" w:rsidRDefault="00512D71" w:rsidP="00512D71">
      <w:pPr>
        <w:keepNext/>
        <w:keepLines/>
        <w:spacing w:before="120" w:line="252" w:lineRule="auto"/>
        <w:outlineLvl w:val="2"/>
        <w:rPr>
          <w:rFonts w:ascii="Calibri" w:hAnsi="Calibri"/>
          <w:b/>
          <w:i/>
          <w:spacing w:val="4"/>
          <w:sz w:val="24"/>
          <w:szCs w:val="24"/>
          <w:rtl/>
          <w:lang w:eastAsia="en-US"/>
        </w:rPr>
      </w:pPr>
      <w:bookmarkStart w:id="118" w:name="_Toc76740401"/>
      <w:bookmarkStart w:id="119" w:name="_Toc76741068"/>
      <w:bookmarkStart w:id="120" w:name="_Toc76742630"/>
      <w:bookmarkStart w:id="121" w:name="_Toc83043270"/>
      <w:bookmarkStart w:id="122" w:name="_Toc83056601"/>
      <w:bookmarkStart w:id="123" w:name="_Toc83233128"/>
      <w:bookmarkStart w:id="124" w:name="_Toc87518752"/>
      <w:r w:rsidRPr="00512D71">
        <w:rPr>
          <w:rFonts w:ascii="Calibri" w:hAnsi="Calibri"/>
          <w:b/>
          <w:bCs/>
          <w:i/>
          <w:iCs/>
          <w:sz w:val="24"/>
          <w:szCs w:val="24"/>
          <w:rtl/>
          <w:lang w:eastAsia="en-US"/>
        </w:rPr>
        <w:lastRenderedPageBreak/>
        <w:t>مقياس الويبو لمخاطر المشروعات</w:t>
      </w:r>
      <w:r w:rsidRPr="00512D71">
        <w:rPr>
          <w:rFonts w:ascii="Calibri" w:hAnsi="Calibri"/>
          <w:b/>
          <w:i/>
          <w:spacing w:val="4"/>
          <w:sz w:val="24"/>
          <w:szCs w:val="24"/>
          <w:vertAlign w:val="superscript"/>
          <w:lang w:eastAsia="en-US"/>
        </w:rPr>
        <w:footnoteReference w:id="13"/>
      </w:r>
      <w:bookmarkEnd w:id="118"/>
      <w:bookmarkEnd w:id="119"/>
      <w:bookmarkEnd w:id="120"/>
      <w:bookmarkEnd w:id="121"/>
      <w:bookmarkEnd w:id="122"/>
      <w:bookmarkEnd w:id="123"/>
      <w:bookmarkEnd w:id="124"/>
    </w:p>
    <w:p w14:paraId="707F81FF" w14:textId="77777777" w:rsidR="00512D71" w:rsidRPr="00512D71" w:rsidRDefault="00512D71" w:rsidP="00512D71">
      <w:pPr>
        <w:spacing w:after="160" w:line="252" w:lineRule="auto"/>
        <w:jc w:val="both"/>
        <w:rPr>
          <w:rFonts w:ascii="Calibri" w:eastAsia="Trebuchet MS" w:hAnsi="Calibri"/>
          <w:lang w:eastAsia="en-US"/>
        </w:rPr>
      </w:pPr>
    </w:p>
    <w:tbl>
      <w:tblPr>
        <w:tblStyle w:val="TableGrid"/>
        <w:bidiVisual/>
        <w:tblW w:w="9212" w:type="dxa"/>
        <w:tblLayout w:type="fixed"/>
        <w:tblLook w:val="04A0" w:firstRow="1" w:lastRow="0" w:firstColumn="1" w:lastColumn="0" w:noHBand="0" w:noVBand="1"/>
      </w:tblPr>
      <w:tblGrid>
        <w:gridCol w:w="1869"/>
        <w:gridCol w:w="956"/>
        <w:gridCol w:w="1985"/>
        <w:gridCol w:w="2126"/>
        <w:gridCol w:w="2268"/>
        <w:gridCol w:w="8"/>
      </w:tblGrid>
      <w:tr w:rsidR="00512D71" w:rsidRPr="00512D71" w14:paraId="49986E22" w14:textId="77777777" w:rsidTr="00D547D5">
        <w:tc>
          <w:tcPr>
            <w:tcW w:w="9212" w:type="dxa"/>
            <w:gridSpan w:val="6"/>
            <w:tcBorders>
              <w:top w:val="single" w:sz="8" w:space="0" w:color="000000"/>
              <w:left w:val="single" w:sz="8" w:space="0" w:color="000000"/>
              <w:right w:val="single" w:sz="8" w:space="0" w:color="000000"/>
            </w:tcBorders>
            <w:shd w:val="clear" w:color="auto" w:fill="276E8B"/>
          </w:tcPr>
          <w:p w14:paraId="66AB02D4" w14:textId="77777777" w:rsidR="00512D71" w:rsidRPr="00512D71" w:rsidRDefault="00512D71" w:rsidP="00512D71">
            <w:pPr>
              <w:spacing w:after="120"/>
              <w:rPr>
                <w:rFonts w:ascii="Calibri" w:eastAsia="Trebuchet MS" w:hAnsi="Calibri"/>
                <w:b/>
                <w:bCs/>
                <w:rtl/>
                <w:lang w:val="en-ZA" w:eastAsia="en-ZA"/>
              </w:rPr>
            </w:pPr>
            <w:r w:rsidRPr="00512D71">
              <w:rPr>
                <w:rFonts w:ascii="Calibri" w:eastAsia="Trebuchet MS" w:hAnsi="Calibri"/>
                <w:b/>
                <w:bCs/>
                <w:rtl/>
                <w:lang w:val="en-ZA" w:eastAsia="en-ZA"/>
              </w:rPr>
              <w:t>مقياس الويبو لمخاطر مشروعات جدول أعمال التنمية</w:t>
            </w:r>
          </w:p>
        </w:tc>
      </w:tr>
      <w:tr w:rsidR="00512D71" w:rsidRPr="00512D71" w14:paraId="74BC0989" w14:textId="77777777" w:rsidTr="00D547D5">
        <w:trPr>
          <w:gridAfter w:val="1"/>
          <w:wAfter w:w="8" w:type="dxa"/>
        </w:trPr>
        <w:tc>
          <w:tcPr>
            <w:tcW w:w="2825" w:type="dxa"/>
            <w:gridSpan w:val="2"/>
            <w:tcBorders>
              <w:left w:val="single" w:sz="8" w:space="0" w:color="000000"/>
            </w:tcBorders>
            <w:shd w:val="clear" w:color="auto" w:fill="7FC0DB"/>
          </w:tcPr>
          <w:p w14:paraId="77C5F680"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الاحتمالية</w:t>
            </w:r>
          </w:p>
        </w:tc>
        <w:tc>
          <w:tcPr>
            <w:tcW w:w="6379" w:type="dxa"/>
            <w:gridSpan w:val="3"/>
            <w:tcBorders>
              <w:bottom w:val="nil"/>
              <w:right w:val="single" w:sz="8" w:space="0" w:color="000000"/>
            </w:tcBorders>
            <w:shd w:val="clear" w:color="auto" w:fill="7FC0DB"/>
          </w:tcPr>
          <w:p w14:paraId="008E78C7"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تصنيف كل خطر:</w:t>
            </w:r>
            <w:r w:rsidRPr="00512D71">
              <w:rPr>
                <w:rFonts w:ascii="Calibri" w:eastAsia="Trebuchet MS" w:hAnsi="Calibri"/>
                <w:sz w:val="18"/>
                <w:szCs w:val="18"/>
                <w:lang w:val="en-ZA" w:eastAsia="en-ZA"/>
              </w:rPr>
              <w:t xml:space="preserve"> </w:t>
            </w:r>
          </w:p>
        </w:tc>
      </w:tr>
      <w:tr w:rsidR="00512D71" w:rsidRPr="00512D71" w14:paraId="0DE635D0" w14:textId="77777777" w:rsidTr="00D547D5">
        <w:trPr>
          <w:gridAfter w:val="1"/>
          <w:wAfter w:w="8" w:type="dxa"/>
        </w:trPr>
        <w:tc>
          <w:tcPr>
            <w:tcW w:w="1869" w:type="dxa"/>
            <w:tcBorders>
              <w:left w:val="single" w:sz="8" w:space="0" w:color="000000"/>
            </w:tcBorders>
            <w:shd w:val="clear" w:color="auto" w:fill="7FC0DB"/>
          </w:tcPr>
          <w:p w14:paraId="6CC6C328"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مرتفعة</w:t>
            </w:r>
          </w:p>
        </w:tc>
        <w:tc>
          <w:tcPr>
            <w:tcW w:w="956" w:type="dxa"/>
            <w:shd w:val="clear" w:color="auto" w:fill="7FC0DB"/>
          </w:tcPr>
          <w:p w14:paraId="2039BA9D"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أكثر من 50%</w:t>
            </w:r>
          </w:p>
        </w:tc>
        <w:tc>
          <w:tcPr>
            <w:tcW w:w="1985" w:type="dxa"/>
            <w:tcBorders>
              <w:top w:val="nil"/>
              <w:bottom w:val="nil"/>
              <w:right w:val="nil"/>
            </w:tcBorders>
            <w:shd w:val="clear" w:color="auto" w:fill="FFFF00"/>
            <w:vAlign w:val="center"/>
          </w:tcPr>
          <w:p w14:paraId="61B8CDDC"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متوسط</w:t>
            </w:r>
          </w:p>
        </w:tc>
        <w:tc>
          <w:tcPr>
            <w:tcW w:w="2126" w:type="dxa"/>
            <w:tcBorders>
              <w:top w:val="nil"/>
              <w:left w:val="nil"/>
              <w:bottom w:val="nil"/>
              <w:right w:val="single" w:sz="4" w:space="0" w:color="FFFFFF"/>
            </w:tcBorders>
            <w:shd w:val="clear" w:color="auto" w:fill="FF0000"/>
            <w:vAlign w:val="center"/>
          </w:tcPr>
          <w:p w14:paraId="09BE4CF0"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مرتفع</w:t>
            </w:r>
          </w:p>
        </w:tc>
        <w:tc>
          <w:tcPr>
            <w:tcW w:w="2268" w:type="dxa"/>
            <w:tcBorders>
              <w:top w:val="nil"/>
              <w:left w:val="single" w:sz="4" w:space="0" w:color="FFFFFF"/>
              <w:bottom w:val="nil"/>
              <w:right w:val="single" w:sz="8" w:space="0" w:color="000000"/>
            </w:tcBorders>
            <w:shd w:val="clear" w:color="auto" w:fill="FF0000"/>
            <w:vAlign w:val="center"/>
          </w:tcPr>
          <w:p w14:paraId="649A48C2"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مرتفع</w:t>
            </w:r>
          </w:p>
        </w:tc>
      </w:tr>
      <w:tr w:rsidR="00512D71" w:rsidRPr="00512D71" w14:paraId="7B1D5932" w14:textId="77777777" w:rsidTr="00D547D5">
        <w:trPr>
          <w:gridAfter w:val="1"/>
          <w:wAfter w:w="8" w:type="dxa"/>
        </w:trPr>
        <w:tc>
          <w:tcPr>
            <w:tcW w:w="1869" w:type="dxa"/>
            <w:tcBorders>
              <w:left w:val="single" w:sz="8" w:space="0" w:color="000000"/>
            </w:tcBorders>
            <w:shd w:val="clear" w:color="auto" w:fill="7FC0DB"/>
          </w:tcPr>
          <w:p w14:paraId="53AB1F4A"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متوسطة</w:t>
            </w:r>
          </w:p>
        </w:tc>
        <w:tc>
          <w:tcPr>
            <w:tcW w:w="956" w:type="dxa"/>
            <w:shd w:val="clear" w:color="auto" w:fill="7FC0DB"/>
          </w:tcPr>
          <w:p w14:paraId="66DC3299"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25 – 50%</w:t>
            </w:r>
          </w:p>
        </w:tc>
        <w:tc>
          <w:tcPr>
            <w:tcW w:w="1985" w:type="dxa"/>
            <w:tcBorders>
              <w:top w:val="nil"/>
              <w:bottom w:val="nil"/>
              <w:right w:val="nil"/>
            </w:tcBorders>
            <w:shd w:val="clear" w:color="auto" w:fill="00B050"/>
            <w:vAlign w:val="center"/>
          </w:tcPr>
          <w:p w14:paraId="288DF3D2"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منخفض</w:t>
            </w:r>
          </w:p>
        </w:tc>
        <w:tc>
          <w:tcPr>
            <w:tcW w:w="2126" w:type="dxa"/>
            <w:tcBorders>
              <w:top w:val="nil"/>
              <w:left w:val="nil"/>
              <w:bottom w:val="nil"/>
              <w:right w:val="single" w:sz="4" w:space="0" w:color="FFFFFF"/>
            </w:tcBorders>
            <w:shd w:val="clear" w:color="auto" w:fill="FFFF00"/>
            <w:vAlign w:val="center"/>
          </w:tcPr>
          <w:p w14:paraId="68CF89C4"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متوسط</w:t>
            </w:r>
          </w:p>
        </w:tc>
        <w:tc>
          <w:tcPr>
            <w:tcW w:w="2268" w:type="dxa"/>
            <w:tcBorders>
              <w:top w:val="nil"/>
              <w:left w:val="single" w:sz="4" w:space="0" w:color="FFFFFF"/>
              <w:bottom w:val="nil"/>
              <w:right w:val="single" w:sz="8" w:space="0" w:color="000000"/>
            </w:tcBorders>
            <w:shd w:val="clear" w:color="auto" w:fill="FF0000"/>
            <w:vAlign w:val="center"/>
          </w:tcPr>
          <w:p w14:paraId="7CE5132B"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مرتفع</w:t>
            </w:r>
          </w:p>
        </w:tc>
      </w:tr>
      <w:tr w:rsidR="00512D71" w:rsidRPr="00512D71" w14:paraId="4183BCFE" w14:textId="77777777" w:rsidTr="00D547D5">
        <w:trPr>
          <w:gridAfter w:val="1"/>
          <w:wAfter w:w="8" w:type="dxa"/>
        </w:trPr>
        <w:tc>
          <w:tcPr>
            <w:tcW w:w="1869" w:type="dxa"/>
            <w:tcBorders>
              <w:left w:val="single" w:sz="8" w:space="0" w:color="000000"/>
              <w:bottom w:val="single" w:sz="4" w:space="0" w:color="FFFFFF"/>
            </w:tcBorders>
            <w:shd w:val="clear" w:color="auto" w:fill="7FC0DB"/>
          </w:tcPr>
          <w:p w14:paraId="2FF3C7AE"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منخفضة</w:t>
            </w:r>
          </w:p>
        </w:tc>
        <w:tc>
          <w:tcPr>
            <w:tcW w:w="956" w:type="dxa"/>
            <w:tcBorders>
              <w:bottom w:val="single" w:sz="4" w:space="0" w:color="FFFFFF"/>
            </w:tcBorders>
            <w:shd w:val="clear" w:color="auto" w:fill="7FC0DB"/>
          </w:tcPr>
          <w:p w14:paraId="36402312"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أقل من 25%</w:t>
            </w:r>
          </w:p>
        </w:tc>
        <w:tc>
          <w:tcPr>
            <w:tcW w:w="1985" w:type="dxa"/>
            <w:tcBorders>
              <w:top w:val="nil"/>
              <w:bottom w:val="single" w:sz="4" w:space="0" w:color="FFFFFF"/>
              <w:right w:val="nil"/>
            </w:tcBorders>
            <w:shd w:val="clear" w:color="auto" w:fill="00B050"/>
            <w:vAlign w:val="center"/>
          </w:tcPr>
          <w:p w14:paraId="558E409B"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منخفض</w:t>
            </w:r>
          </w:p>
        </w:tc>
        <w:tc>
          <w:tcPr>
            <w:tcW w:w="2126" w:type="dxa"/>
            <w:tcBorders>
              <w:top w:val="nil"/>
              <w:left w:val="nil"/>
              <w:bottom w:val="single" w:sz="4" w:space="0" w:color="FFFFFF"/>
              <w:right w:val="single" w:sz="4" w:space="0" w:color="FFFFFF"/>
            </w:tcBorders>
            <w:shd w:val="clear" w:color="auto" w:fill="00B050"/>
            <w:vAlign w:val="center"/>
          </w:tcPr>
          <w:p w14:paraId="4D5156B2"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منخفض</w:t>
            </w:r>
          </w:p>
        </w:tc>
        <w:tc>
          <w:tcPr>
            <w:tcW w:w="2268" w:type="dxa"/>
            <w:tcBorders>
              <w:top w:val="nil"/>
              <w:left w:val="single" w:sz="4" w:space="0" w:color="FFFFFF"/>
              <w:bottom w:val="single" w:sz="4" w:space="0" w:color="FFFFFF"/>
              <w:right w:val="single" w:sz="8" w:space="0" w:color="000000"/>
            </w:tcBorders>
            <w:shd w:val="clear" w:color="auto" w:fill="FFFF00"/>
            <w:vAlign w:val="center"/>
          </w:tcPr>
          <w:p w14:paraId="4477C314"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متوسط</w:t>
            </w:r>
          </w:p>
        </w:tc>
      </w:tr>
      <w:tr w:rsidR="00512D71" w:rsidRPr="00512D71" w14:paraId="59EF46CD" w14:textId="77777777" w:rsidTr="00D547D5">
        <w:trPr>
          <w:gridAfter w:val="1"/>
          <w:wAfter w:w="8" w:type="dxa"/>
          <w:trHeight w:val="387"/>
        </w:trPr>
        <w:tc>
          <w:tcPr>
            <w:tcW w:w="2825" w:type="dxa"/>
            <w:gridSpan w:val="2"/>
            <w:tcBorders>
              <w:top w:val="single" w:sz="4" w:space="0" w:color="FFFFFF"/>
              <w:left w:val="single" w:sz="8" w:space="0" w:color="000000"/>
              <w:bottom w:val="single" w:sz="4" w:space="0" w:color="FFFFFF"/>
              <w:right w:val="single" w:sz="4" w:space="0" w:color="FFFFFF"/>
            </w:tcBorders>
            <w:shd w:val="clear" w:color="auto" w:fill="276E8B"/>
            <w:vAlign w:val="center"/>
          </w:tcPr>
          <w:p w14:paraId="75F6373C"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نوع الخطر والأثر الناجم عنه</w:t>
            </w:r>
          </w:p>
        </w:tc>
        <w:tc>
          <w:tcPr>
            <w:tcW w:w="1985" w:type="dxa"/>
            <w:tcBorders>
              <w:top w:val="single" w:sz="4" w:space="0" w:color="FFFFFF"/>
              <w:left w:val="single" w:sz="4" w:space="0" w:color="FFFFFF"/>
              <w:right w:val="single" w:sz="4" w:space="0" w:color="FFFFFF"/>
            </w:tcBorders>
            <w:shd w:val="clear" w:color="auto" w:fill="276E8B"/>
            <w:vAlign w:val="center"/>
          </w:tcPr>
          <w:p w14:paraId="01B1E645"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بسيط</w:t>
            </w:r>
          </w:p>
        </w:tc>
        <w:tc>
          <w:tcPr>
            <w:tcW w:w="2126" w:type="dxa"/>
            <w:tcBorders>
              <w:top w:val="single" w:sz="4" w:space="0" w:color="FFFFFF"/>
              <w:left w:val="single" w:sz="4" w:space="0" w:color="FFFFFF"/>
              <w:right w:val="single" w:sz="4" w:space="0" w:color="FFFFFF"/>
            </w:tcBorders>
            <w:shd w:val="clear" w:color="auto" w:fill="276E8B"/>
            <w:vAlign w:val="center"/>
          </w:tcPr>
          <w:p w14:paraId="20DBA715"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متوسط</w:t>
            </w:r>
          </w:p>
        </w:tc>
        <w:tc>
          <w:tcPr>
            <w:tcW w:w="2268" w:type="dxa"/>
            <w:tcBorders>
              <w:top w:val="single" w:sz="4" w:space="0" w:color="FFFFFF"/>
              <w:left w:val="single" w:sz="4" w:space="0" w:color="FFFFFF"/>
              <w:right w:val="single" w:sz="8" w:space="0" w:color="000000"/>
            </w:tcBorders>
            <w:shd w:val="clear" w:color="auto" w:fill="276E8B"/>
            <w:vAlign w:val="center"/>
          </w:tcPr>
          <w:p w14:paraId="25A58515" w14:textId="77777777" w:rsidR="00512D71" w:rsidRPr="00512D71" w:rsidRDefault="00512D71" w:rsidP="00512D71">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كبير</w:t>
            </w:r>
          </w:p>
        </w:tc>
      </w:tr>
      <w:tr w:rsidR="00512D71" w:rsidRPr="00512D71" w14:paraId="0D0CBD0B" w14:textId="77777777" w:rsidTr="00D547D5">
        <w:trPr>
          <w:gridAfter w:val="1"/>
          <w:wAfter w:w="8" w:type="dxa"/>
        </w:trPr>
        <w:tc>
          <w:tcPr>
            <w:tcW w:w="2825" w:type="dxa"/>
            <w:gridSpan w:val="2"/>
            <w:tcBorders>
              <w:top w:val="single" w:sz="4" w:space="0" w:color="FFFFFF"/>
              <w:left w:val="single" w:sz="8" w:space="0" w:color="000000"/>
            </w:tcBorders>
            <w:shd w:val="clear" w:color="auto" w:fill="7FC0DB"/>
          </w:tcPr>
          <w:p w14:paraId="4B7C0DF3"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التهديد المالي</w:t>
            </w:r>
          </w:p>
        </w:tc>
        <w:tc>
          <w:tcPr>
            <w:tcW w:w="1985" w:type="dxa"/>
            <w:tcBorders>
              <w:top w:val="single" w:sz="4" w:space="0" w:color="FFFFFF"/>
            </w:tcBorders>
            <w:shd w:val="clear" w:color="auto" w:fill="7FC0DB"/>
            <w:vAlign w:val="center"/>
          </w:tcPr>
          <w:p w14:paraId="712FF732"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 xml:space="preserve">أقل </w:t>
            </w:r>
            <w:r w:rsidRPr="00512D71">
              <w:rPr>
                <w:rFonts w:ascii="Calibri" w:eastAsia="Trebuchet MS" w:hAnsi="Calibri"/>
                <w:sz w:val="20"/>
                <w:szCs w:val="20"/>
                <w:rtl/>
                <w:lang w:val="en-ZA" w:eastAsia="en-ZA"/>
              </w:rPr>
              <w:br/>
              <w:t>من 10% من الميزانية</w:t>
            </w:r>
          </w:p>
        </w:tc>
        <w:tc>
          <w:tcPr>
            <w:tcW w:w="2126" w:type="dxa"/>
            <w:tcBorders>
              <w:top w:val="single" w:sz="4" w:space="0" w:color="FFFFFF"/>
            </w:tcBorders>
            <w:shd w:val="clear" w:color="auto" w:fill="7FC0DB"/>
            <w:vAlign w:val="center"/>
          </w:tcPr>
          <w:p w14:paraId="582B23C9"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ما يتراوح بين 10 – 30% من الميزانية</w:t>
            </w:r>
          </w:p>
        </w:tc>
        <w:tc>
          <w:tcPr>
            <w:tcW w:w="2268" w:type="dxa"/>
            <w:tcBorders>
              <w:top w:val="single" w:sz="4" w:space="0" w:color="FFFFFF"/>
              <w:right w:val="single" w:sz="8" w:space="0" w:color="000000"/>
            </w:tcBorders>
            <w:shd w:val="clear" w:color="auto" w:fill="7FC0DB"/>
            <w:vAlign w:val="center"/>
          </w:tcPr>
          <w:p w14:paraId="0A08C225"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أكثر من 30% من الميزانية</w:t>
            </w:r>
          </w:p>
        </w:tc>
      </w:tr>
      <w:tr w:rsidR="00512D71" w:rsidRPr="00512D71" w14:paraId="32A21A6B" w14:textId="77777777" w:rsidTr="00D547D5">
        <w:trPr>
          <w:gridAfter w:val="1"/>
          <w:wAfter w:w="8" w:type="dxa"/>
        </w:trPr>
        <w:tc>
          <w:tcPr>
            <w:tcW w:w="2825" w:type="dxa"/>
            <w:gridSpan w:val="2"/>
            <w:tcBorders>
              <w:left w:val="single" w:sz="8" w:space="0" w:color="000000"/>
            </w:tcBorders>
            <w:shd w:val="clear" w:color="auto" w:fill="7FC0DB"/>
          </w:tcPr>
          <w:p w14:paraId="3CBCF9EE"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قصور في تحقيق نتائج المشروع</w:t>
            </w:r>
          </w:p>
        </w:tc>
        <w:tc>
          <w:tcPr>
            <w:tcW w:w="1985" w:type="dxa"/>
            <w:shd w:val="clear" w:color="auto" w:fill="7FC0DB"/>
            <w:vAlign w:val="center"/>
          </w:tcPr>
          <w:p w14:paraId="38CCFC5F"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بدرجة طفيفة</w:t>
            </w:r>
          </w:p>
        </w:tc>
        <w:tc>
          <w:tcPr>
            <w:tcW w:w="2126" w:type="dxa"/>
            <w:shd w:val="clear" w:color="auto" w:fill="7FC0DB"/>
            <w:vAlign w:val="center"/>
          </w:tcPr>
          <w:p w14:paraId="2AFAAB58"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بدرجة كبيرة</w:t>
            </w:r>
          </w:p>
        </w:tc>
        <w:tc>
          <w:tcPr>
            <w:tcW w:w="2268" w:type="dxa"/>
            <w:tcBorders>
              <w:right w:val="single" w:sz="8" w:space="0" w:color="000000"/>
            </w:tcBorders>
            <w:shd w:val="clear" w:color="auto" w:fill="7FC0DB"/>
            <w:vAlign w:val="center"/>
          </w:tcPr>
          <w:p w14:paraId="6D8C18D8"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المشروع غير ممكن تحقيقه</w:t>
            </w:r>
          </w:p>
        </w:tc>
      </w:tr>
      <w:tr w:rsidR="00512D71" w:rsidRPr="00512D71" w14:paraId="05932AEF" w14:textId="77777777" w:rsidTr="00D547D5">
        <w:trPr>
          <w:gridAfter w:val="1"/>
          <w:wAfter w:w="8" w:type="dxa"/>
        </w:trPr>
        <w:tc>
          <w:tcPr>
            <w:tcW w:w="2825" w:type="dxa"/>
            <w:gridSpan w:val="2"/>
            <w:tcBorders>
              <w:left w:val="single" w:sz="8" w:space="0" w:color="000000"/>
            </w:tcBorders>
            <w:shd w:val="clear" w:color="auto" w:fill="7FC0DB"/>
          </w:tcPr>
          <w:p w14:paraId="0FDC4FC5"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تأخُّر تسليم النواتج</w:t>
            </w:r>
          </w:p>
        </w:tc>
        <w:tc>
          <w:tcPr>
            <w:tcW w:w="1985" w:type="dxa"/>
            <w:shd w:val="clear" w:color="auto" w:fill="7FC0DB"/>
            <w:vAlign w:val="center"/>
          </w:tcPr>
          <w:p w14:paraId="11ECE454"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أقل من 6 أشهر</w:t>
            </w:r>
            <w:r w:rsidRPr="00512D71">
              <w:rPr>
                <w:rFonts w:ascii="Calibri" w:eastAsia="Trebuchet MS" w:hAnsi="Calibri"/>
                <w:sz w:val="20"/>
                <w:szCs w:val="20"/>
                <w:lang w:val="en-ZA" w:eastAsia="en-ZA"/>
              </w:rPr>
              <w:t xml:space="preserve"> </w:t>
            </w:r>
          </w:p>
        </w:tc>
        <w:tc>
          <w:tcPr>
            <w:tcW w:w="2126" w:type="dxa"/>
            <w:shd w:val="clear" w:color="auto" w:fill="7FC0DB"/>
            <w:vAlign w:val="center"/>
          </w:tcPr>
          <w:p w14:paraId="480020FD"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 xml:space="preserve">ما يتراوح بين 6 أشهر </w:t>
            </w:r>
            <w:r w:rsidRPr="00512D71">
              <w:rPr>
                <w:rFonts w:ascii="Calibri" w:eastAsia="Trebuchet MS" w:hAnsi="Calibri"/>
                <w:sz w:val="20"/>
                <w:szCs w:val="20"/>
                <w:rtl/>
                <w:lang w:val="en-ZA" w:eastAsia="en-ZA"/>
              </w:rPr>
              <w:br/>
              <w:t>و12 شهراً</w:t>
            </w:r>
          </w:p>
        </w:tc>
        <w:tc>
          <w:tcPr>
            <w:tcW w:w="2268" w:type="dxa"/>
            <w:tcBorders>
              <w:right w:val="single" w:sz="8" w:space="0" w:color="000000"/>
            </w:tcBorders>
            <w:shd w:val="clear" w:color="auto" w:fill="7FC0DB"/>
            <w:vAlign w:val="center"/>
          </w:tcPr>
          <w:p w14:paraId="47FE65C6"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أكثر من 12 شهراً</w:t>
            </w:r>
          </w:p>
        </w:tc>
      </w:tr>
      <w:tr w:rsidR="00512D71" w:rsidRPr="00512D71" w14:paraId="20ED740F" w14:textId="77777777" w:rsidTr="00D547D5">
        <w:trPr>
          <w:gridAfter w:val="1"/>
          <w:wAfter w:w="8" w:type="dxa"/>
        </w:trPr>
        <w:tc>
          <w:tcPr>
            <w:tcW w:w="2825" w:type="dxa"/>
            <w:gridSpan w:val="2"/>
            <w:tcBorders>
              <w:left w:val="single" w:sz="8" w:space="0" w:color="000000"/>
              <w:bottom w:val="single" w:sz="8" w:space="0" w:color="000000"/>
            </w:tcBorders>
            <w:shd w:val="clear" w:color="auto" w:fill="7FC0DB"/>
          </w:tcPr>
          <w:p w14:paraId="79E2C9AB"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الإضرار بالسمعة</w:t>
            </w:r>
          </w:p>
        </w:tc>
        <w:tc>
          <w:tcPr>
            <w:tcW w:w="1985" w:type="dxa"/>
            <w:tcBorders>
              <w:bottom w:val="single" w:sz="8" w:space="0" w:color="000000"/>
            </w:tcBorders>
            <w:shd w:val="clear" w:color="auto" w:fill="7FC0DB"/>
            <w:vAlign w:val="center"/>
          </w:tcPr>
          <w:p w14:paraId="0C5FA3D4"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مجموعة من أصحاب المصلحة فقط</w:t>
            </w:r>
          </w:p>
        </w:tc>
        <w:tc>
          <w:tcPr>
            <w:tcW w:w="2126" w:type="dxa"/>
            <w:tcBorders>
              <w:bottom w:val="single" w:sz="8" w:space="0" w:color="000000"/>
            </w:tcBorders>
            <w:shd w:val="clear" w:color="auto" w:fill="7FC0DB"/>
            <w:vAlign w:val="center"/>
          </w:tcPr>
          <w:p w14:paraId="4C1CB57C"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المشروع بالكامل (العديد من أصحاب المصلحة)</w:t>
            </w:r>
          </w:p>
        </w:tc>
        <w:tc>
          <w:tcPr>
            <w:tcW w:w="2268" w:type="dxa"/>
            <w:tcBorders>
              <w:bottom w:val="single" w:sz="8" w:space="0" w:color="000000"/>
              <w:right w:val="single" w:sz="8" w:space="0" w:color="000000"/>
            </w:tcBorders>
            <w:shd w:val="clear" w:color="auto" w:fill="7FC0DB"/>
            <w:vAlign w:val="center"/>
          </w:tcPr>
          <w:p w14:paraId="046B3C1A" w14:textId="77777777" w:rsidR="00512D71" w:rsidRPr="00512D71" w:rsidRDefault="00512D71" w:rsidP="00512D71">
            <w:pPr>
              <w:spacing w:after="120"/>
              <w:rPr>
                <w:rFonts w:ascii="Calibri" w:eastAsia="Trebuchet MS" w:hAnsi="Calibri"/>
                <w:sz w:val="20"/>
                <w:rtl/>
                <w:lang w:val="en-ZA" w:eastAsia="en-ZA"/>
              </w:rPr>
            </w:pPr>
            <w:r w:rsidRPr="00512D71">
              <w:rPr>
                <w:rFonts w:ascii="Calibri" w:eastAsia="Trebuchet MS" w:hAnsi="Calibri"/>
                <w:sz w:val="20"/>
                <w:szCs w:val="20"/>
                <w:rtl/>
                <w:lang w:val="en-ZA" w:eastAsia="en-ZA"/>
              </w:rPr>
              <w:t>على مستوى الويبو</w:t>
            </w:r>
          </w:p>
        </w:tc>
      </w:tr>
    </w:tbl>
    <w:p w14:paraId="508A2948" w14:textId="77777777" w:rsidR="00512D71" w:rsidRPr="00512D71" w:rsidRDefault="00512D71" w:rsidP="00512D71">
      <w:pPr>
        <w:spacing w:after="120" w:line="252" w:lineRule="auto"/>
        <w:rPr>
          <w:rFonts w:ascii="Calibri" w:eastAsia="Trebuchet MS" w:hAnsi="Calibri"/>
          <w:b/>
          <w:lang w:eastAsia="en-US"/>
        </w:rPr>
      </w:pPr>
    </w:p>
    <w:p w14:paraId="5F5E9415"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 w:val="24"/>
          <w:szCs w:val="24"/>
          <w:rtl/>
          <w:lang w:eastAsia="en-US"/>
        </w:rPr>
        <w:t>ملاحظة:</w:t>
      </w:r>
      <w:r w:rsidRPr="00512D71">
        <w:rPr>
          <w:rFonts w:ascii="Calibri" w:hAnsi="Calibri"/>
          <w:sz w:val="24"/>
          <w:szCs w:val="24"/>
          <w:rtl/>
          <w:lang w:eastAsia="en-US"/>
        </w:rPr>
        <w:t xml:space="preserve"> </w:t>
      </w:r>
      <w:r w:rsidRPr="00512D71">
        <w:rPr>
          <w:rFonts w:ascii="Calibri" w:hAnsi="Calibri"/>
          <w:szCs w:val="20"/>
          <w:rtl/>
          <w:lang w:eastAsia="en-US"/>
        </w:rPr>
        <w:t>يشرح دليل الويبو لإدارة المخاطر والرقابة الداخلية عملية إدارة المخاطر، وهو متاح لموظفي الويبو على الصفحة المخصصة لمكتب المراقب المالي على الشبكة الداخلية (الإنترانت). وتُميِّز الويبو بين المخاطر على مستوى المؤسسة (بالنسبة للويبو كمنظمة) والمخاطر على مستوى المشروع. وقد تصبح المخاطر على مستوى المشروع مخاطر مؤسسية إذا كان الأثر والاحتمال شديدين بما فيه الكفاية (وهذا ينطبق بوجه خاص على مخاطر الإضرار بالسمعة).</w:t>
      </w:r>
    </w:p>
    <w:p w14:paraId="4A63DD2B" w14:textId="77777777" w:rsidR="00512D71" w:rsidRPr="00512D71" w:rsidRDefault="00512D71" w:rsidP="00512D71">
      <w:pPr>
        <w:spacing w:after="120" w:line="252" w:lineRule="auto"/>
        <w:rPr>
          <w:rFonts w:ascii="Calibri" w:eastAsia="Trebuchet MS" w:hAnsi="Calibri"/>
          <w:b/>
          <w:lang w:eastAsia="en-US"/>
        </w:rPr>
      </w:pPr>
    </w:p>
    <w:p w14:paraId="742897E7" w14:textId="77777777" w:rsidR="00512D71" w:rsidRPr="00512D71" w:rsidRDefault="00512D71" w:rsidP="00512D71">
      <w:pPr>
        <w:keepNext/>
        <w:keepLines/>
        <w:spacing w:before="120" w:line="252" w:lineRule="auto"/>
        <w:outlineLvl w:val="2"/>
        <w:rPr>
          <w:rFonts w:ascii="Calibri" w:hAnsi="Calibri"/>
          <w:b/>
          <w:i/>
          <w:spacing w:val="4"/>
          <w:sz w:val="24"/>
          <w:szCs w:val="24"/>
          <w:rtl/>
          <w:lang w:eastAsia="en-US"/>
        </w:rPr>
      </w:pPr>
      <w:bookmarkStart w:id="125" w:name="_Toc76740402"/>
      <w:bookmarkStart w:id="126" w:name="_Toc76741069"/>
      <w:bookmarkStart w:id="127" w:name="_Toc76742631"/>
      <w:bookmarkStart w:id="128" w:name="_Toc83043271"/>
      <w:bookmarkStart w:id="129" w:name="_Toc83056602"/>
      <w:bookmarkStart w:id="130" w:name="_Toc83233129"/>
      <w:bookmarkStart w:id="131" w:name="_Toc87518753"/>
      <w:r w:rsidRPr="00512D71">
        <w:rPr>
          <w:rFonts w:ascii="Calibri" w:hAnsi="Calibri"/>
          <w:b/>
          <w:bCs/>
          <w:i/>
          <w:iCs/>
          <w:sz w:val="24"/>
          <w:szCs w:val="24"/>
          <w:rtl/>
          <w:lang w:eastAsia="en-US"/>
        </w:rPr>
        <w:t>فيما يلي استراتيجيات لتخفيف وطأة المخاطر:</w:t>
      </w:r>
      <w:bookmarkEnd w:id="125"/>
      <w:bookmarkEnd w:id="126"/>
      <w:bookmarkEnd w:id="127"/>
      <w:bookmarkEnd w:id="128"/>
      <w:bookmarkEnd w:id="129"/>
      <w:bookmarkEnd w:id="130"/>
      <w:bookmarkEnd w:id="131"/>
    </w:p>
    <w:p w14:paraId="54587E97" w14:textId="77777777" w:rsidR="00512D71" w:rsidRPr="00512D71" w:rsidRDefault="00512D71" w:rsidP="004133A8">
      <w:pPr>
        <w:numPr>
          <w:ilvl w:val="0"/>
          <w:numId w:val="41"/>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تقبُّل المخاطر</w:t>
      </w:r>
      <w:r w:rsidRPr="00512D71">
        <w:rPr>
          <w:rFonts w:ascii="Calibri" w:hAnsi="Calibri"/>
          <w:szCs w:val="20"/>
          <w:lang w:eastAsia="en-US"/>
        </w:rPr>
        <w:t xml:space="preserve"> </w:t>
      </w:r>
    </w:p>
    <w:p w14:paraId="61FD427E" w14:textId="77777777" w:rsidR="00512D71" w:rsidRPr="00512D71" w:rsidRDefault="00512D71" w:rsidP="004133A8">
      <w:pPr>
        <w:numPr>
          <w:ilvl w:val="0"/>
          <w:numId w:val="41"/>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نقل المخاطر (على سبيل المثال، شراء خدمات التأمين)</w:t>
      </w:r>
    </w:p>
    <w:p w14:paraId="4BECBB3B" w14:textId="77777777" w:rsidR="00512D71" w:rsidRPr="00512D71" w:rsidRDefault="00512D71" w:rsidP="004133A8">
      <w:pPr>
        <w:numPr>
          <w:ilvl w:val="0"/>
          <w:numId w:val="41"/>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تقليل احتمالية حدوث التهديد و/أو درجة تأثير التهديد</w:t>
      </w:r>
    </w:p>
    <w:p w14:paraId="53D7B002" w14:textId="77777777" w:rsidR="00512D71" w:rsidRPr="00512D71" w:rsidRDefault="00512D71" w:rsidP="004133A8">
      <w:pPr>
        <w:numPr>
          <w:ilvl w:val="0"/>
          <w:numId w:val="41"/>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تجنُّب المخاطر (على سبيل المثال، من خلال تبنِّي استراتيجية تسليم بديلة)</w:t>
      </w:r>
    </w:p>
    <w:p w14:paraId="148813F2" w14:textId="77777777" w:rsidR="00512D71" w:rsidRPr="00512D71" w:rsidRDefault="00512D71" w:rsidP="004133A8">
      <w:pPr>
        <w:numPr>
          <w:ilvl w:val="0"/>
          <w:numId w:val="41"/>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خطة بديلة (خطة طوارئ)</w:t>
      </w:r>
    </w:p>
    <w:p w14:paraId="4371EEE0" w14:textId="77777777" w:rsidR="00512D71" w:rsidRPr="00512D71" w:rsidRDefault="00512D71" w:rsidP="00512D71">
      <w:pPr>
        <w:spacing w:after="120" w:line="252" w:lineRule="auto"/>
        <w:rPr>
          <w:rFonts w:ascii="Calibri" w:eastAsia="Trebuchet MS" w:hAnsi="Calibri"/>
          <w:lang w:eastAsia="en-US"/>
        </w:rPr>
      </w:pPr>
    </w:p>
    <w:p w14:paraId="04E5D78D"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مثال:</w:t>
      </w:r>
    </w:p>
    <w:p w14:paraId="008AFD57" w14:textId="77777777" w:rsidR="00512D71" w:rsidRPr="00512D71" w:rsidRDefault="00512D71" w:rsidP="004133A8">
      <w:pPr>
        <w:numPr>
          <w:ilvl w:val="0"/>
          <w:numId w:val="40"/>
        </w:numPr>
        <w:spacing w:after="120" w:line="252" w:lineRule="auto"/>
        <w:contextualSpacing/>
        <w:rPr>
          <w:rFonts w:ascii="Calibri" w:eastAsia="Trebuchet MS" w:hAnsi="Calibri"/>
          <w:rtl/>
          <w:lang w:eastAsia="en-US"/>
        </w:rPr>
      </w:pPr>
      <w:r w:rsidRPr="00512D71">
        <w:rPr>
          <w:rFonts w:ascii="Calibri" w:hAnsi="Calibri"/>
          <w:b/>
          <w:bCs/>
          <w:szCs w:val="20"/>
          <w:rtl/>
          <w:lang w:eastAsia="en-US"/>
        </w:rPr>
        <w:t>تقييم المخاطر:</w:t>
      </w:r>
      <w:r w:rsidRPr="00512D71">
        <w:rPr>
          <w:rFonts w:ascii="Calibri" w:hAnsi="Calibri"/>
          <w:szCs w:val="20"/>
          <w:rtl/>
          <w:lang w:eastAsia="en-US"/>
        </w:rPr>
        <w:t xml:space="preserve"> هناك احتمالية ضعيفة (أقل من 25٪) لعدم امتلاك الجامعة التقنية في البلد "س" ميزانية لمواصلة تقديم دورة ريادة الأعمال بعد الانتهاء من مشروع جدول أعمال التنمية، لكن الأثر سيكون كبيراً (100٪، الدورة لم تعد متاحة للطلاب، ونفدت الأموال التي أُنفقت على مشروع جدول أعمال التنمية). ومن ثَمّ، نستطيع الحكم على المخاطر بأنها </w:t>
      </w:r>
      <w:r w:rsidRPr="00512D71">
        <w:rPr>
          <w:rFonts w:ascii="Calibri" w:hAnsi="Calibri"/>
          <w:szCs w:val="20"/>
          <w:u w:val="single"/>
          <w:rtl/>
          <w:lang w:eastAsia="en-US"/>
        </w:rPr>
        <w:t>متوسطة</w:t>
      </w:r>
      <w:r w:rsidRPr="00512D71">
        <w:rPr>
          <w:rFonts w:ascii="Calibri" w:hAnsi="Calibri"/>
          <w:szCs w:val="20"/>
          <w:rtl/>
          <w:lang w:eastAsia="en-US"/>
        </w:rPr>
        <w:t>، باستخدام مقياس الويبو للمخاطر.</w:t>
      </w:r>
    </w:p>
    <w:p w14:paraId="6F25A029" w14:textId="77777777" w:rsidR="00512D71" w:rsidRPr="00512D71" w:rsidRDefault="00512D71" w:rsidP="004133A8">
      <w:pPr>
        <w:numPr>
          <w:ilvl w:val="0"/>
          <w:numId w:val="40"/>
        </w:numPr>
        <w:spacing w:after="120" w:line="252" w:lineRule="auto"/>
        <w:contextualSpacing/>
        <w:rPr>
          <w:rFonts w:ascii="Calibri" w:eastAsia="Trebuchet MS" w:hAnsi="Calibri"/>
          <w:rtl/>
          <w:lang w:eastAsia="en-US"/>
        </w:rPr>
      </w:pPr>
      <w:r w:rsidRPr="00512D71">
        <w:rPr>
          <w:rFonts w:ascii="Calibri" w:hAnsi="Calibri"/>
          <w:b/>
          <w:bCs/>
          <w:szCs w:val="20"/>
          <w:rtl/>
          <w:lang w:eastAsia="en-US"/>
        </w:rPr>
        <w:t>الاستراتيجية الممكنة للتخفيف من وطأة المخاطر:</w:t>
      </w:r>
      <w:r w:rsidRPr="00512D71">
        <w:rPr>
          <w:rFonts w:ascii="Calibri" w:hAnsi="Calibri"/>
          <w:szCs w:val="20"/>
          <w:rtl/>
          <w:lang w:eastAsia="en-US"/>
        </w:rPr>
        <w:t xml:space="preserve"> العمل مع العديد من الجامعات التقنية (تقليل الاحتمالية) و/أو استخدام نموذج التعلم عن بُعد لتقديم الدورة التدريبية من أجل خفض التكلفة (استراتيجية تسليم بديلة).</w:t>
      </w:r>
    </w:p>
    <w:p w14:paraId="117E2F86" w14:textId="77777777" w:rsidR="00512D71" w:rsidRPr="00512D71" w:rsidRDefault="00512D71" w:rsidP="00512D71">
      <w:pPr>
        <w:rPr>
          <w:rFonts w:ascii="Calibri" w:eastAsia="Trebuchet MS" w:hAnsi="Calibri"/>
          <w:b/>
          <w:bCs/>
          <w:rtl/>
          <w:lang w:eastAsia="en-US"/>
        </w:rPr>
      </w:pPr>
    </w:p>
    <w:p w14:paraId="30F1D29D"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32" w:name="_Toc87518754"/>
      <w:r w:rsidRPr="00512D71">
        <w:rPr>
          <w:rFonts w:ascii="Calibri" w:hAnsi="Calibri"/>
          <w:b/>
          <w:bCs/>
          <w:sz w:val="28"/>
          <w:szCs w:val="28"/>
          <w:rtl/>
          <w:lang w:eastAsia="en-US"/>
        </w:rPr>
        <w:t>6.4 النواتج والجدول الزمني المؤقت</w:t>
      </w:r>
      <w:bookmarkEnd w:id="132"/>
      <w:r w:rsidRPr="00512D71">
        <w:rPr>
          <w:rFonts w:ascii="Calibri" w:hAnsi="Calibri"/>
          <w:b/>
          <w:bCs/>
          <w:sz w:val="28"/>
          <w:szCs w:val="28"/>
          <w:lang w:eastAsia="en-US"/>
        </w:rPr>
        <w:t xml:space="preserve"> </w:t>
      </w:r>
    </w:p>
    <w:p w14:paraId="4829ADF2" w14:textId="77777777" w:rsidR="00512D71" w:rsidRPr="00512D71" w:rsidRDefault="00512D71" w:rsidP="00512D71">
      <w:pPr>
        <w:spacing w:after="240" w:line="252" w:lineRule="auto"/>
        <w:rPr>
          <w:rFonts w:ascii="Calibri" w:eastAsia="Trebuchet MS" w:hAnsi="Calibri"/>
          <w:rtl/>
          <w:lang w:eastAsia="en-US"/>
        </w:rPr>
      </w:pPr>
      <w:r w:rsidRPr="00512D71">
        <w:rPr>
          <w:rFonts w:ascii="Calibri" w:hAnsi="Calibri"/>
          <w:szCs w:val="20"/>
          <w:rtl/>
          <w:lang w:eastAsia="en-US"/>
        </w:rPr>
        <w:t xml:space="preserve">يعرض الجدول الوارد أدناه "الجدول الزمني المؤقت للتنفيذ" الجدول الزمني للمشروع لكل ناتج من النواتج. والجدول الزمني للمشروع هو الأساس الذي يستند إليه قياس التقدم المحرَز. وبالنسبة لمشروعات جدول أعمال التنمية، يُعرَض الجدول الزمني في شكل مخطط. وتُظهر الأعمدة الرأسية الأعمال التي تستهدف تحقيق نواتج محددة في كل ربع سنة. وتُظهر الأعمدة الأفقية النواتج حسب الإطار المنطقي. ويوضح المثال الوارد فيما يلي أن </w:t>
      </w:r>
      <w:r w:rsidRPr="00512D71">
        <w:rPr>
          <w:rFonts w:ascii="Calibri" w:hAnsi="Calibri"/>
          <w:szCs w:val="20"/>
          <w:rtl/>
          <w:lang w:eastAsia="en-US"/>
        </w:rPr>
        <w:lastRenderedPageBreak/>
        <w:t>تسليم الناتج 2 يبدأ في الربع الثاني من السنة الأولى (أبريل) ومن المقرر تسليم الناتج 2 بحلول ديسمبر من السنة الأولى (الربع الرابع) على أقصى تقدير.</w:t>
      </w:r>
    </w:p>
    <w:tbl>
      <w:tblPr>
        <w:tblStyle w:val="TableGrid"/>
        <w:bidiVisual/>
        <w:tblW w:w="9000" w:type="dxa"/>
        <w:tblInd w:w="8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Look w:val="04A0" w:firstRow="1" w:lastRow="0" w:firstColumn="1" w:lastColumn="0" w:noHBand="0" w:noVBand="1"/>
      </w:tblPr>
      <w:tblGrid>
        <w:gridCol w:w="4807"/>
        <w:gridCol w:w="464"/>
        <w:gridCol w:w="509"/>
        <w:gridCol w:w="521"/>
        <w:gridCol w:w="533"/>
        <w:gridCol w:w="540"/>
        <w:gridCol w:w="540"/>
        <w:gridCol w:w="540"/>
        <w:gridCol w:w="540"/>
        <w:gridCol w:w="6"/>
      </w:tblGrid>
      <w:tr w:rsidR="00512D71" w:rsidRPr="00512D71" w14:paraId="481A0C44" w14:textId="77777777" w:rsidTr="00D547D5">
        <w:tc>
          <w:tcPr>
            <w:tcW w:w="9000" w:type="dxa"/>
            <w:gridSpan w:val="10"/>
            <w:shd w:val="clear" w:color="auto" w:fill="7FC0DB"/>
          </w:tcPr>
          <w:p w14:paraId="0202FFC0" w14:textId="77777777" w:rsidR="00512D71" w:rsidRPr="00512D71" w:rsidRDefault="00512D71" w:rsidP="00512D71">
            <w:pPr>
              <w:spacing w:after="120"/>
              <w:rPr>
                <w:rFonts w:ascii="Calibri" w:eastAsia="Trebuchet MS" w:hAnsi="Calibri"/>
                <w:b/>
                <w:bCs/>
                <w:caps/>
                <w:rtl/>
                <w:lang w:val="en-ZA" w:eastAsia="en-ZA"/>
              </w:rPr>
            </w:pPr>
            <w:r w:rsidRPr="00512D71">
              <w:rPr>
                <w:rFonts w:ascii="Calibri" w:eastAsia="Trebuchet MS" w:hAnsi="Calibri"/>
                <w:b/>
                <w:bCs/>
                <w:caps/>
                <w:rtl/>
                <w:lang w:val="en-ZA" w:eastAsia="en-ZA"/>
              </w:rPr>
              <w:t>الجدول الزمني المؤقت للتنفيذ</w:t>
            </w:r>
          </w:p>
        </w:tc>
      </w:tr>
      <w:tr w:rsidR="00512D71" w:rsidRPr="00512D71" w14:paraId="657ED5D7" w14:textId="77777777" w:rsidTr="00D547D5">
        <w:trPr>
          <w:gridAfter w:val="1"/>
          <w:wAfter w:w="6" w:type="dxa"/>
        </w:trPr>
        <w:tc>
          <w:tcPr>
            <w:tcW w:w="4807" w:type="dxa"/>
            <w:vMerge w:val="restart"/>
            <w:shd w:val="clear" w:color="auto" w:fill="7FC0DB"/>
            <w:vAlign w:val="center"/>
          </w:tcPr>
          <w:p w14:paraId="2A556A4B"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النواتج حسب الإطار المنطقي (القسم 3)</w:t>
            </w:r>
          </w:p>
        </w:tc>
        <w:tc>
          <w:tcPr>
            <w:tcW w:w="4187" w:type="dxa"/>
            <w:gridSpan w:val="8"/>
            <w:shd w:val="clear" w:color="auto" w:fill="7FC0DB"/>
          </w:tcPr>
          <w:p w14:paraId="29DB84B5"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 xml:space="preserve">الأرباع السنوية   </w:t>
            </w:r>
          </w:p>
        </w:tc>
      </w:tr>
      <w:tr w:rsidR="00512D71" w:rsidRPr="00512D71" w14:paraId="1861BFE6" w14:textId="77777777" w:rsidTr="00D547D5">
        <w:trPr>
          <w:gridAfter w:val="1"/>
          <w:wAfter w:w="6" w:type="dxa"/>
        </w:trPr>
        <w:tc>
          <w:tcPr>
            <w:tcW w:w="4807" w:type="dxa"/>
            <w:vMerge/>
            <w:shd w:val="clear" w:color="auto" w:fill="7FC0DB"/>
          </w:tcPr>
          <w:p w14:paraId="4DDE7AE3" w14:textId="77777777" w:rsidR="00512D71" w:rsidRPr="00512D71" w:rsidRDefault="00512D71" w:rsidP="00512D71">
            <w:pPr>
              <w:bidi w:val="0"/>
              <w:spacing w:after="120"/>
              <w:rPr>
                <w:rFonts w:ascii="Calibri" w:eastAsia="Trebuchet MS" w:hAnsi="Calibri"/>
                <w:b/>
                <w:bCs/>
                <w:lang w:val="en-ZA" w:eastAsia="en-ZA"/>
              </w:rPr>
            </w:pPr>
          </w:p>
        </w:tc>
        <w:tc>
          <w:tcPr>
            <w:tcW w:w="2027" w:type="dxa"/>
            <w:gridSpan w:val="4"/>
            <w:shd w:val="clear" w:color="auto" w:fill="7FC0DB"/>
          </w:tcPr>
          <w:p w14:paraId="6B1D31E0"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السنة الأولى</w:t>
            </w:r>
          </w:p>
        </w:tc>
        <w:tc>
          <w:tcPr>
            <w:tcW w:w="2160" w:type="dxa"/>
            <w:gridSpan w:val="4"/>
            <w:shd w:val="clear" w:color="auto" w:fill="7FC0DB"/>
          </w:tcPr>
          <w:p w14:paraId="5A0F4F4A"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السنة الثانية</w:t>
            </w:r>
          </w:p>
        </w:tc>
      </w:tr>
      <w:tr w:rsidR="00512D71" w:rsidRPr="00512D71" w14:paraId="5E6A73F2" w14:textId="77777777" w:rsidTr="00D547D5">
        <w:trPr>
          <w:gridAfter w:val="1"/>
          <w:wAfter w:w="6" w:type="dxa"/>
        </w:trPr>
        <w:tc>
          <w:tcPr>
            <w:tcW w:w="4807" w:type="dxa"/>
            <w:vMerge/>
            <w:shd w:val="clear" w:color="auto" w:fill="7FC0DB"/>
          </w:tcPr>
          <w:p w14:paraId="790B9140" w14:textId="77777777" w:rsidR="00512D71" w:rsidRPr="00512D71" w:rsidRDefault="00512D71" w:rsidP="00512D71">
            <w:pPr>
              <w:bidi w:val="0"/>
              <w:spacing w:after="120"/>
              <w:rPr>
                <w:rFonts w:ascii="Calibri" w:eastAsia="Trebuchet MS" w:hAnsi="Calibri"/>
                <w:b/>
                <w:bCs/>
                <w:lang w:val="en-ZA" w:eastAsia="en-ZA"/>
              </w:rPr>
            </w:pPr>
          </w:p>
        </w:tc>
        <w:tc>
          <w:tcPr>
            <w:tcW w:w="464" w:type="dxa"/>
            <w:shd w:val="clear" w:color="auto" w:fill="7FC0DB"/>
          </w:tcPr>
          <w:p w14:paraId="4BD03504"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الأول</w:t>
            </w:r>
          </w:p>
        </w:tc>
        <w:tc>
          <w:tcPr>
            <w:tcW w:w="509" w:type="dxa"/>
            <w:shd w:val="clear" w:color="auto" w:fill="7FC0DB"/>
          </w:tcPr>
          <w:p w14:paraId="0D8EC288"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الثاني</w:t>
            </w:r>
          </w:p>
        </w:tc>
        <w:tc>
          <w:tcPr>
            <w:tcW w:w="521" w:type="dxa"/>
            <w:shd w:val="clear" w:color="auto" w:fill="7FC0DB"/>
          </w:tcPr>
          <w:p w14:paraId="38C99A59"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الثالث</w:t>
            </w:r>
          </w:p>
        </w:tc>
        <w:tc>
          <w:tcPr>
            <w:tcW w:w="533" w:type="dxa"/>
            <w:shd w:val="clear" w:color="auto" w:fill="7FC0DB"/>
          </w:tcPr>
          <w:p w14:paraId="293311FD"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الرابع</w:t>
            </w:r>
          </w:p>
        </w:tc>
        <w:tc>
          <w:tcPr>
            <w:tcW w:w="540" w:type="dxa"/>
            <w:shd w:val="clear" w:color="auto" w:fill="7FC0DB"/>
          </w:tcPr>
          <w:p w14:paraId="2745DF98"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الأول</w:t>
            </w:r>
          </w:p>
        </w:tc>
        <w:tc>
          <w:tcPr>
            <w:tcW w:w="540" w:type="dxa"/>
            <w:shd w:val="clear" w:color="auto" w:fill="7FC0DB"/>
          </w:tcPr>
          <w:p w14:paraId="3E9F850A"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الثاني</w:t>
            </w:r>
          </w:p>
        </w:tc>
        <w:tc>
          <w:tcPr>
            <w:tcW w:w="540" w:type="dxa"/>
            <w:shd w:val="clear" w:color="auto" w:fill="7FC0DB"/>
          </w:tcPr>
          <w:p w14:paraId="08BF9AAA"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الثالث</w:t>
            </w:r>
          </w:p>
        </w:tc>
        <w:tc>
          <w:tcPr>
            <w:tcW w:w="540" w:type="dxa"/>
            <w:shd w:val="clear" w:color="auto" w:fill="7FC0DB"/>
          </w:tcPr>
          <w:p w14:paraId="399D30EB" w14:textId="77777777" w:rsidR="00512D71" w:rsidRPr="00512D71" w:rsidRDefault="00512D71" w:rsidP="00512D71">
            <w:pPr>
              <w:spacing w:after="120"/>
              <w:rPr>
                <w:rFonts w:ascii="Calibri" w:eastAsia="Trebuchet MS" w:hAnsi="Calibri"/>
                <w:sz w:val="14"/>
                <w:szCs w:val="14"/>
                <w:rtl/>
                <w:lang w:val="en-ZA" w:eastAsia="en-ZA"/>
              </w:rPr>
            </w:pPr>
            <w:r w:rsidRPr="00512D71">
              <w:rPr>
                <w:rFonts w:ascii="Calibri" w:eastAsia="Trebuchet MS" w:hAnsi="Calibri"/>
                <w:sz w:val="14"/>
                <w:szCs w:val="14"/>
                <w:rtl/>
                <w:lang w:val="en-ZA" w:eastAsia="en-ZA"/>
              </w:rPr>
              <w:t>الربع الرابع</w:t>
            </w:r>
          </w:p>
        </w:tc>
      </w:tr>
      <w:tr w:rsidR="00512D71" w:rsidRPr="00512D71" w14:paraId="54CE6BCA" w14:textId="77777777" w:rsidTr="00D547D5">
        <w:trPr>
          <w:gridAfter w:val="1"/>
          <w:wAfter w:w="6" w:type="dxa"/>
        </w:trPr>
        <w:tc>
          <w:tcPr>
            <w:tcW w:w="4807" w:type="dxa"/>
            <w:shd w:val="clear" w:color="auto" w:fill="7FC0DB"/>
          </w:tcPr>
          <w:p w14:paraId="34EEFD2E"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1</w:t>
            </w:r>
          </w:p>
        </w:tc>
        <w:tc>
          <w:tcPr>
            <w:tcW w:w="464" w:type="dxa"/>
            <w:shd w:val="clear" w:color="auto" w:fill="276E8B"/>
          </w:tcPr>
          <w:p w14:paraId="4F73A7A0" w14:textId="77777777" w:rsidR="00512D71" w:rsidRPr="00512D71" w:rsidRDefault="00512D71" w:rsidP="00512D71">
            <w:pPr>
              <w:bidi w:val="0"/>
              <w:spacing w:after="120"/>
              <w:rPr>
                <w:rFonts w:ascii="Calibri" w:eastAsia="Trebuchet MS" w:hAnsi="Calibri"/>
                <w:b/>
                <w:bCs/>
                <w:lang w:val="en-ZA" w:eastAsia="en-ZA"/>
              </w:rPr>
            </w:pPr>
          </w:p>
        </w:tc>
        <w:tc>
          <w:tcPr>
            <w:tcW w:w="509" w:type="dxa"/>
            <w:shd w:val="clear" w:color="auto" w:fill="276E8B"/>
          </w:tcPr>
          <w:p w14:paraId="22F27DC4" w14:textId="77777777" w:rsidR="00512D71" w:rsidRPr="00512D71" w:rsidRDefault="00512D71" w:rsidP="00512D71">
            <w:pPr>
              <w:bidi w:val="0"/>
              <w:spacing w:after="120"/>
              <w:rPr>
                <w:rFonts w:ascii="Calibri" w:eastAsia="Trebuchet MS" w:hAnsi="Calibri"/>
                <w:b/>
                <w:bCs/>
                <w:lang w:val="en-ZA" w:eastAsia="en-ZA"/>
              </w:rPr>
            </w:pPr>
          </w:p>
        </w:tc>
        <w:tc>
          <w:tcPr>
            <w:tcW w:w="521" w:type="dxa"/>
            <w:shd w:val="clear" w:color="auto" w:fill="7FC0DB"/>
          </w:tcPr>
          <w:p w14:paraId="4BCF9D79" w14:textId="77777777" w:rsidR="00512D71" w:rsidRPr="00512D71" w:rsidRDefault="00512D71" w:rsidP="00512D71">
            <w:pPr>
              <w:bidi w:val="0"/>
              <w:spacing w:after="120"/>
              <w:rPr>
                <w:rFonts w:ascii="Calibri" w:eastAsia="Trebuchet MS" w:hAnsi="Calibri"/>
                <w:b/>
                <w:bCs/>
                <w:lang w:val="en-ZA" w:eastAsia="en-ZA"/>
              </w:rPr>
            </w:pPr>
          </w:p>
        </w:tc>
        <w:tc>
          <w:tcPr>
            <w:tcW w:w="533" w:type="dxa"/>
            <w:shd w:val="clear" w:color="auto" w:fill="7FC0DB"/>
          </w:tcPr>
          <w:p w14:paraId="76D8F98E"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7CEAAB2D"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51B5E172"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4996B53F"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35B3FBC4"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5DA0AA86" w14:textId="77777777" w:rsidTr="00D547D5">
        <w:trPr>
          <w:gridAfter w:val="1"/>
          <w:wAfter w:w="6" w:type="dxa"/>
        </w:trPr>
        <w:tc>
          <w:tcPr>
            <w:tcW w:w="4807" w:type="dxa"/>
            <w:shd w:val="clear" w:color="auto" w:fill="7FC0DB"/>
          </w:tcPr>
          <w:p w14:paraId="0E09F934"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2</w:t>
            </w:r>
          </w:p>
        </w:tc>
        <w:tc>
          <w:tcPr>
            <w:tcW w:w="464" w:type="dxa"/>
            <w:shd w:val="clear" w:color="auto" w:fill="7FC0DB"/>
          </w:tcPr>
          <w:p w14:paraId="2FAA0B0C" w14:textId="77777777" w:rsidR="00512D71" w:rsidRPr="00512D71" w:rsidRDefault="00512D71" w:rsidP="00512D71">
            <w:pPr>
              <w:bidi w:val="0"/>
              <w:spacing w:after="120"/>
              <w:rPr>
                <w:rFonts w:ascii="Calibri" w:eastAsia="Trebuchet MS" w:hAnsi="Calibri"/>
                <w:b/>
                <w:bCs/>
                <w:lang w:val="en-ZA" w:eastAsia="en-ZA"/>
              </w:rPr>
            </w:pPr>
          </w:p>
        </w:tc>
        <w:tc>
          <w:tcPr>
            <w:tcW w:w="509" w:type="dxa"/>
            <w:shd w:val="clear" w:color="auto" w:fill="276E8B"/>
          </w:tcPr>
          <w:p w14:paraId="297685F4" w14:textId="77777777" w:rsidR="00512D71" w:rsidRPr="00512D71" w:rsidRDefault="00512D71" w:rsidP="00512D71">
            <w:pPr>
              <w:bidi w:val="0"/>
              <w:spacing w:after="120"/>
              <w:rPr>
                <w:rFonts w:ascii="Calibri" w:eastAsia="Trebuchet MS" w:hAnsi="Calibri"/>
                <w:b/>
                <w:bCs/>
                <w:lang w:val="en-ZA" w:eastAsia="en-ZA"/>
              </w:rPr>
            </w:pPr>
          </w:p>
        </w:tc>
        <w:tc>
          <w:tcPr>
            <w:tcW w:w="521" w:type="dxa"/>
            <w:shd w:val="clear" w:color="auto" w:fill="276E8B"/>
          </w:tcPr>
          <w:p w14:paraId="42FDBD21" w14:textId="77777777" w:rsidR="00512D71" w:rsidRPr="00512D71" w:rsidRDefault="00512D71" w:rsidP="00512D71">
            <w:pPr>
              <w:bidi w:val="0"/>
              <w:spacing w:after="120"/>
              <w:rPr>
                <w:rFonts w:ascii="Calibri" w:eastAsia="Trebuchet MS" w:hAnsi="Calibri"/>
                <w:b/>
                <w:bCs/>
                <w:lang w:val="en-ZA" w:eastAsia="en-ZA"/>
              </w:rPr>
            </w:pPr>
          </w:p>
        </w:tc>
        <w:tc>
          <w:tcPr>
            <w:tcW w:w="533" w:type="dxa"/>
            <w:shd w:val="clear" w:color="auto" w:fill="276E8B"/>
          </w:tcPr>
          <w:p w14:paraId="1B4D6C83"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0448A90C"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7289E176"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2E9B5D3C"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195499E5"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3A283747" w14:textId="77777777" w:rsidTr="00D547D5">
        <w:trPr>
          <w:gridAfter w:val="1"/>
          <w:wAfter w:w="6" w:type="dxa"/>
        </w:trPr>
        <w:tc>
          <w:tcPr>
            <w:tcW w:w="4807" w:type="dxa"/>
            <w:shd w:val="clear" w:color="auto" w:fill="7FC0DB"/>
          </w:tcPr>
          <w:p w14:paraId="77BAC9B1"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3</w:t>
            </w:r>
          </w:p>
        </w:tc>
        <w:tc>
          <w:tcPr>
            <w:tcW w:w="464" w:type="dxa"/>
            <w:shd w:val="clear" w:color="auto" w:fill="7FC0DB"/>
          </w:tcPr>
          <w:p w14:paraId="53D88489" w14:textId="77777777" w:rsidR="00512D71" w:rsidRPr="00512D71" w:rsidRDefault="00512D71" w:rsidP="00512D71">
            <w:pPr>
              <w:bidi w:val="0"/>
              <w:spacing w:after="120"/>
              <w:rPr>
                <w:rFonts w:ascii="Calibri" w:eastAsia="Trebuchet MS" w:hAnsi="Calibri"/>
                <w:b/>
                <w:bCs/>
                <w:lang w:val="en-ZA" w:eastAsia="en-ZA"/>
              </w:rPr>
            </w:pPr>
          </w:p>
        </w:tc>
        <w:tc>
          <w:tcPr>
            <w:tcW w:w="509" w:type="dxa"/>
            <w:shd w:val="clear" w:color="auto" w:fill="7FC0DB"/>
          </w:tcPr>
          <w:p w14:paraId="346151B7" w14:textId="77777777" w:rsidR="00512D71" w:rsidRPr="00512D71" w:rsidRDefault="00512D71" w:rsidP="00512D71">
            <w:pPr>
              <w:bidi w:val="0"/>
              <w:spacing w:after="120"/>
              <w:rPr>
                <w:rFonts w:ascii="Calibri" w:eastAsia="Trebuchet MS" w:hAnsi="Calibri"/>
                <w:b/>
                <w:bCs/>
                <w:lang w:val="en-ZA" w:eastAsia="en-ZA"/>
              </w:rPr>
            </w:pPr>
          </w:p>
        </w:tc>
        <w:tc>
          <w:tcPr>
            <w:tcW w:w="521" w:type="dxa"/>
            <w:shd w:val="clear" w:color="auto" w:fill="276E8B"/>
          </w:tcPr>
          <w:p w14:paraId="14889A12" w14:textId="77777777" w:rsidR="00512D71" w:rsidRPr="00512D71" w:rsidRDefault="00512D71" w:rsidP="00512D71">
            <w:pPr>
              <w:bidi w:val="0"/>
              <w:spacing w:after="120"/>
              <w:rPr>
                <w:rFonts w:ascii="Calibri" w:eastAsia="Trebuchet MS" w:hAnsi="Calibri"/>
                <w:b/>
                <w:bCs/>
                <w:lang w:val="en-ZA" w:eastAsia="en-ZA"/>
              </w:rPr>
            </w:pPr>
          </w:p>
        </w:tc>
        <w:tc>
          <w:tcPr>
            <w:tcW w:w="533" w:type="dxa"/>
            <w:shd w:val="clear" w:color="auto" w:fill="276E8B"/>
          </w:tcPr>
          <w:p w14:paraId="578B6E0B"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1B097D1B"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561137DE"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6D992F4A"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28B81C73"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36DD83FF" w14:textId="77777777" w:rsidTr="00D547D5">
        <w:trPr>
          <w:gridAfter w:val="1"/>
          <w:wAfter w:w="6" w:type="dxa"/>
        </w:trPr>
        <w:tc>
          <w:tcPr>
            <w:tcW w:w="4807" w:type="dxa"/>
            <w:shd w:val="clear" w:color="auto" w:fill="7FC0DB"/>
          </w:tcPr>
          <w:p w14:paraId="33DD6DEB"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4</w:t>
            </w:r>
          </w:p>
        </w:tc>
        <w:tc>
          <w:tcPr>
            <w:tcW w:w="464" w:type="dxa"/>
            <w:shd w:val="clear" w:color="auto" w:fill="7FC0DB"/>
          </w:tcPr>
          <w:p w14:paraId="50CEA304" w14:textId="77777777" w:rsidR="00512D71" w:rsidRPr="00512D71" w:rsidRDefault="00512D71" w:rsidP="00512D71">
            <w:pPr>
              <w:bidi w:val="0"/>
              <w:spacing w:after="120"/>
              <w:rPr>
                <w:rFonts w:ascii="Calibri" w:eastAsia="Trebuchet MS" w:hAnsi="Calibri"/>
                <w:b/>
                <w:bCs/>
                <w:lang w:val="en-ZA" w:eastAsia="en-ZA"/>
              </w:rPr>
            </w:pPr>
          </w:p>
        </w:tc>
        <w:tc>
          <w:tcPr>
            <w:tcW w:w="509" w:type="dxa"/>
            <w:shd w:val="clear" w:color="auto" w:fill="7FC0DB"/>
          </w:tcPr>
          <w:p w14:paraId="2250B7B5" w14:textId="77777777" w:rsidR="00512D71" w:rsidRPr="00512D71" w:rsidRDefault="00512D71" w:rsidP="00512D71">
            <w:pPr>
              <w:bidi w:val="0"/>
              <w:spacing w:after="120"/>
              <w:rPr>
                <w:rFonts w:ascii="Calibri" w:eastAsia="Trebuchet MS" w:hAnsi="Calibri"/>
                <w:b/>
                <w:bCs/>
                <w:lang w:val="en-ZA" w:eastAsia="en-ZA"/>
              </w:rPr>
            </w:pPr>
          </w:p>
        </w:tc>
        <w:tc>
          <w:tcPr>
            <w:tcW w:w="521" w:type="dxa"/>
            <w:shd w:val="clear" w:color="auto" w:fill="7FC0DB"/>
          </w:tcPr>
          <w:p w14:paraId="0DA459C6" w14:textId="77777777" w:rsidR="00512D71" w:rsidRPr="00512D71" w:rsidRDefault="00512D71" w:rsidP="00512D71">
            <w:pPr>
              <w:bidi w:val="0"/>
              <w:spacing w:after="120"/>
              <w:rPr>
                <w:rFonts w:ascii="Calibri" w:eastAsia="Trebuchet MS" w:hAnsi="Calibri"/>
                <w:b/>
                <w:bCs/>
                <w:lang w:val="en-ZA" w:eastAsia="en-ZA"/>
              </w:rPr>
            </w:pPr>
          </w:p>
        </w:tc>
        <w:tc>
          <w:tcPr>
            <w:tcW w:w="533" w:type="dxa"/>
            <w:shd w:val="clear" w:color="auto" w:fill="7FC0DB"/>
          </w:tcPr>
          <w:p w14:paraId="7514AB30"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7FC0DB"/>
          </w:tcPr>
          <w:p w14:paraId="34F83B5C"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320A1A0E"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48965890" w14:textId="77777777" w:rsidR="00512D71" w:rsidRPr="00512D71" w:rsidRDefault="00512D71" w:rsidP="00512D71">
            <w:pPr>
              <w:bidi w:val="0"/>
              <w:spacing w:after="120"/>
              <w:rPr>
                <w:rFonts w:ascii="Calibri" w:eastAsia="Trebuchet MS" w:hAnsi="Calibri"/>
                <w:b/>
                <w:bCs/>
                <w:lang w:val="en-ZA" w:eastAsia="en-ZA"/>
              </w:rPr>
            </w:pPr>
          </w:p>
        </w:tc>
        <w:tc>
          <w:tcPr>
            <w:tcW w:w="540" w:type="dxa"/>
            <w:shd w:val="clear" w:color="auto" w:fill="276E8B"/>
          </w:tcPr>
          <w:p w14:paraId="4AD05F1C" w14:textId="77777777" w:rsidR="00512D71" w:rsidRPr="00512D71" w:rsidRDefault="00512D71" w:rsidP="00512D71">
            <w:pPr>
              <w:bidi w:val="0"/>
              <w:spacing w:after="120"/>
              <w:rPr>
                <w:rFonts w:ascii="Calibri" w:eastAsia="Trebuchet MS" w:hAnsi="Calibri"/>
                <w:b/>
                <w:bCs/>
                <w:lang w:val="en-ZA" w:eastAsia="en-ZA"/>
              </w:rPr>
            </w:pPr>
          </w:p>
        </w:tc>
      </w:tr>
    </w:tbl>
    <w:p w14:paraId="6B1DAAC5" w14:textId="77777777" w:rsidR="00512D71" w:rsidRPr="00512D71" w:rsidRDefault="00512D71" w:rsidP="00512D71">
      <w:pPr>
        <w:spacing w:before="240" w:line="252" w:lineRule="auto"/>
        <w:rPr>
          <w:rFonts w:ascii="Calibri" w:eastAsia="Trebuchet MS" w:hAnsi="Calibri"/>
          <w:b/>
          <w:sz w:val="4"/>
          <w:szCs w:val="4"/>
          <w:rtl/>
          <w:lang w:eastAsia="en-US"/>
        </w:rPr>
      </w:pPr>
      <w:r w:rsidRPr="00512D71">
        <w:rPr>
          <w:rFonts w:ascii="Calibri" w:hAnsi="Calibri"/>
          <w:b/>
          <w:bCs/>
          <w:szCs w:val="20"/>
          <w:rtl/>
          <w:lang w:eastAsia="en-US"/>
        </w:rPr>
        <w:t>ملاحظة:</w:t>
      </w:r>
      <w:r w:rsidRPr="00512D71">
        <w:rPr>
          <w:rFonts w:ascii="Calibri" w:hAnsi="Calibri"/>
          <w:b/>
          <w:bCs/>
          <w:szCs w:val="20"/>
          <w:lang w:eastAsia="en-US"/>
        </w:rPr>
        <w:t xml:space="preserve"> </w:t>
      </w:r>
      <w:r w:rsidRPr="00512D71">
        <w:rPr>
          <w:rFonts w:ascii="Calibri" w:hAnsi="Calibri"/>
          <w:szCs w:val="20"/>
          <w:rtl/>
          <w:lang w:eastAsia="en-US"/>
        </w:rPr>
        <w:t>ستوضع قائمة مفصَّلة بالأنشطة والجدول الزمني للتنفيذ خلال مرحلة استهلال المشروع.</w:t>
      </w:r>
      <w:r w:rsidRPr="00512D71">
        <w:rPr>
          <w:rFonts w:ascii="Calibri" w:hAnsi="Calibri"/>
          <w:szCs w:val="20"/>
          <w:rtl/>
          <w:lang w:eastAsia="en-US"/>
        </w:rPr>
        <w:br/>
      </w:r>
    </w:p>
    <w:p w14:paraId="6C2D3F4D" w14:textId="77777777" w:rsidR="00512D71" w:rsidRPr="00512D71" w:rsidRDefault="00512D71" w:rsidP="00512D71">
      <w:pPr>
        <w:keepNext/>
        <w:keepLines/>
        <w:spacing w:before="120" w:line="252" w:lineRule="auto"/>
        <w:jc w:val="both"/>
        <w:outlineLvl w:val="1"/>
        <w:rPr>
          <w:rFonts w:ascii="Calibri" w:hAnsi="Calibri"/>
          <w:bCs/>
          <w:rtl/>
          <w:lang w:eastAsia="en-US"/>
        </w:rPr>
      </w:pPr>
      <w:bookmarkStart w:id="133" w:name="_Toc76740393"/>
      <w:bookmarkStart w:id="134" w:name="_Toc76741060"/>
      <w:bookmarkStart w:id="135" w:name="_Toc76742622"/>
      <w:bookmarkStart w:id="136" w:name="_Toc83043262"/>
      <w:bookmarkStart w:id="137" w:name="_Toc83056593"/>
      <w:bookmarkStart w:id="138" w:name="_Toc83233131"/>
      <w:bookmarkStart w:id="139" w:name="_Toc87518755"/>
      <w:r w:rsidRPr="00512D71">
        <w:rPr>
          <w:rFonts w:ascii="Calibri" w:hAnsi="Calibri"/>
          <w:szCs w:val="20"/>
          <w:rtl/>
          <w:lang w:eastAsia="en-US"/>
        </w:rPr>
        <w:t>ويعتمد تقدير الوقت على الاعتبارات التالية:</w:t>
      </w:r>
      <w:bookmarkEnd w:id="133"/>
      <w:bookmarkEnd w:id="134"/>
      <w:bookmarkEnd w:id="135"/>
      <w:bookmarkEnd w:id="136"/>
      <w:bookmarkEnd w:id="137"/>
      <w:bookmarkEnd w:id="138"/>
      <w:bookmarkEnd w:id="139"/>
    </w:p>
    <w:p w14:paraId="1EE25101" w14:textId="77777777" w:rsidR="00512D71" w:rsidRPr="00512D71" w:rsidRDefault="00512D71" w:rsidP="004133A8">
      <w:pPr>
        <w:keepNext/>
        <w:keepLines/>
        <w:numPr>
          <w:ilvl w:val="0"/>
          <w:numId w:val="36"/>
        </w:numPr>
        <w:spacing w:before="120" w:after="160" w:line="252" w:lineRule="auto"/>
        <w:jc w:val="both"/>
        <w:outlineLvl w:val="1"/>
        <w:rPr>
          <w:rFonts w:ascii="Calibri" w:hAnsi="Calibri"/>
          <w:bCs/>
          <w:rtl/>
          <w:lang w:eastAsia="en-US"/>
        </w:rPr>
      </w:pPr>
      <w:bookmarkStart w:id="140" w:name="_Toc76740394"/>
      <w:bookmarkStart w:id="141" w:name="_Toc76741061"/>
      <w:bookmarkStart w:id="142" w:name="_Toc76742623"/>
      <w:bookmarkStart w:id="143" w:name="_Toc83043263"/>
      <w:bookmarkStart w:id="144" w:name="_Toc83056594"/>
      <w:bookmarkStart w:id="145" w:name="_Toc83233132"/>
      <w:bookmarkStart w:id="146" w:name="_Toc87518756"/>
      <w:r w:rsidRPr="00512D71">
        <w:rPr>
          <w:rFonts w:ascii="Calibri" w:hAnsi="Calibri"/>
          <w:szCs w:val="20"/>
          <w:rtl/>
          <w:lang w:eastAsia="en-US"/>
        </w:rPr>
        <w:t>المهارات اللازمة لإنجاز الأنشطة</w:t>
      </w:r>
      <w:bookmarkEnd w:id="140"/>
      <w:bookmarkEnd w:id="141"/>
      <w:bookmarkEnd w:id="142"/>
      <w:bookmarkEnd w:id="143"/>
      <w:bookmarkEnd w:id="144"/>
      <w:bookmarkEnd w:id="145"/>
      <w:bookmarkEnd w:id="146"/>
    </w:p>
    <w:p w14:paraId="6B4A59B8" w14:textId="77777777" w:rsidR="00512D71" w:rsidRPr="00512D71" w:rsidRDefault="00512D71" w:rsidP="004133A8">
      <w:pPr>
        <w:keepNext/>
        <w:keepLines/>
        <w:numPr>
          <w:ilvl w:val="0"/>
          <w:numId w:val="36"/>
        </w:numPr>
        <w:spacing w:before="120" w:after="160" w:line="252" w:lineRule="auto"/>
        <w:jc w:val="both"/>
        <w:outlineLvl w:val="1"/>
        <w:rPr>
          <w:rFonts w:ascii="Calibri" w:hAnsi="Calibri"/>
          <w:bCs/>
          <w:rtl/>
          <w:lang w:eastAsia="en-US"/>
        </w:rPr>
      </w:pPr>
      <w:bookmarkStart w:id="147" w:name="_Toc76740395"/>
      <w:bookmarkStart w:id="148" w:name="_Toc76741062"/>
      <w:bookmarkStart w:id="149" w:name="_Toc76742624"/>
      <w:bookmarkStart w:id="150" w:name="_Toc83043264"/>
      <w:bookmarkStart w:id="151" w:name="_Toc83056595"/>
      <w:bookmarkStart w:id="152" w:name="_Toc83233133"/>
      <w:bookmarkStart w:id="153" w:name="_Toc87518757"/>
      <w:r w:rsidRPr="00512D71">
        <w:rPr>
          <w:rFonts w:ascii="Calibri" w:hAnsi="Calibri"/>
          <w:szCs w:val="20"/>
          <w:rtl/>
          <w:lang w:eastAsia="en-US"/>
        </w:rPr>
        <w:t>مدة إنجاز المتطلبات</w:t>
      </w:r>
      <w:bookmarkEnd w:id="147"/>
      <w:bookmarkEnd w:id="148"/>
      <w:bookmarkEnd w:id="149"/>
      <w:bookmarkEnd w:id="150"/>
      <w:bookmarkEnd w:id="151"/>
      <w:bookmarkEnd w:id="152"/>
      <w:bookmarkEnd w:id="153"/>
    </w:p>
    <w:p w14:paraId="1E60D731" w14:textId="77777777" w:rsidR="00512D71" w:rsidRPr="00512D71" w:rsidRDefault="00512D71" w:rsidP="004133A8">
      <w:pPr>
        <w:keepNext/>
        <w:keepLines/>
        <w:numPr>
          <w:ilvl w:val="0"/>
          <w:numId w:val="36"/>
        </w:numPr>
        <w:spacing w:before="120" w:after="160" w:line="252" w:lineRule="auto"/>
        <w:jc w:val="both"/>
        <w:outlineLvl w:val="1"/>
        <w:rPr>
          <w:rFonts w:ascii="Calibri" w:hAnsi="Calibri"/>
          <w:bCs/>
          <w:rtl/>
          <w:lang w:eastAsia="en-US"/>
        </w:rPr>
      </w:pPr>
      <w:bookmarkStart w:id="154" w:name="_Toc76740396"/>
      <w:bookmarkStart w:id="155" w:name="_Toc76741063"/>
      <w:bookmarkStart w:id="156" w:name="_Toc76742625"/>
      <w:bookmarkStart w:id="157" w:name="_Toc83043265"/>
      <w:bookmarkStart w:id="158" w:name="_Toc83056596"/>
      <w:bookmarkStart w:id="159" w:name="_Toc83233134"/>
      <w:bookmarkStart w:id="160" w:name="_Toc87518758"/>
      <w:r w:rsidRPr="00512D71">
        <w:rPr>
          <w:rFonts w:ascii="Calibri" w:hAnsi="Calibri"/>
          <w:szCs w:val="20"/>
          <w:rtl/>
          <w:lang w:eastAsia="en-US"/>
        </w:rPr>
        <w:t>الجدول الزمني والموعد النهائي للتسليم</w:t>
      </w:r>
      <w:bookmarkEnd w:id="154"/>
      <w:bookmarkEnd w:id="155"/>
      <w:bookmarkEnd w:id="156"/>
      <w:bookmarkEnd w:id="157"/>
      <w:bookmarkEnd w:id="158"/>
      <w:bookmarkEnd w:id="159"/>
      <w:bookmarkEnd w:id="160"/>
    </w:p>
    <w:p w14:paraId="042C2349" w14:textId="77777777" w:rsidR="00512D71" w:rsidRPr="00512D71" w:rsidRDefault="00512D71" w:rsidP="004133A8">
      <w:pPr>
        <w:keepNext/>
        <w:keepLines/>
        <w:numPr>
          <w:ilvl w:val="0"/>
          <w:numId w:val="36"/>
        </w:numPr>
        <w:spacing w:before="120" w:after="160" w:line="252" w:lineRule="auto"/>
        <w:jc w:val="both"/>
        <w:outlineLvl w:val="1"/>
        <w:rPr>
          <w:rFonts w:ascii="Calibri" w:hAnsi="Calibri"/>
          <w:bCs/>
          <w:rtl/>
          <w:lang w:eastAsia="en-US"/>
        </w:rPr>
      </w:pPr>
      <w:bookmarkStart w:id="161" w:name="_Toc76740397"/>
      <w:bookmarkStart w:id="162" w:name="_Toc76741064"/>
      <w:bookmarkStart w:id="163" w:name="_Toc76742626"/>
      <w:bookmarkStart w:id="164" w:name="_Toc83043266"/>
      <w:bookmarkStart w:id="165" w:name="_Toc83056597"/>
      <w:bookmarkStart w:id="166" w:name="_Toc83233135"/>
      <w:bookmarkStart w:id="167" w:name="_Toc87518759"/>
      <w:r w:rsidRPr="00512D71">
        <w:rPr>
          <w:rFonts w:ascii="Calibri" w:hAnsi="Calibri"/>
          <w:szCs w:val="20"/>
          <w:rtl/>
          <w:lang w:eastAsia="en-US"/>
        </w:rPr>
        <w:t>عدد الموارد اللازمة لإنجاز النشاط</w:t>
      </w:r>
      <w:bookmarkEnd w:id="161"/>
      <w:bookmarkEnd w:id="162"/>
      <w:bookmarkEnd w:id="163"/>
      <w:bookmarkEnd w:id="164"/>
      <w:bookmarkEnd w:id="165"/>
      <w:bookmarkEnd w:id="166"/>
      <w:bookmarkEnd w:id="167"/>
    </w:p>
    <w:p w14:paraId="2C5248A4" w14:textId="77777777" w:rsidR="00512D71" w:rsidRPr="00512D71" w:rsidRDefault="00512D71" w:rsidP="004133A8">
      <w:pPr>
        <w:keepNext/>
        <w:keepLines/>
        <w:numPr>
          <w:ilvl w:val="0"/>
          <w:numId w:val="36"/>
        </w:numPr>
        <w:spacing w:before="120" w:after="160" w:line="252" w:lineRule="auto"/>
        <w:jc w:val="both"/>
        <w:outlineLvl w:val="1"/>
        <w:rPr>
          <w:rFonts w:ascii="Calibri" w:hAnsi="Calibri"/>
          <w:bCs/>
          <w:rtl/>
          <w:lang w:eastAsia="en-US"/>
        </w:rPr>
      </w:pPr>
      <w:bookmarkStart w:id="168" w:name="_Toc76740398"/>
      <w:bookmarkStart w:id="169" w:name="_Toc76741065"/>
      <w:bookmarkStart w:id="170" w:name="_Toc76742627"/>
      <w:bookmarkStart w:id="171" w:name="_Toc83043267"/>
      <w:bookmarkStart w:id="172" w:name="_Toc83056598"/>
      <w:bookmarkStart w:id="173" w:name="_Toc83233136"/>
      <w:bookmarkStart w:id="174" w:name="_Toc87518760"/>
      <w:r w:rsidRPr="00512D71">
        <w:rPr>
          <w:rFonts w:ascii="Calibri" w:hAnsi="Calibri"/>
          <w:szCs w:val="20"/>
          <w:rtl/>
          <w:lang w:eastAsia="en-US"/>
        </w:rPr>
        <w:t>البدائل (الاستعانة بجهات خارجية لتقديم الخدمة، عقود تقديم الخدمات)</w:t>
      </w:r>
      <w:bookmarkEnd w:id="168"/>
      <w:bookmarkEnd w:id="169"/>
      <w:bookmarkEnd w:id="170"/>
      <w:bookmarkEnd w:id="171"/>
      <w:bookmarkEnd w:id="172"/>
      <w:bookmarkEnd w:id="173"/>
      <w:bookmarkEnd w:id="174"/>
    </w:p>
    <w:p w14:paraId="6BB979FE"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b/>
          <w:bCs/>
          <w:sz w:val="24"/>
          <w:szCs w:val="24"/>
          <w:rtl/>
          <w:lang w:eastAsia="en-US"/>
        </w:rPr>
        <w:t>ملاحظة مهمة:</w:t>
      </w:r>
      <w:r w:rsidRPr="00512D71">
        <w:rPr>
          <w:rFonts w:ascii="Calibri" w:hAnsi="Calibri"/>
          <w:sz w:val="24"/>
          <w:szCs w:val="24"/>
          <w:rtl/>
          <w:lang w:eastAsia="en-US"/>
        </w:rPr>
        <w:t xml:space="preserve"> </w:t>
      </w:r>
      <w:r w:rsidRPr="00512D71">
        <w:rPr>
          <w:rFonts w:ascii="Calibri" w:hAnsi="Calibri"/>
          <w:szCs w:val="20"/>
          <w:rtl/>
          <w:lang w:eastAsia="en-US"/>
        </w:rPr>
        <w:t>يُطلق على الجدول الزمني اسم "مؤقت" في مرحلة إعداد المشروع واعتماده. وسوف يناقَش الجدول الزمني واستراتيجية التنفيذ بالتفصيل مع كل بلد مستفيد بمجرد اعتماد المشروع. وستطرأ تغييرات على الجدول الزمني أثناء تنفيذ المشروع، ويجب تحديثه باستمرار.</w:t>
      </w:r>
    </w:p>
    <w:p w14:paraId="4589EAE0"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75" w:name="_Toc87518761"/>
      <w:r w:rsidRPr="00512D71">
        <w:rPr>
          <w:rFonts w:ascii="Calibri" w:hAnsi="Calibri"/>
          <w:b/>
          <w:bCs/>
          <w:sz w:val="28"/>
          <w:szCs w:val="28"/>
          <w:rtl/>
          <w:lang w:eastAsia="en-US"/>
        </w:rPr>
        <w:t>7.4 ميزانية المشروع</w:t>
      </w:r>
      <w:bookmarkEnd w:id="175"/>
      <w:r w:rsidRPr="00512D71">
        <w:rPr>
          <w:rFonts w:ascii="Calibri" w:hAnsi="Calibri"/>
          <w:b/>
          <w:bCs/>
          <w:sz w:val="28"/>
          <w:szCs w:val="28"/>
          <w:lang w:eastAsia="en-US"/>
        </w:rPr>
        <w:t xml:space="preserve"> </w:t>
      </w:r>
    </w:p>
    <w:p w14:paraId="570478E7"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ينبغي أن يتضمن مقترح المشروع أيضاً ميزانية تقديرية بناءً على نواتج المشروع وينبغي تصنيفها حسب نوع التكاليف. وتتولى شعبة تنسيق جدول أعمال التنمية إعداد ميزانية المشروع بالتنسيق مع شعبة أداء البرنامج والميزانية في الويبو.</w:t>
      </w:r>
    </w:p>
    <w:p w14:paraId="619F147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وتصنِّف الويبو تكاليفها (أنواع التكاليف) على النحو التالي</w:t>
      </w:r>
      <w:r w:rsidRPr="00512D71">
        <w:rPr>
          <w:rFonts w:ascii="Calibri" w:eastAsia="Trebuchet MS" w:hAnsi="Calibri"/>
          <w:vertAlign w:val="superscript"/>
          <w:lang w:eastAsia="en-US"/>
        </w:rPr>
        <w:footnoteReference w:id="14"/>
      </w:r>
      <w:r w:rsidRPr="00512D71">
        <w:rPr>
          <w:rFonts w:ascii="Calibri" w:hAnsi="Calibri"/>
          <w:szCs w:val="20"/>
          <w:rtl/>
          <w:lang w:eastAsia="en-US"/>
        </w:rPr>
        <w:t>:</w:t>
      </w:r>
    </w:p>
    <w:tbl>
      <w:tblPr>
        <w:bidiVisual/>
        <w:tblW w:w="8779" w:type="dxa"/>
        <w:tblBorders>
          <w:top w:val="single" w:sz="8" w:space="0" w:color="FFFFFF"/>
          <w:bottom w:val="single" w:sz="8" w:space="0" w:color="FFFFFF"/>
          <w:right w:val="single" w:sz="8" w:space="0" w:color="FFFFFF"/>
          <w:insideV w:val="single" w:sz="8" w:space="0" w:color="FFFFFF"/>
        </w:tblBorders>
        <w:tblCellMar>
          <w:left w:w="0" w:type="dxa"/>
          <w:right w:w="0" w:type="dxa"/>
        </w:tblCellMar>
        <w:tblLook w:val="0600" w:firstRow="0" w:lastRow="0" w:firstColumn="0" w:lastColumn="0" w:noHBand="1" w:noVBand="1"/>
      </w:tblPr>
      <w:tblGrid>
        <w:gridCol w:w="4101"/>
        <w:gridCol w:w="4678"/>
      </w:tblGrid>
      <w:tr w:rsidR="00512D71" w:rsidRPr="00512D71" w14:paraId="6745D729" w14:textId="77777777" w:rsidTr="00D547D5">
        <w:trPr>
          <w:trHeight w:val="284"/>
        </w:trPr>
        <w:tc>
          <w:tcPr>
            <w:tcW w:w="4101" w:type="dxa"/>
            <w:shd w:val="clear" w:color="auto" w:fill="276E8B"/>
            <w:tcMar>
              <w:top w:w="72" w:type="dxa"/>
              <w:left w:w="144" w:type="dxa"/>
              <w:bottom w:w="72" w:type="dxa"/>
              <w:right w:w="144" w:type="dxa"/>
            </w:tcMar>
            <w:vAlign w:val="center"/>
            <w:hideMark/>
          </w:tcPr>
          <w:p w14:paraId="2EE16F01" w14:textId="77777777" w:rsidR="00512D71" w:rsidRPr="00512D71" w:rsidRDefault="00512D71" w:rsidP="00512D71">
            <w:pPr>
              <w:spacing w:after="120" w:line="252" w:lineRule="auto"/>
              <w:rPr>
                <w:rFonts w:ascii="Calibri" w:eastAsia="Trebuchet MS" w:hAnsi="Calibri"/>
                <w:sz w:val="20"/>
                <w:rtl/>
                <w:lang w:eastAsia="en-US"/>
              </w:rPr>
            </w:pPr>
            <w:r w:rsidRPr="00512D71">
              <w:rPr>
                <w:rFonts w:ascii="Calibri" w:hAnsi="Calibri"/>
                <w:b/>
                <w:bCs/>
                <w:sz w:val="20"/>
                <w:szCs w:val="20"/>
                <w:rtl/>
                <w:lang w:eastAsia="en-US"/>
              </w:rPr>
              <w:t>تكاليف الموظفين:</w:t>
            </w:r>
          </w:p>
        </w:tc>
        <w:tc>
          <w:tcPr>
            <w:tcW w:w="4678" w:type="dxa"/>
            <w:tcBorders>
              <w:bottom w:val="single" w:sz="8" w:space="0" w:color="FFFFFF"/>
            </w:tcBorders>
            <w:shd w:val="clear" w:color="auto" w:fill="276E8B"/>
            <w:tcMar>
              <w:top w:w="72" w:type="dxa"/>
              <w:left w:w="144" w:type="dxa"/>
              <w:bottom w:w="72" w:type="dxa"/>
              <w:right w:w="144" w:type="dxa"/>
            </w:tcMar>
            <w:vAlign w:val="center"/>
            <w:hideMark/>
          </w:tcPr>
          <w:p w14:paraId="196C354F" w14:textId="77777777" w:rsidR="00512D71" w:rsidRPr="00512D71" w:rsidRDefault="00512D71" w:rsidP="00512D71">
            <w:pPr>
              <w:spacing w:after="120" w:line="252" w:lineRule="auto"/>
              <w:rPr>
                <w:rFonts w:ascii="Calibri" w:eastAsia="Trebuchet MS" w:hAnsi="Calibri"/>
                <w:sz w:val="20"/>
                <w:rtl/>
                <w:lang w:eastAsia="en-US"/>
              </w:rPr>
            </w:pPr>
            <w:r w:rsidRPr="00512D71">
              <w:rPr>
                <w:rFonts w:ascii="Calibri" w:hAnsi="Calibri"/>
                <w:b/>
                <w:bCs/>
                <w:sz w:val="20"/>
                <w:szCs w:val="20"/>
                <w:rtl/>
                <w:lang w:eastAsia="en-US"/>
              </w:rPr>
              <w:t>التكاليف غير المتعلقة بالموظفين</w:t>
            </w:r>
          </w:p>
        </w:tc>
      </w:tr>
      <w:tr w:rsidR="00512D71" w:rsidRPr="00512D71" w14:paraId="030E7C00" w14:textId="77777777" w:rsidTr="00D547D5">
        <w:trPr>
          <w:trHeight w:val="284"/>
        </w:trPr>
        <w:tc>
          <w:tcPr>
            <w:tcW w:w="4101" w:type="dxa"/>
            <w:shd w:val="clear" w:color="auto" w:fill="7FC0DB"/>
            <w:tcMar>
              <w:top w:w="72" w:type="dxa"/>
              <w:left w:w="144" w:type="dxa"/>
              <w:bottom w:w="72" w:type="dxa"/>
              <w:right w:w="144" w:type="dxa"/>
            </w:tcMar>
            <w:vAlign w:val="center"/>
          </w:tcPr>
          <w:p w14:paraId="7D5C3A53"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(الوظائف) الدائمة</w:t>
            </w:r>
          </w:p>
        </w:tc>
        <w:tc>
          <w:tcPr>
            <w:tcW w:w="4678" w:type="dxa"/>
            <w:tcBorders>
              <w:top w:val="single" w:sz="8" w:space="0" w:color="FFFFFF"/>
              <w:bottom w:val="single" w:sz="6" w:space="0" w:color="FFFFFF"/>
            </w:tcBorders>
            <w:shd w:val="clear" w:color="auto" w:fill="7FC0DB"/>
            <w:tcMar>
              <w:top w:w="72" w:type="dxa"/>
              <w:left w:w="144" w:type="dxa"/>
              <w:bottom w:w="72" w:type="dxa"/>
              <w:right w:w="144" w:type="dxa"/>
            </w:tcMar>
            <w:vAlign w:val="center"/>
          </w:tcPr>
          <w:p w14:paraId="56367AB6"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السفر</w:t>
            </w:r>
          </w:p>
        </w:tc>
      </w:tr>
      <w:tr w:rsidR="00512D71" w:rsidRPr="00512D71" w14:paraId="515DEF8F" w14:textId="77777777" w:rsidTr="00D547D5">
        <w:trPr>
          <w:trHeight w:val="284"/>
        </w:trPr>
        <w:tc>
          <w:tcPr>
            <w:tcW w:w="4101" w:type="dxa"/>
            <w:shd w:val="clear" w:color="auto" w:fill="7FC0DB"/>
            <w:tcMar>
              <w:top w:w="72" w:type="dxa"/>
              <w:left w:w="144" w:type="dxa"/>
              <w:bottom w:w="72" w:type="dxa"/>
              <w:right w:w="144" w:type="dxa"/>
            </w:tcMar>
            <w:vAlign w:val="center"/>
          </w:tcPr>
          <w:p w14:paraId="5DB7C458"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(الوظائف) المؤقتة</w:t>
            </w: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tcPr>
          <w:p w14:paraId="6DF45496"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الخدمات التعاقدية</w:t>
            </w:r>
          </w:p>
        </w:tc>
      </w:tr>
      <w:tr w:rsidR="00512D71" w:rsidRPr="00512D71" w14:paraId="74C36601" w14:textId="77777777" w:rsidTr="00D547D5">
        <w:trPr>
          <w:trHeight w:val="284"/>
        </w:trPr>
        <w:tc>
          <w:tcPr>
            <w:tcW w:w="4101" w:type="dxa"/>
            <w:vMerge w:val="restart"/>
            <w:shd w:val="clear" w:color="auto" w:fill="7FC0DB"/>
            <w:tcMar>
              <w:top w:w="72" w:type="dxa"/>
              <w:left w:w="144" w:type="dxa"/>
              <w:bottom w:w="72" w:type="dxa"/>
              <w:right w:w="144" w:type="dxa"/>
            </w:tcMar>
            <w:vAlign w:val="center"/>
            <w:hideMark/>
          </w:tcPr>
          <w:p w14:paraId="1BBC1E8A" w14:textId="77777777" w:rsidR="00512D71" w:rsidRPr="00512D71" w:rsidRDefault="00512D71" w:rsidP="00512D71">
            <w:pPr>
              <w:bidi w:val="0"/>
              <w:spacing w:before="40" w:after="40" w:line="252" w:lineRule="auto"/>
              <w:rPr>
                <w:rFonts w:ascii="Calibri" w:eastAsia="Trebuchet MS" w:hAnsi="Calibri"/>
                <w:sz w:val="20"/>
                <w:lang w:eastAsia="en-US"/>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1AEC4297"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مصروفات التشغيل</w:t>
            </w:r>
          </w:p>
        </w:tc>
      </w:tr>
      <w:tr w:rsidR="00512D71" w:rsidRPr="00512D71" w14:paraId="5177EB13" w14:textId="77777777" w:rsidTr="00D547D5">
        <w:trPr>
          <w:trHeight w:val="284"/>
        </w:trPr>
        <w:tc>
          <w:tcPr>
            <w:tcW w:w="4101" w:type="dxa"/>
            <w:vMerge/>
            <w:shd w:val="clear" w:color="auto" w:fill="7FC0DB"/>
            <w:tcMar>
              <w:top w:w="72" w:type="dxa"/>
              <w:left w:w="144" w:type="dxa"/>
              <w:bottom w:w="72" w:type="dxa"/>
              <w:right w:w="144" w:type="dxa"/>
            </w:tcMar>
            <w:vAlign w:val="center"/>
            <w:hideMark/>
          </w:tcPr>
          <w:p w14:paraId="072D3BB0" w14:textId="77777777" w:rsidR="00512D71" w:rsidRPr="00512D71" w:rsidRDefault="00512D71" w:rsidP="00512D71">
            <w:pPr>
              <w:bidi w:val="0"/>
              <w:spacing w:before="40" w:after="40" w:line="252" w:lineRule="auto"/>
              <w:rPr>
                <w:rFonts w:ascii="Calibri" w:eastAsia="Trebuchet MS" w:hAnsi="Calibri"/>
                <w:sz w:val="20"/>
                <w:lang w:eastAsia="en-US"/>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6D578436"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المعدات والإمدادات</w:t>
            </w:r>
          </w:p>
        </w:tc>
      </w:tr>
      <w:tr w:rsidR="00512D71" w:rsidRPr="00512D71" w14:paraId="081F71E1" w14:textId="77777777" w:rsidTr="00D547D5">
        <w:trPr>
          <w:trHeight w:val="284"/>
        </w:trPr>
        <w:tc>
          <w:tcPr>
            <w:tcW w:w="4101" w:type="dxa"/>
            <w:vMerge/>
            <w:shd w:val="clear" w:color="auto" w:fill="7FC0DB"/>
            <w:tcMar>
              <w:top w:w="72" w:type="dxa"/>
              <w:left w:w="144" w:type="dxa"/>
              <w:bottom w:w="72" w:type="dxa"/>
              <w:right w:w="144" w:type="dxa"/>
            </w:tcMar>
            <w:vAlign w:val="center"/>
            <w:hideMark/>
          </w:tcPr>
          <w:p w14:paraId="008221A1" w14:textId="77777777" w:rsidR="00512D71" w:rsidRPr="00512D71" w:rsidRDefault="00512D71" w:rsidP="00512D71">
            <w:pPr>
              <w:bidi w:val="0"/>
              <w:spacing w:before="40" w:after="40" w:line="252" w:lineRule="auto"/>
              <w:rPr>
                <w:rFonts w:ascii="Calibri" w:eastAsia="Trebuchet MS" w:hAnsi="Calibri"/>
                <w:sz w:val="20"/>
                <w:lang w:eastAsia="en-US"/>
              </w:rPr>
            </w:pPr>
          </w:p>
        </w:tc>
        <w:tc>
          <w:tcPr>
            <w:tcW w:w="4678" w:type="dxa"/>
            <w:tcBorders>
              <w:top w:val="single" w:sz="6" w:space="0" w:color="FFFFFF"/>
              <w:bottom w:val="single" w:sz="8" w:space="0" w:color="FFFFFF"/>
            </w:tcBorders>
            <w:shd w:val="clear" w:color="auto" w:fill="7FC0DB"/>
            <w:tcMar>
              <w:top w:w="72" w:type="dxa"/>
              <w:left w:w="144" w:type="dxa"/>
              <w:bottom w:w="72" w:type="dxa"/>
              <w:right w:w="144" w:type="dxa"/>
            </w:tcMar>
            <w:vAlign w:val="center"/>
            <w:hideMark/>
          </w:tcPr>
          <w:p w14:paraId="1B50DC48" w14:textId="77777777" w:rsidR="00512D71" w:rsidRPr="00512D71" w:rsidRDefault="00512D71" w:rsidP="00512D71">
            <w:pPr>
              <w:spacing w:before="40" w:after="40" w:line="252" w:lineRule="auto"/>
              <w:rPr>
                <w:rFonts w:ascii="Calibri" w:eastAsia="Trebuchet MS" w:hAnsi="Calibri"/>
                <w:sz w:val="20"/>
                <w:rtl/>
                <w:lang w:eastAsia="en-US"/>
              </w:rPr>
            </w:pPr>
            <w:r w:rsidRPr="00512D71">
              <w:rPr>
                <w:rFonts w:ascii="Calibri" w:hAnsi="Calibri"/>
                <w:sz w:val="20"/>
                <w:szCs w:val="20"/>
                <w:rtl/>
                <w:lang w:eastAsia="en-US"/>
              </w:rPr>
              <w:t>المتدربون ومنح الويبو</w:t>
            </w:r>
          </w:p>
        </w:tc>
      </w:tr>
    </w:tbl>
    <w:p w14:paraId="39607ACD" w14:textId="77777777" w:rsidR="00512D71" w:rsidRPr="00512D71" w:rsidRDefault="00512D71" w:rsidP="00512D71">
      <w:pPr>
        <w:spacing w:before="240" w:after="120" w:line="252" w:lineRule="auto"/>
        <w:ind w:left="360"/>
        <w:contextualSpacing/>
        <w:jc w:val="both"/>
        <w:rPr>
          <w:rFonts w:ascii="Calibri" w:eastAsia="Trebuchet MS" w:hAnsi="Calibri"/>
          <w:bCs/>
          <w:rtl/>
          <w:lang w:eastAsia="en-US"/>
        </w:rPr>
      </w:pPr>
    </w:p>
    <w:p w14:paraId="4553D331" w14:textId="77777777" w:rsidR="00512D71" w:rsidRPr="00512D71" w:rsidRDefault="00512D71" w:rsidP="00512D71">
      <w:pPr>
        <w:bidi w:val="0"/>
        <w:rPr>
          <w:rFonts w:ascii="Calibri" w:eastAsia="Trebuchet MS" w:hAnsi="Calibri"/>
          <w:bCs/>
          <w:rtl/>
          <w:lang w:eastAsia="en-US"/>
        </w:rPr>
      </w:pPr>
      <w:r w:rsidRPr="00512D71">
        <w:rPr>
          <w:rFonts w:ascii="Calibri" w:eastAsia="Trebuchet MS" w:hAnsi="Calibri"/>
          <w:bCs/>
          <w:rtl/>
          <w:lang w:eastAsia="en-US"/>
        </w:rPr>
        <w:br w:type="page"/>
      </w:r>
    </w:p>
    <w:p w14:paraId="3BD9D053" w14:textId="77777777" w:rsidR="00512D71" w:rsidRPr="00512D71" w:rsidRDefault="00512D71" w:rsidP="004133A8">
      <w:pPr>
        <w:numPr>
          <w:ilvl w:val="0"/>
          <w:numId w:val="37"/>
        </w:numPr>
        <w:spacing w:before="240" w:after="120" w:line="252" w:lineRule="auto"/>
        <w:contextualSpacing/>
        <w:jc w:val="both"/>
        <w:rPr>
          <w:rFonts w:ascii="Calibri" w:eastAsia="Trebuchet MS" w:hAnsi="Calibri"/>
          <w:bCs/>
          <w:rtl/>
          <w:lang w:eastAsia="en-US"/>
        </w:rPr>
      </w:pPr>
      <w:r w:rsidRPr="00512D71">
        <w:rPr>
          <w:rFonts w:ascii="Calibri" w:hAnsi="Calibri"/>
          <w:szCs w:val="20"/>
          <w:rtl/>
          <w:lang w:eastAsia="en-US"/>
        </w:rPr>
        <w:lastRenderedPageBreak/>
        <w:t>تشير تكاليف الموظفين إلى أجور موظفي الويبو العاملين في المشروع.</w:t>
      </w:r>
    </w:p>
    <w:p w14:paraId="2E19CB9B" w14:textId="77777777" w:rsidR="00512D71" w:rsidRPr="00512D71" w:rsidRDefault="00512D71" w:rsidP="004133A8">
      <w:pPr>
        <w:numPr>
          <w:ilvl w:val="0"/>
          <w:numId w:val="37"/>
        </w:numPr>
        <w:spacing w:before="240" w:after="120" w:line="252" w:lineRule="auto"/>
        <w:contextualSpacing/>
        <w:jc w:val="both"/>
        <w:rPr>
          <w:rFonts w:ascii="Calibri" w:eastAsia="Trebuchet MS" w:hAnsi="Calibri"/>
          <w:rtl/>
          <w:lang w:eastAsia="en-US"/>
        </w:rPr>
      </w:pPr>
      <w:r w:rsidRPr="00512D71">
        <w:rPr>
          <w:rFonts w:ascii="Calibri" w:hAnsi="Calibri"/>
          <w:szCs w:val="20"/>
          <w:rtl/>
          <w:lang w:eastAsia="en-US"/>
        </w:rPr>
        <w:t>تشير التكاليف غير المتعلقة بالموظفين إلى جميع نفقات المشروع الأخرى، حتى وإن كانت متعلقة بالأعمال التي يضطلع بها موظفو الويبو (مثل سفر الموظفين).</w:t>
      </w:r>
    </w:p>
    <w:p w14:paraId="2EA4CFC7" w14:textId="77777777" w:rsidR="00512D71" w:rsidRPr="00512D71" w:rsidRDefault="00512D71" w:rsidP="00512D71">
      <w:pPr>
        <w:spacing w:before="120" w:after="120" w:line="252" w:lineRule="auto"/>
        <w:rPr>
          <w:rFonts w:ascii="Calibri" w:hAnsi="Calibri"/>
          <w:b/>
          <w:bCs/>
          <w:szCs w:val="20"/>
          <w:rtl/>
          <w:lang w:eastAsia="en-US"/>
        </w:rPr>
      </w:pPr>
    </w:p>
    <w:p w14:paraId="03C3D04D" w14:textId="77777777" w:rsidR="00512D71" w:rsidRPr="00512D71" w:rsidRDefault="00512D71" w:rsidP="00512D71">
      <w:pPr>
        <w:spacing w:before="120" w:after="120" w:line="252" w:lineRule="auto"/>
        <w:rPr>
          <w:rFonts w:ascii="Calibri" w:eastAsia="Trebuchet MS" w:hAnsi="Calibri"/>
          <w:b/>
          <w:rtl/>
          <w:lang w:eastAsia="en-US"/>
        </w:rPr>
      </w:pPr>
      <w:r w:rsidRPr="00512D71">
        <w:rPr>
          <w:rFonts w:ascii="Calibri" w:hAnsi="Calibri"/>
          <w:b/>
          <w:bCs/>
          <w:szCs w:val="20"/>
          <w:rtl/>
          <w:lang w:eastAsia="en-US"/>
        </w:rPr>
        <w:t>تحديد التكاليف غير المتعلقة بالموظفين:</w:t>
      </w:r>
    </w:p>
    <w:p w14:paraId="0A1AC6A2" w14:textId="77777777" w:rsidR="00512D71" w:rsidRPr="00512D71" w:rsidRDefault="00512D71" w:rsidP="004133A8">
      <w:pPr>
        <w:numPr>
          <w:ilvl w:val="0"/>
          <w:numId w:val="5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متطلبات السفر</w:t>
      </w:r>
    </w:p>
    <w:p w14:paraId="4042F238" w14:textId="77777777" w:rsidR="00512D71" w:rsidRPr="00512D71" w:rsidRDefault="00512D71" w:rsidP="004133A8">
      <w:pPr>
        <w:numPr>
          <w:ilvl w:val="0"/>
          <w:numId w:val="5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الخدمات اللوجستية اللازمة لعقد الاجتماعات وحلقات العمل</w:t>
      </w:r>
    </w:p>
    <w:p w14:paraId="63531F1D" w14:textId="77777777" w:rsidR="00512D71" w:rsidRPr="00512D71" w:rsidRDefault="00512D71" w:rsidP="004133A8">
      <w:pPr>
        <w:numPr>
          <w:ilvl w:val="0"/>
          <w:numId w:val="58"/>
        </w:numPr>
        <w:spacing w:before="240" w:after="120" w:line="252" w:lineRule="auto"/>
        <w:contextualSpacing/>
        <w:jc w:val="both"/>
        <w:rPr>
          <w:rFonts w:ascii="Calibri" w:eastAsia="Trebuchet MS" w:hAnsi="Calibri"/>
          <w:rtl/>
          <w:lang w:eastAsia="en-US"/>
        </w:rPr>
      </w:pPr>
      <w:r w:rsidRPr="00512D71">
        <w:rPr>
          <w:rFonts w:ascii="Calibri" w:hAnsi="Calibri"/>
          <w:szCs w:val="20"/>
          <w:rtl/>
          <w:lang w:eastAsia="en-US"/>
        </w:rPr>
        <w:t>المعدات</w:t>
      </w:r>
    </w:p>
    <w:p w14:paraId="06DD9466" w14:textId="77777777" w:rsidR="00512D71" w:rsidRPr="00512D71" w:rsidRDefault="00512D71" w:rsidP="004133A8">
      <w:pPr>
        <w:numPr>
          <w:ilvl w:val="0"/>
          <w:numId w:val="58"/>
        </w:numPr>
        <w:spacing w:before="240" w:after="120" w:line="252" w:lineRule="auto"/>
        <w:contextualSpacing/>
        <w:jc w:val="both"/>
        <w:rPr>
          <w:rFonts w:ascii="Calibri" w:eastAsia="Trebuchet MS" w:hAnsi="Calibri"/>
          <w:rtl/>
          <w:lang w:eastAsia="en-US"/>
        </w:rPr>
      </w:pPr>
      <w:r w:rsidRPr="00512D71">
        <w:rPr>
          <w:rFonts w:ascii="Calibri" w:hAnsi="Calibri"/>
          <w:szCs w:val="20"/>
          <w:rtl/>
          <w:lang w:eastAsia="en-US"/>
        </w:rPr>
        <w:t>تكنولوجيا المعلومات والاتصالات</w:t>
      </w:r>
    </w:p>
    <w:p w14:paraId="7D92C001" w14:textId="77777777" w:rsidR="00512D71" w:rsidRPr="00512D71" w:rsidRDefault="00512D71" w:rsidP="004133A8">
      <w:pPr>
        <w:numPr>
          <w:ilvl w:val="0"/>
          <w:numId w:val="58"/>
        </w:numPr>
        <w:spacing w:before="240" w:after="120" w:line="252" w:lineRule="auto"/>
        <w:contextualSpacing/>
        <w:jc w:val="both"/>
        <w:rPr>
          <w:rFonts w:ascii="Calibri" w:eastAsia="Trebuchet MS" w:hAnsi="Calibri"/>
          <w:rtl/>
          <w:lang w:eastAsia="en-US"/>
        </w:rPr>
      </w:pPr>
      <w:r w:rsidRPr="00512D71">
        <w:rPr>
          <w:rFonts w:ascii="Calibri" w:hAnsi="Calibri"/>
          <w:szCs w:val="20"/>
          <w:rtl/>
          <w:lang w:eastAsia="en-US"/>
        </w:rPr>
        <w:t>تكاليف الطباعة والنشر</w:t>
      </w:r>
    </w:p>
    <w:p w14:paraId="01DCD3FD" w14:textId="77777777" w:rsidR="00512D71" w:rsidRPr="00512D71" w:rsidRDefault="00512D71" w:rsidP="004133A8">
      <w:pPr>
        <w:numPr>
          <w:ilvl w:val="0"/>
          <w:numId w:val="5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الاستعانة بمصادر خارجية لتوفير متطلبات الموارد البشرية</w:t>
      </w:r>
    </w:p>
    <w:p w14:paraId="0FBD3A80" w14:textId="77777777" w:rsidR="00512D71" w:rsidRPr="00512D71" w:rsidRDefault="00512D71" w:rsidP="004133A8">
      <w:pPr>
        <w:numPr>
          <w:ilvl w:val="0"/>
          <w:numId w:val="58"/>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التقييمات الخارجية</w:t>
      </w:r>
    </w:p>
    <w:p w14:paraId="6979ECB5" w14:textId="77777777" w:rsidR="00512D71" w:rsidRPr="00512D71" w:rsidRDefault="00512D71" w:rsidP="00512D71">
      <w:pPr>
        <w:spacing w:after="240" w:line="252" w:lineRule="auto"/>
        <w:rPr>
          <w:rFonts w:ascii="Calibri" w:hAnsi="Calibri"/>
          <w:b/>
          <w:bCs/>
          <w:szCs w:val="20"/>
          <w:rtl/>
          <w:lang w:eastAsia="en-US"/>
        </w:rPr>
      </w:pPr>
    </w:p>
    <w:p w14:paraId="057AD30B" w14:textId="77777777" w:rsidR="00512D71" w:rsidRPr="00512D71" w:rsidRDefault="00512D71" w:rsidP="00512D71">
      <w:pPr>
        <w:spacing w:after="240" w:line="252" w:lineRule="auto"/>
        <w:rPr>
          <w:rFonts w:ascii="Calibri" w:hAnsi="Calibri"/>
          <w:b/>
          <w:bCs/>
          <w:szCs w:val="20"/>
          <w:lang w:eastAsia="en-US"/>
        </w:rPr>
      </w:pPr>
      <w:r w:rsidRPr="00512D71">
        <w:rPr>
          <w:rFonts w:ascii="Calibri" w:hAnsi="Calibri"/>
          <w:b/>
          <w:bCs/>
          <w:szCs w:val="20"/>
          <w:rtl/>
          <w:lang w:eastAsia="en-US"/>
        </w:rPr>
        <w:t>جدول يعرض الموارد الإجمالية حسب الناتج</w:t>
      </w:r>
      <w:r w:rsidRPr="00512D71">
        <w:rPr>
          <w:rFonts w:ascii="Calibri" w:hAnsi="Calibri"/>
          <w:b/>
          <w:bCs/>
          <w:szCs w:val="20"/>
          <w:lang w:eastAsia="en-US"/>
        </w:rPr>
        <w:t xml:space="preserve"> </w:t>
      </w:r>
    </w:p>
    <w:p w14:paraId="53FF0711" w14:textId="77777777" w:rsidR="00512D71" w:rsidRPr="00512D71" w:rsidRDefault="00512D71" w:rsidP="00512D71">
      <w:pPr>
        <w:spacing w:line="252" w:lineRule="auto"/>
        <w:rPr>
          <w:rFonts w:ascii="Calibri" w:hAnsi="Calibri"/>
          <w:b/>
          <w:bCs/>
          <w:sz w:val="16"/>
          <w:szCs w:val="14"/>
          <w:rtl/>
          <w:lang w:eastAsia="en-US"/>
        </w:rPr>
      </w:pPr>
    </w:p>
    <w:tbl>
      <w:tblPr>
        <w:tblStyle w:val="TableGrid"/>
        <w:bidiVisual/>
        <w:tblW w:w="9299" w:type="dxa"/>
        <w:tblInd w:w="-516" w:type="dxa"/>
        <w:tblLayout w:type="fixed"/>
        <w:tblCellMar>
          <w:left w:w="115" w:type="dxa"/>
          <w:right w:w="29" w:type="dxa"/>
        </w:tblCellMar>
        <w:tblLook w:val="04A0" w:firstRow="1" w:lastRow="0" w:firstColumn="1" w:lastColumn="0" w:noHBand="0" w:noVBand="1"/>
      </w:tblPr>
      <w:tblGrid>
        <w:gridCol w:w="34"/>
        <w:gridCol w:w="3053"/>
        <w:gridCol w:w="827"/>
        <w:gridCol w:w="943"/>
        <w:gridCol w:w="885"/>
        <w:gridCol w:w="973"/>
        <w:gridCol w:w="885"/>
        <w:gridCol w:w="983"/>
        <w:gridCol w:w="681"/>
        <w:gridCol w:w="35"/>
      </w:tblGrid>
      <w:tr w:rsidR="00512D71" w:rsidRPr="00512D71" w14:paraId="2BE0A742" w14:textId="77777777" w:rsidTr="00512D71">
        <w:trPr>
          <w:gridAfter w:val="1"/>
          <w:wAfter w:w="35" w:type="dxa"/>
          <w:trHeight w:val="476"/>
        </w:trPr>
        <w:tc>
          <w:tcPr>
            <w:tcW w:w="9264" w:type="dxa"/>
            <w:gridSpan w:val="9"/>
            <w:tcBorders>
              <w:top w:val="nil"/>
              <w:left w:val="nil"/>
              <w:bottom w:val="single" w:sz="4" w:space="0" w:color="808080"/>
              <w:right w:val="nil"/>
            </w:tcBorders>
          </w:tcPr>
          <w:p w14:paraId="79BEE83F" w14:textId="77777777" w:rsidR="00512D71" w:rsidRPr="00512D71" w:rsidRDefault="00512D71" w:rsidP="00512D71">
            <w:pPr>
              <w:spacing w:after="240" w:line="252" w:lineRule="auto"/>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إجمالي الموارد حسب الناتج</w:t>
            </w:r>
          </w:p>
        </w:tc>
      </w:tr>
      <w:tr w:rsidR="00512D71" w:rsidRPr="00512D71" w14:paraId="633669A3" w14:textId="77777777" w:rsidTr="00512D71">
        <w:trPr>
          <w:gridBefore w:val="1"/>
          <w:wBefore w:w="34" w:type="dxa"/>
          <w:trHeight w:val="350"/>
        </w:trPr>
        <w:tc>
          <w:tcPr>
            <w:tcW w:w="3053" w:type="dxa"/>
            <w:tcBorders>
              <w:top w:val="single" w:sz="4" w:space="0" w:color="808080"/>
              <w:left w:val="single" w:sz="4" w:space="0" w:color="808080"/>
              <w:bottom w:val="nil"/>
              <w:right w:val="single" w:sz="4" w:space="0" w:color="808080"/>
            </w:tcBorders>
            <w:shd w:val="clear" w:color="auto" w:fill="BFBFBF"/>
            <w:vAlign w:val="bottom"/>
          </w:tcPr>
          <w:p w14:paraId="647D57E1" w14:textId="77777777" w:rsidR="00512D71" w:rsidRPr="00512D71" w:rsidRDefault="00512D71" w:rsidP="00512D71">
            <w:pPr>
              <w:spacing w:line="252" w:lineRule="auto"/>
              <w:rPr>
                <w:rFonts w:ascii="Calibri" w:eastAsia="Trebuchet MS" w:hAnsi="Calibri"/>
                <w:i/>
                <w:iCs/>
                <w:sz w:val="18"/>
                <w:szCs w:val="18"/>
                <w:rtl/>
                <w:lang w:val="en-ZA" w:eastAsia="en-ZA" w:bidi="ar-EG"/>
              </w:rPr>
            </w:pPr>
            <w:r w:rsidRPr="00512D71">
              <w:rPr>
                <w:rFonts w:ascii="Calibri" w:eastAsia="Trebuchet MS" w:hAnsi="Calibri"/>
                <w:i/>
                <w:iCs/>
                <w:sz w:val="18"/>
                <w:szCs w:val="18"/>
                <w:rtl/>
                <w:lang w:val="en-ZA" w:eastAsia="en-ZA"/>
              </w:rPr>
              <w:t xml:space="preserve"> (بالفرنكات السويسرية)</w:t>
            </w:r>
          </w:p>
        </w:tc>
        <w:tc>
          <w:tcPr>
            <w:tcW w:w="1770"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37A148D3" w14:textId="77777777" w:rsidR="00512D71" w:rsidRPr="00512D71" w:rsidRDefault="00512D71" w:rsidP="00512D71">
            <w:pPr>
              <w:spacing w:after="40"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السنة الأولى</w:t>
            </w:r>
          </w:p>
        </w:tc>
        <w:tc>
          <w:tcPr>
            <w:tcW w:w="1858"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4173AAAF" w14:textId="77777777" w:rsidR="00512D71" w:rsidRPr="00512D71" w:rsidRDefault="00512D71" w:rsidP="00512D71">
            <w:pPr>
              <w:spacing w:after="40"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السنة الثانية</w:t>
            </w:r>
          </w:p>
        </w:tc>
        <w:tc>
          <w:tcPr>
            <w:tcW w:w="1868"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tcPr>
          <w:p w14:paraId="0D67C1DC" w14:textId="77777777" w:rsidR="00512D71" w:rsidRPr="00512D71" w:rsidRDefault="00512D71" w:rsidP="00512D71">
            <w:pPr>
              <w:spacing w:after="40"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السنة الثالثة</w:t>
            </w:r>
          </w:p>
        </w:tc>
        <w:tc>
          <w:tcPr>
            <w:tcW w:w="716" w:type="dxa"/>
            <w:gridSpan w:val="2"/>
            <w:vMerge w:val="restart"/>
            <w:tcBorders>
              <w:top w:val="single" w:sz="4" w:space="0" w:color="808080"/>
              <w:left w:val="single" w:sz="4" w:space="0" w:color="808080"/>
              <w:bottom w:val="single" w:sz="4" w:space="0" w:color="808080"/>
              <w:right w:val="single" w:sz="4" w:space="0" w:color="808080"/>
            </w:tcBorders>
            <w:shd w:val="clear" w:color="auto" w:fill="BFBFBF"/>
            <w:vAlign w:val="center"/>
          </w:tcPr>
          <w:p w14:paraId="6084D6EF" w14:textId="77777777" w:rsidR="00512D71" w:rsidRPr="00512D71" w:rsidRDefault="00512D71" w:rsidP="00512D71">
            <w:pPr>
              <w:spacing w:line="252" w:lineRule="auto"/>
              <w:jc w:val="right"/>
              <w:rPr>
                <w:rFonts w:ascii="Calibri" w:eastAsia="Trebuchet MS" w:hAnsi="Calibri"/>
                <w:b/>
                <w:bCs/>
                <w:sz w:val="16"/>
                <w:szCs w:val="16"/>
                <w:rtl/>
                <w:lang w:val="en-ZA" w:eastAsia="en-ZA"/>
              </w:rPr>
            </w:pPr>
            <w:r w:rsidRPr="00512D71">
              <w:rPr>
                <w:rFonts w:ascii="Calibri" w:eastAsia="Trebuchet MS" w:hAnsi="Calibri"/>
                <w:b/>
                <w:bCs/>
                <w:sz w:val="16"/>
                <w:szCs w:val="16"/>
                <w:rtl/>
                <w:lang w:val="en-ZA" w:eastAsia="en-ZA"/>
              </w:rPr>
              <w:t>المجموع</w:t>
            </w:r>
          </w:p>
        </w:tc>
      </w:tr>
      <w:tr w:rsidR="00512D71" w:rsidRPr="00512D71" w14:paraId="18CBC1DE" w14:textId="77777777" w:rsidTr="00512D71">
        <w:trPr>
          <w:gridBefore w:val="1"/>
          <w:wBefore w:w="34" w:type="dxa"/>
          <w:trHeight w:val="341"/>
        </w:trPr>
        <w:tc>
          <w:tcPr>
            <w:tcW w:w="3053" w:type="dxa"/>
            <w:tcBorders>
              <w:top w:val="nil"/>
              <w:left w:val="single" w:sz="4" w:space="0" w:color="808080"/>
              <w:bottom w:val="single" w:sz="4" w:space="0" w:color="808080"/>
              <w:right w:val="single" w:sz="4" w:space="0" w:color="808080"/>
            </w:tcBorders>
            <w:shd w:val="clear" w:color="auto" w:fill="BFBFBF"/>
            <w:vAlign w:val="bottom"/>
          </w:tcPr>
          <w:p w14:paraId="397F71C0" w14:textId="77777777" w:rsidR="00512D71" w:rsidRPr="00512D71" w:rsidRDefault="00512D71" w:rsidP="00512D71">
            <w:pPr>
              <w:spacing w:line="252" w:lineRule="auto"/>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bidi="ar-EG"/>
              </w:rPr>
              <w:t>نواتج المشروع</w:t>
            </w:r>
          </w:p>
        </w:tc>
        <w:tc>
          <w:tcPr>
            <w:tcW w:w="827"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693B9CED"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الموظفين</w:t>
            </w:r>
          </w:p>
        </w:tc>
        <w:tc>
          <w:tcPr>
            <w:tcW w:w="943"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2F00298F"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خلاف الموظفين</w:t>
            </w:r>
          </w:p>
        </w:tc>
        <w:tc>
          <w:tcPr>
            <w:tcW w:w="885"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34471749"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الموظفين</w:t>
            </w:r>
          </w:p>
        </w:tc>
        <w:tc>
          <w:tcPr>
            <w:tcW w:w="973"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2655182C"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خلاف الموظفين</w:t>
            </w:r>
          </w:p>
        </w:tc>
        <w:tc>
          <w:tcPr>
            <w:tcW w:w="885"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298D22DB"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الموظفين</w:t>
            </w:r>
          </w:p>
        </w:tc>
        <w:tc>
          <w:tcPr>
            <w:tcW w:w="983" w:type="dxa"/>
            <w:tcBorders>
              <w:top w:val="single" w:sz="4" w:space="0" w:color="808080"/>
              <w:left w:val="single" w:sz="4" w:space="0" w:color="808080"/>
              <w:bottom w:val="single" w:sz="4" w:space="0" w:color="808080"/>
              <w:right w:val="single" w:sz="4" w:space="0" w:color="808080"/>
            </w:tcBorders>
            <w:shd w:val="clear" w:color="auto" w:fill="BFBFBF"/>
            <w:vAlign w:val="bottom"/>
          </w:tcPr>
          <w:p w14:paraId="267F015A"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موارد خلاف الموظفين</w:t>
            </w:r>
          </w:p>
        </w:tc>
        <w:tc>
          <w:tcPr>
            <w:tcW w:w="716" w:type="dxa"/>
            <w:gridSpan w:val="2"/>
            <w:vMerge/>
            <w:tcBorders>
              <w:top w:val="single" w:sz="4" w:space="0" w:color="808080"/>
              <w:left w:val="single" w:sz="4" w:space="0" w:color="808080"/>
              <w:bottom w:val="single" w:sz="4" w:space="0" w:color="808080"/>
              <w:right w:val="single" w:sz="4" w:space="0" w:color="808080"/>
            </w:tcBorders>
            <w:shd w:val="clear" w:color="auto" w:fill="BFBFBF"/>
          </w:tcPr>
          <w:p w14:paraId="7163B2B5"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r>
      <w:tr w:rsidR="00512D71" w:rsidRPr="00512D71" w14:paraId="563DA3E6" w14:textId="77777777" w:rsidTr="00512D71">
        <w:trPr>
          <w:gridBefore w:val="1"/>
          <w:wBefore w:w="34" w:type="dxa"/>
          <w:trHeight w:val="719"/>
        </w:trPr>
        <w:tc>
          <w:tcPr>
            <w:tcW w:w="3053" w:type="dxa"/>
            <w:tcBorders>
              <w:top w:val="single" w:sz="4" w:space="0" w:color="808080"/>
              <w:left w:val="single" w:sz="4" w:space="0" w:color="808080"/>
              <w:bottom w:val="single" w:sz="4" w:space="0" w:color="808080"/>
              <w:right w:val="single" w:sz="4" w:space="0" w:color="808080"/>
            </w:tcBorders>
          </w:tcPr>
          <w:p w14:paraId="5BD91BB7"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27" w:type="dxa"/>
            <w:tcBorders>
              <w:top w:val="single" w:sz="4" w:space="0" w:color="808080"/>
              <w:left w:val="single" w:sz="4" w:space="0" w:color="808080"/>
              <w:bottom w:val="single" w:sz="4" w:space="0" w:color="808080"/>
              <w:right w:val="single" w:sz="4" w:space="0" w:color="808080"/>
            </w:tcBorders>
          </w:tcPr>
          <w:p w14:paraId="330932EB"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43" w:type="dxa"/>
            <w:tcBorders>
              <w:top w:val="single" w:sz="4" w:space="0" w:color="808080"/>
              <w:left w:val="single" w:sz="4" w:space="0" w:color="808080"/>
              <w:bottom w:val="single" w:sz="4" w:space="0" w:color="808080"/>
              <w:right w:val="single" w:sz="4" w:space="0" w:color="808080"/>
            </w:tcBorders>
          </w:tcPr>
          <w:p w14:paraId="02F32962"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85" w:type="dxa"/>
            <w:tcBorders>
              <w:top w:val="single" w:sz="4" w:space="0" w:color="808080"/>
              <w:left w:val="single" w:sz="4" w:space="0" w:color="808080"/>
              <w:bottom w:val="single" w:sz="4" w:space="0" w:color="808080"/>
              <w:right w:val="single" w:sz="4" w:space="0" w:color="808080"/>
            </w:tcBorders>
          </w:tcPr>
          <w:p w14:paraId="45873712"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73" w:type="dxa"/>
            <w:tcBorders>
              <w:top w:val="single" w:sz="4" w:space="0" w:color="808080"/>
              <w:left w:val="single" w:sz="4" w:space="0" w:color="808080"/>
              <w:bottom w:val="single" w:sz="4" w:space="0" w:color="808080"/>
              <w:right w:val="single" w:sz="4" w:space="0" w:color="808080"/>
            </w:tcBorders>
          </w:tcPr>
          <w:p w14:paraId="6F58764B"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85" w:type="dxa"/>
            <w:tcBorders>
              <w:top w:val="single" w:sz="4" w:space="0" w:color="808080"/>
              <w:left w:val="single" w:sz="4" w:space="0" w:color="808080"/>
              <w:bottom w:val="single" w:sz="4" w:space="0" w:color="808080"/>
              <w:right w:val="single" w:sz="4" w:space="0" w:color="808080"/>
            </w:tcBorders>
          </w:tcPr>
          <w:p w14:paraId="2FBF1A67"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83" w:type="dxa"/>
            <w:tcBorders>
              <w:top w:val="single" w:sz="4" w:space="0" w:color="808080"/>
              <w:left w:val="single" w:sz="4" w:space="0" w:color="808080"/>
              <w:bottom w:val="single" w:sz="4" w:space="0" w:color="808080"/>
              <w:right w:val="single" w:sz="4" w:space="0" w:color="808080"/>
            </w:tcBorders>
          </w:tcPr>
          <w:p w14:paraId="51649E55"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716" w:type="dxa"/>
            <w:gridSpan w:val="2"/>
            <w:tcBorders>
              <w:top w:val="single" w:sz="4" w:space="0" w:color="808080"/>
              <w:left w:val="single" w:sz="4" w:space="0" w:color="808080"/>
              <w:bottom w:val="single" w:sz="4" w:space="0" w:color="808080"/>
              <w:right w:val="single" w:sz="4" w:space="0" w:color="808080"/>
            </w:tcBorders>
          </w:tcPr>
          <w:p w14:paraId="1C1B1692"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r>
      <w:tr w:rsidR="00512D71" w:rsidRPr="00512D71" w14:paraId="6B0A8D6C" w14:textId="77777777" w:rsidTr="00512D71">
        <w:trPr>
          <w:gridBefore w:val="1"/>
          <w:wBefore w:w="34" w:type="dxa"/>
          <w:trHeight w:val="720"/>
        </w:trPr>
        <w:tc>
          <w:tcPr>
            <w:tcW w:w="3053" w:type="dxa"/>
            <w:tcBorders>
              <w:top w:val="single" w:sz="4" w:space="0" w:color="808080"/>
              <w:left w:val="single" w:sz="4" w:space="0" w:color="808080"/>
              <w:bottom w:val="single" w:sz="4" w:space="0" w:color="808080"/>
              <w:right w:val="single" w:sz="4" w:space="0" w:color="808080"/>
            </w:tcBorders>
          </w:tcPr>
          <w:p w14:paraId="15C585A0"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27" w:type="dxa"/>
            <w:tcBorders>
              <w:top w:val="single" w:sz="4" w:space="0" w:color="808080"/>
              <w:left w:val="single" w:sz="4" w:space="0" w:color="808080"/>
              <w:bottom w:val="single" w:sz="4" w:space="0" w:color="808080"/>
              <w:right w:val="single" w:sz="4" w:space="0" w:color="808080"/>
            </w:tcBorders>
          </w:tcPr>
          <w:p w14:paraId="55A40126"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43" w:type="dxa"/>
            <w:tcBorders>
              <w:top w:val="single" w:sz="4" w:space="0" w:color="808080"/>
              <w:left w:val="single" w:sz="4" w:space="0" w:color="808080"/>
              <w:bottom w:val="single" w:sz="4" w:space="0" w:color="808080"/>
              <w:right w:val="single" w:sz="4" w:space="0" w:color="808080"/>
            </w:tcBorders>
          </w:tcPr>
          <w:p w14:paraId="0FCCE739"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85" w:type="dxa"/>
            <w:tcBorders>
              <w:top w:val="single" w:sz="4" w:space="0" w:color="808080"/>
              <w:left w:val="single" w:sz="4" w:space="0" w:color="808080"/>
              <w:bottom w:val="single" w:sz="4" w:space="0" w:color="808080"/>
              <w:right w:val="single" w:sz="4" w:space="0" w:color="808080"/>
            </w:tcBorders>
          </w:tcPr>
          <w:p w14:paraId="42CF3612"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73" w:type="dxa"/>
            <w:tcBorders>
              <w:top w:val="single" w:sz="4" w:space="0" w:color="808080"/>
              <w:left w:val="single" w:sz="4" w:space="0" w:color="808080"/>
              <w:bottom w:val="single" w:sz="4" w:space="0" w:color="808080"/>
              <w:right w:val="single" w:sz="4" w:space="0" w:color="808080"/>
            </w:tcBorders>
          </w:tcPr>
          <w:p w14:paraId="225A2B81"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885" w:type="dxa"/>
            <w:tcBorders>
              <w:top w:val="single" w:sz="4" w:space="0" w:color="808080"/>
              <w:left w:val="single" w:sz="4" w:space="0" w:color="808080"/>
              <w:bottom w:val="single" w:sz="4" w:space="0" w:color="808080"/>
              <w:right w:val="single" w:sz="4" w:space="0" w:color="808080"/>
            </w:tcBorders>
          </w:tcPr>
          <w:p w14:paraId="7843BAF8"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983" w:type="dxa"/>
            <w:tcBorders>
              <w:top w:val="single" w:sz="4" w:space="0" w:color="808080"/>
              <w:left w:val="single" w:sz="4" w:space="0" w:color="808080"/>
              <w:bottom w:val="single" w:sz="4" w:space="0" w:color="808080"/>
              <w:right w:val="single" w:sz="4" w:space="0" w:color="808080"/>
            </w:tcBorders>
          </w:tcPr>
          <w:p w14:paraId="5968A465" w14:textId="77777777" w:rsidR="00512D71" w:rsidRPr="00512D71" w:rsidRDefault="00512D71" w:rsidP="00512D71">
            <w:pPr>
              <w:spacing w:after="240" w:line="252" w:lineRule="auto"/>
              <w:rPr>
                <w:rFonts w:ascii="Calibri" w:eastAsia="Trebuchet MS" w:hAnsi="Calibri"/>
                <w:b/>
                <w:bCs/>
                <w:sz w:val="18"/>
                <w:szCs w:val="18"/>
                <w:rtl/>
                <w:lang w:val="en-ZA" w:eastAsia="en-ZA"/>
              </w:rPr>
            </w:pPr>
          </w:p>
        </w:tc>
        <w:tc>
          <w:tcPr>
            <w:tcW w:w="716" w:type="dxa"/>
            <w:gridSpan w:val="2"/>
            <w:tcBorders>
              <w:top w:val="single" w:sz="4" w:space="0" w:color="808080"/>
              <w:left w:val="single" w:sz="4" w:space="0" w:color="808080"/>
              <w:bottom w:val="single" w:sz="4" w:space="0" w:color="808080"/>
              <w:right w:val="single" w:sz="4" w:space="0" w:color="808080"/>
            </w:tcBorders>
          </w:tcPr>
          <w:p w14:paraId="1E778A8A"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r>
      <w:tr w:rsidR="00512D71" w:rsidRPr="00512D71" w14:paraId="743B2774" w14:textId="77777777" w:rsidTr="00512D71">
        <w:trPr>
          <w:gridBefore w:val="1"/>
          <w:wBefore w:w="34" w:type="dxa"/>
          <w:trHeight w:val="432"/>
        </w:trPr>
        <w:tc>
          <w:tcPr>
            <w:tcW w:w="3053" w:type="dxa"/>
            <w:tcBorders>
              <w:top w:val="single" w:sz="4" w:space="0" w:color="808080"/>
              <w:left w:val="single" w:sz="4" w:space="0" w:color="808080"/>
              <w:bottom w:val="single" w:sz="4" w:space="0" w:color="808080"/>
              <w:right w:val="single" w:sz="4" w:space="0" w:color="808080"/>
            </w:tcBorders>
            <w:shd w:val="clear" w:color="auto" w:fill="F2F2F2"/>
            <w:vAlign w:val="bottom"/>
          </w:tcPr>
          <w:p w14:paraId="0EE05868" w14:textId="77777777" w:rsidR="00512D71" w:rsidRPr="00512D71" w:rsidRDefault="00512D71" w:rsidP="00512D71">
            <w:pPr>
              <w:spacing w:line="252" w:lineRule="auto"/>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المجموع</w:t>
            </w:r>
          </w:p>
        </w:tc>
        <w:tc>
          <w:tcPr>
            <w:tcW w:w="827"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4FAC3E1C"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94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DD79815"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8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72F22449"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97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4E66E95F"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8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D13CE3B"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98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BDB9CC7"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c>
          <w:tcPr>
            <w:tcW w:w="716" w:type="dxa"/>
            <w:gridSpan w:val="2"/>
            <w:tcBorders>
              <w:top w:val="single" w:sz="4" w:space="0" w:color="808080"/>
              <w:left w:val="single" w:sz="4" w:space="0" w:color="808080"/>
              <w:bottom w:val="single" w:sz="4" w:space="0" w:color="808080"/>
              <w:right w:val="single" w:sz="4" w:space="0" w:color="808080"/>
            </w:tcBorders>
            <w:shd w:val="clear" w:color="auto" w:fill="F2F2F2"/>
          </w:tcPr>
          <w:p w14:paraId="131A54FD" w14:textId="77777777" w:rsidR="00512D71" w:rsidRPr="00512D71" w:rsidRDefault="00512D71" w:rsidP="00512D71">
            <w:pPr>
              <w:spacing w:line="252" w:lineRule="auto"/>
              <w:jc w:val="right"/>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w:t>
            </w:r>
          </w:p>
        </w:tc>
      </w:tr>
    </w:tbl>
    <w:p w14:paraId="1C657A2A" w14:textId="77777777" w:rsidR="00512D71" w:rsidRPr="00512D71" w:rsidRDefault="00512D71" w:rsidP="00512D71">
      <w:pPr>
        <w:spacing w:line="252" w:lineRule="auto"/>
        <w:rPr>
          <w:rFonts w:ascii="Calibri" w:eastAsia="Trebuchet MS" w:hAnsi="Calibri"/>
          <w:b/>
          <w:bCs/>
          <w:rtl/>
          <w:lang w:eastAsia="en-US"/>
        </w:rPr>
      </w:pPr>
    </w:p>
    <w:p w14:paraId="7C0C5BD2" w14:textId="77777777" w:rsidR="00512D71" w:rsidRPr="00512D71" w:rsidRDefault="00512D71" w:rsidP="00512D71">
      <w:pPr>
        <w:spacing w:after="240" w:line="252" w:lineRule="auto"/>
        <w:rPr>
          <w:rFonts w:ascii="Calibri" w:eastAsia="Trebuchet MS" w:hAnsi="Calibri"/>
          <w:bCs/>
          <w:rtl/>
          <w:lang w:eastAsia="en-US"/>
        </w:rPr>
      </w:pPr>
      <w:r w:rsidRPr="00512D71">
        <w:rPr>
          <w:rFonts w:ascii="Calibri" w:hAnsi="Calibri"/>
          <w:szCs w:val="20"/>
          <w:rtl/>
          <w:lang w:eastAsia="en-US"/>
        </w:rPr>
        <w:t>وتتضمن وثيقة المشروع أيضاً جدولاً يعرض تقديراً للميزانية حسب فئات التكاليف.</w:t>
      </w:r>
      <w:r w:rsidRPr="00512D71">
        <w:rPr>
          <w:rFonts w:ascii="Calibri" w:hAnsi="Calibri"/>
          <w:szCs w:val="20"/>
          <w:lang w:eastAsia="en-US"/>
        </w:rPr>
        <w:t xml:space="preserve"> </w:t>
      </w:r>
    </w:p>
    <w:tbl>
      <w:tblPr>
        <w:tblStyle w:val="TableGrid"/>
        <w:bidiVisual/>
        <w:tblW w:w="92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15" w:type="dxa"/>
          <w:right w:w="29" w:type="dxa"/>
        </w:tblCellMar>
        <w:tblLook w:val="04A0" w:firstRow="1" w:lastRow="0" w:firstColumn="1" w:lastColumn="0" w:noHBand="0" w:noVBand="1"/>
      </w:tblPr>
      <w:tblGrid>
        <w:gridCol w:w="2712"/>
        <w:gridCol w:w="727"/>
        <w:gridCol w:w="716"/>
        <w:gridCol w:w="719"/>
        <w:gridCol w:w="759"/>
        <w:gridCol w:w="716"/>
        <w:gridCol w:w="720"/>
        <w:gridCol w:w="716"/>
        <w:gridCol w:w="720"/>
        <w:gridCol w:w="737"/>
      </w:tblGrid>
      <w:tr w:rsidR="00512D71" w:rsidRPr="00512D71" w14:paraId="7C13F473" w14:textId="77777777" w:rsidTr="00512D71">
        <w:tc>
          <w:tcPr>
            <w:tcW w:w="9242" w:type="dxa"/>
            <w:gridSpan w:val="10"/>
            <w:tcBorders>
              <w:top w:val="nil"/>
              <w:left w:val="nil"/>
              <w:right w:val="nil"/>
            </w:tcBorders>
          </w:tcPr>
          <w:p w14:paraId="012B7AD5" w14:textId="77777777" w:rsidR="00512D71" w:rsidRPr="00512D71" w:rsidRDefault="00512D71" w:rsidP="00512D71">
            <w:pPr>
              <w:spacing w:after="240" w:line="252" w:lineRule="auto"/>
              <w:rPr>
                <w:rFonts w:ascii="Calibri" w:eastAsia="Trebuchet MS" w:hAnsi="Calibri"/>
                <w:rtl/>
                <w:lang w:val="en-ZA" w:eastAsia="en-ZA"/>
              </w:rPr>
            </w:pPr>
            <w:r w:rsidRPr="00512D71">
              <w:rPr>
                <w:rFonts w:ascii="Calibri" w:eastAsia="Trebuchet MS" w:hAnsi="Calibri"/>
                <w:b/>
                <w:bCs/>
                <w:sz w:val="18"/>
                <w:szCs w:val="18"/>
                <w:rtl/>
                <w:lang w:val="en-ZA" w:eastAsia="en-ZA"/>
              </w:rPr>
              <w:t>إجمالي الموارد حسب فئات التكاليف</w:t>
            </w:r>
          </w:p>
        </w:tc>
      </w:tr>
      <w:tr w:rsidR="00512D71" w:rsidRPr="00512D71" w14:paraId="3FA18E7C" w14:textId="77777777" w:rsidTr="00512D71">
        <w:trPr>
          <w:trHeight w:val="432"/>
        </w:trPr>
        <w:tc>
          <w:tcPr>
            <w:tcW w:w="2712" w:type="dxa"/>
            <w:shd w:val="clear" w:color="auto" w:fill="BFBFBF"/>
            <w:vAlign w:val="bottom"/>
          </w:tcPr>
          <w:p w14:paraId="2495CD07" w14:textId="77777777" w:rsidR="00512D71" w:rsidRPr="00512D71" w:rsidRDefault="00512D71" w:rsidP="00512D71">
            <w:pPr>
              <w:spacing w:line="252" w:lineRule="auto"/>
              <w:rPr>
                <w:rFonts w:ascii="Calibri" w:eastAsia="Trebuchet MS" w:hAnsi="Calibri"/>
                <w:rtl/>
                <w:lang w:val="en-ZA" w:eastAsia="en-ZA"/>
              </w:rPr>
            </w:pPr>
            <w:r w:rsidRPr="00512D71">
              <w:rPr>
                <w:rFonts w:ascii="Calibri" w:eastAsia="Trebuchet MS" w:hAnsi="Calibri"/>
                <w:i/>
                <w:iCs/>
                <w:sz w:val="18"/>
                <w:szCs w:val="18"/>
                <w:rtl/>
                <w:lang w:val="en-ZA" w:eastAsia="en-ZA"/>
              </w:rPr>
              <w:t xml:space="preserve"> (بالفرنكات السويسرية)</w:t>
            </w:r>
          </w:p>
        </w:tc>
        <w:tc>
          <w:tcPr>
            <w:tcW w:w="2162" w:type="dxa"/>
            <w:gridSpan w:val="3"/>
            <w:shd w:val="clear" w:color="auto" w:fill="BFBFBF"/>
            <w:vAlign w:val="center"/>
          </w:tcPr>
          <w:p w14:paraId="21E73E1E"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السفر والتدريب والمنح</w:t>
            </w:r>
          </w:p>
        </w:tc>
        <w:tc>
          <w:tcPr>
            <w:tcW w:w="3631" w:type="dxa"/>
            <w:gridSpan w:val="5"/>
            <w:shd w:val="clear" w:color="auto" w:fill="BFBFBF"/>
            <w:vAlign w:val="center"/>
          </w:tcPr>
          <w:p w14:paraId="3F46BDB2"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الخدمات التعاقدية</w:t>
            </w:r>
          </w:p>
        </w:tc>
        <w:tc>
          <w:tcPr>
            <w:tcW w:w="737" w:type="dxa"/>
            <w:vMerge w:val="restart"/>
            <w:shd w:val="clear" w:color="auto" w:fill="BFBFBF"/>
            <w:vAlign w:val="center"/>
          </w:tcPr>
          <w:p w14:paraId="17E8235E" w14:textId="77777777" w:rsidR="00512D71" w:rsidRPr="00512D71" w:rsidRDefault="00512D71" w:rsidP="00512D71">
            <w:pPr>
              <w:spacing w:line="252" w:lineRule="auto"/>
              <w:jc w:val="center"/>
              <w:rPr>
                <w:rFonts w:ascii="Calibri" w:eastAsia="Trebuchet MS" w:hAnsi="Calibri"/>
                <w:b/>
                <w:bCs/>
                <w:rtl/>
                <w:lang w:val="en-ZA" w:eastAsia="en-ZA"/>
              </w:rPr>
            </w:pPr>
            <w:r w:rsidRPr="00512D71">
              <w:rPr>
                <w:rFonts w:ascii="Calibri" w:eastAsia="Trebuchet MS" w:hAnsi="Calibri"/>
                <w:b/>
                <w:bCs/>
                <w:sz w:val="18"/>
                <w:szCs w:val="18"/>
                <w:rtl/>
                <w:lang w:val="en-ZA" w:eastAsia="en-ZA"/>
              </w:rPr>
              <w:t>المجموع</w:t>
            </w:r>
          </w:p>
        </w:tc>
      </w:tr>
      <w:tr w:rsidR="00512D71" w:rsidRPr="00512D71" w14:paraId="61B24E2B" w14:textId="77777777" w:rsidTr="00512D71">
        <w:trPr>
          <w:trHeight w:val="576"/>
        </w:trPr>
        <w:tc>
          <w:tcPr>
            <w:tcW w:w="2712" w:type="dxa"/>
            <w:shd w:val="clear" w:color="auto" w:fill="BFBFBF"/>
            <w:vAlign w:val="bottom"/>
          </w:tcPr>
          <w:p w14:paraId="33E413DF" w14:textId="77777777" w:rsidR="00512D71" w:rsidRPr="00512D71" w:rsidRDefault="00512D71" w:rsidP="00512D71">
            <w:pPr>
              <w:spacing w:line="252" w:lineRule="auto"/>
              <w:rPr>
                <w:rFonts w:ascii="Calibri" w:eastAsia="Trebuchet MS" w:hAnsi="Calibri"/>
                <w:rtl/>
                <w:lang w:val="en-ZA" w:eastAsia="en-ZA"/>
              </w:rPr>
            </w:pPr>
            <w:r w:rsidRPr="00512D71">
              <w:rPr>
                <w:rFonts w:ascii="Calibri" w:eastAsia="Trebuchet MS" w:hAnsi="Calibri"/>
                <w:b/>
                <w:bCs/>
                <w:sz w:val="18"/>
                <w:szCs w:val="18"/>
                <w:rtl/>
                <w:lang w:val="en-ZA" w:eastAsia="en-ZA" w:bidi="ar-EG"/>
              </w:rPr>
              <w:t>الأنشطة</w:t>
            </w:r>
          </w:p>
        </w:tc>
        <w:tc>
          <w:tcPr>
            <w:tcW w:w="727" w:type="dxa"/>
            <w:shd w:val="clear" w:color="auto" w:fill="BFBFBF"/>
            <w:vAlign w:val="center"/>
          </w:tcPr>
          <w:p w14:paraId="4FDB3045"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بعثات الموظفين</w:t>
            </w:r>
          </w:p>
        </w:tc>
        <w:tc>
          <w:tcPr>
            <w:tcW w:w="716" w:type="dxa"/>
            <w:shd w:val="clear" w:color="auto" w:fill="BFBFBF"/>
            <w:vAlign w:val="center"/>
          </w:tcPr>
          <w:p w14:paraId="26D7B43D"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أسفار الغير</w:t>
            </w:r>
          </w:p>
        </w:tc>
        <w:tc>
          <w:tcPr>
            <w:tcW w:w="719" w:type="dxa"/>
            <w:shd w:val="clear" w:color="auto" w:fill="BFBFBF"/>
            <w:vAlign w:val="center"/>
          </w:tcPr>
          <w:p w14:paraId="3C2A5496"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التدريب وما يرتبط به من منح الأسفار</w:t>
            </w:r>
          </w:p>
        </w:tc>
        <w:tc>
          <w:tcPr>
            <w:tcW w:w="759" w:type="dxa"/>
            <w:shd w:val="clear" w:color="auto" w:fill="BFBFBF"/>
            <w:vAlign w:val="center"/>
          </w:tcPr>
          <w:p w14:paraId="3EFBE2D2"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المؤتمرات</w:t>
            </w:r>
          </w:p>
        </w:tc>
        <w:tc>
          <w:tcPr>
            <w:tcW w:w="716" w:type="dxa"/>
            <w:shd w:val="clear" w:color="auto" w:fill="BFBFBF"/>
            <w:vAlign w:val="center"/>
          </w:tcPr>
          <w:p w14:paraId="60397472"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النشر</w:t>
            </w:r>
          </w:p>
        </w:tc>
        <w:tc>
          <w:tcPr>
            <w:tcW w:w="720" w:type="dxa"/>
            <w:shd w:val="clear" w:color="auto" w:fill="BFBFBF"/>
            <w:vAlign w:val="center"/>
          </w:tcPr>
          <w:p w14:paraId="1735114F"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الخدمات التعاقدية الفردية</w:t>
            </w:r>
          </w:p>
        </w:tc>
        <w:tc>
          <w:tcPr>
            <w:tcW w:w="716" w:type="dxa"/>
            <w:shd w:val="clear" w:color="auto" w:fill="BFBFBF"/>
            <w:vAlign w:val="center"/>
          </w:tcPr>
          <w:p w14:paraId="69E5B9A5"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منح الويبو</w:t>
            </w:r>
          </w:p>
        </w:tc>
        <w:tc>
          <w:tcPr>
            <w:tcW w:w="720" w:type="dxa"/>
            <w:shd w:val="clear" w:color="auto" w:fill="BFBFBF"/>
            <w:vAlign w:val="center"/>
          </w:tcPr>
          <w:p w14:paraId="2D0FE6C1" w14:textId="77777777" w:rsidR="00512D71" w:rsidRPr="00512D71" w:rsidRDefault="00512D71" w:rsidP="00512D71">
            <w:pPr>
              <w:spacing w:line="252" w:lineRule="auto"/>
              <w:jc w:val="center"/>
              <w:rPr>
                <w:rFonts w:ascii="Calibri" w:eastAsia="Trebuchet MS" w:hAnsi="Calibri"/>
                <w:b/>
                <w:bCs/>
                <w:sz w:val="18"/>
                <w:szCs w:val="18"/>
                <w:rtl/>
                <w:lang w:val="en-ZA" w:eastAsia="en-ZA"/>
              </w:rPr>
            </w:pPr>
            <w:r w:rsidRPr="00512D71">
              <w:rPr>
                <w:rFonts w:ascii="Calibri" w:eastAsia="Trebuchet MS" w:hAnsi="Calibri"/>
                <w:b/>
                <w:bCs/>
                <w:sz w:val="18"/>
                <w:szCs w:val="18"/>
                <w:rtl/>
                <w:lang w:val="en-ZA" w:eastAsia="en-ZA"/>
              </w:rPr>
              <w:t>الخدمات التعاقدية الأخرى</w:t>
            </w:r>
          </w:p>
        </w:tc>
        <w:tc>
          <w:tcPr>
            <w:tcW w:w="737" w:type="dxa"/>
            <w:vMerge/>
            <w:shd w:val="clear" w:color="auto" w:fill="BFBFBF"/>
          </w:tcPr>
          <w:p w14:paraId="56143E99" w14:textId="77777777" w:rsidR="00512D71" w:rsidRPr="00512D71" w:rsidRDefault="00512D71" w:rsidP="00512D71">
            <w:pPr>
              <w:spacing w:after="240" w:line="252" w:lineRule="auto"/>
              <w:rPr>
                <w:rFonts w:ascii="Calibri" w:eastAsia="Trebuchet MS" w:hAnsi="Calibri"/>
                <w:rtl/>
                <w:lang w:val="en-ZA" w:eastAsia="en-ZA"/>
              </w:rPr>
            </w:pPr>
          </w:p>
        </w:tc>
      </w:tr>
      <w:tr w:rsidR="00512D71" w:rsidRPr="00512D71" w14:paraId="32E7F522" w14:textId="77777777" w:rsidTr="00512D71">
        <w:trPr>
          <w:trHeight w:val="720"/>
        </w:trPr>
        <w:tc>
          <w:tcPr>
            <w:tcW w:w="2712" w:type="dxa"/>
          </w:tcPr>
          <w:p w14:paraId="106DB89E" w14:textId="77777777" w:rsidR="00512D71" w:rsidRPr="00512D71" w:rsidRDefault="00512D71" w:rsidP="00512D71">
            <w:pPr>
              <w:spacing w:after="240" w:line="252" w:lineRule="auto"/>
              <w:rPr>
                <w:rFonts w:ascii="Calibri" w:eastAsia="Trebuchet MS" w:hAnsi="Calibri"/>
                <w:rtl/>
                <w:lang w:val="en-ZA" w:eastAsia="en-ZA"/>
              </w:rPr>
            </w:pPr>
          </w:p>
        </w:tc>
        <w:tc>
          <w:tcPr>
            <w:tcW w:w="727" w:type="dxa"/>
          </w:tcPr>
          <w:p w14:paraId="5C503593"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0C2440BE"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9" w:type="dxa"/>
          </w:tcPr>
          <w:p w14:paraId="65D4618F"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59" w:type="dxa"/>
          </w:tcPr>
          <w:p w14:paraId="1FAF8F0E"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2D0FD957"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20" w:type="dxa"/>
          </w:tcPr>
          <w:p w14:paraId="54119C7F"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42AD8F53"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20" w:type="dxa"/>
          </w:tcPr>
          <w:p w14:paraId="17603F2B"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37" w:type="dxa"/>
            <w:vAlign w:val="bottom"/>
          </w:tcPr>
          <w:p w14:paraId="62640A31" w14:textId="77777777" w:rsidR="00512D71" w:rsidRPr="00512D71" w:rsidRDefault="00512D71" w:rsidP="00512D71">
            <w:pPr>
              <w:spacing w:after="240"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r>
      <w:tr w:rsidR="00512D71" w:rsidRPr="00512D71" w14:paraId="396012E0" w14:textId="77777777" w:rsidTr="00512D71">
        <w:trPr>
          <w:trHeight w:val="720"/>
        </w:trPr>
        <w:tc>
          <w:tcPr>
            <w:tcW w:w="2712" w:type="dxa"/>
          </w:tcPr>
          <w:p w14:paraId="07B3F272" w14:textId="77777777" w:rsidR="00512D71" w:rsidRPr="00512D71" w:rsidRDefault="00512D71" w:rsidP="00512D71">
            <w:pPr>
              <w:spacing w:after="240" w:line="252" w:lineRule="auto"/>
              <w:rPr>
                <w:rFonts w:ascii="Calibri" w:eastAsia="Trebuchet MS" w:hAnsi="Calibri"/>
                <w:rtl/>
                <w:lang w:val="en-ZA" w:eastAsia="en-ZA"/>
              </w:rPr>
            </w:pPr>
          </w:p>
        </w:tc>
        <w:tc>
          <w:tcPr>
            <w:tcW w:w="727" w:type="dxa"/>
          </w:tcPr>
          <w:p w14:paraId="1D68B1C5"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54788870"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9" w:type="dxa"/>
          </w:tcPr>
          <w:p w14:paraId="2F172188"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59" w:type="dxa"/>
          </w:tcPr>
          <w:p w14:paraId="256E2704"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0DDB784F"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20" w:type="dxa"/>
          </w:tcPr>
          <w:p w14:paraId="37A3167D"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16" w:type="dxa"/>
          </w:tcPr>
          <w:p w14:paraId="06A27E33"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20" w:type="dxa"/>
          </w:tcPr>
          <w:p w14:paraId="22D01444" w14:textId="77777777" w:rsidR="00512D71" w:rsidRPr="00512D71" w:rsidRDefault="00512D71" w:rsidP="00512D71">
            <w:pPr>
              <w:spacing w:after="240" w:line="252" w:lineRule="auto"/>
              <w:rPr>
                <w:rFonts w:ascii="Calibri" w:eastAsia="Trebuchet MS" w:hAnsi="Calibri"/>
                <w:sz w:val="18"/>
                <w:szCs w:val="18"/>
                <w:rtl/>
                <w:lang w:val="en-ZA" w:eastAsia="en-ZA"/>
              </w:rPr>
            </w:pPr>
          </w:p>
        </w:tc>
        <w:tc>
          <w:tcPr>
            <w:tcW w:w="737" w:type="dxa"/>
            <w:vAlign w:val="bottom"/>
          </w:tcPr>
          <w:p w14:paraId="23A62ED9" w14:textId="77777777" w:rsidR="00512D71" w:rsidRPr="00512D71" w:rsidRDefault="00512D71" w:rsidP="00512D71">
            <w:pPr>
              <w:spacing w:after="240"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r>
      <w:tr w:rsidR="00512D71" w:rsidRPr="00512D71" w14:paraId="240F0BF8" w14:textId="77777777" w:rsidTr="00512D71">
        <w:trPr>
          <w:trHeight w:val="432"/>
        </w:trPr>
        <w:tc>
          <w:tcPr>
            <w:tcW w:w="2712" w:type="dxa"/>
            <w:shd w:val="clear" w:color="auto" w:fill="F2F2F2"/>
            <w:vAlign w:val="center"/>
          </w:tcPr>
          <w:p w14:paraId="35C0DF43" w14:textId="77777777" w:rsidR="00512D71" w:rsidRPr="00512D71" w:rsidRDefault="00512D71" w:rsidP="00512D71">
            <w:pPr>
              <w:spacing w:line="252" w:lineRule="auto"/>
              <w:rPr>
                <w:rFonts w:ascii="Calibri" w:eastAsia="Trebuchet MS" w:hAnsi="Calibri"/>
                <w:b/>
                <w:bCs/>
                <w:rtl/>
                <w:lang w:val="en-ZA" w:eastAsia="en-ZA"/>
              </w:rPr>
            </w:pPr>
            <w:r w:rsidRPr="00512D71">
              <w:rPr>
                <w:rFonts w:ascii="Calibri" w:eastAsia="Trebuchet MS" w:hAnsi="Calibri"/>
                <w:b/>
                <w:bCs/>
                <w:sz w:val="18"/>
                <w:szCs w:val="18"/>
                <w:rtl/>
                <w:lang w:val="en-ZA" w:eastAsia="en-ZA"/>
              </w:rPr>
              <w:t>المجموع</w:t>
            </w:r>
          </w:p>
        </w:tc>
        <w:tc>
          <w:tcPr>
            <w:tcW w:w="727" w:type="dxa"/>
            <w:shd w:val="clear" w:color="auto" w:fill="F2F2F2"/>
            <w:vAlign w:val="center"/>
          </w:tcPr>
          <w:p w14:paraId="4341D68B"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16" w:type="dxa"/>
            <w:shd w:val="clear" w:color="auto" w:fill="F2F2F2"/>
            <w:vAlign w:val="center"/>
          </w:tcPr>
          <w:p w14:paraId="4FD07E18"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19" w:type="dxa"/>
            <w:shd w:val="clear" w:color="auto" w:fill="F2F2F2"/>
            <w:vAlign w:val="center"/>
          </w:tcPr>
          <w:p w14:paraId="0C823244"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59" w:type="dxa"/>
            <w:shd w:val="clear" w:color="auto" w:fill="F2F2F2"/>
            <w:vAlign w:val="center"/>
          </w:tcPr>
          <w:p w14:paraId="79CF227B"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16" w:type="dxa"/>
            <w:shd w:val="clear" w:color="auto" w:fill="F2F2F2"/>
            <w:vAlign w:val="center"/>
          </w:tcPr>
          <w:p w14:paraId="1A6AC957"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20" w:type="dxa"/>
            <w:shd w:val="clear" w:color="auto" w:fill="F2F2F2"/>
            <w:vAlign w:val="center"/>
          </w:tcPr>
          <w:p w14:paraId="0DBABD70"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16" w:type="dxa"/>
            <w:shd w:val="clear" w:color="auto" w:fill="F2F2F2"/>
            <w:vAlign w:val="center"/>
          </w:tcPr>
          <w:p w14:paraId="50023951"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20" w:type="dxa"/>
            <w:shd w:val="clear" w:color="auto" w:fill="F2F2F2"/>
            <w:vAlign w:val="center"/>
          </w:tcPr>
          <w:p w14:paraId="005DCB25"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c>
          <w:tcPr>
            <w:tcW w:w="737" w:type="dxa"/>
            <w:shd w:val="clear" w:color="auto" w:fill="F2F2F2"/>
            <w:vAlign w:val="center"/>
          </w:tcPr>
          <w:p w14:paraId="29470171" w14:textId="77777777" w:rsidR="00512D71" w:rsidRPr="00512D71" w:rsidRDefault="00512D71" w:rsidP="00512D71">
            <w:pPr>
              <w:spacing w:line="252" w:lineRule="auto"/>
              <w:jc w:val="right"/>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w:t>
            </w:r>
          </w:p>
        </w:tc>
      </w:tr>
    </w:tbl>
    <w:p w14:paraId="704AE8A1" w14:textId="77777777" w:rsidR="00512D71" w:rsidRPr="00512D71" w:rsidRDefault="00512D71" w:rsidP="00512D71">
      <w:pPr>
        <w:spacing w:after="360" w:line="252" w:lineRule="auto"/>
        <w:jc w:val="both"/>
        <w:rPr>
          <w:rFonts w:ascii="Calibri" w:eastAsia="Trebuchet MS" w:hAnsi="Calibri"/>
          <w:rtl/>
          <w:lang w:eastAsia="en-US"/>
        </w:rPr>
      </w:pPr>
    </w:p>
    <w:p w14:paraId="04CB69E5" w14:textId="77777777" w:rsidR="00512D71" w:rsidRPr="00512D71" w:rsidRDefault="00512D71" w:rsidP="00512D71">
      <w:pPr>
        <w:bidi w:val="0"/>
        <w:rPr>
          <w:rFonts w:ascii="Calibri" w:eastAsia="Trebuchet MS" w:hAnsi="Calibri"/>
          <w:rtl/>
          <w:lang w:eastAsia="en-US"/>
        </w:rPr>
      </w:pPr>
      <w:r w:rsidRPr="00512D71">
        <w:rPr>
          <w:rFonts w:ascii="Calibri" w:eastAsia="Trebuchet MS" w:hAnsi="Calibri"/>
          <w:rtl/>
          <w:lang w:eastAsia="en-US"/>
        </w:rPr>
        <w:br w:type="page"/>
      </w:r>
    </w:p>
    <w:p w14:paraId="0AAA1DFB" w14:textId="77777777" w:rsidR="00512D71" w:rsidRPr="00512D71" w:rsidRDefault="00512D71" w:rsidP="00512D71">
      <w:pPr>
        <w:keepNext/>
        <w:keepLines/>
        <w:spacing w:before="320" w:after="40" w:line="252" w:lineRule="auto"/>
        <w:outlineLvl w:val="0"/>
        <w:rPr>
          <w:rFonts w:ascii="Calibri" w:hAnsi="Calibri"/>
          <w:b/>
          <w:bCs/>
          <w:caps/>
          <w:spacing w:val="4"/>
          <w:sz w:val="36"/>
          <w:szCs w:val="28"/>
          <w:rtl/>
          <w:lang w:eastAsia="en-US"/>
        </w:rPr>
      </w:pPr>
      <w:bookmarkStart w:id="176" w:name="_Toc87518762"/>
      <w:bookmarkStart w:id="177" w:name="_Hlk63608589"/>
      <w:r w:rsidRPr="00512D71">
        <w:rPr>
          <w:rFonts w:ascii="Calibri" w:hAnsi="Calibri"/>
          <w:b/>
          <w:bCs/>
          <w:caps/>
          <w:sz w:val="36"/>
          <w:szCs w:val="36"/>
          <w:rtl/>
          <w:lang w:eastAsia="en-US"/>
        </w:rPr>
        <w:lastRenderedPageBreak/>
        <w:t>القسم الثاني:</w:t>
      </w:r>
      <w:r w:rsidRPr="00512D71">
        <w:rPr>
          <w:rFonts w:ascii="Calibri" w:hAnsi="Calibri"/>
          <w:b/>
          <w:bCs/>
          <w:caps/>
          <w:sz w:val="36"/>
          <w:szCs w:val="36"/>
          <w:lang w:eastAsia="en-US"/>
        </w:rPr>
        <w:t xml:space="preserve"> </w:t>
      </w:r>
      <w:r w:rsidRPr="00512D71">
        <w:rPr>
          <w:rFonts w:ascii="Calibri" w:hAnsi="Calibri"/>
          <w:b/>
          <w:bCs/>
          <w:caps/>
          <w:sz w:val="36"/>
          <w:szCs w:val="36"/>
          <w:rtl/>
          <w:lang w:eastAsia="en-US"/>
        </w:rPr>
        <w:t>إدارة مشروعات جدول أعمال التنمية</w:t>
      </w:r>
      <w:bookmarkEnd w:id="176"/>
    </w:p>
    <w:p w14:paraId="3B4CEAF8" w14:textId="77777777" w:rsidR="00512D71" w:rsidRPr="00512D71" w:rsidRDefault="00512D71" w:rsidP="00512D71">
      <w:pPr>
        <w:keepNext/>
        <w:keepLines/>
        <w:spacing w:before="120" w:after="40" w:line="252" w:lineRule="auto"/>
        <w:outlineLvl w:val="0"/>
        <w:rPr>
          <w:rFonts w:ascii="Calibri" w:hAnsi="Calibri"/>
          <w:b/>
          <w:bCs/>
          <w:caps/>
          <w:spacing w:val="4"/>
          <w:sz w:val="28"/>
          <w:szCs w:val="28"/>
          <w:rtl/>
          <w:lang w:eastAsia="en-US"/>
        </w:rPr>
      </w:pPr>
      <w:bookmarkStart w:id="178" w:name="_Toc87518763"/>
      <w:bookmarkEnd w:id="177"/>
      <w:r w:rsidRPr="00512D71">
        <w:rPr>
          <w:rFonts w:ascii="Calibri" w:hAnsi="Calibri"/>
          <w:b/>
          <w:bCs/>
          <w:caps/>
          <w:sz w:val="28"/>
          <w:szCs w:val="28"/>
          <w:rtl/>
          <w:lang w:eastAsia="en-US"/>
        </w:rPr>
        <w:t>الفصل الخامس:</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إدارة مشروع جدول أعمال التنمية</w:t>
      </w:r>
      <w:bookmarkEnd w:id="178"/>
    </w:p>
    <w:p w14:paraId="10DEFC32"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بمجرد اعتماد لجنة التنمية للمشروع وتعيين مدير للمشروع، يبدأ تنفيذ مشروع جدول أعمال التنمية في إطار عملية تتألف من ثلاث مراحل.</w:t>
      </w:r>
    </w:p>
    <w:p w14:paraId="557DC44F" w14:textId="77777777" w:rsidR="00512D71" w:rsidRPr="00512D71" w:rsidRDefault="00512D71" w:rsidP="00512D71">
      <w:pPr>
        <w:spacing w:after="160" w:line="252" w:lineRule="auto"/>
        <w:rPr>
          <w:rFonts w:ascii="Calibri" w:hAnsi="Calibri"/>
          <w:b/>
          <w:bCs/>
          <w:caps/>
          <w:spacing w:val="4"/>
          <w:sz w:val="28"/>
          <w:szCs w:val="28"/>
          <w:rtl/>
          <w:lang w:eastAsia="en-US"/>
        </w:rPr>
      </w:pPr>
      <w:r w:rsidRPr="00512D71">
        <w:rPr>
          <w:rFonts w:ascii="Calibri" w:hAnsi="Calibri"/>
          <w:b/>
          <w:bCs/>
          <w:caps/>
          <w:noProof/>
          <w:sz w:val="28"/>
          <w:szCs w:val="28"/>
          <w:rtl/>
          <w:lang w:eastAsia="en-US"/>
        </w:rPr>
        <w:drawing>
          <wp:inline distT="0" distB="0" distL="0" distR="0" wp14:anchorId="5FC7185B" wp14:editId="73FE37AB">
            <wp:extent cx="5519853" cy="492125"/>
            <wp:effectExtent l="0" t="38100" r="24130" b="60325"/>
            <wp:docPr id="28734" name="Diagram 28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14:paraId="54E0E2BD"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hint="cs"/>
          <w:szCs w:val="20"/>
          <w:rtl/>
          <w:lang w:eastAsia="en-US"/>
        </w:rPr>
        <w:t>و</w:t>
      </w:r>
      <w:r w:rsidRPr="00512D71">
        <w:rPr>
          <w:rFonts w:ascii="Calibri" w:hAnsi="Calibri"/>
          <w:szCs w:val="20"/>
          <w:rtl/>
          <w:lang w:eastAsia="en-US"/>
        </w:rPr>
        <w:t xml:space="preserve">تكتسي جميع المراحل الثلاث أهمية بالغة لنجاح المشروع، ولكن </w:t>
      </w:r>
      <w:r w:rsidRPr="00512D71">
        <w:rPr>
          <w:rFonts w:ascii="Calibri" w:hAnsi="Calibri"/>
          <w:i/>
          <w:iCs/>
          <w:szCs w:val="20"/>
          <w:rtl/>
          <w:lang w:eastAsia="en-US"/>
        </w:rPr>
        <w:t>مرحلة استهلال المشروع</w:t>
      </w:r>
      <w:r w:rsidRPr="00512D71">
        <w:rPr>
          <w:rFonts w:ascii="Calibri" w:hAnsi="Calibri"/>
          <w:szCs w:val="20"/>
          <w:rtl/>
          <w:lang w:eastAsia="en-US"/>
        </w:rPr>
        <w:t xml:space="preserve"> هي أهم مرحلة؛ لأنها تحدد البلدان المشاركة وتقيِّمها، وتخطط للأنشطة بصورة أكثر شمولاً، وتُحدد طابع أسلوب الإدارة. وتستمر هذه المرحلة على مدى الأشهر الثلاثة الأولى من المشروع، وقد تستغرق الأشهر الستة الأولى بحد أقصى.</w:t>
      </w:r>
      <w:r w:rsidRPr="00512D71">
        <w:rPr>
          <w:rFonts w:ascii="Calibri" w:hAnsi="Calibri"/>
          <w:szCs w:val="20"/>
          <w:lang w:eastAsia="en-US"/>
        </w:rPr>
        <w:t xml:space="preserve"> </w:t>
      </w:r>
    </w:p>
    <w:p w14:paraId="526756E8"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 xml:space="preserve">وتتناول </w:t>
      </w:r>
      <w:r w:rsidRPr="00512D71">
        <w:rPr>
          <w:rFonts w:ascii="Calibri" w:hAnsi="Calibri"/>
          <w:i/>
          <w:iCs/>
          <w:szCs w:val="20"/>
          <w:rtl/>
          <w:lang w:eastAsia="en-US"/>
        </w:rPr>
        <w:t>مرحلة التنفيذ</w:t>
      </w:r>
      <w:r w:rsidRPr="00512D71">
        <w:rPr>
          <w:rFonts w:ascii="Calibri" w:hAnsi="Calibri"/>
          <w:szCs w:val="20"/>
          <w:rtl/>
          <w:lang w:eastAsia="en-US"/>
        </w:rPr>
        <w:t xml:space="preserve"> جميع أنشطة المشروع، ويجب على مدير المشروع رصد التنفيذ باستمرار خلال هذه المرحلة للتأكد من عدم وجود تأخر في الجدول الزمني، ومعالجة أي خطر قد ينشأ في الوقت المناسب.</w:t>
      </w:r>
      <w:r w:rsidRPr="00512D71">
        <w:rPr>
          <w:rFonts w:ascii="Calibri" w:hAnsi="Calibri"/>
          <w:szCs w:val="20"/>
          <w:lang w:eastAsia="en-US"/>
        </w:rPr>
        <w:t xml:space="preserve"> </w:t>
      </w:r>
    </w:p>
    <w:p w14:paraId="617DF1D9" w14:textId="77777777" w:rsidR="00512D71" w:rsidRDefault="00512D71" w:rsidP="00512D71">
      <w:pPr>
        <w:spacing w:after="160" w:line="252" w:lineRule="auto"/>
        <w:rPr>
          <w:rFonts w:ascii="Calibri" w:hAnsi="Calibri"/>
          <w:szCs w:val="20"/>
          <w:rtl/>
          <w:lang w:eastAsia="en-US"/>
        </w:rPr>
      </w:pPr>
      <w:r w:rsidRPr="00512D71">
        <w:rPr>
          <w:rFonts w:ascii="Calibri" w:hAnsi="Calibri"/>
          <w:szCs w:val="20"/>
          <w:rtl/>
          <w:lang w:eastAsia="en-US"/>
        </w:rPr>
        <w:t xml:space="preserve">وتتمثل أهمية </w:t>
      </w:r>
      <w:r w:rsidRPr="00512D71">
        <w:rPr>
          <w:rFonts w:ascii="Calibri" w:hAnsi="Calibri"/>
          <w:i/>
          <w:iCs/>
          <w:szCs w:val="20"/>
          <w:rtl/>
          <w:lang w:eastAsia="en-US"/>
        </w:rPr>
        <w:t>مرحلة الرصد والتقييم</w:t>
      </w:r>
      <w:r w:rsidRPr="00512D71">
        <w:rPr>
          <w:rFonts w:ascii="Calibri" w:hAnsi="Calibri"/>
          <w:szCs w:val="20"/>
          <w:rtl/>
          <w:lang w:eastAsia="en-US"/>
        </w:rPr>
        <w:t xml:space="preserve"> في التأكد من أن تنفيذ المشروع يسير في المسار الصحيح وأن الموارد تُنفَق على الوجه الصحيح. وتتيح هذه المرحلة إمكانية التفاعل مع المشروع وتوجيهه في الاتجاه الصحيح، وضمان استخلاص الدروس المستفادة في شكل ملاحظات تستفيد منها المشروعات المستقبلية.</w:t>
      </w:r>
    </w:p>
    <w:p w14:paraId="37B3FD6E" w14:textId="77777777" w:rsidR="007B4C31" w:rsidRPr="00512D71" w:rsidRDefault="007B4C31" w:rsidP="007B4C31">
      <w:pPr>
        <w:keepNext/>
        <w:keepLines/>
        <w:spacing w:before="320" w:after="120" w:line="320" w:lineRule="atLeast"/>
        <w:outlineLvl w:val="0"/>
        <w:rPr>
          <w:rFonts w:ascii="Calibri" w:hAnsi="Calibri"/>
          <w:b/>
          <w:bCs/>
          <w:sz w:val="28"/>
          <w:szCs w:val="28"/>
          <w:lang w:eastAsia="en-US"/>
        </w:rPr>
      </w:pPr>
      <w:bookmarkStart w:id="179" w:name="_Toc87518765"/>
      <w:r>
        <w:rPr>
          <w:rFonts w:ascii="Calibri" w:hAnsi="Calibri" w:hint="cs"/>
          <w:b/>
          <w:bCs/>
          <w:sz w:val="28"/>
          <w:szCs w:val="28"/>
          <w:rtl/>
          <w:lang w:eastAsia="en-US"/>
        </w:rPr>
        <w:t>1</w:t>
      </w:r>
      <w:r w:rsidRPr="00512D71">
        <w:rPr>
          <w:rFonts w:ascii="Calibri" w:hAnsi="Calibri"/>
          <w:b/>
          <w:bCs/>
          <w:sz w:val="28"/>
          <w:szCs w:val="28"/>
          <w:rtl/>
          <w:lang w:eastAsia="en-US"/>
        </w:rPr>
        <w:t>.5 مخطط مرحلة استهلال المشروع</w:t>
      </w:r>
      <w:bookmarkEnd w:id="179"/>
    </w:p>
    <w:tbl>
      <w:tblPr>
        <w:tblStyle w:val="TableGrid"/>
        <w:bidiVisual/>
        <w:tblW w:w="9081" w:type="dxa"/>
        <w:tblInd w:w="67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88"/>
        <w:gridCol w:w="1781"/>
        <w:gridCol w:w="4111"/>
        <w:gridCol w:w="2593"/>
        <w:gridCol w:w="8"/>
      </w:tblGrid>
      <w:tr w:rsidR="007B4C31" w:rsidRPr="00512D71" w14:paraId="71936410" w14:textId="77777777" w:rsidTr="00B162AB">
        <w:trPr>
          <w:gridAfter w:val="1"/>
          <w:wAfter w:w="8" w:type="dxa"/>
        </w:trPr>
        <w:tc>
          <w:tcPr>
            <w:tcW w:w="588" w:type="dxa"/>
            <w:tcBorders>
              <w:bottom w:val="single" w:sz="6" w:space="0" w:color="auto"/>
            </w:tcBorders>
            <w:shd w:val="clear" w:color="auto" w:fill="276E8B"/>
            <w:vAlign w:val="center"/>
          </w:tcPr>
          <w:p w14:paraId="0F0E3882"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tcBorders>
              <w:bottom w:val="single" w:sz="6" w:space="0" w:color="auto"/>
            </w:tcBorders>
            <w:shd w:val="clear" w:color="auto" w:fill="276E8B"/>
            <w:vAlign w:val="center"/>
          </w:tcPr>
          <w:p w14:paraId="2F9A9B02"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tcBorders>
              <w:bottom w:val="single" w:sz="6" w:space="0" w:color="auto"/>
            </w:tcBorders>
            <w:shd w:val="clear" w:color="auto" w:fill="276E8B"/>
            <w:vAlign w:val="center"/>
          </w:tcPr>
          <w:p w14:paraId="59397604"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24"/>
                <w:szCs w:val="24"/>
                <w:rtl/>
                <w:lang w:val="en-ZA" w:eastAsia="en-ZA"/>
              </w:rPr>
              <w:t>مرحلة الاستهلال</w:t>
            </w:r>
          </w:p>
        </w:tc>
        <w:tc>
          <w:tcPr>
            <w:tcW w:w="2593" w:type="dxa"/>
            <w:tcBorders>
              <w:bottom w:val="single" w:sz="6" w:space="0" w:color="auto"/>
            </w:tcBorders>
            <w:shd w:val="clear" w:color="auto" w:fill="276E8B"/>
            <w:vAlign w:val="center"/>
          </w:tcPr>
          <w:p w14:paraId="0C714C93" w14:textId="77777777" w:rsidR="007B4C31" w:rsidRPr="00512D71" w:rsidRDefault="007B4C31" w:rsidP="00B162AB">
            <w:pPr>
              <w:bidi w:val="0"/>
              <w:spacing w:before="40" w:after="40"/>
              <w:rPr>
                <w:rFonts w:ascii="Calibri" w:eastAsia="Trebuchet MS" w:hAnsi="Calibri"/>
                <w:sz w:val="18"/>
                <w:szCs w:val="18"/>
                <w:lang w:val="en-ZA" w:eastAsia="en-ZA"/>
              </w:rPr>
            </w:pPr>
          </w:p>
        </w:tc>
      </w:tr>
      <w:tr w:rsidR="007B4C31" w:rsidRPr="00512D71" w14:paraId="31653F3F" w14:textId="77777777" w:rsidTr="00B162AB">
        <w:trPr>
          <w:gridAfter w:val="1"/>
          <w:wAfter w:w="8" w:type="dxa"/>
        </w:trPr>
        <w:tc>
          <w:tcPr>
            <w:tcW w:w="588" w:type="dxa"/>
            <w:tcBorders>
              <w:bottom w:val="single" w:sz="6" w:space="0" w:color="auto"/>
            </w:tcBorders>
            <w:shd w:val="clear" w:color="auto" w:fill="276E8B"/>
            <w:vAlign w:val="center"/>
          </w:tcPr>
          <w:p w14:paraId="3E72B0A6"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الوقت</w:t>
            </w:r>
          </w:p>
        </w:tc>
        <w:tc>
          <w:tcPr>
            <w:tcW w:w="1781" w:type="dxa"/>
            <w:tcBorders>
              <w:bottom w:val="single" w:sz="6" w:space="0" w:color="auto"/>
            </w:tcBorders>
            <w:shd w:val="clear" w:color="auto" w:fill="276E8B"/>
            <w:vAlign w:val="center"/>
          </w:tcPr>
          <w:p w14:paraId="50EFAD71"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النشاط</w:t>
            </w:r>
          </w:p>
        </w:tc>
        <w:tc>
          <w:tcPr>
            <w:tcW w:w="4111" w:type="dxa"/>
            <w:tcBorders>
              <w:bottom w:val="single" w:sz="6" w:space="0" w:color="auto"/>
            </w:tcBorders>
            <w:shd w:val="clear" w:color="auto" w:fill="276E8B"/>
            <w:vAlign w:val="center"/>
          </w:tcPr>
          <w:p w14:paraId="15DD996D"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الوصف</w:t>
            </w:r>
          </w:p>
        </w:tc>
        <w:tc>
          <w:tcPr>
            <w:tcW w:w="2593" w:type="dxa"/>
            <w:tcBorders>
              <w:bottom w:val="single" w:sz="6" w:space="0" w:color="auto"/>
            </w:tcBorders>
            <w:shd w:val="clear" w:color="auto" w:fill="276E8B"/>
            <w:vAlign w:val="center"/>
          </w:tcPr>
          <w:p w14:paraId="7153A81C"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الجهة المسؤولة</w:t>
            </w:r>
          </w:p>
        </w:tc>
      </w:tr>
      <w:tr w:rsidR="007B4C31" w:rsidRPr="00512D71" w14:paraId="47E92524" w14:textId="77777777" w:rsidTr="00B162AB">
        <w:tc>
          <w:tcPr>
            <w:tcW w:w="9081" w:type="dxa"/>
            <w:gridSpan w:val="5"/>
            <w:shd w:val="clear" w:color="auto" w:fill="276E8B"/>
            <w:vAlign w:val="center"/>
          </w:tcPr>
          <w:p w14:paraId="14381E25" w14:textId="77777777" w:rsidR="007B4C31" w:rsidRPr="00512D71" w:rsidRDefault="007B4C31" w:rsidP="00B162AB">
            <w:pPr>
              <w:bidi w:val="0"/>
              <w:spacing w:before="40" w:after="40"/>
              <w:rPr>
                <w:rFonts w:ascii="Calibri" w:eastAsia="Trebuchet MS" w:hAnsi="Calibri"/>
                <w:sz w:val="18"/>
                <w:szCs w:val="18"/>
                <w:lang w:val="en-ZA" w:eastAsia="en-ZA"/>
              </w:rPr>
            </w:pPr>
          </w:p>
        </w:tc>
      </w:tr>
      <w:tr w:rsidR="007B4C31" w:rsidRPr="00512D71" w14:paraId="433C7F48" w14:textId="77777777" w:rsidTr="00B162AB">
        <w:trPr>
          <w:gridAfter w:val="1"/>
          <w:wAfter w:w="8" w:type="dxa"/>
        </w:trPr>
        <w:tc>
          <w:tcPr>
            <w:tcW w:w="588" w:type="dxa"/>
            <w:vMerge w:val="restart"/>
            <w:shd w:val="clear" w:color="auto" w:fill="D0E6F6"/>
            <w:textDirection w:val="btLr"/>
            <w:vAlign w:val="center"/>
          </w:tcPr>
          <w:p w14:paraId="5642BCA7" w14:textId="77777777" w:rsidR="007B4C31" w:rsidRPr="00512D71" w:rsidRDefault="007B4C31" w:rsidP="00B162AB">
            <w:pPr>
              <w:spacing w:before="40" w:after="40"/>
              <w:ind w:left="113" w:right="113"/>
              <w:rPr>
                <w:rFonts w:ascii="Calibri" w:eastAsia="Trebuchet MS" w:hAnsi="Calibri"/>
                <w:caps/>
                <w:sz w:val="18"/>
                <w:szCs w:val="18"/>
                <w:rtl/>
                <w:lang w:val="en-ZA" w:eastAsia="en-ZA"/>
              </w:rPr>
            </w:pPr>
            <w:r w:rsidRPr="00512D71">
              <w:rPr>
                <w:rFonts w:ascii="Calibri" w:eastAsia="Trebuchet MS" w:hAnsi="Calibri"/>
                <w:caps/>
                <w:sz w:val="18"/>
                <w:szCs w:val="18"/>
                <w:rtl/>
                <w:lang w:val="en-ZA" w:eastAsia="en-ZA"/>
              </w:rPr>
              <w:t>3 أشهر</w:t>
            </w:r>
          </w:p>
        </w:tc>
        <w:tc>
          <w:tcPr>
            <w:tcW w:w="1781" w:type="dxa"/>
            <w:vMerge w:val="restart"/>
            <w:shd w:val="clear" w:color="auto" w:fill="D0E6F6"/>
            <w:textDirection w:val="btLr"/>
            <w:vAlign w:val="center"/>
          </w:tcPr>
          <w:p w14:paraId="594C460E" w14:textId="77777777" w:rsidR="007B4C31" w:rsidRPr="00512D71" w:rsidRDefault="007B4C31" w:rsidP="00B162AB">
            <w:pPr>
              <w:spacing w:before="40" w:after="4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تشغيل مشروع جدول أعمال التنمية.</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الإعداد لتسليم النواتج</w:t>
            </w:r>
          </w:p>
        </w:tc>
        <w:tc>
          <w:tcPr>
            <w:tcW w:w="4111" w:type="dxa"/>
            <w:shd w:val="clear" w:color="auto" w:fill="D0E6F6"/>
            <w:vAlign w:val="center"/>
          </w:tcPr>
          <w:p w14:paraId="5E287CCC"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دعوة البلدان التجريبية إلى الإعراب عن اهتمامها (إذا كان من المتوقع تجريب المشروع على المستوى القُطري على النحو الوارد في وثيقة المشروع) باستخدام النموذج 5.</w:t>
            </w:r>
          </w:p>
        </w:tc>
        <w:tc>
          <w:tcPr>
            <w:tcW w:w="2593" w:type="dxa"/>
            <w:shd w:val="clear" w:color="auto" w:fill="D0E6F6"/>
            <w:vAlign w:val="center"/>
          </w:tcPr>
          <w:p w14:paraId="524885A9"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7B4C31" w:rsidRPr="00512D71" w14:paraId="420B9AB3" w14:textId="77777777" w:rsidTr="00B162AB">
        <w:trPr>
          <w:gridAfter w:val="1"/>
          <w:wAfter w:w="8" w:type="dxa"/>
        </w:trPr>
        <w:tc>
          <w:tcPr>
            <w:tcW w:w="588" w:type="dxa"/>
            <w:vMerge/>
            <w:shd w:val="clear" w:color="auto" w:fill="D0E6F6"/>
            <w:vAlign w:val="center"/>
          </w:tcPr>
          <w:p w14:paraId="02EBD3AA"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2C23C074"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729AF59C"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اختيار البلدان التجريبية (في حالة انطباق ذلك على المشروع).  ملاحظة:</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 xml:space="preserve">يصبح البلد المقترِح (البلدان المقترِحة) تلقائياً </w:t>
            </w:r>
            <w:r w:rsidRPr="00512D71">
              <w:rPr>
                <w:rFonts w:ascii="Calibri" w:eastAsia="Trebuchet MS" w:hAnsi="Calibri"/>
                <w:sz w:val="18"/>
                <w:szCs w:val="18"/>
                <w:rtl/>
                <w:lang w:val="en-ZA" w:eastAsia="en-ZA"/>
              </w:rPr>
              <w:br/>
              <w:t xml:space="preserve">بلداً مستفيداً.  </w:t>
            </w:r>
          </w:p>
          <w:p w14:paraId="3DCD5FDA"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وعادةً ما يُعرب المستفيدون عن اهتمامهم بالمشاركة في المشروع، وعن التزامهم بتنفيذه، من خلال تقديم طلب للمشاركة في المشروع.</w:t>
            </w:r>
          </w:p>
        </w:tc>
        <w:tc>
          <w:tcPr>
            <w:tcW w:w="2593" w:type="dxa"/>
            <w:shd w:val="clear" w:color="auto" w:fill="D0E6F6"/>
            <w:vAlign w:val="center"/>
          </w:tcPr>
          <w:p w14:paraId="0AE3038B"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7B4C31" w:rsidRPr="00512D71" w14:paraId="325617DC" w14:textId="77777777" w:rsidTr="00B162AB">
        <w:trPr>
          <w:gridAfter w:val="1"/>
          <w:wAfter w:w="8" w:type="dxa"/>
        </w:trPr>
        <w:tc>
          <w:tcPr>
            <w:tcW w:w="588" w:type="dxa"/>
            <w:vMerge/>
            <w:shd w:val="clear" w:color="auto" w:fill="D0E6F6"/>
            <w:vAlign w:val="center"/>
          </w:tcPr>
          <w:p w14:paraId="523AAF80"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306B9F9C"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2BD702E8"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إعداد قائمة مفصَّلة بالأنشطة لكل بلد مستفيد (خطة التنفيذ على المستوى القُطري) بالتعاون الوثيق مع البلدان التجريبية</w:t>
            </w:r>
          </w:p>
        </w:tc>
        <w:tc>
          <w:tcPr>
            <w:tcW w:w="2593" w:type="dxa"/>
            <w:shd w:val="clear" w:color="auto" w:fill="D0E6F6"/>
            <w:vAlign w:val="center"/>
          </w:tcPr>
          <w:p w14:paraId="729752F3"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مدير المشروع (بالتعاون الوثيق مع </w:t>
            </w:r>
            <w:r w:rsidRPr="00512D71">
              <w:rPr>
                <w:rFonts w:ascii="Calibri" w:eastAsia="Trebuchet MS" w:hAnsi="Calibri"/>
                <w:sz w:val="18"/>
                <w:szCs w:val="18"/>
                <w:rtl/>
                <w:lang w:val="en-ZA" w:eastAsia="en-ZA"/>
              </w:rPr>
              <w:br/>
              <w:t>البلدان التجريبية)</w:t>
            </w:r>
          </w:p>
        </w:tc>
      </w:tr>
      <w:tr w:rsidR="007B4C31" w:rsidRPr="00512D71" w14:paraId="2A57F6FD" w14:textId="77777777" w:rsidTr="00B162AB">
        <w:trPr>
          <w:gridAfter w:val="1"/>
          <w:wAfter w:w="8" w:type="dxa"/>
        </w:trPr>
        <w:tc>
          <w:tcPr>
            <w:tcW w:w="588" w:type="dxa"/>
            <w:vMerge/>
            <w:shd w:val="clear" w:color="auto" w:fill="D0E6F6"/>
            <w:vAlign w:val="center"/>
          </w:tcPr>
          <w:p w14:paraId="2BDE15D6"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01F86E17"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32A41670"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بيان الإطار المنطقي بالتفصيل [النموذج 4] (الأنشطة، وخطوط الأساس، والغايات).</w:t>
            </w:r>
          </w:p>
        </w:tc>
        <w:tc>
          <w:tcPr>
            <w:tcW w:w="2593" w:type="dxa"/>
            <w:shd w:val="clear" w:color="auto" w:fill="D0E6F6"/>
            <w:vAlign w:val="center"/>
          </w:tcPr>
          <w:p w14:paraId="5BFD955D"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مدير المشروع (بالتعاون الوثيق مع </w:t>
            </w:r>
            <w:r w:rsidRPr="00512D71">
              <w:rPr>
                <w:rFonts w:ascii="Calibri" w:eastAsia="Trebuchet MS" w:hAnsi="Calibri"/>
                <w:sz w:val="18"/>
                <w:szCs w:val="18"/>
                <w:rtl/>
                <w:lang w:val="en-ZA" w:eastAsia="en-ZA"/>
              </w:rPr>
              <w:br/>
              <w:t>البلدان التجريبية)</w:t>
            </w:r>
          </w:p>
        </w:tc>
      </w:tr>
      <w:tr w:rsidR="007B4C31" w:rsidRPr="00512D71" w14:paraId="63B6CAB1" w14:textId="77777777" w:rsidTr="00B162AB">
        <w:trPr>
          <w:gridAfter w:val="1"/>
          <w:wAfter w:w="8" w:type="dxa"/>
        </w:trPr>
        <w:tc>
          <w:tcPr>
            <w:tcW w:w="588" w:type="dxa"/>
            <w:vMerge/>
            <w:shd w:val="clear" w:color="auto" w:fill="D0E6F6"/>
            <w:vAlign w:val="center"/>
          </w:tcPr>
          <w:p w14:paraId="0BAB1876"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3DD62475"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5B41822E"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تشكيل فريق المشروع وتوزيع مسؤوليات كل بلد مستفيد</w:t>
            </w:r>
          </w:p>
        </w:tc>
        <w:tc>
          <w:tcPr>
            <w:tcW w:w="2593" w:type="dxa"/>
            <w:shd w:val="clear" w:color="auto" w:fill="D0E6F6"/>
            <w:vAlign w:val="center"/>
          </w:tcPr>
          <w:p w14:paraId="7B2C0B34"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مدير المشروع (بالتشاور مع البلدان التجريبية)</w:t>
            </w:r>
          </w:p>
        </w:tc>
      </w:tr>
      <w:tr w:rsidR="007B4C31" w:rsidRPr="00512D71" w14:paraId="04AE6FA1" w14:textId="77777777" w:rsidTr="00B162AB">
        <w:trPr>
          <w:gridAfter w:val="1"/>
          <w:wAfter w:w="8" w:type="dxa"/>
        </w:trPr>
        <w:tc>
          <w:tcPr>
            <w:tcW w:w="588" w:type="dxa"/>
            <w:vMerge/>
            <w:shd w:val="clear" w:color="auto" w:fill="D0E6F6"/>
            <w:vAlign w:val="center"/>
          </w:tcPr>
          <w:p w14:paraId="768ACB6E"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45AB20B7"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5112D9BB"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تقديم تقرير بشأن استهلال المشروع إلى شعبة تنسيق جدول </w:t>
            </w:r>
            <w:r w:rsidRPr="00512D71">
              <w:rPr>
                <w:rFonts w:ascii="Calibri" w:eastAsia="Trebuchet MS" w:hAnsi="Calibri"/>
                <w:sz w:val="18"/>
                <w:szCs w:val="18"/>
                <w:rtl/>
                <w:lang w:val="en-ZA" w:eastAsia="en-ZA"/>
              </w:rPr>
              <w:br/>
              <w:t>أعمال التنمية</w:t>
            </w:r>
          </w:p>
        </w:tc>
        <w:tc>
          <w:tcPr>
            <w:tcW w:w="2593" w:type="dxa"/>
            <w:shd w:val="clear" w:color="auto" w:fill="D0E6F6"/>
            <w:vAlign w:val="center"/>
          </w:tcPr>
          <w:p w14:paraId="5B37BF30"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مدير المشروع</w:t>
            </w:r>
          </w:p>
        </w:tc>
      </w:tr>
      <w:tr w:rsidR="007B4C31" w:rsidRPr="00512D71" w14:paraId="5E46E50D" w14:textId="77777777" w:rsidTr="00B162AB">
        <w:trPr>
          <w:gridAfter w:val="1"/>
          <w:wAfter w:w="8" w:type="dxa"/>
        </w:trPr>
        <w:tc>
          <w:tcPr>
            <w:tcW w:w="588" w:type="dxa"/>
            <w:vMerge/>
            <w:shd w:val="clear" w:color="auto" w:fill="D0E6F6"/>
            <w:vAlign w:val="center"/>
          </w:tcPr>
          <w:p w14:paraId="32FD2923"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1781" w:type="dxa"/>
            <w:vMerge/>
            <w:shd w:val="clear" w:color="auto" w:fill="D0E6F6"/>
            <w:vAlign w:val="center"/>
          </w:tcPr>
          <w:p w14:paraId="351FFFA7" w14:textId="77777777" w:rsidR="007B4C31" w:rsidRPr="00512D71" w:rsidRDefault="007B4C31" w:rsidP="00B162AB">
            <w:pPr>
              <w:bidi w:val="0"/>
              <w:spacing w:before="40" w:after="40"/>
              <w:rPr>
                <w:rFonts w:ascii="Calibri" w:eastAsia="Trebuchet MS" w:hAnsi="Calibri"/>
                <w:sz w:val="18"/>
                <w:szCs w:val="18"/>
                <w:lang w:val="en-ZA" w:eastAsia="en-ZA"/>
              </w:rPr>
            </w:pPr>
          </w:p>
        </w:tc>
        <w:tc>
          <w:tcPr>
            <w:tcW w:w="4111" w:type="dxa"/>
            <w:shd w:val="clear" w:color="auto" w:fill="D0E6F6"/>
            <w:vAlign w:val="center"/>
          </w:tcPr>
          <w:p w14:paraId="279F7EA3"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اعتماد التقرير الخاص باستهلال المشروع</w:t>
            </w:r>
          </w:p>
        </w:tc>
        <w:tc>
          <w:tcPr>
            <w:tcW w:w="2593" w:type="dxa"/>
            <w:shd w:val="clear" w:color="auto" w:fill="D0E6F6"/>
            <w:vAlign w:val="center"/>
          </w:tcPr>
          <w:p w14:paraId="2CCA0C4E" w14:textId="77777777" w:rsidR="007B4C31" w:rsidRPr="00512D71" w:rsidRDefault="007B4C31" w:rsidP="00B162AB">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bl>
    <w:p w14:paraId="60CDFFF5" w14:textId="77777777" w:rsidR="007B4C31" w:rsidRPr="007B4C31" w:rsidRDefault="007B4C31" w:rsidP="00512D71">
      <w:pPr>
        <w:spacing w:after="160" w:line="252" w:lineRule="auto"/>
        <w:rPr>
          <w:rFonts w:ascii="Calibri" w:eastAsia="Trebuchet MS" w:hAnsi="Calibri"/>
          <w:rtl/>
          <w:lang w:eastAsia="en-US"/>
        </w:rPr>
      </w:pPr>
    </w:p>
    <w:p w14:paraId="59E14AD8" w14:textId="77777777" w:rsidR="00512D71" w:rsidRPr="00512D71" w:rsidRDefault="007B4C31" w:rsidP="00512D71">
      <w:pPr>
        <w:keepNext/>
        <w:keepLines/>
        <w:spacing w:before="120" w:line="252" w:lineRule="auto"/>
        <w:outlineLvl w:val="1"/>
        <w:rPr>
          <w:rFonts w:ascii="Calibri" w:hAnsi="Calibri"/>
          <w:b/>
          <w:bCs/>
          <w:sz w:val="28"/>
          <w:szCs w:val="28"/>
          <w:rtl/>
          <w:lang w:eastAsia="en-US"/>
        </w:rPr>
      </w:pPr>
      <w:bookmarkStart w:id="180" w:name="_Toc87518764"/>
      <w:bookmarkStart w:id="181" w:name="_Toc83043275"/>
      <w:r>
        <w:rPr>
          <w:rFonts w:ascii="Calibri" w:hAnsi="Calibri" w:hint="cs"/>
          <w:b/>
          <w:bCs/>
          <w:sz w:val="28"/>
          <w:szCs w:val="28"/>
          <w:rtl/>
          <w:lang w:eastAsia="en-US"/>
        </w:rPr>
        <w:t>2</w:t>
      </w:r>
      <w:r w:rsidR="00512D71" w:rsidRPr="00512D71">
        <w:rPr>
          <w:rFonts w:ascii="Calibri" w:hAnsi="Calibri"/>
          <w:b/>
          <w:bCs/>
          <w:sz w:val="28"/>
          <w:szCs w:val="28"/>
          <w:rtl/>
          <w:lang w:eastAsia="en-US"/>
        </w:rPr>
        <w:t>.5 اختيار البلدان المشارِكة/المستفيدة</w:t>
      </w:r>
      <w:bookmarkEnd w:id="180"/>
      <w:r w:rsidR="00512D71" w:rsidRPr="00512D71">
        <w:rPr>
          <w:rFonts w:ascii="Calibri" w:hAnsi="Calibri"/>
          <w:b/>
          <w:bCs/>
          <w:sz w:val="28"/>
          <w:szCs w:val="28"/>
          <w:lang w:eastAsia="en-US"/>
        </w:rPr>
        <w:t xml:space="preserve"> </w:t>
      </w:r>
      <w:bookmarkEnd w:id="181"/>
    </w:p>
    <w:p w14:paraId="33012F70"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بمجرد اعتماد لجنة التنمية للمشروع، يمكن للدول الأعضاء المهتمة أن تقدم نموذج الإعراب عن الاهتمام إلى شعبة تنسيق جدول أعمال التنمية. وينبغي أن يكون الإعراب عن الاهتمام وفقاً لمعايير الاختيار الواردة في وثيقة المشروع، وأن يكون الإبلاغ عن ذلك عن طريق ملء النموذج المرفق بوثيقة المشروع (النموذج 5). وتصبح البلدان النامية التي تقترح المشروع تلقائياً بلداناً مشاركة. غير أنه يُنصح بشدة أيضاً بملء نموذج الإعراب عن الاهتمام وتقديمه إلى الشعبة.</w:t>
      </w:r>
      <w:r w:rsidRPr="00512D71">
        <w:rPr>
          <w:rFonts w:ascii="Calibri" w:hAnsi="Calibri"/>
          <w:szCs w:val="20"/>
          <w:lang w:eastAsia="en-US"/>
        </w:rPr>
        <w:t xml:space="preserve"> </w:t>
      </w:r>
    </w:p>
    <w:p w14:paraId="4F85B5E7" w14:textId="77777777" w:rsidR="00512D71" w:rsidRDefault="00512D71" w:rsidP="00512D71">
      <w:pPr>
        <w:spacing w:after="120" w:line="320" w:lineRule="atLeast"/>
        <w:rPr>
          <w:rFonts w:ascii="Calibri" w:hAnsi="Calibri"/>
          <w:szCs w:val="20"/>
          <w:rtl/>
          <w:lang w:eastAsia="en-US"/>
        </w:rPr>
      </w:pPr>
      <w:r w:rsidRPr="00512D71">
        <w:rPr>
          <w:rFonts w:ascii="Calibri" w:hAnsi="Calibri"/>
          <w:szCs w:val="20"/>
          <w:rtl/>
          <w:lang w:eastAsia="en-US"/>
        </w:rPr>
        <w:t xml:space="preserve">وإذا لم تعرب أي دولة عضو عن اهتمامها بالمشروع، يمكن للشعبة أن تتواصل مع الدول الأعضاء من خلال منسقي المجموعات الإقليمية للتأكد من أن أهداف المشروع واضحة، وأن تحفِّز الاهتمام بالمشروع. وستختار الشعبة البلدان المشاركة بالتنسيق مع مدير المشروع. وفي حالة تلبية البلدان </w:t>
      </w:r>
      <w:r w:rsidRPr="00512D71">
        <w:rPr>
          <w:rFonts w:ascii="Calibri" w:hAnsi="Calibri"/>
          <w:szCs w:val="20"/>
          <w:rtl/>
          <w:lang w:eastAsia="en-US"/>
        </w:rPr>
        <w:lastRenderedPageBreak/>
        <w:t>المهتمة لمعايير الاختيار، ستستعرض الشعبة ومدير المشروع احتياجات البلدان المهتمة وقدرتها الاستيعابية ويقيِّمان ذلك.   وسيأخذ اختيار البلدان في الاعتبار التمثيل الجغرافي.</w:t>
      </w:r>
    </w:p>
    <w:p w14:paraId="57A02D11" w14:textId="77777777" w:rsidR="0090328B" w:rsidRPr="00512D71" w:rsidRDefault="0090328B" w:rsidP="00512D71">
      <w:pPr>
        <w:spacing w:after="120" w:line="320" w:lineRule="atLeast"/>
        <w:rPr>
          <w:rFonts w:ascii="Calibri" w:hAnsi="Calibri"/>
          <w:szCs w:val="20"/>
          <w:rtl/>
          <w:lang w:eastAsia="en-US"/>
        </w:rPr>
      </w:pPr>
    </w:p>
    <w:p w14:paraId="36EDD053" w14:textId="77777777" w:rsidR="00512D71" w:rsidRPr="00512D71" w:rsidRDefault="00512D71" w:rsidP="0090328B">
      <w:pPr>
        <w:jc w:val="center"/>
        <w:rPr>
          <w:rFonts w:ascii="Calibri" w:eastAsia="Trebuchet MS" w:hAnsi="Calibri"/>
          <w:b/>
          <w:i/>
          <w:sz w:val="28"/>
          <w:rtl/>
          <w:lang w:eastAsia="en-US"/>
        </w:rPr>
      </w:pPr>
      <w:r w:rsidRPr="00512D71">
        <w:rPr>
          <w:rFonts w:ascii="Calibri" w:hAnsi="Calibri"/>
          <w:b/>
          <w:bCs/>
          <w:i/>
          <w:iCs/>
          <w:sz w:val="28"/>
          <w:szCs w:val="28"/>
          <w:rtl/>
          <w:lang w:eastAsia="en-US"/>
        </w:rPr>
        <w:t>النقاط الرئيسية:</w:t>
      </w:r>
    </w:p>
    <w:p w14:paraId="5C5DD040"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noProof/>
          <w:rtl/>
          <w:lang w:eastAsia="en-US"/>
        </w:rPr>
        <mc:AlternateContent>
          <mc:Choice Requires="wps">
            <w:drawing>
              <wp:anchor distT="0" distB="0" distL="114300" distR="114300" simplePos="0" relativeHeight="251679744" behindDoc="0" locked="0" layoutInCell="1" allowOverlap="1" wp14:anchorId="7AAA8870" wp14:editId="7B41317C">
                <wp:simplePos x="0" y="0"/>
                <wp:positionH relativeFrom="margin">
                  <wp:align>right</wp:align>
                </wp:positionH>
                <wp:positionV relativeFrom="paragraph">
                  <wp:posOffset>16014</wp:posOffset>
                </wp:positionV>
                <wp:extent cx="5575300" cy="2576222"/>
                <wp:effectExtent l="0" t="0" r="25400" b="14605"/>
                <wp:wrapNone/>
                <wp:docPr id="60" name="Rounded Rectangle 60"/>
                <wp:cNvGraphicFramePr/>
                <a:graphic xmlns:a="http://schemas.openxmlformats.org/drawingml/2006/main">
                  <a:graphicData uri="http://schemas.microsoft.com/office/word/2010/wordprocessingShape">
                    <wps:wsp>
                      <wps:cNvSpPr/>
                      <wps:spPr>
                        <a:xfrm>
                          <a:off x="0" y="0"/>
                          <a:ext cx="5575300" cy="2576222"/>
                        </a:xfrm>
                        <a:prstGeom prst="roundRect">
                          <a:avLst/>
                        </a:prstGeom>
                        <a:solidFill>
                          <a:sysClr val="window" lastClr="FFFFFF"/>
                        </a:solidFill>
                        <a:ln w="12700" cap="flat" cmpd="sng" algn="ctr">
                          <a:solidFill>
                            <a:srgbClr val="75BDA7"/>
                          </a:solidFill>
                          <a:prstDash val="solid"/>
                        </a:ln>
                        <a:effectLst/>
                      </wps:spPr>
                      <wps:txbx>
                        <w:txbxContent>
                          <w:p w14:paraId="346B8CC6"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مرحلة استهلال المشروع ذات أهمية بالغة لمدير المشروع لبدء تنفيذ المشروع.</w:t>
                            </w:r>
                            <w:r w:rsidRPr="00512D71">
                              <w:rPr>
                                <w:rFonts w:ascii="Calibri" w:hAnsi="Calibri" w:cs="Calibri"/>
                              </w:rPr>
                              <w:t xml:space="preserve"> </w:t>
                            </w:r>
                          </w:p>
                          <w:p w14:paraId="1D0468BD"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وهي مرحلة جوهرية أيضاً للبلدان المشاركة لتحديد أولوياتهم وتوضيحها والاتفاق على خطة تنفيذ مُعدَّة خصيصاً للمشروع.</w:t>
                            </w:r>
                          </w:p>
                          <w:p w14:paraId="4D32E836"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تصبح البلدان المقترِحة [البلدان النامية أو البلدان الأقل نمواً] تلقائياً بلداناً مشاركة أو مستفيدة من المشروع. وينبغي عليها أيضاً الإعراب عن التزامها بالمشروع من خلال ملء نموذج المشاركة وتقديمه إلى الشعبة المعنية.</w:t>
                            </w:r>
                          </w:p>
                          <w:p w14:paraId="35033962"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 xml:space="preserve">ينبغي على الدول الأعضاء المهتمة تقديم نموذج المشاركة (النموذج 5) إلى شعبة تنسيق جدول </w:t>
                            </w:r>
                            <w:r w:rsidRPr="00512D71">
                              <w:rPr>
                                <w:rFonts w:ascii="Calibri" w:hAnsi="Calibri" w:cs="Calibri"/>
                                <w:rtl/>
                              </w:rPr>
                              <w:br/>
                              <w:t>أعمال التنمية.</w:t>
                            </w:r>
                            <w:r w:rsidRPr="00512D71">
                              <w:rPr>
                                <w:rFonts w:ascii="Calibri" w:hAnsi="Calibri" w:cs="Calibri"/>
                              </w:rPr>
                              <w:t xml:space="preserve"> </w:t>
                            </w:r>
                          </w:p>
                          <w:p w14:paraId="57BD2F4E"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نموذج المشاركة (النموذج 5) مصمم لتوفير معلومات مهمة عن المؤسسات الرئيسية التي ستشارك في المشروع، والأهم من ذلك الأشخاص الرئيسيين الذين يمكن التواصل معهم.</w:t>
                            </w:r>
                          </w:p>
                          <w:p w14:paraId="0FCCA0DA"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 xml:space="preserve">سيُجري مدير المشروع، بالتنسيق مع شعبة تنسيق جدول أعمال التنمية، تقييماً لاحتياجات </w:t>
                            </w:r>
                            <w:r w:rsidRPr="00512D71">
                              <w:rPr>
                                <w:rFonts w:ascii="Calibri" w:hAnsi="Calibri" w:cs="Calibri"/>
                                <w:rtl/>
                              </w:rPr>
                              <w:br/>
                              <w:t>البلدان المهتمة.</w:t>
                            </w:r>
                            <w:r w:rsidRPr="00512D71">
                              <w:rPr>
                                <w:rFonts w:ascii="Calibri" w:hAnsi="Calibri" w:cs="Calibri"/>
                              </w:rPr>
                              <w:t xml:space="preserve"> </w:t>
                            </w:r>
                          </w:p>
                          <w:p w14:paraId="384372AF" w14:textId="77777777" w:rsidR="00CE7F75" w:rsidRPr="00512D71" w:rsidRDefault="00CE7F75" w:rsidP="00512D71">
                            <w:pPr>
                              <w:rPr>
                                <w:rFonts w:ascii="Calibri" w:hAnsi="Calibr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AA8870" id="Rounded Rectangle 60" o:spid="_x0000_s1047" style="position:absolute;left:0;text-align:left;margin-left:387.8pt;margin-top:1.25pt;width:439pt;height:202.85pt;z-index:251679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" fillcolor="window" strokecolor="#75bda7" strokeweight="1pt">
                <v:textbox>
                  <w:txbxContent>
                    <w:p w14:paraId="346B8CC6"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مرحلة استهلال المشروع ذات أهمية بالغة لمدير المشروع لبدء تنفيذ المشروع.</w:t>
                      </w:r>
                      <w:r w:rsidRPr="00512D71">
                        <w:rPr>
                          <w:rFonts w:ascii="Calibri" w:hAnsi="Calibri" w:cs="Calibri"/>
                        </w:rPr>
                        <w:t xml:space="preserve"> </w:t>
                      </w:r>
                    </w:p>
                    <w:p w14:paraId="1D0468BD"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وهي مرحلة جوهرية أيضاً للبلدان المشاركة لتحديد أولوياتهم وتوضيحها والاتفاق على خطة تنفيذ مُعدَّة خصيصاً للمشروع.</w:t>
                      </w:r>
                    </w:p>
                    <w:p w14:paraId="4D32E836"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تصبح البلدان المقترِحة [البلدان النامية أو البلدان الأقل نمواً] تلقائياً بلداناً مشاركة أو مستفيدة من المشروع. وينبغي عليها أيضاً الإعراب عن التزامها بالمشروع من خلال ملء نموذج المشاركة وتقديمه إلى الشعبة المعنية.</w:t>
                      </w:r>
                    </w:p>
                    <w:p w14:paraId="35033962"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 xml:space="preserve">ينبغي على الدول الأعضاء المهتمة تقديم نموذج المشاركة (النموذج 5) إلى شعبة تنسيق جدول </w:t>
                      </w:r>
                      <w:r w:rsidRPr="00512D71">
                        <w:rPr>
                          <w:rFonts w:ascii="Calibri" w:hAnsi="Calibri" w:cs="Calibri"/>
                          <w:rtl/>
                        </w:rPr>
                        <w:br/>
                        <w:t>أعمال التنمية.</w:t>
                      </w:r>
                      <w:r w:rsidRPr="00512D71">
                        <w:rPr>
                          <w:rFonts w:ascii="Calibri" w:hAnsi="Calibri" w:cs="Calibri"/>
                        </w:rPr>
                        <w:t xml:space="preserve"> </w:t>
                      </w:r>
                    </w:p>
                    <w:p w14:paraId="57BD2F4E"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نموذج المشاركة (النموذج 5) مصمم لتوفير معلومات مهمة عن المؤسسات الرئيسية التي ستشارك في المشروع، والأهم من ذلك الأشخاص الرئيسيين الذين يمكن التواصل معهم.</w:t>
                      </w:r>
                    </w:p>
                    <w:p w14:paraId="0FCCA0DA" w14:textId="77777777" w:rsidR="00CE7F75" w:rsidRPr="00512D71" w:rsidRDefault="00CE7F75" w:rsidP="004133A8">
                      <w:pPr>
                        <w:pStyle w:val="ListParagraph"/>
                        <w:numPr>
                          <w:ilvl w:val="0"/>
                          <w:numId w:val="59"/>
                        </w:numPr>
                        <w:bidi/>
                        <w:jc w:val="left"/>
                        <w:rPr>
                          <w:rFonts w:ascii="Calibri" w:hAnsi="Calibri" w:cs="Calibri"/>
                          <w:rtl/>
                        </w:rPr>
                      </w:pPr>
                      <w:r w:rsidRPr="00512D71">
                        <w:rPr>
                          <w:rFonts w:ascii="Calibri" w:hAnsi="Calibri" w:cs="Calibri"/>
                          <w:rtl/>
                        </w:rPr>
                        <w:t xml:space="preserve">سيُجري مدير المشروع، بالتنسيق مع شعبة تنسيق جدول أعمال التنمية، تقييماً لاحتياجات </w:t>
                      </w:r>
                      <w:r w:rsidRPr="00512D71">
                        <w:rPr>
                          <w:rFonts w:ascii="Calibri" w:hAnsi="Calibri" w:cs="Calibri"/>
                          <w:rtl/>
                        </w:rPr>
                        <w:br/>
                        <w:t>البلدان المهتمة.</w:t>
                      </w:r>
                      <w:r w:rsidRPr="00512D71">
                        <w:rPr>
                          <w:rFonts w:ascii="Calibri" w:hAnsi="Calibri" w:cs="Calibri"/>
                        </w:rPr>
                        <w:t xml:space="preserve"> </w:t>
                      </w:r>
                    </w:p>
                    <w:p w14:paraId="384372AF" w14:textId="77777777" w:rsidR="00CE7F75" w:rsidRPr="00512D71" w:rsidRDefault="00CE7F75" w:rsidP="00512D71">
                      <w:pPr>
                        <w:rPr>
                          <w:rFonts w:ascii="Calibri" w:hAnsi="Calibri"/>
                          <w:lang w:val="en-GB"/>
                        </w:rPr>
                      </w:pPr>
                    </w:p>
                  </w:txbxContent>
                </v:textbox>
                <w10:wrap anchorx="margin"/>
              </v:roundrect>
            </w:pict>
          </mc:Fallback>
        </mc:AlternateContent>
      </w:r>
    </w:p>
    <w:p w14:paraId="160B07C3" w14:textId="77777777" w:rsidR="00512D71" w:rsidRPr="00512D71" w:rsidRDefault="00512D71" w:rsidP="00512D71">
      <w:pPr>
        <w:spacing w:after="120" w:line="252" w:lineRule="auto"/>
        <w:rPr>
          <w:rFonts w:ascii="Calibri" w:eastAsia="Trebuchet MS" w:hAnsi="Calibri"/>
          <w:lang w:eastAsia="en-US"/>
        </w:rPr>
      </w:pPr>
    </w:p>
    <w:p w14:paraId="40357585" w14:textId="77777777" w:rsidR="00512D71" w:rsidRPr="00512D71" w:rsidRDefault="00512D71" w:rsidP="00512D71">
      <w:pPr>
        <w:spacing w:after="120" w:line="252" w:lineRule="auto"/>
        <w:rPr>
          <w:rFonts w:ascii="Calibri" w:eastAsia="Trebuchet MS" w:hAnsi="Calibri"/>
          <w:lang w:eastAsia="en-US"/>
        </w:rPr>
      </w:pPr>
    </w:p>
    <w:p w14:paraId="5DEA3333" w14:textId="77777777" w:rsidR="00512D71" w:rsidRPr="00512D71" w:rsidRDefault="00512D71" w:rsidP="00512D71">
      <w:pPr>
        <w:spacing w:after="120" w:line="252" w:lineRule="auto"/>
        <w:rPr>
          <w:rFonts w:ascii="Calibri" w:eastAsia="Trebuchet MS" w:hAnsi="Calibri"/>
          <w:lang w:eastAsia="en-US"/>
        </w:rPr>
      </w:pPr>
    </w:p>
    <w:p w14:paraId="7CBB1B18" w14:textId="77777777" w:rsidR="00512D71" w:rsidRPr="00512D71" w:rsidRDefault="00512D71" w:rsidP="00512D71">
      <w:pPr>
        <w:spacing w:after="120" w:line="252" w:lineRule="auto"/>
        <w:rPr>
          <w:rFonts w:ascii="Calibri" w:eastAsia="Trebuchet MS" w:hAnsi="Calibri"/>
          <w:lang w:eastAsia="en-US"/>
        </w:rPr>
      </w:pPr>
    </w:p>
    <w:p w14:paraId="310B5351" w14:textId="77777777" w:rsidR="00512D71" w:rsidRPr="00512D71" w:rsidRDefault="00512D71" w:rsidP="00512D71">
      <w:pPr>
        <w:spacing w:after="120" w:line="252" w:lineRule="auto"/>
        <w:rPr>
          <w:rFonts w:ascii="Calibri" w:eastAsia="Trebuchet MS" w:hAnsi="Calibri"/>
          <w:lang w:eastAsia="en-US"/>
        </w:rPr>
      </w:pPr>
    </w:p>
    <w:p w14:paraId="1A881DF9" w14:textId="77777777" w:rsidR="00512D71" w:rsidRPr="00512D71" w:rsidRDefault="00512D71" w:rsidP="00512D71">
      <w:pPr>
        <w:spacing w:after="160" w:line="252" w:lineRule="auto"/>
        <w:jc w:val="center"/>
        <w:rPr>
          <w:rFonts w:ascii="Calibri" w:eastAsia="Trebuchet MS" w:hAnsi="Calibri"/>
          <w:b/>
          <w:i/>
          <w:sz w:val="28"/>
          <w:lang w:eastAsia="en-US"/>
        </w:rPr>
      </w:pPr>
    </w:p>
    <w:p w14:paraId="72F2A13C" w14:textId="77777777" w:rsidR="00512D71" w:rsidRPr="00512D71" w:rsidRDefault="00512D71" w:rsidP="00512D71">
      <w:pPr>
        <w:spacing w:after="160" w:line="252" w:lineRule="auto"/>
        <w:jc w:val="center"/>
        <w:rPr>
          <w:rFonts w:ascii="Calibri" w:eastAsia="Trebuchet MS" w:hAnsi="Calibri"/>
          <w:b/>
          <w:i/>
          <w:sz w:val="28"/>
          <w:lang w:eastAsia="en-US"/>
        </w:rPr>
      </w:pPr>
    </w:p>
    <w:p w14:paraId="61207B72" w14:textId="77777777" w:rsidR="00512D71" w:rsidRPr="00512D71" w:rsidRDefault="00512D71" w:rsidP="00512D71">
      <w:pPr>
        <w:spacing w:after="160" w:line="252" w:lineRule="auto"/>
        <w:jc w:val="center"/>
        <w:rPr>
          <w:rFonts w:ascii="Calibri" w:eastAsia="Trebuchet MS" w:hAnsi="Calibri"/>
          <w:b/>
          <w:i/>
          <w:sz w:val="28"/>
          <w:lang w:eastAsia="en-US"/>
        </w:rPr>
      </w:pPr>
    </w:p>
    <w:p w14:paraId="362CBFF9" w14:textId="77777777" w:rsidR="00512D71" w:rsidRPr="00512D71" w:rsidRDefault="00512D71" w:rsidP="00512D71">
      <w:pPr>
        <w:spacing w:after="160" w:line="252" w:lineRule="auto"/>
        <w:jc w:val="both"/>
        <w:rPr>
          <w:rFonts w:ascii="Calibri" w:eastAsia="Trebuchet MS" w:hAnsi="Calibri"/>
          <w:rtl/>
          <w:lang w:eastAsia="en-US"/>
        </w:rPr>
      </w:pPr>
    </w:p>
    <w:p w14:paraId="6DCD7B16" w14:textId="77777777" w:rsidR="00512D71" w:rsidRPr="00512D71" w:rsidRDefault="00512D71" w:rsidP="00512D71">
      <w:pPr>
        <w:spacing w:after="160" w:line="252" w:lineRule="auto"/>
        <w:jc w:val="both"/>
        <w:rPr>
          <w:rFonts w:ascii="Calibri" w:eastAsia="Trebuchet MS" w:hAnsi="Calibri"/>
          <w:lang w:eastAsia="en-US"/>
        </w:rPr>
      </w:pPr>
    </w:p>
    <w:p w14:paraId="7EF7EDB4"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82" w:name="_Toc83043276"/>
      <w:bookmarkStart w:id="183" w:name="_Toc87518766"/>
      <w:r w:rsidRPr="00512D71">
        <w:rPr>
          <w:rFonts w:ascii="Calibri" w:hAnsi="Calibri"/>
          <w:b/>
          <w:bCs/>
          <w:sz w:val="28"/>
          <w:szCs w:val="28"/>
          <w:rtl/>
          <w:lang w:eastAsia="en-US"/>
        </w:rPr>
        <w:t>3.5 وضع هيكل إدارة المشروع</w:t>
      </w:r>
      <w:bookmarkEnd w:id="182"/>
      <w:bookmarkEnd w:id="183"/>
    </w:p>
    <w:p w14:paraId="08671631"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يتحمل مدير المشروع المعيَّن كامل المسؤولية عن إدارة مشروع جدول أعمال التنمية. ويقدم تقاريره إلى شعبة تنسيق جدول أعمال التنمية.</w:t>
      </w:r>
      <w:r w:rsidRPr="00512D71">
        <w:rPr>
          <w:rFonts w:ascii="Calibri" w:hAnsi="Calibri"/>
          <w:szCs w:val="20"/>
          <w:lang w:eastAsia="en-US"/>
        </w:rPr>
        <w:t xml:space="preserve"> </w:t>
      </w:r>
    </w:p>
    <w:p w14:paraId="75CB1CC1"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hint="cs"/>
          <w:szCs w:val="20"/>
          <w:rtl/>
          <w:lang w:eastAsia="en-US"/>
        </w:rPr>
        <w:t>و</w:t>
      </w:r>
      <w:r w:rsidRPr="00512D71">
        <w:rPr>
          <w:rFonts w:ascii="Calibri" w:hAnsi="Calibri"/>
          <w:szCs w:val="20"/>
          <w:rtl/>
          <w:lang w:eastAsia="en-US"/>
        </w:rPr>
        <w:t xml:space="preserve">يتولى </w:t>
      </w:r>
      <w:r w:rsidRPr="00512D71">
        <w:rPr>
          <w:rFonts w:ascii="Calibri" w:hAnsi="Calibri"/>
          <w:b/>
          <w:bCs/>
          <w:szCs w:val="20"/>
          <w:rtl/>
          <w:lang w:eastAsia="en-US"/>
        </w:rPr>
        <w:t>مدير المشروع</w:t>
      </w:r>
      <w:r w:rsidRPr="00512D71">
        <w:rPr>
          <w:rFonts w:ascii="Calibri" w:hAnsi="Calibri"/>
          <w:szCs w:val="20"/>
          <w:rtl/>
          <w:lang w:eastAsia="en-US"/>
        </w:rPr>
        <w:t xml:space="preserve"> المهام التالية:</w:t>
      </w:r>
    </w:p>
    <w:p w14:paraId="0C1B18D8" w14:textId="77777777" w:rsidR="00512D71" w:rsidRPr="00512D71" w:rsidRDefault="00512D71" w:rsidP="004133A8">
      <w:pPr>
        <w:numPr>
          <w:ilvl w:val="0"/>
          <w:numId w:val="48"/>
        </w:numPr>
        <w:spacing w:after="120" w:line="252" w:lineRule="auto"/>
        <w:ind w:hanging="295"/>
        <w:contextualSpacing/>
        <w:jc w:val="both"/>
        <w:rPr>
          <w:rFonts w:ascii="Calibri" w:eastAsia="Trebuchet MS" w:hAnsi="Calibri"/>
          <w:rtl/>
          <w:lang w:eastAsia="en-US"/>
        </w:rPr>
      </w:pPr>
      <w:r w:rsidRPr="00512D71">
        <w:rPr>
          <w:rFonts w:ascii="Calibri" w:hAnsi="Calibri"/>
          <w:szCs w:val="20"/>
          <w:rtl/>
          <w:lang w:eastAsia="en-US"/>
        </w:rPr>
        <w:t>يتحمل كامل المسؤولية عن ضمان تحقيق المشروع لأهدافه والمنافع المرجوة منه.</w:t>
      </w:r>
      <w:r w:rsidRPr="00512D71">
        <w:rPr>
          <w:rFonts w:ascii="Calibri" w:hAnsi="Calibri"/>
          <w:szCs w:val="20"/>
          <w:lang w:eastAsia="en-US"/>
        </w:rPr>
        <w:t xml:space="preserve"> </w:t>
      </w:r>
    </w:p>
    <w:p w14:paraId="0694CC59" w14:textId="77777777" w:rsidR="00512D71" w:rsidRPr="00512D71" w:rsidRDefault="00512D71" w:rsidP="004133A8">
      <w:pPr>
        <w:numPr>
          <w:ilvl w:val="0"/>
          <w:numId w:val="48"/>
        </w:numPr>
        <w:spacing w:after="120" w:line="252" w:lineRule="auto"/>
        <w:ind w:hanging="295"/>
        <w:contextualSpacing/>
        <w:jc w:val="both"/>
        <w:rPr>
          <w:rFonts w:ascii="Calibri" w:eastAsia="Trebuchet MS" w:hAnsi="Calibri"/>
          <w:rtl/>
          <w:lang w:eastAsia="en-US"/>
        </w:rPr>
      </w:pPr>
      <w:r w:rsidRPr="00512D71">
        <w:rPr>
          <w:rFonts w:ascii="Calibri" w:hAnsi="Calibri"/>
          <w:szCs w:val="20"/>
          <w:rtl/>
          <w:lang w:eastAsia="en-US"/>
        </w:rPr>
        <w:t>يمثِّل المشروع أمام أصحاب المصلحة الداخليين (الويبو) وأصحاب المصلحة الخارجيين.</w:t>
      </w:r>
    </w:p>
    <w:p w14:paraId="15701673" w14:textId="77777777" w:rsidR="00512D71" w:rsidRPr="00512D71" w:rsidRDefault="00512D71" w:rsidP="004133A8">
      <w:pPr>
        <w:numPr>
          <w:ilvl w:val="0"/>
          <w:numId w:val="48"/>
        </w:numPr>
        <w:spacing w:after="120" w:line="252" w:lineRule="auto"/>
        <w:ind w:hanging="295"/>
        <w:contextualSpacing/>
        <w:jc w:val="both"/>
        <w:rPr>
          <w:rFonts w:ascii="Calibri" w:eastAsia="Trebuchet MS" w:hAnsi="Calibri"/>
          <w:rtl/>
          <w:lang w:eastAsia="en-US"/>
        </w:rPr>
      </w:pPr>
      <w:r w:rsidRPr="00512D71">
        <w:rPr>
          <w:rFonts w:ascii="Calibri" w:hAnsi="Calibri"/>
          <w:szCs w:val="20"/>
          <w:rtl/>
          <w:lang w:eastAsia="en-US"/>
        </w:rPr>
        <w:t>يتحمل مسؤولية تسليم المشروع في الوقت المقرر، ويضمن جودة النواتج.</w:t>
      </w:r>
      <w:r w:rsidRPr="00512D71">
        <w:rPr>
          <w:rFonts w:ascii="Calibri" w:hAnsi="Calibri"/>
          <w:szCs w:val="20"/>
          <w:lang w:eastAsia="en-US"/>
        </w:rPr>
        <w:t xml:space="preserve"> </w:t>
      </w:r>
    </w:p>
    <w:p w14:paraId="081A0263" w14:textId="77777777" w:rsidR="00512D71" w:rsidRPr="00512D71" w:rsidRDefault="00512D71" w:rsidP="004133A8">
      <w:pPr>
        <w:numPr>
          <w:ilvl w:val="0"/>
          <w:numId w:val="48"/>
        </w:numPr>
        <w:spacing w:after="120" w:line="252" w:lineRule="auto"/>
        <w:ind w:hanging="295"/>
        <w:jc w:val="both"/>
        <w:rPr>
          <w:rFonts w:ascii="Calibri" w:eastAsia="Trebuchet MS" w:hAnsi="Calibri"/>
          <w:rtl/>
          <w:lang w:eastAsia="en-US"/>
        </w:rPr>
      </w:pPr>
      <w:r w:rsidRPr="00512D71">
        <w:rPr>
          <w:rFonts w:ascii="Calibri" w:hAnsi="Calibri"/>
          <w:szCs w:val="20"/>
          <w:rtl/>
          <w:lang w:eastAsia="en-US"/>
        </w:rPr>
        <w:t xml:space="preserve">يضمن الرصد الدوري للمشروع وتقديم تقارير دورية عنه (إلى شعبة تنسيق جدول أعمال التنمية، إلى لجنة التنمية، </w:t>
      </w:r>
      <w:r w:rsidRPr="00512D71">
        <w:rPr>
          <w:rFonts w:ascii="Calibri" w:hAnsi="Calibri" w:hint="cs"/>
          <w:szCs w:val="20"/>
          <w:rtl/>
          <w:lang w:eastAsia="en-US"/>
        </w:rPr>
        <w:t>وما إلى ذلك</w:t>
      </w:r>
      <w:r w:rsidRPr="00512D71">
        <w:rPr>
          <w:rFonts w:ascii="Calibri" w:hAnsi="Calibri"/>
          <w:szCs w:val="20"/>
          <w:rtl/>
          <w:lang w:eastAsia="en-US"/>
        </w:rPr>
        <w:t>).</w:t>
      </w:r>
    </w:p>
    <w:p w14:paraId="68DA43D0"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يمكن أن يشمل هيكل إدارة المشروع ما يلي، اعتماداً على مدى تعقيده:</w:t>
      </w:r>
    </w:p>
    <w:p w14:paraId="18687714" w14:textId="77777777" w:rsidR="00512D71" w:rsidRPr="00512D71" w:rsidRDefault="00512D71" w:rsidP="004133A8">
      <w:pPr>
        <w:numPr>
          <w:ilvl w:val="0"/>
          <w:numId w:val="49"/>
        </w:numPr>
        <w:spacing w:after="120" w:line="252" w:lineRule="auto"/>
        <w:ind w:left="777" w:hanging="357"/>
        <w:contextualSpacing/>
        <w:rPr>
          <w:rFonts w:ascii="Calibri" w:eastAsia="Trebuchet MS" w:hAnsi="Calibri"/>
          <w:rtl/>
          <w:lang w:eastAsia="en-US"/>
        </w:rPr>
      </w:pPr>
      <w:r w:rsidRPr="00512D71">
        <w:rPr>
          <w:rFonts w:ascii="Calibri" w:hAnsi="Calibri"/>
          <w:szCs w:val="20"/>
          <w:rtl/>
          <w:lang w:eastAsia="en-US"/>
        </w:rPr>
        <w:t>فريق مشروع يرفع تقاريره إلى مدير المشروع.</w:t>
      </w:r>
      <w:r w:rsidRPr="00512D71">
        <w:rPr>
          <w:rFonts w:ascii="Calibri" w:hAnsi="Calibri"/>
          <w:szCs w:val="20"/>
          <w:lang w:eastAsia="en-US"/>
        </w:rPr>
        <w:t xml:space="preserve"> </w:t>
      </w:r>
      <w:r w:rsidR="007B4C31">
        <w:rPr>
          <w:rFonts w:ascii="Calibri" w:hAnsi="Calibri" w:hint="cs"/>
          <w:szCs w:val="20"/>
          <w:rtl/>
          <w:lang w:eastAsia="en-US"/>
        </w:rPr>
        <w:t xml:space="preserve">وينبغي أن يشمل فريق المشروع أيضاً جهة اتصال وطنية تتولى تنسيق تنفيذ المشروع على المستوى الوطني، </w:t>
      </w:r>
      <w:r w:rsidR="00B062D1">
        <w:rPr>
          <w:rFonts w:ascii="Calibri" w:hAnsi="Calibri" w:hint="cs"/>
          <w:szCs w:val="20"/>
          <w:rtl/>
          <w:lang w:eastAsia="en-US"/>
        </w:rPr>
        <w:t>وترفع تقاريرها إلى</w:t>
      </w:r>
      <w:r w:rsidR="00A16468">
        <w:rPr>
          <w:rFonts w:ascii="Calibri" w:hAnsi="Calibri" w:hint="cs"/>
          <w:szCs w:val="20"/>
          <w:rtl/>
          <w:lang w:eastAsia="en-US"/>
        </w:rPr>
        <w:t xml:space="preserve"> مدير المشروع على أساس منتظم.</w:t>
      </w:r>
    </w:p>
    <w:p w14:paraId="7AACFF0C" w14:textId="77777777" w:rsidR="00512D71" w:rsidRPr="00512D71" w:rsidRDefault="00512D71" w:rsidP="004133A8">
      <w:pPr>
        <w:numPr>
          <w:ilvl w:val="0"/>
          <w:numId w:val="49"/>
        </w:numPr>
        <w:spacing w:after="120" w:line="252" w:lineRule="auto"/>
        <w:ind w:left="777" w:hanging="357"/>
        <w:contextualSpacing/>
        <w:rPr>
          <w:rFonts w:ascii="Calibri" w:eastAsia="Trebuchet MS" w:hAnsi="Calibri"/>
          <w:rtl/>
          <w:lang w:eastAsia="en-US"/>
        </w:rPr>
      </w:pPr>
      <w:r w:rsidRPr="00512D71">
        <w:rPr>
          <w:rFonts w:ascii="Calibri" w:hAnsi="Calibri"/>
          <w:szCs w:val="20"/>
          <w:rtl/>
          <w:lang w:eastAsia="en-US"/>
        </w:rPr>
        <w:t>مجلس مشروع (يتألف من ممثلين عن مختلف مجالات الويبو) يجتمع دورياً، ويشرف على تنفيذ المشروع ويساعد في ذلك التنفيذ.</w:t>
      </w:r>
    </w:p>
    <w:p w14:paraId="59C165D2" w14:textId="77777777" w:rsidR="00512D71" w:rsidRPr="00512D71" w:rsidRDefault="00512D71" w:rsidP="00512D71">
      <w:pPr>
        <w:spacing w:after="120" w:line="252" w:lineRule="auto"/>
        <w:rPr>
          <w:rFonts w:ascii="Calibri" w:eastAsia="Trebuchet MS" w:hAnsi="Calibri"/>
          <w:b/>
          <w:sz w:val="24"/>
          <w:lang w:eastAsia="en-US"/>
        </w:rPr>
      </w:pPr>
    </w:p>
    <w:p w14:paraId="6B6C09DF"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 w:val="24"/>
          <w:szCs w:val="24"/>
          <w:rtl/>
          <w:lang w:eastAsia="en-US"/>
        </w:rPr>
        <w:t>ملاحظة:</w:t>
      </w:r>
      <w:r w:rsidRPr="00512D71">
        <w:rPr>
          <w:rFonts w:ascii="Calibri" w:hAnsi="Calibri"/>
          <w:b/>
          <w:bCs/>
          <w:sz w:val="24"/>
          <w:szCs w:val="24"/>
          <w:lang w:eastAsia="en-US"/>
        </w:rPr>
        <w:t xml:space="preserve"> </w:t>
      </w:r>
      <w:r w:rsidRPr="00512D71">
        <w:rPr>
          <w:rFonts w:ascii="Calibri" w:hAnsi="Calibri"/>
          <w:szCs w:val="20"/>
          <w:rtl/>
          <w:lang w:eastAsia="en-US"/>
        </w:rPr>
        <w:t xml:space="preserve">يجب أن يكون هيكل إدارة المشروع مصمماً بما يناسب طبيعة المشروع، إذ يتطلب المشروع الذي ينتج دراسات اقتصادية محددة هيكلاً مختلفاً عن المشروعات التي تنطوي على العمل الميداني في العديد من البلدان </w:t>
      </w:r>
      <w:r w:rsidR="007D7C85">
        <w:rPr>
          <w:rFonts w:ascii="Calibri" w:hAnsi="Calibri" w:hint="cs"/>
          <w:szCs w:val="20"/>
          <w:rtl/>
          <w:lang w:eastAsia="en-US"/>
        </w:rPr>
        <w:t>المستفيدة</w:t>
      </w:r>
      <w:r w:rsidRPr="00512D71">
        <w:rPr>
          <w:rFonts w:ascii="Calibri" w:hAnsi="Calibri"/>
          <w:szCs w:val="20"/>
          <w:rtl/>
          <w:lang w:eastAsia="en-US"/>
        </w:rPr>
        <w:t>. وأيًّاً كان الهيكل المختار، يجب أن يكون هناك صانع قرار مسؤول (وليس فريقاً) يتحمل المسؤولية عن النتائج.</w:t>
      </w:r>
    </w:p>
    <w:p w14:paraId="2AC38F06" w14:textId="77777777" w:rsidR="00512D71" w:rsidRPr="00512D71" w:rsidRDefault="00512D71" w:rsidP="00512D71">
      <w:pPr>
        <w:spacing w:after="120" w:line="252" w:lineRule="auto"/>
        <w:rPr>
          <w:rFonts w:ascii="Calibri" w:eastAsia="Trebuchet MS" w:hAnsi="Calibri"/>
          <w:lang w:eastAsia="en-US"/>
        </w:rPr>
      </w:pPr>
    </w:p>
    <w:p w14:paraId="2B5298F2" w14:textId="77777777" w:rsidR="00E4744E" w:rsidRPr="00512D71" w:rsidRDefault="00E4744E" w:rsidP="00E4744E">
      <w:pPr>
        <w:keepNext/>
        <w:keepLines/>
        <w:spacing w:before="120" w:after="160" w:line="252" w:lineRule="auto"/>
        <w:contextualSpacing/>
        <w:jc w:val="both"/>
        <w:outlineLvl w:val="1"/>
        <w:rPr>
          <w:rFonts w:ascii="Calibri" w:eastAsia="Trebuchet MS" w:hAnsi="Calibri"/>
          <w:b/>
          <w:bCs/>
          <w:sz w:val="28"/>
          <w:szCs w:val="28"/>
          <w:rtl/>
          <w:lang w:val="en-GB" w:eastAsia="en-US"/>
        </w:rPr>
      </w:pPr>
      <w:bookmarkStart w:id="184" w:name="_Toc83043279"/>
      <w:bookmarkStart w:id="185" w:name="_Toc87518768"/>
      <w:r w:rsidRPr="00512D71">
        <w:rPr>
          <w:rFonts w:ascii="Calibri" w:hAnsi="Calibri"/>
          <w:b/>
          <w:bCs/>
          <w:sz w:val="28"/>
          <w:szCs w:val="28"/>
          <w:rtl/>
          <w:lang w:eastAsia="en-US"/>
        </w:rPr>
        <w:t xml:space="preserve">4.5 </w:t>
      </w:r>
      <w:bookmarkStart w:id="186" w:name="_Toc83043277"/>
      <w:bookmarkStart w:id="187" w:name="_Toc83056612"/>
      <w:bookmarkStart w:id="188" w:name="_Toc83233147"/>
      <w:bookmarkStart w:id="189" w:name="_Toc87518771"/>
      <w:r w:rsidRPr="00512D71">
        <w:rPr>
          <w:rFonts w:ascii="Calibri" w:eastAsia="Trebuchet MS" w:hAnsi="Calibri"/>
          <w:b/>
          <w:bCs/>
          <w:sz w:val="28"/>
          <w:szCs w:val="28"/>
          <w:rtl/>
          <w:lang w:val="en-GB" w:eastAsia="en-US"/>
        </w:rPr>
        <w:t>أ</w:t>
      </w:r>
      <w:r w:rsidRPr="00512D71">
        <w:rPr>
          <w:rFonts w:ascii="Calibri" w:eastAsia="Trebuchet MS" w:hAnsi="Calibri" w:hint="cs"/>
          <w:b/>
          <w:bCs/>
          <w:sz w:val="28"/>
          <w:szCs w:val="28"/>
          <w:rtl/>
          <w:lang w:val="en-GB" w:eastAsia="en-US"/>
        </w:rPr>
        <w:t>ُ</w:t>
      </w:r>
      <w:r w:rsidRPr="00512D71">
        <w:rPr>
          <w:rFonts w:ascii="Calibri" w:eastAsia="Trebuchet MS" w:hAnsi="Calibri"/>
          <w:b/>
          <w:bCs/>
          <w:sz w:val="28"/>
          <w:szCs w:val="28"/>
          <w:rtl/>
          <w:lang w:val="en-GB" w:eastAsia="en-US"/>
        </w:rPr>
        <w:t>طر الرصد والتقييم</w:t>
      </w:r>
      <w:bookmarkEnd w:id="186"/>
      <w:r w:rsidRPr="00512D71">
        <w:rPr>
          <w:rFonts w:ascii="Calibri" w:eastAsia="Trebuchet MS" w:hAnsi="Calibri"/>
          <w:b/>
          <w:bCs/>
          <w:sz w:val="28"/>
          <w:szCs w:val="28"/>
          <w:rtl/>
          <w:lang w:val="en-GB" w:eastAsia="en-US"/>
        </w:rPr>
        <w:t xml:space="preserve"> لمديري المشروعات:</w:t>
      </w:r>
      <w:bookmarkEnd w:id="187"/>
      <w:bookmarkEnd w:id="188"/>
      <w:bookmarkEnd w:id="189"/>
    </w:p>
    <w:p w14:paraId="1AC2457F" w14:textId="77777777" w:rsidR="00E4744E" w:rsidRPr="00512D71" w:rsidRDefault="00E4744E" w:rsidP="00E4744E">
      <w:pPr>
        <w:keepNext/>
        <w:keepLines/>
        <w:spacing w:before="120" w:line="252" w:lineRule="auto"/>
        <w:outlineLvl w:val="1"/>
        <w:rPr>
          <w:rFonts w:ascii="Calibri" w:eastAsia="Trebuchet MS" w:hAnsi="Calibri"/>
          <w:b/>
          <w:bCs/>
          <w:lang w:eastAsia="en-US"/>
        </w:rPr>
      </w:pPr>
    </w:p>
    <w:p w14:paraId="29F0DADA"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szCs w:val="20"/>
          <w:rtl/>
          <w:lang w:eastAsia="en-US"/>
        </w:rPr>
        <w:t>يسترشد إعداد مشروعات جدول أعمال التنمية وإدارتها بمبادئ الإدارة القائمة على النتائج المتبعة في الويبو. وتعني الإدارة القائمة على النتائج التخطيط للنتائج ورصدها.</w:t>
      </w:r>
    </w:p>
    <w:p w14:paraId="18089C23"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szCs w:val="20"/>
          <w:rtl/>
          <w:lang w:eastAsia="en-US"/>
        </w:rPr>
        <w:t>وبالنسبة لمشروعات جدول أعمال التنمية، تستخدم الويبو الأطر المنطقية لوضع أطر التخطيط والرصد والتقييم.</w:t>
      </w:r>
      <w:r w:rsidRPr="00512D71">
        <w:rPr>
          <w:rFonts w:ascii="Calibri" w:hAnsi="Calibri"/>
          <w:szCs w:val="20"/>
          <w:lang w:eastAsia="en-US"/>
        </w:rPr>
        <w:t xml:space="preserve"> </w:t>
      </w:r>
    </w:p>
    <w:p w14:paraId="1D5AB45F"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szCs w:val="20"/>
          <w:rtl/>
          <w:lang w:eastAsia="en-US"/>
        </w:rPr>
        <w:lastRenderedPageBreak/>
        <w:t>والإطار المنطقي هو أداة تخطيط تحليلية منهجية لمشروعات التنمية الموجهة نحو النتائج. وتستخدم العديد من المنظمات هذه الأداة، وتُستخدَم أيضاً في منظومة الأمم المتحدة، لرصد المشروعات الموجهة نحو التنمية وتقييمها. وهي أداة مخصصة لمديري المشروعات والمقيِّمين في المقام الأول.</w:t>
      </w:r>
    </w:p>
    <w:p w14:paraId="3BC66931"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hint="cs"/>
          <w:szCs w:val="20"/>
          <w:rtl/>
          <w:lang w:eastAsia="en-US"/>
        </w:rPr>
        <w:t>و</w:t>
      </w:r>
      <w:r w:rsidRPr="00512D71">
        <w:rPr>
          <w:rFonts w:ascii="Calibri" w:hAnsi="Calibri"/>
          <w:szCs w:val="20"/>
          <w:rtl/>
          <w:lang w:eastAsia="en-US"/>
        </w:rPr>
        <w:t>تعرض الأطر المنطقية ما يلي:</w:t>
      </w:r>
    </w:p>
    <w:p w14:paraId="45BE5DFC" w14:textId="77777777" w:rsidR="00E4744E" w:rsidRPr="00512D71" w:rsidRDefault="00E4744E" w:rsidP="00E4744E">
      <w:pPr>
        <w:numPr>
          <w:ilvl w:val="0"/>
          <w:numId w:val="4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 xml:space="preserve">استراتيجية التدخل (سلسلة النتائج) من الأنشطة إلى تحقيق الأثر، وافتراضات العوامل الخارجية التي من المتوقع أن تسهم في </w:t>
      </w:r>
      <w:r w:rsidRPr="00512D71">
        <w:rPr>
          <w:rFonts w:ascii="Calibri" w:hAnsi="Calibri"/>
          <w:szCs w:val="20"/>
          <w:rtl/>
          <w:lang w:eastAsia="en-US"/>
        </w:rPr>
        <w:br/>
        <w:t>هذه النتائج.</w:t>
      </w:r>
    </w:p>
    <w:p w14:paraId="33285694" w14:textId="77777777" w:rsidR="00E4744E" w:rsidRPr="00512D71" w:rsidRDefault="00E4744E" w:rsidP="00E4744E">
      <w:pPr>
        <w:numPr>
          <w:ilvl w:val="0"/>
          <w:numId w:val="4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المؤشرات (خطوط الأساس، والغايات) التي تقيس ما إذا كانت النواتج والنتيجة والأثر المتوقع قد تحقق.</w:t>
      </w:r>
    </w:p>
    <w:p w14:paraId="2D8E30ED" w14:textId="77777777" w:rsidR="00E4744E" w:rsidRPr="00512D71" w:rsidRDefault="00E4744E" w:rsidP="00E4744E">
      <w:pPr>
        <w:numPr>
          <w:ilvl w:val="0"/>
          <w:numId w:val="4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وسائل التحقق: وسائل قياس النتائج.</w:t>
      </w:r>
    </w:p>
    <w:p w14:paraId="42F7C0AD" w14:textId="77777777" w:rsidR="00E4744E" w:rsidRPr="00512D71" w:rsidRDefault="00E4744E" w:rsidP="00E4744E">
      <w:pPr>
        <w:spacing w:after="120" w:line="252" w:lineRule="auto"/>
        <w:ind w:left="720"/>
        <w:contextualSpacing/>
        <w:jc w:val="both"/>
        <w:rPr>
          <w:rFonts w:ascii="Calibri" w:eastAsia="Trebuchet MS" w:hAnsi="Calibri"/>
          <w:lang w:eastAsia="en-US"/>
        </w:rPr>
      </w:pPr>
    </w:p>
    <w:p w14:paraId="35A778C0"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szCs w:val="20"/>
          <w:rtl/>
          <w:lang w:eastAsia="en-US"/>
        </w:rPr>
        <w:t>ويستلزم تحديد استراتيجية تدخل مناسبة تحليلاً شاملاً للتحدي والسياق وأصحاب المصلحة (المرحلتان الأولى والثانية المتعلقتان بوضع مفهوم المشروع مهمتان). ويجب أن يكون هناك فهم كامل للتحدي الذي يتعين مواجهته وأصحاب المصلحة الذين يتعين إشراكهم. وإلَّا، فلن يقدم المشروع الدعم المناسب (النواتج) لتحقيق المنافع المتوقعة (النتيجة).</w:t>
      </w:r>
    </w:p>
    <w:p w14:paraId="74D037A9" w14:textId="77777777" w:rsidR="00E4744E" w:rsidRPr="00512D71" w:rsidRDefault="00E4744E" w:rsidP="00E4744E">
      <w:pPr>
        <w:spacing w:after="120" w:line="252" w:lineRule="auto"/>
        <w:rPr>
          <w:rFonts w:ascii="Calibri" w:eastAsia="Trebuchet MS" w:hAnsi="Calibri"/>
          <w:rtl/>
          <w:lang w:eastAsia="en-US"/>
        </w:rPr>
      </w:pPr>
      <w:r w:rsidRPr="00512D71">
        <w:rPr>
          <w:rFonts w:ascii="Calibri" w:hAnsi="Calibri"/>
          <w:szCs w:val="20"/>
          <w:rtl/>
          <w:lang w:eastAsia="en-US"/>
        </w:rPr>
        <w:t>وتُفيد ال</w:t>
      </w:r>
      <w:r w:rsidRPr="00512D71">
        <w:rPr>
          <w:rFonts w:ascii="Calibri" w:hAnsi="Calibri" w:hint="cs"/>
          <w:szCs w:val="20"/>
          <w:rtl/>
          <w:lang w:eastAsia="en-US"/>
        </w:rPr>
        <w:t>أطر</w:t>
      </w:r>
      <w:r w:rsidRPr="00512D71">
        <w:rPr>
          <w:rFonts w:ascii="Calibri" w:hAnsi="Calibri"/>
          <w:szCs w:val="20"/>
          <w:rtl/>
          <w:lang w:eastAsia="en-US"/>
        </w:rPr>
        <w:t xml:space="preserve"> المنطقية في عرض معلومات المشروع الرئيسية في شكل موجز وسهل القراءة.</w:t>
      </w:r>
    </w:p>
    <w:p w14:paraId="72F44D65" w14:textId="77777777" w:rsidR="00E4744E" w:rsidRPr="00512D71" w:rsidRDefault="00E4744E" w:rsidP="00E4744E">
      <w:pPr>
        <w:bidi w:val="0"/>
        <w:rPr>
          <w:rFonts w:ascii="Calibri" w:hAnsi="Calibri"/>
          <w:b/>
          <w:bCs/>
          <w:szCs w:val="20"/>
          <w:rtl/>
          <w:lang w:eastAsia="en-US"/>
        </w:rPr>
      </w:pPr>
      <w:r w:rsidRPr="00512D71">
        <w:rPr>
          <w:rFonts w:ascii="Calibri" w:hAnsi="Calibri"/>
          <w:b/>
          <w:bCs/>
          <w:szCs w:val="20"/>
          <w:rtl/>
          <w:lang w:eastAsia="en-US"/>
        </w:rPr>
        <w:br w:type="page"/>
      </w:r>
    </w:p>
    <w:p w14:paraId="214A1766" w14:textId="77777777" w:rsidR="00E4744E" w:rsidRPr="00512D71" w:rsidRDefault="00E4744E" w:rsidP="00E4744E">
      <w:pPr>
        <w:spacing w:after="120" w:line="252" w:lineRule="auto"/>
        <w:rPr>
          <w:rFonts w:ascii="Calibri" w:eastAsia="Trebuchet MS" w:hAnsi="Calibri"/>
          <w:b/>
          <w:iCs/>
          <w:rtl/>
          <w:lang w:eastAsia="en-US"/>
        </w:rPr>
      </w:pPr>
      <w:r w:rsidRPr="00512D71">
        <w:rPr>
          <w:rFonts w:ascii="Calibri" w:hAnsi="Calibri"/>
          <w:b/>
          <w:bCs/>
          <w:szCs w:val="20"/>
          <w:rtl/>
          <w:lang w:eastAsia="en-US"/>
        </w:rPr>
        <w:lastRenderedPageBreak/>
        <w:t>الرسم البياني 4:</w:t>
      </w:r>
      <w:r w:rsidRPr="00512D71">
        <w:rPr>
          <w:rFonts w:ascii="Calibri" w:hAnsi="Calibri"/>
          <w:b/>
          <w:bCs/>
          <w:szCs w:val="20"/>
          <w:lang w:eastAsia="en-US"/>
        </w:rPr>
        <w:t xml:space="preserve"> </w:t>
      </w:r>
      <w:r w:rsidRPr="00512D71">
        <w:rPr>
          <w:rFonts w:ascii="Calibri" w:hAnsi="Calibri"/>
          <w:b/>
          <w:bCs/>
          <w:szCs w:val="20"/>
          <w:rtl/>
          <w:lang w:eastAsia="en-US"/>
        </w:rPr>
        <w:t>قالب مشروح للإطار المنطقي يُعدِّه مدير المشروع إعداداً مفصَّلاً في مرحلة استهلال المشروع استناداً إلى وثيقة المشروع</w:t>
      </w:r>
    </w:p>
    <w:tbl>
      <w:tblPr>
        <w:tblStyle w:val="TableGrid"/>
        <w:bidiVisual/>
        <w:tblW w:w="99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0"/>
        <w:gridCol w:w="618"/>
        <w:gridCol w:w="1231"/>
        <w:gridCol w:w="1740"/>
        <w:gridCol w:w="1715"/>
        <w:gridCol w:w="1290"/>
        <w:gridCol w:w="3056"/>
      </w:tblGrid>
      <w:tr w:rsidR="00E4744E" w:rsidRPr="00512D71" w14:paraId="7BC80DB7" w14:textId="77777777" w:rsidTr="00E4744E">
        <w:tc>
          <w:tcPr>
            <w:tcW w:w="250" w:type="dxa"/>
            <w:shd w:val="clear" w:color="auto" w:fill="FFFFFF"/>
          </w:tcPr>
          <w:p w14:paraId="327079B3" w14:textId="77777777" w:rsidR="00E4744E" w:rsidRPr="00512D71" w:rsidRDefault="00E4744E" w:rsidP="00B162AB">
            <w:pPr>
              <w:bidi w:val="0"/>
              <w:spacing w:after="120"/>
              <w:rPr>
                <w:rFonts w:ascii="Calibri" w:eastAsia="Trebuchet MS" w:hAnsi="Calibri"/>
                <w:b/>
                <w:bCs/>
                <w:sz w:val="18"/>
                <w:szCs w:val="18"/>
                <w:lang w:val="en-ZA" w:eastAsia="en-ZA"/>
              </w:rPr>
            </w:pPr>
          </w:p>
        </w:tc>
        <w:tc>
          <w:tcPr>
            <w:tcW w:w="618" w:type="dxa"/>
            <w:vMerge w:val="restart"/>
            <w:shd w:val="clear" w:color="auto" w:fill="FFFFFF"/>
            <w:textDirection w:val="btLr"/>
            <w:vAlign w:val="center"/>
          </w:tcPr>
          <w:p w14:paraId="1FF9931C" w14:textId="77777777" w:rsidR="00E4744E" w:rsidRPr="00512D71" w:rsidRDefault="00E4744E" w:rsidP="00B162AB">
            <w:pPr>
              <w:spacing w:after="120"/>
              <w:ind w:left="113" w:right="113"/>
              <w:jc w:val="center"/>
              <w:rPr>
                <w:rFonts w:ascii="Calibri" w:eastAsia="Trebuchet MS" w:hAnsi="Calibri"/>
                <w:b/>
                <w:bCs/>
                <w:rtl/>
                <w:lang w:val="en-ZA" w:eastAsia="en-ZA"/>
              </w:rPr>
            </w:pPr>
            <w:r w:rsidRPr="00512D71">
              <w:rPr>
                <w:rFonts w:ascii="Calibri" w:eastAsia="Trebuchet MS" w:hAnsi="Calibri"/>
                <w:b/>
                <w:bCs/>
                <w:rtl/>
                <w:lang w:val="en-ZA" w:eastAsia="en-ZA"/>
              </w:rPr>
              <w:t>المنطق الرأسي = سلسلة النتائج</w:t>
            </w:r>
          </w:p>
        </w:tc>
        <w:tc>
          <w:tcPr>
            <w:tcW w:w="9032" w:type="dxa"/>
            <w:gridSpan w:val="5"/>
            <w:shd w:val="clear" w:color="auto" w:fill="276E8B"/>
          </w:tcPr>
          <w:p w14:paraId="448D4CCC" w14:textId="77777777" w:rsidR="00E4744E" w:rsidRPr="00512D71" w:rsidRDefault="00E4744E" w:rsidP="00B162AB">
            <w:pPr>
              <w:spacing w:after="120"/>
              <w:rPr>
                <w:rFonts w:ascii="Calibri" w:eastAsia="Trebuchet MS" w:hAnsi="Calibri"/>
                <w:b/>
                <w:bCs/>
                <w:rtl/>
                <w:lang w:val="en-ZA" w:eastAsia="en-ZA"/>
              </w:rPr>
            </w:pPr>
            <w:r w:rsidRPr="00512D71">
              <w:rPr>
                <w:rFonts w:ascii="Calibri" w:eastAsia="Trebuchet MS" w:hAnsi="Calibri"/>
                <w:b/>
                <w:bCs/>
                <w:rtl/>
                <w:lang w:val="en-ZA" w:eastAsia="en-ZA"/>
              </w:rPr>
              <w:t>الإطار المنطقي</w:t>
            </w:r>
          </w:p>
        </w:tc>
      </w:tr>
      <w:tr w:rsidR="00E4744E" w:rsidRPr="00512D71" w14:paraId="1059FB0B" w14:textId="77777777" w:rsidTr="00E4744E">
        <w:tc>
          <w:tcPr>
            <w:tcW w:w="250" w:type="dxa"/>
            <w:shd w:val="clear" w:color="auto" w:fill="FFFFFF"/>
          </w:tcPr>
          <w:p w14:paraId="44C31CFE"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0C3C0B54"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shd w:val="clear" w:color="auto" w:fill="276E8B"/>
          </w:tcPr>
          <w:p w14:paraId="768B3AD4" w14:textId="77777777" w:rsidR="00E4744E" w:rsidRPr="00512D71" w:rsidRDefault="00E4744E" w:rsidP="00B162AB">
            <w:pPr>
              <w:bidi w:val="0"/>
              <w:spacing w:after="120"/>
              <w:rPr>
                <w:rFonts w:ascii="Calibri" w:eastAsia="Trebuchet MS" w:hAnsi="Calibri"/>
                <w:sz w:val="18"/>
                <w:szCs w:val="18"/>
                <w:lang w:val="en-ZA" w:eastAsia="en-ZA"/>
              </w:rPr>
            </w:pPr>
          </w:p>
        </w:tc>
        <w:tc>
          <w:tcPr>
            <w:tcW w:w="1740" w:type="dxa"/>
            <w:shd w:val="clear" w:color="auto" w:fill="276E8B"/>
          </w:tcPr>
          <w:p w14:paraId="565CC263"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وصف المشروع</w:t>
            </w:r>
          </w:p>
        </w:tc>
        <w:tc>
          <w:tcPr>
            <w:tcW w:w="1715" w:type="dxa"/>
            <w:shd w:val="clear" w:color="auto" w:fill="276E8B"/>
          </w:tcPr>
          <w:p w14:paraId="3F9A350B"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المؤشر</w:t>
            </w:r>
          </w:p>
        </w:tc>
        <w:tc>
          <w:tcPr>
            <w:tcW w:w="1290" w:type="dxa"/>
            <w:shd w:val="clear" w:color="auto" w:fill="276E8B"/>
          </w:tcPr>
          <w:p w14:paraId="19F1C21D"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وسيلة التحقق</w:t>
            </w:r>
          </w:p>
        </w:tc>
        <w:tc>
          <w:tcPr>
            <w:tcW w:w="3056" w:type="dxa"/>
            <w:shd w:val="clear" w:color="auto" w:fill="276E8B"/>
          </w:tcPr>
          <w:p w14:paraId="6AB08137"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الافتراض</w:t>
            </w:r>
          </w:p>
        </w:tc>
      </w:tr>
      <w:tr w:rsidR="00E4744E" w:rsidRPr="00512D71" w14:paraId="6C33C908" w14:textId="77777777" w:rsidTr="00E4744E">
        <w:tc>
          <w:tcPr>
            <w:tcW w:w="250" w:type="dxa"/>
            <w:shd w:val="clear" w:color="auto" w:fill="FFFFFF"/>
          </w:tcPr>
          <w:p w14:paraId="6700833A"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19B724AF"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shd w:val="clear" w:color="auto" w:fill="808080"/>
          </w:tcPr>
          <w:p w14:paraId="22071489"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الأثر</w:t>
            </w:r>
          </w:p>
          <w:p w14:paraId="04AB7FC6"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(ملاحظة:</w:t>
            </w:r>
            <w:r w:rsidRPr="00512D71">
              <w:rPr>
                <w:rFonts w:ascii="Calibri" w:eastAsia="Trebuchet MS" w:hAnsi="Calibri"/>
                <w:b/>
                <w:bCs/>
                <w:sz w:val="18"/>
                <w:szCs w:val="18"/>
                <w:lang w:val="en-ZA" w:eastAsia="en-ZA"/>
              </w:rPr>
              <w:t xml:space="preserve"> </w:t>
            </w:r>
            <w:r w:rsidRPr="00512D71">
              <w:rPr>
                <w:rFonts w:ascii="Calibri" w:eastAsia="Trebuchet MS" w:hAnsi="Calibri"/>
                <w:b/>
                <w:bCs/>
                <w:sz w:val="18"/>
                <w:szCs w:val="18"/>
                <w:rtl/>
                <w:lang w:val="en-ZA" w:eastAsia="en-ZA"/>
              </w:rPr>
              <w:t>هذا الجزء لا يكون ملائ</w:t>
            </w:r>
            <w:r w:rsidRPr="00512D71">
              <w:rPr>
                <w:rFonts w:ascii="Calibri" w:eastAsia="Trebuchet MS" w:hAnsi="Calibri" w:hint="cs"/>
                <w:b/>
                <w:bCs/>
                <w:sz w:val="18"/>
                <w:szCs w:val="18"/>
                <w:rtl/>
                <w:lang w:val="en-ZA" w:eastAsia="en-ZA"/>
              </w:rPr>
              <w:t>ماً</w:t>
            </w:r>
            <w:r w:rsidRPr="00512D71">
              <w:rPr>
                <w:rFonts w:ascii="Calibri" w:eastAsia="Trebuchet MS" w:hAnsi="Calibri"/>
                <w:b/>
                <w:bCs/>
                <w:sz w:val="18"/>
                <w:szCs w:val="18"/>
                <w:rtl/>
                <w:lang w:val="en-ZA" w:eastAsia="en-ZA"/>
              </w:rPr>
              <w:t xml:space="preserve"> دائماً لمشروعات جدول أعمال التنمية)</w:t>
            </w:r>
          </w:p>
        </w:tc>
        <w:tc>
          <w:tcPr>
            <w:tcW w:w="1740" w:type="dxa"/>
            <w:shd w:val="clear" w:color="auto" w:fill="A6A6A6"/>
          </w:tcPr>
          <w:p w14:paraId="425184A7"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منافع وتأثيرات طويلة الأجل تحققها النتائج</w:t>
            </w:r>
          </w:p>
        </w:tc>
        <w:tc>
          <w:tcPr>
            <w:tcW w:w="1715" w:type="dxa"/>
            <w:shd w:val="clear" w:color="auto" w:fill="A6A6A6"/>
          </w:tcPr>
          <w:p w14:paraId="4C5ADD93"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كيف يمكن قياس تحقيق الأثر الطويل الأجل وما هي المعايير التي يستند </w:t>
            </w:r>
            <w:r w:rsidRPr="00512D71">
              <w:rPr>
                <w:rFonts w:ascii="Calibri" w:eastAsia="Trebuchet MS" w:hAnsi="Calibri"/>
                <w:sz w:val="18"/>
                <w:szCs w:val="18"/>
                <w:rtl/>
                <w:lang w:val="en-ZA" w:eastAsia="en-ZA"/>
              </w:rPr>
              <w:br/>
              <w:t>إليها ذلك؟</w:t>
            </w:r>
          </w:p>
          <w:p w14:paraId="54F32140"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خط الأساس</w:t>
            </w:r>
          </w:p>
          <w:p w14:paraId="0E4F6DB8"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الغاية</w:t>
            </w:r>
            <w:r w:rsidRPr="00512D71">
              <w:rPr>
                <w:rFonts w:ascii="Calibri" w:eastAsia="Trebuchet MS" w:hAnsi="Calibri"/>
                <w:sz w:val="18"/>
                <w:szCs w:val="18"/>
                <w:lang w:val="en-ZA" w:eastAsia="en-ZA"/>
              </w:rPr>
              <w:t xml:space="preserve"> </w:t>
            </w:r>
          </w:p>
        </w:tc>
        <w:tc>
          <w:tcPr>
            <w:tcW w:w="1290" w:type="dxa"/>
            <w:shd w:val="clear" w:color="auto" w:fill="A6A6A6"/>
          </w:tcPr>
          <w:p w14:paraId="1830DAAD"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كيف ستُجمع المعلومات ومَن سيجمعها؟</w:t>
            </w:r>
          </w:p>
        </w:tc>
        <w:tc>
          <w:tcPr>
            <w:tcW w:w="3056" w:type="dxa"/>
            <w:shd w:val="clear" w:color="auto" w:fill="A6A6A6"/>
          </w:tcPr>
          <w:p w14:paraId="2541E67B"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إذا تحققت النتيجة (النتائج) وكانت الافتراضات صحيحة (عند هذا المستوى)، فسيتمكن المشروع من المساهمة في تحقيق أثر </w:t>
            </w:r>
            <w:r w:rsidRPr="00512D71">
              <w:rPr>
                <w:rFonts w:ascii="Calibri" w:eastAsia="Trebuchet MS" w:hAnsi="Calibri"/>
                <w:sz w:val="18"/>
                <w:szCs w:val="18"/>
                <w:rtl/>
                <w:lang w:val="en-ZA" w:eastAsia="en-ZA"/>
              </w:rPr>
              <w:br/>
              <w:t>طويل الأجل.</w:t>
            </w:r>
          </w:p>
        </w:tc>
      </w:tr>
      <w:tr w:rsidR="00E4744E" w:rsidRPr="00512D71" w14:paraId="3CB6B04A" w14:textId="77777777" w:rsidTr="00E4744E">
        <w:tc>
          <w:tcPr>
            <w:tcW w:w="250" w:type="dxa"/>
            <w:shd w:val="clear" w:color="auto" w:fill="FFFFFF"/>
          </w:tcPr>
          <w:p w14:paraId="19B43BA2"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noProof/>
                <w:sz w:val="18"/>
                <w:szCs w:val="18"/>
                <w:rtl/>
                <w:lang w:val="en-ZA" w:eastAsia="en-ZA"/>
              </w:rPr>
              <mc:AlternateContent>
                <mc:Choice Requires="wps">
                  <w:drawing>
                    <wp:anchor distT="0" distB="0" distL="114300" distR="114300" simplePos="0" relativeHeight="251701248" behindDoc="0" locked="0" layoutInCell="1" allowOverlap="1" wp14:anchorId="1FFAA686" wp14:editId="6DD32B35">
                      <wp:simplePos x="0" y="0"/>
                      <wp:positionH relativeFrom="column">
                        <wp:posOffset>50812</wp:posOffset>
                      </wp:positionH>
                      <wp:positionV relativeFrom="paragraph">
                        <wp:posOffset>-1038731</wp:posOffset>
                      </wp:positionV>
                      <wp:extent cx="45719" cy="2991337"/>
                      <wp:effectExtent l="114300" t="38100" r="88265" b="19050"/>
                      <wp:wrapNone/>
                      <wp:docPr id="28721" name="Connecteur droit avec flèche 28681"/>
                      <wp:cNvGraphicFramePr/>
                      <a:graphic xmlns:a="http://schemas.openxmlformats.org/drawingml/2006/main">
                        <a:graphicData uri="http://schemas.microsoft.com/office/word/2010/wordprocessingShape">
                          <wps:wsp>
                            <wps:cNvCnPr/>
                            <wps:spPr>
                              <a:xfrm flipV="1">
                                <a:off x="0" y="0"/>
                                <a:ext cx="45719" cy="2991337"/>
                              </a:xfrm>
                              <a:prstGeom prst="straightConnector1">
                                <a:avLst/>
                              </a:prstGeom>
                              <a:noFill/>
                              <a:ln w="76200" cap="flat" cmpd="sng" algn="ctr">
                                <a:solidFill>
                                  <a:srgbClr val="58B6C0">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1E213A" id="_x0000_t32" coordsize="21600,21600" o:spt="32" o:oned="t" path="m,l21600,21600e" filled="f">
                      <v:path arrowok="t" fillok="f" o:connecttype="none"/>
                      <o:lock v:ext="edit" shapetype="t"/>
                    </v:shapetype>
                    <v:shape id="Connecteur droit avec flèche 28681" o:spid="_x0000_s1026" type="#_x0000_t32" style="position:absolute;margin-left:4pt;margin-top:-81.8pt;width:3.6pt;height:235.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" strokecolor="#3a8f98" strokeweight="6pt">
                      <v:stroke endarrow="block"/>
                    </v:shape>
                  </w:pict>
                </mc:Fallback>
              </mc:AlternateContent>
            </w:r>
          </w:p>
        </w:tc>
        <w:tc>
          <w:tcPr>
            <w:tcW w:w="618" w:type="dxa"/>
            <w:vMerge/>
            <w:shd w:val="clear" w:color="auto" w:fill="FFFFFF"/>
          </w:tcPr>
          <w:p w14:paraId="326075EB"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shd w:val="clear" w:color="auto" w:fill="276E8B"/>
          </w:tcPr>
          <w:p w14:paraId="39987776"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النتيجة</w:t>
            </w:r>
          </w:p>
        </w:tc>
        <w:tc>
          <w:tcPr>
            <w:tcW w:w="1740" w:type="dxa"/>
            <w:shd w:val="clear" w:color="auto" w:fill="7FC0DB"/>
          </w:tcPr>
          <w:p w14:paraId="292BC176"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منافع وتأثيرات مباشرة تحققها نواتج المشروع</w:t>
            </w:r>
          </w:p>
        </w:tc>
        <w:tc>
          <w:tcPr>
            <w:tcW w:w="1715" w:type="dxa"/>
            <w:shd w:val="clear" w:color="auto" w:fill="7FC0DB"/>
          </w:tcPr>
          <w:p w14:paraId="0EA98C4F"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كيف يمكن قياس تحقيق النتائج وما هي المعايير التي يستند إليها ذلك؟</w:t>
            </w:r>
          </w:p>
          <w:p w14:paraId="19786E45"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خط الأساس</w:t>
            </w:r>
          </w:p>
          <w:p w14:paraId="3C2B100E"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الغاية</w:t>
            </w:r>
            <w:r w:rsidRPr="00512D71">
              <w:rPr>
                <w:rFonts w:ascii="Calibri" w:eastAsia="Trebuchet MS" w:hAnsi="Calibri"/>
                <w:sz w:val="18"/>
                <w:szCs w:val="18"/>
                <w:lang w:val="en-ZA" w:eastAsia="en-ZA"/>
              </w:rPr>
              <w:t xml:space="preserve"> </w:t>
            </w:r>
          </w:p>
        </w:tc>
        <w:tc>
          <w:tcPr>
            <w:tcW w:w="1290" w:type="dxa"/>
            <w:shd w:val="clear" w:color="auto" w:fill="7FC0DB"/>
          </w:tcPr>
          <w:p w14:paraId="5B13AB65"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كيف ستُجمع المعلومات ومَن سيجمعها؟</w:t>
            </w:r>
          </w:p>
        </w:tc>
        <w:tc>
          <w:tcPr>
            <w:tcW w:w="3056" w:type="dxa"/>
            <w:shd w:val="clear" w:color="auto" w:fill="7FC0DB"/>
          </w:tcPr>
          <w:p w14:paraId="1CA33861"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إذا تحققت النواتج وكانت الافتراضات صحيحة (عند هذا المستوى)، فسوف تتحقق </w:t>
            </w:r>
            <w:r w:rsidRPr="00512D71">
              <w:rPr>
                <w:rFonts w:ascii="Calibri" w:eastAsia="Trebuchet MS" w:hAnsi="Calibri"/>
                <w:sz w:val="18"/>
                <w:szCs w:val="18"/>
                <w:rtl/>
                <w:lang w:val="en-ZA" w:eastAsia="en-ZA"/>
              </w:rPr>
              <w:br/>
              <w:t>النتائج المتوقعة.</w:t>
            </w:r>
          </w:p>
        </w:tc>
      </w:tr>
      <w:tr w:rsidR="00E4744E" w:rsidRPr="00512D71" w14:paraId="73A488FB" w14:textId="77777777" w:rsidTr="00E4744E">
        <w:tc>
          <w:tcPr>
            <w:tcW w:w="250" w:type="dxa"/>
            <w:shd w:val="clear" w:color="auto" w:fill="FFFFFF"/>
          </w:tcPr>
          <w:p w14:paraId="4795D28F"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59BBA352"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shd w:val="clear" w:color="auto" w:fill="276E8B"/>
          </w:tcPr>
          <w:p w14:paraId="0E7565CC"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النواتج</w:t>
            </w:r>
          </w:p>
        </w:tc>
        <w:tc>
          <w:tcPr>
            <w:tcW w:w="1740" w:type="dxa"/>
            <w:shd w:val="clear" w:color="auto" w:fill="7FC0DB"/>
          </w:tcPr>
          <w:p w14:paraId="48CEF0E4"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المنتجات والخدمات المحددة التي تحققها مشروعات جدول أعمال التنمية، وتُسمى المنجزات</w:t>
            </w:r>
          </w:p>
        </w:tc>
        <w:tc>
          <w:tcPr>
            <w:tcW w:w="1715" w:type="dxa"/>
            <w:tcBorders>
              <w:bottom w:val="nil"/>
            </w:tcBorders>
            <w:shd w:val="clear" w:color="auto" w:fill="7FC0DB"/>
          </w:tcPr>
          <w:p w14:paraId="45FC33FE"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كيف يمكن قياس تحقيق النواتج وما هي المعايير التي يستند إليها ذلك؟</w:t>
            </w:r>
          </w:p>
          <w:p w14:paraId="776376F4"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الغاية</w:t>
            </w:r>
          </w:p>
        </w:tc>
        <w:tc>
          <w:tcPr>
            <w:tcW w:w="1290" w:type="dxa"/>
            <w:tcBorders>
              <w:bottom w:val="nil"/>
            </w:tcBorders>
            <w:shd w:val="clear" w:color="auto" w:fill="7FC0DB"/>
          </w:tcPr>
          <w:p w14:paraId="3DD76D1F"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كيف ستُجمع المعلومات ومَن سيجمعها؟</w:t>
            </w:r>
          </w:p>
        </w:tc>
        <w:tc>
          <w:tcPr>
            <w:tcW w:w="3056" w:type="dxa"/>
            <w:tcBorders>
              <w:bottom w:val="nil"/>
            </w:tcBorders>
            <w:shd w:val="clear" w:color="auto" w:fill="7FC0DB"/>
          </w:tcPr>
          <w:p w14:paraId="0C82091E"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إذا نُفِّذت الأنشطة وكانت الافتراضات صحيحة (عند هذا المستوى)، ستتحقق النواتج.</w:t>
            </w:r>
          </w:p>
        </w:tc>
      </w:tr>
      <w:tr w:rsidR="00E4744E" w:rsidRPr="00512D71" w14:paraId="4E03D3B7" w14:textId="77777777" w:rsidTr="00E4744E">
        <w:tc>
          <w:tcPr>
            <w:tcW w:w="250" w:type="dxa"/>
            <w:shd w:val="clear" w:color="auto" w:fill="FFFFFF"/>
          </w:tcPr>
          <w:p w14:paraId="0A27F129"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395B5BA1"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tcBorders>
              <w:bottom w:val="single" w:sz="4" w:space="0" w:color="FFFFFF"/>
            </w:tcBorders>
            <w:shd w:val="clear" w:color="auto" w:fill="276E8B"/>
          </w:tcPr>
          <w:p w14:paraId="00D71000"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الأنشطة</w:t>
            </w:r>
          </w:p>
        </w:tc>
        <w:tc>
          <w:tcPr>
            <w:tcW w:w="1740" w:type="dxa"/>
            <w:tcBorders>
              <w:bottom w:val="single" w:sz="4" w:space="0" w:color="FFFFFF"/>
              <w:right w:val="nil"/>
            </w:tcBorders>
            <w:shd w:val="clear" w:color="auto" w:fill="7FC0DB"/>
          </w:tcPr>
          <w:p w14:paraId="558D81AD"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الأنشطة اللازمة لتحقيق النواتج المتوقعة من المشروع (تُحدَّد خلال مرحلة استهلال المشروع)</w:t>
            </w:r>
          </w:p>
        </w:tc>
        <w:tc>
          <w:tcPr>
            <w:tcW w:w="1715" w:type="dxa"/>
            <w:tcBorders>
              <w:top w:val="nil"/>
              <w:left w:val="nil"/>
              <w:bottom w:val="single" w:sz="4" w:space="0" w:color="FFFFFF"/>
              <w:right w:val="nil"/>
              <w:tl2br w:val="nil"/>
              <w:tr2bl w:val="nil"/>
            </w:tcBorders>
            <w:shd w:val="clear" w:color="auto" w:fill="7FC0DB"/>
          </w:tcPr>
          <w:p w14:paraId="30B4B419" w14:textId="77777777" w:rsidR="00E4744E" w:rsidRPr="00512D71" w:rsidRDefault="00E4744E" w:rsidP="00B162AB">
            <w:pPr>
              <w:bidi w:val="0"/>
              <w:spacing w:after="120"/>
              <w:rPr>
                <w:rFonts w:ascii="Calibri" w:eastAsia="Trebuchet MS" w:hAnsi="Calibri"/>
                <w:sz w:val="18"/>
                <w:szCs w:val="18"/>
                <w:lang w:val="en-ZA" w:eastAsia="en-ZA"/>
              </w:rPr>
            </w:pPr>
          </w:p>
        </w:tc>
        <w:tc>
          <w:tcPr>
            <w:tcW w:w="1290" w:type="dxa"/>
            <w:tcBorders>
              <w:top w:val="nil"/>
              <w:left w:val="nil"/>
              <w:bottom w:val="single" w:sz="4" w:space="0" w:color="FFFFFF"/>
              <w:right w:val="nil"/>
              <w:tl2br w:val="nil"/>
              <w:tr2bl w:val="nil"/>
            </w:tcBorders>
            <w:shd w:val="clear" w:color="auto" w:fill="7FC0DB"/>
          </w:tcPr>
          <w:p w14:paraId="1F6DF7C1" w14:textId="77777777" w:rsidR="00E4744E" w:rsidRPr="00512D71" w:rsidRDefault="00E4744E" w:rsidP="00B162AB">
            <w:pPr>
              <w:bidi w:val="0"/>
              <w:spacing w:after="120"/>
              <w:rPr>
                <w:rFonts w:ascii="Calibri" w:eastAsia="Trebuchet MS" w:hAnsi="Calibri"/>
                <w:sz w:val="18"/>
                <w:szCs w:val="18"/>
                <w:lang w:val="en-ZA" w:eastAsia="en-ZA"/>
              </w:rPr>
            </w:pPr>
          </w:p>
        </w:tc>
        <w:tc>
          <w:tcPr>
            <w:tcW w:w="3056" w:type="dxa"/>
            <w:tcBorders>
              <w:top w:val="nil"/>
              <w:left w:val="nil"/>
              <w:bottom w:val="single" w:sz="4" w:space="0" w:color="FFFFFF"/>
              <w:right w:val="nil"/>
              <w:tl2br w:val="nil"/>
              <w:tr2bl w:val="nil"/>
            </w:tcBorders>
            <w:shd w:val="clear" w:color="auto" w:fill="7FC0DB"/>
          </w:tcPr>
          <w:p w14:paraId="58C66454" w14:textId="77777777" w:rsidR="00E4744E" w:rsidRPr="00512D71" w:rsidRDefault="00E4744E" w:rsidP="00B162AB">
            <w:pPr>
              <w:bidi w:val="0"/>
              <w:spacing w:after="120"/>
              <w:rPr>
                <w:rFonts w:ascii="Calibri" w:eastAsia="Trebuchet MS" w:hAnsi="Calibri"/>
                <w:sz w:val="18"/>
                <w:szCs w:val="18"/>
                <w:lang w:val="en-ZA" w:eastAsia="en-ZA"/>
              </w:rPr>
            </w:pPr>
          </w:p>
        </w:tc>
      </w:tr>
      <w:tr w:rsidR="00E4744E" w:rsidRPr="00512D71" w14:paraId="65CC04F1" w14:textId="77777777" w:rsidTr="00E4744E">
        <w:tc>
          <w:tcPr>
            <w:tcW w:w="250" w:type="dxa"/>
            <w:shd w:val="clear" w:color="auto" w:fill="FFFFFF"/>
          </w:tcPr>
          <w:p w14:paraId="03DDEE39"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7408B2E8" w14:textId="77777777" w:rsidR="00E4744E" w:rsidRPr="00512D71" w:rsidRDefault="00E4744E" w:rsidP="00B162AB">
            <w:pPr>
              <w:bidi w:val="0"/>
              <w:spacing w:after="120"/>
              <w:rPr>
                <w:rFonts w:ascii="Calibri" w:eastAsia="Trebuchet MS" w:hAnsi="Calibri"/>
                <w:sz w:val="18"/>
                <w:szCs w:val="18"/>
                <w:lang w:val="en-ZA" w:eastAsia="en-ZA"/>
              </w:rPr>
            </w:pPr>
          </w:p>
        </w:tc>
        <w:tc>
          <w:tcPr>
            <w:tcW w:w="9032" w:type="dxa"/>
            <w:gridSpan w:val="5"/>
            <w:vMerge w:val="restart"/>
            <w:tcBorders>
              <w:bottom w:val="single" w:sz="24" w:space="0" w:color="FFFFFF"/>
            </w:tcBorders>
            <w:shd w:val="clear" w:color="auto" w:fill="3494BA"/>
          </w:tcPr>
          <w:p w14:paraId="0CC462F3"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noProof/>
                <w:sz w:val="18"/>
                <w:szCs w:val="18"/>
                <w:rtl/>
                <w:lang w:val="en-ZA" w:eastAsia="en-ZA"/>
              </w:rPr>
              <mc:AlternateContent>
                <mc:Choice Requires="wps">
                  <w:drawing>
                    <wp:anchor distT="0" distB="0" distL="114300" distR="114300" simplePos="0" relativeHeight="251700224" behindDoc="0" locked="0" layoutInCell="1" allowOverlap="1" wp14:anchorId="592D89DC" wp14:editId="430EB5A2">
                      <wp:simplePos x="0" y="0"/>
                      <wp:positionH relativeFrom="column">
                        <wp:posOffset>-21507</wp:posOffset>
                      </wp:positionH>
                      <wp:positionV relativeFrom="paragraph">
                        <wp:posOffset>111125</wp:posOffset>
                      </wp:positionV>
                      <wp:extent cx="5687367" cy="45719"/>
                      <wp:effectExtent l="38100" t="114300" r="0" b="164465"/>
                      <wp:wrapNone/>
                      <wp:docPr id="28722" name="Connecteur droit avec flèche 28680"/>
                      <wp:cNvGraphicFramePr/>
                      <a:graphic xmlns:a="http://schemas.openxmlformats.org/drawingml/2006/main">
                        <a:graphicData uri="http://schemas.microsoft.com/office/word/2010/wordprocessingShape">
                          <wps:wsp>
                            <wps:cNvCnPr/>
                            <wps:spPr>
                              <a:xfrm flipH="1">
                                <a:off x="0" y="0"/>
                                <a:ext cx="5687367" cy="45719"/>
                              </a:xfrm>
                              <a:prstGeom prst="straightConnector1">
                                <a:avLst/>
                              </a:prstGeom>
                              <a:noFill/>
                              <a:ln w="76200" cap="flat" cmpd="sng" algn="ctr">
                                <a:solidFill>
                                  <a:srgbClr val="3494BA">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D265A1" id="Connecteur droit avec flèche 28680" o:spid="_x0000_s1026" type="#_x0000_t32" style="position:absolute;margin-left:-1.7pt;margin-top:8.75pt;width:447.8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" strokecolor="#276f8b" strokeweight="6pt">
                      <v:stroke endarrow="block"/>
                    </v:shape>
                  </w:pict>
                </mc:Fallback>
              </mc:AlternateContent>
            </w:r>
          </w:p>
          <w:p w14:paraId="6514B0B5" w14:textId="77777777" w:rsidR="00E4744E" w:rsidRPr="00512D71" w:rsidRDefault="00E4744E" w:rsidP="00B162AB">
            <w:pPr>
              <w:spacing w:after="120"/>
              <w:rPr>
                <w:rFonts w:ascii="Calibri" w:eastAsia="Trebuchet MS" w:hAnsi="Calibri"/>
                <w:rtl/>
                <w:lang w:val="en-ZA" w:eastAsia="en-ZA"/>
              </w:rPr>
            </w:pPr>
            <w:r w:rsidRPr="00512D71">
              <w:rPr>
                <w:rFonts w:ascii="Calibri" w:eastAsia="Trebuchet MS" w:hAnsi="Calibri"/>
                <w:rtl/>
                <w:lang w:val="en-ZA" w:eastAsia="en-ZA"/>
              </w:rPr>
              <w:t>المنطق الأفقي = العلاقة بين الأهداف والمؤشرات ووسائل التحقق</w:t>
            </w:r>
          </w:p>
        </w:tc>
      </w:tr>
      <w:tr w:rsidR="00E4744E" w:rsidRPr="00512D71" w14:paraId="791D3D79" w14:textId="77777777" w:rsidTr="00E4744E">
        <w:trPr>
          <w:trHeight w:val="448"/>
        </w:trPr>
        <w:tc>
          <w:tcPr>
            <w:tcW w:w="250" w:type="dxa"/>
            <w:shd w:val="clear" w:color="auto" w:fill="FFFFFF"/>
          </w:tcPr>
          <w:p w14:paraId="5EE66EAF"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4931274F" w14:textId="77777777" w:rsidR="00E4744E" w:rsidRPr="00512D71" w:rsidRDefault="00E4744E" w:rsidP="00B162AB">
            <w:pPr>
              <w:bidi w:val="0"/>
              <w:spacing w:after="120"/>
              <w:rPr>
                <w:rFonts w:ascii="Calibri" w:eastAsia="Trebuchet MS" w:hAnsi="Calibri"/>
                <w:sz w:val="18"/>
                <w:szCs w:val="18"/>
                <w:lang w:val="en-ZA" w:eastAsia="en-ZA"/>
              </w:rPr>
            </w:pPr>
          </w:p>
        </w:tc>
        <w:tc>
          <w:tcPr>
            <w:tcW w:w="9032" w:type="dxa"/>
            <w:gridSpan w:val="5"/>
            <w:vMerge/>
            <w:tcBorders>
              <w:bottom w:val="single" w:sz="24" w:space="0" w:color="FFFFFF"/>
            </w:tcBorders>
            <w:shd w:val="clear" w:color="auto" w:fill="3494BA"/>
          </w:tcPr>
          <w:p w14:paraId="7DBDE593" w14:textId="77777777" w:rsidR="00E4744E" w:rsidRPr="00512D71" w:rsidRDefault="00E4744E" w:rsidP="00B162AB">
            <w:pPr>
              <w:bidi w:val="0"/>
              <w:spacing w:after="120"/>
              <w:rPr>
                <w:rFonts w:ascii="Calibri" w:eastAsia="Trebuchet MS" w:hAnsi="Calibri"/>
                <w:sz w:val="18"/>
                <w:szCs w:val="18"/>
                <w:lang w:val="en-ZA" w:eastAsia="en-ZA"/>
              </w:rPr>
            </w:pPr>
          </w:p>
        </w:tc>
      </w:tr>
      <w:tr w:rsidR="00E4744E" w:rsidRPr="00512D71" w14:paraId="48F5DAFD" w14:textId="77777777" w:rsidTr="00E4744E">
        <w:tc>
          <w:tcPr>
            <w:tcW w:w="250" w:type="dxa"/>
            <w:shd w:val="clear" w:color="auto" w:fill="FFFFFF"/>
          </w:tcPr>
          <w:p w14:paraId="71CC3B92"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4316508B" w14:textId="77777777" w:rsidR="00E4744E" w:rsidRPr="00512D71" w:rsidRDefault="00E4744E" w:rsidP="00B162AB">
            <w:pPr>
              <w:bidi w:val="0"/>
              <w:spacing w:after="120"/>
              <w:rPr>
                <w:rFonts w:ascii="Calibri" w:eastAsia="Trebuchet MS" w:hAnsi="Calibri"/>
                <w:sz w:val="18"/>
                <w:szCs w:val="18"/>
                <w:lang w:val="en-ZA" w:eastAsia="en-ZA"/>
              </w:rPr>
            </w:pPr>
          </w:p>
        </w:tc>
        <w:tc>
          <w:tcPr>
            <w:tcW w:w="9032" w:type="dxa"/>
            <w:gridSpan w:val="5"/>
            <w:tcBorders>
              <w:top w:val="single" w:sz="24" w:space="0" w:color="FFFFFF"/>
            </w:tcBorders>
            <w:shd w:val="clear" w:color="auto" w:fill="3494BA"/>
          </w:tcPr>
          <w:p w14:paraId="4A1CABC1" w14:textId="77777777" w:rsidR="00E4744E" w:rsidRPr="00512D71" w:rsidRDefault="00E4744E" w:rsidP="00B162AB">
            <w:pPr>
              <w:spacing w:after="120"/>
              <w:rPr>
                <w:rFonts w:ascii="Calibri" w:eastAsia="Trebuchet MS" w:hAnsi="Calibri"/>
                <w:b/>
                <w:sz w:val="18"/>
                <w:szCs w:val="18"/>
                <w:rtl/>
                <w:lang w:val="en-ZA" w:eastAsia="en-ZA"/>
              </w:rPr>
            </w:pPr>
            <w:r w:rsidRPr="00512D71">
              <w:rPr>
                <w:rFonts w:ascii="Calibri" w:eastAsia="Trebuchet MS" w:hAnsi="Calibri"/>
                <w:b/>
                <w:bCs/>
                <w:sz w:val="18"/>
                <w:szCs w:val="18"/>
                <w:rtl/>
                <w:lang w:val="en-ZA" w:eastAsia="en-ZA"/>
              </w:rPr>
              <w:t>توضيحات</w:t>
            </w:r>
          </w:p>
        </w:tc>
      </w:tr>
      <w:tr w:rsidR="00E4744E" w:rsidRPr="00512D71" w14:paraId="544315FC" w14:textId="77777777" w:rsidTr="00E4744E">
        <w:tc>
          <w:tcPr>
            <w:tcW w:w="250" w:type="dxa"/>
            <w:shd w:val="clear" w:color="auto" w:fill="FFFFFF"/>
          </w:tcPr>
          <w:p w14:paraId="1ADEE784" w14:textId="77777777" w:rsidR="00E4744E" w:rsidRPr="00512D71" w:rsidRDefault="00E4744E" w:rsidP="00B162AB">
            <w:pPr>
              <w:bidi w:val="0"/>
              <w:spacing w:after="120"/>
              <w:rPr>
                <w:rFonts w:ascii="Calibri" w:eastAsia="Trebuchet MS" w:hAnsi="Calibri"/>
                <w:sz w:val="18"/>
                <w:szCs w:val="18"/>
                <w:lang w:val="en-ZA" w:eastAsia="en-ZA"/>
              </w:rPr>
            </w:pPr>
          </w:p>
          <w:p w14:paraId="746470FE" w14:textId="77777777" w:rsidR="00E4744E" w:rsidRPr="00512D71" w:rsidRDefault="00E4744E" w:rsidP="00B162AB">
            <w:pPr>
              <w:bidi w:val="0"/>
              <w:spacing w:after="120"/>
              <w:rPr>
                <w:rFonts w:ascii="Calibri" w:eastAsia="Trebuchet MS" w:hAnsi="Calibri"/>
                <w:sz w:val="18"/>
                <w:szCs w:val="18"/>
                <w:lang w:val="en-ZA" w:eastAsia="en-ZA"/>
              </w:rPr>
            </w:pPr>
          </w:p>
          <w:p w14:paraId="4C4FA966" w14:textId="77777777" w:rsidR="00E4744E" w:rsidRPr="00512D71" w:rsidRDefault="00E4744E" w:rsidP="00B162AB">
            <w:pPr>
              <w:bidi w:val="0"/>
              <w:spacing w:after="120"/>
              <w:rPr>
                <w:rFonts w:ascii="Calibri" w:eastAsia="Trebuchet MS" w:hAnsi="Calibri"/>
                <w:sz w:val="18"/>
                <w:szCs w:val="18"/>
                <w:lang w:val="en-ZA" w:eastAsia="en-ZA"/>
              </w:rPr>
            </w:pPr>
          </w:p>
          <w:p w14:paraId="272281E7" w14:textId="77777777" w:rsidR="00E4744E" w:rsidRPr="00512D71" w:rsidRDefault="00E4744E" w:rsidP="00B162AB">
            <w:pPr>
              <w:bidi w:val="0"/>
              <w:spacing w:after="120"/>
              <w:rPr>
                <w:rFonts w:ascii="Calibri" w:eastAsia="Trebuchet MS" w:hAnsi="Calibri"/>
                <w:sz w:val="18"/>
                <w:szCs w:val="18"/>
                <w:lang w:val="en-ZA" w:eastAsia="en-ZA"/>
              </w:rPr>
            </w:pPr>
          </w:p>
          <w:p w14:paraId="71DE3835" w14:textId="77777777" w:rsidR="00E4744E" w:rsidRPr="00512D71" w:rsidRDefault="00E4744E" w:rsidP="00B162AB">
            <w:pPr>
              <w:bidi w:val="0"/>
              <w:spacing w:after="120"/>
              <w:rPr>
                <w:rFonts w:ascii="Calibri" w:eastAsia="Trebuchet MS" w:hAnsi="Calibri"/>
                <w:sz w:val="18"/>
                <w:szCs w:val="18"/>
                <w:lang w:val="en-ZA" w:eastAsia="en-ZA"/>
              </w:rPr>
            </w:pPr>
          </w:p>
          <w:p w14:paraId="751F396B" w14:textId="77777777" w:rsidR="00E4744E" w:rsidRPr="00512D71" w:rsidRDefault="00E4744E" w:rsidP="00B162AB">
            <w:pPr>
              <w:bidi w:val="0"/>
              <w:spacing w:after="120"/>
              <w:rPr>
                <w:rFonts w:ascii="Calibri" w:eastAsia="Trebuchet MS" w:hAnsi="Calibri"/>
                <w:sz w:val="18"/>
                <w:szCs w:val="18"/>
                <w:lang w:val="en-ZA" w:eastAsia="en-ZA"/>
              </w:rPr>
            </w:pPr>
          </w:p>
          <w:p w14:paraId="49EABAED" w14:textId="77777777" w:rsidR="00E4744E" w:rsidRPr="00512D71" w:rsidRDefault="00E4744E" w:rsidP="00B162AB">
            <w:pPr>
              <w:bidi w:val="0"/>
              <w:spacing w:after="120"/>
              <w:rPr>
                <w:rFonts w:ascii="Calibri" w:eastAsia="Trebuchet MS" w:hAnsi="Calibri"/>
                <w:sz w:val="18"/>
                <w:szCs w:val="18"/>
                <w:lang w:val="en-ZA" w:eastAsia="en-ZA"/>
              </w:rPr>
            </w:pPr>
          </w:p>
        </w:tc>
        <w:tc>
          <w:tcPr>
            <w:tcW w:w="618" w:type="dxa"/>
            <w:vMerge/>
            <w:shd w:val="clear" w:color="auto" w:fill="FFFFFF"/>
          </w:tcPr>
          <w:p w14:paraId="4D11F615" w14:textId="77777777" w:rsidR="00E4744E" w:rsidRPr="00512D71" w:rsidRDefault="00E4744E" w:rsidP="00B162AB">
            <w:pPr>
              <w:bidi w:val="0"/>
              <w:spacing w:after="120"/>
              <w:rPr>
                <w:rFonts w:ascii="Calibri" w:eastAsia="Trebuchet MS" w:hAnsi="Calibri"/>
                <w:sz w:val="18"/>
                <w:szCs w:val="18"/>
                <w:lang w:val="en-ZA" w:eastAsia="en-ZA"/>
              </w:rPr>
            </w:pPr>
          </w:p>
        </w:tc>
        <w:tc>
          <w:tcPr>
            <w:tcW w:w="1231" w:type="dxa"/>
            <w:shd w:val="clear" w:color="auto" w:fill="276E8B"/>
          </w:tcPr>
          <w:p w14:paraId="451A5141" w14:textId="77777777" w:rsidR="00E4744E" w:rsidRPr="00512D71" w:rsidRDefault="00E4744E" w:rsidP="00B162AB">
            <w:pPr>
              <w:bidi w:val="0"/>
              <w:spacing w:after="120"/>
              <w:rPr>
                <w:rFonts w:ascii="Calibri" w:eastAsia="Trebuchet MS" w:hAnsi="Calibri"/>
                <w:sz w:val="18"/>
                <w:szCs w:val="18"/>
                <w:lang w:val="en-ZA" w:eastAsia="en-ZA"/>
              </w:rPr>
            </w:pPr>
          </w:p>
        </w:tc>
        <w:tc>
          <w:tcPr>
            <w:tcW w:w="1740" w:type="dxa"/>
            <w:shd w:val="clear" w:color="auto" w:fill="7FC0DB"/>
          </w:tcPr>
          <w:p w14:paraId="1DAC0B59"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توضيح ما سيحققه المشروع في شكل سلسلة نتائج (المرحلتان الثالثة والرابعة).</w:t>
            </w:r>
            <w:r w:rsidRPr="00512D71">
              <w:rPr>
                <w:rFonts w:ascii="Calibri" w:eastAsia="Trebuchet MS" w:hAnsi="Calibri"/>
                <w:sz w:val="18"/>
                <w:szCs w:val="18"/>
                <w:lang w:val="en-ZA" w:eastAsia="en-ZA"/>
              </w:rPr>
              <w:t xml:space="preserve"> </w:t>
            </w:r>
          </w:p>
          <w:p w14:paraId="6C3C1BEA"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يُقرَأ منطق التدخل من أسفل إلى أعلى.</w:t>
            </w:r>
          </w:p>
        </w:tc>
        <w:tc>
          <w:tcPr>
            <w:tcW w:w="1715" w:type="dxa"/>
            <w:shd w:val="clear" w:color="auto" w:fill="7FC0DB"/>
          </w:tcPr>
          <w:p w14:paraId="5907BDE4"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مؤشرات قياس </w:t>
            </w:r>
            <w:r w:rsidRPr="00512D71">
              <w:rPr>
                <w:rFonts w:ascii="Calibri" w:eastAsia="Trebuchet MS" w:hAnsi="Calibri"/>
                <w:sz w:val="18"/>
                <w:szCs w:val="18"/>
                <w:rtl/>
                <w:lang w:val="en-ZA" w:eastAsia="en-ZA"/>
              </w:rPr>
              <w:br/>
              <w:t>تحقيق الأهداف</w:t>
            </w:r>
          </w:p>
          <w:p w14:paraId="190CC499" w14:textId="77777777" w:rsidR="00E4744E" w:rsidRPr="00512D71" w:rsidRDefault="00E4744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يمكن أن تكون كمية (أعداد</w:t>
            </w:r>
            <w:r w:rsidRPr="00512D71">
              <w:rPr>
                <w:rFonts w:ascii="Calibri" w:eastAsia="Trebuchet MS" w:hAnsi="Calibri" w:hint="cs"/>
                <w:sz w:val="18"/>
                <w:szCs w:val="18"/>
                <w:rtl/>
                <w:lang w:val="en-ZA" w:eastAsia="en-ZA"/>
              </w:rPr>
              <w:t>اً</w:t>
            </w:r>
            <w:r w:rsidRPr="00512D71">
              <w:rPr>
                <w:rFonts w:ascii="Calibri" w:eastAsia="Trebuchet MS" w:hAnsi="Calibri"/>
                <w:sz w:val="18"/>
                <w:szCs w:val="18"/>
                <w:rtl/>
                <w:lang w:val="en-ZA" w:eastAsia="en-ZA"/>
              </w:rPr>
              <w:t>) أو نوعية (أحكام</w:t>
            </w:r>
            <w:r w:rsidRPr="00512D71">
              <w:rPr>
                <w:rFonts w:ascii="Calibri" w:eastAsia="Trebuchet MS" w:hAnsi="Calibri" w:hint="cs"/>
                <w:sz w:val="18"/>
                <w:szCs w:val="18"/>
                <w:rtl/>
                <w:lang w:val="en-ZA" w:eastAsia="en-ZA"/>
              </w:rPr>
              <w:t>اً</w:t>
            </w:r>
            <w:r w:rsidRPr="00512D71">
              <w:rPr>
                <w:rFonts w:ascii="Calibri" w:eastAsia="Trebuchet MS" w:hAnsi="Calibri"/>
                <w:sz w:val="18"/>
                <w:szCs w:val="18"/>
                <w:rtl/>
                <w:lang w:val="en-ZA" w:eastAsia="en-ZA"/>
              </w:rPr>
              <w:t>)</w:t>
            </w:r>
            <w:r w:rsidRPr="00512D71">
              <w:rPr>
                <w:rFonts w:ascii="Calibri" w:eastAsia="Trebuchet MS" w:hAnsi="Calibri"/>
                <w:sz w:val="18"/>
                <w:szCs w:val="18"/>
                <w:lang w:val="en-ZA" w:eastAsia="en-ZA"/>
              </w:rPr>
              <w:t xml:space="preserve"> </w:t>
            </w:r>
          </w:p>
        </w:tc>
        <w:tc>
          <w:tcPr>
            <w:tcW w:w="1290" w:type="dxa"/>
            <w:shd w:val="clear" w:color="auto" w:fill="7FC0DB"/>
          </w:tcPr>
          <w:p w14:paraId="19DEE339" w14:textId="77777777" w:rsidR="00E4744E" w:rsidRPr="00512D71" w:rsidRDefault="00E4744E" w:rsidP="00B162AB">
            <w:pPr>
              <w:bidi w:val="0"/>
              <w:spacing w:after="120"/>
              <w:rPr>
                <w:rFonts w:ascii="Calibri" w:eastAsia="Trebuchet MS" w:hAnsi="Calibri"/>
                <w:sz w:val="18"/>
                <w:szCs w:val="18"/>
                <w:lang w:val="en-ZA" w:eastAsia="en-ZA"/>
              </w:rPr>
            </w:pPr>
          </w:p>
        </w:tc>
        <w:tc>
          <w:tcPr>
            <w:tcW w:w="3056" w:type="dxa"/>
            <w:shd w:val="clear" w:color="auto" w:fill="7FC0DB"/>
          </w:tcPr>
          <w:p w14:paraId="16BFB9AE" w14:textId="77777777" w:rsidR="00E4744E" w:rsidRPr="00512D71" w:rsidRDefault="00E4744E" w:rsidP="00B162AB">
            <w:pPr>
              <w:bidi w:val="0"/>
              <w:spacing w:after="120"/>
              <w:rPr>
                <w:rFonts w:ascii="Calibri" w:eastAsia="Trebuchet MS" w:hAnsi="Calibri"/>
                <w:sz w:val="18"/>
                <w:szCs w:val="18"/>
                <w:lang w:val="en-ZA" w:eastAsia="en-ZA"/>
              </w:rPr>
            </w:pPr>
          </w:p>
        </w:tc>
      </w:tr>
    </w:tbl>
    <w:p w14:paraId="2CAF5338" w14:textId="77777777" w:rsidR="00E4744E" w:rsidRDefault="00E4744E" w:rsidP="00E4744E">
      <w:pPr>
        <w:spacing w:after="160" w:line="252" w:lineRule="auto"/>
        <w:rPr>
          <w:rFonts w:ascii="Calibri" w:hAnsi="Calibri"/>
          <w:szCs w:val="20"/>
          <w:rtl/>
          <w:lang w:eastAsia="en-US"/>
        </w:rPr>
      </w:pPr>
    </w:p>
    <w:p w14:paraId="5D1849AF" w14:textId="77777777" w:rsidR="00DF20EE" w:rsidRDefault="00E4744E" w:rsidP="00E4744E">
      <w:pPr>
        <w:spacing w:after="160" w:line="252" w:lineRule="auto"/>
        <w:rPr>
          <w:rFonts w:ascii="Calibri" w:hAnsi="Calibri"/>
          <w:szCs w:val="20"/>
          <w:rtl/>
          <w:lang w:eastAsia="en-US"/>
        </w:rPr>
      </w:pPr>
      <w:r w:rsidRPr="00512D71">
        <w:rPr>
          <w:rFonts w:ascii="Calibri" w:hAnsi="Calibri"/>
          <w:szCs w:val="20"/>
          <w:rtl/>
          <w:lang w:eastAsia="en-US"/>
        </w:rPr>
        <w:t>وقد جُمعت غالبية المعلومات اللازمة لاستكمال الإطار المنطقي في مرحلة مبكرة من إعداد المشروع. فعلى سبيل المثال، يمكن استخدام سلسلة النتائج التي أُعِدَّت لوثيقة مفهوم المشروع لملء جزء من الإطار المنطقي على النحو الموضح في الرسم البياني 4.</w:t>
      </w:r>
    </w:p>
    <w:p w14:paraId="07CF9D36" w14:textId="77777777" w:rsidR="00DF20EE" w:rsidRDefault="00DF20EE">
      <w:pPr>
        <w:bidi w:val="0"/>
        <w:rPr>
          <w:rFonts w:ascii="Calibri" w:hAnsi="Calibri"/>
          <w:szCs w:val="20"/>
          <w:rtl/>
          <w:lang w:eastAsia="en-US"/>
        </w:rPr>
      </w:pPr>
      <w:r>
        <w:rPr>
          <w:rFonts w:ascii="Calibri" w:hAnsi="Calibri"/>
          <w:szCs w:val="20"/>
          <w:rtl/>
          <w:lang w:eastAsia="en-US"/>
        </w:rPr>
        <w:br w:type="page"/>
      </w:r>
    </w:p>
    <w:p w14:paraId="42CEE3E7" w14:textId="77777777" w:rsidR="00DF20EE" w:rsidRPr="00512D71" w:rsidRDefault="00DF20EE" w:rsidP="00DF20EE">
      <w:pPr>
        <w:keepNext/>
        <w:keepLines/>
        <w:spacing w:before="120" w:line="252" w:lineRule="auto"/>
        <w:outlineLvl w:val="2"/>
        <w:rPr>
          <w:rFonts w:ascii="Calibri" w:hAnsi="Calibri"/>
          <w:b/>
          <w:i/>
          <w:spacing w:val="4"/>
          <w:sz w:val="24"/>
          <w:szCs w:val="24"/>
          <w:rtl/>
          <w:lang w:eastAsia="en-US"/>
        </w:rPr>
      </w:pPr>
      <w:bookmarkStart w:id="190" w:name="_Toc76740409"/>
      <w:bookmarkStart w:id="191" w:name="_Toc76741076"/>
      <w:bookmarkStart w:id="192" w:name="_Toc76742638"/>
      <w:bookmarkStart w:id="193" w:name="_Toc83043278"/>
      <w:bookmarkStart w:id="194" w:name="_Toc83056608"/>
      <w:bookmarkStart w:id="195" w:name="_Toc83233143"/>
      <w:bookmarkStart w:id="196" w:name="_Toc87518767"/>
      <w:r w:rsidRPr="00512D71">
        <w:rPr>
          <w:rFonts w:ascii="Calibri" w:hAnsi="Calibri"/>
          <w:b/>
          <w:bCs/>
          <w:i/>
          <w:iCs/>
          <w:sz w:val="24"/>
          <w:szCs w:val="24"/>
          <w:rtl/>
          <w:lang w:eastAsia="en-US"/>
        </w:rPr>
        <w:lastRenderedPageBreak/>
        <w:t>كيفية تحويل سلسلة النتائج إلى إطار منطقي</w:t>
      </w:r>
      <w:bookmarkEnd w:id="190"/>
      <w:bookmarkEnd w:id="191"/>
      <w:bookmarkEnd w:id="192"/>
      <w:bookmarkEnd w:id="193"/>
      <w:bookmarkEnd w:id="194"/>
      <w:bookmarkEnd w:id="195"/>
      <w:bookmarkEnd w:id="196"/>
    </w:p>
    <w:p w14:paraId="1609F31B" w14:textId="77777777" w:rsidR="00DF20EE" w:rsidRPr="00512D71" w:rsidRDefault="00DF20EE" w:rsidP="00DF20EE">
      <w:pPr>
        <w:spacing w:after="120" w:line="252" w:lineRule="auto"/>
        <w:rPr>
          <w:rFonts w:ascii="Calibri" w:eastAsia="Trebuchet MS" w:hAnsi="Calibri"/>
          <w:i/>
          <w:iCs/>
          <w:lang w:eastAsia="en-US"/>
        </w:rPr>
      </w:pPr>
      <w:r w:rsidRPr="00512D71">
        <w:rPr>
          <w:rFonts w:ascii="Calibri" w:hAnsi="Calibri"/>
          <w:i/>
          <w:iCs/>
          <w:noProof/>
          <w:rtl/>
          <w:lang w:eastAsia="en-US"/>
        </w:rPr>
        <mc:AlternateContent>
          <mc:Choice Requires="wpg">
            <w:drawing>
              <wp:anchor distT="0" distB="0" distL="114300" distR="114300" simplePos="0" relativeHeight="251703296" behindDoc="0" locked="0" layoutInCell="1" allowOverlap="1" wp14:anchorId="265AD33B" wp14:editId="05664DF0">
                <wp:simplePos x="0" y="0"/>
                <wp:positionH relativeFrom="margin">
                  <wp:posOffset>135172</wp:posOffset>
                </wp:positionH>
                <wp:positionV relativeFrom="paragraph">
                  <wp:posOffset>237435</wp:posOffset>
                </wp:positionV>
                <wp:extent cx="5436870" cy="3005593"/>
                <wp:effectExtent l="19050" t="0" r="30480" b="61595"/>
                <wp:wrapNone/>
                <wp:docPr id="28723" name="Groupe 28692"/>
                <wp:cNvGraphicFramePr/>
                <a:graphic xmlns:a="http://schemas.openxmlformats.org/drawingml/2006/main">
                  <a:graphicData uri="http://schemas.microsoft.com/office/word/2010/wordprocessingGroup">
                    <wpg:wgp>
                      <wpg:cNvGrpSpPr/>
                      <wpg:grpSpPr>
                        <a:xfrm>
                          <a:off x="0" y="0"/>
                          <a:ext cx="5436870" cy="3005593"/>
                          <a:chOff x="0" y="0"/>
                          <a:chExt cx="5436870" cy="3005593"/>
                        </a:xfrm>
                      </wpg:grpSpPr>
                      <wps:wsp>
                        <wps:cNvPr id="28724" name="Connecteur droit avec flèche 28686"/>
                        <wps:cNvCnPr/>
                        <wps:spPr>
                          <a:xfrm>
                            <a:off x="1740121" y="541297"/>
                            <a:ext cx="2235531" cy="2042878"/>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5" name="Connecteur droit avec flèche 28685"/>
                        <wps:cNvCnPr/>
                        <wps:spPr>
                          <a:xfrm flipH="1">
                            <a:off x="453225" y="1168346"/>
                            <a:ext cx="2080142" cy="1352217"/>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6" name="Connecteur droit avec flèche 28687"/>
                        <wps:cNvCnPr/>
                        <wps:spPr>
                          <a:xfrm>
                            <a:off x="2608028" y="541272"/>
                            <a:ext cx="1667956" cy="2225402"/>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7" name="Connecteur droit avec flèche 28688"/>
                        <wps:cNvCnPr/>
                        <wps:spPr>
                          <a:xfrm>
                            <a:off x="3792772" y="588398"/>
                            <a:ext cx="699715" cy="2417195"/>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8" name="Connecteur droit avec flèche 28690"/>
                        <wps:cNvCnPr/>
                        <wps:spPr>
                          <a:xfrm>
                            <a:off x="723567" y="548643"/>
                            <a:ext cx="2759106" cy="1802681"/>
                          </a:xfrm>
                          <a:prstGeom prst="straightConnector1">
                            <a:avLst/>
                          </a:prstGeom>
                          <a:noFill/>
                          <a:ln w="25400" cap="flat" cmpd="sng" algn="ctr">
                            <a:solidFill>
                              <a:srgbClr val="FF0000"/>
                            </a:solidFill>
                            <a:prstDash val="lgDash"/>
                            <a:round/>
                            <a:headEnd type="none" w="med" len="med"/>
                            <a:tailEnd type="arrow" w="med" len="med"/>
                          </a:ln>
                          <a:effectLst/>
                        </wps:spPr>
                        <wps:bodyPr/>
                      </wps:wsp>
                      <wpg:grpSp>
                        <wpg:cNvPr id="28729" name="Groupe 51219"/>
                        <wpg:cNvGrpSpPr/>
                        <wpg:grpSpPr>
                          <a:xfrm>
                            <a:off x="0" y="0"/>
                            <a:ext cx="5436870" cy="1168400"/>
                            <a:chOff x="0" y="0"/>
                            <a:chExt cx="5436870" cy="1168400"/>
                          </a:xfrm>
                        </wpg:grpSpPr>
                        <wpg:graphicFrame>
                          <wpg:cNvPr id="28730" name="Diagrama 4"/>
                          <wpg:cNvFrPr/>
                          <wpg:xfrm>
                            <a:off x="0" y="0"/>
                            <a:ext cx="5436870" cy="692150"/>
                          </wpg:xfrm>
                          <a:graphic>
                            <a:graphicData uri="http://schemas.openxmlformats.org/drawingml/2006/diagram">
                              <dgm:relIds xmlns:dgm="http://schemas.openxmlformats.org/drawingml/2006/diagram" xmlns:r="http://schemas.openxmlformats.org/officeDocument/2006/relationships" r:dm="rId223" r:lo="rId224" r:qs="rId225" r:cs="rId226"/>
                            </a:graphicData>
                          </a:graphic>
                        </wpg:graphicFrame>
                        <wps:wsp>
                          <wps:cNvPr id="28731" name="Zone de texte 51218"/>
                          <wps:cNvSpPr txBox="1"/>
                          <wps:spPr>
                            <a:xfrm>
                              <a:off x="325510" y="698500"/>
                              <a:ext cx="1327150" cy="469900"/>
                            </a:xfrm>
                            <a:prstGeom prst="rect">
                              <a:avLst/>
                            </a:prstGeom>
                            <a:solidFill>
                              <a:srgbClr val="CEDBE6">
                                <a:alpha val="30000"/>
                              </a:srgbClr>
                            </a:solidFill>
                            <a:ln w="12700" cap="flat" cmpd="sng" algn="ctr">
                              <a:solidFill>
                                <a:srgbClr val="7A8C8E"/>
                              </a:solidFill>
                              <a:prstDash val="solid"/>
                            </a:ln>
                            <a:effectLst/>
                          </wps:spPr>
                          <wps:txbx>
                            <w:txbxContent>
                              <w:p w14:paraId="5E5F5214" w14:textId="77777777" w:rsidR="00DF20EE" w:rsidRPr="00512D71" w:rsidRDefault="00DF20EE" w:rsidP="00DF20EE">
                                <w:pPr>
                                  <w:rPr>
                                    <w:rFonts w:ascii="Calibri" w:hAnsi="Calibri"/>
                                    <w:rtl/>
                                  </w:rPr>
                                </w:pPr>
                                <w:r w:rsidRPr="00512D71">
                                  <w:rPr>
                                    <w:rFonts w:ascii="Calibri" w:hAnsi="Calibri"/>
                                    <w:rtl/>
                                  </w:rPr>
                                  <w:t>العامل أو العوامل الخارجية المفترضة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32" name="Zone de texte 51217"/>
                          <wps:cNvSpPr txBox="1"/>
                          <wps:spPr>
                            <a:xfrm>
                              <a:off x="1773347" y="698500"/>
                              <a:ext cx="1313309" cy="469900"/>
                            </a:xfrm>
                            <a:prstGeom prst="rect">
                              <a:avLst/>
                            </a:prstGeom>
                            <a:solidFill>
                              <a:scrgbClr r="0" g="0" b="0">
                                <a:alpha val="30000"/>
                              </a:scrgbClr>
                            </a:solidFill>
                            <a:ln w="12700" cap="flat" cmpd="sng" algn="ctr">
                              <a:solidFill>
                                <a:srgbClr val="3494BA">
                                  <a:shade val="50000"/>
                                </a:srgbClr>
                              </a:solidFill>
                              <a:prstDash val="solid"/>
                            </a:ln>
                            <a:effectLst/>
                          </wps:spPr>
                          <wps:txbx>
                            <w:txbxContent>
                              <w:p w14:paraId="49A9CF6A" w14:textId="77777777" w:rsidR="00DF20EE" w:rsidRPr="00512D71" w:rsidRDefault="00DF20EE" w:rsidP="00DF20EE">
                                <w:pPr>
                                  <w:rPr>
                                    <w:rFonts w:ascii="Calibri" w:hAnsi="Calibri"/>
                                    <w:rtl/>
                                  </w:rPr>
                                </w:pPr>
                                <w:r w:rsidRPr="00512D71">
                                  <w:rPr>
                                    <w:rFonts w:ascii="Calibri" w:hAnsi="Calibri"/>
                                    <w:rtl/>
                                  </w:rPr>
                                  <w:t>العامل أو العوامل الخارجية المفترضة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5AD33B" id="Groupe 28692" o:spid="_x0000_s1048" style="position:absolute;left:0;text-align:left;margin-left:10.65pt;margin-top:18.7pt;width:428.1pt;height:236.65pt;z-index:251703296;mso-position-horizontal-relative:margin;mso-position-vertical-relative:text;mso-width-relative:margin;mso-height-relative:margin" coordsize="54368,3005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BZy6Sa2wMAAA1RAAAc&#10;AAAAZHJzL2RpYWdyYW1zL3F1aWNrU3R5bGUx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">
                <v:shapetype id="_x0000_t32" coordsize="21600,21600" o:spt="32" o:oned="t" path="m,l21600,21600e" filled="f">
                  <v:path arrowok="t" fillok="f" o:connecttype="none"/>
                  <o:lock v:ext="edit" shapetype="t"/>
                </v:shapetype>
                <v:shape id="Connecteur droit avec flèche 28686" o:spid="_x0000_s1049" type="#_x0000_t32" style="position:absolute;left:17401;top:5412;width:22355;height:20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" strokecolor="red" strokeweight="2pt">
                  <v:stroke dashstyle="longDash" endarrow="open"/>
                </v:shape>
                <v:shape id="Connecteur droit avec flèche 28685" o:spid="_x0000_s1050" type="#_x0000_t32" style="position:absolute;left:4532;top:11683;width:20801;height:13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" strokecolor="red" strokeweight="2pt">
                  <v:stroke dashstyle="longDash" endarrow="open"/>
                </v:shape>
                <v:shape id="Connecteur droit avec flèche 28687" o:spid="_x0000_s1051" type="#_x0000_t32" style="position:absolute;left:26080;top:5412;width:16679;height:2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" strokecolor="red" strokeweight="2pt">
                  <v:stroke dashstyle="longDash" endarrow="open"/>
                </v:shape>
                <v:shape id="Connecteur droit avec flèche 28688" o:spid="_x0000_s1052" type="#_x0000_t32" style="position:absolute;left:37927;top:5883;width:6997;height:24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" strokecolor="red" strokeweight="2pt">
                  <v:stroke dashstyle="longDash" endarrow="open"/>
                </v:shape>
                <v:shape id="Connecteur droit avec flèche 28690" o:spid="_x0000_s1053" type="#_x0000_t32" style="position:absolute;left:7235;top:5486;width:27591;height:18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" strokecolor="red" strokeweight="2pt">
                  <v:stroke dashstyle="longDash" endarrow="open"/>
                </v:shape>
                <v:group id="Groupe 51219" o:spid="_x0000_s1054" style="position:absolute;width:54368;height:11684" coordsize="5436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55" type="#_x0000_t75" style="position:absolute;left:-60;top:731;width:54619;height:5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">
                    <v:imagedata r:id="rId228" o:title=""/>
                    <o:lock v:ext="edit" aspectratio="f"/>
                  </v:shape>
                  <v:shape id="Zone de texte 51218" o:spid="_x0000_s1056" type="#_x0000_t202" style="position:absolute;left:3255;top:6985;width:13271;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" fillcolor="#cedbe6" strokecolor="#7a8c8e" strokeweight="1pt">
                    <v:fill opacity="19789f"/>
                    <v:textbox>
                      <w:txbxContent>
                        <w:p w14:paraId="5E5F5214" w14:textId="77777777" w:rsidR="00DF20EE" w:rsidRPr="00512D71" w:rsidRDefault="00DF20EE" w:rsidP="00DF20EE">
                          <w:pPr>
                            <w:rPr>
                              <w:rFonts w:ascii="Calibri" w:hAnsi="Calibri"/>
                              <w:rtl/>
                            </w:rPr>
                          </w:pPr>
                          <w:r w:rsidRPr="00512D71">
                            <w:rPr>
                              <w:rFonts w:ascii="Calibri" w:hAnsi="Calibri"/>
                              <w:rtl/>
                            </w:rPr>
                            <w:t>العامل أو العوامل الخارجية المفترضة</w:t>
                          </w:r>
                        </w:p>
                      </w:txbxContent>
                    </v:textbox>
                  </v:shape>
                  <v:shape id="Zone de texte 51217" o:spid="_x0000_s1057" type="#_x0000_t202" style="position:absolute;left:17733;top:6985;width:1313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" fillcolor="black" strokecolor="#236b88" strokeweight="1pt">
                    <v:fill opacity="19789f"/>
                    <v:textbox>
                      <w:txbxContent>
                        <w:p w14:paraId="49A9CF6A" w14:textId="77777777" w:rsidR="00DF20EE" w:rsidRPr="00512D71" w:rsidRDefault="00DF20EE" w:rsidP="00DF20EE">
                          <w:pPr>
                            <w:rPr>
                              <w:rFonts w:ascii="Calibri" w:hAnsi="Calibri"/>
                              <w:rtl/>
                            </w:rPr>
                          </w:pPr>
                          <w:r w:rsidRPr="00512D71">
                            <w:rPr>
                              <w:rFonts w:ascii="Calibri" w:hAnsi="Calibri"/>
                              <w:rtl/>
                            </w:rPr>
                            <w:t>العامل أو العوامل الخارجية المفترضة</w:t>
                          </w:r>
                        </w:p>
                      </w:txbxContent>
                    </v:textbox>
                  </v:shape>
                </v:group>
                <w10:wrap anchorx="margin"/>
              </v:group>
            </w:pict>
          </mc:Fallback>
        </mc:AlternateContent>
      </w:r>
    </w:p>
    <w:p w14:paraId="16C012A6" w14:textId="77777777" w:rsidR="00DF20EE" w:rsidRPr="00512D71" w:rsidRDefault="00DF20EE" w:rsidP="00DF20EE">
      <w:pPr>
        <w:spacing w:after="120" w:line="252" w:lineRule="auto"/>
        <w:rPr>
          <w:rFonts w:ascii="Calibri" w:eastAsia="Trebuchet MS" w:hAnsi="Calibri"/>
          <w:i/>
          <w:iCs/>
          <w:lang w:eastAsia="en-US"/>
        </w:rPr>
      </w:pPr>
    </w:p>
    <w:p w14:paraId="61983ADA" w14:textId="77777777" w:rsidR="00DF20EE" w:rsidRPr="00512D71" w:rsidRDefault="00DF20EE" w:rsidP="00DF20EE">
      <w:pPr>
        <w:spacing w:after="120" w:line="252" w:lineRule="auto"/>
        <w:rPr>
          <w:rFonts w:ascii="Calibri" w:eastAsia="Trebuchet MS" w:hAnsi="Calibri"/>
          <w:i/>
          <w:iCs/>
          <w:rtl/>
          <w:lang w:eastAsia="en-US"/>
        </w:rPr>
      </w:pPr>
    </w:p>
    <w:p w14:paraId="2816A127" w14:textId="77777777" w:rsidR="00DF20EE" w:rsidRPr="00512D71" w:rsidRDefault="00DF20EE" w:rsidP="00DF20EE">
      <w:pPr>
        <w:spacing w:after="120" w:line="252" w:lineRule="auto"/>
        <w:rPr>
          <w:rFonts w:ascii="Calibri" w:eastAsia="Trebuchet MS" w:hAnsi="Calibri"/>
          <w:i/>
          <w:iCs/>
          <w:lang w:eastAsia="en-US"/>
        </w:rPr>
      </w:pPr>
    </w:p>
    <w:p w14:paraId="0731147C" w14:textId="77777777" w:rsidR="00DF20EE" w:rsidRDefault="00DF20EE" w:rsidP="00DF20EE">
      <w:pPr>
        <w:spacing w:after="120" w:line="252" w:lineRule="auto"/>
        <w:rPr>
          <w:rFonts w:ascii="Calibri" w:eastAsia="Trebuchet MS" w:hAnsi="Calibri"/>
          <w:i/>
          <w:iCs/>
          <w:rtl/>
          <w:lang w:eastAsia="en-US"/>
        </w:rPr>
      </w:pPr>
    </w:p>
    <w:p w14:paraId="00EB9F2F" w14:textId="77777777" w:rsidR="00DF20EE" w:rsidRPr="00DF20EE" w:rsidRDefault="00DF20EE" w:rsidP="00DF20EE">
      <w:pPr>
        <w:spacing w:after="120" w:line="252" w:lineRule="auto"/>
        <w:rPr>
          <w:rFonts w:ascii="Calibri" w:eastAsia="Trebuchet MS" w:hAnsi="Calibri"/>
          <w:i/>
          <w:iCs/>
          <w:rtl/>
          <w:lang w:eastAsia="en-US"/>
        </w:rPr>
      </w:pPr>
      <w:r w:rsidRPr="00512D71">
        <w:rPr>
          <w:rFonts w:ascii="Calibri" w:hAnsi="Calibri"/>
          <w:i/>
          <w:iCs/>
          <w:noProof/>
          <w:szCs w:val="20"/>
          <w:rtl/>
          <w:lang w:eastAsia="en-US"/>
        </w:rPr>
        <mc:AlternateContent>
          <mc:Choice Requires="wps">
            <w:drawing>
              <wp:anchor distT="0" distB="0" distL="114300" distR="114300" simplePos="0" relativeHeight="251704320" behindDoc="0" locked="0" layoutInCell="1" allowOverlap="1" wp14:anchorId="40C898F3" wp14:editId="6AA074EC">
                <wp:simplePos x="0" y="0"/>
                <wp:positionH relativeFrom="column">
                  <wp:posOffset>826770</wp:posOffset>
                </wp:positionH>
                <wp:positionV relativeFrom="paragraph">
                  <wp:posOffset>235254</wp:posOffset>
                </wp:positionV>
                <wp:extent cx="532130" cy="1118870"/>
                <wp:effectExtent l="38100" t="0" r="20320" b="62230"/>
                <wp:wrapNone/>
                <wp:docPr id="28733" name="Connecteur droit avec flèche 28691"/>
                <wp:cNvGraphicFramePr/>
                <a:graphic xmlns:a="http://schemas.openxmlformats.org/drawingml/2006/main">
                  <a:graphicData uri="http://schemas.microsoft.com/office/word/2010/wordprocessingShape">
                    <wps:wsp>
                      <wps:cNvCnPr/>
                      <wps:spPr>
                        <a:xfrm flipH="1">
                          <a:off x="0" y="0"/>
                          <a:ext cx="532130" cy="1118870"/>
                        </a:xfrm>
                        <a:prstGeom prst="straightConnector1">
                          <a:avLst/>
                        </a:prstGeom>
                        <a:noFill/>
                        <a:ln w="25400" cap="flat" cmpd="sng" algn="ctr">
                          <a:solidFill>
                            <a:srgbClr val="FF0000"/>
                          </a:solidFill>
                          <a:prstDash val="lgDash"/>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1C50BD7" id="Connecteur droit avec flèche 28691" o:spid="_x0000_s1026" type="#_x0000_t32" style="position:absolute;margin-left:65.1pt;margin-top:18.5pt;width:41.9pt;height:88.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" strokecolor="red" strokeweight="2pt">
                <v:stroke dashstyle="longDash" endarrow="open"/>
              </v:shape>
            </w:pict>
          </mc:Fallback>
        </mc:AlternateContent>
      </w:r>
    </w:p>
    <w:p w14:paraId="6A468226" w14:textId="77777777" w:rsidR="00DF20EE" w:rsidRDefault="00DF20EE" w:rsidP="00E4744E">
      <w:pPr>
        <w:spacing w:after="160" w:line="252" w:lineRule="auto"/>
        <w:rPr>
          <w:rFonts w:ascii="Calibri" w:eastAsia="Trebuchet MS" w:hAnsi="Calibri"/>
          <w:rtl/>
          <w:lang w:eastAsia="en-US"/>
        </w:rPr>
      </w:pPr>
    </w:p>
    <w:tbl>
      <w:tblPr>
        <w:tblStyle w:val="TableGrid"/>
        <w:bidiVisual/>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4"/>
        <w:gridCol w:w="1903"/>
        <w:gridCol w:w="1744"/>
        <w:gridCol w:w="1712"/>
        <w:gridCol w:w="2687"/>
      </w:tblGrid>
      <w:tr w:rsidR="00DF20EE" w:rsidRPr="00512D71" w14:paraId="303BB82C" w14:textId="77777777" w:rsidTr="00B162AB">
        <w:tc>
          <w:tcPr>
            <w:tcW w:w="9350" w:type="dxa"/>
            <w:gridSpan w:val="5"/>
            <w:shd w:val="clear" w:color="auto" w:fill="276E8B"/>
          </w:tcPr>
          <w:p w14:paraId="2DFBCEDD" w14:textId="77777777" w:rsidR="00DF20EE" w:rsidRPr="00512D71" w:rsidRDefault="00DF20EE" w:rsidP="00B162AB">
            <w:pPr>
              <w:spacing w:after="120"/>
              <w:rPr>
                <w:rFonts w:ascii="Calibri" w:eastAsia="Trebuchet MS" w:hAnsi="Calibri"/>
                <w:b/>
                <w:bCs/>
                <w:rtl/>
                <w:lang w:val="en-ZA" w:eastAsia="en-ZA"/>
              </w:rPr>
            </w:pPr>
            <w:r w:rsidRPr="00512D71">
              <w:rPr>
                <w:rFonts w:ascii="Calibri" w:eastAsia="Trebuchet MS" w:hAnsi="Calibri"/>
                <w:b/>
                <w:bCs/>
                <w:rtl/>
                <w:lang w:val="en-ZA" w:eastAsia="en-ZA"/>
              </w:rPr>
              <w:t>الإطار المنطقي</w:t>
            </w:r>
          </w:p>
        </w:tc>
      </w:tr>
      <w:tr w:rsidR="00DF20EE" w:rsidRPr="00512D71" w14:paraId="31043C1E" w14:textId="77777777" w:rsidTr="00B162AB">
        <w:tc>
          <w:tcPr>
            <w:tcW w:w="1304" w:type="dxa"/>
            <w:shd w:val="clear" w:color="auto" w:fill="276E8B"/>
          </w:tcPr>
          <w:p w14:paraId="7E153930" w14:textId="77777777" w:rsidR="00DF20EE" w:rsidRPr="00512D71" w:rsidRDefault="00DF20EE" w:rsidP="00B162AB">
            <w:pPr>
              <w:spacing w:after="120"/>
              <w:rPr>
                <w:rFonts w:ascii="Calibri" w:eastAsia="Trebuchet MS" w:hAnsi="Calibri"/>
                <w:sz w:val="18"/>
                <w:szCs w:val="18"/>
                <w:lang w:val="en-ZA" w:eastAsia="en-ZA"/>
              </w:rPr>
            </w:pPr>
          </w:p>
        </w:tc>
        <w:tc>
          <w:tcPr>
            <w:tcW w:w="1903" w:type="dxa"/>
            <w:shd w:val="clear" w:color="auto" w:fill="276E8B"/>
          </w:tcPr>
          <w:p w14:paraId="0F3FD20A"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وصف المشروع</w:t>
            </w:r>
          </w:p>
        </w:tc>
        <w:tc>
          <w:tcPr>
            <w:tcW w:w="1744" w:type="dxa"/>
            <w:shd w:val="clear" w:color="auto" w:fill="276E8B"/>
          </w:tcPr>
          <w:p w14:paraId="1E6976D1"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المؤشر</w:t>
            </w:r>
          </w:p>
        </w:tc>
        <w:tc>
          <w:tcPr>
            <w:tcW w:w="1712" w:type="dxa"/>
            <w:shd w:val="clear" w:color="auto" w:fill="276E8B"/>
          </w:tcPr>
          <w:p w14:paraId="4EFFF7B5"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وسيلة التحقق</w:t>
            </w:r>
          </w:p>
        </w:tc>
        <w:tc>
          <w:tcPr>
            <w:tcW w:w="2687" w:type="dxa"/>
            <w:shd w:val="clear" w:color="auto" w:fill="276E8B"/>
          </w:tcPr>
          <w:p w14:paraId="4CCEB50B"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الافتراض</w:t>
            </w:r>
          </w:p>
        </w:tc>
      </w:tr>
      <w:tr w:rsidR="00DF20EE" w:rsidRPr="00512D71" w14:paraId="56FDF36A" w14:textId="77777777" w:rsidTr="00B162AB">
        <w:tc>
          <w:tcPr>
            <w:tcW w:w="1304" w:type="dxa"/>
            <w:shd w:val="clear" w:color="auto" w:fill="276E8B"/>
          </w:tcPr>
          <w:p w14:paraId="0A830B91"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النتيجة </w:t>
            </w:r>
            <w:r w:rsidRPr="00512D71">
              <w:rPr>
                <w:rFonts w:ascii="Calibri" w:eastAsia="Trebuchet MS" w:hAnsi="Calibri"/>
                <w:sz w:val="18"/>
                <w:szCs w:val="18"/>
                <w:rtl/>
                <w:lang w:val="en-ZA" w:eastAsia="en-ZA"/>
              </w:rPr>
              <w:br/>
              <w:t>الأوسع نطاقاً</w:t>
            </w:r>
          </w:p>
        </w:tc>
        <w:tc>
          <w:tcPr>
            <w:tcW w:w="1903" w:type="dxa"/>
            <w:shd w:val="clear" w:color="auto" w:fill="7FC0DB"/>
          </w:tcPr>
          <w:p w14:paraId="605F63C9" w14:textId="77777777" w:rsidR="00DF20EE" w:rsidRPr="00512D71" w:rsidRDefault="00DF20EE" w:rsidP="00B162AB">
            <w:pPr>
              <w:spacing w:after="120"/>
              <w:rPr>
                <w:rFonts w:ascii="Calibri" w:eastAsia="Trebuchet MS" w:hAnsi="Calibri"/>
                <w:sz w:val="18"/>
                <w:szCs w:val="18"/>
                <w:lang w:val="en-ZA" w:eastAsia="en-ZA"/>
              </w:rPr>
            </w:pPr>
          </w:p>
        </w:tc>
        <w:tc>
          <w:tcPr>
            <w:tcW w:w="1744" w:type="dxa"/>
            <w:shd w:val="clear" w:color="auto" w:fill="7FC0DB"/>
          </w:tcPr>
          <w:p w14:paraId="4683F301" w14:textId="77777777" w:rsidR="00DF20EE" w:rsidRPr="00512D71" w:rsidRDefault="00DF20EE" w:rsidP="00B162AB">
            <w:pPr>
              <w:spacing w:after="120"/>
              <w:rPr>
                <w:rFonts w:ascii="Calibri" w:eastAsia="Trebuchet MS" w:hAnsi="Calibri"/>
                <w:sz w:val="18"/>
                <w:szCs w:val="18"/>
                <w:lang w:val="en-ZA" w:eastAsia="en-ZA"/>
              </w:rPr>
            </w:pPr>
          </w:p>
        </w:tc>
        <w:tc>
          <w:tcPr>
            <w:tcW w:w="1712" w:type="dxa"/>
            <w:shd w:val="clear" w:color="auto" w:fill="7FC0DB"/>
          </w:tcPr>
          <w:p w14:paraId="4F0E5729" w14:textId="77777777" w:rsidR="00DF20EE" w:rsidRPr="00512D71" w:rsidRDefault="00DF20EE" w:rsidP="00B162AB">
            <w:pPr>
              <w:spacing w:after="120"/>
              <w:rPr>
                <w:rFonts w:ascii="Calibri" w:eastAsia="Trebuchet MS" w:hAnsi="Calibri"/>
                <w:sz w:val="18"/>
                <w:szCs w:val="18"/>
                <w:lang w:val="en-ZA" w:eastAsia="en-ZA"/>
              </w:rPr>
            </w:pPr>
          </w:p>
        </w:tc>
        <w:tc>
          <w:tcPr>
            <w:tcW w:w="2687" w:type="dxa"/>
            <w:shd w:val="clear" w:color="auto" w:fill="7FC0DB"/>
          </w:tcPr>
          <w:p w14:paraId="7432AC03" w14:textId="77777777" w:rsidR="00DF20EE" w:rsidRPr="00512D71" w:rsidRDefault="00DF20EE" w:rsidP="00B162AB">
            <w:pPr>
              <w:spacing w:after="120"/>
              <w:rPr>
                <w:rFonts w:ascii="Calibri" w:eastAsia="Trebuchet MS" w:hAnsi="Calibri"/>
                <w:sz w:val="18"/>
                <w:szCs w:val="18"/>
                <w:lang w:val="en-ZA" w:eastAsia="en-ZA"/>
              </w:rPr>
            </w:pPr>
          </w:p>
        </w:tc>
      </w:tr>
      <w:tr w:rsidR="00DF20EE" w:rsidRPr="00512D71" w14:paraId="154524E1" w14:textId="77777777" w:rsidTr="00B162AB">
        <w:tc>
          <w:tcPr>
            <w:tcW w:w="1304" w:type="dxa"/>
            <w:shd w:val="clear" w:color="auto" w:fill="276E8B"/>
          </w:tcPr>
          <w:p w14:paraId="676FFAF4"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النتيجة</w:t>
            </w:r>
          </w:p>
        </w:tc>
        <w:tc>
          <w:tcPr>
            <w:tcW w:w="1903" w:type="dxa"/>
            <w:shd w:val="clear" w:color="auto" w:fill="7FC0DB"/>
          </w:tcPr>
          <w:p w14:paraId="4DFB4D7D" w14:textId="77777777" w:rsidR="00DF20EE" w:rsidRPr="00512D71" w:rsidRDefault="00DF20EE" w:rsidP="00B162AB">
            <w:pPr>
              <w:spacing w:after="120"/>
              <w:rPr>
                <w:rFonts w:ascii="Calibri" w:eastAsia="Trebuchet MS" w:hAnsi="Calibri"/>
                <w:sz w:val="18"/>
                <w:szCs w:val="18"/>
                <w:lang w:val="en-ZA" w:eastAsia="en-ZA"/>
              </w:rPr>
            </w:pPr>
          </w:p>
        </w:tc>
        <w:tc>
          <w:tcPr>
            <w:tcW w:w="1744" w:type="dxa"/>
            <w:shd w:val="clear" w:color="auto" w:fill="7FC0DB"/>
          </w:tcPr>
          <w:p w14:paraId="3CD88F00" w14:textId="77777777" w:rsidR="00DF20EE" w:rsidRPr="00512D71" w:rsidRDefault="00DF20EE" w:rsidP="00B162AB">
            <w:pPr>
              <w:spacing w:after="120"/>
              <w:rPr>
                <w:rFonts w:ascii="Calibri" w:eastAsia="Trebuchet MS" w:hAnsi="Calibri"/>
                <w:sz w:val="18"/>
                <w:szCs w:val="18"/>
                <w:lang w:val="en-ZA" w:eastAsia="en-ZA"/>
              </w:rPr>
            </w:pPr>
          </w:p>
        </w:tc>
        <w:tc>
          <w:tcPr>
            <w:tcW w:w="1712" w:type="dxa"/>
            <w:shd w:val="clear" w:color="auto" w:fill="7FC0DB"/>
          </w:tcPr>
          <w:p w14:paraId="5AF2BDA1" w14:textId="77777777" w:rsidR="00DF20EE" w:rsidRPr="00512D71" w:rsidRDefault="00DF20EE" w:rsidP="00B162AB">
            <w:pPr>
              <w:spacing w:after="120"/>
              <w:rPr>
                <w:rFonts w:ascii="Calibri" w:eastAsia="Trebuchet MS" w:hAnsi="Calibri"/>
                <w:sz w:val="18"/>
                <w:szCs w:val="18"/>
                <w:lang w:val="en-ZA" w:eastAsia="en-ZA"/>
              </w:rPr>
            </w:pPr>
          </w:p>
        </w:tc>
        <w:tc>
          <w:tcPr>
            <w:tcW w:w="2687" w:type="dxa"/>
            <w:shd w:val="clear" w:color="auto" w:fill="7FC0DB"/>
          </w:tcPr>
          <w:p w14:paraId="2D61A008" w14:textId="77777777" w:rsidR="00DF20EE" w:rsidRPr="00512D71" w:rsidRDefault="00DF20EE" w:rsidP="00B162AB">
            <w:pPr>
              <w:spacing w:after="120"/>
              <w:rPr>
                <w:rFonts w:ascii="Calibri" w:eastAsia="Trebuchet MS" w:hAnsi="Calibri"/>
                <w:sz w:val="18"/>
                <w:szCs w:val="18"/>
                <w:lang w:val="en-ZA" w:eastAsia="en-ZA"/>
              </w:rPr>
            </w:pPr>
          </w:p>
        </w:tc>
      </w:tr>
      <w:tr w:rsidR="00DF20EE" w:rsidRPr="00512D71" w14:paraId="59EE30B8" w14:textId="77777777" w:rsidTr="00B162AB">
        <w:tc>
          <w:tcPr>
            <w:tcW w:w="1304" w:type="dxa"/>
            <w:shd w:val="clear" w:color="auto" w:fill="276E8B"/>
          </w:tcPr>
          <w:p w14:paraId="18A49AA4"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النواتج</w:t>
            </w:r>
          </w:p>
        </w:tc>
        <w:tc>
          <w:tcPr>
            <w:tcW w:w="1903" w:type="dxa"/>
            <w:shd w:val="clear" w:color="auto" w:fill="7FC0DB"/>
          </w:tcPr>
          <w:p w14:paraId="7DCD4351" w14:textId="77777777" w:rsidR="00DF20EE" w:rsidRPr="00512D71" w:rsidRDefault="00DF20EE" w:rsidP="00B162AB">
            <w:pPr>
              <w:spacing w:after="120"/>
              <w:rPr>
                <w:rFonts w:ascii="Calibri" w:eastAsia="Trebuchet MS" w:hAnsi="Calibri"/>
                <w:sz w:val="18"/>
                <w:szCs w:val="18"/>
                <w:lang w:val="en-ZA" w:eastAsia="en-ZA"/>
              </w:rPr>
            </w:pPr>
          </w:p>
        </w:tc>
        <w:tc>
          <w:tcPr>
            <w:tcW w:w="1744" w:type="dxa"/>
            <w:tcBorders>
              <w:bottom w:val="nil"/>
            </w:tcBorders>
            <w:shd w:val="clear" w:color="auto" w:fill="7FC0DB"/>
          </w:tcPr>
          <w:p w14:paraId="469C6E0A" w14:textId="77777777" w:rsidR="00DF20EE" w:rsidRPr="00512D71" w:rsidRDefault="00DF20EE" w:rsidP="00B162AB">
            <w:pPr>
              <w:spacing w:after="120"/>
              <w:rPr>
                <w:rFonts w:ascii="Calibri" w:eastAsia="Trebuchet MS" w:hAnsi="Calibri"/>
                <w:sz w:val="18"/>
                <w:szCs w:val="18"/>
                <w:lang w:val="en-ZA" w:eastAsia="en-ZA"/>
              </w:rPr>
            </w:pPr>
          </w:p>
        </w:tc>
        <w:tc>
          <w:tcPr>
            <w:tcW w:w="1712" w:type="dxa"/>
            <w:tcBorders>
              <w:bottom w:val="nil"/>
            </w:tcBorders>
            <w:shd w:val="clear" w:color="auto" w:fill="7FC0DB"/>
          </w:tcPr>
          <w:p w14:paraId="7A3659F5" w14:textId="77777777" w:rsidR="00DF20EE" w:rsidRPr="00512D71" w:rsidRDefault="00DF20EE" w:rsidP="00B162AB">
            <w:pPr>
              <w:spacing w:after="120"/>
              <w:rPr>
                <w:rFonts w:ascii="Calibri" w:eastAsia="Trebuchet MS" w:hAnsi="Calibri"/>
                <w:sz w:val="18"/>
                <w:szCs w:val="18"/>
                <w:lang w:val="en-ZA" w:eastAsia="en-ZA"/>
              </w:rPr>
            </w:pPr>
          </w:p>
        </w:tc>
        <w:tc>
          <w:tcPr>
            <w:tcW w:w="2687" w:type="dxa"/>
            <w:tcBorders>
              <w:bottom w:val="nil"/>
            </w:tcBorders>
            <w:shd w:val="clear" w:color="auto" w:fill="7FC0DB"/>
          </w:tcPr>
          <w:p w14:paraId="12261487" w14:textId="77777777" w:rsidR="00DF20EE" w:rsidRPr="00512D71" w:rsidRDefault="00DF20EE" w:rsidP="00B162AB">
            <w:pPr>
              <w:spacing w:after="120"/>
              <w:rPr>
                <w:rFonts w:ascii="Calibri" w:eastAsia="Trebuchet MS" w:hAnsi="Calibri"/>
                <w:sz w:val="18"/>
                <w:szCs w:val="18"/>
                <w:lang w:val="en-ZA" w:eastAsia="en-ZA"/>
              </w:rPr>
            </w:pPr>
          </w:p>
        </w:tc>
      </w:tr>
      <w:tr w:rsidR="00DF20EE" w:rsidRPr="00512D71" w14:paraId="2E490387" w14:textId="77777777" w:rsidTr="00B162AB">
        <w:tc>
          <w:tcPr>
            <w:tcW w:w="1304" w:type="dxa"/>
            <w:tcBorders>
              <w:bottom w:val="single" w:sz="4" w:space="0" w:color="FFFFFF"/>
            </w:tcBorders>
            <w:shd w:val="clear" w:color="auto" w:fill="276E8B"/>
          </w:tcPr>
          <w:p w14:paraId="21CFED18" w14:textId="77777777" w:rsidR="00DF20EE" w:rsidRPr="00512D71" w:rsidRDefault="00DF20EE" w:rsidP="00B162AB">
            <w:pPr>
              <w:spacing w:after="1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الأنشطة</w:t>
            </w:r>
          </w:p>
        </w:tc>
        <w:tc>
          <w:tcPr>
            <w:tcW w:w="1903" w:type="dxa"/>
            <w:tcBorders>
              <w:bottom w:val="single" w:sz="4" w:space="0" w:color="FFFFFF"/>
              <w:right w:val="nil"/>
            </w:tcBorders>
            <w:shd w:val="clear" w:color="auto" w:fill="7FC0DB"/>
          </w:tcPr>
          <w:p w14:paraId="40C77AED" w14:textId="77777777" w:rsidR="00DF20EE" w:rsidRPr="00512D71" w:rsidRDefault="00DF20EE" w:rsidP="00B162AB">
            <w:pPr>
              <w:spacing w:after="120"/>
              <w:rPr>
                <w:rFonts w:ascii="Calibri" w:eastAsia="Trebuchet MS" w:hAnsi="Calibri"/>
                <w:sz w:val="18"/>
                <w:szCs w:val="18"/>
                <w:lang w:val="en-ZA" w:eastAsia="en-ZA"/>
              </w:rPr>
            </w:pPr>
          </w:p>
        </w:tc>
        <w:tc>
          <w:tcPr>
            <w:tcW w:w="1744" w:type="dxa"/>
            <w:tcBorders>
              <w:top w:val="nil"/>
              <w:left w:val="nil"/>
              <w:bottom w:val="single" w:sz="4" w:space="0" w:color="FFFFFF"/>
              <w:right w:val="nil"/>
              <w:tl2br w:val="nil"/>
              <w:tr2bl w:val="nil"/>
            </w:tcBorders>
            <w:shd w:val="clear" w:color="auto" w:fill="7FC0DB"/>
          </w:tcPr>
          <w:p w14:paraId="3FC39B55" w14:textId="77777777" w:rsidR="00DF20EE" w:rsidRPr="00512D71" w:rsidRDefault="00DF20EE" w:rsidP="00B162AB">
            <w:pPr>
              <w:spacing w:after="120"/>
              <w:rPr>
                <w:rFonts w:ascii="Calibri" w:eastAsia="Trebuchet MS" w:hAnsi="Calibri"/>
                <w:sz w:val="18"/>
                <w:szCs w:val="18"/>
                <w:lang w:val="en-ZA" w:eastAsia="en-ZA"/>
              </w:rPr>
            </w:pPr>
          </w:p>
        </w:tc>
        <w:tc>
          <w:tcPr>
            <w:tcW w:w="1712" w:type="dxa"/>
            <w:tcBorders>
              <w:top w:val="nil"/>
              <w:left w:val="nil"/>
              <w:bottom w:val="single" w:sz="4" w:space="0" w:color="FFFFFF"/>
              <w:right w:val="nil"/>
              <w:tl2br w:val="nil"/>
              <w:tr2bl w:val="nil"/>
            </w:tcBorders>
            <w:shd w:val="clear" w:color="auto" w:fill="7FC0DB"/>
          </w:tcPr>
          <w:p w14:paraId="4E2ADF6C" w14:textId="77777777" w:rsidR="00DF20EE" w:rsidRPr="00512D71" w:rsidRDefault="00DF20EE" w:rsidP="00B162AB">
            <w:pPr>
              <w:spacing w:after="120"/>
              <w:rPr>
                <w:rFonts w:ascii="Calibri" w:eastAsia="Trebuchet MS" w:hAnsi="Calibri"/>
                <w:sz w:val="18"/>
                <w:szCs w:val="18"/>
                <w:lang w:val="en-ZA" w:eastAsia="en-ZA"/>
              </w:rPr>
            </w:pPr>
          </w:p>
        </w:tc>
        <w:tc>
          <w:tcPr>
            <w:tcW w:w="2687" w:type="dxa"/>
            <w:tcBorders>
              <w:top w:val="nil"/>
              <w:left w:val="nil"/>
              <w:bottom w:val="single" w:sz="4" w:space="0" w:color="FFFFFF"/>
              <w:right w:val="nil"/>
              <w:tl2br w:val="nil"/>
              <w:tr2bl w:val="nil"/>
            </w:tcBorders>
            <w:shd w:val="clear" w:color="auto" w:fill="7FC0DB"/>
          </w:tcPr>
          <w:p w14:paraId="5DCA2061" w14:textId="77777777" w:rsidR="00DF20EE" w:rsidRPr="00512D71" w:rsidRDefault="00DF20EE" w:rsidP="00B162AB">
            <w:pPr>
              <w:spacing w:after="120"/>
              <w:rPr>
                <w:rFonts w:ascii="Calibri" w:eastAsia="Trebuchet MS" w:hAnsi="Calibri"/>
                <w:sz w:val="18"/>
                <w:szCs w:val="18"/>
                <w:lang w:val="en-ZA" w:eastAsia="en-ZA"/>
              </w:rPr>
            </w:pPr>
          </w:p>
        </w:tc>
      </w:tr>
      <w:tr w:rsidR="00DF20EE" w:rsidRPr="00512D71" w14:paraId="5A0036EB" w14:textId="77777777" w:rsidTr="00B162AB">
        <w:tc>
          <w:tcPr>
            <w:tcW w:w="9350" w:type="dxa"/>
            <w:gridSpan w:val="5"/>
            <w:shd w:val="clear" w:color="auto" w:fill="FFFFFF"/>
          </w:tcPr>
          <w:p w14:paraId="42192729" w14:textId="77777777" w:rsidR="00DF20EE" w:rsidRPr="00512D71" w:rsidRDefault="00DF20EE" w:rsidP="00B162AB">
            <w:pPr>
              <w:spacing w:after="120"/>
              <w:rPr>
                <w:rFonts w:ascii="Calibri" w:eastAsia="Trebuchet MS" w:hAnsi="Calibri"/>
                <w:noProof/>
                <w:sz w:val="18"/>
                <w:szCs w:val="18"/>
                <w:lang w:val="en-ZA" w:eastAsia="en-ZA"/>
              </w:rPr>
            </w:pPr>
          </w:p>
        </w:tc>
      </w:tr>
    </w:tbl>
    <w:p w14:paraId="5547CC35" w14:textId="77777777" w:rsidR="00DF20EE" w:rsidRPr="00DF20EE" w:rsidRDefault="00DF20EE" w:rsidP="00E4744E">
      <w:pPr>
        <w:spacing w:after="160" w:line="252" w:lineRule="auto"/>
        <w:rPr>
          <w:rFonts w:ascii="Calibri" w:eastAsia="Trebuchet MS" w:hAnsi="Calibri"/>
          <w:rtl/>
          <w:lang w:eastAsia="en-US"/>
        </w:rPr>
      </w:pPr>
    </w:p>
    <w:p w14:paraId="3E71EA3E" w14:textId="77777777" w:rsidR="00512D71" w:rsidRPr="00512D71" w:rsidRDefault="00E4744E" w:rsidP="00512D71">
      <w:pPr>
        <w:keepNext/>
        <w:keepLines/>
        <w:spacing w:before="120" w:line="252" w:lineRule="auto"/>
        <w:outlineLvl w:val="1"/>
        <w:rPr>
          <w:rFonts w:ascii="Calibri" w:hAnsi="Calibri"/>
          <w:b/>
          <w:bCs/>
          <w:sz w:val="28"/>
          <w:szCs w:val="28"/>
          <w:rtl/>
          <w:lang w:eastAsia="en-US"/>
        </w:rPr>
      </w:pPr>
      <w:r>
        <w:rPr>
          <w:rFonts w:ascii="Calibri" w:hAnsi="Calibri" w:hint="cs"/>
          <w:b/>
          <w:bCs/>
          <w:sz w:val="28"/>
          <w:szCs w:val="28"/>
          <w:rtl/>
          <w:lang w:eastAsia="en-US"/>
        </w:rPr>
        <w:t>5</w:t>
      </w:r>
      <w:r w:rsidR="00512D71" w:rsidRPr="00512D71">
        <w:rPr>
          <w:rFonts w:ascii="Calibri" w:hAnsi="Calibri"/>
          <w:b/>
          <w:bCs/>
          <w:sz w:val="28"/>
          <w:szCs w:val="28"/>
          <w:rtl/>
          <w:lang w:eastAsia="en-US"/>
        </w:rPr>
        <w:t>.5 قائمة مفصَّلة بالأنشطة والجدول الزمني</w:t>
      </w:r>
      <w:bookmarkEnd w:id="184"/>
      <w:bookmarkEnd w:id="185"/>
    </w:p>
    <w:p w14:paraId="33340FF6"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يتضمن تقرير استهلال المشروع مخططاً يعرض الأنشطة بالتفصيل (بترتيب زمني) مع جدول زمني لتنفيذها (المدة بين البداية والنهاية مميزة باللون الأسود). ويكون الجدول الزمني في هذه المرحلة أكثر تفصيلاً وأفضل تحديداً من الجدول الزمني المؤقت الوارد في وثيقة المشروع.</w:t>
      </w:r>
      <w:r w:rsidRPr="00512D71">
        <w:rPr>
          <w:rFonts w:ascii="Calibri" w:hAnsi="Calibri"/>
          <w:szCs w:val="20"/>
          <w:lang w:eastAsia="en-US"/>
        </w:rPr>
        <w:t xml:space="preserve"> </w:t>
      </w:r>
    </w:p>
    <w:p w14:paraId="6F55161F" w14:textId="77777777" w:rsidR="00512D71" w:rsidRPr="00512D71" w:rsidRDefault="00512D71" w:rsidP="00512D71">
      <w:pPr>
        <w:spacing w:after="160" w:line="252" w:lineRule="auto"/>
        <w:rPr>
          <w:rFonts w:ascii="Calibri" w:hAnsi="Calibri"/>
          <w:szCs w:val="20"/>
          <w:rtl/>
          <w:lang w:eastAsia="en-US"/>
        </w:rPr>
      </w:pPr>
      <w:r w:rsidRPr="00512D71">
        <w:rPr>
          <w:rFonts w:ascii="Calibri" w:hAnsi="Calibri"/>
          <w:b/>
          <w:bCs/>
          <w:sz w:val="24"/>
          <w:szCs w:val="24"/>
          <w:rtl/>
          <w:lang w:eastAsia="en-US"/>
        </w:rPr>
        <w:t>ملاحظة مهمة:</w:t>
      </w:r>
      <w:r w:rsidRPr="00512D71">
        <w:rPr>
          <w:rFonts w:ascii="Calibri" w:hAnsi="Calibri"/>
          <w:sz w:val="24"/>
          <w:szCs w:val="24"/>
          <w:rtl/>
          <w:lang w:eastAsia="en-US"/>
        </w:rPr>
        <w:t xml:space="preserve"> </w:t>
      </w:r>
      <w:r w:rsidRPr="00512D71">
        <w:rPr>
          <w:rFonts w:ascii="Calibri" w:hAnsi="Calibri"/>
          <w:szCs w:val="20"/>
          <w:rtl/>
          <w:lang w:eastAsia="en-US"/>
        </w:rPr>
        <w:t xml:space="preserve">يُنصح مديرو المشروعات بشدة بالاضطلاع بهذا العمل بالتعاون الوثيق مع مسؤولي التنسيق في البلدان </w:t>
      </w:r>
      <w:r w:rsidR="00DF20EE">
        <w:rPr>
          <w:rFonts w:ascii="Calibri" w:hAnsi="Calibri" w:hint="cs"/>
          <w:szCs w:val="20"/>
          <w:rtl/>
          <w:lang w:eastAsia="en-US"/>
        </w:rPr>
        <w:t>المستفيدة</w:t>
      </w:r>
      <w:r w:rsidRPr="00512D71">
        <w:rPr>
          <w:rFonts w:ascii="Calibri" w:hAnsi="Calibri"/>
          <w:szCs w:val="20"/>
          <w:rtl/>
          <w:lang w:eastAsia="en-US"/>
        </w:rPr>
        <w:t>، ويُحبَّذ أن يكون ذلك من خلال حلقة عمل للتخطيط أثناء مرحلة استهلال المشروع.</w:t>
      </w:r>
    </w:p>
    <w:tbl>
      <w:tblPr>
        <w:tblStyle w:val="TableGrid"/>
        <w:bidiVisual/>
        <w:tblW w:w="8994" w:type="dxa"/>
        <w:tblInd w:w="8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Look w:val="04A0" w:firstRow="1" w:lastRow="0" w:firstColumn="1" w:lastColumn="0" w:noHBand="0" w:noVBand="1"/>
      </w:tblPr>
      <w:tblGrid>
        <w:gridCol w:w="3832"/>
        <w:gridCol w:w="588"/>
        <w:gridCol w:w="595"/>
        <w:gridCol w:w="746"/>
        <w:gridCol w:w="630"/>
        <w:gridCol w:w="630"/>
        <w:gridCol w:w="630"/>
        <w:gridCol w:w="720"/>
        <w:gridCol w:w="623"/>
      </w:tblGrid>
      <w:tr w:rsidR="00512D71" w:rsidRPr="00512D71" w14:paraId="34AFF6F1" w14:textId="77777777" w:rsidTr="00D547D5">
        <w:tc>
          <w:tcPr>
            <w:tcW w:w="8994" w:type="dxa"/>
            <w:gridSpan w:val="9"/>
            <w:shd w:val="clear" w:color="auto" w:fill="276E8B"/>
          </w:tcPr>
          <w:p w14:paraId="2E3EA796" w14:textId="77777777" w:rsidR="00512D71" w:rsidRPr="00512D71" w:rsidRDefault="00512D71" w:rsidP="00512D71">
            <w:pPr>
              <w:spacing w:after="120"/>
              <w:rPr>
                <w:rFonts w:ascii="Calibri" w:eastAsia="Trebuchet MS" w:hAnsi="Calibri"/>
                <w:b/>
                <w:bCs/>
                <w:caps/>
                <w:rtl/>
                <w:lang w:val="en-ZA" w:eastAsia="en-ZA"/>
              </w:rPr>
            </w:pPr>
            <w:r w:rsidRPr="00512D71">
              <w:rPr>
                <w:rFonts w:ascii="Calibri" w:hAnsi="Calibri"/>
                <w:szCs w:val="20"/>
                <w:rtl/>
                <w:lang w:eastAsia="en-US"/>
              </w:rPr>
              <w:br w:type="page"/>
            </w:r>
            <w:r w:rsidRPr="00512D71">
              <w:rPr>
                <w:rFonts w:ascii="Calibri" w:eastAsia="Trebuchet MS" w:hAnsi="Calibri"/>
                <w:b/>
                <w:bCs/>
                <w:caps/>
                <w:lang w:val="en-ZA" w:eastAsia="en-ZA"/>
              </w:rPr>
              <w:t xml:space="preserve"> </w:t>
            </w:r>
            <w:r w:rsidRPr="00512D71">
              <w:rPr>
                <w:rFonts w:ascii="Calibri" w:eastAsia="Trebuchet MS" w:hAnsi="Calibri"/>
                <w:b/>
                <w:bCs/>
                <w:caps/>
                <w:rtl/>
                <w:lang w:val="en-ZA" w:eastAsia="en-ZA"/>
              </w:rPr>
              <w:t>الجدول الزمني للتنفيذ</w:t>
            </w:r>
          </w:p>
        </w:tc>
      </w:tr>
      <w:tr w:rsidR="00512D71" w:rsidRPr="00512D71" w14:paraId="5AC3898D" w14:textId="77777777" w:rsidTr="00D547D5">
        <w:tc>
          <w:tcPr>
            <w:tcW w:w="3832" w:type="dxa"/>
            <w:vMerge w:val="restart"/>
            <w:shd w:val="clear" w:color="auto" w:fill="7FC0DB"/>
            <w:vAlign w:val="center"/>
          </w:tcPr>
          <w:p w14:paraId="5DA14009"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النواتج والأنشطة حسب الإطار المنطقي (انظر البند 2.5)</w:t>
            </w:r>
          </w:p>
        </w:tc>
        <w:tc>
          <w:tcPr>
            <w:tcW w:w="5162" w:type="dxa"/>
            <w:gridSpan w:val="8"/>
            <w:shd w:val="clear" w:color="auto" w:fill="7FC0DB"/>
          </w:tcPr>
          <w:p w14:paraId="0E2273DC"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الأرباع السنوية</w:t>
            </w:r>
          </w:p>
        </w:tc>
      </w:tr>
      <w:tr w:rsidR="00512D71" w:rsidRPr="00512D71" w14:paraId="6CCFB2FD" w14:textId="77777777" w:rsidTr="00D547D5">
        <w:tc>
          <w:tcPr>
            <w:tcW w:w="3832" w:type="dxa"/>
            <w:vMerge/>
            <w:shd w:val="clear" w:color="auto" w:fill="7FC0DB"/>
          </w:tcPr>
          <w:p w14:paraId="1A80BCC4" w14:textId="77777777" w:rsidR="00512D71" w:rsidRPr="00512D71" w:rsidRDefault="00512D71" w:rsidP="00512D71">
            <w:pPr>
              <w:bidi w:val="0"/>
              <w:spacing w:after="120"/>
              <w:rPr>
                <w:rFonts w:ascii="Calibri" w:eastAsia="Trebuchet MS" w:hAnsi="Calibri"/>
                <w:b/>
                <w:bCs/>
                <w:lang w:val="en-ZA" w:eastAsia="en-ZA"/>
              </w:rPr>
            </w:pPr>
          </w:p>
        </w:tc>
        <w:tc>
          <w:tcPr>
            <w:tcW w:w="2559" w:type="dxa"/>
            <w:gridSpan w:val="4"/>
            <w:shd w:val="clear" w:color="auto" w:fill="7FC0DB"/>
          </w:tcPr>
          <w:p w14:paraId="57D67D2C"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السنة الأولى</w:t>
            </w:r>
          </w:p>
        </w:tc>
        <w:tc>
          <w:tcPr>
            <w:tcW w:w="2603" w:type="dxa"/>
            <w:gridSpan w:val="4"/>
            <w:shd w:val="clear" w:color="auto" w:fill="7FC0DB"/>
          </w:tcPr>
          <w:p w14:paraId="5A8CF63F"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السنة الثانية</w:t>
            </w:r>
          </w:p>
        </w:tc>
      </w:tr>
      <w:tr w:rsidR="00512D71" w:rsidRPr="00512D71" w14:paraId="1D55016F" w14:textId="77777777" w:rsidTr="00D547D5">
        <w:tc>
          <w:tcPr>
            <w:tcW w:w="3832" w:type="dxa"/>
            <w:vMerge/>
            <w:shd w:val="clear" w:color="auto" w:fill="7FC0DB"/>
          </w:tcPr>
          <w:p w14:paraId="77128785" w14:textId="77777777" w:rsidR="00512D71" w:rsidRPr="00512D71" w:rsidRDefault="00512D71" w:rsidP="00512D71">
            <w:pPr>
              <w:bidi w:val="0"/>
              <w:spacing w:after="120"/>
              <w:rPr>
                <w:rFonts w:ascii="Calibri" w:eastAsia="Trebuchet MS" w:hAnsi="Calibri"/>
                <w:b/>
                <w:bCs/>
                <w:lang w:val="en-ZA" w:eastAsia="en-ZA"/>
              </w:rPr>
            </w:pPr>
          </w:p>
        </w:tc>
        <w:tc>
          <w:tcPr>
            <w:tcW w:w="588" w:type="dxa"/>
            <w:shd w:val="clear" w:color="auto" w:fill="7FC0DB"/>
          </w:tcPr>
          <w:p w14:paraId="1CE60403"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الأول</w:t>
            </w:r>
          </w:p>
        </w:tc>
        <w:tc>
          <w:tcPr>
            <w:tcW w:w="595" w:type="dxa"/>
            <w:shd w:val="clear" w:color="auto" w:fill="7FC0DB"/>
          </w:tcPr>
          <w:p w14:paraId="3F34A2F5"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الثاني</w:t>
            </w:r>
          </w:p>
        </w:tc>
        <w:tc>
          <w:tcPr>
            <w:tcW w:w="746" w:type="dxa"/>
            <w:shd w:val="clear" w:color="auto" w:fill="7FC0DB"/>
          </w:tcPr>
          <w:p w14:paraId="615C6FDD"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الثالث</w:t>
            </w:r>
          </w:p>
        </w:tc>
        <w:tc>
          <w:tcPr>
            <w:tcW w:w="630" w:type="dxa"/>
            <w:shd w:val="clear" w:color="auto" w:fill="7FC0DB"/>
          </w:tcPr>
          <w:p w14:paraId="323C497A"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 xml:space="preserve">الربع </w:t>
            </w:r>
            <w:r w:rsidRPr="00512D71">
              <w:rPr>
                <w:rFonts w:ascii="Calibri" w:eastAsia="Trebuchet MS" w:hAnsi="Calibri"/>
                <w:sz w:val="20"/>
                <w:szCs w:val="20"/>
                <w:rtl/>
                <w:lang w:val="en-ZA" w:eastAsia="en-ZA"/>
              </w:rPr>
              <w:t>الرابع</w:t>
            </w:r>
          </w:p>
        </w:tc>
        <w:tc>
          <w:tcPr>
            <w:tcW w:w="630" w:type="dxa"/>
            <w:shd w:val="clear" w:color="auto" w:fill="7FC0DB"/>
          </w:tcPr>
          <w:p w14:paraId="4DDB9F24"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الأول</w:t>
            </w:r>
          </w:p>
        </w:tc>
        <w:tc>
          <w:tcPr>
            <w:tcW w:w="630" w:type="dxa"/>
            <w:shd w:val="clear" w:color="auto" w:fill="7FC0DB"/>
          </w:tcPr>
          <w:p w14:paraId="7D750F67"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الثاني</w:t>
            </w:r>
          </w:p>
        </w:tc>
        <w:tc>
          <w:tcPr>
            <w:tcW w:w="720" w:type="dxa"/>
            <w:shd w:val="clear" w:color="auto" w:fill="7FC0DB"/>
          </w:tcPr>
          <w:p w14:paraId="0EDCCEC5"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الربع الثالث</w:t>
            </w:r>
          </w:p>
        </w:tc>
        <w:tc>
          <w:tcPr>
            <w:tcW w:w="623" w:type="dxa"/>
            <w:shd w:val="clear" w:color="auto" w:fill="7FC0DB"/>
          </w:tcPr>
          <w:p w14:paraId="47F501DB"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 xml:space="preserve">الربع </w:t>
            </w:r>
            <w:r w:rsidRPr="00512D71">
              <w:rPr>
                <w:rFonts w:ascii="Calibri" w:eastAsia="Trebuchet MS" w:hAnsi="Calibri"/>
                <w:sz w:val="20"/>
                <w:szCs w:val="20"/>
                <w:rtl/>
                <w:lang w:val="en-ZA" w:eastAsia="en-ZA"/>
              </w:rPr>
              <w:t>الرابع</w:t>
            </w:r>
          </w:p>
        </w:tc>
      </w:tr>
      <w:tr w:rsidR="00512D71" w:rsidRPr="00512D71" w14:paraId="4465391A" w14:textId="77777777" w:rsidTr="00D547D5">
        <w:tc>
          <w:tcPr>
            <w:tcW w:w="3832" w:type="dxa"/>
            <w:shd w:val="clear" w:color="auto" w:fill="7FC0DB"/>
          </w:tcPr>
          <w:p w14:paraId="6124AEC1"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1</w:t>
            </w:r>
          </w:p>
        </w:tc>
        <w:tc>
          <w:tcPr>
            <w:tcW w:w="588" w:type="dxa"/>
            <w:shd w:val="clear" w:color="auto" w:fill="000000"/>
          </w:tcPr>
          <w:p w14:paraId="5750FB21"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000000"/>
          </w:tcPr>
          <w:p w14:paraId="58BEF2BC"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7FC0DB"/>
          </w:tcPr>
          <w:p w14:paraId="3072F6A8"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456D5523"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0E67EBD8"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43CF85ED"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7FC0DB"/>
          </w:tcPr>
          <w:p w14:paraId="0B51A161"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7FC0DB"/>
          </w:tcPr>
          <w:p w14:paraId="55A8B644"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5D6492DD" w14:textId="77777777" w:rsidTr="00D547D5">
        <w:tc>
          <w:tcPr>
            <w:tcW w:w="3832" w:type="dxa"/>
            <w:shd w:val="clear" w:color="auto" w:fill="7FC0DB"/>
          </w:tcPr>
          <w:p w14:paraId="7A4C7195"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النشاط 1.1</w:t>
            </w:r>
          </w:p>
        </w:tc>
        <w:tc>
          <w:tcPr>
            <w:tcW w:w="588" w:type="dxa"/>
            <w:shd w:val="clear" w:color="auto" w:fill="7FC0DB"/>
          </w:tcPr>
          <w:p w14:paraId="61AE6AD8"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000000"/>
          </w:tcPr>
          <w:p w14:paraId="7B45DB46"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000000"/>
          </w:tcPr>
          <w:p w14:paraId="41FA0178"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2F1727F2"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2664301B"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6C963055"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7FC0DB"/>
          </w:tcPr>
          <w:p w14:paraId="58C91361"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7FC0DB"/>
          </w:tcPr>
          <w:p w14:paraId="34F95CA9"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03ED8B01" w14:textId="77777777" w:rsidTr="00D547D5">
        <w:tc>
          <w:tcPr>
            <w:tcW w:w="3832" w:type="dxa"/>
            <w:shd w:val="clear" w:color="auto" w:fill="7FC0DB"/>
          </w:tcPr>
          <w:p w14:paraId="76630F75"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النشاط 2.1</w:t>
            </w:r>
          </w:p>
        </w:tc>
        <w:tc>
          <w:tcPr>
            <w:tcW w:w="588" w:type="dxa"/>
            <w:shd w:val="clear" w:color="auto" w:fill="7FC0DB"/>
          </w:tcPr>
          <w:p w14:paraId="51550047"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7FC0DB"/>
          </w:tcPr>
          <w:p w14:paraId="44F87889"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000000"/>
          </w:tcPr>
          <w:p w14:paraId="0B350A52"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0CD9AA82"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156EF1FB"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5C45D8DD"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000000"/>
          </w:tcPr>
          <w:p w14:paraId="7E9D7657"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7FC0DB"/>
          </w:tcPr>
          <w:p w14:paraId="79D1E28F"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626B2D9A" w14:textId="77777777" w:rsidTr="00D547D5">
        <w:tc>
          <w:tcPr>
            <w:tcW w:w="3832" w:type="dxa"/>
            <w:shd w:val="clear" w:color="auto" w:fill="7FC0DB"/>
          </w:tcPr>
          <w:p w14:paraId="4AFA4D00"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الناتج 2</w:t>
            </w:r>
          </w:p>
        </w:tc>
        <w:tc>
          <w:tcPr>
            <w:tcW w:w="588" w:type="dxa"/>
            <w:shd w:val="clear" w:color="auto" w:fill="7FC0DB"/>
          </w:tcPr>
          <w:p w14:paraId="7F68D635"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7FC0DB"/>
          </w:tcPr>
          <w:p w14:paraId="73EEADF4"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000000"/>
          </w:tcPr>
          <w:p w14:paraId="26946FD7"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27934ADF"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58AC1697"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5CEB86EE"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000000"/>
          </w:tcPr>
          <w:p w14:paraId="52A43DC3"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7FC0DB"/>
          </w:tcPr>
          <w:p w14:paraId="01E251DD"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257B31C5" w14:textId="77777777" w:rsidTr="00D547D5">
        <w:tc>
          <w:tcPr>
            <w:tcW w:w="3832" w:type="dxa"/>
            <w:shd w:val="clear" w:color="auto" w:fill="7FC0DB"/>
          </w:tcPr>
          <w:p w14:paraId="44C14E21"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النشاط 1.2</w:t>
            </w:r>
          </w:p>
        </w:tc>
        <w:tc>
          <w:tcPr>
            <w:tcW w:w="588" w:type="dxa"/>
            <w:shd w:val="clear" w:color="auto" w:fill="7FC0DB"/>
          </w:tcPr>
          <w:p w14:paraId="46DF2905"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7FC0DB"/>
          </w:tcPr>
          <w:p w14:paraId="7A358745"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000000"/>
          </w:tcPr>
          <w:p w14:paraId="729355D4"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19509849"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43EEDC25"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3D80570D"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000000"/>
          </w:tcPr>
          <w:p w14:paraId="7F985EDE"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7FC0DB"/>
          </w:tcPr>
          <w:p w14:paraId="137C5FFD" w14:textId="77777777" w:rsidR="00512D71" w:rsidRPr="00512D71" w:rsidRDefault="00512D71" w:rsidP="00512D71">
            <w:pPr>
              <w:bidi w:val="0"/>
              <w:spacing w:after="120"/>
              <w:rPr>
                <w:rFonts w:ascii="Calibri" w:eastAsia="Trebuchet MS" w:hAnsi="Calibri"/>
                <w:b/>
                <w:bCs/>
                <w:lang w:val="en-ZA" w:eastAsia="en-ZA"/>
              </w:rPr>
            </w:pPr>
          </w:p>
        </w:tc>
      </w:tr>
      <w:tr w:rsidR="00512D71" w:rsidRPr="00512D71" w14:paraId="3C1A6507" w14:textId="77777777" w:rsidTr="00D547D5">
        <w:tc>
          <w:tcPr>
            <w:tcW w:w="3832" w:type="dxa"/>
            <w:shd w:val="clear" w:color="auto" w:fill="7FC0DB"/>
          </w:tcPr>
          <w:p w14:paraId="023129A3" w14:textId="77777777" w:rsidR="00512D71" w:rsidRPr="00512D71" w:rsidRDefault="00512D71" w:rsidP="00512D71">
            <w:pPr>
              <w:spacing w:after="120"/>
              <w:rPr>
                <w:rFonts w:ascii="Calibri" w:eastAsia="Trebuchet MS" w:hAnsi="Calibri"/>
                <w:rtl/>
                <w:lang w:val="en-ZA" w:eastAsia="en-ZA"/>
              </w:rPr>
            </w:pPr>
            <w:r w:rsidRPr="00512D71">
              <w:rPr>
                <w:rFonts w:ascii="Calibri" w:eastAsia="Trebuchet MS" w:hAnsi="Calibri"/>
                <w:rtl/>
                <w:lang w:val="en-ZA" w:eastAsia="en-ZA"/>
              </w:rPr>
              <w:t>النشاط 2.2</w:t>
            </w:r>
          </w:p>
        </w:tc>
        <w:tc>
          <w:tcPr>
            <w:tcW w:w="588" w:type="dxa"/>
            <w:shd w:val="clear" w:color="auto" w:fill="7FC0DB"/>
          </w:tcPr>
          <w:p w14:paraId="3317083D" w14:textId="77777777" w:rsidR="00512D71" w:rsidRPr="00512D71" w:rsidRDefault="00512D71" w:rsidP="00512D71">
            <w:pPr>
              <w:bidi w:val="0"/>
              <w:spacing w:after="120"/>
              <w:rPr>
                <w:rFonts w:ascii="Calibri" w:eastAsia="Trebuchet MS" w:hAnsi="Calibri"/>
                <w:b/>
                <w:bCs/>
                <w:lang w:val="en-ZA" w:eastAsia="en-ZA"/>
              </w:rPr>
            </w:pPr>
          </w:p>
        </w:tc>
        <w:tc>
          <w:tcPr>
            <w:tcW w:w="595" w:type="dxa"/>
            <w:shd w:val="clear" w:color="auto" w:fill="7FC0DB"/>
          </w:tcPr>
          <w:p w14:paraId="15A3E495" w14:textId="77777777" w:rsidR="00512D71" w:rsidRPr="00512D71" w:rsidRDefault="00512D71" w:rsidP="00512D71">
            <w:pPr>
              <w:bidi w:val="0"/>
              <w:spacing w:after="120"/>
              <w:rPr>
                <w:rFonts w:ascii="Calibri" w:eastAsia="Trebuchet MS" w:hAnsi="Calibri"/>
                <w:b/>
                <w:bCs/>
                <w:lang w:val="en-ZA" w:eastAsia="en-ZA"/>
              </w:rPr>
            </w:pPr>
          </w:p>
        </w:tc>
        <w:tc>
          <w:tcPr>
            <w:tcW w:w="746" w:type="dxa"/>
            <w:shd w:val="clear" w:color="auto" w:fill="7FC0DB"/>
          </w:tcPr>
          <w:p w14:paraId="4B84D922"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428ABF40"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7FC0DB"/>
          </w:tcPr>
          <w:p w14:paraId="5FD7C22E" w14:textId="77777777" w:rsidR="00512D71" w:rsidRPr="00512D71" w:rsidRDefault="00512D71" w:rsidP="00512D71">
            <w:pPr>
              <w:bidi w:val="0"/>
              <w:spacing w:after="120"/>
              <w:rPr>
                <w:rFonts w:ascii="Calibri" w:eastAsia="Trebuchet MS" w:hAnsi="Calibri"/>
                <w:b/>
                <w:bCs/>
                <w:lang w:val="en-ZA" w:eastAsia="en-ZA"/>
              </w:rPr>
            </w:pPr>
          </w:p>
        </w:tc>
        <w:tc>
          <w:tcPr>
            <w:tcW w:w="630" w:type="dxa"/>
            <w:shd w:val="clear" w:color="auto" w:fill="000000"/>
          </w:tcPr>
          <w:p w14:paraId="734146EF" w14:textId="77777777" w:rsidR="00512D71" w:rsidRPr="00512D71" w:rsidRDefault="00512D71" w:rsidP="00512D71">
            <w:pPr>
              <w:bidi w:val="0"/>
              <w:spacing w:after="120"/>
              <w:rPr>
                <w:rFonts w:ascii="Calibri" w:eastAsia="Trebuchet MS" w:hAnsi="Calibri"/>
                <w:b/>
                <w:bCs/>
                <w:lang w:val="en-ZA" w:eastAsia="en-ZA"/>
              </w:rPr>
            </w:pPr>
          </w:p>
        </w:tc>
        <w:tc>
          <w:tcPr>
            <w:tcW w:w="720" w:type="dxa"/>
            <w:shd w:val="clear" w:color="auto" w:fill="000000"/>
          </w:tcPr>
          <w:p w14:paraId="2A4B3211" w14:textId="77777777" w:rsidR="00512D71" w:rsidRPr="00512D71" w:rsidRDefault="00512D71" w:rsidP="00512D71">
            <w:pPr>
              <w:bidi w:val="0"/>
              <w:spacing w:after="120"/>
              <w:rPr>
                <w:rFonts w:ascii="Calibri" w:eastAsia="Trebuchet MS" w:hAnsi="Calibri"/>
                <w:b/>
                <w:bCs/>
                <w:lang w:val="en-ZA" w:eastAsia="en-ZA"/>
              </w:rPr>
            </w:pPr>
          </w:p>
        </w:tc>
        <w:tc>
          <w:tcPr>
            <w:tcW w:w="623" w:type="dxa"/>
            <w:shd w:val="clear" w:color="auto" w:fill="000000"/>
          </w:tcPr>
          <w:p w14:paraId="21CC77BD" w14:textId="77777777" w:rsidR="00512D71" w:rsidRPr="00512D71" w:rsidRDefault="00512D71" w:rsidP="00512D71">
            <w:pPr>
              <w:bidi w:val="0"/>
              <w:spacing w:after="120"/>
              <w:rPr>
                <w:rFonts w:ascii="Calibri" w:eastAsia="Trebuchet MS" w:hAnsi="Calibri"/>
                <w:b/>
                <w:bCs/>
                <w:lang w:val="en-ZA" w:eastAsia="en-ZA"/>
              </w:rPr>
            </w:pPr>
          </w:p>
        </w:tc>
      </w:tr>
    </w:tbl>
    <w:p w14:paraId="5BA28F70"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197" w:name="_Toc87518769"/>
      <w:r w:rsidRPr="00512D71">
        <w:rPr>
          <w:rFonts w:ascii="Calibri" w:hAnsi="Calibri"/>
          <w:b/>
          <w:bCs/>
          <w:caps/>
          <w:sz w:val="28"/>
          <w:szCs w:val="28"/>
          <w:rtl/>
          <w:lang w:eastAsia="en-US"/>
        </w:rPr>
        <w:lastRenderedPageBreak/>
        <w:t>الفصل السادس:</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تنفيذ المشروع</w:t>
      </w:r>
      <w:bookmarkEnd w:id="197"/>
    </w:p>
    <w:p w14:paraId="0665A9FC"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تكتسي مرحلة تنفيذ المشروع أهمية بالغة، إذ تتحقق خلالها النواتج المحددة والنتيجة الإجمالية للمشروع. ومن المهم أثناء هذه المرحلة إقامة علاقة تعاونية مع مسؤولي التنسيق في البلدان وأصحاب المصلحة الرئيسيين في المشروع. ولذا، يُعد التواصل المنتظم والمفتوح </w:t>
      </w:r>
      <w:r w:rsidRPr="00512D71">
        <w:rPr>
          <w:rFonts w:ascii="Calibri" w:hAnsi="Calibri"/>
          <w:szCs w:val="20"/>
          <w:rtl/>
          <w:lang w:eastAsia="en-US"/>
        </w:rPr>
        <w:br/>
        <w:t>أمراً جوهرياً.</w:t>
      </w:r>
      <w:r w:rsidRPr="00512D71">
        <w:rPr>
          <w:rFonts w:ascii="Calibri" w:hAnsi="Calibri"/>
          <w:szCs w:val="20"/>
          <w:lang w:eastAsia="en-US"/>
        </w:rPr>
        <w:t xml:space="preserve"> </w:t>
      </w:r>
    </w:p>
    <w:p w14:paraId="0536EA6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 xml:space="preserve">وعلاوة على ذلك، فإن الرصد المستمر للتقدم المحرَز في تنفيذ المشروع وتقييم مخاطره سيتيح لمدير المشروع توجيه المشروع في المسار الصحيح (إذا لزم الأمر) في الوقت المناسب. ولتيسير هذه العملية، سيقدم مديرو المشروعات تقارير دورية إلى شعبة تنسيق جدول </w:t>
      </w:r>
      <w:r w:rsidRPr="00512D71">
        <w:rPr>
          <w:rFonts w:ascii="Calibri" w:hAnsi="Calibri"/>
          <w:szCs w:val="20"/>
          <w:rtl/>
          <w:lang w:eastAsia="en-US"/>
        </w:rPr>
        <w:br/>
        <w:t xml:space="preserve">أعمال التنمية.  </w:t>
      </w:r>
    </w:p>
    <w:p w14:paraId="26CB8B06"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noProof/>
          <w:rtl/>
          <w:lang w:eastAsia="en-US"/>
        </w:rPr>
        <w:drawing>
          <wp:inline distT="0" distB="0" distL="0" distR="0" wp14:anchorId="1D174A46" wp14:editId="21891275">
            <wp:extent cx="6192520" cy="426720"/>
            <wp:effectExtent l="0" t="38100" r="17780" b="4953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14:paraId="69A12697" w14:textId="77777777" w:rsidR="00512D71" w:rsidRPr="00512D71" w:rsidRDefault="00512D71" w:rsidP="00512D71">
      <w:pPr>
        <w:spacing w:after="120" w:line="252" w:lineRule="auto"/>
        <w:rPr>
          <w:rFonts w:ascii="Calibri" w:hAnsi="Calibri"/>
          <w:szCs w:val="20"/>
          <w:rtl/>
          <w:lang w:eastAsia="en-US"/>
        </w:rPr>
      </w:pPr>
    </w:p>
    <w:p w14:paraId="66525EA5"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وضح الجدول الوارد أدناه المهام الرئيسية في إطار إدارة مرحلة تنفيذ المشروع.</w:t>
      </w:r>
      <w:r w:rsidRPr="00512D71">
        <w:rPr>
          <w:rFonts w:ascii="Calibri" w:hAnsi="Calibri"/>
          <w:szCs w:val="20"/>
          <w:lang w:eastAsia="en-US"/>
        </w:rPr>
        <w:t xml:space="preserve"> </w:t>
      </w:r>
    </w:p>
    <w:tbl>
      <w:tblPr>
        <w:tblStyle w:val="TableGrid"/>
        <w:bidiVisual/>
        <w:tblW w:w="9357" w:type="dxa"/>
        <w:tblInd w:w="2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74"/>
        <w:gridCol w:w="1356"/>
        <w:gridCol w:w="4621"/>
        <w:gridCol w:w="2598"/>
        <w:gridCol w:w="8"/>
      </w:tblGrid>
      <w:tr w:rsidR="00512D71" w:rsidRPr="00512D71" w14:paraId="59803C98" w14:textId="77777777" w:rsidTr="00D547D5">
        <w:tc>
          <w:tcPr>
            <w:tcW w:w="9357" w:type="dxa"/>
            <w:gridSpan w:val="5"/>
            <w:shd w:val="clear" w:color="auto" w:fill="276E8B"/>
            <w:vAlign w:val="center"/>
          </w:tcPr>
          <w:p w14:paraId="0105E073"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مرحلة التنفيذ</w:t>
            </w:r>
          </w:p>
        </w:tc>
      </w:tr>
      <w:tr w:rsidR="00512D71" w:rsidRPr="00512D71" w14:paraId="5FABEB93" w14:textId="77777777" w:rsidTr="00D547D5">
        <w:trPr>
          <w:gridAfter w:val="1"/>
          <w:wAfter w:w="8" w:type="dxa"/>
        </w:trPr>
        <w:tc>
          <w:tcPr>
            <w:tcW w:w="774" w:type="dxa"/>
            <w:vMerge w:val="restart"/>
            <w:shd w:val="clear" w:color="auto" w:fill="276E8B"/>
            <w:textDirection w:val="btLr"/>
            <w:vAlign w:val="center"/>
          </w:tcPr>
          <w:p w14:paraId="27A1827E" w14:textId="77777777" w:rsidR="00512D71" w:rsidRPr="00512D71" w:rsidRDefault="00512D71" w:rsidP="00512D71">
            <w:pPr>
              <w:spacing w:before="40" w:after="4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وفقاً لوثيقة المشروع</w:t>
            </w:r>
          </w:p>
        </w:tc>
        <w:tc>
          <w:tcPr>
            <w:tcW w:w="1356" w:type="dxa"/>
            <w:vMerge w:val="restart"/>
            <w:shd w:val="clear" w:color="auto" w:fill="276E8B"/>
            <w:textDirection w:val="btLr"/>
            <w:vAlign w:val="center"/>
          </w:tcPr>
          <w:p w14:paraId="7A17D098" w14:textId="77777777" w:rsidR="00512D71" w:rsidRPr="00512D71" w:rsidRDefault="00512D71" w:rsidP="00512D71">
            <w:pPr>
              <w:spacing w:before="40" w:after="4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تحقيق النواتج المطلوبة </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 xml:space="preserve"> الرصد ورفع التقارير</w:t>
            </w:r>
          </w:p>
        </w:tc>
        <w:tc>
          <w:tcPr>
            <w:tcW w:w="4621" w:type="dxa"/>
            <w:shd w:val="clear" w:color="auto" w:fill="D0E6F6"/>
            <w:vAlign w:val="center"/>
          </w:tcPr>
          <w:p w14:paraId="7EAA5997"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تنفيذ الأنشطة في الوقت المناسب وفقاً لتقرير الاستهلال المعتمَد</w:t>
            </w:r>
          </w:p>
        </w:tc>
        <w:tc>
          <w:tcPr>
            <w:tcW w:w="2598" w:type="dxa"/>
            <w:shd w:val="clear" w:color="auto" w:fill="D0E6F6"/>
            <w:vAlign w:val="center"/>
          </w:tcPr>
          <w:p w14:paraId="683BF827"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مدير المشروع (على أساس مستمر)</w:t>
            </w:r>
          </w:p>
        </w:tc>
      </w:tr>
      <w:tr w:rsidR="00512D71" w:rsidRPr="00512D71" w14:paraId="0715A7A4" w14:textId="77777777" w:rsidTr="00D547D5">
        <w:trPr>
          <w:gridAfter w:val="1"/>
          <w:wAfter w:w="8" w:type="dxa"/>
          <w:trHeight w:val="366"/>
        </w:trPr>
        <w:tc>
          <w:tcPr>
            <w:tcW w:w="774" w:type="dxa"/>
            <w:vMerge/>
            <w:shd w:val="clear" w:color="auto" w:fill="276E8B"/>
            <w:vAlign w:val="center"/>
          </w:tcPr>
          <w:p w14:paraId="61794675"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1356" w:type="dxa"/>
            <w:vMerge/>
            <w:shd w:val="clear" w:color="auto" w:fill="276E8B"/>
            <w:vAlign w:val="center"/>
          </w:tcPr>
          <w:p w14:paraId="0490F177"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4621" w:type="dxa"/>
            <w:shd w:val="clear" w:color="auto" w:fill="D0E6F6"/>
            <w:vAlign w:val="center"/>
          </w:tcPr>
          <w:p w14:paraId="478C187A"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رصد </w:t>
            </w:r>
            <w:r w:rsidRPr="00512D71">
              <w:rPr>
                <w:rFonts w:ascii="Calibri" w:eastAsia="Trebuchet MS" w:hAnsi="Calibri"/>
                <w:sz w:val="18"/>
                <w:szCs w:val="18"/>
                <w:u w:val="single"/>
                <w:rtl/>
                <w:lang w:val="en-ZA" w:eastAsia="en-ZA"/>
              </w:rPr>
              <w:t>الأنشطة</w:t>
            </w:r>
            <w:r w:rsidRPr="00512D71">
              <w:rPr>
                <w:rFonts w:ascii="Calibri" w:eastAsia="Trebuchet MS" w:hAnsi="Calibri"/>
                <w:sz w:val="18"/>
                <w:szCs w:val="18"/>
                <w:rtl/>
                <w:lang w:val="en-ZA" w:eastAsia="en-ZA"/>
              </w:rPr>
              <w:t xml:space="preserve"> المخطط لها (حسب تقرير استهلال المشروع)، وتحديث حالة التنفيذ بانتظام، والمواعيد النهائية المنقحة، ورصد تحقيق النواتج بانتظام.</w:t>
            </w:r>
          </w:p>
        </w:tc>
        <w:tc>
          <w:tcPr>
            <w:tcW w:w="2598" w:type="dxa"/>
            <w:shd w:val="clear" w:color="auto" w:fill="D0E6F6"/>
            <w:vAlign w:val="center"/>
          </w:tcPr>
          <w:p w14:paraId="6493EDA4"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مدير المشروع إلى شعبة تنسيق جدول أعمال التنمية (تقديم تحديثات بانتظام باستخدام النموذج 4)</w:t>
            </w:r>
          </w:p>
          <w:p w14:paraId="1A1086F2"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إذا واجه تنفيذ المشروع صعوبات أو تأخيرات، تتخذ الشعبة إجراءات كرد </w:t>
            </w:r>
            <w:r w:rsidRPr="00512D71">
              <w:rPr>
                <w:rFonts w:ascii="Calibri" w:eastAsia="Trebuchet MS" w:hAnsi="Calibri"/>
                <w:sz w:val="18"/>
                <w:szCs w:val="18"/>
                <w:rtl/>
                <w:lang w:val="en-ZA" w:eastAsia="en-ZA"/>
              </w:rPr>
              <w:br/>
              <w:t>فعل لذلك</w:t>
            </w:r>
          </w:p>
        </w:tc>
      </w:tr>
      <w:tr w:rsidR="00512D71" w:rsidRPr="00512D71" w14:paraId="4A38A6A0" w14:textId="77777777" w:rsidTr="00D547D5">
        <w:trPr>
          <w:gridAfter w:val="1"/>
          <w:wAfter w:w="8" w:type="dxa"/>
        </w:trPr>
        <w:tc>
          <w:tcPr>
            <w:tcW w:w="774" w:type="dxa"/>
            <w:vMerge/>
            <w:shd w:val="clear" w:color="auto" w:fill="276E8B"/>
            <w:vAlign w:val="center"/>
          </w:tcPr>
          <w:p w14:paraId="64CCFB1E"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1356" w:type="dxa"/>
            <w:vMerge/>
            <w:shd w:val="clear" w:color="auto" w:fill="276E8B"/>
            <w:vAlign w:val="center"/>
          </w:tcPr>
          <w:p w14:paraId="26CAA51C"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4621" w:type="dxa"/>
            <w:shd w:val="clear" w:color="auto" w:fill="D0E6F6"/>
            <w:vAlign w:val="center"/>
          </w:tcPr>
          <w:p w14:paraId="472CFCA3"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تقديم تقرير سنوي (تقارير سنوية) إلى لجنة التنمية أثناء تنفيذ المشروع</w:t>
            </w:r>
          </w:p>
          <w:p w14:paraId="23E4CE69"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تقديم تقارير بشأن التقدم المحرَز في تحقيق </w:t>
            </w:r>
            <w:r w:rsidRPr="00512D71">
              <w:rPr>
                <w:rFonts w:ascii="Calibri" w:eastAsia="Trebuchet MS" w:hAnsi="Calibri"/>
                <w:sz w:val="18"/>
                <w:szCs w:val="18"/>
                <w:u w:val="single"/>
                <w:rtl/>
                <w:lang w:val="en-ZA" w:eastAsia="en-ZA"/>
              </w:rPr>
              <w:t>النواتج</w:t>
            </w:r>
            <w:r w:rsidRPr="00512D71">
              <w:rPr>
                <w:rFonts w:ascii="Calibri" w:eastAsia="Trebuchet MS" w:hAnsi="Calibri"/>
                <w:sz w:val="18"/>
                <w:szCs w:val="18"/>
                <w:rtl/>
                <w:lang w:val="en-ZA" w:eastAsia="en-ZA"/>
              </w:rPr>
              <w:t xml:space="preserve"> باستخدام المؤشرات الواردة في الإطار المنطقي</w:t>
            </w:r>
          </w:p>
          <w:p w14:paraId="1BCF59C7"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الإبلاغ عن نسبة الميزانية المستخدمة</w:t>
            </w:r>
          </w:p>
          <w:p w14:paraId="7CB3F3A4"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جدول مخاطر محدَّث وتدابير التخفيف من وطأة المخاطر</w:t>
            </w:r>
          </w:p>
          <w:p w14:paraId="1E96DE4E"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المشاكل التي تتطلب اهتماماً فورياً</w:t>
            </w:r>
          </w:p>
          <w:p w14:paraId="1CDB1667"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جدول زمني محدَّث لتحقيق النواتج (إذا لزم الأمر)</w:t>
            </w:r>
          </w:p>
          <w:p w14:paraId="1BF72C83" w14:textId="77777777" w:rsidR="00512D71" w:rsidRPr="00512D71" w:rsidRDefault="00512D71" w:rsidP="004133A8">
            <w:pPr>
              <w:numPr>
                <w:ilvl w:val="0"/>
                <w:numId w:val="44"/>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وبالنسبة للنواتج التي تحققت بالفعل، ينبغي إجراء تقييم للتقدم المحرَز في تحقيق النتائج (باستخدام المؤشرات الواردة في الإطار المنطقي).</w:t>
            </w:r>
          </w:p>
          <w:p w14:paraId="74734ED1"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2598" w:type="dxa"/>
            <w:shd w:val="clear" w:color="auto" w:fill="D0E6F6"/>
            <w:vAlign w:val="center"/>
          </w:tcPr>
          <w:p w14:paraId="06A38EBB"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يُعِدّ مدير المشروع التقرير (باستخدام النموذج 6)</w:t>
            </w:r>
          </w:p>
          <w:p w14:paraId="4BA75780"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تستوثق شعبة تنسيق جدول أعمال التنمية من التقرير أو تتحقق </w:t>
            </w:r>
            <w:r w:rsidRPr="00512D71">
              <w:rPr>
                <w:rFonts w:ascii="Calibri" w:eastAsia="Trebuchet MS" w:hAnsi="Calibri"/>
                <w:sz w:val="18"/>
                <w:szCs w:val="18"/>
                <w:rtl/>
                <w:lang w:val="en-ZA" w:eastAsia="en-ZA"/>
              </w:rPr>
              <w:br/>
              <w:t>من صحته</w:t>
            </w:r>
          </w:p>
          <w:p w14:paraId="6DD4B2D9" w14:textId="77777777" w:rsidR="00512D71" w:rsidRPr="00512D71" w:rsidRDefault="00512D71" w:rsidP="00512D71">
            <w:pPr>
              <w:bidi w:val="0"/>
              <w:rPr>
                <w:rFonts w:ascii="Calibri" w:eastAsia="Trebuchet MS" w:hAnsi="Calibri"/>
                <w:lang w:val="en-ZA" w:eastAsia="en-ZA"/>
              </w:rPr>
            </w:pPr>
          </w:p>
          <w:p w14:paraId="13DE1783" w14:textId="77777777" w:rsidR="00512D71" w:rsidRPr="00512D71" w:rsidRDefault="00512D71" w:rsidP="00512D71">
            <w:pPr>
              <w:rPr>
                <w:rFonts w:ascii="Calibri" w:eastAsia="Trebuchet MS" w:hAnsi="Calibri"/>
                <w:rtl/>
                <w:lang w:val="en-ZA" w:eastAsia="en-ZA"/>
              </w:rPr>
            </w:pPr>
            <w:r w:rsidRPr="00512D71">
              <w:rPr>
                <w:rFonts w:ascii="Calibri" w:eastAsia="Trebuchet MS" w:hAnsi="Calibri"/>
                <w:sz w:val="18"/>
                <w:szCs w:val="18"/>
                <w:rtl/>
                <w:lang w:val="en-ZA" w:eastAsia="en-ZA"/>
              </w:rPr>
              <w:t>تحيط لجنة التنمية علماً بالتقرير وتنظر في التغييرات المقترحة (الأنشطة، والنواتج المتوقعة، ومدة المشروع/الجدول الزمني للمشروع).</w:t>
            </w:r>
          </w:p>
        </w:tc>
      </w:tr>
      <w:tr w:rsidR="00512D71" w:rsidRPr="00512D71" w14:paraId="7C2FE892" w14:textId="77777777" w:rsidTr="00D547D5">
        <w:trPr>
          <w:gridAfter w:val="1"/>
          <w:wAfter w:w="8" w:type="dxa"/>
          <w:trHeight w:val="1983"/>
        </w:trPr>
        <w:tc>
          <w:tcPr>
            <w:tcW w:w="774" w:type="dxa"/>
            <w:vMerge/>
            <w:shd w:val="clear" w:color="auto" w:fill="276E8B"/>
            <w:vAlign w:val="center"/>
          </w:tcPr>
          <w:p w14:paraId="7A5D1E24"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1356" w:type="dxa"/>
            <w:vMerge/>
            <w:shd w:val="clear" w:color="auto" w:fill="276E8B"/>
            <w:vAlign w:val="center"/>
          </w:tcPr>
          <w:p w14:paraId="615A38FF" w14:textId="77777777" w:rsidR="00512D71" w:rsidRPr="00512D71" w:rsidRDefault="00512D71" w:rsidP="00512D71">
            <w:pPr>
              <w:bidi w:val="0"/>
              <w:spacing w:before="40" w:after="40"/>
              <w:rPr>
                <w:rFonts w:ascii="Calibri" w:eastAsia="Trebuchet MS" w:hAnsi="Calibri"/>
                <w:sz w:val="18"/>
                <w:szCs w:val="18"/>
                <w:lang w:val="en-ZA" w:eastAsia="en-ZA"/>
              </w:rPr>
            </w:pPr>
          </w:p>
        </w:tc>
        <w:tc>
          <w:tcPr>
            <w:tcW w:w="4621" w:type="dxa"/>
            <w:shd w:val="clear" w:color="auto" w:fill="D0E6F6"/>
            <w:vAlign w:val="center"/>
          </w:tcPr>
          <w:p w14:paraId="5D497A75" w14:textId="77777777" w:rsidR="00512D71" w:rsidRPr="00512D71" w:rsidRDefault="00512D71" w:rsidP="00512D71">
            <w:p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تقديم تقرير مفصَّل عن إنجاز المشروع إلى لجنة التنمية بمجرد إنجاز المشروع.  ويتضمن التقرير عدة أمور، من بينها ما يلي:</w:t>
            </w:r>
          </w:p>
          <w:p w14:paraId="66EBC2F4"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تقييم ذاتي للتقدم المحرَز في تحقيق النتائج المتوقعة (وفقاً للإطار المنطقي)</w:t>
            </w:r>
          </w:p>
          <w:p w14:paraId="7DA2EC6B"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تقييم ذاتي للتقدم المحرَز في تحقيق </w:t>
            </w:r>
            <w:r w:rsidR="00143D5B">
              <w:rPr>
                <w:rFonts w:ascii="Calibri" w:eastAsia="Trebuchet MS" w:hAnsi="Calibri" w:hint="cs"/>
                <w:sz w:val="18"/>
                <w:szCs w:val="18"/>
                <w:rtl/>
                <w:lang w:val="en-ZA" w:eastAsia="en-ZA"/>
              </w:rPr>
              <w:t>الأثر</w:t>
            </w:r>
            <w:r w:rsidRPr="00512D71">
              <w:rPr>
                <w:rFonts w:ascii="Calibri" w:eastAsia="Trebuchet MS" w:hAnsi="Calibri"/>
                <w:sz w:val="18"/>
                <w:szCs w:val="18"/>
                <w:rtl/>
                <w:lang w:val="en-ZA" w:eastAsia="en-ZA"/>
              </w:rPr>
              <w:t xml:space="preserve"> الأوسع نطاقاً (وفقاً للإطار المنطقي)</w:t>
            </w:r>
          </w:p>
          <w:p w14:paraId="6E54C6A5"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الإجراءات الواجب اتخاذها لضمان استدامة المنافع الناتجة عن المشروع</w:t>
            </w:r>
          </w:p>
          <w:p w14:paraId="455598DC"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الدروس المستفادة مع إمكانية تطبيق</w:t>
            </w:r>
            <w:r w:rsidRPr="00512D71">
              <w:rPr>
                <w:rFonts w:ascii="Calibri" w:eastAsia="Trebuchet MS" w:hAnsi="Calibri" w:hint="cs"/>
                <w:sz w:val="18"/>
                <w:szCs w:val="18"/>
                <w:rtl/>
                <w:lang w:val="en-ZA" w:eastAsia="en-ZA"/>
              </w:rPr>
              <w:t>ها</w:t>
            </w:r>
            <w:r w:rsidRPr="00512D71">
              <w:rPr>
                <w:rFonts w:ascii="Calibri" w:eastAsia="Trebuchet MS" w:hAnsi="Calibri"/>
                <w:sz w:val="18"/>
                <w:szCs w:val="18"/>
                <w:rtl/>
                <w:lang w:val="en-ZA" w:eastAsia="en-ZA"/>
              </w:rPr>
              <w:t xml:space="preserve"> على نطاق أوسع</w:t>
            </w:r>
          </w:p>
          <w:p w14:paraId="7FD5FF91"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مذكرة نشر</w:t>
            </w:r>
            <w:r w:rsidRPr="00512D71">
              <w:rPr>
                <w:rFonts w:ascii="Calibri" w:eastAsia="Trebuchet MS" w:hAnsi="Calibri"/>
                <w:sz w:val="18"/>
                <w:szCs w:val="18"/>
                <w:lang w:val="en-ZA" w:eastAsia="en-ZA"/>
              </w:rPr>
              <w:t xml:space="preserve"> </w:t>
            </w:r>
          </w:p>
        </w:tc>
        <w:tc>
          <w:tcPr>
            <w:tcW w:w="2598" w:type="dxa"/>
            <w:shd w:val="clear" w:color="auto" w:fill="D0E6F6"/>
            <w:vAlign w:val="center"/>
          </w:tcPr>
          <w:p w14:paraId="4FBA6119"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يُعِدّ مدير المشروع التقرير (باستخدام النموذج 7)</w:t>
            </w:r>
          </w:p>
          <w:p w14:paraId="3C2BED00" w14:textId="77777777" w:rsidR="00512D71" w:rsidRPr="00512D71" w:rsidRDefault="00512D71" w:rsidP="004133A8">
            <w:pPr>
              <w:numPr>
                <w:ilvl w:val="0"/>
                <w:numId w:val="43"/>
              </w:numPr>
              <w:spacing w:before="40" w:after="4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تستوثق شعبة تنسيق جدول أعمال التنمية من التقرير أو تتحقق </w:t>
            </w:r>
            <w:r w:rsidRPr="00512D71">
              <w:rPr>
                <w:rFonts w:ascii="Calibri" w:eastAsia="Trebuchet MS" w:hAnsi="Calibri"/>
                <w:sz w:val="18"/>
                <w:szCs w:val="18"/>
                <w:rtl/>
                <w:lang w:val="en-ZA" w:eastAsia="en-ZA"/>
              </w:rPr>
              <w:br/>
              <w:t>من صحته</w:t>
            </w:r>
          </w:p>
        </w:tc>
      </w:tr>
    </w:tbl>
    <w:p w14:paraId="54FA257E" w14:textId="77777777" w:rsidR="00512D71" w:rsidRPr="00512D71" w:rsidRDefault="00512D71" w:rsidP="00512D71">
      <w:pPr>
        <w:spacing w:after="120" w:line="252" w:lineRule="auto"/>
        <w:rPr>
          <w:rFonts w:ascii="Calibri" w:eastAsia="Trebuchet MS" w:hAnsi="Calibri"/>
          <w:lang w:eastAsia="en-US"/>
        </w:rPr>
      </w:pPr>
    </w:p>
    <w:p w14:paraId="1B7D47BD"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198" w:name="_Toc87518770"/>
      <w:r w:rsidRPr="00512D71">
        <w:rPr>
          <w:rFonts w:ascii="Calibri" w:hAnsi="Calibri"/>
          <w:b/>
          <w:bCs/>
          <w:sz w:val="28"/>
          <w:szCs w:val="28"/>
          <w:rtl/>
          <w:lang w:eastAsia="en-US"/>
        </w:rPr>
        <w:t>1.6 رصد المشروع</w:t>
      </w:r>
      <w:bookmarkEnd w:id="198"/>
      <w:r w:rsidRPr="00512D71">
        <w:rPr>
          <w:rFonts w:ascii="Calibri" w:hAnsi="Calibri"/>
          <w:b/>
          <w:bCs/>
          <w:sz w:val="28"/>
          <w:szCs w:val="28"/>
          <w:lang w:eastAsia="en-US"/>
        </w:rPr>
        <w:t xml:space="preserve"> </w:t>
      </w:r>
    </w:p>
    <w:p w14:paraId="3035E5E4" w14:textId="77777777" w:rsidR="00512D71" w:rsidRPr="00512D71" w:rsidRDefault="00512D71" w:rsidP="00143D5B">
      <w:pPr>
        <w:spacing w:after="120" w:line="252" w:lineRule="auto"/>
        <w:contextualSpacing/>
        <w:rPr>
          <w:rFonts w:ascii="Calibri" w:eastAsia="Trebuchet MS" w:hAnsi="Calibri"/>
          <w:rtl/>
          <w:lang w:eastAsia="en-US"/>
        </w:rPr>
      </w:pPr>
      <w:r w:rsidRPr="00512D71">
        <w:rPr>
          <w:rFonts w:ascii="Calibri" w:hAnsi="Calibri"/>
          <w:szCs w:val="20"/>
          <w:rtl/>
          <w:lang w:eastAsia="en-US"/>
        </w:rPr>
        <w:t xml:space="preserve">رصد المشروع جزء مهم من تنفيذه. وتكمن أهمية الرصد في أنه يتيح تقييم المخاطر المحتملة التي يمكن أن تؤثر على التنفيذ الناجح للمشروع، ومن ثَمّ يوفر بيئة تمكِّن مدير المشروع من الجاهزية لمواجهة تلك المخاطر من خلال استراتيجيات التخفيف.  </w:t>
      </w:r>
    </w:p>
    <w:p w14:paraId="1EC13991" w14:textId="77777777" w:rsidR="00512D71" w:rsidRPr="00512D71" w:rsidRDefault="00512D71" w:rsidP="00512D71">
      <w:pPr>
        <w:spacing w:after="120" w:line="252" w:lineRule="auto"/>
        <w:contextualSpacing/>
        <w:rPr>
          <w:rFonts w:ascii="Calibri" w:eastAsia="Trebuchet MS" w:hAnsi="Calibri"/>
          <w:lang w:eastAsia="en-US"/>
        </w:rPr>
      </w:pPr>
    </w:p>
    <w:p w14:paraId="75CA2C11" w14:textId="77777777" w:rsidR="00512D71" w:rsidRPr="00512D71" w:rsidRDefault="00512D71" w:rsidP="00512D71">
      <w:pPr>
        <w:spacing w:after="120" w:line="252" w:lineRule="auto"/>
        <w:contextualSpacing/>
        <w:rPr>
          <w:rFonts w:ascii="Calibri" w:eastAsia="Trebuchet MS" w:hAnsi="Calibri"/>
          <w:rtl/>
          <w:lang w:eastAsia="en-US"/>
        </w:rPr>
      </w:pPr>
      <w:r w:rsidRPr="00512D71">
        <w:rPr>
          <w:rFonts w:ascii="Calibri" w:hAnsi="Calibri"/>
          <w:szCs w:val="20"/>
          <w:rtl/>
          <w:lang w:eastAsia="en-US"/>
        </w:rPr>
        <w:t>ويتولى مدير المشروع رصد المشروع، إذ يقدم معلومات بانتظام عن تنفيذ المشروع إلى شعبة تنسيق جدول أعمال التنمية، ويقدم تقريراً مرحلياً سنوياً إلى لجنة التنمية.</w:t>
      </w:r>
      <w:r w:rsidRPr="00512D71">
        <w:rPr>
          <w:rFonts w:ascii="Calibri" w:hAnsi="Calibri"/>
          <w:szCs w:val="20"/>
          <w:lang w:eastAsia="en-US"/>
        </w:rPr>
        <w:t xml:space="preserve"> </w:t>
      </w:r>
    </w:p>
    <w:p w14:paraId="68097173" w14:textId="77777777" w:rsidR="00512D71" w:rsidRPr="00512D71" w:rsidRDefault="00512D71" w:rsidP="004133A8">
      <w:pPr>
        <w:keepNext/>
        <w:keepLines/>
        <w:numPr>
          <w:ilvl w:val="0"/>
          <w:numId w:val="71"/>
        </w:numPr>
        <w:spacing w:before="120" w:after="160" w:line="252" w:lineRule="auto"/>
        <w:contextualSpacing/>
        <w:jc w:val="both"/>
        <w:outlineLvl w:val="1"/>
        <w:rPr>
          <w:rFonts w:ascii="Calibri" w:eastAsia="Trebuchet MS" w:hAnsi="Calibri"/>
          <w:b/>
          <w:bCs/>
          <w:sz w:val="28"/>
          <w:szCs w:val="28"/>
          <w:rtl/>
          <w:lang w:val="en-GB" w:eastAsia="en-US"/>
        </w:rPr>
      </w:pPr>
      <w:bookmarkStart w:id="199" w:name="_Toc83056613"/>
      <w:bookmarkStart w:id="200" w:name="_Toc83233148"/>
      <w:bookmarkStart w:id="201" w:name="_Toc87518772"/>
      <w:r w:rsidRPr="00512D71">
        <w:rPr>
          <w:rFonts w:ascii="Calibri" w:eastAsia="Trebuchet MS" w:hAnsi="Calibri"/>
          <w:b/>
          <w:bCs/>
          <w:sz w:val="28"/>
          <w:szCs w:val="28"/>
          <w:rtl/>
          <w:lang w:val="en-GB" w:eastAsia="en-US"/>
        </w:rPr>
        <w:t>رصد المشروع من جانب شعبة تنسيق جدول أعمال التنمية:</w:t>
      </w:r>
      <w:bookmarkEnd w:id="199"/>
      <w:bookmarkEnd w:id="200"/>
      <w:bookmarkEnd w:id="201"/>
    </w:p>
    <w:p w14:paraId="4D522A8F" w14:textId="77777777" w:rsidR="00512D71" w:rsidRPr="00512D71" w:rsidRDefault="00512D71" w:rsidP="00512D71">
      <w:pPr>
        <w:spacing w:after="120" w:line="252" w:lineRule="auto"/>
        <w:contextualSpacing/>
        <w:rPr>
          <w:rFonts w:ascii="Calibri" w:eastAsia="Trebuchet MS" w:hAnsi="Calibri"/>
          <w:rtl/>
          <w:lang w:eastAsia="en-US"/>
        </w:rPr>
      </w:pPr>
      <w:r w:rsidRPr="00512D71">
        <w:rPr>
          <w:rFonts w:ascii="Calibri" w:hAnsi="Calibri"/>
          <w:szCs w:val="20"/>
          <w:rtl/>
          <w:lang w:eastAsia="en-US"/>
        </w:rPr>
        <w:t>يتولى مدير المشروع أيضاً مسؤولية تقديم تقارير منتظمة إلى شعبة تنسيق جدول أعمال التنمية بشأن وضع تنفيذ الأنشطة، مع إبراز ما يلي:</w:t>
      </w:r>
    </w:p>
    <w:p w14:paraId="64378B5C" w14:textId="77777777" w:rsidR="00512D71" w:rsidRPr="00512D71" w:rsidRDefault="00512D71" w:rsidP="004133A8">
      <w:pPr>
        <w:numPr>
          <w:ilvl w:val="0"/>
          <w:numId w:val="43"/>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الأنشطة المخطط لها وفقاً لتقرير استهلال المشروع</w:t>
      </w:r>
    </w:p>
    <w:p w14:paraId="41EA3957" w14:textId="77777777" w:rsidR="00512D71" w:rsidRPr="00512D71" w:rsidRDefault="00512D71" w:rsidP="004133A8">
      <w:pPr>
        <w:numPr>
          <w:ilvl w:val="0"/>
          <w:numId w:val="43"/>
        </w:num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lastRenderedPageBreak/>
        <w:t>المواعيد النهائية وفقاً لتقرير استهلال المشروع</w:t>
      </w:r>
    </w:p>
    <w:p w14:paraId="51A68E2E" w14:textId="77777777" w:rsidR="00512D71" w:rsidRPr="00512D71" w:rsidRDefault="00512D71" w:rsidP="004133A8">
      <w:pPr>
        <w:numPr>
          <w:ilvl w:val="0"/>
          <w:numId w:val="43"/>
        </w:num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t>الموعد النهائي المنقَّح لإنجاز الأنشطة</w:t>
      </w:r>
    </w:p>
    <w:p w14:paraId="7DA950CD" w14:textId="77777777" w:rsidR="00512D71" w:rsidRPr="00512D71" w:rsidRDefault="00512D71" w:rsidP="004133A8">
      <w:pPr>
        <w:numPr>
          <w:ilvl w:val="0"/>
          <w:numId w:val="43"/>
        </w:num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t>وضع النشاط (لم يبدأ بعد/جار</w:t>
      </w:r>
      <w:r w:rsidRPr="00512D71">
        <w:rPr>
          <w:rFonts w:ascii="Calibri" w:hAnsi="Calibri" w:hint="cs"/>
          <w:szCs w:val="20"/>
          <w:rtl/>
          <w:lang w:eastAsia="en-US"/>
        </w:rPr>
        <w:t>ِ</w:t>
      </w:r>
      <w:r w:rsidRPr="00512D71">
        <w:rPr>
          <w:rFonts w:ascii="Calibri" w:hAnsi="Calibri"/>
          <w:szCs w:val="20"/>
          <w:rtl/>
          <w:lang w:eastAsia="en-US"/>
        </w:rPr>
        <w:t xml:space="preserve"> العمل فيه/أُنجز تماماً)</w:t>
      </w:r>
    </w:p>
    <w:p w14:paraId="638DBD5C" w14:textId="77777777" w:rsidR="00512D71" w:rsidRPr="00512D71" w:rsidRDefault="00512D71" w:rsidP="00512D71">
      <w:pPr>
        <w:spacing w:after="160" w:line="252" w:lineRule="auto"/>
        <w:contextualSpacing/>
        <w:jc w:val="both"/>
        <w:rPr>
          <w:rFonts w:ascii="Calibri" w:eastAsia="Trebuchet MS" w:hAnsi="Calibri"/>
          <w:lang w:eastAsia="en-US"/>
        </w:rPr>
      </w:pPr>
    </w:p>
    <w:p w14:paraId="4FA65A0C" w14:textId="77777777" w:rsidR="00512D71" w:rsidRPr="00512D71" w:rsidRDefault="00512D71" w:rsidP="004133A8">
      <w:pPr>
        <w:numPr>
          <w:ilvl w:val="0"/>
          <w:numId w:val="43"/>
        </w:num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t>توضيح التأخيرات/التحديات الأخرى</w:t>
      </w:r>
    </w:p>
    <w:p w14:paraId="3BD96037" w14:textId="77777777" w:rsidR="00512D71" w:rsidRPr="00512D71" w:rsidRDefault="00512D71" w:rsidP="004133A8">
      <w:pPr>
        <w:numPr>
          <w:ilvl w:val="0"/>
          <w:numId w:val="43"/>
        </w:numPr>
        <w:spacing w:after="160" w:line="252" w:lineRule="auto"/>
        <w:contextualSpacing/>
        <w:jc w:val="both"/>
        <w:rPr>
          <w:rFonts w:ascii="Calibri" w:eastAsia="Trebuchet MS" w:hAnsi="Calibri"/>
          <w:rtl/>
          <w:lang w:eastAsia="en-US"/>
        </w:rPr>
      </w:pPr>
      <w:r w:rsidRPr="00512D71">
        <w:rPr>
          <w:rFonts w:ascii="Calibri" w:hAnsi="Calibri"/>
          <w:szCs w:val="20"/>
          <w:rtl/>
          <w:lang w:eastAsia="en-US"/>
        </w:rPr>
        <w:t>التدابير التصحيحية المتخَذة</w:t>
      </w:r>
    </w:p>
    <w:p w14:paraId="1D4D005D" w14:textId="77777777" w:rsidR="00512D71" w:rsidRPr="00512D71" w:rsidRDefault="00512D71" w:rsidP="00512D71">
      <w:pPr>
        <w:spacing w:after="160" w:line="252" w:lineRule="auto"/>
        <w:rPr>
          <w:rFonts w:ascii="Calibri" w:eastAsia="Trebuchet MS" w:hAnsi="Calibri"/>
          <w:lang w:eastAsia="en-US"/>
        </w:rPr>
      </w:pPr>
    </w:p>
    <w:p w14:paraId="2E13B638"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وستسهم هذه العملية في تيسير تنفيذ المشروع وتقديم التقارير إلى لجنة التنمية، لا سيَّما إذا كان تنفيذ المشروع يواجه تأخيرات أو صعوبات أو كليهما. ويمكن لشعبة تنسيق جدول أعمال التنمية عندئذٍ أن تقدم دعماً لتنفيذ المشروع.</w:t>
      </w:r>
      <w:r w:rsidRPr="00512D71">
        <w:rPr>
          <w:rFonts w:ascii="Calibri" w:hAnsi="Calibri"/>
          <w:szCs w:val="20"/>
          <w:lang w:eastAsia="en-US"/>
        </w:rPr>
        <w:t xml:space="preserve"> </w:t>
      </w:r>
    </w:p>
    <w:p w14:paraId="4542524B"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ويقدم مدير المشروع تقارير سنوية إلى لجنة التنمية في إطار عملية الرصد. وينبغي أن تُبرز تلك التقارير أي تغيير ملحوظ في تنفيذ المشروع (تأخر الجدول الزمني، أو الحاجة إلى تمديد المشروع، أو الحاجة إلى إعادة تكييف بعض الأنشطة المخطط لها، وما إلى ذلك)، وأن تعتمدها لجنة التنمية. ولا يمكن إعادة تقييم الميزانية المخصصة للمشروع أثناء تنفيذه.</w:t>
      </w:r>
      <w:r w:rsidRPr="00512D71">
        <w:rPr>
          <w:rFonts w:ascii="Calibri" w:hAnsi="Calibri"/>
          <w:szCs w:val="20"/>
          <w:lang w:eastAsia="en-US"/>
        </w:rPr>
        <w:t xml:space="preserve"> </w:t>
      </w:r>
    </w:p>
    <w:p w14:paraId="1C5BD9D2" w14:textId="77777777" w:rsidR="00512D71" w:rsidRPr="00512D71" w:rsidRDefault="00512D71" w:rsidP="004133A8">
      <w:pPr>
        <w:keepNext/>
        <w:keepLines/>
        <w:numPr>
          <w:ilvl w:val="0"/>
          <w:numId w:val="71"/>
        </w:numPr>
        <w:spacing w:before="120" w:after="160" w:line="252" w:lineRule="auto"/>
        <w:contextualSpacing/>
        <w:jc w:val="both"/>
        <w:outlineLvl w:val="1"/>
        <w:rPr>
          <w:rFonts w:ascii="Calibri" w:eastAsia="Trebuchet MS" w:hAnsi="Calibri"/>
          <w:b/>
          <w:bCs/>
          <w:sz w:val="28"/>
          <w:szCs w:val="28"/>
          <w:rtl/>
          <w:lang w:val="en-GB" w:eastAsia="en-US"/>
        </w:rPr>
      </w:pPr>
      <w:bookmarkStart w:id="202" w:name="_Toc83056614"/>
      <w:bookmarkStart w:id="203" w:name="_Toc83233149"/>
      <w:bookmarkStart w:id="204" w:name="_Toc87518773"/>
      <w:r w:rsidRPr="00512D71">
        <w:rPr>
          <w:rFonts w:ascii="Calibri" w:eastAsia="Trebuchet MS" w:hAnsi="Calibri"/>
          <w:b/>
          <w:bCs/>
          <w:sz w:val="28"/>
          <w:szCs w:val="28"/>
          <w:rtl/>
          <w:lang w:val="en-GB" w:eastAsia="en-US"/>
        </w:rPr>
        <w:t>تقديم تقارير مرحلية دورية إلى لجنة التنمية:</w:t>
      </w:r>
      <w:bookmarkEnd w:id="202"/>
      <w:bookmarkEnd w:id="203"/>
      <w:bookmarkEnd w:id="204"/>
      <w:r w:rsidRPr="00512D71">
        <w:rPr>
          <w:rFonts w:ascii="Calibri" w:eastAsia="Trebuchet MS" w:hAnsi="Calibri"/>
          <w:b/>
          <w:bCs/>
          <w:sz w:val="28"/>
          <w:szCs w:val="28"/>
          <w:lang w:val="en-GB" w:eastAsia="en-US"/>
        </w:rPr>
        <w:t xml:space="preserve"> </w:t>
      </w:r>
    </w:p>
    <w:p w14:paraId="0AC00736" w14:textId="77777777" w:rsidR="00512D71" w:rsidRPr="00512D71" w:rsidRDefault="00512D71" w:rsidP="00512D71">
      <w:pPr>
        <w:spacing w:after="120" w:line="252" w:lineRule="auto"/>
        <w:contextualSpacing/>
        <w:rPr>
          <w:rFonts w:ascii="Calibri" w:eastAsia="Trebuchet MS" w:hAnsi="Calibri"/>
          <w:rtl/>
          <w:lang w:eastAsia="en-US"/>
        </w:rPr>
      </w:pPr>
      <w:r w:rsidRPr="00512D71">
        <w:rPr>
          <w:rFonts w:ascii="Calibri" w:hAnsi="Calibri"/>
          <w:szCs w:val="20"/>
          <w:rtl/>
          <w:lang w:eastAsia="en-US"/>
        </w:rPr>
        <w:t>يتولى مدير المشروع مسؤولية إعداد تقرير مرحلي سنوي شامل وتقديمه إلى لجنة التنمية (باستخدام النموذج 6).</w:t>
      </w:r>
      <w:r w:rsidRPr="00512D71">
        <w:rPr>
          <w:rFonts w:ascii="Calibri" w:hAnsi="Calibri"/>
          <w:szCs w:val="20"/>
          <w:lang w:eastAsia="en-US"/>
        </w:rPr>
        <w:t xml:space="preserve"> </w:t>
      </w:r>
      <w:r w:rsidRPr="00512D71">
        <w:rPr>
          <w:rFonts w:ascii="Calibri" w:hAnsi="Calibri"/>
          <w:szCs w:val="20"/>
          <w:rtl/>
          <w:lang w:eastAsia="en-US"/>
        </w:rPr>
        <w:t>ويجب أن يتضمن التقرير المعلومات التالية:</w:t>
      </w:r>
    </w:p>
    <w:p w14:paraId="03E165C2"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البيانات الرئيسية للمشروع (وفقاً لوثيقة المشروع)</w:t>
      </w:r>
    </w:p>
    <w:p w14:paraId="79096D5C"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قائمة محدَّثة بالأنشطة، وحالة تنفيذ هذه الأنشطة</w:t>
      </w:r>
    </w:p>
    <w:p w14:paraId="79B550DD"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التقدم المحرَز في تحقيق النواتج، والالتزام بالميزانيات</w:t>
      </w:r>
    </w:p>
    <w:p w14:paraId="3BEC2499"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جدول محدَّث بالمخاطر</w:t>
      </w:r>
    </w:p>
    <w:p w14:paraId="6D44D43A"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المشاكل التي تتطلب اهتماماً فورياً</w:t>
      </w:r>
    </w:p>
    <w:p w14:paraId="048E9C53" w14:textId="77777777" w:rsidR="00512D71" w:rsidRPr="00143D5B" w:rsidRDefault="00512D71" w:rsidP="00143D5B">
      <w:pPr>
        <w:pStyle w:val="ListParagraph"/>
        <w:numPr>
          <w:ilvl w:val="0"/>
          <w:numId w:val="83"/>
        </w:numPr>
        <w:bidi/>
        <w:spacing w:after="120"/>
        <w:ind w:left="283"/>
        <w:rPr>
          <w:rFonts w:ascii="Calibri" w:hAnsi="Calibri" w:cs="Calibri"/>
          <w:rtl/>
        </w:rPr>
      </w:pPr>
      <w:r w:rsidRPr="00143D5B">
        <w:rPr>
          <w:rFonts w:ascii="Calibri" w:hAnsi="Calibri" w:cs="Calibri"/>
          <w:szCs w:val="20"/>
          <w:rtl/>
        </w:rPr>
        <w:t xml:space="preserve">الجدول الزمني المحدَّث للمشروع  </w:t>
      </w:r>
    </w:p>
    <w:p w14:paraId="6E0FDB50" w14:textId="77777777" w:rsidR="00512D71" w:rsidRPr="00143D5B" w:rsidRDefault="00512D71" w:rsidP="00143D5B">
      <w:pPr>
        <w:pStyle w:val="ListParagraph"/>
        <w:numPr>
          <w:ilvl w:val="0"/>
          <w:numId w:val="83"/>
        </w:numPr>
        <w:bidi/>
        <w:spacing w:after="120"/>
        <w:ind w:left="283"/>
        <w:rPr>
          <w:rFonts w:ascii="Calibri" w:hAnsi="Calibri" w:cs="Calibri"/>
        </w:rPr>
      </w:pPr>
      <w:r w:rsidRPr="00143D5B">
        <w:rPr>
          <w:rFonts w:ascii="Calibri" w:hAnsi="Calibri" w:cs="Calibri"/>
          <w:szCs w:val="20"/>
          <w:rtl/>
        </w:rPr>
        <w:t>تقييم للتقدم المحرَز في تحقيق النتائج (بناءً على النواتج المتحققة بالفعل)</w:t>
      </w:r>
    </w:p>
    <w:p w14:paraId="715D90FC" w14:textId="77777777" w:rsidR="00512D71" w:rsidRPr="00512D71" w:rsidRDefault="00512D71" w:rsidP="00143D5B">
      <w:pPr>
        <w:spacing w:after="120" w:line="252" w:lineRule="auto"/>
        <w:contextualSpacing/>
        <w:jc w:val="both"/>
        <w:rPr>
          <w:rFonts w:ascii="Calibri" w:eastAsia="Trebuchet MS" w:hAnsi="Calibri"/>
          <w:rtl/>
          <w:lang w:eastAsia="en-US"/>
        </w:rPr>
      </w:pPr>
    </w:p>
    <w:p w14:paraId="2D8FF661"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szCs w:val="20"/>
          <w:rtl/>
          <w:lang w:eastAsia="en-US"/>
        </w:rPr>
        <w:t>وبمجرد اعتماد لجنة التنمية للمشروع، يجب على مدير المشروع المعيَّن ضمان تنفيذه بناءً على أهداف المشروع ونواتجه وأنشطته الموضحة في وثيقة المشروع. غير أنه ينبغي إبلاغ اللجنة بأي تغييرات يلزم إجراؤها على مشروعات جدول أعمال التنمية الجارية، لا سيَّما الجدول الزمني لتنفيذ المشروع، من خلال تقديم تقرير مرحلي.</w:t>
      </w:r>
      <w:r w:rsidRPr="00512D71">
        <w:rPr>
          <w:rFonts w:ascii="Calibri" w:hAnsi="Calibri" w:hint="cs"/>
          <w:szCs w:val="20"/>
          <w:rtl/>
          <w:lang w:eastAsia="en-US"/>
        </w:rPr>
        <w:t xml:space="preserve"> </w:t>
      </w:r>
      <w:r w:rsidRPr="00512D71">
        <w:rPr>
          <w:rFonts w:ascii="Calibri" w:hAnsi="Calibri"/>
          <w:szCs w:val="20"/>
          <w:rtl/>
          <w:lang w:eastAsia="en-US"/>
        </w:rPr>
        <w:t xml:space="preserve">وسوف تستعين اللجنة بعد ذلك بهذا التقرير المرحلي لاتخاذ قرارها بشأن التغييرات التي يقترحها مدير المشروع.  </w:t>
      </w:r>
    </w:p>
    <w:p w14:paraId="06EBB132"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05" w:name="_Toc87518774"/>
      <w:r w:rsidRPr="00512D71">
        <w:rPr>
          <w:rFonts w:ascii="Calibri" w:hAnsi="Calibri"/>
          <w:b/>
          <w:bCs/>
          <w:sz w:val="28"/>
          <w:szCs w:val="28"/>
          <w:rtl/>
          <w:lang w:eastAsia="en-US"/>
        </w:rPr>
        <w:t>2.6 إغلاق المشروع</w:t>
      </w:r>
      <w:bookmarkEnd w:id="205"/>
    </w:p>
    <w:p w14:paraId="1AF9895B"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يجب على مدير المشروع تقديم تقرير إنجاز إلى لجنة التنمية (النموذج 7) قبل إغلاق المشروع:</w:t>
      </w:r>
      <w:r w:rsidRPr="00512D71">
        <w:rPr>
          <w:rFonts w:ascii="Calibri" w:hAnsi="Calibri"/>
          <w:szCs w:val="20"/>
          <w:lang w:eastAsia="en-US"/>
        </w:rPr>
        <w:t xml:space="preserve"> </w:t>
      </w:r>
      <w:r w:rsidRPr="00512D71">
        <w:rPr>
          <w:rFonts w:ascii="Calibri" w:hAnsi="Calibri"/>
          <w:szCs w:val="20"/>
          <w:rtl/>
          <w:lang w:eastAsia="en-US"/>
        </w:rPr>
        <w:t>وينبغي أن يتضمن التقرير معلومات عن الآتي:</w:t>
      </w:r>
    </w:p>
    <w:p w14:paraId="721738C1"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البيانات الرئيسية للمشروع (وفقاً لوثيقة المشروع)</w:t>
      </w:r>
    </w:p>
    <w:p w14:paraId="7FE93600"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تقرير عن النواتج المتحققة (وفقاً للإطار المنطقي باستخدام المؤشرات المختارة)</w:t>
      </w:r>
    </w:p>
    <w:p w14:paraId="30C9A1CD"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تقرير عن النتيجة (النتائج) التي لوحظت (وفقاً للإطار المنطقي باستخدام المؤشرات المختارة)</w:t>
      </w:r>
    </w:p>
    <w:p w14:paraId="4250FC6E"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تحليل أسباب عدم تحقيق الأهداف (في حال انطباق ذلك على المشروع)</w:t>
      </w:r>
    </w:p>
    <w:p w14:paraId="37F0E253"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تقرير عن التنفيذ المالي (وفقاً للنواتج ونوع التكاليف)</w:t>
      </w:r>
    </w:p>
    <w:p w14:paraId="2F27663E" w14:textId="77777777" w:rsidR="00512D71" w:rsidRPr="00512D71" w:rsidRDefault="00512D71" w:rsidP="004133A8">
      <w:pPr>
        <w:numPr>
          <w:ilvl w:val="0"/>
          <w:numId w:val="47"/>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 xml:space="preserve">اختتام المشروع (إذا ظل الدعم الذي قدَّمه المشروع ملائماً، فكيف سيتم ضمان استمرار المنافع أو توسيع نطاقها)؟   </w:t>
      </w:r>
    </w:p>
    <w:p w14:paraId="158A1512" w14:textId="77777777" w:rsidR="00512D71" w:rsidRPr="00512D71" w:rsidRDefault="00512D71" w:rsidP="004133A8">
      <w:pPr>
        <w:numPr>
          <w:ilvl w:val="0"/>
          <w:numId w:val="47"/>
        </w:numPr>
        <w:spacing w:after="120" w:line="252" w:lineRule="auto"/>
        <w:contextualSpacing/>
        <w:rPr>
          <w:rFonts w:ascii="Calibri" w:eastAsia="Trebuchet MS" w:hAnsi="Calibri"/>
          <w:rtl/>
          <w:lang w:eastAsia="en-US"/>
        </w:rPr>
      </w:pPr>
      <w:r w:rsidRPr="00512D71">
        <w:rPr>
          <w:rFonts w:ascii="Calibri" w:hAnsi="Calibri"/>
          <w:szCs w:val="20"/>
          <w:rtl/>
          <w:lang w:eastAsia="en-US"/>
        </w:rPr>
        <w:t>مذكرة نشر توضِّح (1) النقاط الرئيسية التي يمكن للويبو الاستفادة منها (لكل قطاع أو للمنظمة بأكملها)؛ (2) والنقاط الرئيسية التي يمكن للدول الأعضاء الاستفادة منها (لكل مجموعة من مجموعات أصحاب المصلحة).</w:t>
      </w:r>
      <w:r w:rsidRPr="00512D71">
        <w:rPr>
          <w:rFonts w:ascii="Calibri" w:hAnsi="Calibri"/>
          <w:szCs w:val="20"/>
          <w:lang w:eastAsia="en-US"/>
        </w:rPr>
        <w:t xml:space="preserve"> </w:t>
      </w:r>
    </w:p>
    <w:p w14:paraId="6D56FE05" w14:textId="77777777" w:rsidR="00512D71" w:rsidRDefault="00512D71" w:rsidP="00512D71">
      <w:pPr>
        <w:spacing w:after="120"/>
        <w:rPr>
          <w:rFonts w:ascii="Calibri" w:hAnsi="Calibri"/>
          <w:szCs w:val="20"/>
          <w:rtl/>
          <w:lang w:eastAsia="en-US"/>
        </w:rPr>
      </w:pPr>
      <w:r w:rsidRPr="00512D71">
        <w:rPr>
          <w:rFonts w:ascii="Calibri" w:hAnsi="Calibri"/>
          <w:szCs w:val="20"/>
          <w:rtl/>
          <w:lang w:eastAsia="en-US"/>
        </w:rPr>
        <w:t>وإذا كانت نواتج المشروع أو نتائجه تلبِّي حاجة قائمة، فيمكن للجنة التنمية اقتراح إجراءات المتابعة الممكنة. وإذا حقق المشروع هدفه (أهدافه) بالكامل، أو استفادت الدول الأعضاء من منافع المشروع بالكامل و/أو لم يعد الدعم المقدم من المشروع ملائماً، فقد لا تكون هناك حاجة إلى مزيد من إجراءات المتابعة.</w:t>
      </w:r>
    </w:p>
    <w:p w14:paraId="3D5C05A5" w14:textId="77777777" w:rsidR="00C04347" w:rsidRDefault="00C04347">
      <w:pPr>
        <w:bidi w:val="0"/>
        <w:rPr>
          <w:rFonts w:ascii="Calibri" w:hAnsi="Calibri"/>
          <w:szCs w:val="20"/>
          <w:rtl/>
          <w:lang w:eastAsia="en-US"/>
        </w:rPr>
      </w:pPr>
      <w:r>
        <w:rPr>
          <w:rFonts w:ascii="Calibri" w:hAnsi="Calibri"/>
          <w:szCs w:val="20"/>
          <w:rtl/>
          <w:lang w:eastAsia="en-US"/>
        </w:rPr>
        <w:br w:type="page"/>
      </w:r>
    </w:p>
    <w:p w14:paraId="0E51604A" w14:textId="77777777" w:rsidR="00512D71" w:rsidRPr="00512D71" w:rsidRDefault="00512D71" w:rsidP="00512D71">
      <w:pPr>
        <w:spacing w:after="160" w:line="252" w:lineRule="auto"/>
        <w:jc w:val="center"/>
        <w:rPr>
          <w:rFonts w:ascii="Calibri" w:eastAsia="Trebuchet MS" w:hAnsi="Calibri"/>
          <w:b/>
          <w:i/>
          <w:rtl/>
          <w:lang w:eastAsia="en-US"/>
        </w:rPr>
      </w:pPr>
      <w:r w:rsidRPr="00512D71">
        <w:rPr>
          <w:rFonts w:ascii="Calibri" w:hAnsi="Calibri"/>
          <w:noProof/>
          <w:rtl/>
          <w:lang w:eastAsia="en-US"/>
        </w:rPr>
        <w:lastRenderedPageBreak/>
        <mc:AlternateContent>
          <mc:Choice Requires="wps">
            <w:drawing>
              <wp:anchor distT="0" distB="0" distL="114300" distR="114300" simplePos="0" relativeHeight="251680768" behindDoc="0" locked="0" layoutInCell="1" allowOverlap="1" wp14:anchorId="2295E0BB" wp14:editId="6ADB31AF">
                <wp:simplePos x="0" y="0"/>
                <wp:positionH relativeFrom="column">
                  <wp:posOffset>55659</wp:posOffset>
                </wp:positionH>
                <wp:positionV relativeFrom="paragraph">
                  <wp:posOffset>324733</wp:posOffset>
                </wp:positionV>
                <wp:extent cx="5905500" cy="2353587"/>
                <wp:effectExtent l="0" t="0" r="19050" b="27940"/>
                <wp:wrapNone/>
                <wp:docPr id="28674" name="Rounded Rectangle 28674"/>
                <wp:cNvGraphicFramePr/>
                <a:graphic xmlns:a="http://schemas.openxmlformats.org/drawingml/2006/main">
                  <a:graphicData uri="http://schemas.microsoft.com/office/word/2010/wordprocessingShape">
                    <wps:wsp>
                      <wps:cNvSpPr/>
                      <wps:spPr>
                        <a:xfrm>
                          <a:off x="0" y="0"/>
                          <a:ext cx="5905500" cy="2353587"/>
                        </a:xfrm>
                        <a:prstGeom prst="roundRect">
                          <a:avLst/>
                        </a:prstGeom>
                        <a:solidFill>
                          <a:sysClr val="window" lastClr="FFFFFF"/>
                        </a:solidFill>
                        <a:ln w="12700" cap="flat" cmpd="sng" algn="ctr">
                          <a:solidFill>
                            <a:srgbClr val="75BDA7"/>
                          </a:solidFill>
                          <a:prstDash val="solid"/>
                        </a:ln>
                        <a:effectLst/>
                      </wps:spPr>
                      <wps:txbx>
                        <w:txbxContent>
                          <w:p w14:paraId="73BA0E54" w14:textId="77777777" w:rsidR="00CE7F75" w:rsidRPr="00512D71" w:rsidRDefault="00CE7F75" w:rsidP="00512D71">
                            <w:pPr>
                              <w:jc w:val="center"/>
                              <w:rPr>
                                <w:rFonts w:ascii="Calibri" w:hAnsi="Calibri"/>
                                <w:color w:val="C00000"/>
                              </w:rPr>
                            </w:pPr>
                          </w:p>
                          <w:p w14:paraId="43C491D2"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من المهم أن يضع مدير المشروع هيكلاً لإدارة المشروع. وينبغي تكييف ذلك الهيكل بما يناسب طبيعة المشروع.</w:t>
                            </w:r>
                          </w:p>
                          <w:p w14:paraId="671AEEF1"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ينبغي للدول الأعضاء المشاركة أن تشارك بفعالية في مرحلة استهلال المشروع.</w:t>
                            </w:r>
                          </w:p>
                          <w:p w14:paraId="0F4D8299"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الرصد المنتظم للمشروع ضروري لنجاح التنفيذ والالتزام بالجدول الزمني.</w:t>
                            </w:r>
                            <w:r w:rsidRPr="00512D71">
                              <w:rPr>
                                <w:rFonts w:ascii="Calibri" w:hAnsi="Calibri" w:cs="Calibri" w:hint="cs"/>
                                <w:rtl/>
                              </w:rPr>
                              <w:t xml:space="preserve"> </w:t>
                            </w:r>
                            <w:r w:rsidRPr="00512D71">
                              <w:rPr>
                                <w:rFonts w:ascii="Calibri" w:hAnsi="Calibri" w:cs="Calibri"/>
                                <w:rtl/>
                              </w:rPr>
                              <w:t>وسيمكِّن ذلك مديري المشروعات من التحديد المسبق لأي مشكلة محتملة في تنفيذ المشروع.</w:t>
                            </w:r>
                          </w:p>
                          <w:p w14:paraId="2B97E267"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ينبغي أن يقدم مديرو المشروعات تقارير سنوية إلى لجنة التنمية.</w:t>
                            </w:r>
                          </w:p>
                          <w:p w14:paraId="7CD55372"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 xml:space="preserve">وينبغي إبلاغ اللجنة بأي تغييرات يلزم إجراؤها على المشروع الجاري، لا سيَّما الجدول الزمني للمشروع، من خلال تقديم تقارير مرحلية.  </w:t>
                            </w:r>
                          </w:p>
                          <w:p w14:paraId="1EEF27F0"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بمجرد إنجاز المشروع، يتولى مدير المشروع مسؤولية تقديم تقرير إنجاز إلى لجنة التنمية.</w:t>
                            </w:r>
                          </w:p>
                          <w:p w14:paraId="57DBEED7"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وتُقرر اللجنة ما إذا كانت ستتخذ إجراءات متابعة بناءً على الاستنتاجات المستخلصة من تقريري الإنجاز والتقييم.</w:t>
                            </w:r>
                            <w:r w:rsidRPr="00512D71">
                              <w:rPr>
                                <w:rFonts w:ascii="Calibri" w:hAnsi="Calibri" w:cs="Calibri"/>
                              </w:rPr>
                              <w:t xml:space="preserve"> </w:t>
                            </w:r>
                          </w:p>
                          <w:p w14:paraId="2B6680FA" w14:textId="77777777" w:rsidR="00CE7F75" w:rsidRPr="00512D71" w:rsidRDefault="00CE7F75" w:rsidP="00512D71">
                            <w:pPr>
                              <w:pStyle w:val="ListParagraph"/>
                              <w:ind w:left="360" w:firstLine="0"/>
                              <w:jc w:val="left"/>
                              <w:rPr>
                                <w:rFonts w:ascii="Calibri" w:hAnsi="Calibri" w:cs="Calibri"/>
                                <w:lang w:val="en-US"/>
                              </w:rPr>
                            </w:pPr>
                          </w:p>
                          <w:p w14:paraId="166ECC9E" w14:textId="77777777" w:rsidR="00CE7F75" w:rsidRPr="00512D71" w:rsidRDefault="00CE7F75" w:rsidP="00512D71">
                            <w:pPr>
                              <w:jc w:val="center"/>
                              <w:rPr>
                                <w:rFonts w:ascii="Calibri" w:hAnsi="Calibr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95E0BB" id="Rounded Rectangle 28674" o:spid="_x0000_s1058" style="position:absolute;left:0;text-align:left;margin-left:4.4pt;margin-top:25.55pt;width:465pt;height:185.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" fillcolor="window" strokecolor="#75bda7" strokeweight="1pt">
                <v:textbox>
                  <w:txbxContent>
                    <w:p w14:paraId="73BA0E54" w14:textId="77777777" w:rsidR="00CE7F75" w:rsidRPr="00512D71" w:rsidRDefault="00CE7F75" w:rsidP="00512D71">
                      <w:pPr>
                        <w:jc w:val="center"/>
                        <w:rPr>
                          <w:rFonts w:ascii="Calibri" w:hAnsi="Calibri"/>
                          <w:color w:val="C00000"/>
                        </w:rPr>
                      </w:pPr>
                    </w:p>
                    <w:p w14:paraId="43C491D2"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من المهم أن يضع مدير المشروع هيكلاً لإدارة المشروع. وينبغي تكييف ذلك الهيكل بما يناسب طبيعة المشروع.</w:t>
                      </w:r>
                    </w:p>
                    <w:p w14:paraId="671AEEF1"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ينبغي للدول الأعضاء المشاركة أن تشارك بفعالية في مرحلة استهلال المشروع.</w:t>
                      </w:r>
                    </w:p>
                    <w:p w14:paraId="0F4D8299"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الرصد المنتظم للمشروع ضروري لنجاح التنفيذ والالتزام بالجدول الزمني.</w:t>
                      </w:r>
                      <w:r w:rsidRPr="00512D71">
                        <w:rPr>
                          <w:rFonts w:ascii="Calibri" w:hAnsi="Calibri" w:cs="Calibri" w:hint="cs"/>
                          <w:rtl/>
                        </w:rPr>
                        <w:t xml:space="preserve"> </w:t>
                      </w:r>
                      <w:r w:rsidRPr="00512D71">
                        <w:rPr>
                          <w:rFonts w:ascii="Calibri" w:hAnsi="Calibri" w:cs="Calibri"/>
                          <w:rtl/>
                        </w:rPr>
                        <w:t>وسيمكِّن ذلك مديري المشروعات من التحديد المسبق لأي مشكلة محتملة في تنفيذ المشروع.</w:t>
                      </w:r>
                    </w:p>
                    <w:p w14:paraId="2B97E267"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ينبغي أن يقدم مديرو المشروعات تقارير سنوية إلى لجنة التنمية.</w:t>
                      </w:r>
                    </w:p>
                    <w:p w14:paraId="7CD55372"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 xml:space="preserve">وينبغي إبلاغ اللجنة بأي تغييرات يلزم إجراؤها على المشروع الجاري، لا سيَّما الجدول الزمني للمشروع، من خلال تقديم تقارير مرحلية.  </w:t>
                      </w:r>
                    </w:p>
                    <w:p w14:paraId="1EEF27F0"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بمجرد إنجاز المشروع، يتولى مدير المشروع مسؤولية تقديم تقرير إنجاز إلى لجنة التنمية.</w:t>
                      </w:r>
                    </w:p>
                    <w:p w14:paraId="57DBEED7" w14:textId="77777777" w:rsidR="00CE7F75" w:rsidRPr="00512D71" w:rsidRDefault="00CE7F75" w:rsidP="004133A8">
                      <w:pPr>
                        <w:pStyle w:val="ListParagraph"/>
                        <w:numPr>
                          <w:ilvl w:val="0"/>
                          <w:numId w:val="61"/>
                        </w:numPr>
                        <w:bidi/>
                        <w:jc w:val="left"/>
                        <w:rPr>
                          <w:rFonts w:ascii="Calibri" w:hAnsi="Calibri" w:cs="Calibri"/>
                          <w:rtl/>
                        </w:rPr>
                      </w:pPr>
                      <w:r w:rsidRPr="00512D71">
                        <w:rPr>
                          <w:rFonts w:ascii="Calibri" w:hAnsi="Calibri" w:cs="Calibri"/>
                          <w:rtl/>
                        </w:rPr>
                        <w:t>وتُقرر اللجنة ما إذا كانت ستتخذ إجراءات متابعة بناءً على الاستنتاجات المستخلصة من تقريري الإنجاز والتقييم.</w:t>
                      </w:r>
                      <w:r w:rsidRPr="00512D71">
                        <w:rPr>
                          <w:rFonts w:ascii="Calibri" w:hAnsi="Calibri" w:cs="Calibri"/>
                        </w:rPr>
                        <w:t xml:space="preserve"> </w:t>
                      </w:r>
                    </w:p>
                    <w:p w14:paraId="2B6680FA" w14:textId="77777777" w:rsidR="00CE7F75" w:rsidRPr="00512D71" w:rsidRDefault="00CE7F75" w:rsidP="00512D71">
                      <w:pPr>
                        <w:pStyle w:val="ListParagraph"/>
                        <w:ind w:left="360" w:firstLine="0"/>
                        <w:jc w:val="left"/>
                        <w:rPr>
                          <w:rFonts w:ascii="Calibri" w:hAnsi="Calibri" w:cs="Calibri"/>
                          <w:lang w:val="en-US"/>
                        </w:rPr>
                      </w:pPr>
                    </w:p>
                    <w:p w14:paraId="166ECC9E" w14:textId="77777777" w:rsidR="00CE7F75" w:rsidRPr="00512D71" w:rsidRDefault="00CE7F75" w:rsidP="00512D71">
                      <w:pPr>
                        <w:jc w:val="center"/>
                        <w:rPr>
                          <w:rFonts w:ascii="Calibri" w:hAnsi="Calibri"/>
                          <w:color w:val="C00000"/>
                        </w:rPr>
                      </w:pPr>
                    </w:p>
                  </w:txbxContent>
                </v:textbox>
              </v:roundrect>
            </w:pict>
          </mc:Fallback>
        </mc:AlternateContent>
      </w:r>
      <w:r w:rsidRPr="00512D71">
        <w:rPr>
          <w:rFonts w:ascii="Calibri" w:hAnsi="Calibri"/>
          <w:b/>
          <w:bCs/>
          <w:i/>
          <w:iCs/>
          <w:sz w:val="28"/>
          <w:szCs w:val="28"/>
          <w:rtl/>
          <w:lang w:eastAsia="en-US"/>
        </w:rPr>
        <w:t>النقاط الرئيسية:</w:t>
      </w:r>
    </w:p>
    <w:p w14:paraId="62E7A616" w14:textId="77777777" w:rsidR="00512D71" w:rsidRPr="00512D71" w:rsidRDefault="00512D71" w:rsidP="00512D71">
      <w:pPr>
        <w:spacing w:after="160" w:line="252" w:lineRule="auto"/>
        <w:rPr>
          <w:rFonts w:ascii="Calibri" w:eastAsia="Trebuchet MS" w:hAnsi="Calibri"/>
          <w:lang w:eastAsia="en-US"/>
        </w:rPr>
      </w:pPr>
    </w:p>
    <w:p w14:paraId="6BDB8477" w14:textId="77777777" w:rsidR="00512D71" w:rsidRPr="00512D71" w:rsidRDefault="00512D71" w:rsidP="00512D71">
      <w:pPr>
        <w:spacing w:after="160" w:line="252" w:lineRule="auto"/>
        <w:rPr>
          <w:rFonts w:ascii="Calibri" w:eastAsia="Trebuchet MS" w:hAnsi="Calibri"/>
          <w:lang w:eastAsia="en-US"/>
        </w:rPr>
      </w:pPr>
    </w:p>
    <w:p w14:paraId="5F75A757" w14:textId="77777777" w:rsidR="00512D71" w:rsidRPr="00512D71" w:rsidRDefault="00512D71" w:rsidP="00512D71">
      <w:pPr>
        <w:spacing w:after="160" w:line="252" w:lineRule="auto"/>
        <w:rPr>
          <w:rFonts w:ascii="Calibri" w:eastAsia="Trebuchet MS" w:hAnsi="Calibri"/>
          <w:lang w:eastAsia="en-US"/>
        </w:rPr>
      </w:pPr>
    </w:p>
    <w:p w14:paraId="3FA193D7" w14:textId="77777777" w:rsidR="00512D71" w:rsidRPr="00512D71" w:rsidRDefault="00512D71" w:rsidP="00512D71">
      <w:pPr>
        <w:spacing w:after="160" w:line="252" w:lineRule="auto"/>
        <w:rPr>
          <w:rFonts w:ascii="Calibri" w:eastAsia="Trebuchet MS" w:hAnsi="Calibri"/>
          <w:lang w:eastAsia="en-US"/>
        </w:rPr>
      </w:pPr>
    </w:p>
    <w:p w14:paraId="34B173C7" w14:textId="77777777" w:rsidR="00512D71" w:rsidRPr="00512D71" w:rsidRDefault="00512D71" w:rsidP="00512D71">
      <w:pPr>
        <w:spacing w:after="160" w:line="252" w:lineRule="auto"/>
        <w:rPr>
          <w:rFonts w:ascii="Calibri" w:eastAsia="Trebuchet MS" w:hAnsi="Calibri"/>
          <w:lang w:eastAsia="en-US"/>
        </w:rPr>
      </w:pPr>
    </w:p>
    <w:p w14:paraId="16B35683" w14:textId="77777777" w:rsidR="00512D71" w:rsidRPr="00512D71" w:rsidRDefault="00512D71" w:rsidP="00512D71">
      <w:pPr>
        <w:rPr>
          <w:rFonts w:ascii="Calibri" w:hAnsi="Calibri"/>
          <w:b/>
          <w:bCs/>
          <w:caps/>
          <w:spacing w:val="4"/>
          <w:sz w:val="28"/>
          <w:szCs w:val="28"/>
          <w:rtl/>
          <w:lang w:eastAsia="en-US"/>
        </w:rPr>
      </w:pPr>
      <w:r w:rsidRPr="00512D71">
        <w:rPr>
          <w:rFonts w:ascii="Calibri" w:hAnsi="Calibri"/>
          <w:szCs w:val="20"/>
          <w:rtl/>
          <w:lang w:eastAsia="en-US"/>
        </w:rPr>
        <w:br w:type="page"/>
      </w:r>
    </w:p>
    <w:p w14:paraId="790AA26C" w14:textId="77777777" w:rsidR="00512D71" w:rsidRPr="00512D71" w:rsidRDefault="00512D71" w:rsidP="00512D71">
      <w:pPr>
        <w:keepNext/>
        <w:keepLines/>
        <w:spacing w:before="120" w:line="252" w:lineRule="auto"/>
        <w:outlineLvl w:val="1"/>
        <w:rPr>
          <w:rFonts w:ascii="Calibri" w:hAnsi="Calibri"/>
          <w:b/>
          <w:bCs/>
          <w:sz w:val="44"/>
          <w:szCs w:val="28"/>
          <w:rtl/>
          <w:lang w:eastAsia="en-US"/>
        </w:rPr>
      </w:pPr>
      <w:bookmarkStart w:id="206" w:name="_Toc87518775"/>
      <w:r w:rsidRPr="00512D71">
        <w:rPr>
          <w:rFonts w:ascii="Calibri" w:hAnsi="Calibri"/>
          <w:b/>
          <w:bCs/>
          <w:sz w:val="44"/>
          <w:szCs w:val="44"/>
          <w:rtl/>
          <w:lang w:eastAsia="en-US"/>
        </w:rPr>
        <w:lastRenderedPageBreak/>
        <w:t>القسم الثالث:</w:t>
      </w:r>
      <w:r w:rsidRPr="00512D71">
        <w:rPr>
          <w:rFonts w:ascii="Calibri" w:hAnsi="Calibri"/>
          <w:b/>
          <w:bCs/>
          <w:sz w:val="44"/>
          <w:szCs w:val="44"/>
          <w:lang w:eastAsia="en-US"/>
        </w:rPr>
        <w:t xml:space="preserve"> </w:t>
      </w:r>
      <w:r w:rsidRPr="00512D71">
        <w:rPr>
          <w:rFonts w:ascii="Calibri" w:hAnsi="Calibri"/>
          <w:b/>
          <w:bCs/>
          <w:sz w:val="44"/>
          <w:szCs w:val="44"/>
          <w:rtl/>
          <w:lang w:eastAsia="en-US"/>
        </w:rPr>
        <w:t>تقييم المشروع</w:t>
      </w:r>
      <w:bookmarkEnd w:id="206"/>
    </w:p>
    <w:p w14:paraId="28060A56" w14:textId="77777777" w:rsidR="00512D71" w:rsidRPr="00512D71" w:rsidRDefault="00512D71" w:rsidP="00512D71">
      <w:pPr>
        <w:keepNext/>
        <w:keepLines/>
        <w:spacing w:before="320" w:after="40" w:line="252" w:lineRule="auto"/>
        <w:outlineLvl w:val="0"/>
        <w:rPr>
          <w:rFonts w:ascii="Calibri" w:hAnsi="Calibri"/>
          <w:b/>
          <w:bCs/>
          <w:caps/>
          <w:spacing w:val="4"/>
          <w:sz w:val="28"/>
          <w:szCs w:val="28"/>
          <w:rtl/>
          <w:lang w:eastAsia="en-US"/>
        </w:rPr>
      </w:pPr>
      <w:bookmarkStart w:id="207" w:name="_Toc87518776"/>
      <w:r w:rsidRPr="00512D71">
        <w:rPr>
          <w:rFonts w:ascii="Calibri" w:hAnsi="Calibri"/>
          <w:b/>
          <w:bCs/>
          <w:caps/>
          <w:sz w:val="28"/>
          <w:szCs w:val="28"/>
          <w:rtl/>
          <w:lang w:eastAsia="en-US"/>
        </w:rPr>
        <w:t>الفصل السابع:</w:t>
      </w:r>
      <w:r w:rsidRPr="00512D71">
        <w:rPr>
          <w:rFonts w:ascii="Calibri" w:hAnsi="Calibri"/>
          <w:b/>
          <w:bCs/>
          <w:caps/>
          <w:sz w:val="28"/>
          <w:szCs w:val="28"/>
          <w:lang w:eastAsia="en-US"/>
        </w:rPr>
        <w:t xml:space="preserve"> </w:t>
      </w:r>
      <w:r w:rsidRPr="00512D71">
        <w:rPr>
          <w:rFonts w:ascii="Calibri" w:hAnsi="Calibri"/>
          <w:b/>
          <w:bCs/>
          <w:caps/>
          <w:sz w:val="28"/>
          <w:szCs w:val="28"/>
          <w:rtl/>
          <w:lang w:eastAsia="en-US"/>
        </w:rPr>
        <w:t>التقييمات</w:t>
      </w:r>
      <w:bookmarkEnd w:id="207"/>
    </w:p>
    <w:p w14:paraId="0AC75DE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يتناول هذا الفصل تقييم مشروعات جدول أعمال التنمية من خلال تطبيق المبادئ والممارسات الجيدة المعترف بها على نطاق واسع</w:t>
      </w:r>
      <w:r w:rsidRPr="00512D71">
        <w:rPr>
          <w:rFonts w:ascii="Calibri" w:eastAsia="Trebuchet MS" w:hAnsi="Calibri"/>
          <w:vertAlign w:val="superscript"/>
          <w:lang w:eastAsia="en-US"/>
        </w:rPr>
        <w:footnoteReference w:id="15"/>
      </w:r>
      <w:r w:rsidRPr="00512D71">
        <w:rPr>
          <w:rFonts w:ascii="Calibri" w:hAnsi="Calibri"/>
          <w:szCs w:val="20"/>
          <w:rtl/>
          <w:lang w:eastAsia="en-US"/>
        </w:rPr>
        <w:t>.</w:t>
      </w:r>
    </w:p>
    <w:p w14:paraId="1D697C5F" w14:textId="77777777" w:rsidR="00512D71" w:rsidRPr="00512D71" w:rsidRDefault="00512D71" w:rsidP="00512D71">
      <w:pPr>
        <w:spacing w:after="120" w:line="252" w:lineRule="auto"/>
        <w:rPr>
          <w:rFonts w:ascii="Calibri" w:eastAsia="Trebuchet MS" w:hAnsi="Calibri"/>
          <w:lang w:eastAsia="en-US"/>
        </w:rPr>
      </w:pPr>
    </w:p>
    <w:p w14:paraId="72D5171C"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08" w:name="_Toc87518777"/>
      <w:r w:rsidRPr="00512D71">
        <w:rPr>
          <w:rFonts w:ascii="Calibri" w:hAnsi="Calibri"/>
          <w:b/>
          <w:bCs/>
          <w:sz w:val="28"/>
          <w:szCs w:val="28"/>
          <w:rtl/>
          <w:lang w:eastAsia="en-US"/>
        </w:rPr>
        <w:t>1.7 الغرض من التقييمات</w:t>
      </w:r>
      <w:bookmarkEnd w:id="208"/>
    </w:p>
    <w:p w14:paraId="73E47BC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توفر التقييمات أدلة موثوقة ومفيدة لتعزيز المساءلة عن نتائج التنمية، وللمساهمة في التعلم المؤسسي في الويبو والدول الأعضاء فيها. وتسترشد الويبو ولجنة التنمية بتلك التقييمات لتحديد ما إذا كان مشروع جدول أعمال التنمية يقدم المساعدة المناسبة بالطريقة الملائمة.</w:t>
      </w:r>
      <w:r w:rsidRPr="00512D71">
        <w:rPr>
          <w:rFonts w:ascii="Calibri" w:hAnsi="Calibri"/>
          <w:szCs w:val="20"/>
          <w:lang w:eastAsia="en-US"/>
        </w:rPr>
        <w:t xml:space="preserve"> </w:t>
      </w:r>
    </w:p>
    <w:p w14:paraId="1F6CEBF1"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وهناك غرضان رئيسيان، تحديداً، لتقييمات مشروعات جدول أعمال التنمية:</w:t>
      </w:r>
    </w:p>
    <w:p w14:paraId="30A43905" w14:textId="77777777" w:rsidR="00512D71" w:rsidRPr="00512D71" w:rsidRDefault="00512D71" w:rsidP="004133A8">
      <w:pPr>
        <w:numPr>
          <w:ilvl w:val="0"/>
          <w:numId w:val="6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مساءلة الويبو أمام الدول الأعضاء،</w:t>
      </w:r>
    </w:p>
    <w:p w14:paraId="272C3EB3" w14:textId="77777777" w:rsidR="00512D71" w:rsidRPr="00512D71" w:rsidRDefault="00512D71" w:rsidP="004133A8">
      <w:pPr>
        <w:numPr>
          <w:ilvl w:val="0"/>
          <w:numId w:val="62"/>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الاستفادة من الدروس المستخلصة من أجل تحسين تنفيذ مشروعات جدول أعمال التنمية.</w:t>
      </w:r>
      <w:r w:rsidRPr="00512D71">
        <w:rPr>
          <w:rFonts w:ascii="Calibri" w:hAnsi="Calibri"/>
          <w:szCs w:val="20"/>
          <w:lang w:eastAsia="en-US"/>
        </w:rPr>
        <w:t xml:space="preserve"> </w:t>
      </w:r>
    </w:p>
    <w:p w14:paraId="676E103F" w14:textId="77777777" w:rsidR="00512D71" w:rsidRPr="00512D71" w:rsidRDefault="00512D71" w:rsidP="00512D71">
      <w:pPr>
        <w:spacing w:after="120" w:line="252" w:lineRule="auto"/>
        <w:rPr>
          <w:rFonts w:ascii="Calibri" w:eastAsia="Trebuchet MS" w:hAnsi="Calibri"/>
          <w:lang w:eastAsia="en-US"/>
        </w:rPr>
      </w:pPr>
    </w:p>
    <w:p w14:paraId="04723C13"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وتسترشد التقييمات باختصاصات واضحة تتضمن أسئلة تقييم رئيسية. ويُجري تلك التقييمات مقيِّمون مستقلون وتديرها شعبة تنسيق جدول أعمال التنمية.</w:t>
      </w:r>
    </w:p>
    <w:p w14:paraId="2D7749B2" w14:textId="77777777" w:rsidR="00512D71" w:rsidRPr="00512D71" w:rsidRDefault="00512D71" w:rsidP="00512D71">
      <w:pPr>
        <w:spacing w:after="120" w:line="252" w:lineRule="auto"/>
        <w:jc w:val="both"/>
        <w:rPr>
          <w:rFonts w:ascii="Calibri" w:eastAsia="Trebuchet MS" w:hAnsi="Calibri"/>
          <w:iCs/>
          <w:rtl/>
          <w:lang w:eastAsia="en-US"/>
        </w:rPr>
      </w:pPr>
      <w:r w:rsidRPr="00512D71">
        <w:rPr>
          <w:rFonts w:ascii="Calibri" w:hAnsi="Calibri"/>
          <w:b/>
          <w:bCs/>
          <w:sz w:val="24"/>
          <w:szCs w:val="24"/>
          <w:rtl/>
          <w:lang w:eastAsia="en-US"/>
        </w:rPr>
        <w:t>ملاحظة مهمة:</w:t>
      </w:r>
      <w:r w:rsidRPr="00512D71">
        <w:rPr>
          <w:rFonts w:ascii="Calibri" w:hAnsi="Calibri" w:hint="cs"/>
          <w:sz w:val="24"/>
          <w:szCs w:val="24"/>
          <w:rtl/>
          <w:lang w:eastAsia="en-US"/>
        </w:rPr>
        <w:t xml:space="preserve"> </w:t>
      </w:r>
      <w:r w:rsidRPr="00512D71">
        <w:rPr>
          <w:rFonts w:ascii="Calibri" w:hAnsi="Calibri"/>
          <w:szCs w:val="20"/>
          <w:rtl/>
          <w:lang w:eastAsia="en-US"/>
        </w:rPr>
        <w:t>يجب توقُّع ميزانية التقييم وإدراجها في ميزانية المشروع.</w:t>
      </w:r>
    </w:p>
    <w:p w14:paraId="5452EC42"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 xml:space="preserve">وتُعد عمليات التقييم والرصد </w:t>
      </w:r>
      <w:r w:rsidRPr="00512D71">
        <w:rPr>
          <w:rFonts w:ascii="Calibri" w:hAnsi="Calibri"/>
          <w:szCs w:val="20"/>
          <w:u w:val="single"/>
          <w:rtl/>
          <w:lang w:eastAsia="en-US"/>
        </w:rPr>
        <w:t>مكمِّلة لبعضها</w:t>
      </w:r>
      <w:r w:rsidRPr="00512D71">
        <w:rPr>
          <w:rFonts w:ascii="Calibri" w:hAnsi="Calibri"/>
          <w:szCs w:val="20"/>
          <w:rtl/>
          <w:lang w:eastAsia="en-US"/>
        </w:rPr>
        <w:t>:</w:t>
      </w:r>
    </w:p>
    <w:p w14:paraId="0C3E7B78" w14:textId="77777777" w:rsidR="00512D71" w:rsidRPr="00512D71" w:rsidRDefault="00512D71" w:rsidP="004133A8">
      <w:pPr>
        <w:numPr>
          <w:ilvl w:val="0"/>
          <w:numId w:val="46"/>
        </w:numPr>
        <w:spacing w:after="120" w:line="252" w:lineRule="auto"/>
        <w:ind w:left="357" w:hanging="357"/>
        <w:contextualSpacing/>
        <w:rPr>
          <w:rFonts w:ascii="Calibri" w:eastAsia="Trebuchet MS" w:hAnsi="Calibri"/>
          <w:bCs/>
          <w:rtl/>
          <w:lang w:eastAsia="en-US"/>
        </w:rPr>
      </w:pPr>
      <w:r w:rsidRPr="00512D71">
        <w:rPr>
          <w:rFonts w:ascii="Calibri" w:hAnsi="Calibri"/>
          <w:szCs w:val="20"/>
          <w:rtl/>
          <w:lang w:eastAsia="en-US"/>
        </w:rPr>
        <w:t xml:space="preserve">يُسهم </w:t>
      </w:r>
      <w:r w:rsidRPr="00B46608">
        <w:rPr>
          <w:rFonts w:ascii="Calibri" w:hAnsi="Calibri"/>
          <w:b/>
          <w:bCs/>
          <w:szCs w:val="20"/>
          <w:rtl/>
          <w:lang w:eastAsia="en-US"/>
        </w:rPr>
        <w:t>الرصد</w:t>
      </w:r>
      <w:r w:rsidRPr="00512D71">
        <w:rPr>
          <w:rFonts w:ascii="Calibri" w:hAnsi="Calibri"/>
          <w:szCs w:val="20"/>
          <w:rtl/>
          <w:lang w:eastAsia="en-US"/>
        </w:rPr>
        <w:t xml:space="preserve"> المنتظم في تقييم التقدم المحرَز في تحقيق الأهداف المتوقعة (النواتج، والنتائج، والآثار) واستخدام الميزانيات. ويُعد الرصد وظيفة إدارية مستمرة. ويتمثل الغرض الرئيسي منه في توجيه قرارات الإدارة من أجل تنفيذ أحد المشروعات الجارية بفعالية وكفاءة.</w:t>
      </w:r>
    </w:p>
    <w:p w14:paraId="541355C0" w14:textId="77777777" w:rsidR="00512D71" w:rsidRPr="00512D71" w:rsidRDefault="00512D71" w:rsidP="004133A8">
      <w:pPr>
        <w:numPr>
          <w:ilvl w:val="0"/>
          <w:numId w:val="46"/>
        </w:numPr>
        <w:spacing w:after="120" w:line="252" w:lineRule="auto"/>
        <w:ind w:left="357" w:hanging="357"/>
        <w:contextualSpacing/>
        <w:rPr>
          <w:rFonts w:ascii="Calibri" w:eastAsia="Trebuchet MS" w:hAnsi="Calibri"/>
          <w:rtl/>
          <w:lang w:eastAsia="en-US"/>
        </w:rPr>
      </w:pPr>
      <w:r w:rsidRPr="00512D71">
        <w:rPr>
          <w:rFonts w:ascii="Calibri" w:hAnsi="Calibri"/>
          <w:szCs w:val="20"/>
          <w:rtl/>
          <w:lang w:eastAsia="en-US"/>
        </w:rPr>
        <w:t xml:space="preserve">وفي إطار </w:t>
      </w:r>
      <w:r w:rsidRPr="00B46608">
        <w:rPr>
          <w:rFonts w:ascii="Calibri" w:hAnsi="Calibri"/>
          <w:b/>
          <w:bCs/>
          <w:szCs w:val="20"/>
          <w:rtl/>
          <w:lang w:eastAsia="en-US"/>
        </w:rPr>
        <w:t>عمليات التقييم</w:t>
      </w:r>
      <w:r w:rsidRPr="00512D71">
        <w:rPr>
          <w:rFonts w:ascii="Calibri" w:hAnsi="Calibri"/>
          <w:szCs w:val="20"/>
          <w:rtl/>
          <w:lang w:eastAsia="en-US"/>
        </w:rPr>
        <w:t>، تخضع المشروعات للتقييم بمجرد اكتمالها. والغرض من تلك التقييمات هو توجيه قرارات لجنة التنمية، واستخلاص الدروس التي يمكن للويبو الاستفادة منها. وتحقيقاً لهذا الغرض، لا تنظر التقييمات في تحقيق النتائج فحسب، بل تنظر أيضاً إلى العوامل الأخرى التي تميز مشروعات التنمية الناجحة (الملاءمة، والاتساق، والكفاءة، واستدامة النتائج).</w:t>
      </w:r>
    </w:p>
    <w:p w14:paraId="04CD9892" w14:textId="77777777" w:rsidR="00512D71" w:rsidRPr="00512D71" w:rsidRDefault="00512D71" w:rsidP="00512D71">
      <w:pPr>
        <w:spacing w:after="160" w:line="252" w:lineRule="auto"/>
        <w:rPr>
          <w:rFonts w:ascii="Calibri" w:eastAsia="Trebuchet MS" w:hAnsi="Calibri"/>
          <w:lang w:eastAsia="en-US"/>
        </w:rPr>
      </w:pPr>
    </w:p>
    <w:p w14:paraId="5E62C924" w14:textId="77777777" w:rsidR="00512D71" w:rsidRPr="00512D71" w:rsidRDefault="00512D71" w:rsidP="00512D71">
      <w:pPr>
        <w:spacing w:after="160" w:line="252" w:lineRule="auto"/>
        <w:rPr>
          <w:rFonts w:ascii="Calibri" w:eastAsia="Trebuchet MS" w:hAnsi="Calibri"/>
          <w:rtl/>
          <w:lang w:eastAsia="en-US"/>
        </w:rPr>
      </w:pPr>
      <w:r w:rsidRPr="00512D71">
        <w:rPr>
          <w:rFonts w:ascii="Calibri" w:hAnsi="Calibri"/>
          <w:b/>
          <w:bCs/>
          <w:sz w:val="24"/>
          <w:szCs w:val="24"/>
          <w:rtl/>
          <w:lang w:eastAsia="en-US"/>
        </w:rPr>
        <w:t>ملاحظة مهمة:</w:t>
      </w:r>
      <w:r w:rsidRPr="00512D71">
        <w:rPr>
          <w:rFonts w:ascii="Calibri" w:hAnsi="Calibri"/>
          <w:sz w:val="24"/>
          <w:szCs w:val="24"/>
          <w:lang w:eastAsia="en-US"/>
        </w:rPr>
        <w:t xml:space="preserve"> </w:t>
      </w:r>
      <w:r w:rsidRPr="00512D71">
        <w:rPr>
          <w:rFonts w:ascii="Calibri" w:hAnsi="Calibri"/>
          <w:szCs w:val="20"/>
          <w:rtl/>
          <w:lang w:eastAsia="en-US"/>
        </w:rPr>
        <w:t>بناءً على الاعتبارات الواردة في تقرير الإنجاز بالإضافة إلى التقييم المستقل والتوصيات المنبثقة عنه، ستتخذ لجنة التنمية قراراً بشأن احتمالية تمديد المشروع إلى مرحلة تالية، أو تعميمه في العمل المعتاد للمنظمة، أو إغلاقه والاستفادة من نواتجه.</w:t>
      </w:r>
    </w:p>
    <w:p w14:paraId="0ECB5B73" w14:textId="77777777" w:rsidR="00512D71" w:rsidRDefault="00512D71" w:rsidP="00512D71">
      <w:pPr>
        <w:spacing w:after="120" w:line="252" w:lineRule="auto"/>
        <w:rPr>
          <w:rFonts w:ascii="Calibri" w:hAnsi="Calibri"/>
          <w:szCs w:val="20"/>
          <w:rtl/>
          <w:lang w:eastAsia="en-US"/>
        </w:rPr>
      </w:pPr>
      <w:r w:rsidRPr="00512D71">
        <w:rPr>
          <w:rFonts w:ascii="Calibri" w:hAnsi="Calibri"/>
          <w:szCs w:val="20"/>
          <w:rtl/>
          <w:lang w:eastAsia="en-US"/>
        </w:rPr>
        <w:t>ويعرض الجدول التالي الأطر الزمنية وخطوات تقييم مشروع جدول أعمال التنمية.</w:t>
      </w:r>
    </w:p>
    <w:p w14:paraId="2A7FF770" w14:textId="77777777" w:rsidR="00B46608" w:rsidRDefault="00B46608" w:rsidP="00512D71">
      <w:pPr>
        <w:spacing w:after="120" w:line="252" w:lineRule="auto"/>
        <w:rPr>
          <w:rFonts w:ascii="Calibri" w:hAnsi="Calibri"/>
          <w:szCs w:val="20"/>
          <w:rtl/>
          <w:lang w:eastAsia="en-US"/>
        </w:rPr>
      </w:pPr>
    </w:p>
    <w:p w14:paraId="0A44410F" w14:textId="77777777" w:rsidR="00B46608" w:rsidRDefault="00B46608" w:rsidP="00512D71">
      <w:pPr>
        <w:spacing w:after="120" w:line="252" w:lineRule="auto"/>
        <w:rPr>
          <w:rFonts w:ascii="Calibri" w:hAnsi="Calibri"/>
          <w:szCs w:val="20"/>
          <w:rtl/>
          <w:lang w:eastAsia="en-US"/>
        </w:rPr>
      </w:pPr>
    </w:p>
    <w:p w14:paraId="778086DB" w14:textId="77777777" w:rsidR="00B46608" w:rsidRDefault="00B46608" w:rsidP="00512D71">
      <w:pPr>
        <w:spacing w:after="120" w:line="252" w:lineRule="auto"/>
        <w:rPr>
          <w:rFonts w:ascii="Calibri" w:hAnsi="Calibri"/>
          <w:szCs w:val="20"/>
          <w:rtl/>
          <w:lang w:eastAsia="en-US"/>
        </w:rPr>
      </w:pPr>
    </w:p>
    <w:p w14:paraId="18C2786C" w14:textId="77777777" w:rsidR="00B46608" w:rsidRDefault="00B46608" w:rsidP="00512D71">
      <w:pPr>
        <w:spacing w:after="120" w:line="252" w:lineRule="auto"/>
        <w:rPr>
          <w:rFonts w:ascii="Calibri" w:hAnsi="Calibri"/>
          <w:szCs w:val="20"/>
          <w:rtl/>
          <w:lang w:eastAsia="en-US"/>
        </w:rPr>
      </w:pPr>
    </w:p>
    <w:p w14:paraId="77927A42" w14:textId="77777777" w:rsidR="00B46608" w:rsidRDefault="00B46608" w:rsidP="00512D71">
      <w:pPr>
        <w:spacing w:after="120" w:line="252" w:lineRule="auto"/>
        <w:rPr>
          <w:rFonts w:ascii="Calibri" w:hAnsi="Calibri"/>
          <w:szCs w:val="20"/>
          <w:rtl/>
          <w:lang w:eastAsia="en-US"/>
        </w:rPr>
      </w:pPr>
    </w:p>
    <w:p w14:paraId="49692A91" w14:textId="77777777" w:rsidR="00B46608" w:rsidRDefault="00B46608" w:rsidP="00512D71">
      <w:pPr>
        <w:spacing w:after="120" w:line="252" w:lineRule="auto"/>
        <w:rPr>
          <w:rFonts w:ascii="Calibri" w:hAnsi="Calibri"/>
          <w:szCs w:val="20"/>
          <w:rtl/>
          <w:lang w:eastAsia="en-US"/>
        </w:rPr>
      </w:pPr>
    </w:p>
    <w:p w14:paraId="6292C86D" w14:textId="77777777" w:rsidR="00B46608" w:rsidRDefault="00B46608" w:rsidP="00512D71">
      <w:pPr>
        <w:spacing w:after="120" w:line="252" w:lineRule="auto"/>
        <w:rPr>
          <w:rFonts w:ascii="Calibri" w:hAnsi="Calibri"/>
          <w:szCs w:val="20"/>
          <w:rtl/>
          <w:lang w:eastAsia="en-US"/>
        </w:rPr>
      </w:pPr>
    </w:p>
    <w:p w14:paraId="341FEFF0" w14:textId="77777777" w:rsidR="00B46608" w:rsidRDefault="00B46608" w:rsidP="00512D71">
      <w:pPr>
        <w:spacing w:after="120" w:line="252" w:lineRule="auto"/>
        <w:rPr>
          <w:rFonts w:ascii="Calibri" w:hAnsi="Calibri"/>
          <w:szCs w:val="20"/>
          <w:rtl/>
          <w:lang w:eastAsia="en-US"/>
        </w:rPr>
      </w:pPr>
    </w:p>
    <w:p w14:paraId="4844AB12" w14:textId="77777777" w:rsidR="00B46608" w:rsidRDefault="00B46608" w:rsidP="00512D71">
      <w:pPr>
        <w:spacing w:after="120" w:line="252" w:lineRule="auto"/>
        <w:rPr>
          <w:rFonts w:ascii="Calibri" w:hAnsi="Calibri"/>
          <w:szCs w:val="20"/>
          <w:rtl/>
          <w:lang w:eastAsia="en-US"/>
        </w:rPr>
      </w:pPr>
    </w:p>
    <w:p w14:paraId="0D63A610" w14:textId="77777777" w:rsidR="00B46608" w:rsidRDefault="00B46608" w:rsidP="00512D71">
      <w:pPr>
        <w:spacing w:after="120" w:line="252" w:lineRule="auto"/>
        <w:rPr>
          <w:rFonts w:ascii="Calibri" w:hAnsi="Calibri"/>
          <w:szCs w:val="20"/>
          <w:rtl/>
          <w:lang w:eastAsia="en-US"/>
        </w:rPr>
      </w:pPr>
    </w:p>
    <w:p w14:paraId="42E66318" w14:textId="77777777" w:rsidR="00B46608" w:rsidRPr="00512D71" w:rsidRDefault="00B46608" w:rsidP="00512D71">
      <w:pPr>
        <w:spacing w:after="120" w:line="252" w:lineRule="auto"/>
        <w:rPr>
          <w:rFonts w:ascii="Calibri" w:hAnsi="Calibri"/>
          <w:szCs w:val="20"/>
          <w:rtl/>
          <w:lang w:eastAsia="en-US"/>
        </w:rPr>
      </w:pPr>
    </w:p>
    <w:p w14:paraId="1B745ACD" w14:textId="77777777" w:rsidR="00512D71" w:rsidRPr="00512D71" w:rsidRDefault="00512D71" w:rsidP="00512D71">
      <w:pPr>
        <w:keepNext/>
        <w:keepLines/>
        <w:spacing w:before="120" w:after="120" w:line="320" w:lineRule="atLeast"/>
        <w:outlineLvl w:val="1"/>
        <w:rPr>
          <w:rFonts w:ascii="Calibri" w:hAnsi="Calibri"/>
          <w:b/>
          <w:bCs/>
          <w:sz w:val="28"/>
          <w:szCs w:val="28"/>
          <w:rtl/>
          <w:lang w:eastAsia="en-US"/>
        </w:rPr>
      </w:pPr>
      <w:bookmarkStart w:id="209" w:name="_Toc76741083"/>
      <w:bookmarkStart w:id="210" w:name="_Toc87518778"/>
      <w:r w:rsidRPr="00512D71">
        <w:rPr>
          <w:rFonts w:ascii="Calibri" w:hAnsi="Calibri"/>
          <w:b/>
          <w:bCs/>
          <w:sz w:val="28"/>
          <w:szCs w:val="28"/>
          <w:rtl/>
          <w:lang w:eastAsia="en-US"/>
        </w:rPr>
        <w:lastRenderedPageBreak/>
        <w:t>2.7 خطوات التقييم</w:t>
      </w:r>
      <w:bookmarkEnd w:id="209"/>
      <w:r w:rsidRPr="00512D71">
        <w:rPr>
          <w:rFonts w:ascii="Calibri" w:hAnsi="Calibri"/>
          <w:b/>
          <w:bCs/>
          <w:sz w:val="28"/>
          <w:szCs w:val="28"/>
          <w:rtl/>
          <w:lang w:eastAsia="en-US"/>
        </w:rPr>
        <w:t xml:space="preserve"> والمسؤوليات</w:t>
      </w:r>
      <w:bookmarkEnd w:id="210"/>
      <w:r w:rsidRPr="00512D71">
        <w:rPr>
          <w:rFonts w:ascii="Calibri" w:hAnsi="Calibri"/>
          <w:b/>
          <w:bCs/>
          <w:sz w:val="28"/>
          <w:szCs w:val="28"/>
          <w:lang w:eastAsia="en-US"/>
        </w:rPr>
        <w:t xml:space="preserve"> </w:t>
      </w:r>
    </w:p>
    <w:tbl>
      <w:tblPr>
        <w:tblStyle w:val="TableGrid"/>
        <w:bidiVisual/>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07"/>
        <w:gridCol w:w="5198"/>
        <w:gridCol w:w="2810"/>
        <w:gridCol w:w="8"/>
      </w:tblGrid>
      <w:tr w:rsidR="00512D71" w:rsidRPr="00512D71" w14:paraId="1D2735FA" w14:textId="77777777" w:rsidTr="00D547D5">
        <w:trPr>
          <w:gridAfter w:val="1"/>
          <w:wAfter w:w="8" w:type="dxa"/>
        </w:trPr>
        <w:tc>
          <w:tcPr>
            <w:tcW w:w="631" w:type="dxa"/>
            <w:tcBorders>
              <w:bottom w:val="single" w:sz="6" w:space="0" w:color="auto"/>
            </w:tcBorders>
            <w:shd w:val="clear" w:color="auto" w:fill="276E8B"/>
            <w:vAlign w:val="center"/>
          </w:tcPr>
          <w:p w14:paraId="59CC1E19"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الوقت</w:t>
            </w:r>
          </w:p>
        </w:tc>
        <w:tc>
          <w:tcPr>
            <w:tcW w:w="1107" w:type="dxa"/>
            <w:tcBorders>
              <w:bottom w:val="single" w:sz="6" w:space="0" w:color="auto"/>
            </w:tcBorders>
            <w:shd w:val="clear" w:color="auto" w:fill="276E8B"/>
            <w:vAlign w:val="center"/>
          </w:tcPr>
          <w:p w14:paraId="06AB84B2"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الناتج</w:t>
            </w:r>
          </w:p>
        </w:tc>
        <w:tc>
          <w:tcPr>
            <w:tcW w:w="5198" w:type="dxa"/>
            <w:tcBorders>
              <w:bottom w:val="single" w:sz="6" w:space="0" w:color="auto"/>
            </w:tcBorders>
            <w:shd w:val="clear" w:color="auto" w:fill="276E8B"/>
            <w:vAlign w:val="center"/>
          </w:tcPr>
          <w:p w14:paraId="7D0E4B72"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الوصف</w:t>
            </w:r>
          </w:p>
        </w:tc>
        <w:tc>
          <w:tcPr>
            <w:tcW w:w="2810" w:type="dxa"/>
            <w:tcBorders>
              <w:bottom w:val="single" w:sz="6" w:space="0" w:color="auto"/>
            </w:tcBorders>
            <w:shd w:val="clear" w:color="auto" w:fill="276E8B"/>
            <w:vAlign w:val="center"/>
          </w:tcPr>
          <w:p w14:paraId="287149C1"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المسؤوليات</w:t>
            </w:r>
          </w:p>
        </w:tc>
      </w:tr>
      <w:tr w:rsidR="00512D71" w:rsidRPr="00512D71" w14:paraId="4F0CB911" w14:textId="77777777" w:rsidTr="00D547D5">
        <w:tc>
          <w:tcPr>
            <w:tcW w:w="9754" w:type="dxa"/>
            <w:gridSpan w:val="5"/>
            <w:shd w:val="clear" w:color="auto" w:fill="7FC0DB"/>
            <w:vAlign w:val="center"/>
          </w:tcPr>
          <w:p w14:paraId="044E6887"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تصميم التقييم وتعيين المقيِّم:</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التعاقد مع المقيِّم (المقيِّمين)</w:t>
            </w:r>
          </w:p>
        </w:tc>
      </w:tr>
      <w:tr w:rsidR="00512D71" w:rsidRPr="00512D71" w14:paraId="53257D07" w14:textId="77777777" w:rsidTr="00D547D5">
        <w:trPr>
          <w:gridAfter w:val="1"/>
          <w:wAfter w:w="8" w:type="dxa"/>
        </w:trPr>
        <w:tc>
          <w:tcPr>
            <w:tcW w:w="631" w:type="dxa"/>
            <w:vMerge w:val="restart"/>
            <w:textDirection w:val="btLr"/>
            <w:vAlign w:val="center"/>
          </w:tcPr>
          <w:p w14:paraId="36249998" w14:textId="77777777" w:rsidR="00512D71" w:rsidRPr="00512D71" w:rsidRDefault="00512D71" w:rsidP="00512D71">
            <w:pPr>
              <w:spacing w:before="20" w:after="20"/>
              <w:ind w:left="113" w:right="113"/>
              <w:rPr>
                <w:rFonts w:ascii="Calibri" w:eastAsia="Trebuchet MS" w:hAnsi="Calibri"/>
                <w:caps/>
                <w:sz w:val="18"/>
                <w:szCs w:val="18"/>
                <w:rtl/>
                <w:lang w:val="en-ZA" w:eastAsia="en-ZA"/>
              </w:rPr>
            </w:pPr>
            <w:r w:rsidRPr="00512D71">
              <w:rPr>
                <w:rFonts w:ascii="Calibri" w:eastAsia="Trebuchet MS" w:hAnsi="Calibri"/>
                <w:caps/>
                <w:sz w:val="18"/>
                <w:szCs w:val="18"/>
                <w:rtl/>
                <w:lang w:val="en-ZA" w:eastAsia="en-ZA"/>
              </w:rPr>
              <w:t>شهر واحد</w:t>
            </w:r>
          </w:p>
        </w:tc>
        <w:tc>
          <w:tcPr>
            <w:tcW w:w="1107" w:type="dxa"/>
            <w:vMerge w:val="restart"/>
            <w:textDirection w:val="btLr"/>
            <w:vAlign w:val="center"/>
          </w:tcPr>
          <w:p w14:paraId="35251C95"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توقيع وثيقة الاختصاصات والعقد</w:t>
            </w:r>
          </w:p>
        </w:tc>
        <w:tc>
          <w:tcPr>
            <w:tcW w:w="5198" w:type="dxa"/>
            <w:vAlign w:val="center"/>
          </w:tcPr>
          <w:p w14:paraId="6BC65B17"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تحديد الغرض وأسئلة التقييم الرئيسية</w:t>
            </w:r>
          </w:p>
        </w:tc>
        <w:tc>
          <w:tcPr>
            <w:tcW w:w="2810" w:type="dxa"/>
            <w:vAlign w:val="center"/>
          </w:tcPr>
          <w:p w14:paraId="33A16ED4"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512D71" w:rsidRPr="00512D71" w14:paraId="494A7B81" w14:textId="77777777" w:rsidTr="00D547D5">
        <w:trPr>
          <w:gridAfter w:val="1"/>
          <w:wAfter w:w="8" w:type="dxa"/>
        </w:trPr>
        <w:tc>
          <w:tcPr>
            <w:tcW w:w="631" w:type="dxa"/>
            <w:vMerge/>
            <w:textDirection w:val="btLr"/>
            <w:vAlign w:val="center"/>
          </w:tcPr>
          <w:p w14:paraId="603A505B" w14:textId="77777777" w:rsidR="00512D71" w:rsidRPr="00512D71" w:rsidRDefault="00512D71" w:rsidP="00512D71">
            <w:pPr>
              <w:bidi w:val="0"/>
              <w:spacing w:before="20" w:after="20"/>
              <w:ind w:left="113" w:right="113"/>
              <w:rPr>
                <w:rFonts w:ascii="Calibri" w:eastAsia="Trebuchet MS" w:hAnsi="Calibri"/>
                <w:caps/>
                <w:sz w:val="18"/>
                <w:szCs w:val="18"/>
                <w:lang w:val="en-ZA" w:eastAsia="en-ZA"/>
              </w:rPr>
            </w:pPr>
          </w:p>
        </w:tc>
        <w:tc>
          <w:tcPr>
            <w:tcW w:w="1107" w:type="dxa"/>
            <w:vMerge/>
            <w:textDirection w:val="btLr"/>
            <w:vAlign w:val="center"/>
          </w:tcPr>
          <w:p w14:paraId="38299298" w14:textId="77777777" w:rsidR="00512D71" w:rsidRPr="00512D71" w:rsidRDefault="00512D71" w:rsidP="00512D71">
            <w:pPr>
              <w:bidi w:val="0"/>
              <w:spacing w:before="20" w:after="20"/>
              <w:ind w:left="113" w:right="113"/>
              <w:rPr>
                <w:rFonts w:ascii="Calibri" w:eastAsia="Trebuchet MS" w:hAnsi="Calibri"/>
                <w:sz w:val="18"/>
                <w:szCs w:val="18"/>
                <w:lang w:val="en-ZA" w:eastAsia="en-ZA"/>
              </w:rPr>
            </w:pPr>
          </w:p>
        </w:tc>
        <w:tc>
          <w:tcPr>
            <w:tcW w:w="5198" w:type="dxa"/>
            <w:vAlign w:val="center"/>
          </w:tcPr>
          <w:p w14:paraId="2DE99B66"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إعداد وثيقة الاختصاصات</w:t>
            </w:r>
          </w:p>
        </w:tc>
        <w:tc>
          <w:tcPr>
            <w:tcW w:w="2810" w:type="dxa"/>
            <w:vAlign w:val="center"/>
          </w:tcPr>
          <w:p w14:paraId="75FB6B26"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512D71" w:rsidRPr="00512D71" w14:paraId="6098A9B5" w14:textId="77777777" w:rsidTr="00D547D5">
        <w:trPr>
          <w:gridAfter w:val="1"/>
          <w:wAfter w:w="8" w:type="dxa"/>
        </w:trPr>
        <w:tc>
          <w:tcPr>
            <w:tcW w:w="631" w:type="dxa"/>
            <w:vMerge/>
            <w:vAlign w:val="center"/>
          </w:tcPr>
          <w:p w14:paraId="4970D084"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07FC2AD4"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7003B671"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اختيار المقيِّم (المقيِّمين)</w:t>
            </w:r>
          </w:p>
        </w:tc>
        <w:tc>
          <w:tcPr>
            <w:tcW w:w="2810" w:type="dxa"/>
            <w:vAlign w:val="center"/>
          </w:tcPr>
          <w:p w14:paraId="597B0C6D"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512D71" w:rsidRPr="00512D71" w14:paraId="487CE1E5" w14:textId="77777777" w:rsidTr="00D547D5">
        <w:trPr>
          <w:gridAfter w:val="1"/>
          <w:wAfter w:w="8" w:type="dxa"/>
        </w:trPr>
        <w:tc>
          <w:tcPr>
            <w:tcW w:w="631" w:type="dxa"/>
            <w:vMerge/>
            <w:vAlign w:val="center"/>
          </w:tcPr>
          <w:p w14:paraId="5BB3651C"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0C3AD3A5"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47D606B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التعاقد مع المقيِّم</w:t>
            </w:r>
          </w:p>
        </w:tc>
        <w:tc>
          <w:tcPr>
            <w:tcW w:w="2810" w:type="dxa"/>
            <w:vAlign w:val="center"/>
          </w:tcPr>
          <w:p w14:paraId="78CC163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 (بالتشاور مع مدير المشروع)</w:t>
            </w:r>
          </w:p>
        </w:tc>
      </w:tr>
      <w:tr w:rsidR="00512D71" w:rsidRPr="00512D71" w14:paraId="763DD244" w14:textId="77777777" w:rsidTr="00D547D5">
        <w:trPr>
          <w:gridAfter w:val="1"/>
          <w:wAfter w:w="8" w:type="dxa"/>
        </w:trPr>
        <w:tc>
          <w:tcPr>
            <w:tcW w:w="9746" w:type="dxa"/>
            <w:gridSpan w:val="4"/>
            <w:shd w:val="clear" w:color="auto" w:fill="7FC0DB"/>
            <w:vAlign w:val="center"/>
          </w:tcPr>
          <w:p w14:paraId="79F2E4BB"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مرحلة استهلال التقييم:</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تطبيق الاختصاصات</w:t>
            </w:r>
          </w:p>
        </w:tc>
      </w:tr>
      <w:tr w:rsidR="00512D71" w:rsidRPr="00512D71" w14:paraId="4637292C" w14:textId="77777777" w:rsidTr="00D547D5">
        <w:trPr>
          <w:gridAfter w:val="1"/>
          <w:wAfter w:w="8" w:type="dxa"/>
          <w:trHeight w:val="336"/>
        </w:trPr>
        <w:tc>
          <w:tcPr>
            <w:tcW w:w="631" w:type="dxa"/>
            <w:vMerge w:val="restart"/>
            <w:textDirection w:val="btLr"/>
            <w:vAlign w:val="center"/>
          </w:tcPr>
          <w:p w14:paraId="3CB8701E"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شهر واحد</w:t>
            </w:r>
          </w:p>
        </w:tc>
        <w:tc>
          <w:tcPr>
            <w:tcW w:w="1107" w:type="dxa"/>
            <w:vMerge w:val="restart"/>
            <w:textDirection w:val="btLr"/>
            <w:vAlign w:val="center"/>
          </w:tcPr>
          <w:p w14:paraId="0AB1FAA8"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اعتماد التقرير الاستهلالي</w:t>
            </w:r>
          </w:p>
        </w:tc>
        <w:tc>
          <w:tcPr>
            <w:tcW w:w="5198" w:type="dxa"/>
            <w:vAlign w:val="center"/>
          </w:tcPr>
          <w:p w14:paraId="68E9A4A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يجمع المقيِّم الوثائق</w:t>
            </w:r>
          </w:p>
        </w:tc>
        <w:tc>
          <w:tcPr>
            <w:tcW w:w="2810" w:type="dxa"/>
            <w:vAlign w:val="center"/>
          </w:tcPr>
          <w:p w14:paraId="665E2ED2"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مدير المشروع</w:t>
            </w:r>
          </w:p>
        </w:tc>
      </w:tr>
      <w:tr w:rsidR="00512D71" w:rsidRPr="00512D71" w14:paraId="67DDF94B" w14:textId="77777777" w:rsidTr="00D547D5">
        <w:trPr>
          <w:gridAfter w:val="1"/>
          <w:wAfter w:w="8" w:type="dxa"/>
        </w:trPr>
        <w:tc>
          <w:tcPr>
            <w:tcW w:w="631" w:type="dxa"/>
            <w:vMerge/>
            <w:vAlign w:val="center"/>
          </w:tcPr>
          <w:p w14:paraId="4D3352A0"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44F5B591"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214355AB"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يُجري المقيِّم دراسة مكتبية أوليَّة</w:t>
            </w:r>
          </w:p>
        </w:tc>
        <w:tc>
          <w:tcPr>
            <w:tcW w:w="2810" w:type="dxa"/>
            <w:vAlign w:val="center"/>
          </w:tcPr>
          <w:p w14:paraId="2F3A3A5E"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57F94714" w14:textId="77777777" w:rsidTr="00D547D5">
        <w:trPr>
          <w:gridAfter w:val="1"/>
          <w:wAfter w:w="8" w:type="dxa"/>
        </w:trPr>
        <w:tc>
          <w:tcPr>
            <w:tcW w:w="631" w:type="dxa"/>
            <w:vMerge/>
            <w:vAlign w:val="center"/>
          </w:tcPr>
          <w:p w14:paraId="49B1A795"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3F76EA34"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5003960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إعداد قائمة بالأشخاص المقرر إجراء مقابلات معهم</w:t>
            </w:r>
          </w:p>
        </w:tc>
        <w:tc>
          <w:tcPr>
            <w:tcW w:w="2810" w:type="dxa"/>
            <w:vAlign w:val="center"/>
          </w:tcPr>
          <w:p w14:paraId="349F2272"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المقيِّم/مدير المشروع</w:t>
            </w:r>
          </w:p>
        </w:tc>
      </w:tr>
      <w:tr w:rsidR="00512D71" w:rsidRPr="00512D71" w14:paraId="7888EDE4" w14:textId="77777777" w:rsidTr="00D547D5">
        <w:trPr>
          <w:gridAfter w:val="1"/>
          <w:wAfter w:w="8" w:type="dxa"/>
        </w:trPr>
        <w:tc>
          <w:tcPr>
            <w:tcW w:w="631" w:type="dxa"/>
            <w:vMerge/>
            <w:vAlign w:val="center"/>
          </w:tcPr>
          <w:p w14:paraId="1128B80A"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62290F14"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5C345BFD"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يتفق المقيِّم وشعبة تنسيق جدول أعمال التنمية على مواعيد إجراء المقابلات والمهام الميدانية (إذا لزم الأمر)</w:t>
            </w:r>
            <w:r w:rsidRPr="00512D71">
              <w:rPr>
                <w:rFonts w:ascii="Calibri" w:eastAsia="Trebuchet MS" w:hAnsi="Calibri"/>
                <w:sz w:val="18"/>
                <w:szCs w:val="18"/>
                <w:lang w:val="en-ZA" w:eastAsia="en-ZA"/>
              </w:rPr>
              <w:t xml:space="preserve"> </w:t>
            </w:r>
          </w:p>
        </w:tc>
        <w:tc>
          <w:tcPr>
            <w:tcW w:w="2810" w:type="dxa"/>
            <w:vAlign w:val="center"/>
          </w:tcPr>
          <w:p w14:paraId="5FB9DE10"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r w:rsidR="00512D71" w:rsidRPr="00512D71" w14:paraId="1731F452" w14:textId="77777777" w:rsidTr="00D547D5">
        <w:trPr>
          <w:gridAfter w:val="1"/>
          <w:wAfter w:w="8" w:type="dxa"/>
        </w:trPr>
        <w:tc>
          <w:tcPr>
            <w:tcW w:w="631" w:type="dxa"/>
            <w:vMerge/>
            <w:vAlign w:val="center"/>
          </w:tcPr>
          <w:p w14:paraId="381B3B1D"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07B7A7F9"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2BB3A62B"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الترتيبات الإدارية للمهمة الميدانية (إذا لزم الأمر)</w:t>
            </w:r>
          </w:p>
        </w:tc>
        <w:tc>
          <w:tcPr>
            <w:tcW w:w="2810" w:type="dxa"/>
            <w:vAlign w:val="center"/>
          </w:tcPr>
          <w:p w14:paraId="25FA87A1"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r w:rsidR="00512D71" w:rsidRPr="00512D71" w14:paraId="2F8C13CA" w14:textId="77777777" w:rsidTr="00D547D5">
        <w:trPr>
          <w:gridAfter w:val="1"/>
          <w:wAfter w:w="8" w:type="dxa"/>
        </w:trPr>
        <w:tc>
          <w:tcPr>
            <w:tcW w:w="631" w:type="dxa"/>
            <w:vMerge/>
            <w:vAlign w:val="center"/>
          </w:tcPr>
          <w:p w14:paraId="7276B68B"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4F45DAA5"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45E1D85D"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يُعِدّ المقيِّم التقرير الاستهلالي</w:t>
            </w:r>
          </w:p>
        </w:tc>
        <w:tc>
          <w:tcPr>
            <w:tcW w:w="2810" w:type="dxa"/>
            <w:vAlign w:val="center"/>
          </w:tcPr>
          <w:p w14:paraId="04363B42"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64ADA3BD" w14:textId="77777777" w:rsidTr="00D547D5">
        <w:trPr>
          <w:gridAfter w:val="1"/>
          <w:wAfter w:w="8" w:type="dxa"/>
        </w:trPr>
        <w:tc>
          <w:tcPr>
            <w:tcW w:w="631" w:type="dxa"/>
            <w:vMerge/>
            <w:vAlign w:val="center"/>
          </w:tcPr>
          <w:p w14:paraId="2BE00ACB"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4D0AE27D"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359FBFF6"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تعليقات شعبة تنسيق جدول أعمال التنمية/مدير المشروع بشأن التقرير الاستهلالي</w:t>
            </w:r>
          </w:p>
        </w:tc>
        <w:tc>
          <w:tcPr>
            <w:tcW w:w="2810" w:type="dxa"/>
            <w:vAlign w:val="center"/>
          </w:tcPr>
          <w:p w14:paraId="4C93FF1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تتولى الشعبة تجميعها</w:t>
            </w:r>
          </w:p>
        </w:tc>
      </w:tr>
      <w:tr w:rsidR="00512D71" w:rsidRPr="00512D71" w14:paraId="2655A329" w14:textId="77777777" w:rsidTr="00D547D5">
        <w:trPr>
          <w:gridAfter w:val="1"/>
          <w:wAfter w:w="8" w:type="dxa"/>
        </w:trPr>
        <w:tc>
          <w:tcPr>
            <w:tcW w:w="631" w:type="dxa"/>
            <w:vMerge/>
            <w:vAlign w:val="center"/>
          </w:tcPr>
          <w:p w14:paraId="746F8510"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7550BD3B"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35787B8B"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يضطلع المقيِّم بتعديل التقرير الاستهلالي ووضعه في صيغته النهائية</w:t>
            </w:r>
          </w:p>
        </w:tc>
        <w:tc>
          <w:tcPr>
            <w:tcW w:w="2810" w:type="dxa"/>
            <w:vAlign w:val="center"/>
          </w:tcPr>
          <w:p w14:paraId="6A2847C1"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111E5585" w14:textId="77777777" w:rsidTr="00D547D5">
        <w:trPr>
          <w:gridAfter w:val="1"/>
          <w:wAfter w:w="8" w:type="dxa"/>
        </w:trPr>
        <w:tc>
          <w:tcPr>
            <w:tcW w:w="631" w:type="dxa"/>
            <w:vMerge w:val="restart"/>
            <w:textDirection w:val="btLr"/>
            <w:vAlign w:val="center"/>
          </w:tcPr>
          <w:p w14:paraId="3E6132E3"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أسبوعان</w:t>
            </w:r>
          </w:p>
        </w:tc>
        <w:tc>
          <w:tcPr>
            <w:tcW w:w="1107" w:type="dxa"/>
            <w:vMerge w:val="restart"/>
            <w:textDirection w:val="btLr"/>
            <w:vAlign w:val="center"/>
          </w:tcPr>
          <w:p w14:paraId="31EA03E2"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جمع البيانات</w:t>
            </w:r>
          </w:p>
          <w:p w14:paraId="79A3D1A3"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تحليل البيانات</w:t>
            </w:r>
          </w:p>
          <w:p w14:paraId="1CAE4092"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مشروع التقرير</w:t>
            </w:r>
          </w:p>
        </w:tc>
        <w:tc>
          <w:tcPr>
            <w:tcW w:w="5198" w:type="dxa"/>
            <w:vAlign w:val="center"/>
          </w:tcPr>
          <w:p w14:paraId="63EFD94F"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المهام الميدانية (إذا لزم الأمر) والمقابلات</w:t>
            </w:r>
          </w:p>
        </w:tc>
        <w:tc>
          <w:tcPr>
            <w:tcW w:w="2810" w:type="dxa"/>
            <w:vAlign w:val="center"/>
          </w:tcPr>
          <w:p w14:paraId="0370955A"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391C9350" w14:textId="77777777" w:rsidTr="00D547D5">
        <w:trPr>
          <w:gridAfter w:val="1"/>
          <w:wAfter w:w="8" w:type="dxa"/>
        </w:trPr>
        <w:tc>
          <w:tcPr>
            <w:tcW w:w="631" w:type="dxa"/>
            <w:vMerge/>
            <w:textDirection w:val="btLr"/>
            <w:vAlign w:val="center"/>
          </w:tcPr>
          <w:p w14:paraId="53C38F28" w14:textId="77777777" w:rsidR="00512D71" w:rsidRPr="00512D71" w:rsidRDefault="00512D71" w:rsidP="00512D71">
            <w:pPr>
              <w:bidi w:val="0"/>
              <w:spacing w:before="20" w:after="20"/>
              <w:ind w:left="567" w:right="113" w:hanging="454"/>
              <w:rPr>
                <w:rFonts w:ascii="Calibri" w:eastAsia="Trebuchet MS" w:hAnsi="Calibri"/>
                <w:sz w:val="18"/>
                <w:szCs w:val="18"/>
                <w:lang w:val="en-ZA" w:eastAsia="en-ZA"/>
              </w:rPr>
            </w:pPr>
          </w:p>
        </w:tc>
        <w:tc>
          <w:tcPr>
            <w:tcW w:w="1107" w:type="dxa"/>
            <w:vMerge/>
            <w:textDirection w:val="btLr"/>
            <w:vAlign w:val="center"/>
          </w:tcPr>
          <w:p w14:paraId="1057C215" w14:textId="77777777" w:rsidR="00512D71" w:rsidRPr="00512D71" w:rsidRDefault="00512D71" w:rsidP="00512D71">
            <w:pPr>
              <w:bidi w:val="0"/>
              <w:spacing w:before="20" w:after="20"/>
              <w:ind w:left="567" w:right="113" w:hanging="454"/>
              <w:rPr>
                <w:rFonts w:ascii="Calibri" w:eastAsia="Trebuchet MS" w:hAnsi="Calibri"/>
                <w:sz w:val="18"/>
                <w:szCs w:val="18"/>
                <w:lang w:val="en-ZA" w:eastAsia="en-ZA"/>
              </w:rPr>
            </w:pPr>
          </w:p>
        </w:tc>
        <w:tc>
          <w:tcPr>
            <w:tcW w:w="5198" w:type="dxa"/>
            <w:vAlign w:val="center"/>
          </w:tcPr>
          <w:p w14:paraId="11BD5D39"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إحاطة شفوية بالنتائج والاستنتاجات والتوصيات الرئيسية في نهاية المهمة</w:t>
            </w:r>
          </w:p>
        </w:tc>
        <w:tc>
          <w:tcPr>
            <w:tcW w:w="2810" w:type="dxa"/>
            <w:vAlign w:val="center"/>
          </w:tcPr>
          <w:p w14:paraId="28AE1306"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30E1843E" w14:textId="77777777" w:rsidTr="00D547D5">
        <w:trPr>
          <w:gridAfter w:val="1"/>
          <w:wAfter w:w="8" w:type="dxa"/>
        </w:trPr>
        <w:tc>
          <w:tcPr>
            <w:tcW w:w="631" w:type="dxa"/>
            <w:vMerge/>
            <w:vAlign w:val="center"/>
          </w:tcPr>
          <w:p w14:paraId="184C3E81"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4006978E"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57F1015E"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إجراء دراسة مكتبية إضافية أو استعراض للمنشورات أو كليهما (إذا لزم الأمر)</w:t>
            </w:r>
          </w:p>
        </w:tc>
        <w:tc>
          <w:tcPr>
            <w:tcW w:w="2810" w:type="dxa"/>
            <w:vAlign w:val="center"/>
          </w:tcPr>
          <w:p w14:paraId="53CE6ABC"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74251A45" w14:textId="77777777" w:rsidTr="00D547D5">
        <w:trPr>
          <w:gridAfter w:val="1"/>
          <w:wAfter w:w="8" w:type="dxa"/>
          <w:trHeight w:val="486"/>
        </w:trPr>
        <w:tc>
          <w:tcPr>
            <w:tcW w:w="631" w:type="dxa"/>
            <w:vMerge/>
            <w:vAlign w:val="center"/>
          </w:tcPr>
          <w:p w14:paraId="569AFF1C"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1339C50B"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2A48F1BE"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تقديم مشروع التقرير إلى شعبة تنسيق جدول أعمال التنمية (الموعد النهائي:</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15 يوماً بعد نهاية المهمة الميدانية</w:t>
            </w:r>
          </w:p>
        </w:tc>
        <w:tc>
          <w:tcPr>
            <w:tcW w:w="2810" w:type="dxa"/>
            <w:vAlign w:val="center"/>
          </w:tcPr>
          <w:p w14:paraId="4B6EC91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78A13C47" w14:textId="77777777" w:rsidTr="00D547D5">
        <w:trPr>
          <w:gridAfter w:val="1"/>
          <w:wAfter w:w="8" w:type="dxa"/>
        </w:trPr>
        <w:tc>
          <w:tcPr>
            <w:tcW w:w="631" w:type="dxa"/>
            <w:vMerge w:val="restart"/>
            <w:textDirection w:val="btLr"/>
            <w:vAlign w:val="center"/>
          </w:tcPr>
          <w:p w14:paraId="4E6DBBA2"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أسبوع واحد</w:t>
            </w:r>
          </w:p>
        </w:tc>
        <w:tc>
          <w:tcPr>
            <w:tcW w:w="1107" w:type="dxa"/>
            <w:vMerge w:val="restart"/>
            <w:textDirection w:val="btLr"/>
            <w:vAlign w:val="center"/>
          </w:tcPr>
          <w:p w14:paraId="62C40559"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تمحيص</w:t>
            </w:r>
          </w:p>
          <w:p w14:paraId="150E1CD3"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الحقائق</w:t>
            </w:r>
          </w:p>
        </w:tc>
        <w:tc>
          <w:tcPr>
            <w:tcW w:w="5198" w:type="dxa"/>
            <w:vAlign w:val="center"/>
          </w:tcPr>
          <w:p w14:paraId="597476EF" w14:textId="77777777" w:rsidR="00512D71" w:rsidRPr="00512D71" w:rsidRDefault="00512D71" w:rsidP="00C04347">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تُجري شعبة تنسيق جدول أعمال التنمية تمحيصاً للحقائق وتُعمم التقرير على مدير المشروع لتمحيص الحقائق</w:t>
            </w:r>
          </w:p>
        </w:tc>
        <w:tc>
          <w:tcPr>
            <w:tcW w:w="2810" w:type="dxa"/>
            <w:vAlign w:val="center"/>
          </w:tcPr>
          <w:p w14:paraId="64039613"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(رئيس) شعبة تنسيق جدول أعمال التنمية ومدير المشروع</w:t>
            </w:r>
          </w:p>
        </w:tc>
      </w:tr>
      <w:tr w:rsidR="00C04347" w:rsidRPr="00512D71" w14:paraId="570F9C3C" w14:textId="77777777" w:rsidTr="00D547D5">
        <w:trPr>
          <w:gridAfter w:val="1"/>
          <w:wAfter w:w="8" w:type="dxa"/>
        </w:trPr>
        <w:tc>
          <w:tcPr>
            <w:tcW w:w="631" w:type="dxa"/>
            <w:vMerge/>
            <w:textDirection w:val="btLr"/>
            <w:vAlign w:val="center"/>
          </w:tcPr>
          <w:p w14:paraId="5C9266C7" w14:textId="77777777" w:rsidR="00C04347" w:rsidRPr="00512D71" w:rsidRDefault="00C04347" w:rsidP="00512D71">
            <w:pPr>
              <w:spacing w:before="20" w:after="20"/>
              <w:ind w:left="113" w:right="113"/>
              <w:rPr>
                <w:rFonts w:ascii="Calibri" w:eastAsia="Trebuchet MS" w:hAnsi="Calibri"/>
                <w:sz w:val="18"/>
                <w:szCs w:val="18"/>
                <w:rtl/>
                <w:lang w:val="en-ZA" w:eastAsia="en-ZA"/>
              </w:rPr>
            </w:pPr>
          </w:p>
        </w:tc>
        <w:tc>
          <w:tcPr>
            <w:tcW w:w="1107" w:type="dxa"/>
            <w:vMerge/>
            <w:textDirection w:val="btLr"/>
            <w:vAlign w:val="center"/>
          </w:tcPr>
          <w:p w14:paraId="777DCB36" w14:textId="77777777" w:rsidR="00C04347" w:rsidRPr="00512D71" w:rsidRDefault="00C04347" w:rsidP="00512D71">
            <w:pPr>
              <w:spacing w:before="20" w:after="20"/>
              <w:ind w:left="113" w:right="113"/>
              <w:rPr>
                <w:rFonts w:ascii="Calibri" w:eastAsia="Trebuchet MS" w:hAnsi="Calibri"/>
                <w:sz w:val="18"/>
                <w:szCs w:val="18"/>
                <w:rtl/>
                <w:lang w:val="en-ZA" w:eastAsia="en-ZA"/>
              </w:rPr>
            </w:pPr>
          </w:p>
        </w:tc>
        <w:tc>
          <w:tcPr>
            <w:tcW w:w="5198" w:type="dxa"/>
            <w:vAlign w:val="center"/>
          </w:tcPr>
          <w:p w14:paraId="2FE9DE8A" w14:textId="77777777" w:rsidR="00C04347" w:rsidRPr="00512D71" w:rsidRDefault="00C04347"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 xml:space="preserve">تتحقق شعبة تنسيق جدول أعمال التنمية من جودة التقرير </w:t>
            </w:r>
            <w:r w:rsidRPr="00512D71">
              <w:rPr>
                <w:rFonts w:ascii="Calibri" w:eastAsia="Trebuchet MS" w:hAnsi="Calibri"/>
                <w:sz w:val="18"/>
                <w:szCs w:val="18"/>
                <w:shd w:val="clear" w:color="auto" w:fill="FFFFFF"/>
                <w:rtl/>
                <w:lang w:val="en-ZA" w:eastAsia="en-ZA"/>
              </w:rPr>
              <w:t xml:space="preserve">(نموذج القائمة </w:t>
            </w:r>
            <w:r w:rsidRPr="00512D71">
              <w:rPr>
                <w:rFonts w:ascii="Calibri" w:eastAsia="Trebuchet MS" w:hAnsi="Calibri"/>
                <w:sz w:val="18"/>
                <w:szCs w:val="18"/>
                <w:shd w:val="clear" w:color="auto" w:fill="FFFFFF"/>
                <w:rtl/>
                <w:lang w:val="en-ZA" w:eastAsia="en-ZA"/>
              </w:rPr>
              <w:br/>
              <w:t>المرجعية 8)</w:t>
            </w:r>
          </w:p>
        </w:tc>
        <w:tc>
          <w:tcPr>
            <w:tcW w:w="2810" w:type="dxa"/>
            <w:vAlign w:val="center"/>
          </w:tcPr>
          <w:p w14:paraId="3A0B1ACA" w14:textId="77777777" w:rsidR="00C04347" w:rsidRPr="00512D71" w:rsidRDefault="00C04347"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r w:rsidR="00512D71" w:rsidRPr="00512D71" w14:paraId="25E48DF8" w14:textId="77777777" w:rsidTr="00D547D5">
        <w:trPr>
          <w:gridAfter w:val="1"/>
          <w:wAfter w:w="8" w:type="dxa"/>
          <w:trHeight w:val="558"/>
        </w:trPr>
        <w:tc>
          <w:tcPr>
            <w:tcW w:w="631" w:type="dxa"/>
            <w:vMerge/>
            <w:vAlign w:val="center"/>
          </w:tcPr>
          <w:p w14:paraId="0CE9965F"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783A758D"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75BCA784"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تقدم شعبة تنسيق جدول أعمال التنمية تصحيحات للحقائق وتعليقات مجمَّعة إلى المقيِّم (تتبُّع التغييرات، والتعليقات الإلكترونية)</w:t>
            </w:r>
          </w:p>
        </w:tc>
        <w:tc>
          <w:tcPr>
            <w:tcW w:w="2810" w:type="dxa"/>
            <w:vAlign w:val="center"/>
          </w:tcPr>
          <w:p w14:paraId="6173788C"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r w:rsidR="00512D71" w:rsidRPr="00512D71" w14:paraId="26E83EF3" w14:textId="77777777" w:rsidTr="00D547D5">
        <w:trPr>
          <w:gridAfter w:val="1"/>
          <w:wAfter w:w="8" w:type="dxa"/>
        </w:trPr>
        <w:tc>
          <w:tcPr>
            <w:tcW w:w="631" w:type="dxa"/>
            <w:vMerge w:val="restart"/>
            <w:textDirection w:val="btLr"/>
            <w:vAlign w:val="center"/>
          </w:tcPr>
          <w:p w14:paraId="4C272747"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أسبوع واحد</w:t>
            </w:r>
          </w:p>
        </w:tc>
        <w:tc>
          <w:tcPr>
            <w:tcW w:w="1107" w:type="dxa"/>
            <w:vMerge w:val="restart"/>
            <w:textDirection w:val="btLr"/>
            <w:vAlign w:val="center"/>
          </w:tcPr>
          <w:p w14:paraId="151AB3E0"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وضع التقرير</w:t>
            </w:r>
          </w:p>
          <w:p w14:paraId="3C734D20"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في صيغته النهائية</w:t>
            </w:r>
          </w:p>
          <w:p w14:paraId="2E6299AC" w14:textId="77777777" w:rsidR="00512D71" w:rsidRPr="00512D71" w:rsidRDefault="00512D71" w:rsidP="00512D71">
            <w:pPr>
              <w:spacing w:before="20" w:after="20"/>
              <w:ind w:left="113" w:right="113"/>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تتبُّع التدقيق</w:t>
            </w:r>
          </w:p>
        </w:tc>
        <w:tc>
          <w:tcPr>
            <w:tcW w:w="5198" w:type="dxa"/>
            <w:vAlign w:val="center"/>
          </w:tcPr>
          <w:p w14:paraId="17AE152F"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يُدرِج المقيِّم التصحيحات، ويصحح أوجه القصور في جودة التقرير.</w:t>
            </w:r>
            <w:r w:rsidRPr="00512D71">
              <w:rPr>
                <w:rFonts w:ascii="Calibri" w:eastAsia="Trebuchet MS" w:hAnsi="Calibri"/>
                <w:sz w:val="18"/>
                <w:szCs w:val="18"/>
                <w:lang w:val="en-ZA" w:eastAsia="en-ZA"/>
              </w:rPr>
              <w:t xml:space="preserve"> </w:t>
            </w:r>
            <w:r w:rsidRPr="00512D71">
              <w:rPr>
                <w:rFonts w:ascii="Calibri" w:eastAsia="Trebuchet MS" w:hAnsi="Calibri"/>
                <w:sz w:val="18"/>
                <w:szCs w:val="18"/>
                <w:rtl/>
                <w:lang w:val="en-ZA" w:eastAsia="en-ZA"/>
              </w:rPr>
              <w:t>ويقبل التصحيحات، أو إذا رفضها يوضِّح سبب ذلك.</w:t>
            </w:r>
          </w:p>
        </w:tc>
        <w:tc>
          <w:tcPr>
            <w:tcW w:w="2810" w:type="dxa"/>
            <w:vAlign w:val="center"/>
          </w:tcPr>
          <w:p w14:paraId="0C6F5A4F"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38EA6234" w14:textId="77777777" w:rsidTr="00D547D5">
        <w:trPr>
          <w:gridAfter w:val="1"/>
          <w:wAfter w:w="8" w:type="dxa"/>
        </w:trPr>
        <w:tc>
          <w:tcPr>
            <w:tcW w:w="631" w:type="dxa"/>
            <w:vMerge/>
            <w:vAlign w:val="center"/>
          </w:tcPr>
          <w:p w14:paraId="36C3B73C"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1107" w:type="dxa"/>
            <w:vMerge/>
            <w:vAlign w:val="center"/>
          </w:tcPr>
          <w:p w14:paraId="0D59532A"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36D827FB"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يقدم النسخة النهائية للتقرير (نسخة تتضمن تمييز التغييرات والإجابة عن التعليقات الإلكترونية).</w:t>
            </w:r>
          </w:p>
        </w:tc>
        <w:tc>
          <w:tcPr>
            <w:tcW w:w="2810" w:type="dxa"/>
            <w:vAlign w:val="center"/>
          </w:tcPr>
          <w:p w14:paraId="1D82AB17"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5A52FE40" w14:textId="77777777" w:rsidTr="00D547D5">
        <w:trPr>
          <w:gridAfter w:val="1"/>
          <w:wAfter w:w="8" w:type="dxa"/>
        </w:trPr>
        <w:tc>
          <w:tcPr>
            <w:tcW w:w="9746" w:type="dxa"/>
            <w:gridSpan w:val="4"/>
            <w:shd w:val="clear" w:color="auto" w:fill="7FC0DB"/>
            <w:vAlign w:val="center"/>
          </w:tcPr>
          <w:p w14:paraId="12C63E5C"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النشر</w:t>
            </w:r>
          </w:p>
        </w:tc>
      </w:tr>
      <w:tr w:rsidR="00512D71" w:rsidRPr="00512D71" w14:paraId="09100DBF" w14:textId="77777777" w:rsidTr="00D547D5">
        <w:trPr>
          <w:gridAfter w:val="1"/>
          <w:wAfter w:w="8" w:type="dxa"/>
        </w:trPr>
        <w:tc>
          <w:tcPr>
            <w:tcW w:w="1738" w:type="dxa"/>
            <w:gridSpan w:val="2"/>
            <w:vMerge w:val="restart"/>
            <w:textDirection w:val="btLr"/>
            <w:vAlign w:val="center"/>
          </w:tcPr>
          <w:p w14:paraId="3CF0CB3F"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الجلسة التالية للجنة التنمية</w:t>
            </w:r>
          </w:p>
        </w:tc>
        <w:tc>
          <w:tcPr>
            <w:tcW w:w="5198" w:type="dxa"/>
            <w:vAlign w:val="center"/>
          </w:tcPr>
          <w:p w14:paraId="7CB1FC3C"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تعميم التقرير بعد إدراج مواد لجنة التنمية</w:t>
            </w:r>
          </w:p>
        </w:tc>
        <w:tc>
          <w:tcPr>
            <w:tcW w:w="2810" w:type="dxa"/>
            <w:vAlign w:val="center"/>
          </w:tcPr>
          <w:p w14:paraId="53268D85"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w:t>
            </w:r>
          </w:p>
        </w:tc>
      </w:tr>
      <w:tr w:rsidR="00512D71" w:rsidRPr="00512D71" w14:paraId="4969AE58" w14:textId="77777777" w:rsidTr="00D547D5">
        <w:trPr>
          <w:gridAfter w:val="1"/>
          <w:wAfter w:w="8" w:type="dxa"/>
        </w:trPr>
        <w:tc>
          <w:tcPr>
            <w:tcW w:w="1738" w:type="dxa"/>
            <w:gridSpan w:val="2"/>
            <w:vMerge/>
            <w:vAlign w:val="center"/>
          </w:tcPr>
          <w:p w14:paraId="47EC177A"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474D7AE9"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يعرض المقيِّم التقرير على لجنة التنمية</w:t>
            </w:r>
          </w:p>
        </w:tc>
        <w:tc>
          <w:tcPr>
            <w:tcW w:w="2810" w:type="dxa"/>
            <w:vAlign w:val="center"/>
          </w:tcPr>
          <w:p w14:paraId="02712373"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المقيِّم</w:t>
            </w:r>
          </w:p>
        </w:tc>
      </w:tr>
      <w:tr w:rsidR="00512D71" w:rsidRPr="00512D71" w14:paraId="1C65090D" w14:textId="77777777" w:rsidTr="00D547D5">
        <w:trPr>
          <w:gridAfter w:val="1"/>
          <w:wAfter w:w="8" w:type="dxa"/>
        </w:trPr>
        <w:tc>
          <w:tcPr>
            <w:tcW w:w="1738" w:type="dxa"/>
            <w:gridSpan w:val="2"/>
            <w:vMerge/>
            <w:vAlign w:val="center"/>
          </w:tcPr>
          <w:p w14:paraId="76524F51"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4EB9D61A"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تناقش لجنة التنمية التقرير وتنظر فيه</w:t>
            </w:r>
          </w:p>
        </w:tc>
        <w:tc>
          <w:tcPr>
            <w:tcW w:w="2810" w:type="dxa"/>
            <w:vAlign w:val="center"/>
          </w:tcPr>
          <w:p w14:paraId="4A579111"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لجنة التنمية</w:t>
            </w:r>
          </w:p>
        </w:tc>
      </w:tr>
      <w:tr w:rsidR="00512D71" w:rsidRPr="00512D71" w14:paraId="4A6F8CE3" w14:textId="77777777" w:rsidTr="00D547D5">
        <w:trPr>
          <w:gridAfter w:val="1"/>
          <w:wAfter w:w="8" w:type="dxa"/>
        </w:trPr>
        <w:tc>
          <w:tcPr>
            <w:tcW w:w="1738" w:type="dxa"/>
            <w:gridSpan w:val="2"/>
            <w:vMerge/>
            <w:vAlign w:val="center"/>
          </w:tcPr>
          <w:p w14:paraId="6B190353" w14:textId="77777777" w:rsidR="00512D71" w:rsidRPr="00512D71" w:rsidRDefault="00512D71" w:rsidP="00512D71">
            <w:pPr>
              <w:bidi w:val="0"/>
              <w:spacing w:before="20" w:after="20"/>
              <w:rPr>
                <w:rFonts w:ascii="Calibri" w:eastAsia="Trebuchet MS" w:hAnsi="Calibri"/>
                <w:sz w:val="18"/>
                <w:szCs w:val="18"/>
                <w:lang w:val="en-ZA" w:eastAsia="en-ZA"/>
              </w:rPr>
            </w:pPr>
          </w:p>
        </w:tc>
        <w:tc>
          <w:tcPr>
            <w:tcW w:w="5198" w:type="dxa"/>
            <w:vAlign w:val="center"/>
          </w:tcPr>
          <w:p w14:paraId="39A16B8F"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أنشطة النشر الأخرى (في حالة التخطيط لذلك)</w:t>
            </w:r>
          </w:p>
        </w:tc>
        <w:tc>
          <w:tcPr>
            <w:tcW w:w="2810" w:type="dxa"/>
            <w:vAlign w:val="center"/>
          </w:tcPr>
          <w:p w14:paraId="00A80FB7" w14:textId="77777777" w:rsidR="00512D71" w:rsidRPr="00512D71" w:rsidRDefault="00512D71" w:rsidP="00512D71">
            <w:pPr>
              <w:spacing w:before="20" w:after="20"/>
              <w:rPr>
                <w:rFonts w:ascii="Calibri" w:eastAsia="Trebuchet MS" w:hAnsi="Calibri"/>
                <w:sz w:val="18"/>
                <w:szCs w:val="18"/>
                <w:rtl/>
                <w:lang w:val="en-ZA" w:eastAsia="en-ZA"/>
              </w:rPr>
            </w:pPr>
            <w:r w:rsidRPr="00512D71">
              <w:rPr>
                <w:rFonts w:ascii="Calibri" w:eastAsia="Trebuchet MS" w:hAnsi="Calibri"/>
                <w:sz w:val="18"/>
                <w:szCs w:val="18"/>
                <w:rtl/>
                <w:lang w:val="en-ZA" w:eastAsia="en-ZA"/>
              </w:rPr>
              <w:t>شعبة تنسيق جدول أعمال التنمية/مدير المشروع/لجنة التنمية</w:t>
            </w:r>
          </w:p>
        </w:tc>
      </w:tr>
    </w:tbl>
    <w:p w14:paraId="347CBD27"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11" w:name="_Toc87518779"/>
      <w:r w:rsidRPr="00512D71">
        <w:rPr>
          <w:rFonts w:ascii="Calibri" w:hAnsi="Calibri"/>
          <w:b/>
          <w:bCs/>
          <w:sz w:val="28"/>
          <w:szCs w:val="28"/>
          <w:rtl/>
          <w:lang w:eastAsia="en-US"/>
        </w:rPr>
        <w:t>3.7 اختيار المقيِّمين المستقلين</w:t>
      </w:r>
      <w:bookmarkEnd w:id="211"/>
    </w:p>
    <w:p w14:paraId="30715A8F"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 xml:space="preserve">تخضع مشروعات جدول أعمال التنمية لتقييمات خارجية ومستقلة. ويجب ألا يكون المقيِّمون قد شاركوا في إعداد مشروعات جدول أعمال التنمية أو إدارتها ولا أن يكونوا من بين المستفيدين المستهدفين.  </w:t>
      </w:r>
    </w:p>
    <w:p w14:paraId="07ABEE2E" w14:textId="77777777" w:rsidR="00512D71" w:rsidRPr="00512D71" w:rsidRDefault="00512D71" w:rsidP="00512D71">
      <w:pPr>
        <w:spacing w:after="120" w:line="252" w:lineRule="auto"/>
        <w:rPr>
          <w:rFonts w:ascii="Calibri" w:eastAsia="Trebuchet MS" w:hAnsi="Calibri"/>
          <w:bCs/>
          <w:rtl/>
          <w:lang w:eastAsia="en-US"/>
        </w:rPr>
      </w:pPr>
      <w:r w:rsidRPr="00512D71">
        <w:rPr>
          <w:rFonts w:ascii="Calibri" w:hAnsi="Calibri"/>
          <w:szCs w:val="20"/>
          <w:rtl/>
          <w:lang w:eastAsia="en-US"/>
        </w:rPr>
        <w:t>وتعني الاستقلالية أيضاً ألا يكون المقيِّمون معتم</w:t>
      </w:r>
      <w:r w:rsidRPr="00512D71">
        <w:rPr>
          <w:rFonts w:ascii="Calibri" w:hAnsi="Calibri" w:hint="cs"/>
          <w:szCs w:val="20"/>
          <w:rtl/>
          <w:lang w:eastAsia="en-US"/>
        </w:rPr>
        <w:t>ِ</w:t>
      </w:r>
      <w:r w:rsidRPr="00512D71">
        <w:rPr>
          <w:rFonts w:ascii="Calibri" w:hAnsi="Calibri"/>
          <w:szCs w:val="20"/>
          <w:rtl/>
          <w:lang w:eastAsia="en-US"/>
        </w:rPr>
        <w:t>دين اقتصادياً على الويبو أو على المنظمات الشريكة في مشروع جدول أعمال التنمية في أي من البلدان</w:t>
      </w:r>
      <w:r w:rsidR="00C04347">
        <w:rPr>
          <w:rFonts w:ascii="Calibri" w:hAnsi="Calibri" w:hint="cs"/>
          <w:szCs w:val="20"/>
          <w:rtl/>
          <w:lang w:eastAsia="en-US"/>
        </w:rPr>
        <w:t xml:space="preserve"> المستفيدة</w:t>
      </w:r>
      <w:r w:rsidRPr="00512D71">
        <w:rPr>
          <w:rFonts w:ascii="Calibri" w:hAnsi="Calibri"/>
          <w:szCs w:val="20"/>
          <w:rtl/>
          <w:lang w:eastAsia="en-US"/>
        </w:rPr>
        <w:t xml:space="preserve"> (حيثما ينطبق ذلك). ويجب معالجة تضارب المصالح المحتمل بانفتاح ونزاهة.</w:t>
      </w:r>
    </w:p>
    <w:p w14:paraId="69DD0019"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وتتم عملية اختيار المقيِّمين من خلال إجراءات شفَّافة استناداً إلى ما يتمتعون به من مهارات وخبرات ذات صلة بالمجال. ويجب أن يكون المقيِّمون مؤهلين لأداء وظائفهم. ويجب أن يتمتعوا بمهارات تقييمية ومعرفة كافية بالملكية الفكرية لفهم محتوى المشروع الذي يضطلعون بتقييمه. ويمكن إثبات امتلاك المهارات التقييمية من خلال سجل حافل بتجارب التقييم الناجحة في سياق التنمية الدولية.</w:t>
      </w:r>
    </w:p>
    <w:p w14:paraId="5E59B16C"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lastRenderedPageBreak/>
        <w:t>ويمكن أن يعمل مقيِّمو مشروعات جدول أعمال التنمية بحرية ودون تدخل. ويتلقون الدعم من شعبة تنسيق جدول أعمال التنمية ومديري المشروعات. وينبغي أن يستفيدوا من الاطلاع على جميع المعلومات ذات الصلة.</w:t>
      </w:r>
    </w:p>
    <w:p w14:paraId="31F85D1E" w14:textId="77777777" w:rsidR="00512D71" w:rsidRPr="00512D71" w:rsidRDefault="00512D71" w:rsidP="00512D71">
      <w:pPr>
        <w:spacing w:after="160" w:line="252" w:lineRule="auto"/>
        <w:jc w:val="center"/>
        <w:rPr>
          <w:rFonts w:ascii="Calibri" w:eastAsia="Trebuchet MS" w:hAnsi="Calibri"/>
          <w:b/>
          <w:i/>
          <w:sz w:val="28"/>
          <w:rtl/>
          <w:lang w:eastAsia="en-US"/>
        </w:rPr>
      </w:pPr>
      <w:r w:rsidRPr="00512D71">
        <w:rPr>
          <w:rFonts w:ascii="Calibri" w:hAnsi="Calibri"/>
          <w:b/>
          <w:i/>
          <w:noProof/>
          <w:sz w:val="28"/>
          <w:rtl/>
          <w:lang w:eastAsia="en-US"/>
        </w:rPr>
        <mc:AlternateContent>
          <mc:Choice Requires="wps">
            <w:drawing>
              <wp:anchor distT="0" distB="0" distL="114300" distR="114300" simplePos="0" relativeHeight="251681792" behindDoc="0" locked="0" layoutInCell="1" allowOverlap="1" wp14:anchorId="760DF8E9" wp14:editId="11130A0B">
                <wp:simplePos x="0" y="0"/>
                <wp:positionH relativeFrom="column">
                  <wp:posOffset>146050</wp:posOffset>
                </wp:positionH>
                <wp:positionV relativeFrom="paragraph">
                  <wp:posOffset>294640</wp:posOffset>
                </wp:positionV>
                <wp:extent cx="5581650" cy="1085850"/>
                <wp:effectExtent l="0" t="0" r="19050" b="19050"/>
                <wp:wrapNone/>
                <wp:docPr id="28683" name="Rounded Rectangle 28683"/>
                <wp:cNvGraphicFramePr/>
                <a:graphic xmlns:a="http://schemas.openxmlformats.org/drawingml/2006/main">
                  <a:graphicData uri="http://schemas.microsoft.com/office/word/2010/wordprocessingShape">
                    <wps:wsp>
                      <wps:cNvSpPr/>
                      <wps:spPr>
                        <a:xfrm>
                          <a:off x="0" y="0"/>
                          <a:ext cx="5581650" cy="1085850"/>
                        </a:xfrm>
                        <a:prstGeom prst="roundRect">
                          <a:avLst/>
                        </a:prstGeom>
                        <a:solidFill>
                          <a:sysClr val="window" lastClr="FFFFFF"/>
                        </a:solidFill>
                        <a:ln w="12700" cap="flat" cmpd="sng" algn="ctr">
                          <a:solidFill>
                            <a:srgbClr val="2683C6"/>
                          </a:solidFill>
                          <a:prstDash val="solid"/>
                        </a:ln>
                        <a:effectLst/>
                      </wps:spPr>
                      <wps:txbx>
                        <w:txbxContent>
                          <w:p w14:paraId="7B1FD077" w14:textId="77777777" w:rsidR="00CE7F75" w:rsidRPr="00512D71" w:rsidRDefault="00CE7F75" w:rsidP="004133A8">
                            <w:pPr>
                              <w:pStyle w:val="ListParagraph"/>
                              <w:numPr>
                                <w:ilvl w:val="0"/>
                                <w:numId w:val="63"/>
                              </w:numPr>
                              <w:bidi/>
                              <w:jc w:val="left"/>
                              <w:rPr>
                                <w:rFonts w:ascii="Calibri" w:hAnsi="Calibri" w:cs="Calibri"/>
                                <w:rtl/>
                              </w:rPr>
                            </w:pPr>
                            <w:r w:rsidRPr="00512D71">
                              <w:rPr>
                                <w:rFonts w:ascii="Calibri" w:hAnsi="Calibri" w:cs="Calibri"/>
                                <w:rtl/>
                              </w:rPr>
                              <w:t xml:space="preserve">تخضع مشروعات جدول أعمال التنمية لتقييمات خارجية ومستقلة.  </w:t>
                            </w:r>
                          </w:p>
                          <w:p w14:paraId="0E8D6BF4" w14:textId="77777777" w:rsidR="00CE7F75" w:rsidRPr="00512D71" w:rsidRDefault="00CE7F75" w:rsidP="004133A8">
                            <w:pPr>
                              <w:pStyle w:val="ListParagraph"/>
                              <w:numPr>
                                <w:ilvl w:val="0"/>
                                <w:numId w:val="63"/>
                              </w:numPr>
                              <w:bidi/>
                              <w:jc w:val="left"/>
                              <w:rPr>
                                <w:rFonts w:ascii="Calibri" w:hAnsi="Calibri" w:cs="Calibri"/>
                                <w:rtl/>
                              </w:rPr>
                            </w:pPr>
                            <w:r w:rsidRPr="00512D71">
                              <w:rPr>
                                <w:rFonts w:ascii="Calibri" w:hAnsi="Calibri" w:cs="Calibri"/>
                                <w:rtl/>
                              </w:rPr>
                              <w:t>يتمثل الغرض من التقييمات فيما يلي:</w:t>
                            </w:r>
                            <w:r w:rsidRPr="00512D71">
                              <w:rPr>
                                <w:rFonts w:ascii="Calibri" w:hAnsi="Calibri" w:cs="Calibri"/>
                              </w:rPr>
                              <w:t xml:space="preserve"> </w:t>
                            </w:r>
                          </w:p>
                          <w:p w14:paraId="627339E5" w14:textId="77777777" w:rsidR="00CE7F75" w:rsidRPr="00512D71" w:rsidRDefault="00CE7F75" w:rsidP="004133A8">
                            <w:pPr>
                              <w:pStyle w:val="ListParagraph"/>
                              <w:numPr>
                                <w:ilvl w:val="0"/>
                                <w:numId w:val="64"/>
                              </w:numPr>
                              <w:bidi/>
                              <w:jc w:val="left"/>
                              <w:rPr>
                                <w:rFonts w:ascii="Calibri" w:hAnsi="Calibri" w:cs="Calibri"/>
                                <w:rtl/>
                              </w:rPr>
                            </w:pPr>
                            <w:r w:rsidRPr="00512D71">
                              <w:rPr>
                                <w:rFonts w:ascii="Calibri" w:hAnsi="Calibri" w:cs="Calibri"/>
                                <w:rtl/>
                              </w:rPr>
                              <w:t>مساءلة الويبو أمام الدول الأعضاء،</w:t>
                            </w:r>
                          </w:p>
                          <w:p w14:paraId="7980E041" w14:textId="77777777" w:rsidR="00CE7F75" w:rsidRPr="00512D71" w:rsidRDefault="00CE7F75" w:rsidP="004133A8">
                            <w:pPr>
                              <w:pStyle w:val="ListParagraph"/>
                              <w:numPr>
                                <w:ilvl w:val="0"/>
                                <w:numId w:val="64"/>
                              </w:numPr>
                              <w:bidi/>
                              <w:jc w:val="left"/>
                              <w:rPr>
                                <w:rFonts w:ascii="Calibri" w:hAnsi="Calibri" w:cs="Calibri"/>
                                <w:rtl/>
                              </w:rPr>
                            </w:pPr>
                            <w:r w:rsidRPr="00512D71">
                              <w:rPr>
                                <w:rFonts w:ascii="Calibri" w:hAnsi="Calibri" w:cs="Calibri"/>
                                <w:rtl/>
                              </w:rPr>
                              <w:t>الاستفادة من الدروس المستخلصة من أجل تحسين تنفيذ مشروعات جدول أعمال التنمية.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0DF8E9" id="Rounded Rectangle 28683" o:spid="_x0000_s1059" style="position:absolute;left:0;text-align:left;margin-left:11.5pt;margin-top:23.2pt;width:439.5pt;height:8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" fillcolor="window" strokecolor="#2683c6" strokeweight="1pt">
                <v:textbox>
                  <w:txbxContent>
                    <w:p w14:paraId="7B1FD077" w14:textId="77777777" w:rsidR="00CE7F75" w:rsidRPr="00512D71" w:rsidRDefault="00CE7F75" w:rsidP="004133A8">
                      <w:pPr>
                        <w:pStyle w:val="ListParagraph"/>
                        <w:numPr>
                          <w:ilvl w:val="0"/>
                          <w:numId w:val="63"/>
                        </w:numPr>
                        <w:bidi/>
                        <w:jc w:val="left"/>
                        <w:rPr>
                          <w:rFonts w:ascii="Calibri" w:hAnsi="Calibri" w:cs="Calibri"/>
                          <w:rtl/>
                        </w:rPr>
                      </w:pPr>
                      <w:r w:rsidRPr="00512D71">
                        <w:rPr>
                          <w:rFonts w:ascii="Calibri" w:hAnsi="Calibri" w:cs="Calibri"/>
                          <w:rtl/>
                        </w:rPr>
                        <w:t xml:space="preserve">تخضع مشروعات جدول أعمال التنمية لتقييمات خارجية ومستقلة.  </w:t>
                      </w:r>
                    </w:p>
                    <w:p w14:paraId="0E8D6BF4" w14:textId="77777777" w:rsidR="00CE7F75" w:rsidRPr="00512D71" w:rsidRDefault="00CE7F75" w:rsidP="004133A8">
                      <w:pPr>
                        <w:pStyle w:val="ListParagraph"/>
                        <w:numPr>
                          <w:ilvl w:val="0"/>
                          <w:numId w:val="63"/>
                        </w:numPr>
                        <w:bidi/>
                        <w:jc w:val="left"/>
                        <w:rPr>
                          <w:rFonts w:ascii="Calibri" w:hAnsi="Calibri" w:cs="Calibri"/>
                          <w:rtl/>
                        </w:rPr>
                      </w:pPr>
                      <w:r w:rsidRPr="00512D71">
                        <w:rPr>
                          <w:rFonts w:ascii="Calibri" w:hAnsi="Calibri" w:cs="Calibri"/>
                          <w:rtl/>
                        </w:rPr>
                        <w:t>يتمثل الغرض من التقييمات فيما يلي:</w:t>
                      </w:r>
                      <w:r w:rsidRPr="00512D71">
                        <w:rPr>
                          <w:rFonts w:ascii="Calibri" w:hAnsi="Calibri" w:cs="Calibri"/>
                        </w:rPr>
                        <w:t xml:space="preserve"> </w:t>
                      </w:r>
                    </w:p>
                    <w:p w14:paraId="627339E5" w14:textId="77777777" w:rsidR="00CE7F75" w:rsidRPr="00512D71" w:rsidRDefault="00CE7F75" w:rsidP="004133A8">
                      <w:pPr>
                        <w:pStyle w:val="ListParagraph"/>
                        <w:numPr>
                          <w:ilvl w:val="0"/>
                          <w:numId w:val="64"/>
                        </w:numPr>
                        <w:bidi/>
                        <w:jc w:val="left"/>
                        <w:rPr>
                          <w:rFonts w:ascii="Calibri" w:hAnsi="Calibri" w:cs="Calibri"/>
                          <w:rtl/>
                        </w:rPr>
                      </w:pPr>
                      <w:r w:rsidRPr="00512D71">
                        <w:rPr>
                          <w:rFonts w:ascii="Calibri" w:hAnsi="Calibri" w:cs="Calibri"/>
                          <w:rtl/>
                        </w:rPr>
                        <w:t>مساءلة الويبو أمام الدول الأعضاء،</w:t>
                      </w:r>
                    </w:p>
                    <w:p w14:paraId="7980E041" w14:textId="77777777" w:rsidR="00CE7F75" w:rsidRPr="00512D71" w:rsidRDefault="00CE7F75" w:rsidP="004133A8">
                      <w:pPr>
                        <w:pStyle w:val="ListParagraph"/>
                        <w:numPr>
                          <w:ilvl w:val="0"/>
                          <w:numId w:val="64"/>
                        </w:numPr>
                        <w:bidi/>
                        <w:jc w:val="left"/>
                        <w:rPr>
                          <w:rFonts w:ascii="Calibri" w:hAnsi="Calibri" w:cs="Calibri"/>
                          <w:rtl/>
                        </w:rPr>
                      </w:pPr>
                      <w:r w:rsidRPr="00512D71">
                        <w:rPr>
                          <w:rFonts w:ascii="Calibri" w:hAnsi="Calibri" w:cs="Calibri"/>
                          <w:rtl/>
                        </w:rPr>
                        <w:t>الاستفادة من الدروس المستخلصة من أجل تحسين تنفيذ مشروعات جدول أعمال التنمية.</w:t>
                      </w:r>
                    </w:p>
                  </w:txbxContent>
                </v:textbox>
              </v:roundrect>
            </w:pict>
          </mc:Fallback>
        </mc:AlternateContent>
      </w:r>
      <w:r w:rsidRPr="00512D71">
        <w:rPr>
          <w:rFonts w:ascii="Calibri" w:hAnsi="Calibri"/>
          <w:b/>
          <w:bCs/>
          <w:i/>
          <w:iCs/>
          <w:sz w:val="28"/>
          <w:szCs w:val="28"/>
          <w:rtl/>
          <w:lang w:eastAsia="en-US"/>
        </w:rPr>
        <w:t>النقاط الرئيسية:</w:t>
      </w:r>
    </w:p>
    <w:p w14:paraId="20191C6B" w14:textId="77777777" w:rsidR="00512D71" w:rsidRPr="00512D71" w:rsidRDefault="00512D71" w:rsidP="00512D71">
      <w:pPr>
        <w:spacing w:after="160" w:line="252" w:lineRule="auto"/>
        <w:jc w:val="center"/>
        <w:rPr>
          <w:rFonts w:ascii="Calibri" w:eastAsia="Trebuchet MS" w:hAnsi="Calibri"/>
          <w:b/>
          <w:i/>
          <w:sz w:val="28"/>
          <w:lang w:eastAsia="en-US"/>
        </w:rPr>
      </w:pPr>
    </w:p>
    <w:p w14:paraId="7E640A83" w14:textId="77777777" w:rsidR="00512D71" w:rsidRPr="00512D71" w:rsidRDefault="00512D71" w:rsidP="00512D71">
      <w:pPr>
        <w:rPr>
          <w:rFonts w:ascii="Calibri" w:eastAsia="Trebuchet MS" w:hAnsi="Calibri"/>
          <w:sz w:val="28"/>
          <w:lang w:eastAsia="en-US"/>
        </w:rPr>
      </w:pPr>
    </w:p>
    <w:p w14:paraId="5EF43508" w14:textId="77777777" w:rsidR="00512D71" w:rsidRPr="00512D71" w:rsidRDefault="00512D71" w:rsidP="00512D71">
      <w:pPr>
        <w:rPr>
          <w:rFonts w:ascii="Calibri" w:eastAsia="Trebuchet MS" w:hAnsi="Calibri"/>
          <w:sz w:val="28"/>
          <w:lang w:eastAsia="en-US"/>
        </w:rPr>
      </w:pPr>
    </w:p>
    <w:p w14:paraId="59A34E0B" w14:textId="77777777" w:rsidR="00512D71" w:rsidRPr="00512D71" w:rsidRDefault="00512D71" w:rsidP="00512D71">
      <w:pPr>
        <w:rPr>
          <w:rFonts w:ascii="Calibri" w:eastAsia="Trebuchet MS" w:hAnsi="Calibri"/>
          <w:sz w:val="28"/>
          <w:lang w:eastAsia="en-US"/>
        </w:rPr>
      </w:pPr>
    </w:p>
    <w:p w14:paraId="68F5E98A" w14:textId="77777777" w:rsidR="00512D71" w:rsidRPr="00512D71" w:rsidRDefault="00512D71" w:rsidP="00512D71">
      <w:pPr>
        <w:rPr>
          <w:rFonts w:ascii="Calibri" w:eastAsia="Trebuchet MS" w:hAnsi="Calibri"/>
          <w:sz w:val="28"/>
          <w:lang w:eastAsia="en-US"/>
        </w:rPr>
      </w:pPr>
    </w:p>
    <w:p w14:paraId="3D0D4267" w14:textId="77777777" w:rsidR="00512D71" w:rsidRPr="00512D71" w:rsidRDefault="00512D71" w:rsidP="00512D71">
      <w:pPr>
        <w:rPr>
          <w:rFonts w:ascii="Calibri" w:eastAsia="Trebuchet MS" w:hAnsi="Calibri"/>
          <w:sz w:val="28"/>
          <w:lang w:eastAsia="en-US"/>
        </w:rPr>
      </w:pPr>
    </w:p>
    <w:p w14:paraId="40B93924"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12" w:name="_Toc87518780"/>
      <w:r w:rsidRPr="00512D71">
        <w:rPr>
          <w:rFonts w:ascii="Calibri" w:hAnsi="Calibri"/>
          <w:b/>
          <w:bCs/>
          <w:sz w:val="28"/>
          <w:szCs w:val="28"/>
          <w:rtl/>
          <w:lang w:eastAsia="en-US"/>
        </w:rPr>
        <w:t>4.7 جمع البيانات (المعلومات) وعرضها</w:t>
      </w:r>
      <w:bookmarkEnd w:id="212"/>
    </w:p>
    <w:p w14:paraId="1CD1FE1C" w14:textId="77777777" w:rsidR="00512D71" w:rsidRPr="00512D71" w:rsidRDefault="00512D71" w:rsidP="00512D71">
      <w:pPr>
        <w:keepNext/>
        <w:keepLines/>
        <w:spacing w:before="120" w:line="252" w:lineRule="auto"/>
        <w:outlineLvl w:val="1"/>
        <w:rPr>
          <w:rFonts w:ascii="Calibri" w:eastAsia="Trebuchet MS" w:hAnsi="Calibri"/>
          <w:rtl/>
          <w:lang w:eastAsia="en-US"/>
        </w:rPr>
      </w:pPr>
      <w:bookmarkStart w:id="213" w:name="_Toc76740419"/>
      <w:bookmarkStart w:id="214" w:name="_Toc76741086"/>
      <w:bookmarkStart w:id="215" w:name="_Toc76742576"/>
      <w:bookmarkStart w:id="216" w:name="_Toc76742650"/>
      <w:bookmarkStart w:id="217" w:name="_Toc83043290"/>
      <w:bookmarkStart w:id="218" w:name="_Toc83056622"/>
      <w:bookmarkStart w:id="219" w:name="_Toc83233157"/>
      <w:bookmarkStart w:id="220" w:name="_Toc87518781"/>
      <w:r w:rsidRPr="00512D71">
        <w:rPr>
          <w:rFonts w:ascii="Calibri" w:hAnsi="Calibri"/>
          <w:szCs w:val="20"/>
          <w:rtl/>
          <w:lang w:eastAsia="en-US"/>
        </w:rPr>
        <w:t>ينبغي مراعاة النقاط التالية عند جمع البيانات وعرضها:</w:t>
      </w:r>
      <w:bookmarkEnd w:id="213"/>
      <w:bookmarkEnd w:id="214"/>
      <w:bookmarkEnd w:id="215"/>
      <w:bookmarkEnd w:id="216"/>
      <w:bookmarkEnd w:id="217"/>
      <w:bookmarkEnd w:id="218"/>
      <w:bookmarkEnd w:id="219"/>
      <w:bookmarkEnd w:id="220"/>
      <w:r w:rsidRPr="00512D71">
        <w:rPr>
          <w:rFonts w:ascii="Calibri" w:hAnsi="Calibri"/>
          <w:szCs w:val="20"/>
          <w:lang w:eastAsia="en-US"/>
        </w:rPr>
        <w:t xml:space="preserve"> </w:t>
      </w:r>
    </w:p>
    <w:p w14:paraId="3F0E3E74" w14:textId="77777777" w:rsidR="00512D71" w:rsidRPr="00512D71" w:rsidRDefault="00512D71" w:rsidP="00512D71">
      <w:pPr>
        <w:keepNext/>
        <w:keepLines/>
        <w:spacing w:before="120" w:line="252" w:lineRule="auto"/>
        <w:outlineLvl w:val="1"/>
        <w:rPr>
          <w:rFonts w:ascii="Calibri" w:eastAsia="Trebuchet MS" w:hAnsi="Calibri"/>
          <w:lang w:val="en-GB" w:eastAsia="en-US"/>
        </w:rPr>
      </w:pPr>
    </w:p>
    <w:p w14:paraId="207ED085" w14:textId="77777777" w:rsidR="00512D71" w:rsidRPr="00512D71" w:rsidRDefault="00512D71" w:rsidP="004133A8">
      <w:pPr>
        <w:numPr>
          <w:ilvl w:val="0"/>
          <w:numId w:val="65"/>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يجب النظر في جميع الوثائق ذات الصلة بمشروع جدول أعمال التنمية، ومنها على أقل تقدير وثيقة المشروع، ومفهوم المشروع، والتقارير المرحلية، ونواتج المشروع.</w:t>
      </w:r>
    </w:p>
    <w:p w14:paraId="3C1232C4" w14:textId="77777777" w:rsidR="00512D71" w:rsidRPr="00512D71" w:rsidRDefault="00512D71" w:rsidP="004133A8">
      <w:pPr>
        <w:numPr>
          <w:ilvl w:val="0"/>
          <w:numId w:val="65"/>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يجب التشاور مع جميع أصحاب المصلحة المعنيين وإتاحة الفرصة لهم للمشاركة الفعَّالة في التقييم.</w:t>
      </w:r>
      <w:r w:rsidRPr="00512D71">
        <w:rPr>
          <w:rFonts w:ascii="Calibri" w:eastAsia="Trebuchet MS" w:hAnsi="Calibri" w:hint="cs"/>
          <w:rtl/>
          <w:lang w:val="en-GB" w:eastAsia="en-US"/>
        </w:rPr>
        <w:t xml:space="preserve"> </w:t>
      </w:r>
      <w:r w:rsidRPr="00512D71">
        <w:rPr>
          <w:rFonts w:ascii="Calibri" w:eastAsia="Trebuchet MS" w:hAnsi="Calibri"/>
          <w:rtl/>
          <w:lang w:val="en-GB" w:eastAsia="en-US"/>
        </w:rPr>
        <w:t>وينبغي لمعايير تحديد أصحاب المصلحة أن تكون محدَّدة بوضوح.</w:t>
      </w:r>
      <w:r w:rsidRPr="00512D71">
        <w:rPr>
          <w:rFonts w:ascii="Calibri" w:eastAsia="Trebuchet MS" w:hAnsi="Calibri" w:hint="cs"/>
          <w:rtl/>
          <w:lang w:val="en-GB" w:eastAsia="en-US"/>
        </w:rPr>
        <w:t xml:space="preserve"> </w:t>
      </w:r>
      <w:r w:rsidRPr="00512D71">
        <w:rPr>
          <w:rFonts w:ascii="Calibri" w:eastAsia="Trebuchet MS" w:hAnsi="Calibri"/>
          <w:rtl/>
          <w:lang w:val="en-GB" w:eastAsia="en-US"/>
        </w:rPr>
        <w:t>وينبغي أن يستخدم المقيِّمون نهجاً تشاركياً يسهِّل تبادل المعلومات.</w:t>
      </w:r>
    </w:p>
    <w:p w14:paraId="213268BD" w14:textId="77777777" w:rsidR="00512D71" w:rsidRPr="00512D71" w:rsidRDefault="00512D71" w:rsidP="004133A8">
      <w:pPr>
        <w:numPr>
          <w:ilvl w:val="0"/>
          <w:numId w:val="65"/>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ينبغي للتقييم استخدام أسلوب التحقق المتبادل للتثبُّت من صحة مصادر المعلومات، وأن يقيِّم مصداقية البيانات وموثوقيتها تقييماً نقدياً.</w:t>
      </w:r>
    </w:p>
    <w:p w14:paraId="25E8E4D7" w14:textId="77777777" w:rsidR="00512D71" w:rsidRPr="00512D71" w:rsidRDefault="00512D71" w:rsidP="004133A8">
      <w:pPr>
        <w:numPr>
          <w:ilvl w:val="0"/>
          <w:numId w:val="65"/>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ينبغي عرض النتائج والاستنتاجات والتوصيات بشكل منفصل، مع التمييز بينها تمييزاً منطقياً واضحاً. وينبغي أن تُستمَد الاستنتاجات من النتائج، وأن تُستمَد التوصيات من الاستنتاجات.</w:t>
      </w:r>
      <w:r w:rsidRPr="00512D71">
        <w:rPr>
          <w:rFonts w:ascii="Calibri" w:eastAsia="Trebuchet MS" w:hAnsi="Calibri" w:hint="cs"/>
          <w:rtl/>
          <w:lang w:val="en-GB" w:eastAsia="en-US"/>
        </w:rPr>
        <w:t xml:space="preserve"> </w:t>
      </w:r>
      <w:r w:rsidRPr="00512D71">
        <w:rPr>
          <w:rFonts w:ascii="Calibri" w:eastAsia="Trebuchet MS" w:hAnsi="Calibri"/>
          <w:rtl/>
          <w:lang w:val="en-GB" w:eastAsia="en-US"/>
        </w:rPr>
        <w:t>ويجب أن يعرض تقرير التقييم حجة واضحة.</w:t>
      </w:r>
      <w:r w:rsidRPr="00512D71">
        <w:rPr>
          <w:rFonts w:ascii="Calibri" w:eastAsia="Trebuchet MS" w:hAnsi="Calibri"/>
          <w:lang w:val="en-GB" w:eastAsia="en-US"/>
        </w:rPr>
        <w:t xml:space="preserve"> </w:t>
      </w:r>
    </w:p>
    <w:p w14:paraId="729FDF33" w14:textId="77777777" w:rsidR="00512D71" w:rsidRPr="00512D71" w:rsidRDefault="00512D71" w:rsidP="004133A8">
      <w:pPr>
        <w:numPr>
          <w:ilvl w:val="0"/>
          <w:numId w:val="65"/>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حماية السرية:</w:t>
      </w:r>
      <w:r w:rsidRPr="00512D71">
        <w:rPr>
          <w:rFonts w:ascii="Calibri" w:eastAsia="Trebuchet MS" w:hAnsi="Calibri"/>
          <w:lang w:val="en-GB" w:eastAsia="en-US"/>
        </w:rPr>
        <w:t xml:space="preserve"> </w:t>
      </w:r>
      <w:r w:rsidRPr="00512D71">
        <w:rPr>
          <w:rFonts w:ascii="Calibri" w:eastAsia="Trebuchet MS" w:hAnsi="Calibri"/>
          <w:rtl/>
          <w:lang w:val="en-GB" w:eastAsia="en-US"/>
        </w:rPr>
        <w:t>ينبغي إخفاء هوية فرادى المُبلِّغين وحماية سرية المعلومات التي يتلقاها المقيِّمون.</w:t>
      </w:r>
    </w:p>
    <w:p w14:paraId="7A429239"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21" w:name="_Toc87518782"/>
      <w:r w:rsidRPr="00512D71">
        <w:rPr>
          <w:rFonts w:ascii="Calibri" w:hAnsi="Calibri"/>
          <w:b/>
          <w:bCs/>
          <w:sz w:val="28"/>
          <w:szCs w:val="28"/>
          <w:rtl/>
          <w:lang w:eastAsia="en-US"/>
        </w:rPr>
        <w:t>5.7 معايير التقييم</w:t>
      </w:r>
      <w:bookmarkEnd w:id="221"/>
    </w:p>
    <w:p w14:paraId="66F087B8" w14:textId="77777777" w:rsidR="00512D71" w:rsidRPr="00512D71" w:rsidRDefault="00512D71" w:rsidP="004133A8">
      <w:pPr>
        <w:numPr>
          <w:ilvl w:val="0"/>
          <w:numId w:val="66"/>
        </w:numPr>
        <w:spacing w:after="160" w:line="252" w:lineRule="auto"/>
        <w:contextualSpacing/>
        <w:rPr>
          <w:rFonts w:ascii="Calibri" w:eastAsia="Trebuchet MS" w:hAnsi="Calibri"/>
          <w:rtl/>
          <w:lang w:val="en-GB" w:eastAsia="en-US"/>
        </w:rPr>
      </w:pPr>
      <w:r w:rsidRPr="00512D71">
        <w:rPr>
          <w:rFonts w:ascii="Calibri" w:eastAsia="Trebuchet MS" w:hAnsi="Calibri"/>
          <w:rtl/>
          <w:lang w:val="en-GB" w:eastAsia="en-US"/>
        </w:rPr>
        <w:t>يُكلَّف بإجراء تقييمات لمشروعات جدول أعمال التنمية للحصول على تقييم جودة موحد لتصميم المشروعات وتنفيذها ونتائجها وفقاً للمعايير الخمسة التالية:</w:t>
      </w:r>
    </w:p>
    <w:p w14:paraId="34939727" w14:textId="77777777" w:rsidR="00512D71" w:rsidRPr="00512D71" w:rsidRDefault="00512D71" w:rsidP="004133A8">
      <w:pPr>
        <w:numPr>
          <w:ilvl w:val="1"/>
          <w:numId w:val="66"/>
        </w:numPr>
        <w:spacing w:after="160" w:line="252" w:lineRule="auto"/>
        <w:contextualSpacing/>
        <w:rPr>
          <w:rFonts w:ascii="Calibri" w:eastAsia="Trebuchet MS" w:hAnsi="Calibri"/>
          <w:rtl/>
          <w:lang w:val="en-GB" w:eastAsia="en-US"/>
        </w:rPr>
      </w:pPr>
      <w:r w:rsidRPr="00512D71">
        <w:rPr>
          <w:rFonts w:ascii="Calibri" w:eastAsia="Trebuchet MS" w:hAnsi="Calibri"/>
          <w:b/>
          <w:bCs/>
          <w:rtl/>
          <w:lang w:val="en-GB" w:eastAsia="en-US"/>
        </w:rPr>
        <w:t>الملاءمة:</w:t>
      </w:r>
      <w:r w:rsidRPr="00512D71">
        <w:rPr>
          <w:rFonts w:ascii="Calibri" w:eastAsia="Trebuchet MS" w:hAnsi="Calibri"/>
          <w:lang w:val="en-GB" w:eastAsia="en-US"/>
        </w:rPr>
        <w:t xml:space="preserve"> </w:t>
      </w:r>
      <w:r w:rsidRPr="00512D71">
        <w:rPr>
          <w:rFonts w:ascii="Calibri" w:eastAsia="Trebuchet MS" w:hAnsi="Calibri"/>
          <w:rtl/>
          <w:lang w:val="en-GB" w:eastAsia="en-US"/>
        </w:rPr>
        <w:t>هل لبَّى المشروع التوصيات المستهدفة، وهل لبَّى احتياجات المستفيدين؟</w:t>
      </w:r>
    </w:p>
    <w:p w14:paraId="1D1A8FEF" w14:textId="77777777" w:rsidR="00512D71" w:rsidRPr="00512D71" w:rsidRDefault="00512D71" w:rsidP="004133A8">
      <w:pPr>
        <w:numPr>
          <w:ilvl w:val="1"/>
          <w:numId w:val="66"/>
        </w:numPr>
        <w:spacing w:after="160" w:line="252" w:lineRule="auto"/>
        <w:contextualSpacing/>
        <w:rPr>
          <w:rFonts w:ascii="Calibri" w:eastAsia="Trebuchet MS" w:hAnsi="Calibri"/>
          <w:rtl/>
          <w:lang w:val="en-GB" w:eastAsia="en-US"/>
        </w:rPr>
      </w:pPr>
      <w:r w:rsidRPr="00512D71">
        <w:rPr>
          <w:rFonts w:ascii="Calibri" w:eastAsia="Trebuchet MS" w:hAnsi="Calibri"/>
          <w:b/>
          <w:bCs/>
          <w:rtl/>
          <w:lang w:val="en-GB" w:eastAsia="en-US"/>
        </w:rPr>
        <w:t>الاتساق:</w:t>
      </w:r>
      <w:r w:rsidRPr="00512D71">
        <w:rPr>
          <w:rFonts w:ascii="Calibri" w:eastAsia="Trebuchet MS" w:hAnsi="Calibri"/>
          <w:lang w:val="en-GB" w:eastAsia="en-US"/>
        </w:rPr>
        <w:t xml:space="preserve"> </w:t>
      </w:r>
      <w:r w:rsidRPr="00512D71">
        <w:rPr>
          <w:rFonts w:ascii="Calibri" w:eastAsia="Trebuchet MS" w:hAnsi="Calibri"/>
          <w:rtl/>
          <w:lang w:val="en-GB" w:eastAsia="en-US"/>
        </w:rPr>
        <w:t xml:space="preserve">مدى توافُق مشروع جدول أعمال التنمية مع برامج الويبو، وغيرها من مشروعات جدول أعمال التنمية الجارية أو المنجزة، وسياسات البلدان </w:t>
      </w:r>
      <w:r w:rsidR="00025B45">
        <w:rPr>
          <w:rFonts w:ascii="Calibri" w:eastAsia="Trebuchet MS" w:hAnsi="Calibri" w:hint="cs"/>
          <w:rtl/>
          <w:lang w:val="en-GB" w:eastAsia="en-US"/>
        </w:rPr>
        <w:t>المستفيدة</w:t>
      </w:r>
      <w:r w:rsidRPr="00512D71">
        <w:rPr>
          <w:rFonts w:ascii="Calibri" w:eastAsia="Trebuchet MS" w:hAnsi="Calibri"/>
          <w:rtl/>
          <w:lang w:val="en-GB" w:eastAsia="en-US"/>
        </w:rPr>
        <w:t>.</w:t>
      </w:r>
    </w:p>
    <w:p w14:paraId="1F10725B" w14:textId="77777777" w:rsidR="00512D71" w:rsidRPr="00512D71" w:rsidRDefault="00512D71" w:rsidP="004133A8">
      <w:pPr>
        <w:numPr>
          <w:ilvl w:val="1"/>
          <w:numId w:val="66"/>
        </w:numPr>
        <w:spacing w:after="160" w:line="252" w:lineRule="auto"/>
        <w:contextualSpacing/>
        <w:rPr>
          <w:rFonts w:ascii="Calibri" w:eastAsia="Trebuchet MS" w:hAnsi="Calibri"/>
          <w:rtl/>
          <w:lang w:val="en-GB" w:eastAsia="en-US"/>
        </w:rPr>
      </w:pPr>
      <w:r w:rsidRPr="00512D71">
        <w:rPr>
          <w:rFonts w:ascii="Calibri" w:eastAsia="Trebuchet MS" w:hAnsi="Calibri"/>
          <w:b/>
          <w:bCs/>
          <w:rtl/>
          <w:lang w:val="en-GB" w:eastAsia="en-US"/>
        </w:rPr>
        <w:t>الفعالية:</w:t>
      </w:r>
      <w:r w:rsidRPr="00512D71">
        <w:rPr>
          <w:rFonts w:ascii="Calibri" w:eastAsia="Trebuchet MS" w:hAnsi="Calibri"/>
          <w:lang w:val="en-GB" w:eastAsia="en-US"/>
        </w:rPr>
        <w:t xml:space="preserve"> </w:t>
      </w:r>
      <w:r w:rsidRPr="00512D71">
        <w:rPr>
          <w:rFonts w:ascii="Calibri" w:eastAsia="Trebuchet MS" w:hAnsi="Calibri"/>
          <w:rtl/>
          <w:lang w:val="en-GB" w:eastAsia="en-US"/>
        </w:rPr>
        <w:t>مدى تحقُّق نواتج المشروع ونتائجه المتوقعة أو مدى احتمالية تحقيقه لنتائجه المتوقعة.</w:t>
      </w:r>
      <w:r w:rsidRPr="00512D71">
        <w:rPr>
          <w:rFonts w:ascii="Calibri" w:eastAsia="Trebuchet MS" w:hAnsi="Calibri" w:hint="cs"/>
          <w:rtl/>
          <w:lang w:val="en-GB" w:eastAsia="en-US"/>
        </w:rPr>
        <w:t xml:space="preserve"> </w:t>
      </w:r>
      <w:r w:rsidRPr="00512D71">
        <w:rPr>
          <w:rFonts w:ascii="Calibri" w:eastAsia="Trebuchet MS" w:hAnsi="Calibri"/>
          <w:rtl/>
          <w:lang w:val="en-GB" w:eastAsia="en-US"/>
        </w:rPr>
        <w:t>وإذا أمكن، يجب استخدام المؤشرات الواردة في الإطار المنطقي (وفي حالة عدم استخدامها، يجب توضيح السبب).</w:t>
      </w:r>
    </w:p>
    <w:p w14:paraId="54FFDF2E" w14:textId="77777777" w:rsidR="00512D71" w:rsidRPr="00512D71" w:rsidRDefault="00512D71" w:rsidP="004133A8">
      <w:pPr>
        <w:numPr>
          <w:ilvl w:val="1"/>
          <w:numId w:val="66"/>
        </w:numPr>
        <w:spacing w:after="160" w:line="252" w:lineRule="auto"/>
        <w:contextualSpacing/>
        <w:rPr>
          <w:rFonts w:ascii="Calibri" w:eastAsia="Trebuchet MS" w:hAnsi="Calibri"/>
          <w:rtl/>
          <w:lang w:val="en-GB" w:eastAsia="en-US"/>
        </w:rPr>
      </w:pPr>
      <w:r w:rsidRPr="00512D71">
        <w:rPr>
          <w:rFonts w:ascii="Calibri" w:eastAsia="Trebuchet MS" w:hAnsi="Calibri"/>
          <w:b/>
          <w:bCs/>
          <w:rtl/>
          <w:lang w:val="en-GB" w:eastAsia="en-US"/>
        </w:rPr>
        <w:t>الكفاءة:</w:t>
      </w:r>
      <w:r w:rsidRPr="00512D71">
        <w:rPr>
          <w:rFonts w:ascii="Calibri" w:eastAsia="Trebuchet MS" w:hAnsi="Calibri"/>
          <w:lang w:val="en-GB" w:eastAsia="en-US"/>
        </w:rPr>
        <w:t xml:space="preserve"> </w:t>
      </w:r>
      <w:r w:rsidRPr="00512D71">
        <w:rPr>
          <w:rFonts w:ascii="Calibri" w:eastAsia="Trebuchet MS" w:hAnsi="Calibri"/>
          <w:rtl/>
          <w:lang w:val="en-GB" w:eastAsia="en-US"/>
        </w:rPr>
        <w:t>مدى تحقيق المشروع لنواتجه في الوقت المناسب، ومدى اقتصادية تحقيقها.</w:t>
      </w:r>
    </w:p>
    <w:p w14:paraId="7721C48B" w14:textId="77777777" w:rsidR="00512D71" w:rsidRPr="00512D71" w:rsidRDefault="00512D71" w:rsidP="004133A8">
      <w:pPr>
        <w:numPr>
          <w:ilvl w:val="1"/>
          <w:numId w:val="66"/>
        </w:numPr>
        <w:spacing w:after="160" w:line="252" w:lineRule="auto"/>
        <w:contextualSpacing/>
        <w:rPr>
          <w:rFonts w:ascii="Calibri" w:eastAsia="Trebuchet MS" w:hAnsi="Calibri"/>
          <w:rtl/>
          <w:lang w:val="en-GB" w:eastAsia="en-US"/>
        </w:rPr>
      </w:pPr>
      <w:r w:rsidRPr="00512D71">
        <w:rPr>
          <w:rFonts w:ascii="Calibri" w:eastAsia="Trebuchet MS" w:hAnsi="Calibri"/>
          <w:b/>
          <w:bCs/>
          <w:rtl/>
          <w:lang w:val="en-GB" w:eastAsia="en-US"/>
        </w:rPr>
        <w:t>الاستدامة:</w:t>
      </w:r>
      <w:r w:rsidRPr="00512D71">
        <w:rPr>
          <w:rFonts w:ascii="Calibri" w:eastAsia="Trebuchet MS" w:hAnsi="Calibri"/>
          <w:lang w:val="en-GB" w:eastAsia="en-US"/>
        </w:rPr>
        <w:t xml:space="preserve"> </w:t>
      </w:r>
      <w:r w:rsidRPr="00512D71">
        <w:rPr>
          <w:rFonts w:ascii="Calibri" w:eastAsia="Trebuchet MS" w:hAnsi="Calibri"/>
          <w:rtl/>
          <w:lang w:val="en-GB" w:eastAsia="en-US"/>
        </w:rPr>
        <w:t>مدى استمرار أو احتمال استمرار المنافع الخالصة للتدخل.</w:t>
      </w:r>
    </w:p>
    <w:p w14:paraId="657E0AB8"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ونظراً للنطاق والمدة المحدودتين لمشروعات جدول أعمال التنمية، يتعذر تقييم الأثر بوجه عام. وإذا توفرت أدلة واضحة، قد يُقرر المقيِّمون تقييم احتمالية إسهام النتائج في تحقيق الأثر.</w:t>
      </w:r>
    </w:p>
    <w:p w14:paraId="2F6E295C"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22" w:name="_Toc87518783"/>
      <w:r w:rsidRPr="00512D71">
        <w:rPr>
          <w:rFonts w:ascii="Calibri" w:hAnsi="Calibri"/>
          <w:b/>
          <w:bCs/>
          <w:sz w:val="28"/>
          <w:szCs w:val="28"/>
          <w:rtl/>
          <w:lang w:eastAsia="en-US"/>
        </w:rPr>
        <w:t>6.7 تقرير التقييم</w:t>
      </w:r>
      <w:bookmarkEnd w:id="222"/>
    </w:p>
    <w:p w14:paraId="30357335"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يجب أن تكون تقارير التقييم مفهومة للقراء المستهدفين (شعبة تنسيق جدول أعمال التنمية، ولجنة التنمية، وموظفي الويبو، وغيرهم من المستخدمين المستهدفين). وينبغي أن تكون موجزة (بحد أقصى 20 صفحة). وينبغي، عند الضرورة، شرح المصطلحات التقنية بطريقة مفهومة للقراء الذين ليسوا على دراية بالتقييم أو الملكية الفكرية. ويجب أن تتضمن الآتي:</w:t>
      </w:r>
    </w:p>
    <w:p w14:paraId="0D91885B" w14:textId="77777777" w:rsidR="00512D71" w:rsidRPr="00512D71" w:rsidRDefault="00512D71" w:rsidP="004133A8">
      <w:pPr>
        <w:numPr>
          <w:ilvl w:val="0"/>
          <w:numId w:val="45"/>
        </w:numPr>
        <w:ind w:left="714" w:hanging="357"/>
        <w:contextualSpacing/>
        <w:rPr>
          <w:rFonts w:ascii="Calibri" w:eastAsia="Trebuchet MS" w:hAnsi="Calibri"/>
          <w:bCs/>
          <w:rtl/>
          <w:lang w:eastAsia="en-US"/>
        </w:rPr>
      </w:pPr>
      <w:r w:rsidRPr="00512D71">
        <w:rPr>
          <w:rFonts w:ascii="Calibri" w:hAnsi="Calibri"/>
          <w:szCs w:val="20"/>
          <w:rtl/>
          <w:lang w:eastAsia="en-US"/>
        </w:rPr>
        <w:t>ملخص</w:t>
      </w:r>
      <w:r w:rsidRPr="00512D71">
        <w:rPr>
          <w:rFonts w:ascii="Calibri" w:hAnsi="Calibri" w:hint="cs"/>
          <w:szCs w:val="20"/>
          <w:rtl/>
          <w:lang w:eastAsia="en-US"/>
        </w:rPr>
        <w:t>اً</w:t>
      </w:r>
      <w:r w:rsidRPr="00512D71">
        <w:rPr>
          <w:rFonts w:ascii="Calibri" w:hAnsi="Calibri"/>
          <w:szCs w:val="20"/>
          <w:rtl/>
          <w:lang w:eastAsia="en-US"/>
        </w:rPr>
        <w:t xml:space="preserve"> تنفيذي</w:t>
      </w:r>
      <w:r w:rsidRPr="00512D71">
        <w:rPr>
          <w:rFonts w:ascii="Calibri" w:hAnsi="Calibri" w:hint="cs"/>
          <w:szCs w:val="20"/>
          <w:rtl/>
          <w:lang w:eastAsia="en-US"/>
        </w:rPr>
        <w:t>اً</w:t>
      </w:r>
      <w:r w:rsidRPr="00512D71">
        <w:rPr>
          <w:rFonts w:ascii="Calibri" w:hAnsi="Calibri"/>
          <w:szCs w:val="20"/>
          <w:rtl/>
          <w:lang w:eastAsia="en-US"/>
        </w:rPr>
        <w:t>:</w:t>
      </w:r>
      <w:r w:rsidRPr="00512D71">
        <w:rPr>
          <w:rFonts w:ascii="Calibri" w:hAnsi="Calibri"/>
          <w:szCs w:val="20"/>
          <w:lang w:eastAsia="en-US"/>
        </w:rPr>
        <w:t xml:space="preserve"> </w:t>
      </w:r>
      <w:r w:rsidRPr="00512D71">
        <w:rPr>
          <w:rFonts w:ascii="Calibri" w:hAnsi="Calibri"/>
          <w:szCs w:val="20"/>
          <w:rtl/>
          <w:lang w:eastAsia="en-US"/>
        </w:rPr>
        <w:t>يقدم لمحة عامة عن التقرير، مع إبراز النتائج والاستنتاجات والتوصيات الرئيسية والدروس المستفادة بوجه عام. وينبغي لمحتوى الملخص التنفيذي أن يجسِّد التقرير الإجمالي، ويجب أن يكون واضحاً في ذاته دون الرجوع إلى متن التقرير.</w:t>
      </w:r>
      <w:r w:rsidRPr="00512D71">
        <w:rPr>
          <w:rFonts w:ascii="Calibri" w:hAnsi="Calibri"/>
          <w:szCs w:val="20"/>
          <w:rtl/>
          <w:lang w:eastAsia="en-US"/>
        </w:rPr>
        <w:br/>
      </w:r>
    </w:p>
    <w:p w14:paraId="2328C534"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الجهة التي كلَّفت بإجراء التقييم، ونطاق التقييم، وأهدافه، وأسئلة التقييم الرئيسية.</w:t>
      </w:r>
      <w:r w:rsidRPr="00512D71">
        <w:rPr>
          <w:rFonts w:ascii="Calibri" w:hAnsi="Calibri"/>
          <w:szCs w:val="20"/>
          <w:rtl/>
          <w:lang w:eastAsia="en-US"/>
        </w:rPr>
        <w:br/>
      </w:r>
    </w:p>
    <w:p w14:paraId="6E2233EE"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اسم المقيِّم، والإفصاح عن تضارب المصالح المحتمل (إن وُجد).</w:t>
      </w:r>
      <w:r w:rsidRPr="00512D71">
        <w:rPr>
          <w:rFonts w:ascii="Calibri" w:hAnsi="Calibri"/>
          <w:szCs w:val="20"/>
          <w:rtl/>
          <w:lang w:eastAsia="en-US"/>
        </w:rPr>
        <w:br/>
      </w:r>
    </w:p>
    <w:p w14:paraId="312F1BB6"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lastRenderedPageBreak/>
        <w:t>سياق المشروع وخلفيته (على سبيل المثال، الجهة التي اقترحت المشروع، ومقاصد المشروع وتوقعاته).</w:t>
      </w:r>
      <w:r w:rsidRPr="00512D71">
        <w:rPr>
          <w:rFonts w:ascii="Calibri" w:hAnsi="Calibri"/>
          <w:szCs w:val="20"/>
          <w:rtl/>
          <w:lang w:eastAsia="en-US"/>
        </w:rPr>
        <w:br/>
      </w:r>
    </w:p>
    <w:p w14:paraId="7746DE78"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استراتيجية التدخل المتبعة في المشروع، لا سيَّما العوامل والافتراضات الأساسية التي تؤثر على نجاح التدخل.</w:t>
      </w:r>
      <w:r w:rsidRPr="00512D71">
        <w:rPr>
          <w:rFonts w:ascii="Calibri" w:hAnsi="Calibri"/>
          <w:szCs w:val="20"/>
          <w:rtl/>
          <w:lang w:eastAsia="en-US"/>
        </w:rPr>
        <w:br/>
      </w:r>
    </w:p>
    <w:p w14:paraId="74D19B20"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المنهجية، شاملةً مصادر المعلومات المستخدَمة (دراسة مكتبية، مقابلات، استعراض منشورات، ملاحظة شخصية، إلى غير ذلك). ويوضِّح التقرير معايير التقييم وكيفية ترجيحها في ضوء أهداف التقييم.</w:t>
      </w:r>
      <w:r w:rsidRPr="00512D71">
        <w:rPr>
          <w:rFonts w:ascii="Calibri" w:hAnsi="Calibri"/>
          <w:szCs w:val="20"/>
          <w:rtl/>
          <w:lang w:eastAsia="en-US"/>
        </w:rPr>
        <w:br/>
      </w:r>
    </w:p>
    <w:p w14:paraId="28390C71"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قيود التقييم، أي العوامل التي تحد من قدرة المقيِّم على إجراء التقييم.</w:t>
      </w:r>
      <w:r w:rsidRPr="00512D71">
        <w:rPr>
          <w:rFonts w:ascii="Calibri" w:hAnsi="Calibri"/>
          <w:szCs w:val="20"/>
          <w:rtl/>
          <w:lang w:eastAsia="en-US"/>
        </w:rPr>
        <w:br/>
      </w:r>
    </w:p>
    <w:p w14:paraId="2F9F2198"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النتائج، وتقييم المشروع بناءً على معايير التقييم الموحدة (انظر ما سبق).</w:t>
      </w:r>
      <w:r w:rsidRPr="00512D71">
        <w:rPr>
          <w:rFonts w:ascii="Calibri" w:hAnsi="Calibri"/>
          <w:szCs w:val="20"/>
          <w:rtl/>
          <w:lang w:eastAsia="en-US"/>
        </w:rPr>
        <w:br/>
      </w:r>
    </w:p>
    <w:p w14:paraId="06D89632"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الاستنتاجات المستمدة من النتائج والتقييم.</w:t>
      </w:r>
      <w:r w:rsidRPr="00512D71">
        <w:rPr>
          <w:rFonts w:ascii="Calibri" w:hAnsi="Calibri"/>
          <w:szCs w:val="20"/>
          <w:rtl/>
          <w:lang w:eastAsia="en-US"/>
        </w:rPr>
        <w:br/>
      </w:r>
    </w:p>
    <w:p w14:paraId="3E06A4B3" w14:textId="77777777" w:rsidR="00512D71" w:rsidRPr="00512D71" w:rsidRDefault="00512D71" w:rsidP="004133A8">
      <w:pPr>
        <w:numPr>
          <w:ilvl w:val="0"/>
          <w:numId w:val="45"/>
        </w:numPr>
        <w:contextualSpacing/>
        <w:rPr>
          <w:rFonts w:ascii="Calibri" w:eastAsia="Trebuchet MS" w:hAnsi="Calibri"/>
          <w:bCs/>
          <w:rtl/>
          <w:lang w:eastAsia="en-US"/>
        </w:rPr>
      </w:pPr>
      <w:r w:rsidRPr="00512D71">
        <w:rPr>
          <w:rFonts w:ascii="Calibri" w:hAnsi="Calibri"/>
          <w:szCs w:val="20"/>
          <w:rtl/>
          <w:lang w:eastAsia="en-US"/>
        </w:rPr>
        <w:t>توصيات مص</w:t>
      </w:r>
      <w:r w:rsidRPr="00512D71">
        <w:rPr>
          <w:rFonts w:ascii="Calibri" w:hAnsi="Calibri" w:hint="cs"/>
          <w:szCs w:val="20"/>
          <w:rtl/>
          <w:lang w:eastAsia="en-US"/>
        </w:rPr>
        <w:t>و</w:t>
      </w:r>
      <w:r w:rsidRPr="00512D71">
        <w:rPr>
          <w:rFonts w:ascii="Calibri" w:hAnsi="Calibri"/>
          <w:szCs w:val="20"/>
          <w:rtl/>
          <w:lang w:eastAsia="en-US"/>
        </w:rPr>
        <w:t>غة بوضوح، يمكن تنفيذها بواقعية وتتسم بأنها عملية. وتُصمَّم التوصيات وفقاً للفئات التي تستهدفها. وينبغي توجيهها إلى الجهات المتلقية للتقرير فقط.</w:t>
      </w:r>
      <w:r w:rsidRPr="00512D71">
        <w:rPr>
          <w:rFonts w:ascii="Calibri" w:hAnsi="Calibri"/>
          <w:szCs w:val="20"/>
          <w:rtl/>
          <w:lang w:eastAsia="en-US"/>
        </w:rPr>
        <w:br/>
      </w:r>
    </w:p>
    <w:p w14:paraId="1FE94B22" w14:textId="77777777" w:rsidR="00512D71" w:rsidRPr="00512D71" w:rsidRDefault="00512D71" w:rsidP="004133A8">
      <w:pPr>
        <w:numPr>
          <w:ilvl w:val="0"/>
          <w:numId w:val="45"/>
        </w:numPr>
        <w:contextualSpacing/>
        <w:rPr>
          <w:rFonts w:ascii="Calibri" w:eastAsia="Trebuchet MS" w:hAnsi="Calibri"/>
          <w:rtl/>
          <w:lang w:eastAsia="en-US"/>
        </w:rPr>
      </w:pPr>
      <w:r w:rsidRPr="00512D71">
        <w:rPr>
          <w:rFonts w:ascii="Calibri" w:hAnsi="Calibri"/>
          <w:szCs w:val="20"/>
          <w:rtl/>
          <w:lang w:eastAsia="en-US"/>
        </w:rPr>
        <w:t>تُدرَج القوائم الكاملة للأشخاص الذين أُجريت معهم مقابلات ومصادر المعلومات الأخرى في مرفق للتقرير حتى يمكن تقييم دقة المعلومات الواردة في التقرير.</w:t>
      </w:r>
    </w:p>
    <w:p w14:paraId="53F4249A" w14:textId="77777777" w:rsidR="00512D71" w:rsidRPr="00512D71" w:rsidRDefault="00512D71" w:rsidP="00512D71">
      <w:pPr>
        <w:rPr>
          <w:rFonts w:ascii="Calibri" w:eastAsia="Trebuchet MS" w:hAnsi="Calibri"/>
          <w:rtl/>
          <w:lang w:eastAsia="en-US"/>
        </w:rPr>
      </w:pPr>
    </w:p>
    <w:p w14:paraId="582D0C33" w14:textId="77777777" w:rsidR="00512D71" w:rsidRPr="00512D71" w:rsidRDefault="00512D71" w:rsidP="00512D71">
      <w:pPr>
        <w:keepNext/>
        <w:keepLines/>
        <w:spacing w:before="320" w:after="40" w:line="252" w:lineRule="auto"/>
        <w:jc w:val="center"/>
        <w:outlineLvl w:val="0"/>
        <w:rPr>
          <w:rFonts w:ascii="Calibri" w:eastAsia="Trebuchet MS" w:hAnsi="Calibri"/>
          <w:b/>
          <w:i/>
          <w:sz w:val="28"/>
          <w:rtl/>
          <w:lang w:eastAsia="en-US"/>
        </w:rPr>
      </w:pPr>
      <w:bookmarkStart w:id="223" w:name="_Toc76740422"/>
      <w:bookmarkStart w:id="224" w:name="_Toc76741089"/>
      <w:bookmarkStart w:id="225" w:name="_Toc76742579"/>
      <w:bookmarkStart w:id="226" w:name="_Toc76742653"/>
      <w:bookmarkStart w:id="227" w:name="_Toc83043293"/>
      <w:bookmarkStart w:id="228" w:name="_Toc83056625"/>
      <w:bookmarkStart w:id="229" w:name="_Toc83233160"/>
      <w:bookmarkStart w:id="230" w:name="_Toc87518784"/>
      <w:r w:rsidRPr="00512D71">
        <w:rPr>
          <w:rFonts w:ascii="Calibri" w:hAnsi="Calibri"/>
          <w:b/>
          <w:bCs/>
          <w:i/>
          <w:iCs/>
          <w:sz w:val="28"/>
          <w:szCs w:val="28"/>
          <w:rtl/>
          <w:lang w:eastAsia="en-US"/>
        </w:rPr>
        <w:t>النقاط الرئيسية:</w:t>
      </w:r>
      <w:bookmarkEnd w:id="223"/>
      <w:bookmarkEnd w:id="224"/>
      <w:bookmarkEnd w:id="225"/>
      <w:bookmarkEnd w:id="226"/>
      <w:bookmarkEnd w:id="227"/>
      <w:bookmarkEnd w:id="228"/>
      <w:bookmarkEnd w:id="229"/>
      <w:bookmarkEnd w:id="230"/>
    </w:p>
    <w:p w14:paraId="5339DBB7" w14:textId="77777777" w:rsidR="00512D71" w:rsidRPr="00512D71" w:rsidRDefault="00512D71" w:rsidP="00512D71">
      <w:pPr>
        <w:spacing w:after="160" w:line="252" w:lineRule="auto"/>
        <w:jc w:val="both"/>
        <w:rPr>
          <w:rFonts w:ascii="Calibri" w:eastAsia="Trebuchet MS" w:hAnsi="Calibri"/>
          <w:rtl/>
          <w:lang w:eastAsia="en-US"/>
        </w:rPr>
      </w:pPr>
      <w:r w:rsidRPr="00512D71">
        <w:rPr>
          <w:rFonts w:ascii="Calibri" w:hAnsi="Calibri"/>
          <w:noProof/>
          <w:rtl/>
          <w:lang w:eastAsia="en-US"/>
        </w:rPr>
        <mc:AlternateContent>
          <mc:Choice Requires="wps">
            <w:drawing>
              <wp:anchor distT="0" distB="0" distL="114300" distR="114300" simplePos="0" relativeHeight="251682816" behindDoc="0" locked="0" layoutInCell="1" allowOverlap="1" wp14:anchorId="2275042A" wp14:editId="7E2D93A0">
                <wp:simplePos x="0" y="0"/>
                <wp:positionH relativeFrom="column">
                  <wp:posOffset>111318</wp:posOffset>
                </wp:positionH>
                <wp:positionV relativeFrom="paragraph">
                  <wp:posOffset>134979</wp:posOffset>
                </wp:positionV>
                <wp:extent cx="5543550" cy="1184744"/>
                <wp:effectExtent l="0" t="0" r="19050" b="15875"/>
                <wp:wrapNone/>
                <wp:docPr id="28707" name="Rounded Rectangle 28707"/>
                <wp:cNvGraphicFramePr/>
                <a:graphic xmlns:a="http://schemas.openxmlformats.org/drawingml/2006/main">
                  <a:graphicData uri="http://schemas.microsoft.com/office/word/2010/wordprocessingShape">
                    <wps:wsp>
                      <wps:cNvSpPr/>
                      <wps:spPr>
                        <a:xfrm>
                          <a:off x="0" y="0"/>
                          <a:ext cx="5543550" cy="1184744"/>
                        </a:xfrm>
                        <a:prstGeom prst="roundRect">
                          <a:avLst/>
                        </a:prstGeom>
                        <a:solidFill>
                          <a:sysClr val="window" lastClr="FFFFFF"/>
                        </a:solidFill>
                        <a:ln w="12700" cap="flat" cmpd="sng" algn="ctr">
                          <a:solidFill>
                            <a:srgbClr val="75BDA7"/>
                          </a:solidFill>
                          <a:prstDash val="solid"/>
                        </a:ln>
                        <a:effectLst/>
                      </wps:spPr>
                      <wps:txbx>
                        <w:txbxContent>
                          <w:p w14:paraId="7A3598E6"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يقدم المقيِّم الخارجي تقرير التقييم إلى لجنة التنمية.</w:t>
                            </w:r>
                          </w:p>
                          <w:p w14:paraId="7537AC3C"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ينبغي أن يُبرز بوضوح النتائج الرئيسية للتقييمات وتوصياتها واستنتاجاتها الرئيسية.</w:t>
                            </w:r>
                          </w:p>
                          <w:p w14:paraId="73D75D39"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استناداً إلى تقرير التقييم، قد تقرر لجنة التنمية إضافة مرحلة ثانية للمشروع (توسيع نطاق المشروع أو توسيعه ليشمل بلداناً أخرى)، أو تعميم المشروع في عمل الويبو، أو إغلاقه والاستفادة من الدروس المستخلصة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75042A" id="Rounded Rectangle 28707" o:spid="_x0000_s1060" style="position:absolute;left:0;text-align:left;margin-left:8.75pt;margin-top:10.65pt;width:436.5pt;height:9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" fillcolor="window" strokecolor="#75bda7" strokeweight="1pt">
                <v:textbox>
                  <w:txbxContent>
                    <w:p w14:paraId="7A3598E6"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يقدم المقيِّم الخارجي تقرير التقييم إلى لجنة التنمية.</w:t>
                      </w:r>
                    </w:p>
                    <w:p w14:paraId="7537AC3C"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ينبغي أن يُبرز بوضوح النتائج الرئيسية للتقييمات وتوصياتها واستنتاجاتها الرئيسية.</w:t>
                      </w:r>
                    </w:p>
                    <w:p w14:paraId="73D75D39" w14:textId="77777777" w:rsidR="00CE7F75" w:rsidRPr="00512D71" w:rsidRDefault="00CE7F75" w:rsidP="004133A8">
                      <w:pPr>
                        <w:pStyle w:val="ListParagraph"/>
                        <w:numPr>
                          <w:ilvl w:val="0"/>
                          <w:numId w:val="67"/>
                        </w:numPr>
                        <w:bidi/>
                        <w:jc w:val="left"/>
                        <w:rPr>
                          <w:rFonts w:ascii="Calibri" w:hAnsi="Calibri" w:cs="Calibri"/>
                          <w:rtl/>
                        </w:rPr>
                      </w:pPr>
                      <w:r w:rsidRPr="00512D71">
                        <w:rPr>
                          <w:rFonts w:ascii="Calibri" w:hAnsi="Calibri" w:cs="Calibri"/>
                          <w:rtl/>
                        </w:rPr>
                        <w:t>استناداً إلى تقرير التقييم، قد تقرر لجنة التنمية إضافة مرحلة ثانية للمشروع (توسيع نطاق المشروع أو توسيعه ليشمل بلداناً أخرى)، أو تعميم المشروع في عمل الويبو، أو إغلاقه والاستفادة من الدروس المستخلصة منه.</w:t>
                      </w:r>
                    </w:p>
                  </w:txbxContent>
                </v:textbox>
              </v:roundrect>
            </w:pict>
          </mc:Fallback>
        </mc:AlternateContent>
      </w:r>
    </w:p>
    <w:p w14:paraId="6DAED77D" w14:textId="77777777" w:rsidR="00512D71" w:rsidRPr="00512D71" w:rsidRDefault="00512D71" w:rsidP="00512D71">
      <w:pPr>
        <w:keepNext/>
        <w:keepLines/>
        <w:spacing w:before="320" w:after="40" w:line="252" w:lineRule="auto"/>
        <w:outlineLvl w:val="0"/>
        <w:rPr>
          <w:rFonts w:ascii="Calibri" w:hAnsi="Calibri"/>
          <w:b/>
          <w:bCs/>
          <w:caps/>
          <w:spacing w:val="4"/>
          <w:sz w:val="28"/>
          <w:szCs w:val="28"/>
          <w:lang w:eastAsia="en-US"/>
        </w:rPr>
      </w:pPr>
    </w:p>
    <w:p w14:paraId="678DD8B5" w14:textId="77777777" w:rsidR="00512D71" w:rsidRPr="00512D71" w:rsidRDefault="00512D71" w:rsidP="00512D71">
      <w:pPr>
        <w:spacing w:after="160" w:line="252" w:lineRule="auto"/>
        <w:jc w:val="both"/>
        <w:rPr>
          <w:rFonts w:ascii="Calibri" w:hAnsi="Calibri"/>
          <w:b/>
          <w:bCs/>
          <w:caps/>
          <w:spacing w:val="4"/>
          <w:sz w:val="28"/>
          <w:szCs w:val="28"/>
          <w:rtl/>
          <w:lang w:eastAsia="en-US"/>
        </w:rPr>
      </w:pPr>
      <w:r w:rsidRPr="00512D71">
        <w:rPr>
          <w:rFonts w:ascii="Calibri" w:hAnsi="Calibri"/>
          <w:szCs w:val="20"/>
          <w:rtl/>
          <w:lang w:eastAsia="en-US"/>
        </w:rPr>
        <w:br w:type="page"/>
      </w:r>
    </w:p>
    <w:p w14:paraId="47BF9329"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31" w:name="_Toc87518785"/>
      <w:r w:rsidRPr="00512D71">
        <w:rPr>
          <w:rFonts w:ascii="Calibri" w:hAnsi="Calibri"/>
          <w:b/>
          <w:bCs/>
          <w:sz w:val="28"/>
          <w:szCs w:val="28"/>
          <w:rtl/>
          <w:lang w:eastAsia="en-US"/>
        </w:rPr>
        <w:lastRenderedPageBreak/>
        <w:t>ما يجب فعله وما لا يجب فعله في إعداد مشروعات جدول أعمال التنمية وتنفيذها</w:t>
      </w:r>
      <w:bookmarkEnd w:id="231"/>
    </w:p>
    <w:p w14:paraId="1B7D6BF5" w14:textId="77777777" w:rsidR="00512D71" w:rsidRPr="00512D71" w:rsidRDefault="00512D71" w:rsidP="00512D71">
      <w:pPr>
        <w:rPr>
          <w:rFonts w:ascii="Calibri" w:eastAsia="Trebuchet MS" w:hAnsi="Calibri"/>
          <w:b/>
          <w:rtl/>
          <w:lang w:eastAsia="en-US"/>
        </w:rPr>
      </w:pPr>
      <w:r w:rsidRPr="00512D71">
        <w:rPr>
          <w:rFonts w:ascii="Calibri" w:hAnsi="Calibri"/>
          <w:b/>
          <w:bCs/>
          <w:szCs w:val="20"/>
          <w:rtl/>
          <w:lang w:eastAsia="en-US"/>
        </w:rPr>
        <w:t>إعداد مذكرة مفاهيمية (الدول الأعضاء)</w:t>
      </w:r>
    </w:p>
    <w:p w14:paraId="35A3443C"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 xml:space="preserve">طالِع فهرس مشروعات جدول أعمال التنمية الذي يتيح البحث فيه؛ حتى تتعرَّف على الأعمال السابقة في إطار جدول أعمال التنمية.  </w:t>
      </w:r>
      <w:r w:rsidRPr="00512D71">
        <w:rPr>
          <w:rFonts w:ascii="Calibri" w:hAnsi="Calibri" w:hint="cs"/>
          <w:szCs w:val="20"/>
          <w:rtl/>
          <w:lang w:eastAsia="en-US"/>
        </w:rPr>
        <w:t>و</w:t>
      </w:r>
      <w:r w:rsidRPr="00512D71">
        <w:rPr>
          <w:rFonts w:ascii="Calibri" w:hAnsi="Calibri"/>
          <w:szCs w:val="20"/>
          <w:rtl/>
          <w:lang w:eastAsia="en-US"/>
        </w:rPr>
        <w:t xml:space="preserve">احرص على أن يستفيد مشروعك من الأعمال القائمة و/أو يكون مُكمِّلاً لها. </w:t>
      </w:r>
      <w:r w:rsidRPr="00512D71">
        <w:rPr>
          <w:rFonts w:ascii="Calibri" w:hAnsi="Calibri" w:hint="cs"/>
          <w:szCs w:val="20"/>
          <w:rtl/>
          <w:lang w:eastAsia="en-US"/>
        </w:rPr>
        <w:t>و</w:t>
      </w:r>
      <w:r w:rsidRPr="00512D71">
        <w:rPr>
          <w:rFonts w:ascii="Calibri" w:hAnsi="Calibri"/>
          <w:szCs w:val="20"/>
          <w:rtl/>
          <w:lang w:eastAsia="en-US"/>
        </w:rPr>
        <w:t>لا تقترح مشروعاً لا يعدو إلا أن يكون نسخة مكررة من الأعمال المنفَّذة في مشروعات جدول أعمال التنمية السابقة.</w:t>
      </w:r>
    </w:p>
    <w:p w14:paraId="537D8E68"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ابدأ بتحديد التحدي المتعلق بالملكية الفكرية الذي يستهدف مشروعك التغلب عليه.</w:t>
      </w:r>
      <w:r w:rsidRPr="00512D71">
        <w:rPr>
          <w:rFonts w:ascii="Calibri" w:hAnsi="Calibri" w:hint="cs"/>
          <w:szCs w:val="20"/>
          <w:rtl/>
          <w:lang w:eastAsia="en-US"/>
        </w:rPr>
        <w:t xml:space="preserve"> و</w:t>
      </w:r>
      <w:r w:rsidRPr="00512D71">
        <w:rPr>
          <w:rFonts w:ascii="Calibri" w:hAnsi="Calibri"/>
          <w:szCs w:val="20"/>
          <w:rtl/>
          <w:lang w:eastAsia="en-US"/>
        </w:rPr>
        <w:t>حد</w:t>
      </w:r>
      <w:r w:rsidRPr="00512D71">
        <w:rPr>
          <w:rFonts w:ascii="Calibri" w:hAnsi="Calibri" w:hint="cs"/>
          <w:szCs w:val="20"/>
          <w:rtl/>
          <w:lang w:eastAsia="en-US"/>
        </w:rPr>
        <w:t>ِّ</w:t>
      </w:r>
      <w:r w:rsidRPr="00512D71">
        <w:rPr>
          <w:rFonts w:ascii="Calibri" w:hAnsi="Calibri"/>
          <w:szCs w:val="20"/>
          <w:rtl/>
          <w:lang w:eastAsia="en-US"/>
        </w:rPr>
        <w:t xml:space="preserve">د الأسباب الجذرية للتحدي، التي لا تتعلق بالملكية الفكرية فقط في كثير من الأحيان. </w:t>
      </w:r>
      <w:r w:rsidRPr="00512D71">
        <w:rPr>
          <w:rFonts w:ascii="Calibri" w:hAnsi="Calibri" w:hint="cs"/>
          <w:szCs w:val="20"/>
          <w:rtl/>
          <w:lang w:eastAsia="en-US"/>
        </w:rPr>
        <w:t>و</w:t>
      </w:r>
      <w:r w:rsidRPr="00512D71">
        <w:rPr>
          <w:rFonts w:ascii="Calibri" w:hAnsi="Calibri"/>
          <w:szCs w:val="20"/>
          <w:rtl/>
          <w:lang w:eastAsia="en-US"/>
        </w:rPr>
        <w:t>لا تصمم مشروعك ليستهدف تنفيذ بعض الأنشطة مثل الدراسات والدورات التدريبية وحلقات العمل والمنشورات.</w:t>
      </w:r>
      <w:r w:rsidRPr="00512D71">
        <w:rPr>
          <w:rFonts w:ascii="Calibri" w:hAnsi="Calibri" w:hint="cs"/>
          <w:szCs w:val="20"/>
          <w:rtl/>
          <w:lang w:eastAsia="en-US"/>
        </w:rPr>
        <w:t xml:space="preserve"> </w:t>
      </w:r>
      <w:r w:rsidRPr="00512D71">
        <w:rPr>
          <w:rFonts w:ascii="Calibri" w:hAnsi="Calibri"/>
          <w:szCs w:val="20"/>
          <w:rtl/>
          <w:lang w:eastAsia="en-US"/>
        </w:rPr>
        <w:t>ثم انظر في المساعدة التي تعتزم طلبها من الويبو لمعالجة المشكلة.</w:t>
      </w:r>
    </w:p>
    <w:p w14:paraId="12CD191B"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 xml:space="preserve">تأكَّد من وجود منطق تدخل قوي يشرح بوضوح كيف سيؤدي دعم الويبو (النواتج) إلى التغييرات الإيجابية المتوقعة (النتائج). </w:t>
      </w:r>
      <w:r w:rsidRPr="00512D71">
        <w:rPr>
          <w:rFonts w:ascii="Calibri" w:hAnsi="Calibri" w:hint="cs"/>
          <w:szCs w:val="20"/>
          <w:rtl/>
          <w:lang w:eastAsia="en-US"/>
        </w:rPr>
        <w:t>و</w:t>
      </w:r>
      <w:r w:rsidRPr="00512D71">
        <w:rPr>
          <w:rFonts w:ascii="Calibri" w:hAnsi="Calibri"/>
          <w:szCs w:val="20"/>
          <w:rtl/>
          <w:lang w:eastAsia="en-US"/>
        </w:rPr>
        <w:t xml:space="preserve">ميِّز بوضوح بين النواتج (منجزات المشروع) والنتائج (آثارها الإيجابية المتوقعة). </w:t>
      </w:r>
      <w:r w:rsidRPr="00512D71">
        <w:rPr>
          <w:rFonts w:ascii="Calibri" w:hAnsi="Calibri" w:hint="cs"/>
          <w:szCs w:val="20"/>
          <w:rtl/>
          <w:lang w:eastAsia="en-US"/>
        </w:rPr>
        <w:t>و</w:t>
      </w:r>
      <w:r w:rsidRPr="00512D71">
        <w:rPr>
          <w:rFonts w:ascii="Calibri" w:hAnsi="Calibri"/>
          <w:szCs w:val="20"/>
          <w:rtl/>
          <w:lang w:eastAsia="en-US"/>
        </w:rPr>
        <w:t>حدِّد العوامل الخارجية الخارجة عن السيطرة المباشرة للمشروع التي يجب توافرها لضمان تحقيق النواتج للنتيجة المتوقعة.</w:t>
      </w:r>
    </w:p>
    <w:p w14:paraId="6148D4CF"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استشر أصحاب المصلحة الرئيسيين الذين قد يُبدون اهتماماً بالأمر قبل صياغة المذكرة المفاهيمية، ويشمل ذلك مكتب (مكاتب) الملكية الفكرية الوطنية، والوزارات المختصة، ورابطات الشركات، والأوساط الأكاديمية، وما إلى ذلك. وتجنَّب النظر في الحلول الممكنة من زاوية الملكية الفكرية والمستفيدين المختارين فقط.</w:t>
      </w:r>
    </w:p>
    <w:p w14:paraId="4218E549"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 xml:space="preserve">احرص على أن يعالج مشروعك المشاكل المتعلقة بالملكية الفكرية ذات الصلة والتي تهم العديد من البلدان. </w:t>
      </w:r>
      <w:r w:rsidRPr="00512D71">
        <w:rPr>
          <w:rFonts w:ascii="Calibri" w:hAnsi="Calibri" w:hint="cs"/>
          <w:szCs w:val="20"/>
          <w:rtl/>
          <w:lang w:eastAsia="en-US"/>
        </w:rPr>
        <w:t>و</w:t>
      </w:r>
      <w:r w:rsidRPr="00512D71">
        <w:rPr>
          <w:rFonts w:ascii="Calibri" w:hAnsi="Calibri"/>
          <w:szCs w:val="20"/>
          <w:rtl/>
          <w:lang w:eastAsia="en-US"/>
        </w:rPr>
        <w:t>تجنَّب اقتراح المشروعات التي تستهدف تحقيق النفع لبلد بعينه أو مؤسسة معينة فقط.</w:t>
      </w:r>
    </w:p>
    <w:p w14:paraId="5021046D"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على الرغم من أنه يمكنك إعداد مقترح المشروع وتقديمه مباشرة إلى لجنة التنمية، ينبغي أن تبدأ بصياغة مسودة مذكرة مفاهيمية وتناقشها مع شعبة تنسيق جدول أعمال التنمية.</w:t>
      </w:r>
    </w:p>
    <w:p w14:paraId="1DB39A73" w14:textId="77777777" w:rsidR="00512D71" w:rsidRPr="00512D71" w:rsidRDefault="00512D71" w:rsidP="00512D71">
      <w:pPr>
        <w:rPr>
          <w:rFonts w:ascii="Calibri" w:eastAsia="Trebuchet MS" w:hAnsi="Calibri"/>
          <w:b/>
          <w:rtl/>
          <w:lang w:eastAsia="en-US"/>
        </w:rPr>
      </w:pPr>
      <w:r w:rsidRPr="00512D71">
        <w:rPr>
          <w:rFonts w:ascii="Calibri" w:hAnsi="Calibri"/>
          <w:b/>
          <w:bCs/>
          <w:szCs w:val="20"/>
          <w:rtl/>
          <w:lang w:eastAsia="en-US"/>
        </w:rPr>
        <w:t>التباحث في لجنة التنمية بشأن مقترحك (الدول الأعضاء)</w:t>
      </w:r>
    </w:p>
    <w:p w14:paraId="0E38E0E2"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ينبغي أن تسعى إلى حشد دعم أفرقة لجنة التنمية لمقترحك قبل تقديمه رسمياً لتنظر فيه اللجنة. ويمكنك إدراج أي اقتراحات تتلقاها حسب ما تراه مناسباً.</w:t>
      </w:r>
      <w:r w:rsidRPr="00512D71">
        <w:rPr>
          <w:rFonts w:ascii="Calibri" w:hAnsi="Calibri"/>
          <w:szCs w:val="20"/>
          <w:lang w:eastAsia="en-US"/>
        </w:rPr>
        <w:t xml:space="preserve"> </w:t>
      </w:r>
    </w:p>
    <w:p w14:paraId="3717ECEF"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لا تقدم المقترحات إلى لجنة التنمية قبل التشاور المسبق مع مختلف الأفرقة.</w:t>
      </w:r>
    </w:p>
    <w:p w14:paraId="2BE95475"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التمس مساعدة شعبة تنسيق جدول أعمال التنمية لتعديل مقترحك بناءً على تعليقات الدول الأعضاء الأخرى.</w:t>
      </w:r>
    </w:p>
    <w:p w14:paraId="3159D8DB" w14:textId="77777777" w:rsidR="00512D71" w:rsidRPr="00512D71" w:rsidRDefault="00512D71" w:rsidP="00512D71">
      <w:pPr>
        <w:rPr>
          <w:rFonts w:ascii="Calibri" w:eastAsia="Trebuchet MS" w:hAnsi="Calibri"/>
          <w:b/>
          <w:rtl/>
          <w:lang w:eastAsia="en-US"/>
        </w:rPr>
      </w:pPr>
      <w:r w:rsidRPr="00512D71">
        <w:rPr>
          <w:rFonts w:ascii="Calibri" w:hAnsi="Calibri"/>
          <w:b/>
          <w:bCs/>
          <w:szCs w:val="20"/>
          <w:rtl/>
          <w:lang w:eastAsia="en-US"/>
        </w:rPr>
        <w:t>تنفيذ المشروع (مدير المشروع، والبلدان المشاركة)</w:t>
      </w:r>
    </w:p>
    <w:p w14:paraId="5EE126EB"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استعن بالإطار المنطقي كأداة للتخطيط والإدارة والرصد. وحدِّد مؤشرات لكلٍ من النواتج والنتائج المتوقعة. واختر مؤشرات مُحدَّدة وقابلة للقياس ويمكن تحقيقها وذات صلة ومحددة زمنياً.</w:t>
      </w:r>
    </w:p>
    <w:p w14:paraId="7E9EEBA5"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 xml:space="preserve">أنشئ هيكلاً لإدارة المشروع متفقاً عليه بوضوح في كل من البلدان التجريبية أو المستفيدة. وفي حالة مشاركة عدة مؤسسات في المشروع، يمكنك تعيين مسؤول تنسيق واحد، وإنشاء آلية توجيهية للمشاورات. وستقدم لك شعبة تنسيق جدول أعمال التنمية المشورة إذا </w:t>
      </w:r>
      <w:r w:rsidRPr="00512D71">
        <w:rPr>
          <w:rFonts w:ascii="Calibri" w:hAnsi="Calibri"/>
          <w:szCs w:val="20"/>
          <w:rtl/>
          <w:lang w:eastAsia="en-US"/>
        </w:rPr>
        <w:br/>
        <w:t>لزم الأمر.</w:t>
      </w:r>
    </w:p>
    <w:p w14:paraId="31C316D2"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لا تنفِّذ المشروع بمعزل عن الآخرين</w:t>
      </w:r>
      <w:r w:rsidRPr="00512D71">
        <w:rPr>
          <w:rFonts w:ascii="Calibri" w:hAnsi="Calibri" w:hint="cs"/>
          <w:szCs w:val="20"/>
          <w:rtl/>
          <w:lang w:eastAsia="en-US"/>
        </w:rPr>
        <w:t>،</w:t>
      </w:r>
      <w:r w:rsidRPr="00512D71">
        <w:rPr>
          <w:rFonts w:ascii="Calibri" w:hAnsi="Calibri"/>
          <w:szCs w:val="20"/>
          <w:rtl/>
          <w:lang w:eastAsia="en-US"/>
        </w:rPr>
        <w:t xml:space="preserve"> بل ينبغي التنسيق مع الزملاء الداخليين المعنيين وإبلاغ شعبة تنسيق جدول أعمال التنمية بأي مشكلة قد تنشأ أثناء عملية التنفيذ.</w:t>
      </w:r>
      <w:r w:rsidRPr="00512D71">
        <w:rPr>
          <w:rFonts w:ascii="Calibri" w:hAnsi="Calibri"/>
          <w:szCs w:val="20"/>
          <w:lang w:eastAsia="en-US"/>
        </w:rPr>
        <w:t xml:space="preserve"> </w:t>
      </w:r>
    </w:p>
    <w:p w14:paraId="244F5620" w14:textId="77777777" w:rsidR="00512D71" w:rsidRPr="00512D71" w:rsidRDefault="00512D71" w:rsidP="00512D71">
      <w:pPr>
        <w:rPr>
          <w:rFonts w:ascii="Calibri" w:eastAsia="Trebuchet MS" w:hAnsi="Calibri"/>
          <w:b/>
          <w:rtl/>
          <w:lang w:eastAsia="en-US"/>
        </w:rPr>
      </w:pPr>
      <w:r w:rsidRPr="00512D71">
        <w:rPr>
          <w:rFonts w:ascii="Calibri" w:hAnsi="Calibri"/>
          <w:b/>
          <w:bCs/>
          <w:szCs w:val="20"/>
          <w:rtl/>
          <w:lang w:eastAsia="en-US"/>
        </w:rPr>
        <w:t>الوقوف على الدروس المستفادة ونشرها (شعبة تنسيق جدول أعمال التنمية، ومدير المشروع، والدول الأعضاء)</w:t>
      </w:r>
    </w:p>
    <w:p w14:paraId="12A7C951"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حدِّد النقاط الرئيسية لمذكرة النشر التي ستكون متاحة على موقع الويبو الإلكتروني، استناداً إلى نتائج التقييم النهائي للمشروع واستنتاجاته وتوصياته.</w:t>
      </w:r>
      <w:r w:rsidRPr="00512D71">
        <w:rPr>
          <w:rFonts w:ascii="Calibri" w:hAnsi="Calibri"/>
          <w:szCs w:val="20"/>
          <w:lang w:eastAsia="en-US"/>
        </w:rPr>
        <w:t xml:space="preserve"> </w:t>
      </w:r>
    </w:p>
    <w:p w14:paraId="49E2EB09"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 xml:space="preserve">قد تنظر الدول الأعضاء في قنوات أخرى لنشر النتائج إلى نطاق أوسع من الجمهور. وقد تشمل تلك القنوات الأحداث الجانبية على هامش اجتماع لجنة التنمية (للمشاركين في لجنة التنمية وموظفي الويبو) أو النشرات الإعلامية (للجمهور في البلدان </w:t>
      </w:r>
      <w:r w:rsidR="00F67609">
        <w:rPr>
          <w:rFonts w:ascii="Calibri" w:hAnsi="Calibri" w:hint="cs"/>
          <w:szCs w:val="20"/>
          <w:rtl/>
          <w:lang w:eastAsia="en-US"/>
        </w:rPr>
        <w:t>المستفيدة</w:t>
      </w:r>
      <w:r w:rsidRPr="00512D71">
        <w:rPr>
          <w:rFonts w:ascii="Calibri" w:hAnsi="Calibri"/>
          <w:szCs w:val="20"/>
          <w:rtl/>
          <w:lang w:eastAsia="en-US"/>
        </w:rPr>
        <w:t xml:space="preserve">) أو موجزات السياسات (للحكومات في البلدان </w:t>
      </w:r>
      <w:r w:rsidR="00F67609">
        <w:rPr>
          <w:rFonts w:ascii="Calibri" w:hAnsi="Calibri" w:hint="cs"/>
          <w:szCs w:val="20"/>
          <w:rtl/>
          <w:lang w:eastAsia="en-US"/>
        </w:rPr>
        <w:t>المستفيدة</w:t>
      </w:r>
      <w:r w:rsidRPr="00512D71">
        <w:rPr>
          <w:rFonts w:ascii="Calibri" w:hAnsi="Calibri"/>
          <w:szCs w:val="20"/>
          <w:rtl/>
          <w:lang w:eastAsia="en-US"/>
        </w:rPr>
        <w:t>) أو غيرها من الوسائل الرامية إلى ضمان إبراز نتائج المشروع واستيعابها.</w:t>
      </w:r>
    </w:p>
    <w:p w14:paraId="215FA478" w14:textId="77777777" w:rsidR="00512D71" w:rsidRPr="00512D71" w:rsidRDefault="00512D71" w:rsidP="004133A8">
      <w:pPr>
        <w:numPr>
          <w:ilvl w:val="0"/>
          <w:numId w:val="70"/>
        </w:numPr>
        <w:rPr>
          <w:rFonts w:ascii="Calibri" w:eastAsia="Trebuchet MS" w:hAnsi="Calibri"/>
          <w:rtl/>
          <w:lang w:eastAsia="en-US"/>
        </w:rPr>
      </w:pPr>
      <w:r w:rsidRPr="00512D71">
        <w:rPr>
          <w:rFonts w:ascii="Calibri" w:hAnsi="Calibri"/>
          <w:szCs w:val="20"/>
          <w:rtl/>
          <w:lang w:eastAsia="en-US"/>
        </w:rPr>
        <w:t>لا تدع نتائج المشروع تذهب سُدى.</w:t>
      </w:r>
      <w:r w:rsidRPr="00512D71">
        <w:rPr>
          <w:rFonts w:ascii="Calibri" w:hAnsi="Calibri"/>
          <w:szCs w:val="20"/>
          <w:lang w:eastAsia="en-US"/>
        </w:rPr>
        <w:t xml:space="preserve"> </w:t>
      </w:r>
    </w:p>
    <w:p w14:paraId="6D354E28" w14:textId="77777777" w:rsidR="00512D71" w:rsidRPr="00512D71" w:rsidRDefault="00512D71" w:rsidP="00512D71">
      <w:pPr>
        <w:rPr>
          <w:rFonts w:ascii="Calibri" w:eastAsia="Trebuchet MS" w:hAnsi="Calibri"/>
          <w:rtl/>
          <w:lang w:eastAsia="en-US"/>
        </w:rPr>
      </w:pPr>
      <w:r w:rsidRPr="00512D71">
        <w:rPr>
          <w:rFonts w:ascii="Calibri" w:hAnsi="Calibri"/>
          <w:szCs w:val="20"/>
          <w:rtl/>
          <w:lang w:eastAsia="en-US"/>
        </w:rPr>
        <w:br w:type="page"/>
      </w:r>
    </w:p>
    <w:p w14:paraId="31044812" w14:textId="77777777" w:rsidR="00512D71" w:rsidRPr="00512D71" w:rsidRDefault="00512D71" w:rsidP="00512D71">
      <w:pPr>
        <w:keepNext/>
        <w:keepLines/>
        <w:spacing w:before="120" w:line="252" w:lineRule="auto"/>
        <w:outlineLvl w:val="1"/>
        <w:rPr>
          <w:rFonts w:ascii="Calibri" w:hAnsi="Calibri"/>
          <w:b/>
          <w:bCs/>
          <w:sz w:val="28"/>
          <w:szCs w:val="28"/>
          <w:rtl/>
          <w:lang w:eastAsia="en-US"/>
        </w:rPr>
      </w:pPr>
      <w:bookmarkStart w:id="232" w:name="_Toc87518786"/>
      <w:bookmarkStart w:id="233" w:name="_Hlk63608329"/>
      <w:r w:rsidRPr="00512D71">
        <w:rPr>
          <w:rFonts w:ascii="Calibri" w:hAnsi="Calibri"/>
          <w:b/>
          <w:bCs/>
          <w:sz w:val="28"/>
          <w:szCs w:val="28"/>
          <w:rtl/>
          <w:lang w:eastAsia="en-US"/>
        </w:rPr>
        <w:lastRenderedPageBreak/>
        <w:t>ملخص للمصطلحات المهمة الواردة في وثائق مشروعات جدول أعمال التنمية</w:t>
      </w:r>
      <w:bookmarkEnd w:id="232"/>
    </w:p>
    <w:bookmarkEnd w:id="233"/>
    <w:p w14:paraId="0C4DB7FA"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b/>
          <w:bCs/>
          <w:szCs w:val="20"/>
          <w:rtl/>
          <w:lang w:eastAsia="en-US"/>
        </w:rPr>
        <w:t>مشروعات جدول أعمال التنمية</w:t>
      </w:r>
      <w:r w:rsidRPr="00512D71">
        <w:rPr>
          <w:rFonts w:ascii="Calibri" w:hAnsi="Calibri"/>
          <w:szCs w:val="20"/>
          <w:rtl/>
          <w:lang w:eastAsia="en-US"/>
        </w:rPr>
        <w:t xml:space="preserve"> بمثابة مساع مؤقتة وليست أنشطة دائمة. وكما هو الحال في جميع المشروعات، فإن مشروعات جدول أعمال التنمية لها مدة محددة (جدول زمني) وموارد مخصصة (الموارد المالية، والموارد البشرية، والمساهمات العينية).  </w:t>
      </w:r>
    </w:p>
    <w:p w14:paraId="1C97B8B4" w14:textId="77777777" w:rsidR="00512D71" w:rsidRPr="00512D71" w:rsidRDefault="00512D71" w:rsidP="00512D71">
      <w:pPr>
        <w:spacing w:after="120" w:line="252" w:lineRule="auto"/>
        <w:rPr>
          <w:rFonts w:ascii="Calibri" w:eastAsia="Trebuchet MS" w:hAnsi="Calibri"/>
          <w:rtl/>
          <w:lang w:eastAsia="en-US"/>
        </w:rPr>
      </w:pPr>
      <w:r w:rsidRPr="00512D71">
        <w:rPr>
          <w:rFonts w:ascii="Calibri" w:hAnsi="Calibri"/>
          <w:szCs w:val="20"/>
          <w:rtl/>
          <w:lang w:eastAsia="en-US"/>
        </w:rPr>
        <w:t>وتستخدم المشروعات المدخلات لتحقيق النواتج، التي من المتوقع أن تؤدي إلى نتائج إيجابية وربما يكون لها أثر طويل المدى.</w:t>
      </w:r>
    </w:p>
    <w:p w14:paraId="0395A4CA" w14:textId="77777777" w:rsidR="00512D71" w:rsidRPr="00512D71" w:rsidRDefault="00512D71" w:rsidP="004133A8">
      <w:pPr>
        <w:numPr>
          <w:ilvl w:val="0"/>
          <w:numId w:val="29"/>
        </w:numPr>
        <w:spacing w:after="120" w:line="252" w:lineRule="auto"/>
        <w:rPr>
          <w:rFonts w:ascii="Calibri" w:eastAsia="Trebuchet MS" w:hAnsi="Calibri"/>
          <w:rtl/>
          <w:lang w:eastAsia="en-US"/>
        </w:rPr>
      </w:pPr>
      <w:r w:rsidRPr="00F67609">
        <w:rPr>
          <w:rFonts w:ascii="Calibri" w:hAnsi="Calibri"/>
          <w:b/>
          <w:bCs/>
          <w:szCs w:val="20"/>
          <w:rtl/>
          <w:lang w:eastAsia="en-US"/>
        </w:rPr>
        <w:t>المدخلات</w:t>
      </w:r>
      <w:r w:rsidRPr="00512D71">
        <w:rPr>
          <w:rFonts w:ascii="Calibri" w:hAnsi="Calibri"/>
          <w:szCs w:val="20"/>
          <w:rtl/>
          <w:lang w:eastAsia="en-US"/>
        </w:rPr>
        <w:t xml:space="preserve"> تتضمن الموارد البشرية وغير البشرية المخصصة للمشروع.</w:t>
      </w:r>
    </w:p>
    <w:p w14:paraId="1EDF933B" w14:textId="77777777" w:rsidR="00512D71" w:rsidRPr="00512D71" w:rsidRDefault="00512D71" w:rsidP="004133A8">
      <w:pPr>
        <w:numPr>
          <w:ilvl w:val="0"/>
          <w:numId w:val="26"/>
        </w:numPr>
        <w:spacing w:after="120" w:line="252" w:lineRule="auto"/>
        <w:ind w:left="714" w:hanging="357"/>
        <w:rPr>
          <w:rFonts w:ascii="Calibri" w:eastAsia="Trebuchet MS" w:hAnsi="Calibri"/>
          <w:rtl/>
          <w:lang w:eastAsia="en-US"/>
        </w:rPr>
      </w:pPr>
      <w:r w:rsidRPr="00512D71">
        <w:rPr>
          <w:rFonts w:ascii="Calibri" w:hAnsi="Calibri"/>
          <w:szCs w:val="20"/>
          <w:rtl/>
          <w:lang w:eastAsia="en-US"/>
        </w:rPr>
        <w:t xml:space="preserve">تشير </w:t>
      </w:r>
      <w:r w:rsidRPr="00F67609">
        <w:rPr>
          <w:rFonts w:ascii="Calibri" w:hAnsi="Calibri"/>
          <w:b/>
          <w:bCs/>
          <w:szCs w:val="20"/>
          <w:rtl/>
          <w:lang w:eastAsia="en-US"/>
        </w:rPr>
        <w:t>الأنشطة</w:t>
      </w:r>
      <w:r w:rsidRPr="00512D71">
        <w:rPr>
          <w:rFonts w:ascii="Calibri" w:hAnsi="Calibri"/>
          <w:szCs w:val="20"/>
          <w:rtl/>
          <w:lang w:eastAsia="en-US"/>
        </w:rPr>
        <w:t xml:space="preserve"> إلى الدعم المقدم من مشروع جدول أعمال التنمية، وتتضمن الأنشطة عادةً خدمات مثل تكوين الكفاءات، والتدريب، وتبادل الخبرات في مختلف المجالات، وما إلى ذلك. وفي بعض الأحيان قد تشمل الأنشطة أيضاً شراء السلع (مثل المعدات والمواد).</w:t>
      </w:r>
      <w:r w:rsidRPr="00512D71">
        <w:rPr>
          <w:rFonts w:ascii="Calibri" w:hAnsi="Calibri" w:hint="cs"/>
          <w:szCs w:val="20"/>
          <w:rtl/>
          <w:lang w:eastAsia="en-US"/>
        </w:rPr>
        <w:t xml:space="preserve"> و</w:t>
      </w:r>
      <w:r w:rsidRPr="00512D71">
        <w:rPr>
          <w:rFonts w:ascii="Calibri" w:hAnsi="Calibri"/>
          <w:szCs w:val="20"/>
          <w:rtl/>
          <w:lang w:eastAsia="en-US"/>
        </w:rPr>
        <w:t>نشاط المشروع هو عنصر من عناصر العمل المنجز أثناء المشروع لتحويل المدخلات إلى نواتج. وعادةً ما يكون للأنشطة مدة وتكلفة متوقعة ومتطلبات موارد متوقعة.</w:t>
      </w:r>
    </w:p>
    <w:p w14:paraId="021FFA9B" w14:textId="77777777" w:rsidR="00512D71" w:rsidRPr="00512D71" w:rsidRDefault="00512D71" w:rsidP="004133A8">
      <w:pPr>
        <w:numPr>
          <w:ilvl w:val="0"/>
          <w:numId w:val="26"/>
        </w:numPr>
        <w:spacing w:after="120" w:line="252" w:lineRule="auto"/>
        <w:ind w:left="714" w:hanging="357"/>
        <w:rPr>
          <w:rFonts w:ascii="Calibri" w:eastAsia="Trebuchet MS" w:hAnsi="Calibri"/>
          <w:rtl/>
          <w:lang w:eastAsia="en-US"/>
        </w:rPr>
      </w:pPr>
      <w:r w:rsidRPr="00F67609">
        <w:rPr>
          <w:rFonts w:ascii="Calibri" w:hAnsi="Calibri"/>
          <w:b/>
          <w:bCs/>
          <w:szCs w:val="20"/>
          <w:rtl/>
          <w:lang w:eastAsia="en-US"/>
        </w:rPr>
        <w:t>النواتج</w:t>
      </w:r>
      <w:r w:rsidRPr="00512D71">
        <w:rPr>
          <w:rFonts w:ascii="Calibri" w:hAnsi="Calibri"/>
          <w:szCs w:val="20"/>
          <w:rtl/>
          <w:lang w:eastAsia="en-US"/>
        </w:rPr>
        <w:t xml:space="preserve"> هي المنتجات والسلع الرأسمالية والخدمات الناتجة عن المشروع. وهي تصف بعض التغييرات التشغيلية، أو التغييرات في المعرفة والمهارات. وتُركِّز على المنجزات وليس الأثر.</w:t>
      </w:r>
    </w:p>
    <w:p w14:paraId="1FDDBA51" w14:textId="77777777" w:rsidR="00512D71" w:rsidRPr="00512D71" w:rsidRDefault="00512D71" w:rsidP="004133A8">
      <w:pPr>
        <w:numPr>
          <w:ilvl w:val="0"/>
          <w:numId w:val="26"/>
        </w:numPr>
        <w:spacing w:after="120" w:line="252" w:lineRule="auto"/>
        <w:ind w:left="714" w:hanging="357"/>
        <w:rPr>
          <w:rFonts w:ascii="Calibri" w:eastAsia="Trebuchet MS" w:hAnsi="Calibri"/>
          <w:rtl/>
          <w:lang w:eastAsia="en-US"/>
        </w:rPr>
      </w:pPr>
      <w:r w:rsidRPr="00F67609">
        <w:rPr>
          <w:rFonts w:ascii="Calibri" w:hAnsi="Calibri"/>
          <w:b/>
          <w:bCs/>
          <w:szCs w:val="20"/>
          <w:rtl/>
          <w:lang w:eastAsia="en-US"/>
        </w:rPr>
        <w:t>النتائج</w:t>
      </w:r>
      <w:r w:rsidRPr="00512D71">
        <w:rPr>
          <w:rFonts w:ascii="Calibri" w:hAnsi="Calibri"/>
          <w:szCs w:val="20"/>
          <w:rtl/>
          <w:lang w:eastAsia="en-US"/>
        </w:rPr>
        <w:t xml:space="preserve"> هي الآثار المرغوبة القصيرة الأجل أو المتوسطة الأجل لنواتج المشروع. وتُحدِّد كيف سيبدو نجاح المشروع، وتوجِّه الأنشطة، وتُوفر الأساس لإطار قياس الأداء. وعادةً ما تؤدي إلى تغييرات مؤسسية أو سلوكية أو كلتيهما.</w:t>
      </w:r>
    </w:p>
    <w:p w14:paraId="18417D23" w14:textId="77777777" w:rsidR="00512D71" w:rsidRPr="00512D71" w:rsidRDefault="00512D71" w:rsidP="004133A8">
      <w:pPr>
        <w:numPr>
          <w:ilvl w:val="0"/>
          <w:numId w:val="26"/>
        </w:numPr>
        <w:spacing w:after="120" w:line="252" w:lineRule="auto"/>
        <w:ind w:left="714" w:hanging="357"/>
        <w:rPr>
          <w:rFonts w:ascii="Calibri" w:eastAsia="Trebuchet MS" w:hAnsi="Calibri"/>
          <w:rtl/>
          <w:lang w:eastAsia="en-US"/>
        </w:rPr>
      </w:pPr>
      <w:r w:rsidRPr="00512D71">
        <w:rPr>
          <w:rFonts w:ascii="Calibri" w:hAnsi="Calibri"/>
          <w:szCs w:val="20"/>
          <w:rtl/>
          <w:lang w:eastAsia="en-US"/>
        </w:rPr>
        <w:t xml:space="preserve">يشير </w:t>
      </w:r>
      <w:r w:rsidRPr="00F67609">
        <w:rPr>
          <w:rFonts w:ascii="Calibri" w:hAnsi="Calibri"/>
          <w:b/>
          <w:bCs/>
          <w:szCs w:val="20"/>
          <w:rtl/>
          <w:lang w:eastAsia="en-US"/>
        </w:rPr>
        <w:t>الأثر</w:t>
      </w:r>
      <w:r w:rsidRPr="00512D71">
        <w:rPr>
          <w:rFonts w:ascii="Calibri" w:hAnsi="Calibri"/>
          <w:szCs w:val="20"/>
          <w:rtl/>
          <w:lang w:eastAsia="en-US"/>
        </w:rPr>
        <w:t xml:space="preserve"> إلى الآثار الأساسية والثانوية الطويلة الأجل التي تنتج عن المشروع ويمكن أن تسهم في كثير من الأحيان في تحسين حياة الناس. وقد يكون الأثر إيجابياً أو سلبياً، أو مباشراً أو غير مباشر، أو مقصوداً أو غير مقصود. وبالإضافة إلى تحقيق مشروعات جدول أعمال التنمية لنواتج محددة، من المتوقع أن تساهم أيضاً في تحقيق نتائج التنمية، وأن تحقق في نهاية المطاف أثراً اجتماعياً واقتصادياً أوسع نطاقاً. غير أن مشروعات جدول أعمال التنمية لا تركِّز على الأثر في المقام الأول؛ لأن دورة حياتها قصيرة.</w:t>
      </w:r>
      <w:r w:rsidRPr="00512D71">
        <w:rPr>
          <w:rFonts w:ascii="Calibri" w:hAnsi="Calibri"/>
          <w:szCs w:val="20"/>
          <w:lang w:eastAsia="en-US"/>
        </w:rPr>
        <w:t xml:space="preserve"> </w:t>
      </w:r>
    </w:p>
    <w:p w14:paraId="236A6BAD"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512D71">
        <w:rPr>
          <w:rFonts w:ascii="Calibri" w:hAnsi="Calibri"/>
          <w:szCs w:val="20"/>
          <w:rtl/>
          <w:lang w:eastAsia="en-US"/>
        </w:rPr>
        <w:t xml:space="preserve">تشرح </w:t>
      </w:r>
      <w:r w:rsidRPr="00F67609">
        <w:rPr>
          <w:rFonts w:ascii="Calibri" w:hAnsi="Calibri"/>
          <w:b/>
          <w:bCs/>
          <w:szCs w:val="20"/>
          <w:rtl/>
          <w:lang w:eastAsia="en-US"/>
        </w:rPr>
        <w:t>استراتيجية التدخل</w:t>
      </w:r>
      <w:r w:rsidRPr="00512D71">
        <w:rPr>
          <w:rFonts w:ascii="Calibri" w:hAnsi="Calibri"/>
          <w:szCs w:val="20"/>
          <w:rtl/>
          <w:lang w:eastAsia="en-US"/>
        </w:rPr>
        <w:t xml:space="preserve">، التي تسمى أيضاً منطق التدخل أو نظرية التغيير، كيف تحقق الأنشطة النواتج، وكيف تساهم هذه النواتج في تحقيق النتائج، وكيف تساهم النتائج في تحقيق الأثر المتوقع. وتعرض استراتيجية التسليم سلسلة النتائج (العلاقة بين المدخلات والأنشطة والنواتج والنتائج </w:t>
      </w:r>
      <w:r w:rsidR="00F67609">
        <w:rPr>
          <w:rFonts w:ascii="Calibri" w:hAnsi="Calibri" w:hint="cs"/>
          <w:szCs w:val="20"/>
          <w:rtl/>
          <w:lang w:eastAsia="en-US"/>
        </w:rPr>
        <w:t>والأثر</w:t>
      </w:r>
      <w:r w:rsidRPr="00512D71">
        <w:rPr>
          <w:rFonts w:ascii="Calibri" w:hAnsi="Calibri"/>
          <w:szCs w:val="20"/>
          <w:rtl/>
          <w:lang w:eastAsia="en-US"/>
        </w:rPr>
        <w:t xml:space="preserve"> في تسلسل منطقي).</w:t>
      </w:r>
    </w:p>
    <w:p w14:paraId="44B19C05"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512D71">
        <w:rPr>
          <w:rFonts w:ascii="Calibri" w:hAnsi="Calibri"/>
          <w:szCs w:val="20"/>
          <w:rtl/>
          <w:lang w:eastAsia="en-US"/>
        </w:rPr>
        <w:t xml:space="preserve">تنظر </w:t>
      </w:r>
      <w:r w:rsidRPr="00F67609">
        <w:rPr>
          <w:rFonts w:ascii="Calibri" w:hAnsi="Calibri"/>
          <w:b/>
          <w:bCs/>
          <w:szCs w:val="20"/>
          <w:rtl/>
          <w:lang w:eastAsia="en-US"/>
        </w:rPr>
        <w:t>الافتراضات</w:t>
      </w:r>
      <w:r w:rsidRPr="00512D71">
        <w:rPr>
          <w:rFonts w:ascii="Calibri" w:hAnsi="Calibri"/>
          <w:szCs w:val="20"/>
          <w:rtl/>
          <w:lang w:eastAsia="en-US"/>
        </w:rPr>
        <w:t xml:space="preserve"> في الجوانب التي يعتمد فيها تحقيق أهداف المشروع (النتائج، والأثر) على العوامل الخارجية. ويجب تحديد الافتراضات.</w:t>
      </w:r>
    </w:p>
    <w:p w14:paraId="6CBB534A"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F67609">
        <w:rPr>
          <w:rFonts w:ascii="Calibri" w:hAnsi="Calibri"/>
          <w:b/>
          <w:bCs/>
          <w:szCs w:val="20"/>
          <w:rtl/>
          <w:lang w:eastAsia="en-US"/>
        </w:rPr>
        <w:t>المؤشرات</w:t>
      </w:r>
      <w:r w:rsidRPr="00512D71">
        <w:rPr>
          <w:rFonts w:ascii="Calibri" w:hAnsi="Calibri"/>
          <w:szCs w:val="20"/>
          <w:rtl/>
          <w:lang w:eastAsia="en-US"/>
        </w:rPr>
        <w:t xml:space="preserve"> هي تدابير تُستخدم لتحديد ما إذا كانت الأهداف قد تحققت. ويجب أن تكون المؤشرات "سمارت": مُحدَّدة وقابلة للقياس ويمكن تحقيقها وذات صلة ومحددة زمنياً (مرتبطة بموعد نهائي).  </w:t>
      </w:r>
    </w:p>
    <w:p w14:paraId="6977382A"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F67609">
        <w:rPr>
          <w:rFonts w:ascii="Calibri" w:hAnsi="Calibri"/>
          <w:b/>
          <w:bCs/>
          <w:szCs w:val="20"/>
          <w:rtl/>
          <w:lang w:eastAsia="en-US"/>
        </w:rPr>
        <w:t>خط الأساس</w:t>
      </w:r>
      <w:r w:rsidRPr="00512D71">
        <w:rPr>
          <w:rFonts w:ascii="Calibri" w:hAnsi="Calibri"/>
          <w:szCs w:val="20"/>
          <w:rtl/>
          <w:lang w:eastAsia="en-US"/>
        </w:rPr>
        <w:t xml:space="preserve"> هو قيمة مؤشر الأداء قبل تنفيذ المشروع. ويعقب خط الأساس غاية، وهي النتيجة المتوقعة ضمن إطار زمني واضح.  ومن خلال مقارنة خط الأساس بالغاية، يمكن قياس مدى حدوث التغيير في كل مستوى من مستويات النتائج.</w:t>
      </w:r>
    </w:p>
    <w:p w14:paraId="1DB28DE2"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512D71">
        <w:rPr>
          <w:rFonts w:ascii="Calibri" w:hAnsi="Calibri"/>
          <w:szCs w:val="20"/>
          <w:rtl/>
          <w:lang w:eastAsia="en-US"/>
        </w:rPr>
        <w:t xml:space="preserve">تمثل </w:t>
      </w:r>
      <w:r w:rsidRPr="00F67609">
        <w:rPr>
          <w:rFonts w:ascii="Calibri" w:hAnsi="Calibri"/>
          <w:b/>
          <w:bCs/>
          <w:szCs w:val="20"/>
          <w:rtl/>
          <w:lang w:eastAsia="en-US"/>
        </w:rPr>
        <w:t>وسائل التحقق</w:t>
      </w:r>
      <w:r w:rsidRPr="00512D71">
        <w:rPr>
          <w:rFonts w:ascii="Calibri" w:hAnsi="Calibri"/>
          <w:szCs w:val="20"/>
          <w:rtl/>
          <w:lang w:eastAsia="en-US"/>
        </w:rPr>
        <w:t xml:space="preserve"> الأدوات المستخدَمة لقياس المؤشر، على سبيل المثال: الاستطلاعات، والبيانات المتاحة للعموم، والدراسات، وما إلى ذلك.</w:t>
      </w:r>
    </w:p>
    <w:p w14:paraId="65F9DCC8"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512D71">
        <w:rPr>
          <w:rFonts w:ascii="Calibri" w:hAnsi="Calibri"/>
          <w:szCs w:val="20"/>
          <w:rtl/>
          <w:lang w:eastAsia="en-US"/>
        </w:rPr>
        <w:t xml:space="preserve">يعرض </w:t>
      </w:r>
      <w:r w:rsidRPr="00F67609">
        <w:rPr>
          <w:rFonts w:ascii="Calibri" w:hAnsi="Calibri"/>
          <w:b/>
          <w:bCs/>
          <w:szCs w:val="20"/>
          <w:rtl/>
          <w:lang w:eastAsia="en-US"/>
        </w:rPr>
        <w:t>الإطار المنطقي</w:t>
      </w:r>
      <w:r w:rsidRPr="00512D71">
        <w:rPr>
          <w:rFonts w:ascii="Calibri" w:hAnsi="Calibri"/>
          <w:szCs w:val="20"/>
          <w:rtl/>
          <w:lang w:eastAsia="en-US"/>
        </w:rPr>
        <w:t xml:space="preserve"> استراتيجية التدخل، والافتراضات، والمؤشرات (ويشمل ذلك خط الأساس والغايات)، ووسائل التحقق.</w:t>
      </w:r>
    </w:p>
    <w:p w14:paraId="3D97E203" w14:textId="77777777" w:rsidR="00512D71" w:rsidRPr="00512D71" w:rsidRDefault="00512D71" w:rsidP="004133A8">
      <w:pPr>
        <w:numPr>
          <w:ilvl w:val="0"/>
          <w:numId w:val="26"/>
        </w:numPr>
        <w:spacing w:after="120" w:line="252" w:lineRule="auto"/>
        <w:rPr>
          <w:rFonts w:ascii="Calibri" w:eastAsia="Trebuchet MS" w:hAnsi="Calibri"/>
          <w:rtl/>
          <w:lang w:eastAsia="en-US"/>
        </w:rPr>
      </w:pPr>
      <w:r w:rsidRPr="00512D71">
        <w:rPr>
          <w:rFonts w:ascii="Calibri" w:hAnsi="Calibri"/>
          <w:szCs w:val="20"/>
          <w:rtl/>
          <w:lang w:eastAsia="en-US"/>
        </w:rPr>
        <w:t xml:space="preserve">يُحدد </w:t>
      </w:r>
      <w:r w:rsidRPr="00F67609">
        <w:rPr>
          <w:rFonts w:ascii="Calibri" w:hAnsi="Calibri"/>
          <w:b/>
          <w:bCs/>
          <w:szCs w:val="20"/>
          <w:rtl/>
          <w:lang w:eastAsia="en-US"/>
        </w:rPr>
        <w:t>تقييم المخاطر</w:t>
      </w:r>
      <w:r w:rsidRPr="00512D71">
        <w:rPr>
          <w:rFonts w:ascii="Calibri" w:hAnsi="Calibri"/>
          <w:szCs w:val="20"/>
          <w:rtl/>
          <w:lang w:eastAsia="en-US"/>
        </w:rPr>
        <w:t xml:space="preserve"> الأحداث الخارجية السلبية المحتملة (التهديدات)، ويقيِّم أثرها المحتمل، وينفِّذ استراتيجيات التخفيف من وطأة المخاطر.</w:t>
      </w:r>
    </w:p>
    <w:p w14:paraId="06C66283" w14:textId="77777777" w:rsidR="00512D71" w:rsidRPr="00512D71" w:rsidRDefault="00512D71" w:rsidP="00512D71">
      <w:pPr>
        <w:keepNext/>
        <w:keepLines/>
        <w:spacing w:before="120" w:line="252" w:lineRule="auto"/>
        <w:outlineLvl w:val="2"/>
        <w:rPr>
          <w:rFonts w:ascii="Calibri" w:hAnsi="Calibri"/>
          <w:b/>
          <w:i/>
          <w:spacing w:val="4"/>
          <w:sz w:val="24"/>
          <w:szCs w:val="24"/>
          <w:rtl/>
          <w:lang w:eastAsia="en-US"/>
        </w:rPr>
      </w:pPr>
      <w:bookmarkStart w:id="234" w:name="_Toc76740424"/>
      <w:bookmarkStart w:id="235" w:name="_Toc76741091"/>
      <w:bookmarkStart w:id="236" w:name="_Toc76742508"/>
      <w:bookmarkStart w:id="237" w:name="_Toc76742582"/>
      <w:bookmarkStart w:id="238" w:name="_Toc76742656"/>
      <w:bookmarkStart w:id="239" w:name="_Toc83043296"/>
      <w:bookmarkStart w:id="240" w:name="_Toc83056628"/>
      <w:bookmarkStart w:id="241" w:name="_Toc83233163"/>
      <w:bookmarkStart w:id="242" w:name="_Toc87518787"/>
      <w:r w:rsidRPr="00512D71">
        <w:rPr>
          <w:rFonts w:ascii="Calibri" w:hAnsi="Calibri"/>
          <w:b/>
          <w:bCs/>
          <w:i/>
          <w:iCs/>
          <w:sz w:val="24"/>
          <w:szCs w:val="24"/>
          <w:rtl/>
          <w:lang w:eastAsia="en-US"/>
        </w:rPr>
        <w:t>أمثلة لنواتج المشروع (المنجزات):</w:t>
      </w:r>
      <w:bookmarkEnd w:id="234"/>
      <w:bookmarkEnd w:id="235"/>
      <w:bookmarkEnd w:id="236"/>
      <w:bookmarkEnd w:id="237"/>
      <w:bookmarkEnd w:id="238"/>
      <w:bookmarkEnd w:id="239"/>
      <w:bookmarkEnd w:id="240"/>
      <w:bookmarkEnd w:id="241"/>
      <w:bookmarkEnd w:id="242"/>
    </w:p>
    <w:p w14:paraId="03BDF1C4" w14:textId="77777777" w:rsidR="00512D71" w:rsidRPr="00512D71" w:rsidRDefault="00512D71" w:rsidP="004133A8">
      <w:pPr>
        <w:numPr>
          <w:ilvl w:val="0"/>
          <w:numId w:val="23"/>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مشروع تشريع عن حق المؤلف.</w:t>
      </w:r>
    </w:p>
    <w:p w14:paraId="28F0AC32" w14:textId="77777777" w:rsidR="00512D71" w:rsidRPr="00512D71" w:rsidRDefault="00512D71" w:rsidP="004133A8">
      <w:pPr>
        <w:numPr>
          <w:ilvl w:val="0"/>
          <w:numId w:val="23"/>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نظام إلكتروني لتسجيل العلامات التجارية.</w:t>
      </w:r>
    </w:p>
    <w:p w14:paraId="340AB249" w14:textId="77777777" w:rsidR="00512D71" w:rsidRPr="00512D71" w:rsidRDefault="00512D71" w:rsidP="004133A8">
      <w:pPr>
        <w:numPr>
          <w:ilvl w:val="0"/>
          <w:numId w:val="23"/>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الدراسات والأدلة والمواد التعليمية.</w:t>
      </w:r>
    </w:p>
    <w:p w14:paraId="1966763C" w14:textId="77777777" w:rsidR="00512D71" w:rsidRPr="00512D71" w:rsidRDefault="00512D71" w:rsidP="004133A8">
      <w:pPr>
        <w:numPr>
          <w:ilvl w:val="0"/>
          <w:numId w:val="23"/>
        </w:numPr>
        <w:spacing w:after="120" w:line="252" w:lineRule="auto"/>
        <w:ind w:hanging="295"/>
        <w:contextualSpacing/>
        <w:rPr>
          <w:rFonts w:ascii="Calibri" w:eastAsia="Trebuchet MS" w:hAnsi="Calibri"/>
          <w:i/>
          <w:rtl/>
          <w:lang w:eastAsia="en-US"/>
        </w:rPr>
      </w:pPr>
      <w:r w:rsidRPr="00512D71">
        <w:rPr>
          <w:rFonts w:ascii="Calibri" w:hAnsi="Calibri"/>
          <w:szCs w:val="20"/>
          <w:rtl/>
          <w:lang w:eastAsia="en-US"/>
        </w:rPr>
        <w:t xml:space="preserve">إعداد خدمة استشارية في مجال الملكية الفكرية للشركات يضطلع بها مكتب الملكية الفكرية.  </w:t>
      </w:r>
      <w:r w:rsidRPr="00512D71">
        <w:rPr>
          <w:rFonts w:ascii="Calibri" w:hAnsi="Calibri"/>
          <w:i/>
          <w:iCs/>
          <w:szCs w:val="20"/>
          <w:rtl/>
          <w:lang w:eastAsia="en-US"/>
        </w:rPr>
        <w:t>لاحِظ أن تقديم الخدمة الاستشارية في مجال الملكية الفكرية بانتظام بعد إعدادها لا يُعدّ مشروعاً.</w:t>
      </w:r>
    </w:p>
    <w:p w14:paraId="0AD29BDD" w14:textId="77777777" w:rsidR="00512D71" w:rsidRPr="00512D71" w:rsidRDefault="00512D71" w:rsidP="00512D71">
      <w:pPr>
        <w:keepNext/>
        <w:keepLines/>
        <w:spacing w:before="120" w:line="252" w:lineRule="auto"/>
        <w:outlineLvl w:val="2"/>
        <w:rPr>
          <w:rFonts w:ascii="Calibri" w:hAnsi="Calibri"/>
          <w:b/>
          <w:i/>
          <w:spacing w:val="4"/>
          <w:sz w:val="24"/>
          <w:szCs w:val="24"/>
          <w:rtl/>
          <w:lang w:eastAsia="en-US"/>
        </w:rPr>
      </w:pPr>
      <w:bookmarkStart w:id="243" w:name="_Toc76740425"/>
      <w:bookmarkStart w:id="244" w:name="_Toc76741092"/>
      <w:bookmarkStart w:id="245" w:name="_Toc76742509"/>
      <w:bookmarkStart w:id="246" w:name="_Toc76742583"/>
      <w:bookmarkStart w:id="247" w:name="_Toc76742657"/>
      <w:bookmarkStart w:id="248" w:name="_Toc83043297"/>
      <w:bookmarkStart w:id="249" w:name="_Toc83056629"/>
      <w:bookmarkStart w:id="250" w:name="_Toc83233164"/>
      <w:bookmarkStart w:id="251" w:name="_Toc87518788"/>
      <w:r w:rsidRPr="00512D71">
        <w:rPr>
          <w:rFonts w:ascii="Calibri" w:hAnsi="Calibri"/>
          <w:b/>
          <w:bCs/>
          <w:i/>
          <w:iCs/>
          <w:sz w:val="24"/>
          <w:szCs w:val="24"/>
          <w:rtl/>
          <w:lang w:eastAsia="en-US"/>
        </w:rPr>
        <w:t>تتحقق النواتج (المنجزات) من خلال أنشطة المشروع، ومن أمثلة الأنشطة ما يلي:</w:t>
      </w:r>
      <w:bookmarkEnd w:id="243"/>
      <w:bookmarkEnd w:id="244"/>
      <w:bookmarkEnd w:id="245"/>
      <w:bookmarkEnd w:id="246"/>
      <w:bookmarkEnd w:id="247"/>
      <w:bookmarkEnd w:id="248"/>
      <w:bookmarkEnd w:id="249"/>
      <w:bookmarkEnd w:id="250"/>
      <w:bookmarkEnd w:id="251"/>
    </w:p>
    <w:p w14:paraId="4CB22C60" w14:textId="77777777" w:rsidR="00512D71" w:rsidRPr="00512D71" w:rsidRDefault="00512D71" w:rsidP="004133A8">
      <w:pPr>
        <w:numPr>
          <w:ilvl w:val="0"/>
          <w:numId w:val="25"/>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حلقات العمل التشاورية، وإسهامات الخبراء من أجل صياغة قانون جديد لحق المؤلف.</w:t>
      </w:r>
    </w:p>
    <w:p w14:paraId="6A5D3677" w14:textId="77777777" w:rsidR="00512D71" w:rsidRPr="00512D71" w:rsidRDefault="00512D71" w:rsidP="004133A8">
      <w:pPr>
        <w:numPr>
          <w:ilvl w:val="0"/>
          <w:numId w:val="25"/>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تصميم نظام إلكتروني لتسجيل العلامات التجارية، وشراء تصميم البرمجية، وترحيل البيانات إلى النظام الجديد.</w:t>
      </w:r>
    </w:p>
    <w:p w14:paraId="14FF5A09" w14:textId="77777777" w:rsidR="00512D71" w:rsidRPr="00512D71" w:rsidRDefault="00512D71" w:rsidP="004133A8">
      <w:pPr>
        <w:numPr>
          <w:ilvl w:val="0"/>
          <w:numId w:val="25"/>
        </w:numPr>
        <w:spacing w:after="120" w:line="252" w:lineRule="auto"/>
        <w:ind w:hanging="295"/>
        <w:contextualSpacing/>
        <w:rPr>
          <w:rFonts w:ascii="Calibri" w:eastAsia="Trebuchet MS" w:hAnsi="Calibri"/>
          <w:rtl/>
          <w:lang w:eastAsia="en-US"/>
        </w:rPr>
      </w:pPr>
      <w:r w:rsidRPr="00512D71">
        <w:rPr>
          <w:rFonts w:ascii="Calibri" w:hAnsi="Calibri"/>
          <w:szCs w:val="20"/>
          <w:rtl/>
          <w:lang w:eastAsia="en-US"/>
        </w:rPr>
        <w:t>تحديد احتياجات الشركات للدعم في مجال الملكية الفكرية (المقابلات، والاستطلاعات)، وتحديد نطاق الدعم الذي سيقدمه مكتب الملكية الفكرية، وتجريب الخدمة الاستشارية في مجال الملكية الفكرية وإطلاقها.</w:t>
      </w:r>
    </w:p>
    <w:p w14:paraId="232DC6D7" w14:textId="77777777" w:rsidR="00512D71" w:rsidRPr="00512D71" w:rsidRDefault="00512D71" w:rsidP="00512D71">
      <w:pPr>
        <w:keepNext/>
        <w:keepLines/>
        <w:spacing w:before="120" w:line="252" w:lineRule="auto"/>
        <w:outlineLvl w:val="2"/>
        <w:rPr>
          <w:rFonts w:ascii="Calibri" w:hAnsi="Calibri"/>
          <w:b/>
          <w:i/>
          <w:spacing w:val="4"/>
          <w:sz w:val="24"/>
          <w:szCs w:val="24"/>
          <w:rtl/>
          <w:lang w:eastAsia="en-US"/>
        </w:rPr>
      </w:pPr>
      <w:bookmarkStart w:id="252" w:name="_Toc76740426"/>
      <w:bookmarkStart w:id="253" w:name="_Toc76741093"/>
      <w:bookmarkStart w:id="254" w:name="_Toc76742510"/>
      <w:bookmarkStart w:id="255" w:name="_Toc76742584"/>
      <w:bookmarkStart w:id="256" w:name="_Toc76742658"/>
      <w:bookmarkStart w:id="257" w:name="_Toc83043298"/>
      <w:bookmarkStart w:id="258" w:name="_Toc83056630"/>
      <w:bookmarkStart w:id="259" w:name="_Toc83233165"/>
      <w:bookmarkStart w:id="260" w:name="_Toc87518789"/>
      <w:r w:rsidRPr="00512D71">
        <w:rPr>
          <w:rFonts w:ascii="Calibri" w:hAnsi="Calibri"/>
          <w:b/>
          <w:bCs/>
          <w:i/>
          <w:iCs/>
          <w:sz w:val="24"/>
          <w:szCs w:val="24"/>
          <w:rtl/>
          <w:lang w:eastAsia="en-US"/>
        </w:rPr>
        <w:lastRenderedPageBreak/>
        <w:t>أمثلة للنتائج (المنافع التي تحققها النواتج):</w:t>
      </w:r>
      <w:bookmarkEnd w:id="252"/>
      <w:bookmarkEnd w:id="253"/>
      <w:bookmarkEnd w:id="254"/>
      <w:bookmarkEnd w:id="255"/>
      <w:bookmarkEnd w:id="256"/>
      <w:bookmarkEnd w:id="257"/>
      <w:bookmarkEnd w:id="258"/>
      <w:bookmarkEnd w:id="259"/>
      <w:bookmarkEnd w:id="260"/>
    </w:p>
    <w:p w14:paraId="2E31E918" w14:textId="77777777" w:rsidR="00512D71" w:rsidRPr="00512D71" w:rsidRDefault="00512D71" w:rsidP="004133A8">
      <w:pPr>
        <w:numPr>
          <w:ilvl w:val="0"/>
          <w:numId w:val="24"/>
        </w:numPr>
        <w:spacing w:after="120" w:line="252" w:lineRule="auto"/>
        <w:ind w:hanging="294"/>
        <w:contextualSpacing/>
        <w:rPr>
          <w:rFonts w:ascii="Calibri" w:eastAsia="Trebuchet MS" w:hAnsi="Calibri"/>
          <w:rtl/>
          <w:lang w:eastAsia="en-US"/>
        </w:rPr>
      </w:pPr>
      <w:r w:rsidRPr="00512D71">
        <w:rPr>
          <w:rFonts w:ascii="Calibri" w:hAnsi="Calibri"/>
          <w:szCs w:val="20"/>
          <w:rtl/>
          <w:lang w:eastAsia="en-US"/>
        </w:rPr>
        <w:t xml:space="preserve">اعتماد إحدى الحكومات لمشروع قانون جديد لحق المؤلف وتنفيذه بدعمٍ من مشروع جدول أعمال التنمية في صياغة هذا </w:t>
      </w:r>
      <w:r w:rsidRPr="00512D71">
        <w:rPr>
          <w:rFonts w:ascii="Calibri" w:hAnsi="Calibri"/>
          <w:szCs w:val="20"/>
          <w:rtl/>
          <w:lang w:eastAsia="en-US"/>
        </w:rPr>
        <w:br/>
        <w:t>القانون الجديد.</w:t>
      </w:r>
    </w:p>
    <w:p w14:paraId="4BC80008" w14:textId="77777777" w:rsidR="00512D71" w:rsidRPr="00512D71" w:rsidRDefault="00512D71" w:rsidP="004133A8">
      <w:pPr>
        <w:numPr>
          <w:ilvl w:val="0"/>
          <w:numId w:val="24"/>
        </w:numPr>
        <w:spacing w:after="120" w:line="252" w:lineRule="auto"/>
        <w:ind w:hanging="294"/>
        <w:contextualSpacing/>
        <w:jc w:val="both"/>
        <w:rPr>
          <w:rFonts w:ascii="Calibri" w:eastAsia="Trebuchet MS" w:hAnsi="Calibri"/>
          <w:rtl/>
          <w:lang w:eastAsia="en-US"/>
        </w:rPr>
      </w:pPr>
      <w:r w:rsidRPr="00512D71">
        <w:rPr>
          <w:rFonts w:ascii="Calibri" w:hAnsi="Calibri"/>
          <w:szCs w:val="20"/>
          <w:rtl/>
          <w:lang w:eastAsia="en-US"/>
        </w:rPr>
        <w:t xml:space="preserve">ازدياد عدد العلامات التجارية التي يسجلها مكتب الملكية الفكرية بفضل إنشاء قاعدة بيانات العلامات التجارية الجديدة بدعم </w:t>
      </w:r>
      <w:r w:rsidRPr="00512D71">
        <w:rPr>
          <w:rFonts w:ascii="Calibri" w:hAnsi="Calibri"/>
          <w:szCs w:val="20"/>
          <w:rtl/>
          <w:lang w:eastAsia="en-US"/>
        </w:rPr>
        <w:br/>
        <w:t>من الويبو.</w:t>
      </w:r>
    </w:p>
    <w:p w14:paraId="52B6033B" w14:textId="77777777" w:rsidR="00512D71" w:rsidRPr="00512D71" w:rsidRDefault="00512D71" w:rsidP="00512D71">
      <w:pPr>
        <w:spacing w:after="120"/>
        <w:rPr>
          <w:rFonts w:ascii="Calibri" w:hAnsi="Calibri"/>
          <w:b/>
          <w:i/>
          <w:spacing w:val="4"/>
          <w:sz w:val="24"/>
          <w:szCs w:val="24"/>
          <w:rtl/>
          <w:lang w:eastAsia="en-US"/>
        </w:rPr>
      </w:pPr>
      <w:r w:rsidRPr="00512D71">
        <w:rPr>
          <w:rFonts w:ascii="Calibri" w:hAnsi="Calibri"/>
          <w:b/>
          <w:bCs/>
          <w:i/>
          <w:iCs/>
          <w:sz w:val="24"/>
          <w:szCs w:val="24"/>
          <w:rtl/>
          <w:lang w:eastAsia="en-US"/>
        </w:rPr>
        <w:t>أمثلة للأثر:</w:t>
      </w:r>
    </w:p>
    <w:p w14:paraId="2BA6BD7C" w14:textId="77777777" w:rsidR="00512D71" w:rsidRPr="00512D71" w:rsidRDefault="00512D71" w:rsidP="004133A8">
      <w:pPr>
        <w:numPr>
          <w:ilvl w:val="0"/>
          <w:numId w:val="50"/>
        </w:numPr>
        <w:spacing w:after="120" w:line="252" w:lineRule="auto"/>
        <w:contextualSpacing/>
        <w:jc w:val="both"/>
        <w:rPr>
          <w:rFonts w:ascii="Calibri" w:eastAsia="Trebuchet MS" w:hAnsi="Calibri"/>
          <w:rtl/>
          <w:lang w:eastAsia="en-US"/>
        </w:rPr>
      </w:pPr>
      <w:r w:rsidRPr="00512D71">
        <w:rPr>
          <w:rFonts w:ascii="Calibri" w:hAnsi="Calibri"/>
          <w:szCs w:val="20"/>
          <w:rtl/>
          <w:lang w:eastAsia="en-US"/>
        </w:rPr>
        <w:t>دمج جوانب الملكية الفكرية في تصميم سياسات وطنية جديدة أخرى.</w:t>
      </w:r>
    </w:p>
    <w:p w14:paraId="36C009BA" w14:textId="77777777" w:rsidR="00512D71" w:rsidRPr="00F67609" w:rsidRDefault="00512D71" w:rsidP="004133A8">
      <w:pPr>
        <w:numPr>
          <w:ilvl w:val="0"/>
          <w:numId w:val="50"/>
        </w:numPr>
        <w:spacing w:after="120" w:line="252" w:lineRule="auto"/>
        <w:contextualSpacing/>
        <w:jc w:val="both"/>
        <w:rPr>
          <w:rFonts w:ascii="Calibri" w:eastAsia="Trebuchet MS" w:hAnsi="Calibri"/>
          <w:lang w:eastAsia="en-US"/>
        </w:rPr>
      </w:pPr>
      <w:r w:rsidRPr="00512D71">
        <w:rPr>
          <w:rFonts w:ascii="Calibri" w:hAnsi="Calibri"/>
          <w:szCs w:val="20"/>
          <w:rtl/>
          <w:lang w:eastAsia="en-US"/>
        </w:rPr>
        <w:t>الحد من النزاعات بشأن استخدام العلامات التجارية بفضل تزايد عدد العلامات التجارية المسجلة.</w:t>
      </w:r>
    </w:p>
    <w:p w14:paraId="0041E995" w14:textId="77777777" w:rsidR="00F67609" w:rsidRPr="00512D71" w:rsidRDefault="00F67609" w:rsidP="00F67609">
      <w:pPr>
        <w:pStyle w:val="Endofdocument-Annex"/>
        <w:rPr>
          <w:rtl/>
          <w:lang w:eastAsia="en-US"/>
        </w:rPr>
      </w:pPr>
      <w:r>
        <w:rPr>
          <w:rFonts w:hint="cs"/>
          <w:rtl/>
          <w:lang w:eastAsia="en-US"/>
        </w:rPr>
        <w:t>[يلي ذلك المرفق الثاني]</w:t>
      </w:r>
    </w:p>
    <w:p w14:paraId="7BAAB7C4" w14:textId="77777777" w:rsidR="00512D71" w:rsidRPr="00512D71" w:rsidRDefault="00512D71" w:rsidP="00512D71">
      <w:pPr>
        <w:spacing w:after="160" w:line="252" w:lineRule="auto"/>
        <w:rPr>
          <w:rFonts w:ascii="Calibri" w:eastAsia="Trebuchet MS" w:hAnsi="Calibri"/>
          <w:b/>
          <w:bCs/>
          <w:lang w:eastAsia="en-US"/>
        </w:rPr>
      </w:pPr>
    </w:p>
    <w:p w14:paraId="5F58D4B6" w14:textId="77777777" w:rsidR="00D547D5" w:rsidRDefault="00D547D5" w:rsidP="00512D71">
      <w:pPr>
        <w:spacing w:after="160" w:line="252" w:lineRule="auto"/>
        <w:rPr>
          <w:rFonts w:ascii="Calibri" w:eastAsia="Trebuchet MS" w:hAnsi="Calibri"/>
          <w:b/>
          <w:sz w:val="24"/>
          <w:szCs w:val="24"/>
          <w:rtl/>
          <w:lang w:eastAsia="en-GB"/>
        </w:rPr>
        <w:sectPr w:rsidR="00D547D5" w:rsidSect="00430E34">
          <w:headerReference w:type="first" r:id="rId234"/>
          <w:endnotePr>
            <w:numFmt w:val="decimal"/>
          </w:endnotePr>
          <w:pgSz w:w="11907" w:h="16840" w:code="9"/>
          <w:pgMar w:top="567" w:right="1418" w:bottom="1418" w:left="1134" w:header="510" w:footer="1021" w:gutter="0"/>
          <w:pgNumType w:start="1"/>
          <w:cols w:space="720"/>
          <w:titlePg/>
          <w:bidi/>
          <w:rtlGutter/>
          <w:docGrid w:linePitch="299"/>
        </w:sectPr>
      </w:pPr>
    </w:p>
    <w:p w14:paraId="6DE531BE" w14:textId="77777777" w:rsidR="00681386" w:rsidRPr="00A44B99" w:rsidRDefault="00681386" w:rsidP="00681386">
      <w:pPr>
        <w:spacing w:before="93"/>
        <w:ind w:left="136"/>
        <w:jc w:val="center"/>
        <w:rPr>
          <w:rFonts w:ascii="Calibri" w:hAnsi="Calibri"/>
          <w:b/>
          <w:rtl/>
        </w:rPr>
      </w:pPr>
      <w:r w:rsidRPr="00A44B99">
        <w:rPr>
          <w:rFonts w:ascii="Calibri" w:hAnsi="Calibri"/>
          <w:b/>
          <w:bCs/>
          <w:rtl/>
        </w:rPr>
        <w:lastRenderedPageBreak/>
        <w:t>النموذج 1 - مفهوم مشروع أجندة التنمية</w:t>
      </w:r>
    </w:p>
    <w:p w14:paraId="0CB227E2" w14:textId="77777777" w:rsidR="00681386" w:rsidRPr="00A44B99" w:rsidRDefault="00681386" w:rsidP="00681386">
      <w:pPr>
        <w:pStyle w:val="BodyText"/>
        <w:spacing w:before="5"/>
        <w:rPr>
          <w:rFonts w:ascii="Calibri" w:hAnsi="Calibri"/>
          <w:b/>
        </w:rPr>
      </w:pPr>
    </w:p>
    <w:tbl>
      <w:tblPr>
        <w:bidiVisu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681386" w:rsidRPr="00A44B99" w14:paraId="7D8CBC6F" w14:textId="77777777" w:rsidTr="00D210DA">
        <w:trPr>
          <w:trHeight w:val="287"/>
        </w:trPr>
        <w:tc>
          <w:tcPr>
            <w:tcW w:w="9496" w:type="dxa"/>
            <w:shd w:val="clear" w:color="auto" w:fill="33CCCC"/>
          </w:tcPr>
          <w:p w14:paraId="29B0C545" w14:textId="77777777" w:rsidR="00681386" w:rsidRPr="00A44B99" w:rsidRDefault="00681386" w:rsidP="00D210DA">
            <w:pPr>
              <w:pStyle w:val="TableParagraph"/>
              <w:bidi/>
              <w:spacing w:line="248" w:lineRule="exact"/>
              <w:ind w:left="3086" w:right="3073"/>
              <w:jc w:val="center"/>
              <w:rPr>
                <w:rFonts w:ascii="Calibri" w:hAnsi="Calibri" w:cs="Calibri"/>
                <w:b/>
                <w:rtl/>
              </w:rPr>
            </w:pPr>
            <w:r w:rsidRPr="00A44B99">
              <w:rPr>
                <w:rFonts w:ascii="Calibri" w:hAnsi="Calibri" w:cs="Calibri"/>
                <w:b/>
                <w:bCs/>
                <w:rtl/>
              </w:rPr>
              <w:t>اسم المشروع</w:t>
            </w:r>
          </w:p>
        </w:tc>
      </w:tr>
      <w:tr w:rsidR="00681386" w:rsidRPr="00A44B99" w14:paraId="575C9AFF" w14:textId="77777777" w:rsidTr="00D210DA">
        <w:trPr>
          <w:trHeight w:val="2023"/>
        </w:trPr>
        <w:tc>
          <w:tcPr>
            <w:tcW w:w="9496" w:type="dxa"/>
          </w:tcPr>
          <w:p w14:paraId="1B25DC65" w14:textId="77777777" w:rsidR="00681386" w:rsidRPr="00A44B99" w:rsidRDefault="00681386" w:rsidP="00D210DA">
            <w:pPr>
              <w:pStyle w:val="TableParagraph"/>
              <w:bidi/>
              <w:ind w:left="110" w:right="758"/>
              <w:rPr>
                <w:rFonts w:ascii="Calibri" w:hAnsi="Calibri" w:cs="Calibri"/>
                <w:rtl/>
              </w:rPr>
            </w:pPr>
            <w:r w:rsidRPr="00A44B99">
              <w:rPr>
                <w:rFonts w:ascii="Calibri" w:hAnsi="Calibri" w:cs="Calibri"/>
                <w:rtl/>
              </w:rPr>
              <w:t>حدِّد(ي) اسماً للمشروع. ينبغي أن يكون الاسم قصيراً، وأن يُبرز مجال الملكية الفكرية الذي يتناوله مقترح المشروع أو المنافع الرئيسية لمقترح المشروع.</w:t>
            </w:r>
          </w:p>
          <w:p w14:paraId="1684E217" w14:textId="77777777" w:rsidR="00681386" w:rsidRPr="00A44B99" w:rsidRDefault="00681386" w:rsidP="00D210DA">
            <w:pPr>
              <w:pStyle w:val="TableParagraph"/>
              <w:bidi/>
              <w:spacing w:before="8"/>
              <w:rPr>
                <w:rFonts w:ascii="Calibri" w:hAnsi="Calibri" w:cs="Calibri"/>
                <w:b/>
              </w:rPr>
            </w:pPr>
          </w:p>
          <w:p w14:paraId="02E24634"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xml:space="preserve"> </w:t>
            </w:r>
            <w:r w:rsidRPr="00A44B99">
              <w:rPr>
                <w:rFonts w:ascii="Calibri" w:hAnsi="Calibri" w:cs="Calibri"/>
                <w:b/>
                <w:bCs/>
                <w:rtl/>
              </w:rPr>
              <w:t>معلومة!</w:t>
            </w:r>
            <w:r w:rsidRPr="00A44B99">
              <w:rPr>
                <w:rFonts w:ascii="Calibri" w:hAnsi="Calibri" w:cs="Calibri"/>
                <w:rtl/>
              </w:rPr>
              <w:t xml:space="preserve"> اختر(اختاري) اسماً يثير اهتمام القارئ ويسهل تذكُّره.</w:t>
            </w:r>
          </w:p>
          <w:p w14:paraId="3DABF50F" w14:textId="77777777" w:rsidR="00681386" w:rsidRPr="00A44B99" w:rsidRDefault="00681386" w:rsidP="00D210DA">
            <w:pPr>
              <w:pStyle w:val="TableParagraph"/>
              <w:bidi/>
              <w:rPr>
                <w:rFonts w:ascii="Calibri" w:hAnsi="Calibri" w:cs="Calibri"/>
              </w:rPr>
            </w:pPr>
          </w:p>
          <w:p w14:paraId="08E514D3" w14:textId="77777777" w:rsidR="00681386" w:rsidRPr="00A44B99" w:rsidRDefault="00681386" w:rsidP="00D210DA">
            <w:pPr>
              <w:pStyle w:val="TableParagraph"/>
              <w:bidi/>
              <w:ind w:left="110" w:right="758"/>
              <w:rPr>
                <w:rFonts w:ascii="Calibri" w:hAnsi="Calibri" w:cs="Calibri"/>
                <w:rtl/>
              </w:rPr>
            </w:pPr>
            <w:r w:rsidRPr="00A44B99">
              <w:rPr>
                <w:rFonts w:ascii="Calibri" w:hAnsi="Calibri" w:cs="Calibri"/>
                <w:rtl/>
              </w:rPr>
              <w:t xml:space="preserve">‏على سبيل </w:t>
            </w:r>
            <w:proofErr w:type="gramStart"/>
            <w:r w:rsidRPr="00A44B99">
              <w:rPr>
                <w:rFonts w:ascii="Calibri" w:hAnsi="Calibri" w:cs="Calibri"/>
                <w:rtl/>
              </w:rPr>
              <w:t>المثال:  "</w:t>
            </w:r>
            <w:proofErr w:type="gramEnd"/>
            <w:r w:rsidRPr="00A44B99">
              <w:rPr>
                <w:rFonts w:ascii="Calibri" w:hAnsi="Calibri" w:cs="Calibri"/>
                <w:rtl/>
              </w:rPr>
              <w:t>مشروع الملكية الفكرية وتوسيم المنتجات لتطوير الأعمال في البلدان النامية والبلدان الأقل نمواً"؛ "مشروع الملكية الفكرية وسياحة المأكولات في البلدان النامية"، "مشروع الملكية الفكرية والاقتصادات الإبداعية في العصر الرقمي"، إلى غير ذلك.</w:t>
            </w:r>
          </w:p>
        </w:tc>
      </w:tr>
      <w:tr w:rsidR="00681386" w:rsidRPr="00A44B99" w14:paraId="7FD94F6C" w14:textId="77777777" w:rsidTr="00D210DA">
        <w:trPr>
          <w:trHeight w:val="505"/>
        </w:trPr>
        <w:tc>
          <w:tcPr>
            <w:tcW w:w="9496" w:type="dxa"/>
            <w:shd w:val="clear" w:color="auto" w:fill="33CCCC"/>
          </w:tcPr>
          <w:p w14:paraId="16B31942" w14:textId="77777777" w:rsidR="00681386" w:rsidRPr="00A44B99" w:rsidRDefault="00681386" w:rsidP="00D210DA">
            <w:pPr>
              <w:pStyle w:val="TableParagraph"/>
              <w:bidi/>
              <w:spacing w:line="248" w:lineRule="exact"/>
              <w:ind w:left="3086" w:right="3076"/>
              <w:jc w:val="center"/>
              <w:rPr>
                <w:rFonts w:ascii="Calibri" w:hAnsi="Calibri" w:cs="Calibri"/>
                <w:b/>
                <w:rtl/>
              </w:rPr>
            </w:pPr>
            <w:r w:rsidRPr="00A44B99">
              <w:rPr>
                <w:rFonts w:ascii="Calibri" w:hAnsi="Calibri" w:cs="Calibri"/>
                <w:b/>
                <w:bCs/>
                <w:rtl/>
              </w:rPr>
              <w:t>الأساس المنطقي للمشروع</w:t>
            </w:r>
          </w:p>
          <w:p w14:paraId="6FDCACAD" w14:textId="77777777" w:rsidR="00681386" w:rsidRPr="00A44B99" w:rsidRDefault="00681386" w:rsidP="00D210DA">
            <w:pPr>
              <w:pStyle w:val="TableParagraph"/>
              <w:bidi/>
              <w:spacing w:before="4" w:line="234" w:lineRule="exact"/>
              <w:ind w:left="3086" w:right="3075"/>
              <w:jc w:val="center"/>
              <w:rPr>
                <w:rFonts w:ascii="Calibri" w:hAnsi="Calibri" w:cs="Calibri"/>
                <w:b/>
                <w:i/>
                <w:rtl/>
              </w:rPr>
            </w:pPr>
            <w:r w:rsidRPr="00A44B99">
              <w:rPr>
                <w:rFonts w:ascii="Calibri" w:hAnsi="Calibri" w:cs="Calibri"/>
                <w:b/>
                <w:bCs/>
                <w:i/>
                <w:iCs/>
                <w:rtl/>
              </w:rPr>
              <w:t>"لماذا؟"</w:t>
            </w:r>
          </w:p>
        </w:tc>
      </w:tr>
      <w:tr w:rsidR="00681386" w:rsidRPr="00A44B99" w14:paraId="67ED879B" w14:textId="77777777" w:rsidTr="00D210DA">
        <w:trPr>
          <w:trHeight w:val="2277"/>
        </w:trPr>
        <w:tc>
          <w:tcPr>
            <w:tcW w:w="9496" w:type="dxa"/>
          </w:tcPr>
          <w:p w14:paraId="4EC8D5B3" w14:textId="77777777" w:rsidR="00681386" w:rsidRPr="00A44B99" w:rsidRDefault="00681386" w:rsidP="00D210DA">
            <w:pPr>
              <w:pStyle w:val="TableParagraph"/>
              <w:bidi/>
              <w:spacing w:line="242" w:lineRule="auto"/>
              <w:ind w:left="110"/>
              <w:rPr>
                <w:rFonts w:ascii="Calibri" w:hAnsi="Calibri" w:cs="Calibri"/>
                <w:rtl/>
              </w:rPr>
            </w:pPr>
            <w:r w:rsidRPr="00A44B99">
              <w:rPr>
                <w:rFonts w:ascii="Calibri" w:hAnsi="Calibri" w:cs="Calibri"/>
                <w:rtl/>
              </w:rPr>
              <w:t>ينبغي أن تسترشد جميع مشروعات أجندة التنمية بتوصيات أجندة التنمية، التي ينبغي أن تكون في صميم الأساس المنطقي للمشروع، وأن توجِّه الدولة العضو (الدول الأعضاء) المقترِحة بشأن تحديد الاحتياجات المتعلقة بالملكية الفكرية التي سيلبيها المشروع والتحديات التي سيتصدى لها. وينبغي للأساس المنطقي الذي يستند إليه المشروع أن يسترشد بتوصيات أجندة التنمية. وتحقيقاً لذلك، ينبغي أن يتناول المشروع النقاط التالية:</w:t>
            </w:r>
          </w:p>
          <w:p w14:paraId="09BB0A6C" w14:textId="77777777" w:rsidR="00681386" w:rsidRPr="00A44B99" w:rsidRDefault="00E413AC" w:rsidP="00E413AC">
            <w:pPr>
              <w:pStyle w:val="TableParagraph"/>
              <w:tabs>
                <w:tab w:val="left" w:pos="134"/>
              </w:tabs>
              <w:bidi/>
              <w:spacing w:line="242" w:lineRule="auto"/>
              <w:ind w:left="418" w:right="194" w:hanging="284"/>
              <w:rPr>
                <w:rFonts w:ascii="Calibri" w:hAnsi="Calibri" w:cs="Calibri"/>
                <w:rtl/>
              </w:rPr>
            </w:pPr>
            <w:r>
              <w:rPr>
                <w:rFonts w:ascii="Calibri" w:hAnsi="Calibri" w:cs="Calibri" w:hint="cs"/>
                <w:rtl/>
              </w:rPr>
              <w:t>"1"</w:t>
            </w:r>
            <w:r w:rsidR="00681386" w:rsidRPr="00A44B99">
              <w:rPr>
                <w:rFonts w:ascii="Calibri" w:hAnsi="Calibri" w:cs="Calibri"/>
                <w:rtl/>
              </w:rPr>
              <w:t>ما التحديات المتعلقة بالملكية الفكرية التي سيتصدى لها مشروع أجندة التنمية؟ وما هو الوضع الراهن وما الأسباب التي تجعله غير مرضٍ؟</w:t>
            </w:r>
          </w:p>
          <w:p w14:paraId="678B9544" w14:textId="77777777" w:rsidR="00681386" w:rsidRPr="00A44B99" w:rsidRDefault="00E413AC" w:rsidP="00E413AC">
            <w:pPr>
              <w:pStyle w:val="TableParagraph"/>
              <w:tabs>
                <w:tab w:val="left" w:pos="134"/>
              </w:tabs>
              <w:bidi/>
              <w:ind w:left="418" w:right="811" w:hanging="284"/>
              <w:rPr>
                <w:rFonts w:ascii="Calibri" w:hAnsi="Calibri" w:cs="Calibri"/>
                <w:rtl/>
              </w:rPr>
            </w:pPr>
            <w:r>
              <w:rPr>
                <w:rFonts w:ascii="Calibri" w:hAnsi="Calibri" w:cs="Calibri" w:hint="cs"/>
                <w:rtl/>
              </w:rPr>
              <w:t>"2"</w:t>
            </w:r>
            <w:r w:rsidR="00681386" w:rsidRPr="00A44B99">
              <w:rPr>
                <w:rFonts w:ascii="Calibri" w:hAnsi="Calibri" w:cs="Calibri"/>
                <w:rtl/>
              </w:rPr>
              <w:t>ما الأسباب الكامنة وراء التحدي المتعلق بالملكية الفكرية (تحليل المشكلة) وكيف يمكن أن يعالجها المشروع المقترح؟</w:t>
            </w:r>
          </w:p>
          <w:p w14:paraId="70EA4F35" w14:textId="77777777" w:rsidR="00681386" w:rsidRPr="00A44B99" w:rsidRDefault="00E413AC" w:rsidP="00E413AC">
            <w:pPr>
              <w:pStyle w:val="TableParagraph"/>
              <w:tabs>
                <w:tab w:val="left" w:pos="134"/>
              </w:tabs>
              <w:bidi/>
              <w:ind w:left="418" w:right="811" w:hanging="284"/>
              <w:rPr>
                <w:rFonts w:ascii="Calibri" w:hAnsi="Calibri" w:cs="Calibri"/>
                <w:rtl/>
              </w:rPr>
            </w:pPr>
            <w:r>
              <w:rPr>
                <w:rFonts w:ascii="Calibri" w:hAnsi="Calibri" w:cs="Calibri" w:hint="cs"/>
                <w:rtl/>
              </w:rPr>
              <w:t>"3"</w:t>
            </w:r>
            <w:r w:rsidR="00681386" w:rsidRPr="00A44B99">
              <w:rPr>
                <w:rFonts w:ascii="Calibri" w:hAnsi="Calibri" w:cs="Calibri"/>
                <w:rtl/>
              </w:rPr>
              <w:t>ما هي توصيات أجندة التنمية التي يسترشد بها مقترح المشروع، وكيف سيُلبي تلك التوصيات؟</w:t>
            </w:r>
          </w:p>
        </w:tc>
      </w:tr>
      <w:tr w:rsidR="00681386" w:rsidRPr="00A44B99" w14:paraId="75840F99" w14:textId="77777777" w:rsidTr="00D210DA">
        <w:trPr>
          <w:trHeight w:val="506"/>
        </w:trPr>
        <w:tc>
          <w:tcPr>
            <w:tcW w:w="9496" w:type="dxa"/>
            <w:shd w:val="clear" w:color="auto" w:fill="33CCCC"/>
          </w:tcPr>
          <w:p w14:paraId="1E78401E" w14:textId="77777777" w:rsidR="00681386" w:rsidRPr="00A44B99" w:rsidRDefault="00681386" w:rsidP="00D210DA">
            <w:pPr>
              <w:pStyle w:val="TableParagraph"/>
              <w:bidi/>
              <w:spacing w:line="248" w:lineRule="exact"/>
              <w:ind w:left="3086" w:right="3078"/>
              <w:jc w:val="center"/>
              <w:rPr>
                <w:rFonts w:ascii="Calibri" w:hAnsi="Calibri" w:cs="Calibri"/>
                <w:b/>
                <w:rtl/>
              </w:rPr>
            </w:pPr>
            <w:r w:rsidRPr="00A44B99">
              <w:rPr>
                <w:rFonts w:ascii="Calibri" w:hAnsi="Calibri" w:cs="Calibri"/>
                <w:b/>
                <w:bCs/>
                <w:rtl/>
              </w:rPr>
              <w:t>تحديد/تحليل أصحاب المصلحة</w:t>
            </w:r>
          </w:p>
          <w:p w14:paraId="06408D94" w14:textId="77777777" w:rsidR="00681386" w:rsidRPr="00A44B99" w:rsidRDefault="00681386" w:rsidP="00D210DA">
            <w:pPr>
              <w:pStyle w:val="TableParagraph"/>
              <w:bidi/>
              <w:spacing w:before="4" w:line="234" w:lineRule="exact"/>
              <w:ind w:left="3086" w:right="3075"/>
              <w:jc w:val="center"/>
              <w:rPr>
                <w:rFonts w:ascii="Calibri" w:hAnsi="Calibri" w:cs="Calibri"/>
                <w:b/>
                <w:i/>
                <w:rtl/>
              </w:rPr>
            </w:pPr>
            <w:r w:rsidRPr="00A44B99">
              <w:rPr>
                <w:rFonts w:ascii="Calibri" w:hAnsi="Calibri" w:cs="Calibri"/>
                <w:b/>
                <w:bCs/>
                <w:i/>
                <w:iCs/>
                <w:rtl/>
              </w:rPr>
              <w:t>"مَن؟"</w:t>
            </w:r>
          </w:p>
        </w:tc>
      </w:tr>
      <w:tr w:rsidR="00681386" w:rsidRPr="00A44B99" w14:paraId="1CEE4792" w14:textId="77777777" w:rsidTr="00D210DA">
        <w:trPr>
          <w:trHeight w:val="5148"/>
        </w:trPr>
        <w:tc>
          <w:tcPr>
            <w:tcW w:w="9496" w:type="dxa"/>
          </w:tcPr>
          <w:p w14:paraId="6657608F" w14:textId="77777777" w:rsidR="00681386" w:rsidRPr="00A44B99" w:rsidRDefault="00681386" w:rsidP="00D210DA">
            <w:pPr>
              <w:pStyle w:val="TableParagraph"/>
              <w:bidi/>
              <w:spacing w:before="10"/>
              <w:rPr>
                <w:rFonts w:ascii="Calibri" w:hAnsi="Calibri" w:cs="Calibri"/>
                <w:b/>
              </w:rPr>
            </w:pPr>
          </w:p>
          <w:p w14:paraId="41203114"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ينبغي أن يحدِّد القسم الخاص بتحديد أصحاب المصلحة أصحاب المصلحة الرئيسيين المشاركين في المشروع أو المتأثرين به، ويشمل ذلك جميع أصحاب المصلحة الذين يجب أن يشاركوا في مراحل التشاور والتنفيذ لضمان ملاءمة أهداف المشروع وإمكانية تحقيقها من خلال التسليم الناجح للمشروع المقترح.</w:t>
            </w:r>
          </w:p>
          <w:p w14:paraId="0B07B206" w14:textId="77777777" w:rsidR="00681386" w:rsidRPr="00A44B99" w:rsidRDefault="00681386" w:rsidP="00D210DA">
            <w:pPr>
              <w:pStyle w:val="TableParagraph"/>
              <w:bidi/>
              <w:spacing w:before="11"/>
              <w:rPr>
                <w:rFonts w:ascii="Calibri" w:hAnsi="Calibri" w:cs="Calibri"/>
                <w:b/>
              </w:rPr>
            </w:pPr>
          </w:p>
          <w:p w14:paraId="414536EB"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ويمكن أن يشمل أصحاب المصلحة في المشروع ما يلي، على سبيل المثال:</w:t>
            </w:r>
          </w:p>
          <w:p w14:paraId="1758ABB1" w14:textId="77777777" w:rsidR="00681386" w:rsidRPr="00A44B99" w:rsidRDefault="00681386" w:rsidP="00D210DA">
            <w:pPr>
              <w:pStyle w:val="TableParagraph"/>
              <w:bidi/>
              <w:spacing w:before="2"/>
              <w:rPr>
                <w:rFonts w:ascii="Calibri" w:hAnsi="Calibri" w:cs="Calibri"/>
                <w:b/>
              </w:rPr>
            </w:pPr>
          </w:p>
          <w:p w14:paraId="3FBF625E" w14:textId="77777777" w:rsidR="00681386" w:rsidRPr="00A44B99" w:rsidRDefault="00681386" w:rsidP="00681386">
            <w:pPr>
              <w:pStyle w:val="TableParagraph"/>
              <w:numPr>
                <w:ilvl w:val="0"/>
                <w:numId w:val="78"/>
              </w:numPr>
              <w:tabs>
                <w:tab w:val="left" w:pos="830"/>
                <w:tab w:val="left" w:pos="831"/>
              </w:tabs>
              <w:bidi/>
              <w:spacing w:line="237" w:lineRule="auto"/>
              <w:ind w:right="139"/>
              <w:rPr>
                <w:rFonts w:ascii="Calibri" w:hAnsi="Calibri" w:cs="Calibri"/>
                <w:rtl/>
              </w:rPr>
            </w:pPr>
            <w:r w:rsidRPr="00A44B99">
              <w:rPr>
                <w:rFonts w:ascii="Calibri" w:hAnsi="Calibri" w:cs="Calibri"/>
                <w:rtl/>
              </w:rPr>
              <w:t>السلطات على مستوى الدول الأعضاء (على سبيل المثال، مكاتب الملكية الصناعية أو حق المؤلف أو كليهما، والوزارات المختصة إذا كان المشروع يستهدف صناعات معينة، وما إلى ذلك)</w:t>
            </w:r>
          </w:p>
          <w:p w14:paraId="2C2D8B6A" w14:textId="77777777" w:rsidR="00681386" w:rsidRPr="00A44B99" w:rsidRDefault="00681386" w:rsidP="00681386">
            <w:pPr>
              <w:pStyle w:val="TableParagraph"/>
              <w:numPr>
                <w:ilvl w:val="0"/>
                <w:numId w:val="78"/>
              </w:numPr>
              <w:tabs>
                <w:tab w:val="left" w:pos="830"/>
                <w:tab w:val="left" w:pos="831"/>
              </w:tabs>
              <w:bidi/>
              <w:spacing w:before="2"/>
              <w:ind w:hanging="361"/>
              <w:rPr>
                <w:rFonts w:ascii="Calibri" w:hAnsi="Calibri" w:cs="Calibri"/>
                <w:rtl/>
              </w:rPr>
            </w:pPr>
            <w:r w:rsidRPr="00A44B99">
              <w:rPr>
                <w:rFonts w:ascii="Calibri" w:hAnsi="Calibri" w:cs="Calibri"/>
                <w:rtl/>
              </w:rPr>
              <w:t>المؤسسات الأكاديمية، والمدارس</w:t>
            </w:r>
          </w:p>
          <w:p w14:paraId="6A4A1E1F" w14:textId="77777777" w:rsidR="00681386" w:rsidRPr="00A44B99" w:rsidRDefault="00681386" w:rsidP="00681386">
            <w:pPr>
              <w:pStyle w:val="TableParagraph"/>
              <w:numPr>
                <w:ilvl w:val="0"/>
                <w:numId w:val="78"/>
              </w:numPr>
              <w:tabs>
                <w:tab w:val="left" w:pos="830"/>
                <w:tab w:val="left" w:pos="831"/>
              </w:tabs>
              <w:bidi/>
              <w:spacing w:line="268" w:lineRule="exact"/>
              <w:ind w:hanging="361"/>
              <w:rPr>
                <w:rFonts w:ascii="Calibri" w:hAnsi="Calibri" w:cs="Calibri"/>
                <w:rtl/>
              </w:rPr>
            </w:pPr>
            <w:r w:rsidRPr="00A44B99">
              <w:rPr>
                <w:rFonts w:ascii="Calibri" w:hAnsi="Calibri" w:cs="Calibri"/>
                <w:rtl/>
              </w:rPr>
              <w:t>غرف التجارة</w:t>
            </w:r>
          </w:p>
          <w:p w14:paraId="38728971" w14:textId="77777777" w:rsidR="00681386" w:rsidRPr="00A44B99" w:rsidRDefault="00681386" w:rsidP="00681386">
            <w:pPr>
              <w:pStyle w:val="TableParagraph"/>
              <w:numPr>
                <w:ilvl w:val="0"/>
                <w:numId w:val="78"/>
              </w:numPr>
              <w:tabs>
                <w:tab w:val="left" w:pos="830"/>
                <w:tab w:val="left" w:pos="831"/>
              </w:tabs>
              <w:bidi/>
              <w:spacing w:line="237" w:lineRule="auto"/>
              <w:ind w:right="264"/>
              <w:rPr>
                <w:rFonts w:ascii="Calibri" w:hAnsi="Calibri" w:cs="Calibri"/>
                <w:rtl/>
              </w:rPr>
            </w:pPr>
            <w:r w:rsidRPr="00A44B99">
              <w:rPr>
                <w:rFonts w:ascii="Calibri" w:hAnsi="Calibri" w:cs="Calibri"/>
                <w:rtl/>
              </w:rPr>
              <w:t>الكيانات الداخلية في الويبو التي يتعلق عملها بمواضيع مماثلة (شعبة تنسيق أجندة التنمية متاحة لتقديم إرشادات في هذا الصدد)</w:t>
            </w:r>
          </w:p>
          <w:p w14:paraId="1D0F8966" w14:textId="77777777" w:rsidR="00681386" w:rsidRPr="00A44B99" w:rsidRDefault="00681386" w:rsidP="00681386">
            <w:pPr>
              <w:pStyle w:val="TableParagraph"/>
              <w:numPr>
                <w:ilvl w:val="0"/>
                <w:numId w:val="78"/>
              </w:numPr>
              <w:tabs>
                <w:tab w:val="left" w:pos="830"/>
                <w:tab w:val="left" w:pos="831"/>
              </w:tabs>
              <w:bidi/>
              <w:spacing w:before="2" w:line="269" w:lineRule="exact"/>
              <w:ind w:hanging="361"/>
              <w:rPr>
                <w:rFonts w:ascii="Calibri" w:hAnsi="Calibri" w:cs="Calibri"/>
                <w:rtl/>
              </w:rPr>
            </w:pPr>
            <w:r w:rsidRPr="00A44B99">
              <w:rPr>
                <w:rFonts w:ascii="Calibri" w:hAnsi="Calibri" w:cs="Calibri"/>
                <w:rtl/>
              </w:rPr>
              <w:t>المنظمات غير الحكومية المعنية</w:t>
            </w:r>
          </w:p>
          <w:p w14:paraId="7816BD42" w14:textId="77777777" w:rsidR="00681386" w:rsidRPr="00A44B99" w:rsidRDefault="00681386" w:rsidP="00681386">
            <w:pPr>
              <w:pStyle w:val="TableParagraph"/>
              <w:numPr>
                <w:ilvl w:val="0"/>
                <w:numId w:val="78"/>
              </w:numPr>
              <w:tabs>
                <w:tab w:val="left" w:pos="830"/>
                <w:tab w:val="left" w:pos="831"/>
              </w:tabs>
              <w:bidi/>
              <w:spacing w:before="1" w:line="237" w:lineRule="auto"/>
              <w:ind w:right="630"/>
              <w:rPr>
                <w:rFonts w:ascii="Calibri" w:hAnsi="Calibri" w:cs="Calibri"/>
                <w:rtl/>
              </w:rPr>
            </w:pPr>
            <w:r w:rsidRPr="00A44B99">
              <w:rPr>
                <w:rFonts w:ascii="Calibri" w:hAnsi="Calibri" w:cs="Calibri"/>
                <w:rtl/>
              </w:rPr>
              <w:t>في بعض الحالات، المنظمات الدولية الأخرى، ومنها المنظمات التي تعمل في إطار منظومة الأمم المتحدة.</w:t>
            </w:r>
          </w:p>
          <w:p w14:paraId="1B677774" w14:textId="77777777" w:rsidR="00681386" w:rsidRPr="00A44B99" w:rsidRDefault="00681386" w:rsidP="00D210DA">
            <w:pPr>
              <w:pStyle w:val="TableParagraph"/>
              <w:bidi/>
              <w:spacing w:before="1"/>
              <w:rPr>
                <w:rFonts w:ascii="Calibri" w:hAnsi="Calibri" w:cs="Calibri"/>
                <w:b/>
              </w:rPr>
            </w:pPr>
          </w:p>
          <w:p w14:paraId="6B5E54F6"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ومن المهم إشراك أصحاب المصلحة المعنيين في عملية إعداد المشروع وتنفيذه. فسيضمن ذلك تحديد التحديات تحديداً صحيحاً وتلبية النتائج المتوقعة من المشروع لاحتياجات المستفيدين (ما يعني أن المشروع ملائم للمستفيدين).</w:t>
            </w:r>
          </w:p>
        </w:tc>
      </w:tr>
      <w:tr w:rsidR="00681386" w:rsidRPr="00A44B99" w14:paraId="6DF47D3D" w14:textId="77777777" w:rsidTr="00D210DA">
        <w:trPr>
          <w:trHeight w:val="506"/>
        </w:trPr>
        <w:tc>
          <w:tcPr>
            <w:tcW w:w="9496" w:type="dxa"/>
            <w:shd w:val="clear" w:color="auto" w:fill="33CCCC"/>
          </w:tcPr>
          <w:p w14:paraId="7C3C7C95" w14:textId="77777777" w:rsidR="00681386" w:rsidRPr="00A44B99" w:rsidRDefault="00681386" w:rsidP="00D210DA">
            <w:pPr>
              <w:pStyle w:val="TableParagraph"/>
              <w:bidi/>
              <w:spacing w:line="250" w:lineRule="exact"/>
              <w:ind w:left="3086" w:right="3075"/>
              <w:jc w:val="center"/>
              <w:rPr>
                <w:rFonts w:ascii="Calibri" w:hAnsi="Calibri" w:cs="Calibri"/>
                <w:b/>
                <w:rtl/>
              </w:rPr>
            </w:pPr>
            <w:r w:rsidRPr="00A44B99">
              <w:rPr>
                <w:rFonts w:ascii="Calibri" w:hAnsi="Calibri" w:cs="Calibri"/>
                <w:b/>
                <w:bCs/>
                <w:rtl/>
              </w:rPr>
              <w:t>أهداف المشروع</w:t>
            </w:r>
          </w:p>
          <w:p w14:paraId="37846A73" w14:textId="77777777" w:rsidR="00681386" w:rsidRPr="00A44B99" w:rsidRDefault="00681386" w:rsidP="00D210DA">
            <w:pPr>
              <w:pStyle w:val="TableParagraph"/>
              <w:bidi/>
              <w:spacing w:before="2" w:line="234" w:lineRule="exact"/>
              <w:ind w:left="3086" w:right="3073"/>
              <w:jc w:val="center"/>
              <w:rPr>
                <w:rFonts w:ascii="Calibri" w:hAnsi="Calibri" w:cs="Calibri"/>
                <w:b/>
                <w:i/>
                <w:rtl/>
              </w:rPr>
            </w:pPr>
            <w:r w:rsidRPr="00A44B99">
              <w:rPr>
                <w:rFonts w:ascii="Calibri" w:hAnsi="Calibri" w:cs="Calibri"/>
                <w:b/>
                <w:bCs/>
                <w:i/>
                <w:iCs/>
                <w:rtl/>
              </w:rPr>
              <w:t>"ماذا؟"</w:t>
            </w:r>
          </w:p>
        </w:tc>
      </w:tr>
      <w:tr w:rsidR="00681386" w:rsidRPr="00A44B99" w14:paraId="04F29849" w14:textId="77777777" w:rsidTr="00D210DA">
        <w:trPr>
          <w:trHeight w:val="1266"/>
        </w:trPr>
        <w:tc>
          <w:tcPr>
            <w:tcW w:w="9496" w:type="dxa"/>
          </w:tcPr>
          <w:p w14:paraId="57758798" w14:textId="77777777" w:rsidR="00681386" w:rsidRPr="00A44B99" w:rsidRDefault="00681386" w:rsidP="00D210DA">
            <w:pPr>
              <w:pStyle w:val="TableParagraph"/>
              <w:bidi/>
              <w:ind w:left="110" w:right="196"/>
              <w:rPr>
                <w:rFonts w:ascii="Calibri" w:hAnsi="Calibri" w:cs="Calibri"/>
                <w:rtl/>
              </w:rPr>
            </w:pPr>
            <w:r w:rsidRPr="00A44B99">
              <w:rPr>
                <w:rFonts w:ascii="Calibri" w:hAnsi="Calibri" w:cs="Calibri"/>
                <w:rtl/>
              </w:rPr>
              <w:t>من المحتمل أن تكون الإجابة عن السؤال "ماذا؟"  أحد أهم أجزاء إعداد المشروع لأنها تحدد النتيجة النهائية - أي الأمور التي يستهدف المشروع تحقيقها، وكيف سيبدو الوضع بعد التغلب على التحدي المحدد؟</w:t>
            </w:r>
          </w:p>
          <w:p w14:paraId="52DFA490" w14:textId="77777777" w:rsidR="00681386" w:rsidRPr="00A44B99" w:rsidRDefault="00681386" w:rsidP="00D210DA">
            <w:pPr>
              <w:pStyle w:val="TableParagraph"/>
              <w:bidi/>
              <w:spacing w:before="10"/>
              <w:rPr>
                <w:rFonts w:ascii="Calibri" w:hAnsi="Calibri" w:cs="Calibri"/>
              </w:rPr>
            </w:pPr>
          </w:p>
          <w:p w14:paraId="68B91A0D" w14:textId="77777777" w:rsidR="00681386" w:rsidRPr="00A44B99" w:rsidRDefault="00681386" w:rsidP="00D210DA">
            <w:pPr>
              <w:pStyle w:val="TableParagraph"/>
              <w:bidi/>
              <w:spacing w:before="1" w:line="252" w:lineRule="exact"/>
              <w:ind w:left="110"/>
              <w:rPr>
                <w:rFonts w:ascii="Calibri" w:hAnsi="Calibri" w:cs="Calibri"/>
                <w:rtl/>
              </w:rPr>
            </w:pPr>
            <w:r w:rsidRPr="00A44B99">
              <w:rPr>
                <w:rFonts w:ascii="Calibri" w:hAnsi="Calibri" w:cs="Calibri"/>
                <w:rtl/>
              </w:rPr>
              <w:t>ويمكن أن يكون هدف المشروع، على سبيل المثال:</w:t>
            </w:r>
          </w:p>
          <w:p w14:paraId="20295A96" w14:textId="77777777" w:rsidR="00681386" w:rsidRPr="00A44B99" w:rsidRDefault="00681386" w:rsidP="00D210DA">
            <w:pPr>
              <w:pStyle w:val="TableParagraph"/>
              <w:tabs>
                <w:tab w:val="left" w:pos="830"/>
              </w:tabs>
              <w:bidi/>
              <w:spacing w:line="236" w:lineRule="exact"/>
              <w:rPr>
                <w:rFonts w:ascii="Calibri" w:hAnsi="Calibri" w:cs="Calibri"/>
              </w:rPr>
            </w:pPr>
          </w:p>
          <w:p w14:paraId="6D84FB9D" w14:textId="77777777" w:rsidR="00681386" w:rsidRPr="00A44B99" w:rsidRDefault="00681386" w:rsidP="00681386">
            <w:pPr>
              <w:pStyle w:val="TableParagraph"/>
              <w:numPr>
                <w:ilvl w:val="0"/>
                <w:numId w:val="81"/>
              </w:numPr>
              <w:tabs>
                <w:tab w:val="left" w:pos="830"/>
              </w:tabs>
              <w:bidi/>
              <w:spacing w:line="236" w:lineRule="exact"/>
              <w:rPr>
                <w:rFonts w:ascii="Calibri" w:hAnsi="Calibri" w:cs="Calibri"/>
                <w:rtl/>
              </w:rPr>
            </w:pPr>
            <w:r w:rsidRPr="00A44B99">
              <w:rPr>
                <w:rFonts w:ascii="Calibri" w:hAnsi="Calibri" w:cs="Calibri"/>
                <w:rtl/>
              </w:rPr>
              <w:t>تيسير استخدام الشركات المحلية للعلامات الجماعية، أو</w:t>
            </w:r>
          </w:p>
          <w:p w14:paraId="21B5AF0C" w14:textId="77777777" w:rsidR="00681386" w:rsidRPr="00A44B99" w:rsidRDefault="00681386" w:rsidP="00D210DA">
            <w:pPr>
              <w:pStyle w:val="TableParagraph"/>
              <w:tabs>
                <w:tab w:val="left" w:pos="830"/>
              </w:tabs>
              <w:bidi/>
              <w:spacing w:line="236" w:lineRule="exact"/>
              <w:ind w:left="470"/>
              <w:rPr>
                <w:rFonts w:ascii="Calibri" w:hAnsi="Calibri" w:cs="Calibri"/>
              </w:rPr>
            </w:pPr>
          </w:p>
          <w:p w14:paraId="52092052" w14:textId="77777777" w:rsidR="00681386" w:rsidRPr="00A44B99" w:rsidRDefault="00681386" w:rsidP="00681386">
            <w:pPr>
              <w:pStyle w:val="TableParagraph"/>
              <w:numPr>
                <w:ilvl w:val="0"/>
                <w:numId w:val="81"/>
              </w:numPr>
              <w:tabs>
                <w:tab w:val="left" w:pos="830"/>
              </w:tabs>
              <w:bidi/>
              <w:spacing w:line="236" w:lineRule="exact"/>
              <w:rPr>
                <w:rFonts w:ascii="Calibri" w:hAnsi="Calibri" w:cs="Calibri"/>
                <w:rtl/>
              </w:rPr>
            </w:pPr>
            <w:r w:rsidRPr="00A44B99">
              <w:rPr>
                <w:rFonts w:ascii="Calibri" w:hAnsi="Calibri" w:cs="Calibri"/>
                <w:rtl/>
              </w:rPr>
              <w:t>تحسين حماية حق المؤلف والحقوق المجاورة في توزيع المحتوى السمعي البصري في المحيط الرقمي، أو</w:t>
            </w:r>
          </w:p>
          <w:p w14:paraId="4329D623" w14:textId="77777777" w:rsidR="00681386" w:rsidRPr="00A44B99" w:rsidRDefault="00681386" w:rsidP="00D210DA">
            <w:pPr>
              <w:pStyle w:val="TableParagraph"/>
              <w:tabs>
                <w:tab w:val="left" w:pos="830"/>
              </w:tabs>
              <w:bidi/>
              <w:spacing w:line="236" w:lineRule="exact"/>
              <w:ind w:left="720"/>
              <w:rPr>
                <w:rFonts w:ascii="Calibri" w:hAnsi="Calibri" w:cs="Calibri"/>
              </w:rPr>
            </w:pPr>
          </w:p>
          <w:p w14:paraId="3708C938" w14:textId="77777777" w:rsidR="00681386" w:rsidRPr="00A44B99" w:rsidRDefault="00681386" w:rsidP="00681386">
            <w:pPr>
              <w:pStyle w:val="TableParagraph"/>
              <w:numPr>
                <w:ilvl w:val="0"/>
                <w:numId w:val="81"/>
              </w:numPr>
              <w:tabs>
                <w:tab w:val="left" w:pos="830"/>
              </w:tabs>
              <w:bidi/>
              <w:spacing w:line="236" w:lineRule="exact"/>
              <w:rPr>
                <w:rFonts w:ascii="Calibri" w:hAnsi="Calibri" w:cs="Calibri"/>
                <w:rtl/>
              </w:rPr>
            </w:pPr>
            <w:r w:rsidRPr="00A44B99">
              <w:rPr>
                <w:rFonts w:ascii="Calibri" w:hAnsi="Calibri" w:cs="Calibri"/>
                <w:rtl/>
              </w:rPr>
              <w:t>تحليل دور نظام وأدوات الملكية الفكرية في النهوض بالسياحة والتقاليد والثقافة الوطنية في سياق أهداف النمو والتنمية الوطنية، ودعم ذلك الدور وإذكاء الوعي به، إلى غير ذلك.</w:t>
            </w:r>
          </w:p>
          <w:p w14:paraId="671C2E47" w14:textId="77777777" w:rsidR="00681386" w:rsidRPr="00A44B99" w:rsidRDefault="00681386" w:rsidP="00D210DA">
            <w:pPr>
              <w:pStyle w:val="TableParagraph"/>
              <w:bidi/>
              <w:spacing w:before="4"/>
              <w:rPr>
                <w:rFonts w:ascii="Calibri" w:hAnsi="Calibri" w:cs="Calibri"/>
                <w:b/>
                <w:bCs/>
              </w:rPr>
            </w:pPr>
          </w:p>
          <w:p w14:paraId="3F2837D4"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b/>
                <w:bCs/>
                <w:rtl/>
              </w:rPr>
              <w:t>ملاحظة مهمة</w:t>
            </w:r>
            <w:r w:rsidRPr="00A44B99">
              <w:rPr>
                <w:rFonts w:ascii="Calibri" w:hAnsi="Calibri" w:cs="Calibri"/>
                <w:rtl/>
              </w:rPr>
              <w:t>: لا تُعد أنشطة تكوين الكفاءات و/أو المساعدة التقنية والندوات وحلقات العمل والزيارات الدراسية أهدافاً للمشروع أو نتائج له على الإطلاق. وتمثل الأنشطة الدعم الذي يقدمه المشروع لتحقيق أهدافه، وهي جزء من استراتيجية التسليم. وينبغي أن يكون للمشروع هدف واحد أو هدفان بحد أقصى، اعتماداً على نطاق المشروع ومدته وموارده.</w:t>
            </w:r>
          </w:p>
        </w:tc>
      </w:tr>
      <w:tr w:rsidR="00681386" w:rsidRPr="00A44B99" w14:paraId="455BC09F" w14:textId="77777777" w:rsidTr="00D210DA">
        <w:trPr>
          <w:trHeight w:val="531"/>
        </w:trPr>
        <w:tc>
          <w:tcPr>
            <w:tcW w:w="9496" w:type="dxa"/>
            <w:shd w:val="clear" w:color="auto" w:fill="33CCCC"/>
          </w:tcPr>
          <w:p w14:paraId="69C8DAF2" w14:textId="77777777" w:rsidR="00681386" w:rsidRPr="00A44B99" w:rsidRDefault="00681386" w:rsidP="00D210DA">
            <w:pPr>
              <w:pStyle w:val="TableParagraph"/>
              <w:bidi/>
              <w:spacing w:line="246" w:lineRule="exact"/>
              <w:ind w:left="3086" w:right="3073"/>
              <w:jc w:val="center"/>
              <w:rPr>
                <w:rFonts w:ascii="Calibri" w:hAnsi="Calibri" w:cs="Calibri"/>
                <w:b/>
                <w:rtl/>
              </w:rPr>
            </w:pPr>
            <w:r w:rsidRPr="00A44B99">
              <w:rPr>
                <w:rFonts w:ascii="Calibri" w:hAnsi="Calibri" w:cs="Calibri"/>
                <w:b/>
                <w:bCs/>
                <w:rtl/>
              </w:rPr>
              <w:lastRenderedPageBreak/>
              <w:t>استراتيجية التسليم</w:t>
            </w:r>
          </w:p>
          <w:p w14:paraId="5984591E" w14:textId="77777777" w:rsidR="00681386" w:rsidRPr="00A44B99" w:rsidRDefault="00681386" w:rsidP="00D210DA">
            <w:pPr>
              <w:pStyle w:val="TableParagraph"/>
              <w:bidi/>
              <w:ind w:left="110" w:right="196"/>
              <w:jc w:val="center"/>
              <w:rPr>
                <w:rFonts w:ascii="Calibri" w:hAnsi="Calibri" w:cs="Calibri"/>
                <w:rtl/>
              </w:rPr>
            </w:pPr>
            <w:r w:rsidRPr="00A44B99">
              <w:rPr>
                <w:rFonts w:ascii="Calibri" w:hAnsi="Calibri" w:cs="Calibri"/>
                <w:b/>
                <w:bCs/>
                <w:i/>
                <w:iCs/>
                <w:rtl/>
              </w:rPr>
              <w:t>"كيف؟"</w:t>
            </w:r>
          </w:p>
        </w:tc>
      </w:tr>
      <w:tr w:rsidR="00681386" w:rsidRPr="00A44B99" w14:paraId="631E6249" w14:textId="77777777" w:rsidTr="00D210DA">
        <w:trPr>
          <w:trHeight w:val="531"/>
        </w:trPr>
        <w:tc>
          <w:tcPr>
            <w:tcW w:w="9496" w:type="dxa"/>
            <w:shd w:val="clear" w:color="auto" w:fill="FFFFFF" w:themeFill="background1"/>
          </w:tcPr>
          <w:p w14:paraId="6BF95CBD"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توضِّح استراتيجية التسليم أو التدخل كيفية التغلب على التحدي المحدَّد لتحقيق النتائج المتوقعة من المشروع (الموضَّحة في القسم السابق).</w:t>
            </w:r>
          </w:p>
          <w:p w14:paraId="5867BBB7" w14:textId="77777777" w:rsidR="00681386" w:rsidRPr="00A44B99" w:rsidRDefault="00681386" w:rsidP="00D210DA">
            <w:pPr>
              <w:pStyle w:val="TableParagraph"/>
              <w:bidi/>
              <w:ind w:left="110"/>
              <w:rPr>
                <w:rFonts w:ascii="Calibri" w:hAnsi="Calibri" w:cs="Calibri"/>
              </w:rPr>
            </w:pPr>
          </w:p>
          <w:p w14:paraId="1E993B77"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xml:space="preserve"> وينبغي أن يوضح هذا القسم النواتج (المنجزات) والأنشطة (التي تُنشئ النواتج) اللازمة لتحقيق النتائج المتوقعة من المشروع.</w:t>
            </w:r>
          </w:p>
          <w:p w14:paraId="778B11DA" w14:textId="77777777" w:rsidR="00681386" w:rsidRPr="00A44B99" w:rsidRDefault="00681386" w:rsidP="00D210DA">
            <w:pPr>
              <w:pStyle w:val="TableParagraph"/>
              <w:bidi/>
              <w:spacing w:before="5"/>
              <w:rPr>
                <w:rFonts w:ascii="Calibri" w:hAnsi="Calibri" w:cs="Calibri"/>
              </w:rPr>
            </w:pPr>
          </w:p>
          <w:p w14:paraId="2D38DF4B"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وينبغي أن تُعرَض استراتيجية التسليم بوصفها سلسلة نتائج. وتصف سلسلة النتائج سلسلة الأحداث التي يُتوقَّع أن تؤدي إلى التغيير المقصود (النتيجة). ويتمثل المفهوم الأساسي في ترجمة المدخلات إلى أنشطة، والأنشطة إلى نواتج، ومساهمة النواتج في تحقيق النتائج، وإنشاء النتائج للأثر الاجتماعي الاقتصادي في مجال التنمية.</w:t>
            </w:r>
          </w:p>
          <w:p w14:paraId="79DB06E6" w14:textId="77777777" w:rsidR="00681386" w:rsidRPr="00A44B99" w:rsidRDefault="00681386" w:rsidP="00D210DA">
            <w:pPr>
              <w:pStyle w:val="TableParagraph"/>
              <w:bidi/>
              <w:spacing w:before="1"/>
              <w:rPr>
                <w:rFonts w:ascii="Calibri" w:hAnsi="Calibri" w:cs="Calibri"/>
              </w:rPr>
            </w:pPr>
          </w:p>
          <w:p w14:paraId="62A4B0C5"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b/>
                <w:bCs/>
                <w:rtl/>
              </w:rPr>
              <w:t>ملاحظة مهمة:</w:t>
            </w:r>
            <w:r w:rsidRPr="00A44B99">
              <w:rPr>
                <w:rFonts w:ascii="Calibri" w:hAnsi="Calibri" w:cs="Calibri"/>
                <w:rtl/>
              </w:rPr>
              <w:t xml:space="preserve"> استراتيجية التدخل هي جوهر أي مشروع.  وتضمن استراتيجية التدخل القوية تقديم المشروع للدعم المناسب بالطريقة الصحيحة.  ولكي يكون مشروع أجندة التنمية فعَّالاً، يجب أن يُحقق ما بين 3 و5 نواتج، اعتماداً على نطاق المشروع ومدته وموارده.</w:t>
            </w:r>
          </w:p>
        </w:tc>
      </w:tr>
    </w:tbl>
    <w:p w14:paraId="1FAD79DE" w14:textId="77777777" w:rsidR="00681386" w:rsidRDefault="00681386" w:rsidP="00681386">
      <w:pPr>
        <w:rPr>
          <w:rFonts w:ascii="Calibri" w:hAnsi="Calibri"/>
          <w:rtl/>
        </w:rPr>
      </w:pPr>
    </w:p>
    <w:p w14:paraId="5D28E9FA" w14:textId="77777777" w:rsidR="00681386" w:rsidRDefault="00681386" w:rsidP="00681386">
      <w:pPr>
        <w:rPr>
          <w:rFonts w:ascii="Calibri" w:hAnsi="Calibri"/>
          <w:rtl/>
        </w:rPr>
      </w:pPr>
      <w:r>
        <w:rPr>
          <w:rFonts w:ascii="Calibri" w:hAnsi="Calibri"/>
          <w:rtl/>
        </w:rPr>
        <w:br w:type="page"/>
      </w:r>
    </w:p>
    <w:p w14:paraId="05A4FBBB" w14:textId="77777777" w:rsidR="00681386" w:rsidRPr="00A44B99" w:rsidRDefault="00681386" w:rsidP="00681386">
      <w:pPr>
        <w:rPr>
          <w:rFonts w:ascii="Calibri" w:hAnsi="Calibri"/>
        </w:rPr>
      </w:pPr>
    </w:p>
    <w:p w14:paraId="2559FB98" w14:textId="77777777" w:rsidR="00681386" w:rsidRPr="00A44B99" w:rsidRDefault="00681386" w:rsidP="00681386">
      <w:pPr>
        <w:spacing w:before="65"/>
        <w:ind w:left="136"/>
        <w:jc w:val="center"/>
        <w:rPr>
          <w:rFonts w:ascii="Calibri" w:hAnsi="Calibri"/>
          <w:b/>
          <w:rtl/>
        </w:rPr>
      </w:pPr>
      <w:r w:rsidRPr="00A44B99">
        <w:rPr>
          <w:rFonts w:ascii="Calibri" w:hAnsi="Calibri"/>
          <w:b/>
          <w:bCs/>
          <w:rtl/>
        </w:rPr>
        <w:t>النموذج 2 - مقترح مشروع أجندة التنمية</w:t>
      </w:r>
    </w:p>
    <w:p w14:paraId="0815B4B6" w14:textId="77777777" w:rsidR="00681386" w:rsidRPr="00A44B99" w:rsidRDefault="00681386" w:rsidP="00681386">
      <w:pPr>
        <w:pStyle w:val="BodyText"/>
        <w:rPr>
          <w:rFonts w:ascii="Calibri" w:hAnsi="Calibri"/>
          <w:b/>
        </w:rPr>
      </w:pPr>
    </w:p>
    <w:p w14:paraId="43C27053" w14:textId="77777777" w:rsidR="00681386" w:rsidRPr="00A44B99" w:rsidRDefault="00681386" w:rsidP="00681386">
      <w:pPr>
        <w:pStyle w:val="BodyText"/>
        <w:ind w:left="136"/>
        <w:rPr>
          <w:rFonts w:ascii="Calibri" w:hAnsi="Calibri"/>
          <w:rtl/>
        </w:rPr>
      </w:pPr>
      <w:r w:rsidRPr="00A44B99">
        <w:rPr>
          <w:rFonts w:ascii="Calibri" w:hAnsi="Calibri"/>
          <w:b/>
          <w:bCs/>
          <w:rtl/>
        </w:rPr>
        <w:t xml:space="preserve">ملاحظة: </w:t>
      </w:r>
      <w:r w:rsidRPr="00A44B99">
        <w:rPr>
          <w:rFonts w:ascii="Calibri" w:hAnsi="Calibri"/>
          <w:rtl/>
        </w:rPr>
        <w:t xml:space="preserve">إذا قدمت إحدى الدول الأعضاء مفهوم مشروع إلى شعبة تنسيق أجندة التنمية، ينبغي أن يستند مقترح المشروع إليه. غير أنه إذا قررت الدولة العضو تجاوز هذه الخطوة، فينبغي إعداد مقترح المشروع باستخدام النموذج التالي.  </w:t>
      </w:r>
    </w:p>
    <w:p w14:paraId="155C0190" w14:textId="77777777" w:rsidR="00681386" w:rsidRPr="00A44B99" w:rsidRDefault="00681386" w:rsidP="00681386">
      <w:pPr>
        <w:pStyle w:val="BodyText"/>
        <w:rPr>
          <w:rFonts w:ascii="Calibri" w:hAnsi="Calibri"/>
        </w:rPr>
      </w:pPr>
    </w:p>
    <w:tbl>
      <w:tblPr>
        <w:bidiVisu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81386" w:rsidRPr="00A44B99" w14:paraId="7EE62242" w14:textId="77777777" w:rsidTr="00D210DA">
        <w:trPr>
          <w:trHeight w:val="253"/>
        </w:trPr>
        <w:tc>
          <w:tcPr>
            <w:tcW w:w="9352" w:type="dxa"/>
            <w:shd w:val="clear" w:color="auto" w:fill="00FFCC"/>
          </w:tcPr>
          <w:p w14:paraId="05B4A9E3" w14:textId="77777777" w:rsidR="00681386" w:rsidRPr="00A44B99" w:rsidRDefault="00681386" w:rsidP="00D210DA">
            <w:pPr>
              <w:pStyle w:val="TableParagraph"/>
              <w:bidi/>
              <w:spacing w:line="234" w:lineRule="exact"/>
              <w:ind w:left="103" w:right="87"/>
              <w:jc w:val="center"/>
              <w:rPr>
                <w:rFonts w:ascii="Calibri" w:hAnsi="Calibri" w:cs="Calibri"/>
                <w:b/>
                <w:rtl/>
              </w:rPr>
            </w:pPr>
            <w:r w:rsidRPr="00A44B99">
              <w:rPr>
                <w:rFonts w:ascii="Calibri" w:hAnsi="Calibri" w:cs="Calibri"/>
                <w:b/>
                <w:bCs/>
                <w:rtl/>
              </w:rPr>
              <w:t>1. رمز المشروع</w:t>
            </w:r>
          </w:p>
        </w:tc>
      </w:tr>
      <w:tr w:rsidR="00681386" w:rsidRPr="00A44B99" w14:paraId="28183293" w14:textId="77777777" w:rsidTr="00D210DA">
        <w:trPr>
          <w:trHeight w:val="874"/>
        </w:trPr>
        <w:tc>
          <w:tcPr>
            <w:tcW w:w="9352" w:type="dxa"/>
          </w:tcPr>
          <w:p w14:paraId="5DBD320A" w14:textId="77777777" w:rsidR="00681386" w:rsidRPr="00A44B99" w:rsidRDefault="00681386" w:rsidP="00D210DA">
            <w:pPr>
              <w:pStyle w:val="TableParagraph"/>
              <w:bidi/>
              <w:spacing w:line="242" w:lineRule="auto"/>
              <w:ind w:left="110"/>
              <w:rPr>
                <w:rFonts w:ascii="Calibri" w:hAnsi="Calibri" w:cs="Calibri"/>
                <w:rtl/>
              </w:rPr>
            </w:pPr>
            <w:r w:rsidRPr="00A44B99">
              <w:rPr>
                <w:rFonts w:ascii="Calibri" w:hAnsi="Calibri" w:cs="Calibri"/>
                <w:rtl/>
              </w:rPr>
              <w:t xml:space="preserve">يشير رمز المشروع، </w:t>
            </w:r>
            <w:r w:rsidRPr="00A44B99">
              <w:rPr>
                <w:rFonts w:ascii="Calibri" w:hAnsi="Calibri" w:cs="Calibri"/>
              </w:rPr>
              <w:t>DA_XX_YY</w:t>
            </w:r>
            <w:r w:rsidRPr="00A44B99">
              <w:rPr>
                <w:rFonts w:ascii="Calibri" w:hAnsi="Calibri" w:cs="Calibri"/>
                <w:rtl/>
              </w:rPr>
              <w:t>، إلى توصيات أجندة التنمية (</w:t>
            </w:r>
            <w:r w:rsidRPr="00A44B99">
              <w:rPr>
                <w:rFonts w:ascii="Calibri" w:hAnsi="Calibri" w:cs="Calibri"/>
              </w:rPr>
              <w:t>XX</w:t>
            </w:r>
            <w:r w:rsidRPr="00A44B99">
              <w:rPr>
                <w:rFonts w:ascii="Calibri" w:hAnsi="Calibri" w:cs="Calibri"/>
                <w:rtl/>
              </w:rPr>
              <w:t>) التي يسهم المشروع في تنفيذها، وإلى مرحلة المشروع (</w:t>
            </w:r>
            <w:r w:rsidRPr="00A44B99">
              <w:rPr>
                <w:rFonts w:ascii="Calibri" w:hAnsi="Calibri" w:cs="Calibri"/>
              </w:rPr>
              <w:t>YY</w:t>
            </w:r>
            <w:r w:rsidRPr="00A44B99">
              <w:rPr>
                <w:rFonts w:ascii="Calibri" w:hAnsi="Calibri" w:cs="Calibri"/>
                <w:rtl/>
              </w:rPr>
              <w:t>). ويمكن أن يسهم المشروع في أكثر من توصية من توصيات أجندة التنمية.</w:t>
            </w:r>
          </w:p>
          <w:p w14:paraId="3E359169" w14:textId="77777777" w:rsidR="00681386" w:rsidRPr="00A44B99" w:rsidRDefault="00681386" w:rsidP="00D210DA">
            <w:pPr>
              <w:pStyle w:val="TableParagraph"/>
              <w:bidi/>
              <w:spacing w:line="249" w:lineRule="exact"/>
              <w:ind w:left="110"/>
              <w:rPr>
                <w:rFonts w:ascii="Calibri" w:hAnsi="Calibri" w:cs="Calibri"/>
                <w:rtl/>
              </w:rPr>
            </w:pPr>
            <w:r w:rsidRPr="00A44B99">
              <w:rPr>
                <w:rFonts w:ascii="Calibri" w:hAnsi="Calibri" w:cs="Calibri"/>
                <w:rtl/>
              </w:rPr>
              <w:t xml:space="preserve">مثال: </w:t>
            </w:r>
            <w:r w:rsidRPr="00A44B99">
              <w:rPr>
                <w:rFonts w:ascii="Calibri" w:hAnsi="Calibri" w:cs="Calibri"/>
              </w:rPr>
              <w:t>DA_01_05_10_1]</w:t>
            </w:r>
            <w:r>
              <w:rPr>
                <w:rFonts w:ascii="Calibri" w:hAnsi="Calibri" w:cs="Calibri" w:hint="cs"/>
                <w:rtl/>
              </w:rPr>
              <w:t>]</w:t>
            </w:r>
          </w:p>
        </w:tc>
      </w:tr>
      <w:tr w:rsidR="00681386" w:rsidRPr="00A44B99" w14:paraId="4A1C9AAD" w14:textId="77777777" w:rsidTr="00D210DA">
        <w:trPr>
          <w:trHeight w:val="251"/>
        </w:trPr>
        <w:tc>
          <w:tcPr>
            <w:tcW w:w="9352" w:type="dxa"/>
            <w:shd w:val="clear" w:color="auto" w:fill="00FFCC"/>
          </w:tcPr>
          <w:p w14:paraId="43590B8B" w14:textId="77777777" w:rsidR="00681386" w:rsidRPr="00A44B99" w:rsidRDefault="00681386" w:rsidP="00D210DA">
            <w:pPr>
              <w:pStyle w:val="TableParagraph"/>
              <w:bidi/>
              <w:spacing w:line="232" w:lineRule="exact"/>
              <w:ind w:left="103" w:right="90"/>
              <w:jc w:val="center"/>
              <w:rPr>
                <w:rFonts w:ascii="Calibri" w:hAnsi="Calibri" w:cs="Calibri"/>
                <w:b/>
                <w:rtl/>
              </w:rPr>
            </w:pPr>
            <w:r w:rsidRPr="00A44B99">
              <w:rPr>
                <w:rFonts w:ascii="Calibri" w:hAnsi="Calibri" w:cs="Calibri"/>
                <w:b/>
                <w:bCs/>
                <w:rtl/>
              </w:rPr>
              <w:t>2.1 اسم للمشروع</w:t>
            </w:r>
          </w:p>
        </w:tc>
      </w:tr>
      <w:tr w:rsidR="00681386" w:rsidRPr="00A44B99" w14:paraId="023B5914" w14:textId="77777777" w:rsidTr="00D210DA">
        <w:trPr>
          <w:trHeight w:val="2025"/>
        </w:trPr>
        <w:tc>
          <w:tcPr>
            <w:tcW w:w="9352" w:type="dxa"/>
          </w:tcPr>
          <w:p w14:paraId="4666CE1E" w14:textId="77777777" w:rsidR="00681386" w:rsidRPr="00A44B99" w:rsidRDefault="00681386" w:rsidP="00D210DA">
            <w:pPr>
              <w:pStyle w:val="TableParagraph"/>
              <w:bidi/>
              <w:ind w:left="110" w:right="758"/>
              <w:rPr>
                <w:rFonts w:ascii="Calibri" w:hAnsi="Calibri" w:cs="Calibri"/>
                <w:rtl/>
              </w:rPr>
            </w:pPr>
            <w:r w:rsidRPr="00A44B99">
              <w:rPr>
                <w:rFonts w:ascii="Calibri" w:hAnsi="Calibri" w:cs="Calibri"/>
                <w:rtl/>
              </w:rPr>
              <w:t>حدِّد(ي) اسماً للمشروع. ينبغي أن يكون الاسم قصيراً، وأن يُبرز مجال الملكية الفكرية الذي يتناوله مقترح المشروع أو المنافع الرئيسية لمقترح المشروع.</w:t>
            </w:r>
          </w:p>
          <w:p w14:paraId="70FE249F" w14:textId="77777777" w:rsidR="00681386" w:rsidRPr="00A44B99" w:rsidRDefault="00681386" w:rsidP="00D210DA">
            <w:pPr>
              <w:pStyle w:val="TableParagraph"/>
              <w:bidi/>
              <w:spacing w:before="8"/>
              <w:rPr>
                <w:rFonts w:ascii="Calibri" w:hAnsi="Calibri" w:cs="Calibri"/>
                <w:b/>
              </w:rPr>
            </w:pPr>
          </w:p>
          <w:p w14:paraId="60CFCBCA"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xml:space="preserve"> </w:t>
            </w:r>
            <w:r w:rsidRPr="00A44B99">
              <w:rPr>
                <w:rFonts w:ascii="Calibri" w:hAnsi="Calibri" w:cs="Calibri"/>
                <w:b/>
                <w:bCs/>
                <w:rtl/>
              </w:rPr>
              <w:t>معلومة:</w:t>
            </w:r>
            <w:r w:rsidRPr="00A44B99">
              <w:rPr>
                <w:rFonts w:ascii="Calibri" w:hAnsi="Calibri" w:cs="Calibri"/>
                <w:rtl/>
              </w:rPr>
              <w:t xml:space="preserve"> اختر(اختاري) اسماً يثير اهتمام القارئ ويسهل تذكُّره.</w:t>
            </w:r>
          </w:p>
          <w:p w14:paraId="1EC9F11B" w14:textId="77777777" w:rsidR="00681386" w:rsidRPr="00A44B99" w:rsidRDefault="00681386" w:rsidP="00D210DA">
            <w:pPr>
              <w:pStyle w:val="TableParagraph"/>
              <w:bidi/>
              <w:rPr>
                <w:rFonts w:ascii="Calibri" w:hAnsi="Calibri" w:cs="Calibri"/>
              </w:rPr>
            </w:pPr>
          </w:p>
          <w:p w14:paraId="443361CA" w14:textId="77777777" w:rsidR="00681386" w:rsidRPr="00A44B99" w:rsidRDefault="00681386" w:rsidP="00D210DA">
            <w:pPr>
              <w:pStyle w:val="TableParagraph"/>
              <w:bidi/>
              <w:ind w:left="110" w:right="188"/>
              <w:rPr>
                <w:rFonts w:ascii="Calibri" w:hAnsi="Calibri" w:cs="Calibri"/>
                <w:rtl/>
              </w:rPr>
            </w:pPr>
            <w:r w:rsidRPr="00A44B99">
              <w:rPr>
                <w:rFonts w:ascii="Calibri" w:hAnsi="Calibri" w:cs="Calibri"/>
                <w:rtl/>
              </w:rPr>
              <w:t xml:space="preserve">‏على سبيل </w:t>
            </w:r>
            <w:proofErr w:type="gramStart"/>
            <w:r w:rsidRPr="00A44B99">
              <w:rPr>
                <w:rFonts w:ascii="Calibri" w:hAnsi="Calibri" w:cs="Calibri"/>
                <w:rtl/>
              </w:rPr>
              <w:t>المثال:  "</w:t>
            </w:r>
            <w:proofErr w:type="gramEnd"/>
            <w:r w:rsidRPr="00A44B99">
              <w:rPr>
                <w:rFonts w:ascii="Calibri" w:hAnsi="Calibri" w:cs="Calibri"/>
                <w:rtl/>
              </w:rPr>
              <w:t>مشروع الملكية الفكرية وتوسيم المنتجات لتطوير الأعمال في البلدان النامية والبلدان الأقل نمواً"؛ "مشروع الملكية الفكرية وسياحة المأكولات في البلدان النامية"، "مشروع الملكية الفكرية والاقتصادات الإبداعية في العصر الرقمي"، إلى غير ذلك.</w:t>
            </w:r>
          </w:p>
        </w:tc>
      </w:tr>
      <w:tr w:rsidR="00681386" w:rsidRPr="00A44B99" w14:paraId="3D7FAB39" w14:textId="77777777" w:rsidTr="00D210DA">
        <w:trPr>
          <w:trHeight w:val="252"/>
        </w:trPr>
        <w:tc>
          <w:tcPr>
            <w:tcW w:w="9352" w:type="dxa"/>
            <w:shd w:val="clear" w:color="auto" w:fill="00FFCC"/>
          </w:tcPr>
          <w:p w14:paraId="39D50DD0" w14:textId="77777777" w:rsidR="00681386" w:rsidRPr="00A44B99" w:rsidRDefault="00681386" w:rsidP="00D210DA">
            <w:pPr>
              <w:pStyle w:val="TableParagraph"/>
              <w:bidi/>
              <w:spacing w:line="232" w:lineRule="exact"/>
              <w:ind w:left="103" w:right="88"/>
              <w:jc w:val="center"/>
              <w:rPr>
                <w:rFonts w:ascii="Calibri" w:hAnsi="Calibri" w:cs="Calibri"/>
                <w:b/>
                <w:rtl/>
              </w:rPr>
            </w:pPr>
            <w:r w:rsidRPr="00A44B99">
              <w:rPr>
                <w:rFonts w:ascii="Calibri" w:hAnsi="Calibri" w:cs="Calibri"/>
                <w:b/>
                <w:bCs/>
                <w:rtl/>
              </w:rPr>
              <w:t>3.1 توصيات أجندة التنمية</w:t>
            </w:r>
          </w:p>
        </w:tc>
      </w:tr>
      <w:tr w:rsidR="00681386" w:rsidRPr="00A44B99" w14:paraId="3565650B" w14:textId="77777777" w:rsidTr="00D210DA">
        <w:trPr>
          <w:trHeight w:val="760"/>
        </w:trPr>
        <w:tc>
          <w:tcPr>
            <w:tcW w:w="9352" w:type="dxa"/>
          </w:tcPr>
          <w:p w14:paraId="65D87F33"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ينبغي أن تسترشد جميع مشروعات أجندة التنمية بتوصيات أجندة التنمية، على النحو المذكور في القسم "الأساس المنطقي للمشروع" في النموذج 1.  وينبغي أن تلهم التوصيات المنطق الذي يستند إليه مقترح المشروع وتوجِّهه، وليس العكس.</w:t>
            </w:r>
          </w:p>
          <w:p w14:paraId="3D94AB08" w14:textId="77777777" w:rsidR="00681386" w:rsidRPr="00A44B99" w:rsidRDefault="00681386" w:rsidP="00D210DA">
            <w:pPr>
              <w:pStyle w:val="TableParagraph"/>
              <w:bidi/>
              <w:ind w:left="110"/>
              <w:rPr>
                <w:rFonts w:ascii="Calibri" w:hAnsi="Calibri" w:cs="Calibri"/>
                <w:rtl/>
              </w:rPr>
            </w:pPr>
          </w:p>
          <w:p w14:paraId="0B723424"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xml:space="preserve"> وسيُدرَج النص الكامل لتوصيات أجندة التنمية ذات الصلة في هذا القسم (ينبغي أن تكون توصيات أجندة التنمية هي نفسها الواردة في القسم 1.1 "رمز المشروع").</w:t>
            </w:r>
          </w:p>
          <w:p w14:paraId="37470193" w14:textId="77777777" w:rsidR="00681386" w:rsidRPr="00A44B99" w:rsidRDefault="00681386" w:rsidP="00D210DA">
            <w:pPr>
              <w:pStyle w:val="TableParagraph"/>
              <w:bidi/>
              <w:spacing w:line="235" w:lineRule="exact"/>
              <w:ind w:left="110"/>
              <w:rPr>
                <w:rFonts w:ascii="Calibri" w:hAnsi="Calibri" w:cs="Calibri"/>
              </w:rPr>
            </w:pPr>
          </w:p>
          <w:p w14:paraId="3A143C98" w14:textId="77777777" w:rsidR="00681386" w:rsidRPr="00A44B99" w:rsidRDefault="00681386" w:rsidP="00D210DA">
            <w:pPr>
              <w:pStyle w:val="TableParagraph"/>
              <w:bidi/>
              <w:spacing w:line="235" w:lineRule="exact"/>
              <w:ind w:left="110"/>
              <w:rPr>
                <w:rFonts w:ascii="Calibri" w:hAnsi="Calibri" w:cs="Calibri"/>
                <w:rtl/>
              </w:rPr>
            </w:pPr>
            <w:r w:rsidRPr="00A44B99">
              <w:rPr>
                <w:rFonts w:ascii="Calibri" w:hAnsi="Calibri" w:cs="Calibri"/>
                <w:rtl/>
              </w:rPr>
              <w:t xml:space="preserve">ويمكن الاطلاع على توصيات أجندة التنمية </w:t>
            </w:r>
            <w:hyperlink r:id="rId235">
              <w:r w:rsidRPr="00A44B99">
                <w:rPr>
                  <w:rFonts w:ascii="Calibri" w:hAnsi="Calibri" w:cs="Calibri"/>
                  <w:color w:val="0000FF"/>
                  <w:u w:val="single" w:color="0000FF"/>
                  <w:rtl/>
                </w:rPr>
                <w:t>هنا</w:t>
              </w:r>
            </w:hyperlink>
            <w:r w:rsidRPr="00A44B99">
              <w:rPr>
                <w:rFonts w:ascii="Calibri" w:hAnsi="Calibri" w:cs="Calibri"/>
                <w:rtl/>
              </w:rPr>
              <w:t>.</w:t>
            </w:r>
          </w:p>
        </w:tc>
      </w:tr>
      <w:tr w:rsidR="00681386" w:rsidRPr="00A44B99" w14:paraId="35BDFE5A" w14:textId="77777777" w:rsidTr="00D210DA">
        <w:trPr>
          <w:trHeight w:val="251"/>
        </w:trPr>
        <w:tc>
          <w:tcPr>
            <w:tcW w:w="9352" w:type="dxa"/>
            <w:shd w:val="clear" w:color="auto" w:fill="00FFCC"/>
          </w:tcPr>
          <w:p w14:paraId="0DE217F6" w14:textId="77777777" w:rsidR="00681386" w:rsidRPr="00A44B99" w:rsidRDefault="00681386" w:rsidP="00D210DA">
            <w:pPr>
              <w:pStyle w:val="TableParagraph"/>
              <w:bidi/>
              <w:spacing w:line="232" w:lineRule="exact"/>
              <w:ind w:left="103" w:right="88"/>
              <w:jc w:val="center"/>
              <w:rPr>
                <w:rFonts w:ascii="Calibri" w:hAnsi="Calibri" w:cs="Calibri"/>
                <w:b/>
                <w:rtl/>
              </w:rPr>
            </w:pPr>
            <w:r w:rsidRPr="00A44B99">
              <w:rPr>
                <w:rFonts w:ascii="Calibri" w:hAnsi="Calibri" w:cs="Calibri"/>
                <w:b/>
                <w:bCs/>
                <w:rtl/>
              </w:rPr>
              <w:t>4.1 مدة المشروع</w:t>
            </w:r>
          </w:p>
        </w:tc>
      </w:tr>
      <w:tr w:rsidR="00681386" w:rsidRPr="00A44B99" w14:paraId="53295C76" w14:textId="77777777" w:rsidTr="00D210DA">
        <w:trPr>
          <w:trHeight w:val="251"/>
        </w:trPr>
        <w:tc>
          <w:tcPr>
            <w:tcW w:w="9352" w:type="dxa"/>
            <w:shd w:val="clear" w:color="auto" w:fill="auto"/>
          </w:tcPr>
          <w:p w14:paraId="54D38F32" w14:textId="77777777" w:rsidR="00681386" w:rsidRPr="00A44B99" w:rsidRDefault="00681386" w:rsidP="00D210DA">
            <w:pPr>
              <w:pStyle w:val="TableParagraph"/>
              <w:bidi/>
              <w:spacing w:line="232" w:lineRule="exact"/>
              <w:ind w:left="103" w:right="90"/>
              <w:jc w:val="center"/>
              <w:rPr>
                <w:rFonts w:ascii="Calibri" w:hAnsi="Calibri" w:cs="Calibri"/>
                <w:b/>
                <w:rtl/>
              </w:rPr>
            </w:pPr>
            <w:r w:rsidRPr="00A44B99">
              <w:rPr>
                <w:rFonts w:ascii="Calibri" w:hAnsi="Calibri" w:cs="Calibri"/>
                <w:rtl/>
              </w:rPr>
              <w:t>حدّد(ي) مدة المشروع (بالشهور) المقدرة استناداً إلى عدد النواتج المتوقعة ودرجة تعقيدها.</w:t>
            </w:r>
          </w:p>
        </w:tc>
      </w:tr>
      <w:tr w:rsidR="00681386" w:rsidRPr="00A44B99" w14:paraId="76758E2E" w14:textId="77777777" w:rsidTr="00D210DA">
        <w:trPr>
          <w:trHeight w:val="251"/>
        </w:trPr>
        <w:tc>
          <w:tcPr>
            <w:tcW w:w="9352" w:type="dxa"/>
            <w:shd w:val="clear" w:color="auto" w:fill="00FFCC"/>
          </w:tcPr>
          <w:p w14:paraId="74CCF8E6" w14:textId="77777777" w:rsidR="00681386" w:rsidRPr="00A44B99" w:rsidRDefault="00681386" w:rsidP="00D210DA">
            <w:pPr>
              <w:pStyle w:val="TableParagraph"/>
              <w:bidi/>
              <w:spacing w:line="232" w:lineRule="exact"/>
              <w:ind w:left="103" w:right="90"/>
              <w:jc w:val="center"/>
              <w:rPr>
                <w:rFonts w:ascii="Calibri" w:hAnsi="Calibri" w:cs="Calibri"/>
                <w:b/>
                <w:rtl/>
              </w:rPr>
            </w:pPr>
            <w:r w:rsidRPr="00A44B99">
              <w:rPr>
                <w:rFonts w:ascii="Calibri" w:hAnsi="Calibri" w:cs="Calibri"/>
                <w:b/>
                <w:bCs/>
                <w:rtl/>
              </w:rPr>
              <w:t xml:space="preserve">5.1 ميزانية المشروع </w:t>
            </w:r>
          </w:p>
        </w:tc>
      </w:tr>
      <w:tr w:rsidR="00681386" w:rsidRPr="00A44B99" w14:paraId="2341B64F" w14:textId="77777777" w:rsidTr="00D210DA">
        <w:trPr>
          <w:trHeight w:val="251"/>
        </w:trPr>
        <w:tc>
          <w:tcPr>
            <w:tcW w:w="9352" w:type="dxa"/>
            <w:shd w:val="clear" w:color="auto" w:fill="auto"/>
          </w:tcPr>
          <w:p w14:paraId="16DC7A04" w14:textId="77777777" w:rsidR="00681386" w:rsidRPr="00A44B99" w:rsidRDefault="00681386" w:rsidP="00D210DA">
            <w:pPr>
              <w:pStyle w:val="TableParagraph"/>
              <w:bidi/>
              <w:spacing w:line="232" w:lineRule="exact"/>
              <w:ind w:left="103" w:right="90"/>
              <w:rPr>
                <w:rFonts w:ascii="Calibri" w:hAnsi="Calibri" w:cs="Calibri"/>
                <w:bCs/>
                <w:rtl/>
              </w:rPr>
            </w:pPr>
            <w:r w:rsidRPr="00A44B99">
              <w:rPr>
                <w:rFonts w:ascii="Calibri" w:hAnsi="Calibri" w:cs="Calibri"/>
                <w:b/>
                <w:bCs/>
                <w:rtl/>
              </w:rPr>
              <w:t xml:space="preserve"> </w:t>
            </w:r>
            <w:r w:rsidRPr="00A44B99">
              <w:rPr>
                <w:rFonts w:ascii="Calibri" w:hAnsi="Calibri" w:cs="Calibri"/>
                <w:rtl/>
              </w:rPr>
              <w:t>بعد وضع ميزانية المشروع، سوف تحدد شعبة تنسيق أجندة التنمية المبلغ الإجمالي المخصص لتنفيذ المشروع.</w:t>
            </w:r>
          </w:p>
        </w:tc>
      </w:tr>
      <w:tr w:rsidR="00681386" w:rsidRPr="00A44B99" w14:paraId="161319A1" w14:textId="77777777" w:rsidTr="00D210DA">
        <w:trPr>
          <w:trHeight w:val="251"/>
        </w:trPr>
        <w:tc>
          <w:tcPr>
            <w:tcW w:w="9352" w:type="dxa"/>
            <w:shd w:val="clear" w:color="auto" w:fill="00FFCC"/>
          </w:tcPr>
          <w:p w14:paraId="2AFBB9C9" w14:textId="77777777" w:rsidR="00681386" w:rsidRPr="00A44B99" w:rsidRDefault="00681386" w:rsidP="00D210DA">
            <w:pPr>
              <w:pStyle w:val="TableParagraph"/>
              <w:bidi/>
              <w:spacing w:line="232" w:lineRule="exact"/>
              <w:ind w:left="103" w:right="90"/>
              <w:jc w:val="center"/>
              <w:rPr>
                <w:rFonts w:ascii="Calibri" w:hAnsi="Calibri" w:cs="Calibri"/>
                <w:b/>
                <w:rtl/>
              </w:rPr>
            </w:pPr>
            <w:r w:rsidRPr="00A44B99">
              <w:rPr>
                <w:rFonts w:ascii="Calibri" w:hAnsi="Calibri" w:cs="Calibri"/>
                <w:rtl/>
              </w:rPr>
              <w:t xml:space="preserve"> </w:t>
            </w:r>
            <w:r w:rsidRPr="00A44B99">
              <w:rPr>
                <w:rFonts w:ascii="Calibri" w:hAnsi="Calibri" w:cs="Calibri"/>
                <w:b/>
                <w:bCs/>
                <w:rtl/>
              </w:rPr>
              <w:t>2. وصف المشروع</w:t>
            </w:r>
          </w:p>
        </w:tc>
      </w:tr>
      <w:tr w:rsidR="00681386" w:rsidRPr="00A44B99" w14:paraId="3FAAE93B" w14:textId="77777777" w:rsidTr="00D210DA">
        <w:trPr>
          <w:trHeight w:val="2589"/>
        </w:trPr>
        <w:tc>
          <w:tcPr>
            <w:tcW w:w="9352" w:type="dxa"/>
          </w:tcPr>
          <w:p w14:paraId="75CB0582"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يمكن أن يقدم هذا القسم وصفاً أكثر تفصيلاً للفكرة الكامنة وراء مقترح المشروع، وسياق هذا المشروع.  ويمكنه أيضاً أن يصف ما يلي:</w:t>
            </w:r>
          </w:p>
          <w:p w14:paraId="089F4C22" w14:textId="77777777" w:rsidR="00681386" w:rsidRPr="00A44B99" w:rsidRDefault="00681386" w:rsidP="00681386">
            <w:pPr>
              <w:pStyle w:val="TableParagraph"/>
              <w:numPr>
                <w:ilvl w:val="0"/>
                <w:numId w:val="77"/>
              </w:numPr>
              <w:tabs>
                <w:tab w:val="left" w:pos="470"/>
                <w:tab w:val="left" w:pos="471"/>
              </w:tabs>
              <w:bidi/>
              <w:spacing w:before="1" w:line="269" w:lineRule="exact"/>
              <w:ind w:hanging="361"/>
              <w:rPr>
                <w:rFonts w:ascii="Calibri" w:hAnsi="Calibri" w:cs="Calibri"/>
                <w:rtl/>
              </w:rPr>
            </w:pPr>
            <w:r w:rsidRPr="00A44B99">
              <w:rPr>
                <w:rFonts w:ascii="Calibri" w:hAnsi="Calibri" w:cs="Calibri"/>
                <w:rtl/>
              </w:rPr>
              <w:t xml:space="preserve">التحدي المتوقَّع أن يتغلب عليه المشروع </w:t>
            </w:r>
            <w:r w:rsidRPr="00A44B99">
              <w:rPr>
                <w:rFonts w:ascii="Calibri" w:hAnsi="Calibri" w:cs="Calibri"/>
                <w:b/>
                <w:bCs/>
                <w:rtl/>
              </w:rPr>
              <w:t>ولماذا</w:t>
            </w:r>
            <w:r w:rsidRPr="00A44B99">
              <w:rPr>
                <w:rFonts w:ascii="Calibri" w:hAnsi="Calibri" w:cs="Calibri"/>
                <w:rtl/>
              </w:rPr>
              <w:t xml:space="preserve"> توجد حاجة إلى هذا المشروع؟</w:t>
            </w:r>
          </w:p>
          <w:p w14:paraId="62386A39" w14:textId="77777777" w:rsidR="00681386" w:rsidRPr="00A44B99" w:rsidRDefault="00681386" w:rsidP="00681386">
            <w:pPr>
              <w:pStyle w:val="TableParagraph"/>
              <w:numPr>
                <w:ilvl w:val="0"/>
                <w:numId w:val="77"/>
              </w:numPr>
              <w:tabs>
                <w:tab w:val="left" w:pos="470"/>
                <w:tab w:val="left" w:pos="471"/>
              </w:tabs>
              <w:bidi/>
              <w:spacing w:line="268" w:lineRule="exact"/>
              <w:ind w:hanging="361"/>
              <w:rPr>
                <w:rFonts w:ascii="Calibri" w:hAnsi="Calibri" w:cs="Calibri"/>
                <w:rtl/>
              </w:rPr>
            </w:pPr>
            <w:r w:rsidRPr="00A44B99">
              <w:rPr>
                <w:rFonts w:ascii="Calibri" w:hAnsi="Calibri" w:cs="Calibri"/>
                <w:rtl/>
              </w:rPr>
              <w:t>ومَن سيستفيد من المشروع ومَن يجب إشراكه (أصحاب المصلحة)؟</w:t>
            </w:r>
          </w:p>
          <w:p w14:paraId="294FFD8D" w14:textId="77777777" w:rsidR="00681386" w:rsidRPr="00A44B99" w:rsidRDefault="00681386" w:rsidP="00D210DA">
            <w:pPr>
              <w:pStyle w:val="TableParagraph"/>
              <w:bidi/>
              <w:spacing w:before="10"/>
              <w:rPr>
                <w:rFonts w:ascii="Calibri" w:hAnsi="Calibri" w:cs="Calibri"/>
              </w:rPr>
            </w:pPr>
          </w:p>
          <w:p w14:paraId="7CBED2D3" w14:textId="77777777" w:rsidR="00681386" w:rsidRPr="00A44B99" w:rsidRDefault="00681386" w:rsidP="00D210DA">
            <w:pPr>
              <w:pStyle w:val="TableParagraph"/>
              <w:bidi/>
              <w:ind w:left="110" w:right="493"/>
              <w:rPr>
                <w:rFonts w:ascii="Calibri" w:hAnsi="Calibri" w:cs="Calibri"/>
                <w:rtl/>
              </w:rPr>
            </w:pPr>
            <w:r w:rsidRPr="00A44B99">
              <w:rPr>
                <w:rFonts w:ascii="Calibri" w:hAnsi="Calibri" w:cs="Calibri"/>
                <w:rtl/>
              </w:rPr>
              <w:t xml:space="preserve"> </w:t>
            </w:r>
            <w:r w:rsidRPr="00A44B99">
              <w:rPr>
                <w:rFonts w:ascii="Calibri" w:hAnsi="Calibri" w:cs="Calibri"/>
                <w:b/>
                <w:bCs/>
                <w:rtl/>
              </w:rPr>
              <w:t>ملاحظة مهمة</w:t>
            </w:r>
            <w:r w:rsidRPr="00A44B99">
              <w:rPr>
                <w:rFonts w:ascii="Calibri" w:hAnsi="Calibri" w:cs="Calibri"/>
                <w:rtl/>
              </w:rPr>
              <w:t xml:space="preserve">: ستجمع المعلومات المذكورة في القسم 2 في المقام الأول المعلومات الواردة في مفهوم المشروع (النموذج 1)، وهي: الأساس المنطقي للمشروع، وتحديد أصحاب المصلحة، وهدف المشروع، واستراتيجية التنفيذ.  </w:t>
            </w:r>
          </w:p>
        </w:tc>
      </w:tr>
      <w:tr w:rsidR="00681386" w:rsidRPr="00A44B99" w14:paraId="2AB42147" w14:textId="77777777" w:rsidTr="00D210DA">
        <w:trPr>
          <w:trHeight w:val="280"/>
        </w:trPr>
        <w:tc>
          <w:tcPr>
            <w:tcW w:w="9352" w:type="dxa"/>
            <w:shd w:val="clear" w:color="auto" w:fill="00FFCC"/>
          </w:tcPr>
          <w:p w14:paraId="1AC24A96" w14:textId="77777777" w:rsidR="00681386" w:rsidRPr="00A44B99" w:rsidRDefault="00681386" w:rsidP="00D210DA">
            <w:pPr>
              <w:pStyle w:val="TableParagraph"/>
              <w:bidi/>
              <w:ind w:left="110"/>
              <w:jc w:val="center"/>
              <w:rPr>
                <w:rFonts w:ascii="Calibri" w:hAnsi="Calibri" w:cs="Calibri"/>
                <w:b/>
                <w:bCs/>
                <w:rtl/>
              </w:rPr>
            </w:pPr>
            <w:r w:rsidRPr="00A44B99">
              <w:rPr>
                <w:rFonts w:ascii="Calibri" w:hAnsi="Calibri" w:cs="Calibri"/>
                <w:b/>
                <w:bCs/>
                <w:rtl/>
              </w:rPr>
              <w:t>1.2 مفهوم المشروع</w:t>
            </w:r>
          </w:p>
        </w:tc>
      </w:tr>
      <w:tr w:rsidR="00681386" w:rsidRPr="00A44B99" w14:paraId="1B6FAA49" w14:textId="77777777" w:rsidTr="00D210DA">
        <w:trPr>
          <w:trHeight w:val="280"/>
        </w:trPr>
        <w:tc>
          <w:tcPr>
            <w:tcW w:w="9352" w:type="dxa"/>
            <w:shd w:val="clear" w:color="auto" w:fill="auto"/>
          </w:tcPr>
          <w:p w14:paraId="5B6D70E4" w14:textId="77777777" w:rsidR="00681386" w:rsidRPr="00A44B99" w:rsidRDefault="00681386" w:rsidP="00D210DA">
            <w:pPr>
              <w:pStyle w:val="TableParagraph"/>
              <w:bidi/>
              <w:ind w:left="110"/>
              <w:rPr>
                <w:rFonts w:ascii="Calibri" w:hAnsi="Calibri" w:cs="Calibri"/>
              </w:rPr>
            </w:pPr>
          </w:p>
          <w:p w14:paraId="1090BB57"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b/>
                <w:bCs/>
                <w:rtl/>
              </w:rPr>
              <w:t xml:space="preserve"> </w:t>
            </w:r>
            <w:r w:rsidRPr="00A44B99">
              <w:rPr>
                <w:rFonts w:ascii="Calibri" w:hAnsi="Calibri" w:cs="Calibri"/>
                <w:rtl/>
              </w:rPr>
              <w:t xml:space="preserve">إذا لم يتناوله القسم المذكور أعلاه مفهوم المشروع، فإن هذا القسم سيصف المفهوم الكامن وراء فكرة/مقترح المشروع.  </w:t>
            </w:r>
          </w:p>
        </w:tc>
      </w:tr>
      <w:tr w:rsidR="00681386" w:rsidRPr="00A44B99" w14:paraId="489F3CFC" w14:textId="77777777" w:rsidTr="00D210DA">
        <w:trPr>
          <w:trHeight w:val="280"/>
        </w:trPr>
        <w:tc>
          <w:tcPr>
            <w:tcW w:w="9352" w:type="dxa"/>
            <w:shd w:val="clear" w:color="auto" w:fill="auto"/>
          </w:tcPr>
          <w:p w14:paraId="25E47668" w14:textId="77777777" w:rsidR="00681386" w:rsidRPr="00A44B99" w:rsidDel="00821A8E" w:rsidRDefault="00681386" w:rsidP="00D210DA">
            <w:pPr>
              <w:pStyle w:val="TableParagraph"/>
              <w:bidi/>
              <w:ind w:left="110"/>
              <w:jc w:val="center"/>
              <w:rPr>
                <w:rFonts w:ascii="Calibri" w:hAnsi="Calibri" w:cs="Calibri"/>
                <w:b/>
                <w:bCs/>
                <w:rtl/>
              </w:rPr>
            </w:pPr>
            <w:r w:rsidRPr="00A44B99">
              <w:rPr>
                <w:rFonts w:ascii="Calibri" w:hAnsi="Calibri" w:cs="Calibri"/>
                <w:b/>
                <w:bCs/>
                <w:rtl/>
              </w:rPr>
              <w:t>2.2 هدف المشروع ونتائجه ونواتجه</w:t>
            </w:r>
          </w:p>
        </w:tc>
      </w:tr>
      <w:tr w:rsidR="00681386" w:rsidRPr="00A44B99" w14:paraId="47CD6AB1" w14:textId="77777777" w:rsidTr="00D210DA">
        <w:trPr>
          <w:trHeight w:val="280"/>
        </w:trPr>
        <w:tc>
          <w:tcPr>
            <w:tcW w:w="9352" w:type="dxa"/>
            <w:shd w:val="clear" w:color="auto" w:fill="auto"/>
          </w:tcPr>
          <w:p w14:paraId="1FF37B25" w14:textId="77777777" w:rsidR="00681386" w:rsidRPr="00A44B99" w:rsidRDefault="00681386" w:rsidP="00D210DA">
            <w:pPr>
              <w:pStyle w:val="TableParagraph"/>
              <w:bidi/>
              <w:rPr>
                <w:rFonts w:ascii="Calibri" w:hAnsi="Calibri" w:cs="Calibri"/>
                <w:rtl/>
              </w:rPr>
            </w:pPr>
            <w:r w:rsidRPr="00A44B99">
              <w:rPr>
                <w:rFonts w:ascii="Calibri" w:hAnsi="Calibri" w:cs="Calibri"/>
                <w:rtl/>
              </w:rPr>
              <w:t>يحدد هذا القسم بوضوح الفوائد المتوقعة من المشروع، وتحديداً ما هو هدف (أهداف) المشروع ونتائجه ("</w:t>
            </w:r>
            <w:r w:rsidRPr="00A44B99">
              <w:rPr>
                <w:rFonts w:ascii="Calibri" w:hAnsi="Calibri" w:cs="Calibri"/>
                <w:b/>
                <w:bCs/>
                <w:rtl/>
              </w:rPr>
              <w:t>ماذا</w:t>
            </w:r>
            <w:r w:rsidRPr="00A44B99">
              <w:rPr>
                <w:rFonts w:ascii="Calibri" w:hAnsi="Calibri" w:cs="Calibri"/>
                <w:rtl/>
              </w:rPr>
              <w:t>").</w:t>
            </w:r>
          </w:p>
          <w:p w14:paraId="5AC80DFC" w14:textId="77777777" w:rsidR="00681386" w:rsidRPr="00A44B99" w:rsidDel="00821A8E" w:rsidRDefault="00681386" w:rsidP="00D210DA">
            <w:pPr>
              <w:pStyle w:val="TableParagraph"/>
              <w:bidi/>
              <w:rPr>
                <w:rFonts w:ascii="Calibri" w:hAnsi="Calibri" w:cs="Calibri"/>
              </w:rPr>
            </w:pPr>
          </w:p>
        </w:tc>
      </w:tr>
      <w:tr w:rsidR="00681386" w:rsidRPr="00A44B99" w14:paraId="6E3B8FF9" w14:textId="77777777" w:rsidTr="00D210DA">
        <w:trPr>
          <w:trHeight w:val="280"/>
        </w:trPr>
        <w:tc>
          <w:tcPr>
            <w:tcW w:w="9352" w:type="dxa"/>
            <w:shd w:val="clear" w:color="auto" w:fill="00FFCC"/>
          </w:tcPr>
          <w:p w14:paraId="2E82E297" w14:textId="77777777" w:rsidR="00681386" w:rsidRPr="00A44B99" w:rsidRDefault="00681386" w:rsidP="00D210DA">
            <w:pPr>
              <w:pStyle w:val="TableParagraph"/>
              <w:bidi/>
              <w:ind w:left="110"/>
              <w:jc w:val="center"/>
              <w:rPr>
                <w:rFonts w:ascii="Calibri" w:hAnsi="Calibri" w:cs="Calibri"/>
                <w:b/>
                <w:bCs/>
                <w:rtl/>
              </w:rPr>
            </w:pPr>
            <w:r w:rsidRPr="00A44B99">
              <w:rPr>
                <w:rFonts w:ascii="Calibri" w:hAnsi="Calibri" w:cs="Calibri"/>
                <w:rtl/>
              </w:rPr>
              <w:t xml:space="preserve"> </w:t>
            </w:r>
            <w:r w:rsidRPr="00A44B99">
              <w:rPr>
                <w:rFonts w:ascii="Calibri" w:hAnsi="Calibri" w:cs="Calibri"/>
                <w:b/>
                <w:bCs/>
                <w:rtl/>
              </w:rPr>
              <w:t>3.2 استراتيجية تنفيذ المشروع</w:t>
            </w:r>
          </w:p>
        </w:tc>
      </w:tr>
      <w:tr w:rsidR="00681386" w:rsidRPr="00A44B99" w14:paraId="20735640" w14:textId="77777777" w:rsidTr="00D210DA">
        <w:trPr>
          <w:trHeight w:val="280"/>
        </w:trPr>
        <w:tc>
          <w:tcPr>
            <w:tcW w:w="9352" w:type="dxa"/>
            <w:shd w:val="clear" w:color="auto" w:fill="auto"/>
          </w:tcPr>
          <w:p w14:paraId="7E0F2A7B"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b/>
                <w:bCs/>
                <w:rtl/>
              </w:rPr>
              <w:lastRenderedPageBreak/>
              <w:t xml:space="preserve"> </w:t>
            </w:r>
            <w:r w:rsidRPr="00A44B99">
              <w:rPr>
                <w:rFonts w:ascii="Calibri" w:hAnsi="Calibri" w:cs="Calibri"/>
                <w:rtl/>
              </w:rPr>
              <w:t>ينبغي أن يبين هذا الجزء كيفية تنفيذ المشروع، وما هي الأنشطة والموارد اللازمة لتحقيق نواتجه ونتائجه.  بعبارة أخرى، يصف استراتيجية تنفيذ المشروع ("</w:t>
            </w:r>
            <w:r w:rsidRPr="00A44B99">
              <w:rPr>
                <w:rFonts w:ascii="Calibri" w:hAnsi="Calibri" w:cs="Calibri"/>
                <w:b/>
                <w:bCs/>
                <w:rtl/>
              </w:rPr>
              <w:t>الكيف</w:t>
            </w:r>
            <w:r w:rsidRPr="00A44B99">
              <w:rPr>
                <w:rFonts w:ascii="Calibri" w:hAnsi="Calibri" w:cs="Calibri"/>
                <w:rtl/>
              </w:rPr>
              <w:t>").</w:t>
            </w:r>
          </w:p>
          <w:p w14:paraId="26DDA799" w14:textId="77777777" w:rsidR="00681386" w:rsidRPr="00A44B99" w:rsidRDefault="00681386" w:rsidP="00D210DA">
            <w:pPr>
              <w:pStyle w:val="TableParagraph"/>
              <w:tabs>
                <w:tab w:val="left" w:pos="470"/>
                <w:tab w:val="left" w:pos="471"/>
              </w:tabs>
              <w:bidi/>
              <w:spacing w:line="269" w:lineRule="exact"/>
              <w:rPr>
                <w:rFonts w:ascii="Calibri" w:hAnsi="Calibri" w:cs="Calibri"/>
              </w:rPr>
            </w:pPr>
          </w:p>
        </w:tc>
      </w:tr>
      <w:tr w:rsidR="00681386" w:rsidRPr="00A44B99" w14:paraId="0F1B98C9" w14:textId="77777777" w:rsidTr="00D210DA">
        <w:trPr>
          <w:trHeight w:val="280"/>
        </w:trPr>
        <w:tc>
          <w:tcPr>
            <w:tcW w:w="9352" w:type="dxa"/>
            <w:shd w:val="clear" w:color="auto" w:fill="00FFCC"/>
          </w:tcPr>
          <w:p w14:paraId="03C09B89" w14:textId="77777777" w:rsidR="00681386" w:rsidRPr="00A44B99" w:rsidRDefault="00681386" w:rsidP="00D210DA">
            <w:pPr>
              <w:pStyle w:val="TableParagraph"/>
              <w:bidi/>
              <w:ind w:left="110"/>
              <w:jc w:val="center"/>
              <w:rPr>
                <w:rFonts w:ascii="Calibri" w:hAnsi="Calibri" w:cs="Calibri"/>
                <w:b/>
                <w:bCs/>
                <w:rtl/>
              </w:rPr>
            </w:pPr>
            <w:r w:rsidRPr="00A44B99">
              <w:rPr>
                <w:rFonts w:ascii="Calibri" w:hAnsi="Calibri" w:cs="Calibri"/>
                <w:rtl/>
              </w:rPr>
              <w:t xml:space="preserve"> </w:t>
            </w:r>
            <w:r w:rsidRPr="00A44B99">
              <w:rPr>
                <w:rFonts w:ascii="Calibri" w:hAnsi="Calibri" w:cs="Calibri"/>
                <w:b/>
                <w:bCs/>
                <w:rtl/>
              </w:rPr>
              <w:t>2.4 مؤشرات المشروع</w:t>
            </w:r>
          </w:p>
        </w:tc>
      </w:tr>
      <w:tr w:rsidR="00681386" w:rsidRPr="00A44B99" w14:paraId="1CC9016E" w14:textId="77777777" w:rsidTr="00D210DA">
        <w:trPr>
          <w:trHeight w:val="280"/>
        </w:trPr>
        <w:tc>
          <w:tcPr>
            <w:tcW w:w="9352" w:type="dxa"/>
            <w:shd w:val="clear" w:color="auto" w:fill="FFFFFF" w:themeFill="background1"/>
          </w:tcPr>
          <w:p w14:paraId="30C10B78"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ينبغي أن يصف هذا القسم مؤشرات النجاح في تحقيق نواتج المشروع، والأهم من ذلك، هدف المشروع. وتُعد مؤشرات قياس النتائج ضرورية لنجاح مشروعات أجندة التنمية، لأنها توجِّه جميع أنشطة المشروع ونواتجه.  وينبغي أن تكون هذه المؤشرات "سمارت"، أي مُحدَّدة وقابلة للقياس ويمكن تحقيقها وذات صلة ومحددة زمنياً. ويمكن أن تكون المؤشرات كمية أو نوعية.</w:t>
            </w:r>
          </w:p>
          <w:p w14:paraId="78E1DA20" w14:textId="77777777" w:rsidR="00681386" w:rsidRPr="00A44B99" w:rsidRDefault="00681386" w:rsidP="00D210DA">
            <w:pPr>
              <w:pStyle w:val="TableParagraph"/>
              <w:bidi/>
              <w:ind w:left="110"/>
              <w:rPr>
                <w:rFonts w:ascii="Calibri" w:hAnsi="Calibri" w:cs="Calibri"/>
              </w:rPr>
            </w:pPr>
          </w:p>
          <w:p w14:paraId="0B79EE2C" w14:textId="77777777" w:rsidR="00681386" w:rsidRPr="00A44B99" w:rsidRDefault="00681386" w:rsidP="00D210DA">
            <w:pPr>
              <w:pStyle w:val="TableParagraph"/>
              <w:bidi/>
              <w:ind w:left="110"/>
              <w:rPr>
                <w:rFonts w:ascii="Calibri" w:hAnsi="Calibri" w:cs="Calibri"/>
                <w:i/>
                <w:rtl/>
              </w:rPr>
            </w:pPr>
            <w:r w:rsidRPr="00A44B99">
              <w:rPr>
                <w:rFonts w:ascii="Calibri" w:hAnsi="Calibri" w:cs="Calibri"/>
                <w:rtl/>
              </w:rPr>
              <w:t xml:space="preserve"> </w:t>
            </w:r>
            <w:r w:rsidRPr="00A44B99">
              <w:rPr>
                <w:rFonts w:ascii="Calibri" w:hAnsi="Calibri" w:cs="Calibri"/>
                <w:i/>
                <w:iCs/>
                <w:rtl/>
              </w:rPr>
              <w:t>أمثلة لمؤشرات "سمارت" للنواتج:</w:t>
            </w:r>
          </w:p>
          <w:p w14:paraId="5FB2BADD" w14:textId="77777777" w:rsidR="00681386" w:rsidRPr="00A44B99" w:rsidRDefault="00681386" w:rsidP="00D210DA">
            <w:pPr>
              <w:pStyle w:val="TableParagraph"/>
              <w:bidi/>
              <w:ind w:left="110"/>
              <w:rPr>
                <w:rFonts w:ascii="Calibri" w:hAnsi="Calibri" w:cs="Calibri"/>
              </w:rPr>
            </w:pPr>
          </w:p>
          <w:p w14:paraId="66B7A8EB" w14:textId="77777777" w:rsidR="00681386" w:rsidRPr="00A44B99" w:rsidRDefault="00681386" w:rsidP="00681386">
            <w:pPr>
              <w:pStyle w:val="TableParagraph"/>
              <w:numPr>
                <w:ilvl w:val="0"/>
                <w:numId w:val="35"/>
              </w:numPr>
              <w:bidi/>
              <w:rPr>
                <w:rFonts w:ascii="Calibri" w:hAnsi="Calibri" w:cs="Calibri"/>
                <w:rtl/>
              </w:rPr>
            </w:pPr>
            <w:r w:rsidRPr="00A44B99">
              <w:rPr>
                <w:rFonts w:ascii="Calibri" w:hAnsi="Calibri" w:cs="Calibri"/>
                <w:rtl/>
              </w:rPr>
              <w:t>إعداد دورة للتعلم عن بُعد وتجريبها وإتاحتها لعموم الجمهور.</w:t>
            </w:r>
          </w:p>
          <w:p w14:paraId="2ED82A25" w14:textId="77777777" w:rsidR="00681386" w:rsidRPr="00A44B99" w:rsidRDefault="00681386" w:rsidP="00681386">
            <w:pPr>
              <w:pStyle w:val="TableParagraph"/>
              <w:numPr>
                <w:ilvl w:val="0"/>
                <w:numId w:val="35"/>
              </w:numPr>
              <w:bidi/>
              <w:rPr>
                <w:rFonts w:ascii="Calibri" w:hAnsi="Calibri" w:cs="Calibri"/>
                <w:rtl/>
              </w:rPr>
            </w:pPr>
            <w:r w:rsidRPr="00A44B99">
              <w:rPr>
                <w:rFonts w:ascii="Calibri" w:hAnsi="Calibri" w:cs="Calibri"/>
                <w:rtl/>
              </w:rPr>
              <w:t>تطوير البرمجيات وتثبيتها وتجريبها وتشغيلها.</w:t>
            </w:r>
          </w:p>
          <w:p w14:paraId="35D5A110" w14:textId="77777777" w:rsidR="00681386" w:rsidRPr="00A44B99" w:rsidRDefault="00681386" w:rsidP="00D210DA">
            <w:pPr>
              <w:pStyle w:val="TableParagraph"/>
              <w:bidi/>
              <w:rPr>
                <w:rFonts w:ascii="Calibri" w:hAnsi="Calibri" w:cs="Calibri"/>
              </w:rPr>
            </w:pPr>
          </w:p>
          <w:p w14:paraId="5F90B18F" w14:textId="77777777" w:rsidR="00681386" w:rsidRPr="00A44B99" w:rsidRDefault="00681386" w:rsidP="00D210DA">
            <w:pPr>
              <w:pStyle w:val="TableParagraph"/>
              <w:bidi/>
              <w:rPr>
                <w:rFonts w:ascii="Calibri" w:hAnsi="Calibri" w:cs="Calibri"/>
                <w:i/>
                <w:rtl/>
              </w:rPr>
            </w:pPr>
            <w:r w:rsidRPr="00A44B99">
              <w:rPr>
                <w:rFonts w:ascii="Calibri" w:hAnsi="Calibri" w:cs="Calibri"/>
                <w:i/>
                <w:iCs/>
                <w:rtl/>
              </w:rPr>
              <w:t>أمثلة لمؤشرات "سمارت" للنتائج:</w:t>
            </w:r>
          </w:p>
          <w:p w14:paraId="4CF8B77B" w14:textId="77777777" w:rsidR="00681386" w:rsidRPr="00A44B99" w:rsidRDefault="00681386" w:rsidP="00681386">
            <w:pPr>
              <w:pStyle w:val="TableParagraph"/>
              <w:numPr>
                <w:ilvl w:val="0"/>
                <w:numId w:val="33"/>
              </w:numPr>
              <w:bidi/>
              <w:rPr>
                <w:rFonts w:ascii="Calibri" w:hAnsi="Calibri" w:cs="Calibri"/>
                <w:rtl/>
              </w:rPr>
            </w:pPr>
            <w:r w:rsidRPr="00A44B99">
              <w:rPr>
                <w:rFonts w:ascii="Calibri" w:hAnsi="Calibri" w:cs="Calibri"/>
                <w:rtl/>
              </w:rPr>
              <w:t>الاستفادة من الخدمات التي يقدمها مشروع أجندة التنمية؛ مثل عدد العلامات التجارية المسجلة من خلال برمجية شبكية لتسجيل العلامات التجارية.  وسائل التحقق/</w:t>
            </w:r>
            <w:proofErr w:type="gramStart"/>
            <w:r w:rsidRPr="00A44B99">
              <w:rPr>
                <w:rFonts w:ascii="Calibri" w:hAnsi="Calibri" w:cs="Calibri"/>
                <w:rtl/>
              </w:rPr>
              <w:t>المصدر:  يُبلغ</w:t>
            </w:r>
            <w:proofErr w:type="gramEnd"/>
            <w:r w:rsidRPr="00A44B99">
              <w:rPr>
                <w:rFonts w:ascii="Calibri" w:hAnsi="Calibri" w:cs="Calibri"/>
                <w:rtl/>
              </w:rPr>
              <w:t xml:space="preserve"> عنها مكتب الملكية الفكرية المستفيد.</w:t>
            </w:r>
          </w:p>
          <w:p w14:paraId="7CA3BF2C" w14:textId="77777777" w:rsidR="00681386" w:rsidRPr="00A44B99" w:rsidRDefault="00681386" w:rsidP="00681386">
            <w:pPr>
              <w:pStyle w:val="TableParagraph"/>
              <w:numPr>
                <w:ilvl w:val="0"/>
                <w:numId w:val="33"/>
              </w:numPr>
              <w:bidi/>
              <w:rPr>
                <w:rFonts w:ascii="Calibri" w:hAnsi="Calibri" w:cs="Calibri"/>
                <w:rtl/>
              </w:rPr>
            </w:pPr>
            <w:r w:rsidRPr="00A44B99">
              <w:rPr>
                <w:rFonts w:ascii="Calibri" w:hAnsi="Calibri" w:cs="Calibri"/>
                <w:rtl/>
              </w:rPr>
              <w:t>استخدام الأدوات/</w:t>
            </w:r>
            <w:proofErr w:type="gramStart"/>
            <w:r w:rsidRPr="00A44B99">
              <w:rPr>
                <w:rFonts w:ascii="Calibri" w:hAnsi="Calibri" w:cs="Calibri"/>
                <w:rtl/>
              </w:rPr>
              <w:t>الدورات:  عدد</w:t>
            </w:r>
            <w:proofErr w:type="gramEnd"/>
            <w:r w:rsidRPr="00A44B99">
              <w:rPr>
                <w:rFonts w:ascii="Calibri" w:hAnsi="Calibri" w:cs="Calibri"/>
                <w:rtl/>
              </w:rPr>
              <w:t xml:space="preserve"> الطلاب الذين اجتازوا الاختبار النهائي للدورة التدريبية عبر الإنترنت التي أعدها مشروع أجندة التنمية (المؤشر الكمي، البيانات </w:t>
            </w:r>
            <w:proofErr w:type="spellStart"/>
            <w:r w:rsidRPr="00A44B99">
              <w:rPr>
                <w:rFonts w:ascii="Calibri" w:hAnsi="Calibri" w:cs="Calibri"/>
                <w:rtl/>
              </w:rPr>
              <w:t>المستحصلة</w:t>
            </w:r>
            <w:proofErr w:type="spellEnd"/>
            <w:r w:rsidRPr="00A44B99">
              <w:rPr>
                <w:rFonts w:ascii="Calibri" w:hAnsi="Calibri" w:cs="Calibri"/>
                <w:rtl/>
              </w:rPr>
              <w:t xml:space="preserve"> من قاعدة بيانات المشاركين) أو النسبة المئوية للمشاركين في الدورة الراضين للغاية/الراضين/غير الراضين عن الدورة ( البيانات التي جُمعت من خلال استطلاع عبر الإنترنت).</w:t>
            </w:r>
          </w:p>
          <w:p w14:paraId="30EA04DB" w14:textId="77777777" w:rsidR="00681386" w:rsidRPr="00A44B99" w:rsidRDefault="00681386" w:rsidP="00D210DA">
            <w:pPr>
              <w:pStyle w:val="TableParagraph"/>
              <w:bidi/>
              <w:ind w:left="110"/>
              <w:rPr>
                <w:rFonts w:ascii="Calibri" w:hAnsi="Calibri" w:cs="Calibri"/>
              </w:rPr>
            </w:pPr>
          </w:p>
        </w:tc>
      </w:tr>
      <w:tr w:rsidR="00681386" w:rsidRPr="00A44B99" w14:paraId="09010DB3" w14:textId="77777777" w:rsidTr="00D210DA">
        <w:trPr>
          <w:trHeight w:val="280"/>
        </w:trPr>
        <w:tc>
          <w:tcPr>
            <w:tcW w:w="9352" w:type="dxa"/>
            <w:shd w:val="clear" w:color="auto" w:fill="00FFCC"/>
          </w:tcPr>
          <w:p w14:paraId="66489174" w14:textId="77777777" w:rsidR="00681386" w:rsidRPr="00A44B99" w:rsidRDefault="00681386" w:rsidP="00D210DA">
            <w:pPr>
              <w:pStyle w:val="TableParagraph"/>
              <w:bidi/>
              <w:ind w:left="110"/>
              <w:jc w:val="center"/>
              <w:rPr>
                <w:rFonts w:ascii="Calibri" w:hAnsi="Calibri" w:cs="Calibri"/>
                <w:b/>
                <w:bCs/>
                <w:rtl/>
              </w:rPr>
            </w:pPr>
            <w:r w:rsidRPr="00A44B99">
              <w:rPr>
                <w:rFonts w:ascii="Calibri" w:hAnsi="Calibri" w:cs="Calibri"/>
                <w:b/>
                <w:bCs/>
                <w:rtl/>
              </w:rPr>
              <w:t>5.2 استراتيجية الاستدامة</w:t>
            </w:r>
          </w:p>
        </w:tc>
      </w:tr>
      <w:tr w:rsidR="00681386" w:rsidRPr="00A44B99" w14:paraId="07A20989" w14:textId="77777777" w:rsidTr="00D210DA">
        <w:trPr>
          <w:trHeight w:val="370"/>
        </w:trPr>
        <w:tc>
          <w:tcPr>
            <w:tcW w:w="9352" w:type="dxa"/>
          </w:tcPr>
          <w:p w14:paraId="0877377D"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ينبغي أن يوضح هذا القسم كيف يمكن أن يستمر النفع العائد من نواتج المشروع على أصحاب المصلحة بعد اكتمال المشروع، وما هي الموارد اللازمة لتحقيق ذلك.  ‏على سبيل المثال:</w:t>
            </w:r>
          </w:p>
          <w:p w14:paraId="6098775F"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توضيح كيف يمكن للدول الأعضاء تعزيز استفادتهم من نواتج المشروع؛</w:t>
            </w:r>
          </w:p>
          <w:p w14:paraId="542863DB"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xml:space="preserve"> • وتوضيح كيف يمكن للمستفيدين الاستفادة من نتائج المشروع؛  </w:t>
            </w:r>
          </w:p>
          <w:p w14:paraId="2C8BBB6D"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rtl/>
              </w:rPr>
              <w:t>• وتوضيح كيفية ضمان تعزيز الاستفادة العامة من نواتج المشروع، إلى غير ذلك.</w:t>
            </w:r>
          </w:p>
        </w:tc>
      </w:tr>
      <w:tr w:rsidR="00681386" w:rsidRPr="00A44B99" w14:paraId="3B69BB51" w14:textId="77777777" w:rsidTr="00D210DA">
        <w:trPr>
          <w:trHeight w:val="253"/>
        </w:trPr>
        <w:tc>
          <w:tcPr>
            <w:tcW w:w="9352" w:type="dxa"/>
            <w:shd w:val="clear" w:color="auto" w:fill="00FFCC"/>
          </w:tcPr>
          <w:p w14:paraId="6E548470" w14:textId="77777777" w:rsidR="00681386" w:rsidRPr="00A44B99" w:rsidRDefault="00681386" w:rsidP="00D210DA">
            <w:pPr>
              <w:pStyle w:val="TableParagraph"/>
              <w:bidi/>
              <w:spacing w:line="234" w:lineRule="exact"/>
              <w:ind w:left="102" w:right="90"/>
              <w:jc w:val="center"/>
              <w:rPr>
                <w:rFonts w:ascii="Calibri" w:hAnsi="Calibri" w:cs="Calibri"/>
                <w:b/>
                <w:rtl/>
              </w:rPr>
            </w:pPr>
            <w:r w:rsidRPr="00A44B99">
              <w:rPr>
                <w:rFonts w:ascii="Calibri" w:hAnsi="Calibri" w:cs="Calibri"/>
                <w:b/>
                <w:bCs/>
                <w:rtl/>
              </w:rPr>
              <w:t>6.2 معايير اختيار البلدان التجريبية/المستفيدة</w:t>
            </w:r>
          </w:p>
        </w:tc>
      </w:tr>
      <w:tr w:rsidR="00681386" w:rsidRPr="00A44B99" w14:paraId="168E367F" w14:textId="77777777" w:rsidTr="00D210DA">
        <w:trPr>
          <w:trHeight w:val="253"/>
        </w:trPr>
        <w:tc>
          <w:tcPr>
            <w:tcW w:w="9352" w:type="dxa"/>
            <w:shd w:val="clear" w:color="auto" w:fill="FFFFFF" w:themeFill="background1"/>
          </w:tcPr>
          <w:p w14:paraId="6243EB5D" w14:textId="77777777" w:rsidR="00681386" w:rsidRPr="00A44B99" w:rsidRDefault="00681386" w:rsidP="00D210DA">
            <w:pPr>
              <w:pStyle w:val="TableParagraph"/>
              <w:bidi/>
              <w:spacing w:line="234" w:lineRule="exact"/>
              <w:ind w:left="102" w:right="90"/>
              <w:rPr>
                <w:rFonts w:ascii="Calibri" w:hAnsi="Calibri" w:cs="Calibri"/>
                <w:rtl/>
              </w:rPr>
            </w:pPr>
            <w:r w:rsidRPr="00A44B99">
              <w:rPr>
                <w:rFonts w:ascii="Calibri" w:hAnsi="Calibri" w:cs="Calibri"/>
                <w:rtl/>
              </w:rPr>
              <w:t xml:space="preserve">صِف(صفي) بإيجاز الشروط الرئيسية التي يجب أن تفي بها البلدان المستفيدة المحتملة لتتمكن من المشاركة في تنفيذ المشروع.  </w:t>
            </w:r>
          </w:p>
          <w:p w14:paraId="62A93FED" w14:textId="77777777" w:rsidR="00681386" w:rsidRPr="00A44B99" w:rsidRDefault="00681386" w:rsidP="00D210DA">
            <w:pPr>
              <w:pStyle w:val="TableParagraph"/>
              <w:bidi/>
              <w:spacing w:line="234" w:lineRule="exact"/>
              <w:ind w:left="102" w:right="90"/>
              <w:rPr>
                <w:rFonts w:ascii="Calibri" w:hAnsi="Calibri" w:cs="Calibri"/>
              </w:rPr>
            </w:pPr>
          </w:p>
          <w:p w14:paraId="12064B94" w14:textId="77777777" w:rsidR="00681386" w:rsidRPr="00A44B99" w:rsidRDefault="00681386" w:rsidP="00D210DA">
            <w:pPr>
              <w:pStyle w:val="TableParagraph"/>
              <w:bidi/>
              <w:spacing w:line="234" w:lineRule="exact"/>
              <w:ind w:left="102" w:right="90"/>
              <w:rPr>
                <w:rFonts w:ascii="Calibri" w:hAnsi="Calibri" w:cs="Calibri"/>
                <w:rtl/>
              </w:rPr>
            </w:pPr>
            <w:r w:rsidRPr="00A44B99">
              <w:rPr>
                <w:rFonts w:ascii="Calibri" w:hAnsi="Calibri" w:cs="Calibri"/>
                <w:rtl/>
              </w:rPr>
              <w:t xml:space="preserve">وسوف يتعيَّن على الدول الأعضاء المهتمة تقديم طلب رسمي للمشاركة بوصفها بلداناً مستفيدة من خلال ملء النموذج 5.  </w:t>
            </w:r>
          </w:p>
        </w:tc>
      </w:tr>
      <w:tr w:rsidR="00681386" w:rsidRPr="00A44B99" w14:paraId="2D2C7D15" w14:textId="77777777" w:rsidTr="00D210DA">
        <w:trPr>
          <w:trHeight w:val="253"/>
        </w:trPr>
        <w:tc>
          <w:tcPr>
            <w:tcW w:w="9352" w:type="dxa"/>
            <w:shd w:val="clear" w:color="auto" w:fill="00FFCC"/>
          </w:tcPr>
          <w:p w14:paraId="68CD75C9" w14:textId="77777777" w:rsidR="00681386" w:rsidRPr="00A44B99" w:rsidRDefault="00681386" w:rsidP="00D210DA">
            <w:pPr>
              <w:pStyle w:val="TableParagraph"/>
              <w:bidi/>
              <w:spacing w:line="234" w:lineRule="exact"/>
              <w:ind w:left="102" w:right="90"/>
              <w:jc w:val="center"/>
              <w:rPr>
                <w:rFonts w:ascii="Calibri" w:hAnsi="Calibri" w:cs="Calibri"/>
                <w:b/>
                <w:rtl/>
              </w:rPr>
            </w:pPr>
            <w:r w:rsidRPr="00A44B99">
              <w:rPr>
                <w:rFonts w:ascii="Calibri" w:hAnsi="Calibri" w:cs="Calibri"/>
                <w:b/>
                <w:bCs/>
                <w:rtl/>
              </w:rPr>
              <w:t>7.2 الكيان القائم بالتنفيذ داخل المنظمة</w:t>
            </w:r>
          </w:p>
        </w:tc>
      </w:tr>
      <w:tr w:rsidR="00681386" w:rsidRPr="00A44B99" w14:paraId="03F5F560" w14:textId="77777777" w:rsidTr="00D210DA">
        <w:trPr>
          <w:trHeight w:val="1264"/>
        </w:trPr>
        <w:tc>
          <w:tcPr>
            <w:tcW w:w="9352" w:type="dxa"/>
          </w:tcPr>
          <w:p w14:paraId="1EC75909" w14:textId="77777777" w:rsidR="00681386" w:rsidRPr="00A44B99" w:rsidRDefault="00681386" w:rsidP="00D210DA">
            <w:pPr>
              <w:pStyle w:val="TableParagraph"/>
              <w:bidi/>
              <w:spacing w:line="250" w:lineRule="exact"/>
              <w:ind w:left="110"/>
              <w:rPr>
                <w:rFonts w:ascii="Calibri" w:hAnsi="Calibri" w:cs="Calibri"/>
                <w:rtl/>
              </w:rPr>
            </w:pPr>
            <w:r w:rsidRPr="00A44B99">
              <w:rPr>
                <w:rFonts w:ascii="Calibri" w:hAnsi="Calibri" w:cs="Calibri"/>
                <w:rtl/>
              </w:rPr>
              <w:t>أيّ قطاعات أو مجالات الويبو سيكون مسؤولاً عن تنفيذ المشروع؟  ويمكن للدولة العضو (الدول الأعضاء) المقترِحة أن تشير إلى القطاع المعني فقط.  وإذا كانت هناك حاجة إلى تحديد الشعبة المسؤولة عن التنفيذ، فسوف تقدم شعبة تنسيق أجندة التنمية المشورة للبلد (البلدان) المقترِح في هذا الشأن.</w:t>
            </w:r>
          </w:p>
          <w:p w14:paraId="60AF6FE8" w14:textId="77777777" w:rsidR="00681386" w:rsidRPr="00A44B99" w:rsidRDefault="00681386" w:rsidP="00D210DA">
            <w:pPr>
              <w:pStyle w:val="TableParagraph"/>
              <w:bidi/>
              <w:rPr>
                <w:rFonts w:ascii="Calibri" w:hAnsi="Calibri" w:cs="Calibri"/>
              </w:rPr>
            </w:pPr>
          </w:p>
          <w:p w14:paraId="4564F59E" w14:textId="77777777" w:rsidR="00681386" w:rsidRPr="00A44B99" w:rsidRDefault="00681386" w:rsidP="00D210DA">
            <w:pPr>
              <w:pStyle w:val="TableParagraph"/>
              <w:bidi/>
              <w:ind w:left="110" w:right="614"/>
              <w:rPr>
                <w:rFonts w:ascii="Calibri" w:hAnsi="Calibri" w:cs="Calibri"/>
                <w:rtl/>
              </w:rPr>
            </w:pPr>
            <w:r w:rsidRPr="00A44B99">
              <w:rPr>
                <w:rFonts w:ascii="Calibri" w:hAnsi="Calibri" w:cs="Calibri"/>
                <w:rtl/>
              </w:rPr>
              <w:t xml:space="preserve"> ويمكن الاطلاع على برنامج عمل الويبو وميزانيتها للثنائية المعنية.  ويمكن الاطلاع على برنامج العمل والميزانية </w:t>
            </w:r>
            <w:hyperlink r:id="rId236" w:history="1">
              <w:r w:rsidRPr="00A44B99">
                <w:rPr>
                  <w:rStyle w:val="Hyperlink"/>
                  <w:rFonts w:ascii="Calibri" w:hAnsi="Calibri" w:cs="Calibri"/>
                  <w:b/>
                  <w:rtl/>
                </w:rPr>
                <w:t>هنا.</w:t>
              </w:r>
            </w:hyperlink>
          </w:p>
          <w:p w14:paraId="4D2F7C2C" w14:textId="77777777" w:rsidR="00681386" w:rsidRPr="00A44B99" w:rsidRDefault="00681386" w:rsidP="00D210DA">
            <w:pPr>
              <w:pStyle w:val="TableParagraph"/>
              <w:bidi/>
              <w:ind w:left="110" w:right="614"/>
              <w:rPr>
                <w:rFonts w:ascii="Calibri" w:hAnsi="Calibri" w:cs="Calibri"/>
              </w:rPr>
            </w:pPr>
          </w:p>
          <w:p w14:paraId="31BB92A8" w14:textId="77777777" w:rsidR="00681386" w:rsidRPr="00A44B99" w:rsidRDefault="00681386" w:rsidP="00D210DA">
            <w:pPr>
              <w:pStyle w:val="TableParagraph"/>
              <w:bidi/>
              <w:ind w:left="110" w:right="614"/>
              <w:rPr>
                <w:rFonts w:ascii="Calibri" w:hAnsi="Calibri" w:cs="Calibri"/>
                <w:rtl/>
              </w:rPr>
            </w:pPr>
            <w:r w:rsidRPr="00A44B99">
              <w:rPr>
                <w:rFonts w:ascii="Calibri" w:hAnsi="Calibri" w:cs="Calibri"/>
                <w:b/>
                <w:bCs/>
                <w:rtl/>
              </w:rPr>
              <w:t xml:space="preserve"> </w:t>
            </w:r>
            <w:r w:rsidRPr="00A44B99">
              <w:rPr>
                <w:rFonts w:ascii="Calibri" w:hAnsi="Calibri" w:cs="Calibri"/>
                <w:rtl/>
              </w:rPr>
              <w:t>‏على سبيل المثال: قطاع التنمية الإقليمية والوطنية، أو شعبة تنسيق أجندة التنمية؛ أو قطاع الأنظمة الإيكولوجية للملكية الفكرية والابتكار، إلى غير ذلك.</w:t>
            </w:r>
          </w:p>
        </w:tc>
      </w:tr>
      <w:tr w:rsidR="00681386" w:rsidRPr="00A44B99" w14:paraId="76EBA116" w14:textId="77777777" w:rsidTr="00D210DA">
        <w:trPr>
          <w:trHeight w:val="254"/>
        </w:trPr>
        <w:tc>
          <w:tcPr>
            <w:tcW w:w="9352" w:type="dxa"/>
            <w:shd w:val="clear" w:color="auto" w:fill="00FFCC"/>
          </w:tcPr>
          <w:p w14:paraId="0DD31C26" w14:textId="77777777" w:rsidR="00681386" w:rsidRPr="00A44B99" w:rsidRDefault="00681386" w:rsidP="00D210DA">
            <w:pPr>
              <w:pStyle w:val="TableParagraph"/>
              <w:bidi/>
              <w:spacing w:line="234" w:lineRule="exact"/>
              <w:ind w:left="102" w:right="90"/>
              <w:jc w:val="center"/>
              <w:rPr>
                <w:rFonts w:ascii="Calibri" w:hAnsi="Calibri" w:cs="Calibri"/>
                <w:b/>
                <w:rtl/>
              </w:rPr>
            </w:pPr>
            <w:r w:rsidRPr="00A44B99">
              <w:rPr>
                <w:rFonts w:ascii="Calibri" w:hAnsi="Calibri" w:cs="Calibri"/>
                <w:b/>
                <w:bCs/>
                <w:rtl/>
              </w:rPr>
              <w:t>8.2 ارتباط المشروع بكيانات أخرى داخل المنظمة</w:t>
            </w:r>
          </w:p>
        </w:tc>
      </w:tr>
      <w:tr w:rsidR="00681386" w:rsidRPr="00A44B99" w14:paraId="6FF1CF3A" w14:textId="77777777" w:rsidTr="00D210DA">
        <w:trPr>
          <w:trHeight w:val="1873"/>
        </w:trPr>
        <w:tc>
          <w:tcPr>
            <w:tcW w:w="9352" w:type="dxa"/>
          </w:tcPr>
          <w:p w14:paraId="488FCD8A" w14:textId="77777777" w:rsidR="00681386" w:rsidRPr="00A44B99" w:rsidRDefault="00681386" w:rsidP="00D210DA">
            <w:pPr>
              <w:pStyle w:val="TableParagraph"/>
              <w:bidi/>
              <w:spacing w:line="250" w:lineRule="exact"/>
              <w:ind w:left="110"/>
              <w:rPr>
                <w:rFonts w:ascii="Calibri" w:hAnsi="Calibri" w:cs="Calibri"/>
                <w:rtl/>
              </w:rPr>
            </w:pPr>
            <w:r w:rsidRPr="00A44B99">
              <w:rPr>
                <w:rFonts w:ascii="Calibri" w:hAnsi="Calibri" w:cs="Calibri"/>
                <w:rtl/>
              </w:rPr>
              <w:t>حدِّد(ي) قطاعات أو مجالات الويبو الأخرى المعنية بهدف المشروع.  على سبيل المثال، قد يكون المشروع مرتبطاً بقطاع حق المؤلف والصناعات الإبداعية، أو حق المؤلف والحقوق المجاورة.</w:t>
            </w:r>
          </w:p>
          <w:p w14:paraId="4FCD0D69" w14:textId="77777777" w:rsidR="00681386" w:rsidRPr="00A44B99" w:rsidRDefault="00681386" w:rsidP="00D210DA">
            <w:pPr>
              <w:pStyle w:val="TableParagraph"/>
              <w:bidi/>
              <w:spacing w:before="10"/>
              <w:rPr>
                <w:rFonts w:ascii="Calibri" w:hAnsi="Calibri" w:cs="Calibri"/>
              </w:rPr>
            </w:pPr>
          </w:p>
          <w:p w14:paraId="08884CAA"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وعلى وجه التحديد، إذا كان المشروع مرتبطاً بمجالات أخرى في الويبو (على سبيل المثال، إذا كان المشروع يستخدم موارد قطاع أو مجال معين، أو يقدم إسهامات إلى مجال عمل محدد في الويبو، أو ينفذ أنشطة مشتركة، أو غير ذلك)، ينبغي تحديد ذلك بإيجاز في هذا القسم.</w:t>
            </w:r>
          </w:p>
        </w:tc>
      </w:tr>
      <w:tr w:rsidR="00681386" w:rsidRPr="00A44B99" w14:paraId="0201F064" w14:textId="77777777" w:rsidTr="00D210DA">
        <w:trPr>
          <w:trHeight w:val="361"/>
        </w:trPr>
        <w:tc>
          <w:tcPr>
            <w:tcW w:w="9352" w:type="dxa"/>
            <w:shd w:val="clear" w:color="auto" w:fill="00FFCC"/>
          </w:tcPr>
          <w:p w14:paraId="2AA7CA20" w14:textId="77777777" w:rsidR="00681386" w:rsidRPr="00A44B99" w:rsidRDefault="00681386" w:rsidP="00D210DA">
            <w:pPr>
              <w:pStyle w:val="TableParagraph"/>
              <w:bidi/>
              <w:spacing w:line="250" w:lineRule="exact"/>
              <w:ind w:left="110"/>
              <w:jc w:val="center"/>
              <w:rPr>
                <w:rFonts w:ascii="Calibri" w:hAnsi="Calibri" w:cs="Calibri"/>
                <w:rtl/>
              </w:rPr>
            </w:pPr>
            <w:r w:rsidRPr="00A44B99">
              <w:rPr>
                <w:rFonts w:ascii="Calibri" w:hAnsi="Calibri" w:cs="Calibri"/>
                <w:rtl/>
              </w:rPr>
              <w:t xml:space="preserve"> </w:t>
            </w:r>
            <w:r w:rsidRPr="00A44B99">
              <w:rPr>
                <w:rFonts w:ascii="Calibri" w:hAnsi="Calibri" w:cs="Calibri"/>
                <w:b/>
                <w:bCs/>
                <w:rtl/>
              </w:rPr>
              <w:t>9.2 ارتباط المشروع بغيره من مشروعات أجندة التنمية</w:t>
            </w:r>
          </w:p>
        </w:tc>
      </w:tr>
      <w:tr w:rsidR="00681386" w:rsidRPr="00A44B99" w14:paraId="3950F17A" w14:textId="77777777" w:rsidTr="00D210DA">
        <w:trPr>
          <w:trHeight w:val="568"/>
        </w:trPr>
        <w:tc>
          <w:tcPr>
            <w:tcW w:w="9352" w:type="dxa"/>
          </w:tcPr>
          <w:p w14:paraId="1F6FD9BD" w14:textId="77777777" w:rsidR="00681386" w:rsidRPr="00A44B99" w:rsidRDefault="00681386" w:rsidP="00D210DA">
            <w:pPr>
              <w:pStyle w:val="TableParagraph"/>
              <w:bidi/>
              <w:spacing w:line="246" w:lineRule="exact"/>
              <w:ind w:left="110"/>
              <w:rPr>
                <w:rFonts w:ascii="Calibri" w:hAnsi="Calibri" w:cs="Calibri"/>
                <w:rtl/>
              </w:rPr>
            </w:pPr>
            <w:r w:rsidRPr="00A44B99">
              <w:rPr>
                <w:rFonts w:ascii="Calibri" w:hAnsi="Calibri" w:cs="Calibri"/>
                <w:rtl/>
              </w:rPr>
              <w:t>حدِّد(ي) مشروع (مشروعات) أجندة التنمية السابق أو الجاري أو المخطط له الذي قد يكون المقترح الحالي</w:t>
            </w:r>
          </w:p>
          <w:p w14:paraId="2100DDFD" w14:textId="77777777" w:rsidR="00681386" w:rsidRPr="00A44B99" w:rsidRDefault="00681386" w:rsidP="00D210DA">
            <w:pPr>
              <w:pStyle w:val="TableParagraph"/>
              <w:bidi/>
              <w:spacing w:before="1" w:line="239" w:lineRule="exact"/>
              <w:ind w:left="110"/>
              <w:rPr>
                <w:rFonts w:ascii="Calibri" w:hAnsi="Calibri" w:cs="Calibri"/>
                <w:rtl/>
              </w:rPr>
            </w:pPr>
            <w:r w:rsidRPr="00A44B99">
              <w:rPr>
                <w:rFonts w:ascii="Calibri" w:hAnsi="Calibri" w:cs="Calibri"/>
                <w:rtl/>
              </w:rPr>
              <w:t>مرتبطاً به وكيفية هذا الارتباط.</w:t>
            </w:r>
          </w:p>
        </w:tc>
      </w:tr>
      <w:tr w:rsidR="00681386" w:rsidRPr="00A44B99" w14:paraId="2402BF6D" w14:textId="77777777" w:rsidTr="00D210DA">
        <w:trPr>
          <w:trHeight w:val="406"/>
        </w:trPr>
        <w:tc>
          <w:tcPr>
            <w:tcW w:w="9352" w:type="dxa"/>
            <w:shd w:val="clear" w:color="auto" w:fill="00FFCC"/>
          </w:tcPr>
          <w:p w14:paraId="714CA27E" w14:textId="77777777" w:rsidR="00681386" w:rsidRPr="00A44B99" w:rsidRDefault="00681386" w:rsidP="00D210DA">
            <w:pPr>
              <w:pStyle w:val="TableParagraph"/>
              <w:bidi/>
              <w:spacing w:line="246" w:lineRule="exact"/>
              <w:ind w:left="110"/>
              <w:jc w:val="center"/>
              <w:rPr>
                <w:rFonts w:ascii="Calibri" w:hAnsi="Calibri" w:cs="Calibri"/>
                <w:rtl/>
              </w:rPr>
            </w:pPr>
            <w:r w:rsidRPr="00A44B99">
              <w:rPr>
                <w:rFonts w:ascii="Calibri" w:hAnsi="Calibri" w:cs="Calibri"/>
                <w:b/>
                <w:bCs/>
                <w:rtl/>
              </w:rPr>
              <w:lastRenderedPageBreak/>
              <w:t>10.2 مساهمة المشروع في تحقيق النتائج المتوقعة من برنامج الويبو وميزانيتها</w:t>
            </w:r>
          </w:p>
        </w:tc>
      </w:tr>
      <w:tr w:rsidR="00681386" w:rsidRPr="00A44B99" w14:paraId="7CDC7083" w14:textId="77777777" w:rsidTr="00D210DA">
        <w:trPr>
          <w:trHeight w:val="451"/>
        </w:trPr>
        <w:tc>
          <w:tcPr>
            <w:tcW w:w="9352" w:type="dxa"/>
          </w:tcPr>
          <w:p w14:paraId="1876719F" w14:textId="77777777" w:rsidR="00681386" w:rsidRPr="00A44B99" w:rsidRDefault="00681386" w:rsidP="00D210DA">
            <w:pPr>
              <w:pStyle w:val="TableParagraph"/>
              <w:bidi/>
              <w:ind w:left="110" w:right="77"/>
              <w:rPr>
                <w:rFonts w:ascii="Calibri" w:hAnsi="Calibri" w:cs="Calibri"/>
                <w:rtl/>
              </w:rPr>
            </w:pPr>
            <w:r w:rsidRPr="00A44B99">
              <w:rPr>
                <w:rFonts w:ascii="Calibri" w:hAnsi="Calibri" w:cs="Calibri"/>
                <w:rtl/>
              </w:rPr>
              <w:t>وضِّح(ي) النتائج المتوقعة من برنامج الويبو وميزانيتها الحالية التي سيساهم المشروع المقترح في تحقيقها وكيفية ذلك.</w:t>
            </w:r>
          </w:p>
          <w:p w14:paraId="12F19D02" w14:textId="77777777" w:rsidR="00681386" w:rsidRPr="00A44B99" w:rsidRDefault="00681386" w:rsidP="00D210DA">
            <w:pPr>
              <w:pStyle w:val="TableParagraph"/>
              <w:bidi/>
              <w:spacing w:before="5"/>
              <w:rPr>
                <w:rFonts w:ascii="Calibri" w:hAnsi="Calibri" w:cs="Calibri"/>
              </w:rPr>
            </w:pPr>
          </w:p>
          <w:p w14:paraId="5A210AB3" w14:textId="77777777" w:rsidR="00681386" w:rsidRPr="00A44B99" w:rsidRDefault="00681386" w:rsidP="00D210DA">
            <w:pPr>
              <w:pStyle w:val="TableParagraph"/>
              <w:bidi/>
              <w:spacing w:line="246" w:lineRule="exact"/>
              <w:ind w:left="110"/>
              <w:rPr>
                <w:rFonts w:ascii="Calibri" w:hAnsi="Calibri" w:cs="Calibri"/>
                <w:rtl/>
              </w:rPr>
            </w:pPr>
            <w:r w:rsidRPr="00A44B99">
              <w:rPr>
                <w:rFonts w:ascii="Calibri" w:hAnsi="Calibri" w:cs="Calibri"/>
                <w:rtl/>
              </w:rPr>
              <w:t xml:space="preserve"> ملاحظة: يُحدِّد برنامج الويبو وميزانيتها إطار المنظمة للإدارة القائمة على النتائج. ويجري إعداد وثيقة البرنامج والميزانية كل سنتين، ويمكن الاطلاع عليها </w:t>
            </w:r>
            <w:hyperlink r:id="rId237">
              <w:r w:rsidRPr="00A44B99">
                <w:rPr>
                  <w:rFonts w:ascii="Calibri" w:hAnsi="Calibri" w:cs="Calibri"/>
                  <w:b/>
                  <w:color w:val="0000FF"/>
                  <w:u w:val="single" w:color="0000FF"/>
                  <w:rtl/>
                </w:rPr>
                <w:t>هنا</w:t>
              </w:r>
            </w:hyperlink>
            <w:r w:rsidRPr="00A44B99">
              <w:rPr>
                <w:rFonts w:ascii="Calibri" w:hAnsi="Calibri" w:cs="Calibri"/>
                <w:rtl/>
              </w:rPr>
              <w:t>.</w:t>
            </w:r>
          </w:p>
          <w:p w14:paraId="40A45EFA" w14:textId="77777777" w:rsidR="00681386" w:rsidRPr="00A44B99" w:rsidRDefault="00681386" w:rsidP="00D210DA">
            <w:pPr>
              <w:pStyle w:val="TableParagraph"/>
              <w:bidi/>
              <w:spacing w:line="246" w:lineRule="exact"/>
              <w:ind w:left="110"/>
              <w:rPr>
                <w:rFonts w:ascii="Calibri" w:hAnsi="Calibri" w:cs="Calibri"/>
                <w:b/>
              </w:rPr>
            </w:pPr>
          </w:p>
        </w:tc>
      </w:tr>
      <w:tr w:rsidR="00681386" w:rsidRPr="00A44B99" w14:paraId="25119188" w14:textId="77777777" w:rsidTr="00D210DA">
        <w:trPr>
          <w:trHeight w:val="352"/>
        </w:trPr>
        <w:tc>
          <w:tcPr>
            <w:tcW w:w="9352" w:type="dxa"/>
            <w:shd w:val="clear" w:color="auto" w:fill="00FFCC"/>
          </w:tcPr>
          <w:p w14:paraId="2FD54DAC" w14:textId="77777777" w:rsidR="00681386" w:rsidRPr="00A44B99" w:rsidRDefault="00681386" w:rsidP="00D210DA">
            <w:pPr>
              <w:pStyle w:val="TableParagraph"/>
              <w:bidi/>
              <w:ind w:left="110" w:right="77"/>
              <w:jc w:val="center"/>
              <w:rPr>
                <w:rFonts w:ascii="Calibri" w:hAnsi="Calibri" w:cs="Calibri"/>
                <w:b/>
                <w:rtl/>
              </w:rPr>
            </w:pPr>
            <w:r w:rsidRPr="00A44B99">
              <w:rPr>
                <w:rFonts w:ascii="Calibri" w:hAnsi="Calibri" w:cs="Calibri"/>
                <w:b/>
                <w:bCs/>
                <w:rtl/>
              </w:rPr>
              <w:t>11.2 المخاطر والتخفيف من وطأتها</w:t>
            </w:r>
          </w:p>
        </w:tc>
      </w:tr>
      <w:tr w:rsidR="00681386" w:rsidRPr="00A44B99" w14:paraId="262A316A" w14:textId="77777777" w:rsidTr="00D210DA">
        <w:trPr>
          <w:trHeight w:val="424"/>
        </w:trPr>
        <w:tc>
          <w:tcPr>
            <w:tcW w:w="9352" w:type="dxa"/>
            <w:shd w:val="clear" w:color="auto" w:fill="FFFFFF" w:themeFill="background1"/>
          </w:tcPr>
          <w:p w14:paraId="2E08E447" w14:textId="77777777" w:rsidR="00681386" w:rsidRPr="00A44B99" w:rsidRDefault="00681386" w:rsidP="00D210DA">
            <w:pPr>
              <w:pStyle w:val="TableParagraph"/>
              <w:bidi/>
              <w:ind w:left="110" w:right="77"/>
              <w:rPr>
                <w:rFonts w:ascii="Calibri" w:hAnsi="Calibri" w:cs="Calibri"/>
                <w:b/>
                <w:rtl/>
              </w:rPr>
            </w:pPr>
            <w:r w:rsidRPr="00A44B99">
              <w:rPr>
                <w:rFonts w:ascii="Calibri" w:hAnsi="Calibri" w:cs="Calibri"/>
                <w:rtl/>
              </w:rPr>
              <w:t>يُرجى الاطلاع على النموذج 3 لملء هذا القسم.</w:t>
            </w:r>
          </w:p>
        </w:tc>
      </w:tr>
      <w:tr w:rsidR="00681386" w:rsidRPr="00A44B99" w14:paraId="62EB6215" w14:textId="77777777" w:rsidTr="00D210DA">
        <w:trPr>
          <w:trHeight w:val="424"/>
        </w:trPr>
        <w:tc>
          <w:tcPr>
            <w:tcW w:w="9352" w:type="dxa"/>
            <w:shd w:val="clear" w:color="auto" w:fill="00FFCC"/>
          </w:tcPr>
          <w:p w14:paraId="3BB67D22" w14:textId="77777777" w:rsidR="00681386" w:rsidRPr="00A44B99" w:rsidRDefault="00681386" w:rsidP="00D210DA">
            <w:pPr>
              <w:pStyle w:val="TableParagraph"/>
              <w:bidi/>
              <w:ind w:left="110" w:right="77"/>
              <w:jc w:val="center"/>
              <w:rPr>
                <w:rFonts w:ascii="Calibri" w:hAnsi="Calibri" w:cs="Calibri"/>
              </w:rPr>
            </w:pPr>
          </w:p>
        </w:tc>
      </w:tr>
      <w:tr w:rsidR="00681386" w:rsidRPr="00A44B99" w14:paraId="62CF6149" w14:textId="77777777" w:rsidTr="00D210DA">
        <w:trPr>
          <w:trHeight w:val="478"/>
        </w:trPr>
        <w:tc>
          <w:tcPr>
            <w:tcW w:w="9352" w:type="dxa"/>
          </w:tcPr>
          <w:p w14:paraId="7B1EAC92" w14:textId="77777777" w:rsidR="00681386" w:rsidRPr="00A44B99" w:rsidRDefault="00681386" w:rsidP="00D210DA">
            <w:pPr>
              <w:pStyle w:val="TableParagraph"/>
              <w:bidi/>
              <w:ind w:left="110" w:right="77"/>
              <w:jc w:val="center"/>
              <w:rPr>
                <w:rFonts w:ascii="Calibri" w:hAnsi="Calibri" w:cs="Calibri"/>
                <w:b/>
              </w:rPr>
            </w:pPr>
          </w:p>
        </w:tc>
      </w:tr>
    </w:tbl>
    <w:p w14:paraId="48D41E49" w14:textId="77777777" w:rsidR="00681386" w:rsidRDefault="00681386" w:rsidP="00681386">
      <w:pPr>
        <w:spacing w:line="234" w:lineRule="exact"/>
        <w:rPr>
          <w:rFonts w:ascii="Calibri" w:hAnsi="Calibri"/>
          <w:rtl/>
        </w:rPr>
      </w:pPr>
    </w:p>
    <w:p w14:paraId="0C9ABE86" w14:textId="77777777" w:rsidR="00681386" w:rsidRDefault="00681386" w:rsidP="00681386">
      <w:pPr>
        <w:rPr>
          <w:rFonts w:ascii="Calibri" w:hAnsi="Calibri"/>
          <w:rtl/>
        </w:rPr>
      </w:pPr>
      <w:r>
        <w:rPr>
          <w:rFonts w:ascii="Calibri" w:hAnsi="Calibri"/>
          <w:rtl/>
        </w:rPr>
        <w:br w:type="page"/>
      </w:r>
    </w:p>
    <w:tbl>
      <w:tblPr>
        <w:bidiVisual/>
        <w:tblW w:w="9338" w:type="dxa"/>
        <w:tblInd w:w="1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600"/>
        <w:gridCol w:w="456"/>
        <w:gridCol w:w="509"/>
        <w:gridCol w:w="464"/>
        <w:gridCol w:w="487"/>
        <w:gridCol w:w="451"/>
        <w:gridCol w:w="475"/>
        <w:gridCol w:w="451"/>
        <w:gridCol w:w="445"/>
      </w:tblGrid>
      <w:tr w:rsidR="00681386" w:rsidRPr="00A44B99" w14:paraId="0A25C3B9" w14:textId="77777777" w:rsidTr="00D210DA">
        <w:trPr>
          <w:trHeight w:val="1308"/>
        </w:trPr>
        <w:tc>
          <w:tcPr>
            <w:tcW w:w="9338" w:type="dxa"/>
            <w:gridSpan w:val="9"/>
            <w:tcBorders>
              <w:top w:val="nil"/>
              <w:left w:val="nil"/>
              <w:right w:val="nil"/>
            </w:tcBorders>
            <w:shd w:val="clear" w:color="auto" w:fill="00FFCC"/>
          </w:tcPr>
          <w:p w14:paraId="278BD2A7" w14:textId="77777777" w:rsidR="00681386" w:rsidRPr="00A44B99" w:rsidRDefault="00681386" w:rsidP="00D210DA">
            <w:pPr>
              <w:pStyle w:val="TableParagraph"/>
              <w:bidi/>
              <w:spacing w:line="268" w:lineRule="exact"/>
              <w:ind w:left="98"/>
              <w:rPr>
                <w:rFonts w:ascii="Calibri" w:hAnsi="Calibri" w:cs="Calibri"/>
                <w:b/>
                <w:rtl/>
              </w:rPr>
            </w:pPr>
            <w:r w:rsidRPr="00A44B99">
              <w:rPr>
                <w:rFonts w:ascii="Calibri" w:hAnsi="Calibri" w:cs="Calibri"/>
                <w:b/>
                <w:bCs/>
                <w:rtl/>
              </w:rPr>
              <w:lastRenderedPageBreak/>
              <w:t>3. الجدول الزمني المؤقت للتنفيذ</w:t>
            </w:r>
          </w:p>
          <w:p w14:paraId="3A1D1E72" w14:textId="77777777" w:rsidR="00681386" w:rsidRPr="00A44B99" w:rsidRDefault="00681386" w:rsidP="00D210DA">
            <w:pPr>
              <w:pStyle w:val="TableParagraph"/>
              <w:bidi/>
              <w:spacing w:before="118"/>
              <w:ind w:left="98" w:right="521"/>
              <w:rPr>
                <w:rFonts w:ascii="Calibri" w:hAnsi="Calibri" w:cs="Calibri"/>
                <w:rtl/>
              </w:rPr>
            </w:pPr>
            <w:r w:rsidRPr="00A44B99">
              <w:rPr>
                <w:rFonts w:ascii="Calibri" w:hAnsi="Calibri" w:cs="Calibri"/>
                <w:rtl/>
              </w:rPr>
              <w:t>تضع الويبو الجدول الزمني المؤقت للتنفيذ بالتشاور مع الدولة العضو (الدول الأعضاء) التي اقترحت المشروع. ويعتمد على تقدير تقريبي للوقت اللازم لتسليم النواتج. وقد تراجع لجنة التنمية الجدول الزمني للتنفيذ في وقت لاحق.</w:t>
            </w:r>
          </w:p>
        </w:tc>
      </w:tr>
      <w:tr w:rsidR="00681386" w:rsidRPr="00A44B99" w14:paraId="739FB36B" w14:textId="77777777" w:rsidTr="00D210DA">
        <w:trPr>
          <w:trHeight w:val="377"/>
        </w:trPr>
        <w:tc>
          <w:tcPr>
            <w:tcW w:w="5600" w:type="dxa"/>
            <w:vMerge w:val="restart"/>
            <w:tcBorders>
              <w:left w:val="nil"/>
              <w:bottom w:val="single" w:sz="8" w:space="0" w:color="FFFFFF"/>
              <w:right w:val="single" w:sz="8" w:space="0" w:color="FFFFFF"/>
            </w:tcBorders>
            <w:shd w:val="clear" w:color="auto" w:fill="F1F1F1"/>
          </w:tcPr>
          <w:p w14:paraId="65D24E8C" w14:textId="77777777" w:rsidR="00681386" w:rsidRPr="00A44B99" w:rsidRDefault="00681386" w:rsidP="00D210DA">
            <w:pPr>
              <w:pStyle w:val="TableParagraph"/>
              <w:bidi/>
              <w:rPr>
                <w:rFonts w:ascii="Calibri" w:hAnsi="Calibri" w:cs="Calibri"/>
              </w:rPr>
            </w:pPr>
          </w:p>
          <w:p w14:paraId="501C2F7E" w14:textId="77777777" w:rsidR="00681386" w:rsidRPr="00A44B99" w:rsidRDefault="00681386" w:rsidP="00D210DA">
            <w:pPr>
              <w:pStyle w:val="TableParagraph"/>
              <w:bidi/>
              <w:spacing w:before="150"/>
              <w:ind w:left="98"/>
              <w:rPr>
                <w:rFonts w:ascii="Calibri" w:hAnsi="Calibri" w:cs="Calibri"/>
                <w:rtl/>
              </w:rPr>
            </w:pPr>
            <w:r w:rsidRPr="00A44B99">
              <w:rPr>
                <w:rFonts w:ascii="Calibri" w:hAnsi="Calibri" w:cs="Calibri"/>
                <w:rtl/>
              </w:rPr>
              <w:t>النواتج حسب الإطار المنطقي (القسم 3)</w:t>
            </w:r>
          </w:p>
        </w:tc>
        <w:tc>
          <w:tcPr>
            <w:tcW w:w="3738" w:type="dxa"/>
            <w:gridSpan w:val="8"/>
            <w:tcBorders>
              <w:left w:val="single" w:sz="8" w:space="0" w:color="FFFFFF"/>
              <w:right w:val="nil"/>
            </w:tcBorders>
            <w:shd w:val="clear" w:color="auto" w:fill="00FFCC"/>
          </w:tcPr>
          <w:p w14:paraId="6456DE6C" w14:textId="77777777" w:rsidR="00681386" w:rsidRPr="00A44B99" w:rsidRDefault="00681386" w:rsidP="00D210DA">
            <w:pPr>
              <w:pStyle w:val="TableParagraph"/>
              <w:bidi/>
              <w:spacing w:line="264" w:lineRule="exact"/>
              <w:ind w:left="90"/>
              <w:rPr>
                <w:rFonts w:ascii="Calibri" w:hAnsi="Calibri" w:cs="Calibri"/>
                <w:rtl/>
              </w:rPr>
            </w:pPr>
            <w:r w:rsidRPr="00A44B99">
              <w:rPr>
                <w:rFonts w:ascii="Calibri" w:hAnsi="Calibri" w:cs="Calibri"/>
                <w:rtl/>
              </w:rPr>
              <w:t>الفصول</w:t>
            </w:r>
          </w:p>
        </w:tc>
      </w:tr>
      <w:tr w:rsidR="00681386" w:rsidRPr="00A44B99" w14:paraId="7AA57A2A" w14:textId="77777777" w:rsidTr="00D210DA">
        <w:trPr>
          <w:trHeight w:val="384"/>
        </w:trPr>
        <w:tc>
          <w:tcPr>
            <w:tcW w:w="5600" w:type="dxa"/>
            <w:vMerge/>
            <w:tcBorders>
              <w:top w:val="nil"/>
              <w:left w:val="nil"/>
              <w:bottom w:val="single" w:sz="8" w:space="0" w:color="FFFFFF"/>
              <w:right w:val="single" w:sz="8" w:space="0" w:color="FFFFFF"/>
            </w:tcBorders>
            <w:shd w:val="clear" w:color="auto" w:fill="F1F1F1"/>
          </w:tcPr>
          <w:p w14:paraId="50B2F613" w14:textId="77777777" w:rsidR="00681386" w:rsidRPr="00A44B99" w:rsidRDefault="00681386" w:rsidP="00D210DA">
            <w:pPr>
              <w:rPr>
                <w:rFonts w:ascii="Calibri" w:hAnsi="Calibri"/>
              </w:rPr>
            </w:pPr>
          </w:p>
        </w:tc>
        <w:tc>
          <w:tcPr>
            <w:tcW w:w="965" w:type="dxa"/>
            <w:gridSpan w:val="2"/>
            <w:tcBorders>
              <w:left w:val="single" w:sz="8" w:space="0" w:color="FFFFFF"/>
              <w:bottom w:val="single" w:sz="8" w:space="0" w:color="FFFFFF"/>
              <w:right w:val="nil"/>
            </w:tcBorders>
            <w:shd w:val="clear" w:color="auto" w:fill="00FFCC"/>
          </w:tcPr>
          <w:p w14:paraId="7C970772" w14:textId="77777777" w:rsidR="00681386" w:rsidRPr="00A44B99" w:rsidRDefault="00681386" w:rsidP="00D210DA">
            <w:pPr>
              <w:pStyle w:val="TableParagraph"/>
              <w:bidi/>
              <w:spacing w:line="264" w:lineRule="exact"/>
              <w:ind w:left="90"/>
              <w:rPr>
                <w:rFonts w:ascii="Calibri" w:hAnsi="Calibri" w:cs="Calibri"/>
                <w:rtl/>
              </w:rPr>
            </w:pPr>
            <w:r w:rsidRPr="00A44B99">
              <w:rPr>
                <w:rFonts w:ascii="Calibri" w:hAnsi="Calibri" w:cs="Calibri"/>
                <w:rtl/>
              </w:rPr>
              <w:t>السنة 1</w:t>
            </w:r>
          </w:p>
        </w:tc>
        <w:tc>
          <w:tcPr>
            <w:tcW w:w="464" w:type="dxa"/>
            <w:tcBorders>
              <w:left w:val="nil"/>
              <w:bottom w:val="single" w:sz="8" w:space="0" w:color="FFFFFF"/>
              <w:right w:val="nil"/>
            </w:tcBorders>
            <w:shd w:val="clear" w:color="auto" w:fill="00FFCC"/>
          </w:tcPr>
          <w:p w14:paraId="4905AABB" w14:textId="77777777" w:rsidR="00681386" w:rsidRPr="00A44B99" w:rsidRDefault="00681386" w:rsidP="00D210DA">
            <w:pPr>
              <w:pStyle w:val="TableParagraph"/>
              <w:bidi/>
              <w:rPr>
                <w:rFonts w:ascii="Calibri" w:hAnsi="Calibri" w:cs="Calibri"/>
              </w:rPr>
            </w:pPr>
          </w:p>
        </w:tc>
        <w:tc>
          <w:tcPr>
            <w:tcW w:w="487" w:type="dxa"/>
            <w:tcBorders>
              <w:left w:val="nil"/>
              <w:bottom w:val="single" w:sz="8" w:space="0" w:color="FFFFFF"/>
              <w:right w:val="nil"/>
            </w:tcBorders>
            <w:shd w:val="clear" w:color="auto" w:fill="00FFCC"/>
          </w:tcPr>
          <w:p w14:paraId="7973ADC2" w14:textId="77777777" w:rsidR="00681386" w:rsidRPr="00A44B99" w:rsidRDefault="00681386" w:rsidP="00D210DA">
            <w:pPr>
              <w:pStyle w:val="TableParagraph"/>
              <w:bidi/>
              <w:rPr>
                <w:rFonts w:ascii="Calibri" w:hAnsi="Calibri" w:cs="Calibri"/>
              </w:rPr>
            </w:pPr>
          </w:p>
        </w:tc>
        <w:tc>
          <w:tcPr>
            <w:tcW w:w="926" w:type="dxa"/>
            <w:gridSpan w:val="2"/>
            <w:tcBorders>
              <w:left w:val="nil"/>
              <w:bottom w:val="single" w:sz="8" w:space="0" w:color="FFFFFF"/>
              <w:right w:val="nil"/>
            </w:tcBorders>
            <w:shd w:val="clear" w:color="auto" w:fill="6DEBBB"/>
          </w:tcPr>
          <w:p w14:paraId="65DDE5E8" w14:textId="77777777" w:rsidR="00681386" w:rsidRPr="00A44B99" w:rsidRDefault="00681386" w:rsidP="00D210DA">
            <w:pPr>
              <w:pStyle w:val="TableParagraph"/>
              <w:bidi/>
              <w:spacing w:line="264" w:lineRule="exact"/>
              <w:ind w:left="107"/>
              <w:rPr>
                <w:rFonts w:ascii="Calibri" w:hAnsi="Calibri" w:cs="Calibri"/>
                <w:rtl/>
              </w:rPr>
            </w:pPr>
            <w:r w:rsidRPr="00A44B99">
              <w:rPr>
                <w:rFonts w:ascii="Calibri" w:hAnsi="Calibri" w:cs="Calibri"/>
                <w:rtl/>
              </w:rPr>
              <w:t>السنة 2</w:t>
            </w:r>
          </w:p>
        </w:tc>
        <w:tc>
          <w:tcPr>
            <w:tcW w:w="451" w:type="dxa"/>
            <w:tcBorders>
              <w:left w:val="nil"/>
              <w:bottom w:val="single" w:sz="8" w:space="0" w:color="FFFFFF"/>
              <w:right w:val="nil"/>
            </w:tcBorders>
            <w:shd w:val="clear" w:color="auto" w:fill="00FFCC"/>
          </w:tcPr>
          <w:p w14:paraId="0CC9EDFF" w14:textId="77777777" w:rsidR="00681386" w:rsidRPr="00A44B99" w:rsidRDefault="00681386" w:rsidP="00D210DA">
            <w:pPr>
              <w:pStyle w:val="TableParagraph"/>
              <w:bidi/>
              <w:rPr>
                <w:rFonts w:ascii="Calibri" w:hAnsi="Calibri" w:cs="Calibri"/>
              </w:rPr>
            </w:pPr>
          </w:p>
        </w:tc>
        <w:tc>
          <w:tcPr>
            <w:tcW w:w="445" w:type="dxa"/>
            <w:tcBorders>
              <w:left w:val="nil"/>
              <w:bottom w:val="single" w:sz="8" w:space="0" w:color="FFFFFF"/>
              <w:right w:val="nil"/>
            </w:tcBorders>
            <w:shd w:val="clear" w:color="auto" w:fill="6DEBBB"/>
          </w:tcPr>
          <w:p w14:paraId="39BBF4A7" w14:textId="77777777" w:rsidR="00681386" w:rsidRPr="00A44B99" w:rsidRDefault="00681386" w:rsidP="00D210DA">
            <w:pPr>
              <w:pStyle w:val="TableParagraph"/>
              <w:bidi/>
              <w:rPr>
                <w:rFonts w:ascii="Calibri" w:hAnsi="Calibri" w:cs="Calibri"/>
              </w:rPr>
            </w:pPr>
          </w:p>
        </w:tc>
      </w:tr>
      <w:tr w:rsidR="00681386" w:rsidRPr="00A44B99" w14:paraId="28E55895" w14:textId="77777777" w:rsidTr="00D210DA">
        <w:trPr>
          <w:trHeight w:val="387"/>
        </w:trPr>
        <w:tc>
          <w:tcPr>
            <w:tcW w:w="5600" w:type="dxa"/>
            <w:vMerge/>
            <w:tcBorders>
              <w:top w:val="nil"/>
              <w:left w:val="nil"/>
              <w:bottom w:val="single" w:sz="8" w:space="0" w:color="FFFFFF"/>
              <w:right w:val="single" w:sz="8" w:space="0" w:color="FFFFFF"/>
            </w:tcBorders>
            <w:shd w:val="clear" w:color="auto" w:fill="F1F1F1"/>
          </w:tcPr>
          <w:p w14:paraId="394C92BF" w14:textId="77777777" w:rsidR="00681386" w:rsidRPr="00A44B99" w:rsidRDefault="00681386" w:rsidP="00D210DA">
            <w:pPr>
              <w:rPr>
                <w:rFonts w:ascii="Calibri" w:hAnsi="Calibri"/>
              </w:rPr>
            </w:pPr>
          </w:p>
        </w:tc>
        <w:tc>
          <w:tcPr>
            <w:tcW w:w="456" w:type="dxa"/>
            <w:tcBorders>
              <w:top w:val="single" w:sz="8" w:space="0" w:color="FFFFFF"/>
              <w:left w:val="single" w:sz="8" w:space="0" w:color="FFFFFF"/>
              <w:bottom w:val="single" w:sz="8" w:space="0" w:color="FFFFFF"/>
              <w:right w:val="nil"/>
            </w:tcBorders>
            <w:shd w:val="clear" w:color="auto" w:fill="6DEBBB"/>
          </w:tcPr>
          <w:p w14:paraId="49A67C08" w14:textId="77777777" w:rsidR="00681386" w:rsidRPr="00A44B99" w:rsidRDefault="00681386" w:rsidP="00D210DA">
            <w:pPr>
              <w:pStyle w:val="TableParagraph"/>
              <w:bidi/>
              <w:spacing w:before="45" w:line="146" w:lineRule="auto"/>
              <w:ind w:left="90"/>
              <w:rPr>
                <w:rFonts w:ascii="Calibri" w:hAnsi="Calibri" w:cs="Calibri"/>
                <w:rtl/>
              </w:rPr>
            </w:pPr>
            <w:r w:rsidRPr="00A44B99">
              <w:rPr>
                <w:rFonts w:ascii="Calibri" w:hAnsi="Calibri" w:cs="Calibri"/>
                <w:rtl/>
              </w:rPr>
              <w:t>ف1</w:t>
            </w:r>
          </w:p>
        </w:tc>
        <w:tc>
          <w:tcPr>
            <w:tcW w:w="509" w:type="dxa"/>
            <w:tcBorders>
              <w:top w:val="single" w:sz="8" w:space="0" w:color="FFFFFF"/>
              <w:left w:val="nil"/>
              <w:bottom w:val="single" w:sz="8" w:space="0" w:color="FFFFFF"/>
              <w:right w:val="nil"/>
            </w:tcBorders>
            <w:shd w:val="clear" w:color="auto" w:fill="6DEBBB"/>
          </w:tcPr>
          <w:p w14:paraId="12F12629" w14:textId="77777777" w:rsidR="00681386" w:rsidRPr="00A44B99" w:rsidRDefault="00681386" w:rsidP="00D210DA">
            <w:pPr>
              <w:pStyle w:val="TableParagraph"/>
              <w:bidi/>
              <w:spacing w:before="45" w:line="146" w:lineRule="auto"/>
              <w:ind w:left="108"/>
              <w:rPr>
                <w:rFonts w:ascii="Calibri" w:hAnsi="Calibri" w:cs="Calibri"/>
                <w:rtl/>
              </w:rPr>
            </w:pPr>
            <w:r w:rsidRPr="00A44B99">
              <w:rPr>
                <w:rFonts w:ascii="Calibri" w:hAnsi="Calibri" w:cs="Calibri"/>
                <w:rtl/>
              </w:rPr>
              <w:t>ف2</w:t>
            </w:r>
          </w:p>
        </w:tc>
        <w:tc>
          <w:tcPr>
            <w:tcW w:w="464" w:type="dxa"/>
            <w:tcBorders>
              <w:top w:val="single" w:sz="8" w:space="0" w:color="FFFFFF"/>
              <w:left w:val="nil"/>
              <w:bottom w:val="single" w:sz="8" w:space="0" w:color="FFFFFF"/>
              <w:right w:val="nil"/>
            </w:tcBorders>
            <w:shd w:val="clear" w:color="auto" w:fill="6DEBBB"/>
          </w:tcPr>
          <w:p w14:paraId="4851B1E9" w14:textId="77777777" w:rsidR="00681386" w:rsidRPr="00A44B99" w:rsidRDefault="00681386" w:rsidP="00D210DA">
            <w:pPr>
              <w:pStyle w:val="TableParagraph"/>
              <w:bidi/>
              <w:spacing w:before="45" w:line="146" w:lineRule="auto"/>
              <w:ind w:left="107"/>
              <w:rPr>
                <w:rFonts w:ascii="Calibri" w:hAnsi="Calibri" w:cs="Calibri"/>
                <w:rtl/>
              </w:rPr>
            </w:pPr>
            <w:r w:rsidRPr="00A44B99">
              <w:rPr>
                <w:rFonts w:ascii="Calibri" w:hAnsi="Calibri" w:cs="Calibri"/>
                <w:rtl/>
              </w:rPr>
              <w:t>ف3</w:t>
            </w:r>
          </w:p>
        </w:tc>
        <w:tc>
          <w:tcPr>
            <w:tcW w:w="487" w:type="dxa"/>
            <w:tcBorders>
              <w:top w:val="single" w:sz="8" w:space="0" w:color="FFFFFF"/>
              <w:left w:val="nil"/>
              <w:bottom w:val="single" w:sz="8" w:space="0" w:color="FFFFFF"/>
              <w:right w:val="nil"/>
            </w:tcBorders>
            <w:shd w:val="clear" w:color="auto" w:fill="6DEBBB"/>
          </w:tcPr>
          <w:p w14:paraId="01230846" w14:textId="77777777" w:rsidR="00681386" w:rsidRPr="00A44B99" w:rsidRDefault="00681386" w:rsidP="00D210DA">
            <w:pPr>
              <w:pStyle w:val="TableParagraph"/>
              <w:bidi/>
              <w:spacing w:before="45" w:line="146" w:lineRule="auto"/>
              <w:ind w:left="121"/>
              <w:rPr>
                <w:rFonts w:ascii="Calibri" w:hAnsi="Calibri" w:cs="Calibri"/>
                <w:rtl/>
              </w:rPr>
            </w:pPr>
            <w:r w:rsidRPr="00A44B99">
              <w:rPr>
                <w:rFonts w:ascii="Calibri" w:hAnsi="Calibri" w:cs="Calibri"/>
                <w:rtl/>
              </w:rPr>
              <w:t>ف 4</w:t>
            </w:r>
          </w:p>
        </w:tc>
        <w:tc>
          <w:tcPr>
            <w:tcW w:w="451" w:type="dxa"/>
            <w:tcBorders>
              <w:top w:val="single" w:sz="8" w:space="0" w:color="FFFFFF"/>
              <w:left w:val="nil"/>
              <w:bottom w:val="single" w:sz="8" w:space="0" w:color="FFFFFF"/>
              <w:right w:val="nil"/>
            </w:tcBorders>
            <w:shd w:val="clear" w:color="auto" w:fill="6DEBBB"/>
          </w:tcPr>
          <w:p w14:paraId="380103A0" w14:textId="77777777" w:rsidR="00681386" w:rsidRPr="00A44B99" w:rsidRDefault="00681386" w:rsidP="00D210DA">
            <w:pPr>
              <w:pStyle w:val="TableParagraph"/>
              <w:bidi/>
              <w:spacing w:before="45" w:line="146" w:lineRule="auto"/>
              <w:ind w:left="107"/>
              <w:rPr>
                <w:rFonts w:ascii="Calibri" w:hAnsi="Calibri" w:cs="Calibri"/>
                <w:rtl/>
              </w:rPr>
            </w:pPr>
            <w:r w:rsidRPr="00A44B99">
              <w:rPr>
                <w:rFonts w:ascii="Calibri" w:hAnsi="Calibri" w:cs="Calibri"/>
                <w:rtl/>
              </w:rPr>
              <w:t>ف1</w:t>
            </w:r>
          </w:p>
        </w:tc>
        <w:tc>
          <w:tcPr>
            <w:tcW w:w="475" w:type="dxa"/>
            <w:tcBorders>
              <w:top w:val="single" w:sz="8" w:space="0" w:color="FFFFFF"/>
              <w:left w:val="nil"/>
              <w:bottom w:val="single" w:sz="8" w:space="0" w:color="FFFFFF"/>
              <w:right w:val="nil"/>
            </w:tcBorders>
            <w:shd w:val="clear" w:color="auto" w:fill="6DEBBB"/>
          </w:tcPr>
          <w:p w14:paraId="19F4F2AF" w14:textId="77777777" w:rsidR="00681386" w:rsidRPr="00A44B99" w:rsidRDefault="00681386" w:rsidP="00D210DA">
            <w:pPr>
              <w:pStyle w:val="TableParagraph"/>
              <w:bidi/>
              <w:spacing w:before="45" w:line="146" w:lineRule="auto"/>
              <w:ind w:left="105"/>
              <w:rPr>
                <w:rFonts w:ascii="Calibri" w:hAnsi="Calibri" w:cs="Calibri"/>
                <w:rtl/>
              </w:rPr>
            </w:pPr>
            <w:r w:rsidRPr="00A44B99">
              <w:rPr>
                <w:rFonts w:ascii="Calibri" w:hAnsi="Calibri" w:cs="Calibri"/>
                <w:rtl/>
              </w:rPr>
              <w:t>ف2</w:t>
            </w:r>
          </w:p>
        </w:tc>
        <w:tc>
          <w:tcPr>
            <w:tcW w:w="451" w:type="dxa"/>
            <w:tcBorders>
              <w:top w:val="single" w:sz="8" w:space="0" w:color="FFFFFF"/>
              <w:left w:val="nil"/>
              <w:bottom w:val="single" w:sz="8" w:space="0" w:color="FFFFFF"/>
              <w:right w:val="nil"/>
            </w:tcBorders>
            <w:shd w:val="clear" w:color="auto" w:fill="6DEBBB"/>
          </w:tcPr>
          <w:p w14:paraId="650EF58B" w14:textId="77777777" w:rsidR="00681386" w:rsidRPr="00A44B99" w:rsidRDefault="00681386" w:rsidP="00D210DA">
            <w:pPr>
              <w:pStyle w:val="TableParagraph"/>
              <w:bidi/>
              <w:spacing w:before="45" w:line="146" w:lineRule="auto"/>
              <w:ind w:left="105"/>
              <w:rPr>
                <w:rFonts w:ascii="Calibri" w:hAnsi="Calibri" w:cs="Calibri"/>
                <w:rtl/>
              </w:rPr>
            </w:pPr>
            <w:r w:rsidRPr="00A44B99">
              <w:rPr>
                <w:rFonts w:ascii="Calibri" w:hAnsi="Calibri" w:cs="Calibri"/>
                <w:rtl/>
              </w:rPr>
              <w:t>ف3</w:t>
            </w:r>
          </w:p>
        </w:tc>
        <w:tc>
          <w:tcPr>
            <w:tcW w:w="445" w:type="dxa"/>
            <w:tcBorders>
              <w:top w:val="single" w:sz="8" w:space="0" w:color="FFFFFF"/>
              <w:left w:val="nil"/>
              <w:bottom w:val="single" w:sz="8" w:space="0" w:color="FFFFFF"/>
              <w:right w:val="nil"/>
            </w:tcBorders>
            <w:shd w:val="clear" w:color="auto" w:fill="6DEBBB"/>
          </w:tcPr>
          <w:p w14:paraId="09EECAC3" w14:textId="77777777" w:rsidR="00681386" w:rsidRPr="00A44B99" w:rsidRDefault="00681386" w:rsidP="00D210DA">
            <w:pPr>
              <w:pStyle w:val="TableParagraph"/>
              <w:bidi/>
              <w:spacing w:before="45" w:line="146" w:lineRule="auto"/>
              <w:ind w:left="103"/>
              <w:rPr>
                <w:rFonts w:ascii="Calibri" w:hAnsi="Calibri" w:cs="Calibri"/>
                <w:rtl/>
              </w:rPr>
            </w:pPr>
            <w:r w:rsidRPr="00A44B99">
              <w:rPr>
                <w:rFonts w:ascii="Calibri" w:hAnsi="Calibri" w:cs="Calibri"/>
                <w:rtl/>
              </w:rPr>
              <w:t>ف 4</w:t>
            </w:r>
          </w:p>
        </w:tc>
      </w:tr>
      <w:tr w:rsidR="00681386" w:rsidRPr="00A44B99" w14:paraId="5CBF22D7" w14:textId="77777777" w:rsidTr="00D210DA">
        <w:trPr>
          <w:trHeight w:val="388"/>
        </w:trPr>
        <w:tc>
          <w:tcPr>
            <w:tcW w:w="5600" w:type="dxa"/>
            <w:tcBorders>
              <w:top w:val="single" w:sz="8" w:space="0" w:color="FFFFFF"/>
              <w:left w:val="nil"/>
              <w:bottom w:val="single" w:sz="8" w:space="0" w:color="FFFFFF"/>
              <w:right w:val="single" w:sz="8" w:space="0" w:color="FFFFFF"/>
            </w:tcBorders>
            <w:shd w:val="clear" w:color="auto" w:fill="F1F1F1"/>
          </w:tcPr>
          <w:p w14:paraId="01841962" w14:textId="77777777" w:rsidR="00681386" w:rsidRPr="00A44B99" w:rsidRDefault="00681386" w:rsidP="00D210DA">
            <w:pPr>
              <w:pStyle w:val="TableParagraph"/>
              <w:bidi/>
              <w:spacing w:line="268" w:lineRule="exact"/>
              <w:ind w:left="98"/>
              <w:rPr>
                <w:rFonts w:ascii="Calibri" w:hAnsi="Calibri" w:cs="Calibri"/>
                <w:rtl/>
              </w:rPr>
            </w:pPr>
            <w:r w:rsidRPr="00A44B99">
              <w:rPr>
                <w:rFonts w:ascii="Calibri" w:hAnsi="Calibri" w:cs="Calibri"/>
                <w:rtl/>
              </w:rPr>
              <w:t>الناتج 1</w:t>
            </w:r>
          </w:p>
        </w:tc>
        <w:tc>
          <w:tcPr>
            <w:tcW w:w="965" w:type="dxa"/>
            <w:gridSpan w:val="2"/>
            <w:tcBorders>
              <w:top w:val="single" w:sz="8" w:space="0" w:color="FFFFFF"/>
              <w:left w:val="single" w:sz="8" w:space="0" w:color="FFFFFF"/>
              <w:bottom w:val="single" w:sz="8" w:space="0" w:color="FFFFFF"/>
              <w:right w:val="nil"/>
            </w:tcBorders>
            <w:shd w:val="clear" w:color="auto" w:fill="7BBEDA"/>
          </w:tcPr>
          <w:p w14:paraId="43CE827E" w14:textId="77777777" w:rsidR="00681386" w:rsidRPr="00A44B99" w:rsidRDefault="00681386" w:rsidP="00D210DA">
            <w:pPr>
              <w:pStyle w:val="TableParagraph"/>
              <w:bidi/>
              <w:rPr>
                <w:rFonts w:ascii="Calibri" w:hAnsi="Calibri" w:cs="Calibri"/>
              </w:rPr>
            </w:pPr>
          </w:p>
        </w:tc>
        <w:tc>
          <w:tcPr>
            <w:tcW w:w="2773" w:type="dxa"/>
            <w:gridSpan w:val="6"/>
            <w:tcBorders>
              <w:top w:val="single" w:sz="8" w:space="0" w:color="FFFFFF"/>
              <w:left w:val="nil"/>
              <w:bottom w:val="single" w:sz="8" w:space="0" w:color="FFFFFF"/>
              <w:right w:val="nil"/>
            </w:tcBorders>
            <w:shd w:val="clear" w:color="auto" w:fill="00FFCC"/>
          </w:tcPr>
          <w:p w14:paraId="6470F6F6" w14:textId="77777777" w:rsidR="00681386" w:rsidRPr="00A44B99" w:rsidRDefault="00681386" w:rsidP="00D210DA">
            <w:pPr>
              <w:pStyle w:val="TableParagraph"/>
              <w:bidi/>
              <w:rPr>
                <w:rFonts w:ascii="Calibri" w:hAnsi="Calibri" w:cs="Calibri"/>
              </w:rPr>
            </w:pPr>
          </w:p>
        </w:tc>
      </w:tr>
      <w:tr w:rsidR="00681386" w:rsidRPr="00A44B99" w14:paraId="6594D3C8" w14:textId="77777777" w:rsidTr="00D210DA">
        <w:trPr>
          <w:trHeight w:val="384"/>
        </w:trPr>
        <w:tc>
          <w:tcPr>
            <w:tcW w:w="5600" w:type="dxa"/>
            <w:tcBorders>
              <w:top w:val="single" w:sz="8" w:space="0" w:color="FFFFFF"/>
              <w:left w:val="nil"/>
              <w:right w:val="single" w:sz="8" w:space="0" w:color="FFFFFF"/>
            </w:tcBorders>
            <w:shd w:val="clear" w:color="auto" w:fill="F1F1F1"/>
          </w:tcPr>
          <w:p w14:paraId="2BA88C64" w14:textId="77777777" w:rsidR="00681386" w:rsidRPr="00A44B99" w:rsidRDefault="00681386" w:rsidP="00D210DA">
            <w:pPr>
              <w:pStyle w:val="TableParagraph"/>
              <w:bidi/>
              <w:spacing w:line="267" w:lineRule="exact"/>
              <w:ind w:left="98"/>
              <w:rPr>
                <w:rFonts w:ascii="Calibri" w:hAnsi="Calibri" w:cs="Calibri"/>
                <w:rtl/>
              </w:rPr>
            </w:pPr>
            <w:r w:rsidRPr="00A44B99">
              <w:rPr>
                <w:rFonts w:ascii="Calibri" w:hAnsi="Calibri" w:cs="Calibri"/>
                <w:rtl/>
              </w:rPr>
              <w:t>الناتج 2</w:t>
            </w:r>
          </w:p>
        </w:tc>
        <w:tc>
          <w:tcPr>
            <w:tcW w:w="456" w:type="dxa"/>
            <w:tcBorders>
              <w:top w:val="single" w:sz="8" w:space="0" w:color="FFFFFF"/>
              <w:left w:val="single" w:sz="8" w:space="0" w:color="FFFFFF"/>
              <w:right w:val="nil"/>
            </w:tcBorders>
            <w:shd w:val="clear" w:color="auto" w:fill="00FFCC"/>
          </w:tcPr>
          <w:p w14:paraId="7C1E9C96" w14:textId="77777777" w:rsidR="00681386" w:rsidRPr="00A44B99" w:rsidRDefault="00681386" w:rsidP="00D210DA">
            <w:pPr>
              <w:pStyle w:val="TableParagraph"/>
              <w:bidi/>
              <w:rPr>
                <w:rFonts w:ascii="Calibri" w:hAnsi="Calibri" w:cs="Calibri"/>
              </w:rPr>
            </w:pPr>
          </w:p>
        </w:tc>
        <w:tc>
          <w:tcPr>
            <w:tcW w:w="1460" w:type="dxa"/>
            <w:gridSpan w:val="3"/>
            <w:tcBorders>
              <w:top w:val="single" w:sz="8" w:space="0" w:color="FFFFFF"/>
              <w:left w:val="nil"/>
              <w:right w:val="nil"/>
            </w:tcBorders>
            <w:shd w:val="clear" w:color="auto" w:fill="7BBEDA"/>
          </w:tcPr>
          <w:p w14:paraId="3D6A128A" w14:textId="77777777" w:rsidR="00681386" w:rsidRPr="00A44B99" w:rsidRDefault="00681386" w:rsidP="00D210DA">
            <w:pPr>
              <w:pStyle w:val="TableParagraph"/>
              <w:bidi/>
              <w:rPr>
                <w:rFonts w:ascii="Calibri" w:hAnsi="Calibri" w:cs="Calibri"/>
              </w:rPr>
            </w:pPr>
          </w:p>
        </w:tc>
        <w:tc>
          <w:tcPr>
            <w:tcW w:w="1822" w:type="dxa"/>
            <w:gridSpan w:val="4"/>
            <w:tcBorders>
              <w:top w:val="single" w:sz="8" w:space="0" w:color="FFFFFF"/>
              <w:left w:val="nil"/>
              <w:right w:val="nil"/>
            </w:tcBorders>
            <w:shd w:val="clear" w:color="auto" w:fill="6DEBBB"/>
          </w:tcPr>
          <w:p w14:paraId="29560F47" w14:textId="77777777" w:rsidR="00681386" w:rsidRPr="00A44B99" w:rsidRDefault="00681386" w:rsidP="00D210DA">
            <w:pPr>
              <w:pStyle w:val="TableParagraph"/>
              <w:bidi/>
              <w:rPr>
                <w:rFonts w:ascii="Calibri" w:hAnsi="Calibri" w:cs="Calibri"/>
              </w:rPr>
            </w:pPr>
          </w:p>
        </w:tc>
      </w:tr>
      <w:tr w:rsidR="00681386" w:rsidRPr="00A44B99" w14:paraId="17471401" w14:textId="77777777" w:rsidTr="00D210DA">
        <w:trPr>
          <w:trHeight w:val="384"/>
        </w:trPr>
        <w:tc>
          <w:tcPr>
            <w:tcW w:w="5600" w:type="dxa"/>
            <w:tcBorders>
              <w:left w:val="nil"/>
              <w:bottom w:val="single" w:sz="8" w:space="0" w:color="FFFFFF"/>
              <w:right w:val="single" w:sz="8" w:space="0" w:color="FFFFFF"/>
            </w:tcBorders>
            <w:shd w:val="clear" w:color="auto" w:fill="F1F1F1"/>
          </w:tcPr>
          <w:p w14:paraId="198D9A51" w14:textId="77777777" w:rsidR="00681386" w:rsidRPr="00A44B99" w:rsidRDefault="00681386" w:rsidP="00D210DA">
            <w:pPr>
              <w:pStyle w:val="TableParagraph"/>
              <w:bidi/>
              <w:rPr>
                <w:rFonts w:ascii="Calibri" w:hAnsi="Calibri" w:cs="Calibri"/>
                <w:rtl/>
              </w:rPr>
            </w:pPr>
            <w:r w:rsidRPr="00A44B99">
              <w:rPr>
                <w:rFonts w:ascii="Calibri" w:hAnsi="Calibri" w:cs="Calibri"/>
                <w:rtl/>
              </w:rPr>
              <w:t xml:space="preserve">                ألف، باء، جيم</w:t>
            </w:r>
          </w:p>
        </w:tc>
        <w:tc>
          <w:tcPr>
            <w:tcW w:w="456" w:type="dxa"/>
            <w:tcBorders>
              <w:left w:val="single" w:sz="8" w:space="0" w:color="FFFFFF"/>
              <w:bottom w:val="single" w:sz="8" w:space="0" w:color="FFFFFF"/>
              <w:right w:val="nil"/>
            </w:tcBorders>
            <w:shd w:val="clear" w:color="auto" w:fill="00FFCC"/>
          </w:tcPr>
          <w:p w14:paraId="6865D629" w14:textId="77777777" w:rsidR="00681386" w:rsidRPr="00A44B99" w:rsidRDefault="00681386" w:rsidP="00D210DA">
            <w:pPr>
              <w:pStyle w:val="TableParagraph"/>
              <w:bidi/>
              <w:rPr>
                <w:rFonts w:ascii="Calibri" w:hAnsi="Calibri" w:cs="Calibri"/>
              </w:rPr>
            </w:pPr>
          </w:p>
        </w:tc>
        <w:tc>
          <w:tcPr>
            <w:tcW w:w="1460" w:type="dxa"/>
            <w:gridSpan w:val="3"/>
            <w:tcBorders>
              <w:left w:val="nil"/>
              <w:bottom w:val="single" w:sz="8" w:space="0" w:color="FFFFFF"/>
              <w:right w:val="nil"/>
            </w:tcBorders>
            <w:shd w:val="clear" w:color="auto" w:fill="7BBEDA"/>
          </w:tcPr>
          <w:p w14:paraId="25D5E0B3" w14:textId="77777777" w:rsidR="00681386" w:rsidRPr="00A44B99" w:rsidRDefault="00681386" w:rsidP="00D210DA">
            <w:pPr>
              <w:pStyle w:val="TableParagraph"/>
              <w:bidi/>
              <w:rPr>
                <w:rFonts w:ascii="Calibri" w:hAnsi="Calibri" w:cs="Calibri"/>
              </w:rPr>
            </w:pPr>
          </w:p>
        </w:tc>
        <w:tc>
          <w:tcPr>
            <w:tcW w:w="1822" w:type="dxa"/>
            <w:gridSpan w:val="4"/>
            <w:tcBorders>
              <w:left w:val="nil"/>
              <w:bottom w:val="single" w:sz="8" w:space="0" w:color="FFFFFF"/>
              <w:right w:val="nil"/>
            </w:tcBorders>
            <w:shd w:val="clear" w:color="auto" w:fill="00FFCC"/>
          </w:tcPr>
          <w:p w14:paraId="191A0BE5" w14:textId="77777777" w:rsidR="00681386" w:rsidRPr="00A44B99" w:rsidRDefault="00681386" w:rsidP="00D210DA">
            <w:pPr>
              <w:pStyle w:val="TableParagraph"/>
              <w:bidi/>
              <w:rPr>
                <w:rFonts w:ascii="Calibri" w:hAnsi="Calibri" w:cs="Calibri"/>
              </w:rPr>
            </w:pPr>
          </w:p>
        </w:tc>
      </w:tr>
      <w:tr w:rsidR="00681386" w:rsidRPr="00A44B99" w14:paraId="211AE7EB" w14:textId="77777777" w:rsidTr="00D210DA">
        <w:trPr>
          <w:trHeight w:val="387"/>
        </w:trPr>
        <w:tc>
          <w:tcPr>
            <w:tcW w:w="5600" w:type="dxa"/>
            <w:tcBorders>
              <w:top w:val="single" w:sz="8" w:space="0" w:color="FFFFFF"/>
              <w:left w:val="nil"/>
              <w:bottom w:val="single" w:sz="8" w:space="0" w:color="FFFFFF"/>
              <w:right w:val="single" w:sz="8" w:space="0" w:color="FFFFFF"/>
            </w:tcBorders>
            <w:shd w:val="clear" w:color="auto" w:fill="F1F1F1"/>
          </w:tcPr>
          <w:p w14:paraId="1CD72C9A" w14:textId="77777777" w:rsidR="00681386" w:rsidRPr="00A44B99" w:rsidRDefault="00681386" w:rsidP="00D210DA">
            <w:pPr>
              <w:pStyle w:val="TableParagraph"/>
              <w:bidi/>
              <w:spacing w:line="267" w:lineRule="exact"/>
              <w:ind w:left="98"/>
              <w:rPr>
                <w:rFonts w:ascii="Calibri" w:hAnsi="Calibri" w:cs="Calibri"/>
                <w:rtl/>
              </w:rPr>
            </w:pPr>
            <w:r w:rsidRPr="00A44B99">
              <w:rPr>
                <w:rFonts w:ascii="Calibri" w:hAnsi="Calibri" w:cs="Calibri"/>
                <w:rtl/>
              </w:rPr>
              <w:t>الناتج 3</w:t>
            </w:r>
          </w:p>
        </w:tc>
        <w:tc>
          <w:tcPr>
            <w:tcW w:w="965" w:type="dxa"/>
            <w:gridSpan w:val="2"/>
            <w:tcBorders>
              <w:top w:val="single" w:sz="8" w:space="0" w:color="FFFFFF"/>
              <w:left w:val="single" w:sz="8" w:space="0" w:color="FFFFFF"/>
              <w:bottom w:val="single" w:sz="8" w:space="0" w:color="FFFFFF"/>
              <w:right w:val="nil"/>
            </w:tcBorders>
            <w:shd w:val="clear" w:color="auto" w:fill="00FFCC"/>
          </w:tcPr>
          <w:p w14:paraId="05D6D94E" w14:textId="77777777" w:rsidR="00681386" w:rsidRPr="00A44B99" w:rsidRDefault="00681386" w:rsidP="00D210DA">
            <w:pPr>
              <w:pStyle w:val="TableParagraph"/>
              <w:bidi/>
              <w:rPr>
                <w:rFonts w:ascii="Calibri" w:hAnsi="Calibri" w:cs="Calibri"/>
              </w:rPr>
            </w:pPr>
          </w:p>
        </w:tc>
        <w:tc>
          <w:tcPr>
            <w:tcW w:w="2328" w:type="dxa"/>
            <w:gridSpan w:val="5"/>
            <w:tcBorders>
              <w:top w:val="single" w:sz="8" w:space="0" w:color="FFFFFF"/>
              <w:left w:val="nil"/>
              <w:bottom w:val="single" w:sz="8" w:space="0" w:color="FFFFFF"/>
              <w:right w:val="nil"/>
            </w:tcBorders>
            <w:shd w:val="clear" w:color="auto" w:fill="7BBEDA"/>
          </w:tcPr>
          <w:p w14:paraId="1E5B3225" w14:textId="77777777" w:rsidR="00681386" w:rsidRPr="00A44B99" w:rsidRDefault="00681386" w:rsidP="00D210DA">
            <w:pPr>
              <w:pStyle w:val="TableParagraph"/>
              <w:bidi/>
              <w:rPr>
                <w:rFonts w:ascii="Calibri" w:hAnsi="Calibri" w:cs="Calibri"/>
              </w:rPr>
            </w:pPr>
          </w:p>
        </w:tc>
        <w:tc>
          <w:tcPr>
            <w:tcW w:w="445" w:type="dxa"/>
            <w:tcBorders>
              <w:top w:val="single" w:sz="8" w:space="0" w:color="FFFFFF"/>
              <w:left w:val="nil"/>
              <w:bottom w:val="single" w:sz="8" w:space="0" w:color="FFFFFF"/>
              <w:right w:val="nil"/>
            </w:tcBorders>
            <w:shd w:val="clear" w:color="auto" w:fill="00FFCC"/>
          </w:tcPr>
          <w:p w14:paraId="2B9F80BF" w14:textId="77777777" w:rsidR="00681386" w:rsidRPr="00A44B99" w:rsidRDefault="00681386" w:rsidP="00D210DA">
            <w:pPr>
              <w:pStyle w:val="TableParagraph"/>
              <w:bidi/>
              <w:rPr>
                <w:rFonts w:ascii="Calibri" w:hAnsi="Calibri" w:cs="Calibri"/>
              </w:rPr>
            </w:pPr>
          </w:p>
        </w:tc>
      </w:tr>
      <w:tr w:rsidR="00681386" w:rsidRPr="00A44B99" w14:paraId="3ABDC6D0" w14:textId="77777777" w:rsidTr="00D210DA">
        <w:trPr>
          <w:trHeight w:val="388"/>
        </w:trPr>
        <w:tc>
          <w:tcPr>
            <w:tcW w:w="5600" w:type="dxa"/>
            <w:tcBorders>
              <w:top w:val="single" w:sz="8" w:space="0" w:color="FFFFFF"/>
              <w:left w:val="nil"/>
              <w:bottom w:val="nil"/>
              <w:right w:val="single" w:sz="8" w:space="0" w:color="FFFFFF"/>
            </w:tcBorders>
            <w:shd w:val="clear" w:color="auto" w:fill="F1F1F1"/>
          </w:tcPr>
          <w:p w14:paraId="203FF59E" w14:textId="77777777" w:rsidR="00681386" w:rsidRPr="00A44B99" w:rsidRDefault="00681386" w:rsidP="00D210DA">
            <w:pPr>
              <w:pStyle w:val="TableParagraph"/>
              <w:bidi/>
              <w:spacing w:line="267" w:lineRule="exact"/>
              <w:ind w:left="98"/>
              <w:rPr>
                <w:rFonts w:ascii="Calibri" w:hAnsi="Calibri" w:cs="Calibri"/>
                <w:rtl/>
              </w:rPr>
            </w:pPr>
            <w:r w:rsidRPr="00A44B99">
              <w:rPr>
                <w:rFonts w:ascii="Calibri" w:hAnsi="Calibri" w:cs="Calibri"/>
                <w:rtl/>
              </w:rPr>
              <w:t>الناتج 4</w:t>
            </w:r>
          </w:p>
        </w:tc>
        <w:tc>
          <w:tcPr>
            <w:tcW w:w="2367" w:type="dxa"/>
            <w:gridSpan w:val="5"/>
            <w:tcBorders>
              <w:top w:val="single" w:sz="8" w:space="0" w:color="FFFFFF"/>
              <w:left w:val="single" w:sz="8" w:space="0" w:color="FFFFFF"/>
              <w:bottom w:val="nil"/>
              <w:right w:val="nil"/>
            </w:tcBorders>
            <w:shd w:val="clear" w:color="auto" w:fill="00FFCC"/>
          </w:tcPr>
          <w:p w14:paraId="50BE80AB" w14:textId="77777777" w:rsidR="00681386" w:rsidRPr="00A44B99" w:rsidRDefault="00681386" w:rsidP="00D210DA">
            <w:pPr>
              <w:pStyle w:val="TableParagraph"/>
              <w:bidi/>
              <w:rPr>
                <w:rFonts w:ascii="Calibri" w:hAnsi="Calibri" w:cs="Calibri"/>
              </w:rPr>
            </w:pPr>
          </w:p>
        </w:tc>
        <w:tc>
          <w:tcPr>
            <w:tcW w:w="1371" w:type="dxa"/>
            <w:gridSpan w:val="3"/>
            <w:tcBorders>
              <w:top w:val="single" w:sz="8" w:space="0" w:color="FFFFFF"/>
              <w:left w:val="nil"/>
              <w:bottom w:val="nil"/>
              <w:right w:val="nil"/>
            </w:tcBorders>
            <w:shd w:val="clear" w:color="auto" w:fill="7BBEDA"/>
          </w:tcPr>
          <w:p w14:paraId="375B0AE5" w14:textId="77777777" w:rsidR="00681386" w:rsidRPr="00A44B99" w:rsidRDefault="00681386" w:rsidP="00D210DA">
            <w:pPr>
              <w:pStyle w:val="TableParagraph"/>
              <w:bidi/>
              <w:rPr>
                <w:rFonts w:ascii="Calibri" w:hAnsi="Calibri" w:cs="Calibri"/>
              </w:rPr>
            </w:pPr>
          </w:p>
        </w:tc>
      </w:tr>
    </w:tbl>
    <w:p w14:paraId="1D80E851" w14:textId="77777777" w:rsidR="00681386" w:rsidRPr="00A44B99" w:rsidRDefault="00681386" w:rsidP="00681386">
      <w:pPr>
        <w:pStyle w:val="BodyText"/>
        <w:spacing w:before="7"/>
        <w:rPr>
          <w:rFonts w:ascii="Calibri" w:hAnsi="Calibri"/>
        </w:rPr>
      </w:pPr>
    </w:p>
    <w:p w14:paraId="755D1B3A" w14:textId="77777777" w:rsidR="00681386" w:rsidRPr="00A44B99" w:rsidRDefault="00681386" w:rsidP="00681386">
      <w:pPr>
        <w:pStyle w:val="BodyText"/>
        <w:spacing w:before="94"/>
        <w:ind w:left="136" w:right="1471"/>
        <w:rPr>
          <w:rFonts w:ascii="Calibri" w:hAnsi="Calibri"/>
          <w:rtl/>
        </w:rPr>
      </w:pPr>
      <w:r w:rsidRPr="00A44B99">
        <w:rPr>
          <w:rFonts w:ascii="Calibri" w:hAnsi="Calibri"/>
          <w:b/>
          <w:bCs/>
          <w:rtl/>
        </w:rPr>
        <w:t>ملاحظة مهمة</w:t>
      </w:r>
      <w:r w:rsidRPr="00A44B99">
        <w:rPr>
          <w:rFonts w:ascii="Calibri" w:hAnsi="Calibri"/>
          <w:rtl/>
        </w:rPr>
        <w:t>: سيُبرز مقترح مشروع أجندة التنمية أي تغييرات تجريها لجنة التنمية.  وبمجرد اعتماد اللجنة له، سيصبح وثيقة رسمية للمشروع.</w:t>
      </w:r>
    </w:p>
    <w:p w14:paraId="0FEA7BEE" w14:textId="77777777" w:rsidR="00681386" w:rsidRPr="00A44B99" w:rsidRDefault="00681386" w:rsidP="00681386">
      <w:pPr>
        <w:rPr>
          <w:rFonts w:ascii="Calibri" w:hAnsi="Calibri"/>
        </w:rPr>
      </w:pPr>
    </w:p>
    <w:p w14:paraId="31A116AE" w14:textId="77777777" w:rsidR="00681386" w:rsidRPr="00A44B99" w:rsidRDefault="00681386" w:rsidP="00681386">
      <w:pPr>
        <w:rPr>
          <w:rFonts w:ascii="Calibri" w:hAnsi="Calibri"/>
        </w:rPr>
      </w:pPr>
    </w:p>
    <w:p w14:paraId="0BEFD40D" w14:textId="77777777" w:rsidR="00681386" w:rsidRPr="00A44B99" w:rsidRDefault="00681386" w:rsidP="00681386">
      <w:pPr>
        <w:rPr>
          <w:rFonts w:ascii="Calibri" w:hAnsi="Calibri"/>
          <w:rtl/>
        </w:rPr>
      </w:pPr>
      <w:r w:rsidRPr="00A44B99">
        <w:rPr>
          <w:rFonts w:ascii="Calibri" w:hAnsi="Calibri"/>
          <w:rtl/>
        </w:rPr>
        <w:t>4. ميزانية المشروع بحسب النواتج وحسب فئة التكلفة.</w:t>
      </w:r>
    </w:p>
    <w:p w14:paraId="0AA6AB1A" w14:textId="77777777" w:rsidR="00681386" w:rsidRPr="00A44B99" w:rsidRDefault="00681386" w:rsidP="00681386">
      <w:pPr>
        <w:rPr>
          <w:rFonts w:ascii="Calibri" w:hAnsi="Calibri"/>
        </w:rPr>
      </w:pPr>
    </w:p>
    <w:p w14:paraId="36FEB6A6" w14:textId="77777777" w:rsidR="00681386" w:rsidRDefault="00681386" w:rsidP="00681386">
      <w:pPr>
        <w:rPr>
          <w:rFonts w:ascii="Calibri" w:hAnsi="Calibri"/>
          <w:rtl/>
        </w:rPr>
      </w:pPr>
      <w:r w:rsidRPr="00A44B99">
        <w:rPr>
          <w:rFonts w:ascii="Calibri" w:hAnsi="Calibri"/>
          <w:rtl/>
        </w:rPr>
        <w:t xml:space="preserve"> ستضطلع شعبة تنسيق أجندة التنمية، بالتنسيق مع غيرها من شُعب الويبو، بإعداد ميزانية المشروع.</w:t>
      </w:r>
    </w:p>
    <w:p w14:paraId="64B1CC9A" w14:textId="77777777" w:rsidR="00681386" w:rsidRDefault="00681386" w:rsidP="00681386">
      <w:pPr>
        <w:rPr>
          <w:rFonts w:ascii="Calibri" w:hAnsi="Calibri"/>
          <w:rtl/>
        </w:rPr>
      </w:pPr>
      <w:r>
        <w:rPr>
          <w:rFonts w:ascii="Calibri" w:hAnsi="Calibri"/>
          <w:rtl/>
        </w:rPr>
        <w:br w:type="page"/>
      </w:r>
    </w:p>
    <w:p w14:paraId="14032908" w14:textId="77777777" w:rsidR="00681386" w:rsidRPr="00A44B99" w:rsidRDefault="00681386" w:rsidP="00681386">
      <w:pPr>
        <w:rPr>
          <w:rFonts w:ascii="Calibri" w:hAnsi="Calibri"/>
          <w:b/>
          <w:rtl/>
        </w:rPr>
      </w:pPr>
      <w:r w:rsidRPr="00A44B99">
        <w:rPr>
          <w:rFonts w:ascii="Calibri" w:hAnsi="Calibri"/>
          <w:rtl/>
        </w:rPr>
        <w:lastRenderedPageBreak/>
        <w:t xml:space="preserve"> </w:t>
      </w:r>
      <w:r w:rsidRPr="00A44B99">
        <w:rPr>
          <w:rFonts w:ascii="Calibri" w:hAnsi="Calibri"/>
          <w:b/>
          <w:bCs/>
          <w:rtl/>
        </w:rPr>
        <w:t>النموذج 3 - قالب تقييم المخاطر</w:t>
      </w:r>
    </w:p>
    <w:p w14:paraId="5849DFC3" w14:textId="77777777" w:rsidR="00681386" w:rsidRPr="00A44B99" w:rsidRDefault="00681386" w:rsidP="00681386">
      <w:pPr>
        <w:pStyle w:val="BodyText"/>
        <w:spacing w:before="5"/>
        <w:rPr>
          <w:rFonts w:ascii="Calibri" w:hAnsi="Calibri"/>
          <w:b/>
        </w:rPr>
      </w:pPr>
    </w:p>
    <w:tbl>
      <w:tblPr>
        <w:bidiVisu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69"/>
        <w:gridCol w:w="509"/>
        <w:gridCol w:w="482"/>
        <w:gridCol w:w="3684"/>
      </w:tblGrid>
      <w:tr w:rsidR="00681386" w:rsidRPr="00A44B99" w14:paraId="3D8C9C13" w14:textId="77777777" w:rsidTr="00D210DA">
        <w:trPr>
          <w:trHeight w:val="803"/>
        </w:trPr>
        <w:tc>
          <w:tcPr>
            <w:tcW w:w="4107" w:type="dxa"/>
            <w:vMerge w:val="restart"/>
            <w:tcBorders>
              <w:bottom w:val="single" w:sz="12" w:space="0" w:color="000000"/>
            </w:tcBorders>
            <w:shd w:val="clear" w:color="auto" w:fill="69F0C4"/>
          </w:tcPr>
          <w:p w14:paraId="251A1D19" w14:textId="77777777" w:rsidR="00681386" w:rsidRPr="00A44B99" w:rsidRDefault="00681386" w:rsidP="00D210DA">
            <w:pPr>
              <w:pStyle w:val="TableParagraph"/>
              <w:bidi/>
              <w:spacing w:before="39"/>
              <w:ind w:left="119"/>
              <w:rPr>
                <w:rFonts w:ascii="Calibri" w:hAnsi="Calibri" w:cs="Calibri"/>
                <w:rtl/>
              </w:rPr>
            </w:pPr>
            <w:r w:rsidRPr="00A44B99">
              <w:rPr>
                <w:rFonts w:ascii="Calibri" w:hAnsi="Calibri" w:cs="Calibri"/>
                <w:color w:val="FFFFFF"/>
                <w:rtl/>
              </w:rPr>
              <w:t>وصف الحدث السلبي (التهديد)</w:t>
            </w:r>
          </w:p>
        </w:tc>
        <w:tc>
          <w:tcPr>
            <w:tcW w:w="1560" w:type="dxa"/>
            <w:gridSpan w:val="3"/>
            <w:shd w:val="clear" w:color="auto" w:fill="69F0C4"/>
          </w:tcPr>
          <w:p w14:paraId="75DB1914" w14:textId="77777777" w:rsidR="00681386" w:rsidRPr="00A44B99" w:rsidRDefault="00681386" w:rsidP="00D210DA">
            <w:pPr>
              <w:pStyle w:val="TableParagraph"/>
              <w:bidi/>
              <w:spacing w:before="39"/>
              <w:ind w:left="117" w:right="417"/>
              <w:rPr>
                <w:rFonts w:ascii="Calibri" w:hAnsi="Calibri" w:cs="Calibri"/>
                <w:rtl/>
              </w:rPr>
            </w:pPr>
            <w:r w:rsidRPr="00A44B99">
              <w:rPr>
                <w:rFonts w:ascii="Calibri" w:hAnsi="Calibri" w:cs="Calibri"/>
                <w:color w:val="FFFFFF"/>
                <w:rtl/>
              </w:rPr>
              <w:t>تصنيف الخطر وفقاً لجدول التصنيف</w:t>
            </w:r>
          </w:p>
        </w:tc>
        <w:tc>
          <w:tcPr>
            <w:tcW w:w="3684" w:type="dxa"/>
            <w:vMerge w:val="restart"/>
            <w:tcBorders>
              <w:bottom w:val="single" w:sz="12" w:space="0" w:color="000000"/>
            </w:tcBorders>
            <w:shd w:val="clear" w:color="auto" w:fill="69F0C4"/>
          </w:tcPr>
          <w:p w14:paraId="715DFBAA" w14:textId="77777777" w:rsidR="00681386" w:rsidRPr="00A44B99" w:rsidRDefault="00681386" w:rsidP="00D210DA">
            <w:pPr>
              <w:pStyle w:val="TableParagraph"/>
              <w:bidi/>
              <w:spacing w:before="39" w:line="259" w:lineRule="auto"/>
              <w:ind w:left="117" w:right="421"/>
              <w:rPr>
                <w:rFonts w:ascii="Calibri" w:hAnsi="Calibri" w:cs="Calibri"/>
                <w:rtl/>
              </w:rPr>
            </w:pPr>
            <w:r w:rsidRPr="00A44B99">
              <w:rPr>
                <w:rFonts w:ascii="Calibri" w:hAnsi="Calibri" w:cs="Calibri"/>
                <w:color w:val="FFFFFF"/>
                <w:rtl/>
              </w:rPr>
              <w:t>تدابير التخفيف من وطأة الخطر (إحدى استراتيجيات الويبو للتخفيف من وطأة المخاطر أو عدة استراتيجيات)</w:t>
            </w:r>
          </w:p>
        </w:tc>
      </w:tr>
      <w:tr w:rsidR="00681386" w:rsidRPr="00A44B99" w14:paraId="5E1A909B" w14:textId="77777777" w:rsidTr="00D210DA">
        <w:trPr>
          <w:trHeight w:val="337"/>
        </w:trPr>
        <w:tc>
          <w:tcPr>
            <w:tcW w:w="4107" w:type="dxa"/>
            <w:vMerge/>
            <w:tcBorders>
              <w:top w:val="nil"/>
              <w:bottom w:val="single" w:sz="12" w:space="0" w:color="000000"/>
            </w:tcBorders>
            <w:shd w:val="clear" w:color="auto" w:fill="69F0C4"/>
          </w:tcPr>
          <w:p w14:paraId="564C4D5B" w14:textId="77777777" w:rsidR="00681386" w:rsidRPr="00A44B99" w:rsidRDefault="00681386" w:rsidP="00D210DA">
            <w:pPr>
              <w:rPr>
                <w:rFonts w:ascii="Calibri" w:hAnsi="Calibri"/>
              </w:rPr>
            </w:pPr>
          </w:p>
        </w:tc>
        <w:tc>
          <w:tcPr>
            <w:tcW w:w="569" w:type="dxa"/>
            <w:tcBorders>
              <w:bottom w:val="single" w:sz="12" w:space="0" w:color="000000"/>
            </w:tcBorders>
            <w:shd w:val="clear" w:color="auto" w:fill="276D8A"/>
          </w:tcPr>
          <w:p w14:paraId="48408EB3" w14:textId="77777777" w:rsidR="00681386" w:rsidRPr="00B52638" w:rsidRDefault="00681386" w:rsidP="00D210DA">
            <w:pPr>
              <w:pStyle w:val="TableParagraph"/>
              <w:bidi/>
              <w:spacing w:before="27"/>
              <w:ind w:left="117"/>
              <w:rPr>
                <w:rFonts w:ascii="Calibri" w:hAnsi="Calibri" w:cs="Calibri"/>
                <w:sz w:val="12"/>
                <w:szCs w:val="12"/>
                <w:rtl/>
              </w:rPr>
            </w:pPr>
            <w:r w:rsidRPr="00B52638">
              <w:rPr>
                <w:rFonts w:ascii="Calibri" w:hAnsi="Calibri" w:cs="Calibri"/>
                <w:color w:val="FFFFFF"/>
                <w:sz w:val="12"/>
                <w:szCs w:val="12"/>
                <w:rtl/>
              </w:rPr>
              <w:t>منخفضة</w:t>
            </w:r>
          </w:p>
        </w:tc>
        <w:tc>
          <w:tcPr>
            <w:tcW w:w="509" w:type="dxa"/>
            <w:tcBorders>
              <w:bottom w:val="single" w:sz="12" w:space="0" w:color="000000"/>
            </w:tcBorders>
            <w:shd w:val="clear" w:color="auto" w:fill="276D8A"/>
          </w:tcPr>
          <w:p w14:paraId="6FAF3F6B" w14:textId="77777777" w:rsidR="00681386" w:rsidRPr="00B52638" w:rsidRDefault="00681386" w:rsidP="00D210DA">
            <w:pPr>
              <w:pStyle w:val="TableParagraph"/>
              <w:bidi/>
              <w:spacing w:before="27"/>
              <w:ind w:left="117"/>
              <w:rPr>
                <w:rFonts w:ascii="Calibri" w:hAnsi="Calibri" w:cs="Calibri"/>
                <w:sz w:val="12"/>
                <w:szCs w:val="12"/>
                <w:rtl/>
              </w:rPr>
            </w:pPr>
            <w:r w:rsidRPr="00B52638">
              <w:rPr>
                <w:rFonts w:ascii="Calibri" w:hAnsi="Calibri" w:cs="Calibri"/>
                <w:color w:val="FFFFFF"/>
                <w:sz w:val="12"/>
                <w:szCs w:val="12"/>
                <w:rtl/>
              </w:rPr>
              <w:t>متوسطة</w:t>
            </w:r>
          </w:p>
        </w:tc>
        <w:tc>
          <w:tcPr>
            <w:tcW w:w="482" w:type="dxa"/>
            <w:tcBorders>
              <w:bottom w:val="single" w:sz="12" w:space="0" w:color="000000"/>
            </w:tcBorders>
            <w:shd w:val="clear" w:color="auto" w:fill="276D8A"/>
          </w:tcPr>
          <w:p w14:paraId="3120D645" w14:textId="77777777" w:rsidR="00681386" w:rsidRPr="00B52638" w:rsidRDefault="00681386" w:rsidP="00D210DA">
            <w:pPr>
              <w:pStyle w:val="TableParagraph"/>
              <w:bidi/>
              <w:spacing w:before="27"/>
              <w:ind w:left="117"/>
              <w:rPr>
                <w:rFonts w:ascii="Calibri" w:hAnsi="Calibri" w:cs="Calibri"/>
                <w:sz w:val="12"/>
                <w:szCs w:val="12"/>
                <w:rtl/>
              </w:rPr>
            </w:pPr>
            <w:r w:rsidRPr="00B52638">
              <w:rPr>
                <w:rFonts w:ascii="Calibri" w:hAnsi="Calibri" w:cs="Calibri"/>
                <w:color w:val="FFFFFF"/>
                <w:sz w:val="12"/>
                <w:szCs w:val="12"/>
                <w:rtl/>
              </w:rPr>
              <w:t>عالية</w:t>
            </w:r>
          </w:p>
        </w:tc>
        <w:tc>
          <w:tcPr>
            <w:tcW w:w="3684" w:type="dxa"/>
            <w:vMerge/>
            <w:tcBorders>
              <w:top w:val="nil"/>
              <w:bottom w:val="single" w:sz="12" w:space="0" w:color="000000"/>
            </w:tcBorders>
            <w:shd w:val="clear" w:color="auto" w:fill="69F0C4"/>
          </w:tcPr>
          <w:p w14:paraId="53C8EC35" w14:textId="77777777" w:rsidR="00681386" w:rsidRPr="00A44B99" w:rsidRDefault="00681386" w:rsidP="00D210DA">
            <w:pPr>
              <w:rPr>
                <w:rFonts w:ascii="Calibri" w:hAnsi="Calibri"/>
              </w:rPr>
            </w:pPr>
          </w:p>
        </w:tc>
      </w:tr>
      <w:tr w:rsidR="00681386" w:rsidRPr="00A44B99" w14:paraId="48F12435" w14:textId="77777777" w:rsidTr="00D210DA">
        <w:trPr>
          <w:trHeight w:val="349"/>
        </w:trPr>
        <w:tc>
          <w:tcPr>
            <w:tcW w:w="4107" w:type="dxa"/>
            <w:tcBorders>
              <w:top w:val="single" w:sz="12" w:space="0" w:color="000000"/>
              <w:left w:val="single" w:sz="12" w:space="0" w:color="000000"/>
              <w:bottom w:val="single" w:sz="6" w:space="0" w:color="FFFFFF"/>
              <w:right w:val="nil"/>
            </w:tcBorders>
            <w:shd w:val="clear" w:color="auto" w:fill="7BBEDA"/>
          </w:tcPr>
          <w:p w14:paraId="3C2A84F7" w14:textId="77777777" w:rsidR="00681386" w:rsidRPr="00A44B99" w:rsidRDefault="00681386" w:rsidP="00D210DA">
            <w:pPr>
              <w:pStyle w:val="TableParagraph"/>
              <w:bidi/>
              <w:spacing w:before="39"/>
              <w:ind w:left="109"/>
              <w:rPr>
                <w:rFonts w:ascii="Calibri" w:hAnsi="Calibri" w:cs="Calibri"/>
                <w:rtl/>
              </w:rPr>
            </w:pPr>
            <w:r w:rsidRPr="00A44B99">
              <w:rPr>
                <w:rFonts w:ascii="Calibri" w:hAnsi="Calibri" w:cs="Calibri"/>
                <w:rtl/>
              </w:rPr>
              <w:t>صِف(صفي) التهديد</w:t>
            </w:r>
          </w:p>
        </w:tc>
        <w:tc>
          <w:tcPr>
            <w:tcW w:w="569" w:type="dxa"/>
            <w:tcBorders>
              <w:top w:val="single" w:sz="12" w:space="0" w:color="000000"/>
              <w:left w:val="nil"/>
              <w:bottom w:val="single" w:sz="6" w:space="0" w:color="FFFFFF"/>
              <w:right w:val="nil"/>
            </w:tcBorders>
            <w:shd w:val="clear" w:color="auto" w:fill="7BBEDA"/>
          </w:tcPr>
          <w:p w14:paraId="463BDED5" w14:textId="77777777" w:rsidR="00681386" w:rsidRPr="00A44B99" w:rsidRDefault="00681386" w:rsidP="00D210DA">
            <w:pPr>
              <w:pStyle w:val="TableParagraph"/>
              <w:bidi/>
              <w:spacing w:before="39"/>
              <w:ind w:left="122"/>
              <w:rPr>
                <w:rFonts w:ascii="Calibri" w:hAnsi="Calibri" w:cs="Calibri"/>
                <w:rtl/>
              </w:rPr>
            </w:pPr>
            <w:r w:rsidRPr="00A44B99">
              <w:rPr>
                <w:rFonts w:ascii="Calibri" w:hAnsi="Calibri" w:cs="Calibri"/>
              </w:rPr>
              <w:t>X</w:t>
            </w:r>
          </w:p>
        </w:tc>
        <w:tc>
          <w:tcPr>
            <w:tcW w:w="509" w:type="dxa"/>
            <w:tcBorders>
              <w:top w:val="single" w:sz="12" w:space="0" w:color="000000"/>
              <w:left w:val="nil"/>
              <w:bottom w:val="single" w:sz="6" w:space="0" w:color="FFFFFF"/>
              <w:right w:val="nil"/>
            </w:tcBorders>
            <w:shd w:val="clear" w:color="auto" w:fill="7BBEDA"/>
          </w:tcPr>
          <w:p w14:paraId="01E068D3" w14:textId="77777777" w:rsidR="00681386" w:rsidRPr="00A44B99" w:rsidRDefault="00681386" w:rsidP="00D210DA">
            <w:pPr>
              <w:pStyle w:val="TableParagraph"/>
              <w:bidi/>
              <w:rPr>
                <w:rFonts w:ascii="Calibri" w:hAnsi="Calibri" w:cs="Calibri"/>
              </w:rPr>
            </w:pPr>
          </w:p>
        </w:tc>
        <w:tc>
          <w:tcPr>
            <w:tcW w:w="482" w:type="dxa"/>
            <w:tcBorders>
              <w:top w:val="single" w:sz="12" w:space="0" w:color="000000"/>
              <w:left w:val="nil"/>
              <w:bottom w:val="single" w:sz="6" w:space="0" w:color="FFFFFF"/>
              <w:right w:val="nil"/>
            </w:tcBorders>
            <w:shd w:val="clear" w:color="auto" w:fill="7BBEDA"/>
          </w:tcPr>
          <w:p w14:paraId="19221928" w14:textId="77777777" w:rsidR="00681386" w:rsidRPr="00A44B99" w:rsidRDefault="00681386" w:rsidP="00D210DA">
            <w:pPr>
              <w:pStyle w:val="TableParagraph"/>
              <w:bidi/>
              <w:rPr>
                <w:rFonts w:ascii="Calibri" w:hAnsi="Calibri" w:cs="Calibri"/>
              </w:rPr>
            </w:pPr>
          </w:p>
        </w:tc>
        <w:tc>
          <w:tcPr>
            <w:tcW w:w="3684" w:type="dxa"/>
            <w:tcBorders>
              <w:top w:val="single" w:sz="12" w:space="0" w:color="000000"/>
              <w:left w:val="nil"/>
              <w:bottom w:val="single" w:sz="6" w:space="0" w:color="FFFFFF"/>
              <w:right w:val="single" w:sz="12" w:space="0" w:color="000000"/>
            </w:tcBorders>
            <w:shd w:val="clear" w:color="auto" w:fill="7BBEDA"/>
          </w:tcPr>
          <w:p w14:paraId="4C2BD758" w14:textId="77777777" w:rsidR="00681386" w:rsidRPr="00A44B99" w:rsidRDefault="00681386" w:rsidP="00D210DA">
            <w:pPr>
              <w:pStyle w:val="TableParagraph"/>
              <w:bidi/>
              <w:spacing w:before="39"/>
              <w:ind w:left="122"/>
              <w:rPr>
                <w:rFonts w:ascii="Calibri" w:hAnsi="Calibri" w:cs="Calibri"/>
                <w:rtl/>
              </w:rPr>
            </w:pPr>
            <w:r w:rsidRPr="00A44B99">
              <w:rPr>
                <w:rFonts w:ascii="Calibri" w:hAnsi="Calibri" w:cs="Calibri"/>
                <w:rtl/>
              </w:rPr>
              <w:t>صف(ي) كيفية التخفيف من حدة المخاطر</w:t>
            </w:r>
          </w:p>
        </w:tc>
      </w:tr>
      <w:tr w:rsidR="00681386" w:rsidRPr="00A44B99" w14:paraId="742CCF39" w14:textId="77777777" w:rsidTr="00D210DA">
        <w:trPr>
          <w:trHeight w:val="349"/>
        </w:trPr>
        <w:tc>
          <w:tcPr>
            <w:tcW w:w="4107" w:type="dxa"/>
            <w:tcBorders>
              <w:top w:val="single" w:sz="6" w:space="0" w:color="FFFFFF"/>
              <w:left w:val="single" w:sz="12" w:space="0" w:color="000000"/>
              <w:bottom w:val="single" w:sz="6" w:space="0" w:color="FFFFFF"/>
              <w:right w:val="nil"/>
            </w:tcBorders>
            <w:shd w:val="clear" w:color="auto" w:fill="7BBEDA"/>
          </w:tcPr>
          <w:p w14:paraId="6606EBE7" w14:textId="77777777" w:rsidR="00681386" w:rsidRPr="00A44B99" w:rsidRDefault="00681386" w:rsidP="00D210DA">
            <w:pPr>
              <w:pStyle w:val="TableParagraph"/>
              <w:bidi/>
              <w:rPr>
                <w:rFonts w:ascii="Calibri" w:hAnsi="Calibri" w:cs="Calibri"/>
              </w:rPr>
            </w:pPr>
          </w:p>
        </w:tc>
        <w:tc>
          <w:tcPr>
            <w:tcW w:w="569" w:type="dxa"/>
            <w:tcBorders>
              <w:top w:val="single" w:sz="6" w:space="0" w:color="FFFFFF"/>
              <w:left w:val="nil"/>
              <w:bottom w:val="single" w:sz="6" w:space="0" w:color="FFFFFF"/>
              <w:right w:val="nil"/>
            </w:tcBorders>
            <w:shd w:val="clear" w:color="auto" w:fill="7BBEDA"/>
          </w:tcPr>
          <w:p w14:paraId="3294F747" w14:textId="77777777" w:rsidR="00681386" w:rsidRPr="00A44B99" w:rsidRDefault="00681386" w:rsidP="00D210DA">
            <w:pPr>
              <w:pStyle w:val="TableParagraph"/>
              <w:bidi/>
              <w:rPr>
                <w:rFonts w:ascii="Calibri" w:hAnsi="Calibri" w:cs="Calibri"/>
              </w:rPr>
            </w:pPr>
          </w:p>
        </w:tc>
        <w:tc>
          <w:tcPr>
            <w:tcW w:w="509" w:type="dxa"/>
            <w:tcBorders>
              <w:top w:val="single" w:sz="6" w:space="0" w:color="FFFFFF"/>
              <w:left w:val="nil"/>
              <w:bottom w:val="single" w:sz="6" w:space="0" w:color="FFFFFF"/>
              <w:right w:val="nil"/>
            </w:tcBorders>
            <w:shd w:val="clear" w:color="auto" w:fill="7BBEDA"/>
          </w:tcPr>
          <w:p w14:paraId="17DF2A06" w14:textId="77777777" w:rsidR="00681386" w:rsidRPr="00A44B99" w:rsidRDefault="00681386" w:rsidP="00D210DA">
            <w:pPr>
              <w:pStyle w:val="TableParagraph"/>
              <w:bidi/>
              <w:rPr>
                <w:rFonts w:ascii="Calibri" w:hAnsi="Calibri" w:cs="Calibri"/>
              </w:rPr>
            </w:pPr>
          </w:p>
        </w:tc>
        <w:tc>
          <w:tcPr>
            <w:tcW w:w="482" w:type="dxa"/>
            <w:tcBorders>
              <w:top w:val="single" w:sz="6" w:space="0" w:color="FFFFFF"/>
              <w:left w:val="nil"/>
              <w:bottom w:val="single" w:sz="6" w:space="0" w:color="FFFFFF"/>
              <w:right w:val="nil"/>
            </w:tcBorders>
            <w:shd w:val="clear" w:color="auto" w:fill="7BBEDA"/>
          </w:tcPr>
          <w:p w14:paraId="675BE9BD" w14:textId="77777777" w:rsidR="00681386" w:rsidRPr="00A44B99" w:rsidRDefault="00681386" w:rsidP="00D210DA">
            <w:pPr>
              <w:pStyle w:val="TableParagraph"/>
              <w:bidi/>
              <w:rPr>
                <w:rFonts w:ascii="Calibri" w:hAnsi="Calibri" w:cs="Calibri"/>
              </w:rPr>
            </w:pPr>
          </w:p>
        </w:tc>
        <w:tc>
          <w:tcPr>
            <w:tcW w:w="3684" w:type="dxa"/>
            <w:tcBorders>
              <w:top w:val="single" w:sz="6" w:space="0" w:color="FFFFFF"/>
              <w:left w:val="nil"/>
              <w:bottom w:val="single" w:sz="6" w:space="0" w:color="FFFFFF"/>
              <w:right w:val="single" w:sz="12" w:space="0" w:color="000000"/>
            </w:tcBorders>
            <w:shd w:val="clear" w:color="auto" w:fill="7BBEDA"/>
          </w:tcPr>
          <w:p w14:paraId="4C22F564" w14:textId="77777777" w:rsidR="00681386" w:rsidRPr="00A44B99" w:rsidRDefault="00681386" w:rsidP="00D210DA">
            <w:pPr>
              <w:pStyle w:val="TableParagraph"/>
              <w:bidi/>
              <w:rPr>
                <w:rFonts w:ascii="Calibri" w:hAnsi="Calibri" w:cs="Calibri"/>
              </w:rPr>
            </w:pPr>
          </w:p>
        </w:tc>
      </w:tr>
      <w:tr w:rsidR="00681386" w:rsidRPr="00A44B99" w14:paraId="0D12BB47" w14:textId="77777777" w:rsidTr="00D210DA">
        <w:trPr>
          <w:trHeight w:val="347"/>
        </w:trPr>
        <w:tc>
          <w:tcPr>
            <w:tcW w:w="4107" w:type="dxa"/>
            <w:tcBorders>
              <w:top w:val="single" w:sz="6" w:space="0" w:color="FFFFFF"/>
              <w:left w:val="single" w:sz="12" w:space="0" w:color="000000"/>
              <w:bottom w:val="single" w:sz="6" w:space="0" w:color="FFFFFF"/>
              <w:right w:val="nil"/>
            </w:tcBorders>
            <w:shd w:val="clear" w:color="auto" w:fill="7BBEDA"/>
          </w:tcPr>
          <w:p w14:paraId="7616AC00" w14:textId="77777777" w:rsidR="00681386" w:rsidRPr="00A44B99" w:rsidRDefault="00681386" w:rsidP="00D210DA">
            <w:pPr>
              <w:pStyle w:val="TableParagraph"/>
              <w:bidi/>
              <w:rPr>
                <w:rFonts w:ascii="Calibri" w:hAnsi="Calibri" w:cs="Calibri"/>
              </w:rPr>
            </w:pPr>
          </w:p>
        </w:tc>
        <w:tc>
          <w:tcPr>
            <w:tcW w:w="569" w:type="dxa"/>
            <w:tcBorders>
              <w:top w:val="single" w:sz="6" w:space="0" w:color="FFFFFF"/>
              <w:left w:val="nil"/>
              <w:bottom w:val="single" w:sz="6" w:space="0" w:color="FFFFFF"/>
              <w:right w:val="nil"/>
            </w:tcBorders>
            <w:shd w:val="clear" w:color="auto" w:fill="7BBEDA"/>
          </w:tcPr>
          <w:p w14:paraId="5ED16439" w14:textId="77777777" w:rsidR="00681386" w:rsidRPr="00A44B99" w:rsidRDefault="00681386" w:rsidP="00D210DA">
            <w:pPr>
              <w:pStyle w:val="TableParagraph"/>
              <w:bidi/>
              <w:rPr>
                <w:rFonts w:ascii="Calibri" w:hAnsi="Calibri" w:cs="Calibri"/>
              </w:rPr>
            </w:pPr>
          </w:p>
        </w:tc>
        <w:tc>
          <w:tcPr>
            <w:tcW w:w="509" w:type="dxa"/>
            <w:tcBorders>
              <w:top w:val="single" w:sz="6" w:space="0" w:color="FFFFFF"/>
              <w:left w:val="nil"/>
              <w:bottom w:val="single" w:sz="6" w:space="0" w:color="FFFFFF"/>
              <w:right w:val="nil"/>
            </w:tcBorders>
            <w:shd w:val="clear" w:color="auto" w:fill="7BBEDA"/>
          </w:tcPr>
          <w:p w14:paraId="21FED206" w14:textId="77777777" w:rsidR="00681386" w:rsidRPr="00A44B99" w:rsidRDefault="00681386" w:rsidP="00D210DA">
            <w:pPr>
              <w:pStyle w:val="TableParagraph"/>
              <w:bidi/>
              <w:rPr>
                <w:rFonts w:ascii="Calibri" w:hAnsi="Calibri" w:cs="Calibri"/>
              </w:rPr>
            </w:pPr>
          </w:p>
        </w:tc>
        <w:tc>
          <w:tcPr>
            <w:tcW w:w="482" w:type="dxa"/>
            <w:tcBorders>
              <w:top w:val="single" w:sz="6" w:space="0" w:color="FFFFFF"/>
              <w:left w:val="nil"/>
              <w:bottom w:val="single" w:sz="6" w:space="0" w:color="FFFFFF"/>
              <w:right w:val="nil"/>
            </w:tcBorders>
            <w:shd w:val="clear" w:color="auto" w:fill="7BBEDA"/>
          </w:tcPr>
          <w:p w14:paraId="47CBF88F" w14:textId="77777777" w:rsidR="00681386" w:rsidRPr="00A44B99" w:rsidRDefault="00681386" w:rsidP="00D210DA">
            <w:pPr>
              <w:pStyle w:val="TableParagraph"/>
              <w:bidi/>
              <w:rPr>
                <w:rFonts w:ascii="Calibri" w:hAnsi="Calibri" w:cs="Calibri"/>
              </w:rPr>
            </w:pPr>
          </w:p>
        </w:tc>
        <w:tc>
          <w:tcPr>
            <w:tcW w:w="3684" w:type="dxa"/>
            <w:tcBorders>
              <w:top w:val="single" w:sz="6" w:space="0" w:color="FFFFFF"/>
              <w:left w:val="nil"/>
              <w:bottom w:val="single" w:sz="6" w:space="0" w:color="FFFFFF"/>
              <w:right w:val="single" w:sz="12" w:space="0" w:color="000000"/>
            </w:tcBorders>
            <w:shd w:val="clear" w:color="auto" w:fill="7BBEDA"/>
          </w:tcPr>
          <w:p w14:paraId="770B719E" w14:textId="77777777" w:rsidR="00681386" w:rsidRPr="00A44B99" w:rsidRDefault="00681386" w:rsidP="00D210DA">
            <w:pPr>
              <w:pStyle w:val="TableParagraph"/>
              <w:bidi/>
              <w:rPr>
                <w:rFonts w:ascii="Calibri" w:hAnsi="Calibri" w:cs="Calibri"/>
              </w:rPr>
            </w:pPr>
          </w:p>
        </w:tc>
      </w:tr>
      <w:tr w:rsidR="00681386" w:rsidRPr="00A44B99" w14:paraId="280122AD" w14:textId="77777777" w:rsidTr="00D210DA">
        <w:trPr>
          <w:trHeight w:val="346"/>
        </w:trPr>
        <w:tc>
          <w:tcPr>
            <w:tcW w:w="4107" w:type="dxa"/>
            <w:tcBorders>
              <w:top w:val="single" w:sz="6" w:space="0" w:color="FFFFFF"/>
              <w:left w:val="single" w:sz="12" w:space="0" w:color="000000"/>
              <w:bottom w:val="single" w:sz="8" w:space="0" w:color="FFFFFF"/>
              <w:right w:val="nil"/>
            </w:tcBorders>
            <w:shd w:val="clear" w:color="auto" w:fill="7BBEDA"/>
          </w:tcPr>
          <w:p w14:paraId="22A75675" w14:textId="77777777" w:rsidR="00681386" w:rsidRPr="00A44B99" w:rsidRDefault="00681386" w:rsidP="00D210DA">
            <w:pPr>
              <w:pStyle w:val="TableParagraph"/>
              <w:bidi/>
              <w:rPr>
                <w:rFonts w:ascii="Calibri" w:hAnsi="Calibri" w:cs="Calibri"/>
              </w:rPr>
            </w:pPr>
          </w:p>
        </w:tc>
        <w:tc>
          <w:tcPr>
            <w:tcW w:w="569" w:type="dxa"/>
            <w:tcBorders>
              <w:top w:val="single" w:sz="6" w:space="0" w:color="FFFFFF"/>
              <w:left w:val="nil"/>
              <w:bottom w:val="single" w:sz="8" w:space="0" w:color="FFFFFF"/>
              <w:right w:val="nil"/>
            </w:tcBorders>
            <w:shd w:val="clear" w:color="auto" w:fill="7BBEDA"/>
          </w:tcPr>
          <w:p w14:paraId="08AC7ACF" w14:textId="77777777" w:rsidR="00681386" w:rsidRPr="00A44B99" w:rsidRDefault="00681386" w:rsidP="00D210DA">
            <w:pPr>
              <w:pStyle w:val="TableParagraph"/>
              <w:bidi/>
              <w:rPr>
                <w:rFonts w:ascii="Calibri" w:hAnsi="Calibri" w:cs="Calibri"/>
              </w:rPr>
            </w:pPr>
          </w:p>
        </w:tc>
        <w:tc>
          <w:tcPr>
            <w:tcW w:w="509" w:type="dxa"/>
            <w:tcBorders>
              <w:top w:val="single" w:sz="6" w:space="0" w:color="FFFFFF"/>
              <w:left w:val="nil"/>
              <w:bottom w:val="single" w:sz="8" w:space="0" w:color="FFFFFF"/>
              <w:right w:val="nil"/>
            </w:tcBorders>
            <w:shd w:val="clear" w:color="auto" w:fill="7BBEDA"/>
          </w:tcPr>
          <w:p w14:paraId="5BF0026E" w14:textId="77777777" w:rsidR="00681386" w:rsidRPr="00A44B99" w:rsidRDefault="00681386" w:rsidP="00D210DA">
            <w:pPr>
              <w:pStyle w:val="TableParagraph"/>
              <w:bidi/>
              <w:rPr>
                <w:rFonts w:ascii="Calibri" w:hAnsi="Calibri" w:cs="Calibri"/>
              </w:rPr>
            </w:pPr>
          </w:p>
        </w:tc>
        <w:tc>
          <w:tcPr>
            <w:tcW w:w="482" w:type="dxa"/>
            <w:tcBorders>
              <w:top w:val="single" w:sz="6" w:space="0" w:color="FFFFFF"/>
              <w:left w:val="nil"/>
              <w:bottom w:val="single" w:sz="8" w:space="0" w:color="FFFFFF"/>
              <w:right w:val="nil"/>
            </w:tcBorders>
            <w:shd w:val="clear" w:color="auto" w:fill="7BBEDA"/>
          </w:tcPr>
          <w:p w14:paraId="219A2EBF" w14:textId="77777777" w:rsidR="00681386" w:rsidRPr="00A44B99" w:rsidRDefault="00681386" w:rsidP="00D210DA">
            <w:pPr>
              <w:pStyle w:val="TableParagraph"/>
              <w:bidi/>
              <w:rPr>
                <w:rFonts w:ascii="Calibri" w:hAnsi="Calibri" w:cs="Calibri"/>
              </w:rPr>
            </w:pPr>
          </w:p>
        </w:tc>
        <w:tc>
          <w:tcPr>
            <w:tcW w:w="3684" w:type="dxa"/>
            <w:tcBorders>
              <w:top w:val="single" w:sz="6" w:space="0" w:color="FFFFFF"/>
              <w:left w:val="nil"/>
              <w:bottom w:val="single" w:sz="8" w:space="0" w:color="FFFFFF"/>
              <w:right w:val="single" w:sz="12" w:space="0" w:color="000000"/>
            </w:tcBorders>
            <w:shd w:val="clear" w:color="auto" w:fill="7BBEDA"/>
          </w:tcPr>
          <w:p w14:paraId="330027BC" w14:textId="77777777" w:rsidR="00681386" w:rsidRPr="00A44B99" w:rsidRDefault="00681386" w:rsidP="00D210DA">
            <w:pPr>
              <w:pStyle w:val="TableParagraph"/>
              <w:bidi/>
              <w:rPr>
                <w:rFonts w:ascii="Calibri" w:hAnsi="Calibri" w:cs="Calibri"/>
              </w:rPr>
            </w:pPr>
          </w:p>
        </w:tc>
      </w:tr>
      <w:tr w:rsidR="00681386" w:rsidRPr="00A44B99" w14:paraId="2C6766DB" w14:textId="77777777" w:rsidTr="00D210DA">
        <w:trPr>
          <w:trHeight w:val="345"/>
        </w:trPr>
        <w:tc>
          <w:tcPr>
            <w:tcW w:w="4107" w:type="dxa"/>
            <w:tcBorders>
              <w:top w:val="single" w:sz="8" w:space="0" w:color="FFFFFF"/>
              <w:left w:val="single" w:sz="12" w:space="0" w:color="000000"/>
              <w:bottom w:val="single" w:sz="12" w:space="0" w:color="000000"/>
              <w:right w:val="nil"/>
            </w:tcBorders>
            <w:shd w:val="clear" w:color="auto" w:fill="7BBEDA"/>
          </w:tcPr>
          <w:p w14:paraId="4E9C1659" w14:textId="77777777" w:rsidR="00681386" w:rsidRPr="00A44B99" w:rsidRDefault="00681386" w:rsidP="00D210DA">
            <w:pPr>
              <w:pStyle w:val="TableParagraph"/>
              <w:bidi/>
              <w:rPr>
                <w:rFonts w:ascii="Calibri" w:hAnsi="Calibri" w:cs="Calibri"/>
              </w:rPr>
            </w:pPr>
          </w:p>
        </w:tc>
        <w:tc>
          <w:tcPr>
            <w:tcW w:w="569" w:type="dxa"/>
            <w:tcBorders>
              <w:top w:val="single" w:sz="8" w:space="0" w:color="FFFFFF"/>
              <w:left w:val="nil"/>
              <w:bottom w:val="single" w:sz="12" w:space="0" w:color="000000"/>
              <w:right w:val="nil"/>
            </w:tcBorders>
            <w:shd w:val="clear" w:color="auto" w:fill="7BBEDA"/>
          </w:tcPr>
          <w:p w14:paraId="55122375" w14:textId="77777777" w:rsidR="00681386" w:rsidRPr="00A44B99" w:rsidRDefault="00681386" w:rsidP="00D210DA">
            <w:pPr>
              <w:pStyle w:val="TableParagraph"/>
              <w:bidi/>
              <w:rPr>
                <w:rFonts w:ascii="Calibri" w:hAnsi="Calibri" w:cs="Calibri"/>
              </w:rPr>
            </w:pPr>
          </w:p>
        </w:tc>
        <w:tc>
          <w:tcPr>
            <w:tcW w:w="509" w:type="dxa"/>
            <w:tcBorders>
              <w:top w:val="single" w:sz="8" w:space="0" w:color="FFFFFF"/>
              <w:left w:val="nil"/>
              <w:bottom w:val="single" w:sz="12" w:space="0" w:color="000000"/>
              <w:right w:val="nil"/>
            </w:tcBorders>
            <w:shd w:val="clear" w:color="auto" w:fill="7BBEDA"/>
          </w:tcPr>
          <w:p w14:paraId="33E71227" w14:textId="77777777" w:rsidR="00681386" w:rsidRPr="00A44B99" w:rsidRDefault="00681386" w:rsidP="00D210DA">
            <w:pPr>
              <w:pStyle w:val="TableParagraph"/>
              <w:bidi/>
              <w:rPr>
                <w:rFonts w:ascii="Calibri" w:hAnsi="Calibri" w:cs="Calibri"/>
              </w:rPr>
            </w:pPr>
          </w:p>
        </w:tc>
        <w:tc>
          <w:tcPr>
            <w:tcW w:w="482" w:type="dxa"/>
            <w:tcBorders>
              <w:top w:val="single" w:sz="8" w:space="0" w:color="FFFFFF"/>
              <w:left w:val="nil"/>
              <w:bottom w:val="single" w:sz="12" w:space="0" w:color="000000"/>
              <w:right w:val="nil"/>
            </w:tcBorders>
            <w:shd w:val="clear" w:color="auto" w:fill="7BBEDA"/>
          </w:tcPr>
          <w:p w14:paraId="42B0230E" w14:textId="77777777" w:rsidR="00681386" w:rsidRPr="00A44B99" w:rsidRDefault="00681386" w:rsidP="00D210DA">
            <w:pPr>
              <w:pStyle w:val="TableParagraph"/>
              <w:bidi/>
              <w:rPr>
                <w:rFonts w:ascii="Calibri" w:hAnsi="Calibri" w:cs="Calibri"/>
              </w:rPr>
            </w:pPr>
          </w:p>
        </w:tc>
        <w:tc>
          <w:tcPr>
            <w:tcW w:w="3684" w:type="dxa"/>
            <w:tcBorders>
              <w:top w:val="single" w:sz="8" w:space="0" w:color="FFFFFF"/>
              <w:left w:val="nil"/>
              <w:bottom w:val="single" w:sz="12" w:space="0" w:color="000000"/>
              <w:right w:val="single" w:sz="12" w:space="0" w:color="000000"/>
            </w:tcBorders>
            <w:shd w:val="clear" w:color="auto" w:fill="7BBEDA"/>
          </w:tcPr>
          <w:p w14:paraId="7A3DB576" w14:textId="77777777" w:rsidR="00681386" w:rsidRPr="00A44B99" w:rsidRDefault="00681386" w:rsidP="00D210DA">
            <w:pPr>
              <w:pStyle w:val="TableParagraph"/>
              <w:bidi/>
              <w:rPr>
                <w:rFonts w:ascii="Calibri" w:hAnsi="Calibri" w:cs="Calibri"/>
              </w:rPr>
            </w:pPr>
          </w:p>
        </w:tc>
      </w:tr>
    </w:tbl>
    <w:p w14:paraId="15E1A41F" w14:textId="77777777" w:rsidR="00681386" w:rsidRPr="00A44B99" w:rsidRDefault="00681386" w:rsidP="00681386">
      <w:pPr>
        <w:pStyle w:val="BodyText"/>
        <w:rPr>
          <w:rFonts w:ascii="Calibri" w:hAnsi="Calibri"/>
          <w:b/>
        </w:rPr>
      </w:pPr>
    </w:p>
    <w:p w14:paraId="0C61F475" w14:textId="77777777" w:rsidR="00681386" w:rsidRPr="00A44B99" w:rsidRDefault="00681386" w:rsidP="00681386">
      <w:pPr>
        <w:pStyle w:val="BodyText"/>
        <w:spacing w:before="7"/>
        <w:rPr>
          <w:rFonts w:ascii="Calibri" w:hAnsi="Calibri"/>
          <w:b/>
        </w:rPr>
      </w:pPr>
    </w:p>
    <w:p w14:paraId="24EBF303" w14:textId="77777777" w:rsidR="00681386" w:rsidRPr="00A44B99" w:rsidRDefault="00414261" w:rsidP="00681386">
      <w:pPr>
        <w:pStyle w:val="Heading1"/>
        <w:jc w:val="center"/>
        <w:rPr>
          <w:sz w:val="22"/>
          <w:szCs w:val="22"/>
          <w:rtl/>
        </w:rPr>
      </w:pPr>
      <w:r>
        <w:rPr>
          <w:rFonts w:hint="cs"/>
          <w:color w:val="2583C5"/>
          <w:sz w:val="22"/>
          <w:szCs w:val="22"/>
          <w:rtl/>
        </w:rPr>
        <w:t xml:space="preserve">مقياس الويبو لمخاطر </w:t>
      </w:r>
      <w:proofErr w:type="gramStart"/>
      <w:r>
        <w:rPr>
          <w:rFonts w:hint="cs"/>
          <w:color w:val="2583C5"/>
          <w:sz w:val="22"/>
          <w:szCs w:val="22"/>
          <w:rtl/>
        </w:rPr>
        <w:t>المشروعات</w:t>
      </w:r>
      <w:r w:rsidR="00681386" w:rsidRPr="00B52638">
        <w:rPr>
          <w:rFonts w:hint="cs"/>
          <w:color w:val="2583C5"/>
          <w:sz w:val="22"/>
          <w:szCs w:val="22"/>
          <w:vertAlign w:val="superscript"/>
          <w:rtl/>
        </w:rPr>
        <w:t>1</w:t>
      </w:r>
      <w:proofErr w:type="gramEnd"/>
    </w:p>
    <w:tbl>
      <w:tblPr>
        <w:bidiVisual/>
        <w:tblW w:w="9209"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0"/>
        <w:gridCol w:w="954"/>
        <w:gridCol w:w="1988"/>
        <w:gridCol w:w="2129"/>
        <w:gridCol w:w="2268"/>
      </w:tblGrid>
      <w:tr w:rsidR="00681386" w:rsidRPr="00A44B99" w14:paraId="7B5D4700" w14:textId="77777777" w:rsidTr="00414261">
        <w:trPr>
          <w:trHeight w:val="388"/>
        </w:trPr>
        <w:tc>
          <w:tcPr>
            <w:tcW w:w="9209" w:type="dxa"/>
            <w:gridSpan w:val="5"/>
            <w:tcBorders>
              <w:bottom w:val="single" w:sz="4" w:space="0" w:color="000000"/>
            </w:tcBorders>
            <w:shd w:val="clear" w:color="auto" w:fill="276D8A"/>
          </w:tcPr>
          <w:p w14:paraId="0AD69103" w14:textId="77777777" w:rsidR="00414261" w:rsidRDefault="00414261" w:rsidP="00D210DA">
            <w:pPr>
              <w:pStyle w:val="TableParagraph"/>
              <w:bidi/>
              <w:spacing w:line="267" w:lineRule="exact"/>
              <w:ind w:left="110"/>
              <w:rPr>
                <w:rFonts w:ascii="Calibri" w:hAnsi="Calibri" w:cs="Calibri"/>
                <w:b/>
                <w:bCs/>
                <w:rtl/>
              </w:rPr>
            </w:pPr>
          </w:p>
          <w:p w14:paraId="6485C82D" w14:textId="77777777" w:rsidR="00681386" w:rsidRPr="00A44B99" w:rsidRDefault="00681386" w:rsidP="00414261">
            <w:pPr>
              <w:pStyle w:val="TableParagraph"/>
              <w:bidi/>
              <w:spacing w:line="267" w:lineRule="exact"/>
              <w:ind w:left="110"/>
              <w:rPr>
                <w:rFonts w:ascii="Calibri" w:hAnsi="Calibri" w:cs="Calibri"/>
                <w:b/>
                <w:rtl/>
              </w:rPr>
            </w:pPr>
            <w:r w:rsidRPr="00A44B99">
              <w:rPr>
                <w:rFonts w:ascii="Calibri" w:hAnsi="Calibri" w:cs="Calibri"/>
                <w:b/>
                <w:bCs/>
                <w:rtl/>
              </w:rPr>
              <w:t>مقياس الويبو لمخاطر المشروعات</w:t>
            </w:r>
          </w:p>
        </w:tc>
      </w:tr>
      <w:tr w:rsidR="00681386" w:rsidRPr="00A44B99" w14:paraId="6CD85EDC" w14:textId="77777777" w:rsidTr="00414261">
        <w:trPr>
          <w:trHeight w:val="340"/>
        </w:trPr>
        <w:tc>
          <w:tcPr>
            <w:tcW w:w="2824" w:type="dxa"/>
            <w:gridSpan w:val="2"/>
            <w:tcBorders>
              <w:top w:val="single" w:sz="4" w:space="0" w:color="000000"/>
              <w:bottom w:val="single" w:sz="4" w:space="0" w:color="000000"/>
              <w:right w:val="single" w:sz="4" w:space="0" w:color="000000"/>
            </w:tcBorders>
            <w:shd w:val="clear" w:color="auto" w:fill="7EC0DB"/>
          </w:tcPr>
          <w:p w14:paraId="4479D757"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الاحتمالية</w:t>
            </w:r>
          </w:p>
        </w:tc>
        <w:tc>
          <w:tcPr>
            <w:tcW w:w="6385" w:type="dxa"/>
            <w:gridSpan w:val="3"/>
            <w:tcBorders>
              <w:top w:val="single" w:sz="4" w:space="0" w:color="000000"/>
              <w:left w:val="single" w:sz="4" w:space="0" w:color="000000"/>
              <w:bottom w:val="nil"/>
            </w:tcBorders>
            <w:shd w:val="clear" w:color="auto" w:fill="7EC0DB"/>
          </w:tcPr>
          <w:p w14:paraId="114706B1" w14:textId="77777777" w:rsidR="00681386" w:rsidRPr="00A44B99" w:rsidRDefault="00681386" w:rsidP="00D210DA">
            <w:pPr>
              <w:pStyle w:val="TableParagraph"/>
              <w:bidi/>
              <w:spacing w:before="1"/>
              <w:ind w:left="116"/>
              <w:rPr>
                <w:rFonts w:ascii="Calibri" w:hAnsi="Calibri" w:cs="Calibri"/>
                <w:rtl/>
              </w:rPr>
            </w:pPr>
            <w:r w:rsidRPr="00A44B99">
              <w:rPr>
                <w:rFonts w:ascii="Calibri" w:hAnsi="Calibri" w:cs="Calibri"/>
                <w:rtl/>
              </w:rPr>
              <w:t>تصنيف كل خطر:</w:t>
            </w:r>
          </w:p>
        </w:tc>
      </w:tr>
      <w:tr w:rsidR="00681386" w:rsidRPr="00A44B99" w14:paraId="6FA55FAA" w14:textId="77777777" w:rsidTr="00414261">
        <w:trPr>
          <w:trHeight w:val="340"/>
        </w:trPr>
        <w:tc>
          <w:tcPr>
            <w:tcW w:w="1870" w:type="dxa"/>
            <w:tcBorders>
              <w:top w:val="single" w:sz="4" w:space="0" w:color="000000"/>
              <w:bottom w:val="single" w:sz="4" w:space="0" w:color="000000"/>
              <w:right w:val="single" w:sz="4" w:space="0" w:color="000000"/>
            </w:tcBorders>
            <w:shd w:val="clear" w:color="auto" w:fill="7EC0DB"/>
          </w:tcPr>
          <w:p w14:paraId="43BBFE5B"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مرتفعة</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1E19BA35" w14:textId="77777777" w:rsidR="00681386" w:rsidRPr="00A44B99" w:rsidRDefault="00681386" w:rsidP="00D210DA">
            <w:pPr>
              <w:pStyle w:val="TableParagraph"/>
              <w:bidi/>
              <w:spacing w:before="1"/>
              <w:ind w:left="112"/>
              <w:rPr>
                <w:rFonts w:ascii="Calibri" w:hAnsi="Calibri" w:cs="Calibri"/>
                <w:rtl/>
              </w:rPr>
            </w:pPr>
            <w:r w:rsidRPr="00A44B99">
              <w:rPr>
                <w:rFonts w:ascii="Calibri" w:hAnsi="Calibri" w:cs="Calibri"/>
                <w:rtl/>
              </w:rPr>
              <w:t>أكثر من 50%</w:t>
            </w:r>
          </w:p>
        </w:tc>
        <w:tc>
          <w:tcPr>
            <w:tcW w:w="1988" w:type="dxa"/>
            <w:tcBorders>
              <w:top w:val="nil"/>
              <w:left w:val="single" w:sz="4" w:space="0" w:color="000000"/>
              <w:bottom w:val="nil"/>
              <w:right w:val="nil"/>
            </w:tcBorders>
            <w:shd w:val="clear" w:color="auto" w:fill="FFFF00"/>
          </w:tcPr>
          <w:p w14:paraId="5C09523A" w14:textId="77777777" w:rsidR="00681386" w:rsidRPr="00A44B99" w:rsidRDefault="00681386" w:rsidP="00D210DA">
            <w:pPr>
              <w:pStyle w:val="TableParagraph"/>
              <w:bidi/>
              <w:spacing w:before="1"/>
              <w:ind w:left="116"/>
              <w:rPr>
                <w:rFonts w:ascii="Calibri" w:hAnsi="Calibri" w:cs="Calibri"/>
                <w:rtl/>
              </w:rPr>
            </w:pPr>
            <w:r w:rsidRPr="00A44B99">
              <w:rPr>
                <w:rFonts w:ascii="Calibri" w:hAnsi="Calibri" w:cs="Calibri"/>
                <w:rtl/>
              </w:rPr>
              <w:t>متوسط</w:t>
            </w:r>
          </w:p>
        </w:tc>
        <w:tc>
          <w:tcPr>
            <w:tcW w:w="2129" w:type="dxa"/>
            <w:tcBorders>
              <w:top w:val="nil"/>
              <w:left w:val="nil"/>
              <w:bottom w:val="nil"/>
              <w:right w:val="single" w:sz="4" w:space="0" w:color="FFFFFF"/>
            </w:tcBorders>
            <w:shd w:val="clear" w:color="auto" w:fill="FF0000"/>
          </w:tcPr>
          <w:p w14:paraId="6CA46624" w14:textId="77777777" w:rsidR="00681386" w:rsidRPr="00A44B99" w:rsidRDefault="00681386" w:rsidP="00D210DA">
            <w:pPr>
              <w:pStyle w:val="TableParagraph"/>
              <w:bidi/>
              <w:spacing w:before="1"/>
              <w:ind w:left="118"/>
              <w:rPr>
                <w:rFonts w:ascii="Calibri" w:hAnsi="Calibri" w:cs="Calibri"/>
                <w:rtl/>
              </w:rPr>
            </w:pPr>
            <w:r w:rsidRPr="00A44B99">
              <w:rPr>
                <w:rFonts w:ascii="Calibri" w:hAnsi="Calibri" w:cs="Calibri"/>
                <w:rtl/>
              </w:rPr>
              <w:t>مرتفع</w:t>
            </w:r>
          </w:p>
        </w:tc>
        <w:tc>
          <w:tcPr>
            <w:tcW w:w="2268" w:type="dxa"/>
            <w:tcBorders>
              <w:top w:val="nil"/>
              <w:left w:val="single" w:sz="4" w:space="0" w:color="FFFFFF"/>
              <w:bottom w:val="nil"/>
            </w:tcBorders>
            <w:shd w:val="clear" w:color="auto" w:fill="FF0000"/>
          </w:tcPr>
          <w:p w14:paraId="79EF6291"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مرتفع</w:t>
            </w:r>
          </w:p>
        </w:tc>
      </w:tr>
      <w:tr w:rsidR="00681386" w:rsidRPr="00A44B99" w14:paraId="578A329B" w14:textId="77777777" w:rsidTr="00414261">
        <w:trPr>
          <w:trHeight w:val="335"/>
        </w:trPr>
        <w:tc>
          <w:tcPr>
            <w:tcW w:w="1870" w:type="dxa"/>
            <w:tcBorders>
              <w:top w:val="single" w:sz="4" w:space="0" w:color="000000"/>
              <w:bottom w:val="single" w:sz="4" w:space="0" w:color="000000"/>
              <w:right w:val="single" w:sz="4" w:space="0" w:color="000000"/>
            </w:tcBorders>
            <w:shd w:val="clear" w:color="auto" w:fill="7EC0DB"/>
          </w:tcPr>
          <w:p w14:paraId="3653FADD"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متوسطة</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4ECBBEBC" w14:textId="77777777" w:rsidR="00681386" w:rsidRPr="00A44B99" w:rsidRDefault="00681386" w:rsidP="00D210DA">
            <w:pPr>
              <w:pStyle w:val="TableParagraph"/>
              <w:bidi/>
              <w:spacing w:before="1"/>
              <w:ind w:left="112"/>
              <w:rPr>
                <w:rFonts w:ascii="Calibri" w:hAnsi="Calibri" w:cs="Calibri"/>
                <w:rtl/>
              </w:rPr>
            </w:pPr>
            <w:r w:rsidRPr="00A44B99">
              <w:rPr>
                <w:rFonts w:ascii="Calibri" w:hAnsi="Calibri" w:cs="Calibri"/>
                <w:rtl/>
              </w:rPr>
              <w:t>25 – 50%</w:t>
            </w:r>
          </w:p>
        </w:tc>
        <w:tc>
          <w:tcPr>
            <w:tcW w:w="1988" w:type="dxa"/>
            <w:tcBorders>
              <w:top w:val="nil"/>
              <w:left w:val="single" w:sz="4" w:space="0" w:color="000000"/>
              <w:bottom w:val="nil"/>
              <w:right w:val="nil"/>
            </w:tcBorders>
            <w:shd w:val="clear" w:color="auto" w:fill="00AF50"/>
          </w:tcPr>
          <w:p w14:paraId="796112F4" w14:textId="77777777" w:rsidR="00681386" w:rsidRPr="00A44B99" w:rsidRDefault="00681386" w:rsidP="00D210DA">
            <w:pPr>
              <w:pStyle w:val="TableParagraph"/>
              <w:bidi/>
              <w:spacing w:before="1"/>
              <w:ind w:left="116"/>
              <w:rPr>
                <w:rFonts w:ascii="Calibri" w:hAnsi="Calibri" w:cs="Calibri"/>
                <w:rtl/>
              </w:rPr>
            </w:pPr>
            <w:r w:rsidRPr="00A44B99">
              <w:rPr>
                <w:rFonts w:ascii="Calibri" w:hAnsi="Calibri" w:cs="Calibri"/>
                <w:rtl/>
              </w:rPr>
              <w:t>منخفض</w:t>
            </w:r>
          </w:p>
        </w:tc>
        <w:tc>
          <w:tcPr>
            <w:tcW w:w="2129" w:type="dxa"/>
            <w:tcBorders>
              <w:top w:val="nil"/>
              <w:left w:val="nil"/>
              <w:bottom w:val="nil"/>
              <w:right w:val="single" w:sz="4" w:space="0" w:color="FFFFFF"/>
            </w:tcBorders>
            <w:shd w:val="clear" w:color="auto" w:fill="FFFF00"/>
          </w:tcPr>
          <w:p w14:paraId="1C21009F" w14:textId="77777777" w:rsidR="00681386" w:rsidRPr="00A44B99" w:rsidRDefault="00681386" w:rsidP="00D210DA">
            <w:pPr>
              <w:pStyle w:val="TableParagraph"/>
              <w:bidi/>
              <w:spacing w:before="1"/>
              <w:ind w:left="118"/>
              <w:rPr>
                <w:rFonts w:ascii="Calibri" w:hAnsi="Calibri" w:cs="Calibri"/>
                <w:rtl/>
              </w:rPr>
            </w:pPr>
            <w:r w:rsidRPr="00A44B99">
              <w:rPr>
                <w:rFonts w:ascii="Calibri" w:hAnsi="Calibri" w:cs="Calibri"/>
                <w:rtl/>
              </w:rPr>
              <w:t>متوسط</w:t>
            </w:r>
          </w:p>
        </w:tc>
        <w:tc>
          <w:tcPr>
            <w:tcW w:w="2268" w:type="dxa"/>
            <w:tcBorders>
              <w:top w:val="nil"/>
              <w:left w:val="single" w:sz="4" w:space="0" w:color="FFFFFF"/>
              <w:bottom w:val="nil"/>
            </w:tcBorders>
            <w:shd w:val="clear" w:color="auto" w:fill="FF0000"/>
          </w:tcPr>
          <w:p w14:paraId="39218F7B"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مرتفع</w:t>
            </w:r>
          </w:p>
        </w:tc>
      </w:tr>
      <w:tr w:rsidR="00681386" w:rsidRPr="00A44B99" w14:paraId="0D41065C" w14:textId="77777777" w:rsidTr="00414261">
        <w:trPr>
          <w:trHeight w:val="342"/>
        </w:trPr>
        <w:tc>
          <w:tcPr>
            <w:tcW w:w="1870" w:type="dxa"/>
            <w:tcBorders>
              <w:top w:val="single" w:sz="4" w:space="0" w:color="000000"/>
              <w:bottom w:val="single" w:sz="4" w:space="0" w:color="FFFFFF"/>
              <w:right w:val="single" w:sz="4" w:space="0" w:color="000000"/>
            </w:tcBorders>
            <w:shd w:val="clear" w:color="auto" w:fill="7EC0DB"/>
          </w:tcPr>
          <w:p w14:paraId="6BC444BD" w14:textId="77777777" w:rsidR="00681386" w:rsidRPr="00A44B99" w:rsidRDefault="00681386" w:rsidP="00D210DA">
            <w:pPr>
              <w:pStyle w:val="TableParagraph"/>
              <w:bidi/>
              <w:spacing w:before="3"/>
              <w:ind w:left="110"/>
              <w:rPr>
                <w:rFonts w:ascii="Calibri" w:hAnsi="Calibri" w:cs="Calibri"/>
                <w:rtl/>
              </w:rPr>
            </w:pPr>
            <w:r w:rsidRPr="00A44B99">
              <w:rPr>
                <w:rFonts w:ascii="Calibri" w:hAnsi="Calibri" w:cs="Calibri"/>
                <w:rtl/>
              </w:rPr>
              <w:t>منخفضة</w:t>
            </w:r>
          </w:p>
        </w:tc>
        <w:tc>
          <w:tcPr>
            <w:tcW w:w="954" w:type="dxa"/>
            <w:tcBorders>
              <w:top w:val="single" w:sz="4" w:space="0" w:color="000000"/>
              <w:left w:val="single" w:sz="4" w:space="0" w:color="000000"/>
              <w:bottom w:val="single" w:sz="4" w:space="0" w:color="FFFFFF"/>
              <w:right w:val="single" w:sz="4" w:space="0" w:color="000000"/>
            </w:tcBorders>
            <w:shd w:val="clear" w:color="auto" w:fill="7EC0DB"/>
          </w:tcPr>
          <w:p w14:paraId="638DFE18" w14:textId="77777777" w:rsidR="00681386" w:rsidRPr="00A44B99" w:rsidRDefault="00681386" w:rsidP="00D210DA">
            <w:pPr>
              <w:pStyle w:val="TableParagraph"/>
              <w:bidi/>
              <w:spacing w:before="3"/>
              <w:ind w:left="112"/>
              <w:rPr>
                <w:rFonts w:ascii="Calibri" w:hAnsi="Calibri" w:cs="Calibri"/>
                <w:rtl/>
              </w:rPr>
            </w:pPr>
            <w:r w:rsidRPr="00A44B99">
              <w:rPr>
                <w:rFonts w:ascii="Calibri" w:hAnsi="Calibri" w:cs="Calibri"/>
                <w:rtl/>
              </w:rPr>
              <w:t>أقل من 25%</w:t>
            </w:r>
          </w:p>
        </w:tc>
        <w:tc>
          <w:tcPr>
            <w:tcW w:w="1988" w:type="dxa"/>
            <w:tcBorders>
              <w:top w:val="nil"/>
              <w:left w:val="single" w:sz="4" w:space="0" w:color="000000"/>
              <w:bottom w:val="single" w:sz="4" w:space="0" w:color="FFFFFF"/>
              <w:right w:val="nil"/>
            </w:tcBorders>
            <w:shd w:val="clear" w:color="auto" w:fill="00AF50"/>
          </w:tcPr>
          <w:p w14:paraId="5959CD3D" w14:textId="77777777" w:rsidR="00681386" w:rsidRPr="00A44B99" w:rsidRDefault="00681386" w:rsidP="00D210DA">
            <w:pPr>
              <w:pStyle w:val="TableParagraph"/>
              <w:bidi/>
              <w:spacing w:before="3"/>
              <w:ind w:left="116"/>
              <w:rPr>
                <w:rFonts w:ascii="Calibri" w:hAnsi="Calibri" w:cs="Calibri"/>
                <w:rtl/>
              </w:rPr>
            </w:pPr>
            <w:r w:rsidRPr="00A44B99">
              <w:rPr>
                <w:rFonts w:ascii="Calibri" w:hAnsi="Calibri" w:cs="Calibri"/>
                <w:rtl/>
              </w:rPr>
              <w:t>منخفض</w:t>
            </w:r>
          </w:p>
        </w:tc>
        <w:tc>
          <w:tcPr>
            <w:tcW w:w="2129" w:type="dxa"/>
            <w:tcBorders>
              <w:top w:val="nil"/>
              <w:left w:val="nil"/>
              <w:bottom w:val="single" w:sz="4" w:space="0" w:color="FFFFFF"/>
              <w:right w:val="single" w:sz="4" w:space="0" w:color="FFFFFF"/>
            </w:tcBorders>
            <w:shd w:val="clear" w:color="auto" w:fill="00AF50"/>
          </w:tcPr>
          <w:p w14:paraId="652373ED" w14:textId="77777777" w:rsidR="00681386" w:rsidRPr="00A44B99" w:rsidRDefault="00681386" w:rsidP="00D210DA">
            <w:pPr>
              <w:pStyle w:val="TableParagraph"/>
              <w:bidi/>
              <w:spacing w:before="3"/>
              <w:ind w:left="118"/>
              <w:rPr>
                <w:rFonts w:ascii="Calibri" w:hAnsi="Calibri" w:cs="Calibri"/>
                <w:rtl/>
              </w:rPr>
            </w:pPr>
            <w:r w:rsidRPr="00A44B99">
              <w:rPr>
                <w:rFonts w:ascii="Calibri" w:hAnsi="Calibri" w:cs="Calibri"/>
                <w:rtl/>
              </w:rPr>
              <w:t>منخفض</w:t>
            </w:r>
          </w:p>
        </w:tc>
        <w:tc>
          <w:tcPr>
            <w:tcW w:w="2268" w:type="dxa"/>
            <w:tcBorders>
              <w:top w:val="nil"/>
              <w:left w:val="single" w:sz="4" w:space="0" w:color="FFFFFF"/>
              <w:bottom w:val="single" w:sz="4" w:space="0" w:color="FFFFFF"/>
            </w:tcBorders>
            <w:shd w:val="clear" w:color="auto" w:fill="FFFF00"/>
          </w:tcPr>
          <w:p w14:paraId="1C2331FA" w14:textId="77777777" w:rsidR="00681386" w:rsidRPr="00A44B99" w:rsidRDefault="00681386" w:rsidP="00D210DA">
            <w:pPr>
              <w:pStyle w:val="TableParagraph"/>
              <w:bidi/>
              <w:spacing w:before="3"/>
              <w:ind w:left="110"/>
              <w:rPr>
                <w:rFonts w:ascii="Calibri" w:hAnsi="Calibri" w:cs="Calibri"/>
                <w:rtl/>
              </w:rPr>
            </w:pPr>
            <w:r w:rsidRPr="00A44B99">
              <w:rPr>
                <w:rFonts w:ascii="Calibri" w:hAnsi="Calibri" w:cs="Calibri"/>
                <w:rtl/>
              </w:rPr>
              <w:t>متوسط</w:t>
            </w:r>
          </w:p>
        </w:tc>
      </w:tr>
      <w:tr w:rsidR="00681386" w:rsidRPr="00A44B99" w14:paraId="6DDFCDC9" w14:textId="77777777" w:rsidTr="00414261">
        <w:trPr>
          <w:trHeight w:val="385"/>
        </w:trPr>
        <w:tc>
          <w:tcPr>
            <w:tcW w:w="1870" w:type="dxa"/>
            <w:tcBorders>
              <w:top w:val="single" w:sz="4" w:space="0" w:color="FFFFFF"/>
              <w:bottom w:val="nil"/>
              <w:right w:val="nil"/>
            </w:tcBorders>
            <w:shd w:val="clear" w:color="auto" w:fill="276D8A"/>
          </w:tcPr>
          <w:p w14:paraId="129DB64A" w14:textId="77777777" w:rsidR="00681386" w:rsidRPr="00A44B99" w:rsidRDefault="00681386" w:rsidP="00D210DA">
            <w:pPr>
              <w:pStyle w:val="TableParagraph"/>
              <w:bidi/>
              <w:spacing w:before="25"/>
              <w:ind w:left="110"/>
              <w:rPr>
                <w:rFonts w:ascii="Calibri" w:hAnsi="Calibri" w:cs="Calibri"/>
                <w:rtl/>
              </w:rPr>
            </w:pPr>
            <w:r w:rsidRPr="00A44B99">
              <w:rPr>
                <w:rFonts w:ascii="Calibri" w:hAnsi="Calibri" w:cs="Calibri"/>
                <w:color w:val="FFFFFF"/>
                <w:rtl/>
              </w:rPr>
              <w:t>نوع الخطر والأثر الناجم عنه</w:t>
            </w:r>
          </w:p>
        </w:tc>
        <w:tc>
          <w:tcPr>
            <w:tcW w:w="954" w:type="dxa"/>
            <w:tcBorders>
              <w:top w:val="single" w:sz="4" w:space="0" w:color="FFFFFF"/>
              <w:left w:val="nil"/>
              <w:bottom w:val="nil"/>
              <w:right w:val="nil"/>
            </w:tcBorders>
            <w:shd w:val="clear" w:color="auto" w:fill="276D8A"/>
          </w:tcPr>
          <w:p w14:paraId="4766F792" w14:textId="77777777" w:rsidR="00681386" w:rsidRPr="00A44B99" w:rsidRDefault="00681386" w:rsidP="00D210DA">
            <w:pPr>
              <w:pStyle w:val="TableParagraph"/>
              <w:bidi/>
              <w:rPr>
                <w:rFonts w:ascii="Calibri" w:hAnsi="Calibri" w:cs="Calibri"/>
              </w:rPr>
            </w:pPr>
          </w:p>
        </w:tc>
        <w:tc>
          <w:tcPr>
            <w:tcW w:w="1988" w:type="dxa"/>
            <w:tcBorders>
              <w:top w:val="single" w:sz="4" w:space="0" w:color="FFFFFF"/>
              <w:left w:val="nil"/>
              <w:bottom w:val="single" w:sz="4" w:space="0" w:color="000000"/>
              <w:right w:val="nil"/>
            </w:tcBorders>
            <w:shd w:val="clear" w:color="auto" w:fill="276D8A"/>
          </w:tcPr>
          <w:p w14:paraId="543468D7" w14:textId="77777777" w:rsidR="00681386" w:rsidRPr="00A44B99" w:rsidRDefault="00681386" w:rsidP="00D210DA">
            <w:pPr>
              <w:pStyle w:val="TableParagraph"/>
              <w:bidi/>
              <w:spacing w:before="25"/>
              <w:ind w:left="121"/>
              <w:rPr>
                <w:rFonts w:ascii="Calibri" w:hAnsi="Calibri" w:cs="Calibri"/>
                <w:rtl/>
              </w:rPr>
            </w:pPr>
            <w:r w:rsidRPr="00A44B99">
              <w:rPr>
                <w:rFonts w:ascii="Calibri" w:hAnsi="Calibri" w:cs="Calibri"/>
                <w:color w:val="FFFFFF"/>
                <w:rtl/>
              </w:rPr>
              <w:t>صغير</w:t>
            </w:r>
          </w:p>
        </w:tc>
        <w:tc>
          <w:tcPr>
            <w:tcW w:w="2129" w:type="dxa"/>
            <w:tcBorders>
              <w:top w:val="single" w:sz="4" w:space="0" w:color="FFFFFF"/>
              <w:left w:val="nil"/>
              <w:bottom w:val="single" w:sz="4" w:space="0" w:color="000000"/>
              <w:right w:val="nil"/>
            </w:tcBorders>
            <w:shd w:val="clear" w:color="auto" w:fill="276D8A"/>
          </w:tcPr>
          <w:p w14:paraId="79A6E0E9" w14:textId="77777777" w:rsidR="00681386" w:rsidRPr="00A44B99" w:rsidRDefault="00681386" w:rsidP="00D210DA">
            <w:pPr>
              <w:pStyle w:val="TableParagraph"/>
              <w:bidi/>
              <w:spacing w:before="25"/>
              <w:ind w:left="118"/>
              <w:rPr>
                <w:rFonts w:ascii="Calibri" w:hAnsi="Calibri" w:cs="Calibri"/>
                <w:rtl/>
              </w:rPr>
            </w:pPr>
            <w:r w:rsidRPr="00A44B99">
              <w:rPr>
                <w:rFonts w:ascii="Calibri" w:hAnsi="Calibri" w:cs="Calibri"/>
                <w:color w:val="FFFFFF"/>
                <w:rtl/>
              </w:rPr>
              <w:t>متوسط</w:t>
            </w:r>
          </w:p>
        </w:tc>
        <w:tc>
          <w:tcPr>
            <w:tcW w:w="2268" w:type="dxa"/>
            <w:tcBorders>
              <w:top w:val="single" w:sz="4" w:space="0" w:color="FFFFFF"/>
              <w:left w:val="nil"/>
              <w:bottom w:val="single" w:sz="4" w:space="0" w:color="000000"/>
            </w:tcBorders>
            <w:shd w:val="clear" w:color="auto" w:fill="276D8A"/>
          </w:tcPr>
          <w:p w14:paraId="120F3E90" w14:textId="77777777" w:rsidR="00681386" w:rsidRPr="00A44B99" w:rsidRDefault="00681386" w:rsidP="00D210DA">
            <w:pPr>
              <w:pStyle w:val="TableParagraph"/>
              <w:bidi/>
              <w:spacing w:before="25"/>
              <w:ind w:left="115"/>
              <w:rPr>
                <w:rFonts w:ascii="Calibri" w:hAnsi="Calibri" w:cs="Calibri"/>
                <w:rtl/>
              </w:rPr>
            </w:pPr>
            <w:r w:rsidRPr="00A44B99">
              <w:rPr>
                <w:rFonts w:ascii="Calibri" w:hAnsi="Calibri" w:cs="Calibri"/>
                <w:color w:val="FFFFFF"/>
                <w:rtl/>
              </w:rPr>
              <w:t>كبير</w:t>
            </w:r>
          </w:p>
        </w:tc>
      </w:tr>
      <w:tr w:rsidR="00681386" w:rsidRPr="00A44B99" w14:paraId="2092716C" w14:textId="77777777" w:rsidTr="00414261">
        <w:trPr>
          <w:trHeight w:val="364"/>
        </w:trPr>
        <w:tc>
          <w:tcPr>
            <w:tcW w:w="2824" w:type="dxa"/>
            <w:gridSpan w:val="2"/>
            <w:tcBorders>
              <w:top w:val="nil"/>
              <w:bottom w:val="single" w:sz="4" w:space="0" w:color="000000"/>
              <w:right w:val="single" w:sz="4" w:space="0" w:color="000000"/>
            </w:tcBorders>
            <w:shd w:val="clear" w:color="auto" w:fill="7EC0DB"/>
          </w:tcPr>
          <w:p w14:paraId="3DE6900E" w14:textId="77777777" w:rsidR="00681386" w:rsidRPr="00A44B99" w:rsidRDefault="00681386" w:rsidP="00D210DA">
            <w:pPr>
              <w:pStyle w:val="TableParagraph"/>
              <w:bidi/>
              <w:spacing w:before="3"/>
              <w:ind w:left="110"/>
              <w:rPr>
                <w:rFonts w:ascii="Calibri" w:hAnsi="Calibri" w:cs="Calibri"/>
                <w:rtl/>
              </w:rPr>
            </w:pPr>
            <w:r w:rsidRPr="00A44B99">
              <w:rPr>
                <w:rFonts w:ascii="Calibri" w:hAnsi="Calibri" w:cs="Calibri"/>
                <w:rtl/>
              </w:rPr>
              <w:t>التهديد المالي</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513142A0" w14:textId="77777777" w:rsidR="00681386" w:rsidRPr="00A44B99" w:rsidRDefault="00681386" w:rsidP="00D210DA">
            <w:pPr>
              <w:pStyle w:val="TableParagraph"/>
              <w:bidi/>
              <w:spacing w:before="3"/>
              <w:ind w:left="116"/>
              <w:rPr>
                <w:rFonts w:ascii="Calibri" w:hAnsi="Calibri" w:cs="Calibri"/>
                <w:rtl/>
              </w:rPr>
            </w:pPr>
            <w:r w:rsidRPr="00A44B99">
              <w:rPr>
                <w:rFonts w:ascii="Calibri" w:hAnsi="Calibri" w:cs="Calibri"/>
                <w:rtl/>
              </w:rPr>
              <w:t>أقل من 10% من الميزانية</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69D5D049" w14:textId="77777777" w:rsidR="00681386" w:rsidRPr="00A44B99" w:rsidRDefault="00681386" w:rsidP="00D210DA">
            <w:pPr>
              <w:pStyle w:val="TableParagraph"/>
              <w:bidi/>
              <w:spacing w:before="3"/>
              <w:ind w:left="113"/>
              <w:rPr>
                <w:rFonts w:ascii="Calibri" w:hAnsi="Calibri" w:cs="Calibri"/>
                <w:rtl/>
              </w:rPr>
            </w:pPr>
            <w:r w:rsidRPr="00A44B99">
              <w:rPr>
                <w:rFonts w:ascii="Calibri" w:hAnsi="Calibri" w:cs="Calibri"/>
                <w:rtl/>
              </w:rPr>
              <w:t>ما يتراوح بين 10 – 30% من الميزانية</w:t>
            </w:r>
          </w:p>
        </w:tc>
        <w:tc>
          <w:tcPr>
            <w:tcW w:w="2268" w:type="dxa"/>
            <w:tcBorders>
              <w:top w:val="single" w:sz="4" w:space="0" w:color="000000"/>
              <w:left w:val="single" w:sz="4" w:space="0" w:color="000000"/>
              <w:bottom w:val="single" w:sz="4" w:space="0" w:color="000000"/>
            </w:tcBorders>
            <w:shd w:val="clear" w:color="auto" w:fill="7EC0DB"/>
          </w:tcPr>
          <w:p w14:paraId="4AA46A65" w14:textId="77777777" w:rsidR="00681386" w:rsidRPr="00A44B99" w:rsidRDefault="00681386" w:rsidP="00D210DA">
            <w:pPr>
              <w:pStyle w:val="TableParagraph"/>
              <w:bidi/>
              <w:spacing w:before="3"/>
              <w:ind w:left="110"/>
              <w:rPr>
                <w:rFonts w:ascii="Calibri" w:hAnsi="Calibri" w:cs="Calibri"/>
                <w:rtl/>
              </w:rPr>
            </w:pPr>
            <w:r w:rsidRPr="00A44B99">
              <w:rPr>
                <w:rFonts w:ascii="Calibri" w:hAnsi="Calibri" w:cs="Calibri"/>
                <w:rtl/>
              </w:rPr>
              <w:t>أكثر من 30% من الميزانية</w:t>
            </w:r>
          </w:p>
        </w:tc>
      </w:tr>
      <w:tr w:rsidR="00681386" w:rsidRPr="00A44B99" w14:paraId="246F3C49" w14:textId="77777777" w:rsidTr="00414261">
        <w:trPr>
          <w:trHeight w:val="609"/>
        </w:trPr>
        <w:tc>
          <w:tcPr>
            <w:tcW w:w="2824" w:type="dxa"/>
            <w:gridSpan w:val="2"/>
            <w:tcBorders>
              <w:top w:val="single" w:sz="4" w:space="0" w:color="000000"/>
              <w:bottom w:val="single" w:sz="4" w:space="0" w:color="000000"/>
              <w:right w:val="single" w:sz="4" w:space="0" w:color="000000"/>
            </w:tcBorders>
            <w:shd w:val="clear" w:color="auto" w:fill="7EC0DB"/>
          </w:tcPr>
          <w:p w14:paraId="2D15EFB6" w14:textId="77777777" w:rsidR="00681386" w:rsidRPr="00A44B99" w:rsidRDefault="00681386" w:rsidP="00D210DA">
            <w:pPr>
              <w:pStyle w:val="TableParagraph"/>
              <w:tabs>
                <w:tab w:val="left" w:pos="1575"/>
                <w:tab w:val="left" w:pos="2136"/>
              </w:tabs>
              <w:bidi/>
              <w:spacing w:before="1"/>
              <w:ind w:left="110" w:right="90"/>
              <w:rPr>
                <w:rFonts w:ascii="Calibri" w:hAnsi="Calibri" w:cs="Calibri"/>
                <w:rtl/>
              </w:rPr>
            </w:pPr>
            <w:r w:rsidRPr="00A44B99">
              <w:rPr>
                <w:rFonts w:ascii="Calibri" w:hAnsi="Calibri" w:cs="Calibri"/>
                <w:rtl/>
              </w:rPr>
              <w:t>قصور في تحقيق نتائج المشروع</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3D99EACA" w14:textId="77777777" w:rsidR="00681386" w:rsidRPr="00A44B99" w:rsidRDefault="00681386" w:rsidP="00D210DA">
            <w:pPr>
              <w:pStyle w:val="TableParagraph"/>
              <w:bidi/>
              <w:spacing w:before="123"/>
              <w:ind w:left="116"/>
              <w:rPr>
                <w:rFonts w:ascii="Calibri" w:hAnsi="Calibri" w:cs="Calibri"/>
                <w:rtl/>
              </w:rPr>
            </w:pPr>
            <w:r w:rsidRPr="00A44B99">
              <w:rPr>
                <w:rFonts w:ascii="Calibri" w:hAnsi="Calibri" w:cs="Calibri"/>
                <w:rtl/>
              </w:rPr>
              <w:t>بدرجة طفيفة</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54D120C5" w14:textId="77777777" w:rsidR="00681386" w:rsidRPr="00A44B99" w:rsidRDefault="00681386" w:rsidP="00D210DA">
            <w:pPr>
              <w:pStyle w:val="TableParagraph"/>
              <w:bidi/>
              <w:spacing w:before="123"/>
              <w:ind w:left="113"/>
              <w:rPr>
                <w:rFonts w:ascii="Calibri" w:hAnsi="Calibri" w:cs="Calibri"/>
                <w:rtl/>
              </w:rPr>
            </w:pPr>
            <w:r w:rsidRPr="00A44B99">
              <w:rPr>
                <w:rFonts w:ascii="Calibri" w:hAnsi="Calibri" w:cs="Calibri"/>
                <w:rtl/>
              </w:rPr>
              <w:t>بدرجة كبيرة</w:t>
            </w:r>
          </w:p>
        </w:tc>
        <w:tc>
          <w:tcPr>
            <w:tcW w:w="2268" w:type="dxa"/>
            <w:tcBorders>
              <w:top w:val="single" w:sz="4" w:space="0" w:color="000000"/>
              <w:left w:val="single" w:sz="4" w:space="0" w:color="000000"/>
              <w:bottom w:val="single" w:sz="4" w:space="0" w:color="000000"/>
            </w:tcBorders>
            <w:shd w:val="clear" w:color="auto" w:fill="7EC0DB"/>
          </w:tcPr>
          <w:p w14:paraId="75E31A27" w14:textId="77777777" w:rsidR="00681386" w:rsidRPr="00A44B99" w:rsidRDefault="00681386" w:rsidP="00D210DA">
            <w:pPr>
              <w:pStyle w:val="TableParagraph"/>
              <w:bidi/>
              <w:spacing w:before="123"/>
              <w:ind w:left="110"/>
              <w:rPr>
                <w:rFonts w:ascii="Calibri" w:hAnsi="Calibri" w:cs="Calibri"/>
                <w:rtl/>
              </w:rPr>
            </w:pPr>
            <w:r w:rsidRPr="00A44B99">
              <w:rPr>
                <w:rFonts w:ascii="Calibri" w:hAnsi="Calibri" w:cs="Calibri"/>
                <w:rtl/>
              </w:rPr>
              <w:t>غير ممكن</w:t>
            </w:r>
          </w:p>
        </w:tc>
      </w:tr>
      <w:tr w:rsidR="00681386" w:rsidRPr="00A44B99" w14:paraId="5A1E27C8" w14:textId="77777777" w:rsidTr="00414261">
        <w:trPr>
          <w:trHeight w:val="364"/>
        </w:trPr>
        <w:tc>
          <w:tcPr>
            <w:tcW w:w="2824" w:type="dxa"/>
            <w:gridSpan w:val="2"/>
            <w:tcBorders>
              <w:top w:val="single" w:sz="4" w:space="0" w:color="000000"/>
              <w:bottom w:val="single" w:sz="4" w:space="0" w:color="000000"/>
              <w:right w:val="single" w:sz="4" w:space="0" w:color="000000"/>
            </w:tcBorders>
            <w:shd w:val="clear" w:color="auto" w:fill="7EC0DB"/>
          </w:tcPr>
          <w:p w14:paraId="5A688892"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تأخُّر تسليم النواتج</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774C30E3" w14:textId="77777777" w:rsidR="00681386" w:rsidRPr="00A44B99" w:rsidRDefault="00681386" w:rsidP="00D210DA">
            <w:pPr>
              <w:pStyle w:val="TableParagraph"/>
              <w:bidi/>
              <w:spacing w:before="1"/>
              <w:ind w:left="116"/>
              <w:rPr>
                <w:rFonts w:ascii="Calibri" w:hAnsi="Calibri" w:cs="Calibri"/>
                <w:rtl/>
              </w:rPr>
            </w:pPr>
            <w:r w:rsidRPr="00A44B99">
              <w:rPr>
                <w:rFonts w:ascii="Calibri" w:hAnsi="Calibri" w:cs="Calibri"/>
                <w:rtl/>
              </w:rPr>
              <w:t>أقل من 6 أشهر</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40FC6B3A" w14:textId="77777777" w:rsidR="00681386" w:rsidRPr="00A44B99" w:rsidRDefault="00681386" w:rsidP="00D210DA">
            <w:pPr>
              <w:pStyle w:val="TableParagraph"/>
              <w:bidi/>
              <w:spacing w:before="1"/>
              <w:ind w:left="113"/>
              <w:rPr>
                <w:rFonts w:ascii="Calibri" w:hAnsi="Calibri" w:cs="Calibri"/>
                <w:rtl/>
              </w:rPr>
            </w:pPr>
            <w:r w:rsidRPr="00A44B99">
              <w:rPr>
                <w:rFonts w:ascii="Calibri" w:hAnsi="Calibri" w:cs="Calibri"/>
                <w:rtl/>
              </w:rPr>
              <w:t>بين 6 و12 شهراً</w:t>
            </w:r>
          </w:p>
        </w:tc>
        <w:tc>
          <w:tcPr>
            <w:tcW w:w="2268" w:type="dxa"/>
            <w:tcBorders>
              <w:top w:val="single" w:sz="4" w:space="0" w:color="000000"/>
              <w:left w:val="single" w:sz="4" w:space="0" w:color="000000"/>
              <w:bottom w:val="single" w:sz="4" w:space="0" w:color="000000"/>
            </w:tcBorders>
            <w:shd w:val="clear" w:color="auto" w:fill="7EC0DB"/>
          </w:tcPr>
          <w:p w14:paraId="2EAA662A"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أكثر من 12 شهراً</w:t>
            </w:r>
          </w:p>
        </w:tc>
      </w:tr>
      <w:tr w:rsidR="00681386" w:rsidRPr="00A44B99" w14:paraId="58870825" w14:textId="77777777" w:rsidTr="00414261">
        <w:trPr>
          <w:trHeight w:val="608"/>
        </w:trPr>
        <w:tc>
          <w:tcPr>
            <w:tcW w:w="2824" w:type="dxa"/>
            <w:gridSpan w:val="2"/>
            <w:tcBorders>
              <w:top w:val="single" w:sz="4" w:space="0" w:color="000000"/>
              <w:right w:val="single" w:sz="4" w:space="0" w:color="000000"/>
            </w:tcBorders>
            <w:shd w:val="clear" w:color="auto" w:fill="7EC0DB"/>
          </w:tcPr>
          <w:p w14:paraId="51E90B48"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الإضرار بالسمعة</w:t>
            </w:r>
          </w:p>
        </w:tc>
        <w:tc>
          <w:tcPr>
            <w:tcW w:w="1988" w:type="dxa"/>
            <w:tcBorders>
              <w:top w:val="single" w:sz="4" w:space="0" w:color="000000"/>
              <w:left w:val="single" w:sz="4" w:space="0" w:color="000000"/>
              <w:right w:val="single" w:sz="4" w:space="0" w:color="000000"/>
            </w:tcBorders>
            <w:shd w:val="clear" w:color="auto" w:fill="7EC0DB"/>
          </w:tcPr>
          <w:p w14:paraId="7462AB02" w14:textId="77777777" w:rsidR="00681386" w:rsidRPr="00A44B99" w:rsidRDefault="00681386" w:rsidP="00D210DA">
            <w:pPr>
              <w:pStyle w:val="TableParagraph"/>
              <w:tabs>
                <w:tab w:val="left" w:pos="723"/>
                <w:tab w:val="left" w:pos="1030"/>
                <w:tab w:val="left" w:pos="1721"/>
              </w:tabs>
              <w:bidi/>
              <w:spacing w:before="1"/>
              <w:ind w:left="116" w:right="88"/>
              <w:rPr>
                <w:rFonts w:ascii="Calibri" w:hAnsi="Calibri" w:cs="Calibri"/>
                <w:rtl/>
              </w:rPr>
            </w:pPr>
            <w:r w:rsidRPr="00A44B99">
              <w:rPr>
                <w:rFonts w:ascii="Calibri" w:hAnsi="Calibri" w:cs="Calibri"/>
                <w:rtl/>
              </w:rPr>
              <w:t>مجموعة من أصحاب المصلحة فقط</w:t>
            </w:r>
          </w:p>
        </w:tc>
        <w:tc>
          <w:tcPr>
            <w:tcW w:w="2129" w:type="dxa"/>
            <w:tcBorders>
              <w:top w:val="single" w:sz="4" w:space="0" w:color="000000"/>
              <w:left w:val="single" w:sz="4" w:space="0" w:color="000000"/>
              <w:right w:val="single" w:sz="4" w:space="0" w:color="000000"/>
            </w:tcBorders>
            <w:shd w:val="clear" w:color="auto" w:fill="7EC0DB"/>
          </w:tcPr>
          <w:p w14:paraId="08477479" w14:textId="77777777" w:rsidR="00681386" w:rsidRPr="00A44B99" w:rsidRDefault="00681386" w:rsidP="00D210DA">
            <w:pPr>
              <w:pStyle w:val="TableParagraph"/>
              <w:bidi/>
              <w:spacing w:before="1"/>
              <w:ind w:left="113"/>
              <w:rPr>
                <w:rFonts w:ascii="Calibri" w:hAnsi="Calibri" w:cs="Calibri"/>
                <w:rtl/>
              </w:rPr>
            </w:pPr>
            <w:r w:rsidRPr="00A44B99">
              <w:rPr>
                <w:rFonts w:ascii="Calibri" w:hAnsi="Calibri" w:cs="Calibri"/>
                <w:rtl/>
              </w:rPr>
              <w:t>المشروع بالكامل (العديد من أصحاب المصلحة)</w:t>
            </w:r>
          </w:p>
        </w:tc>
        <w:tc>
          <w:tcPr>
            <w:tcW w:w="2268" w:type="dxa"/>
            <w:tcBorders>
              <w:top w:val="single" w:sz="4" w:space="0" w:color="000000"/>
              <w:left w:val="single" w:sz="4" w:space="0" w:color="000000"/>
            </w:tcBorders>
            <w:shd w:val="clear" w:color="auto" w:fill="7EC0DB"/>
          </w:tcPr>
          <w:p w14:paraId="384C0C77" w14:textId="77777777" w:rsidR="00681386" w:rsidRPr="00A44B99" w:rsidRDefault="00681386" w:rsidP="00D210DA">
            <w:pPr>
              <w:pStyle w:val="TableParagraph"/>
              <w:bidi/>
              <w:spacing w:before="123"/>
              <w:ind w:left="110"/>
              <w:rPr>
                <w:rFonts w:ascii="Calibri" w:hAnsi="Calibri" w:cs="Calibri"/>
                <w:rtl/>
              </w:rPr>
            </w:pPr>
            <w:r w:rsidRPr="00A44B99">
              <w:rPr>
                <w:rFonts w:ascii="Calibri" w:hAnsi="Calibri" w:cs="Calibri"/>
                <w:rtl/>
              </w:rPr>
              <w:t>على مستوى الويبو</w:t>
            </w:r>
          </w:p>
        </w:tc>
      </w:tr>
    </w:tbl>
    <w:p w14:paraId="4F506841" w14:textId="77777777" w:rsidR="00681386" w:rsidRPr="00A44B99" w:rsidRDefault="00681386" w:rsidP="00681386">
      <w:pPr>
        <w:pStyle w:val="BodyText"/>
        <w:rPr>
          <w:rFonts w:ascii="Calibri" w:hAnsi="Calibri"/>
          <w:b/>
          <w:i/>
        </w:rPr>
      </w:pPr>
    </w:p>
    <w:p w14:paraId="5ABC6645" w14:textId="77777777" w:rsidR="00681386" w:rsidRPr="00A44B99" w:rsidRDefault="00681386" w:rsidP="00681386">
      <w:pPr>
        <w:pStyle w:val="BodyText"/>
        <w:rPr>
          <w:rFonts w:ascii="Calibri" w:hAnsi="Calibri"/>
          <w:b/>
          <w:i/>
        </w:rPr>
      </w:pPr>
    </w:p>
    <w:p w14:paraId="08AC4B0C" w14:textId="77777777" w:rsidR="00681386" w:rsidRPr="00A44B99" w:rsidRDefault="00681386" w:rsidP="00681386">
      <w:pPr>
        <w:tabs>
          <w:tab w:val="left" w:pos="2550"/>
        </w:tabs>
        <w:rPr>
          <w:rFonts w:ascii="Calibri" w:hAnsi="Calibri"/>
        </w:rPr>
      </w:pPr>
      <w:r w:rsidRPr="00A44B99">
        <w:rPr>
          <w:rFonts w:ascii="Calibri" w:hAnsi="Calibri"/>
          <w:noProof/>
          <w:sz w:val="16"/>
          <w:rtl/>
        </w:rPr>
        <mc:AlternateContent>
          <mc:Choice Requires="wps">
            <w:drawing>
              <wp:anchor distT="0" distB="0" distL="0" distR="0" simplePos="0" relativeHeight="251694080" behindDoc="1" locked="0" layoutInCell="1" allowOverlap="1" wp14:anchorId="35854F32" wp14:editId="563C048F">
                <wp:simplePos x="0" y="0"/>
                <wp:positionH relativeFrom="page">
                  <wp:posOffset>5183293</wp:posOffset>
                </wp:positionH>
                <wp:positionV relativeFrom="paragraph">
                  <wp:posOffset>311150</wp:posOffset>
                </wp:positionV>
                <wp:extent cx="1828800" cy="7620"/>
                <wp:effectExtent l="0" t="0" r="0" b="0"/>
                <wp:wrapTopAndBottom/>
                <wp:docPr id="2874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5A351" id="docshape43" o:spid="_x0000_s1026" style="position:absolute;margin-left:408.15pt;margin-top:24.5pt;width:2in;height:.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" fillcolor="black" stroked="f">
                <w10:wrap type="topAndBottom" anchorx="page"/>
              </v:rect>
            </w:pict>
          </mc:Fallback>
        </mc:AlternateContent>
      </w:r>
    </w:p>
    <w:p w14:paraId="54C7C700" w14:textId="77777777" w:rsidR="00681386" w:rsidRPr="00A44B99" w:rsidRDefault="00681386" w:rsidP="00681386">
      <w:pPr>
        <w:tabs>
          <w:tab w:val="left" w:pos="2010"/>
          <w:tab w:val="left" w:pos="8800"/>
        </w:tabs>
        <w:rPr>
          <w:rFonts w:ascii="Calibri" w:hAnsi="Calibri"/>
          <w:rtl/>
        </w:rPr>
      </w:pPr>
      <w:r w:rsidRPr="00B52638">
        <w:rPr>
          <w:rFonts w:ascii="Calibri" w:hAnsi="Calibri" w:hint="cs"/>
          <w:vertAlign w:val="superscript"/>
          <w:rtl/>
        </w:rPr>
        <w:t>1</w:t>
      </w:r>
      <w:r>
        <w:rPr>
          <w:rFonts w:ascii="Calibri" w:hAnsi="Calibri" w:hint="cs"/>
          <w:rtl/>
        </w:rPr>
        <w:t xml:space="preserve"> المصدر: </w:t>
      </w:r>
      <w:r w:rsidRPr="00B52638">
        <w:rPr>
          <w:rFonts w:ascii="Calibri" w:hAnsi="Calibri"/>
          <w:rtl/>
        </w:rPr>
        <w:t>الويبو، إدارة المشروعات في بيئة قائمة على النتائج (مكيَّفة بما يناسب مشروعات أجندة التنمية)</w:t>
      </w:r>
    </w:p>
    <w:p w14:paraId="0F2A3B52" w14:textId="77777777" w:rsidR="00681386" w:rsidRDefault="00681386" w:rsidP="00681386">
      <w:pPr>
        <w:rPr>
          <w:rFonts w:ascii="Calibri" w:hAnsi="Calibri"/>
          <w:rtl/>
        </w:rPr>
      </w:pPr>
      <w:r>
        <w:rPr>
          <w:rFonts w:ascii="Calibri" w:hAnsi="Calibri"/>
          <w:rtl/>
        </w:rPr>
        <w:br w:type="page"/>
      </w:r>
    </w:p>
    <w:p w14:paraId="623276FA" w14:textId="77777777" w:rsidR="00681386" w:rsidRPr="00A44B99" w:rsidRDefault="00681386" w:rsidP="00681386">
      <w:pPr>
        <w:spacing w:before="65"/>
        <w:ind w:left="136"/>
        <w:jc w:val="center"/>
        <w:rPr>
          <w:rFonts w:ascii="Calibri" w:hAnsi="Calibri"/>
          <w:b/>
          <w:rtl/>
        </w:rPr>
      </w:pPr>
      <w:r w:rsidRPr="00A44B99">
        <w:rPr>
          <w:rFonts w:ascii="Calibri" w:hAnsi="Calibri"/>
          <w:rtl/>
        </w:rPr>
        <w:lastRenderedPageBreak/>
        <w:t xml:space="preserve"> </w:t>
      </w:r>
      <w:r w:rsidRPr="00A44B99">
        <w:rPr>
          <w:rFonts w:ascii="Calibri" w:hAnsi="Calibri"/>
          <w:b/>
          <w:bCs/>
          <w:rtl/>
        </w:rPr>
        <w:t>النموذج 4 - تقرير مرحلة استهلال المشروع والإطار المنطقي (مديرو المشروعات)</w:t>
      </w:r>
    </w:p>
    <w:p w14:paraId="450B4BE2" w14:textId="77777777" w:rsidR="00681386" w:rsidRPr="00A44B99" w:rsidRDefault="00681386" w:rsidP="00681386">
      <w:pPr>
        <w:pStyle w:val="BodyText"/>
        <w:spacing w:before="5"/>
        <w:rPr>
          <w:rFonts w:ascii="Calibri" w:hAnsi="Calibri"/>
          <w:b/>
        </w:rPr>
      </w:pPr>
    </w:p>
    <w:tbl>
      <w:tblPr>
        <w:bidiVisu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8"/>
        <w:gridCol w:w="972"/>
        <w:gridCol w:w="4112"/>
        <w:gridCol w:w="3684"/>
      </w:tblGrid>
      <w:tr w:rsidR="00681386" w:rsidRPr="00A44B99" w14:paraId="6AA230F9" w14:textId="77777777" w:rsidTr="00D210DA">
        <w:trPr>
          <w:trHeight w:val="371"/>
        </w:trPr>
        <w:tc>
          <w:tcPr>
            <w:tcW w:w="578" w:type="dxa"/>
            <w:tcBorders>
              <w:bottom w:val="single" w:sz="6" w:space="0" w:color="000000"/>
              <w:right w:val="single" w:sz="6" w:space="0" w:color="000000"/>
            </w:tcBorders>
            <w:shd w:val="clear" w:color="auto" w:fill="69F0C4"/>
          </w:tcPr>
          <w:p w14:paraId="5D6AE8A1" w14:textId="77777777" w:rsidR="00681386" w:rsidRPr="00A44B99" w:rsidRDefault="00681386" w:rsidP="00D210DA">
            <w:pPr>
              <w:pStyle w:val="TableParagraph"/>
              <w:bidi/>
              <w:rPr>
                <w:rFonts w:ascii="Calibri" w:hAnsi="Calibri" w:cs="Calibri"/>
              </w:rPr>
            </w:pPr>
          </w:p>
        </w:tc>
        <w:tc>
          <w:tcPr>
            <w:tcW w:w="972" w:type="dxa"/>
            <w:tcBorders>
              <w:left w:val="single" w:sz="6" w:space="0" w:color="000000"/>
              <w:bottom w:val="single" w:sz="6" w:space="0" w:color="000000"/>
              <w:right w:val="single" w:sz="6" w:space="0" w:color="000000"/>
            </w:tcBorders>
            <w:shd w:val="clear" w:color="auto" w:fill="69F0C4"/>
          </w:tcPr>
          <w:p w14:paraId="696B45EC" w14:textId="77777777" w:rsidR="00681386" w:rsidRPr="00A44B99" w:rsidRDefault="00681386" w:rsidP="00D210DA">
            <w:pPr>
              <w:pStyle w:val="TableParagraph"/>
              <w:bidi/>
              <w:jc w:val="center"/>
              <w:rPr>
                <w:rFonts w:ascii="Calibri" w:hAnsi="Calibri" w:cs="Calibri"/>
              </w:rPr>
            </w:pPr>
          </w:p>
        </w:tc>
        <w:tc>
          <w:tcPr>
            <w:tcW w:w="4112" w:type="dxa"/>
            <w:tcBorders>
              <w:left w:val="single" w:sz="6" w:space="0" w:color="000000"/>
              <w:bottom w:val="single" w:sz="6" w:space="0" w:color="000000"/>
              <w:right w:val="single" w:sz="6" w:space="0" w:color="000000"/>
            </w:tcBorders>
            <w:shd w:val="clear" w:color="auto" w:fill="69F0C4"/>
          </w:tcPr>
          <w:p w14:paraId="53665BFB" w14:textId="77777777" w:rsidR="00681386" w:rsidRPr="00A44B99" w:rsidRDefault="00681386" w:rsidP="00D210DA">
            <w:pPr>
              <w:pStyle w:val="TableParagraph"/>
              <w:bidi/>
              <w:spacing w:before="37"/>
              <w:ind w:left="110"/>
              <w:jc w:val="center"/>
              <w:rPr>
                <w:rFonts w:ascii="Calibri" w:hAnsi="Calibri" w:cs="Calibri"/>
                <w:rtl/>
              </w:rPr>
            </w:pPr>
            <w:r w:rsidRPr="00A44B99">
              <w:rPr>
                <w:rFonts w:ascii="Calibri" w:hAnsi="Calibri" w:cs="Calibri"/>
                <w:color w:val="FFFFFF"/>
                <w:rtl/>
              </w:rPr>
              <w:t>مرحلة الاستهلال</w:t>
            </w:r>
          </w:p>
        </w:tc>
        <w:tc>
          <w:tcPr>
            <w:tcW w:w="3684" w:type="dxa"/>
            <w:tcBorders>
              <w:left w:val="single" w:sz="6" w:space="0" w:color="000000"/>
              <w:bottom w:val="single" w:sz="6" w:space="0" w:color="000000"/>
            </w:tcBorders>
            <w:shd w:val="clear" w:color="auto" w:fill="69F0C4"/>
          </w:tcPr>
          <w:p w14:paraId="18E37F95" w14:textId="77777777" w:rsidR="00681386" w:rsidRPr="00A44B99" w:rsidRDefault="00681386" w:rsidP="00D210DA">
            <w:pPr>
              <w:pStyle w:val="TableParagraph"/>
              <w:bidi/>
              <w:rPr>
                <w:rFonts w:ascii="Calibri" w:hAnsi="Calibri" w:cs="Calibri"/>
              </w:rPr>
            </w:pPr>
          </w:p>
        </w:tc>
      </w:tr>
      <w:tr w:rsidR="00681386" w:rsidRPr="00A44B99" w14:paraId="63A24554" w14:textId="77777777" w:rsidTr="00D210DA">
        <w:trPr>
          <w:trHeight w:val="520"/>
        </w:trPr>
        <w:tc>
          <w:tcPr>
            <w:tcW w:w="578" w:type="dxa"/>
            <w:tcBorders>
              <w:top w:val="single" w:sz="6" w:space="0" w:color="000000"/>
              <w:bottom w:val="single" w:sz="6" w:space="0" w:color="000000"/>
              <w:right w:val="single" w:sz="6" w:space="0" w:color="000000"/>
            </w:tcBorders>
            <w:shd w:val="clear" w:color="auto" w:fill="69F0C4"/>
          </w:tcPr>
          <w:p w14:paraId="6B3DA2FC" w14:textId="77777777" w:rsidR="00681386" w:rsidRPr="00A44B99" w:rsidRDefault="00681386" w:rsidP="00D210DA">
            <w:pPr>
              <w:pStyle w:val="TableParagraph"/>
              <w:bidi/>
              <w:spacing w:before="150"/>
              <w:ind w:left="110"/>
              <w:rPr>
                <w:rFonts w:ascii="Calibri" w:hAnsi="Calibri" w:cs="Calibri"/>
                <w:sz w:val="20"/>
                <w:szCs w:val="20"/>
                <w:rtl/>
              </w:rPr>
            </w:pPr>
            <w:r w:rsidRPr="00A44B99">
              <w:rPr>
                <w:rFonts w:ascii="Calibri" w:hAnsi="Calibri" w:cs="Calibri"/>
                <w:color w:val="FFFFFF"/>
                <w:sz w:val="20"/>
                <w:szCs w:val="20"/>
                <w:rtl/>
              </w:rPr>
              <w:t>الزمن</w:t>
            </w:r>
          </w:p>
        </w:tc>
        <w:tc>
          <w:tcPr>
            <w:tcW w:w="972" w:type="dxa"/>
            <w:tcBorders>
              <w:top w:val="single" w:sz="6" w:space="0" w:color="000000"/>
              <w:left w:val="single" w:sz="6" w:space="0" w:color="000000"/>
              <w:bottom w:val="single" w:sz="6" w:space="0" w:color="000000"/>
              <w:right w:val="single" w:sz="6" w:space="0" w:color="000000"/>
            </w:tcBorders>
            <w:shd w:val="clear" w:color="auto" w:fill="69F0C4"/>
          </w:tcPr>
          <w:p w14:paraId="36A29848" w14:textId="77777777" w:rsidR="00681386" w:rsidRPr="00A44B99" w:rsidRDefault="00681386" w:rsidP="00D210DA">
            <w:pPr>
              <w:pStyle w:val="TableParagraph"/>
              <w:bidi/>
              <w:spacing w:before="150"/>
              <w:ind w:left="112"/>
              <w:rPr>
                <w:rFonts w:ascii="Calibri" w:hAnsi="Calibri" w:cs="Calibri"/>
                <w:sz w:val="20"/>
                <w:szCs w:val="20"/>
                <w:rtl/>
              </w:rPr>
            </w:pPr>
            <w:r w:rsidRPr="00A44B99">
              <w:rPr>
                <w:rFonts w:ascii="Calibri" w:hAnsi="Calibri" w:cs="Calibri"/>
                <w:color w:val="FFFFFF"/>
                <w:sz w:val="20"/>
                <w:szCs w:val="20"/>
                <w:rtl/>
              </w:rPr>
              <w:t>النشاط</w:t>
            </w:r>
          </w:p>
        </w:tc>
        <w:tc>
          <w:tcPr>
            <w:tcW w:w="4112" w:type="dxa"/>
            <w:tcBorders>
              <w:top w:val="single" w:sz="6" w:space="0" w:color="000000"/>
              <w:left w:val="single" w:sz="6" w:space="0" w:color="000000"/>
              <w:bottom w:val="single" w:sz="6" w:space="0" w:color="000000"/>
              <w:right w:val="single" w:sz="6" w:space="0" w:color="000000"/>
            </w:tcBorders>
            <w:shd w:val="clear" w:color="auto" w:fill="69F0C4"/>
          </w:tcPr>
          <w:p w14:paraId="16B8CA04" w14:textId="77777777" w:rsidR="00681386" w:rsidRPr="00A44B99" w:rsidRDefault="00681386" w:rsidP="00D210DA">
            <w:pPr>
              <w:pStyle w:val="TableParagraph"/>
              <w:bidi/>
              <w:spacing w:before="150"/>
              <w:ind w:left="110"/>
              <w:rPr>
                <w:rFonts w:ascii="Calibri" w:hAnsi="Calibri" w:cs="Calibri"/>
                <w:sz w:val="20"/>
                <w:szCs w:val="20"/>
                <w:rtl/>
              </w:rPr>
            </w:pPr>
            <w:r w:rsidRPr="00A44B99">
              <w:rPr>
                <w:rFonts w:ascii="Calibri" w:hAnsi="Calibri" w:cs="Calibri"/>
                <w:color w:val="FFFFFF"/>
                <w:sz w:val="20"/>
                <w:szCs w:val="20"/>
                <w:rtl/>
              </w:rPr>
              <w:t>الوصف</w:t>
            </w:r>
          </w:p>
        </w:tc>
        <w:tc>
          <w:tcPr>
            <w:tcW w:w="3684" w:type="dxa"/>
            <w:tcBorders>
              <w:top w:val="single" w:sz="6" w:space="0" w:color="000000"/>
              <w:left w:val="single" w:sz="6" w:space="0" w:color="000000"/>
              <w:bottom w:val="single" w:sz="6" w:space="0" w:color="000000"/>
            </w:tcBorders>
            <w:shd w:val="clear" w:color="auto" w:fill="69F0C4"/>
          </w:tcPr>
          <w:p w14:paraId="4A2AB659" w14:textId="77777777" w:rsidR="00681386" w:rsidRPr="00A44B99" w:rsidRDefault="00681386" w:rsidP="00D210DA">
            <w:pPr>
              <w:pStyle w:val="TableParagraph"/>
              <w:bidi/>
              <w:spacing w:before="42"/>
              <w:ind w:left="110" w:right="265"/>
              <w:rPr>
                <w:rFonts w:ascii="Calibri" w:hAnsi="Calibri" w:cs="Calibri"/>
                <w:sz w:val="20"/>
                <w:szCs w:val="20"/>
                <w:rtl/>
              </w:rPr>
            </w:pPr>
            <w:r w:rsidRPr="00A44B99">
              <w:rPr>
                <w:rFonts w:ascii="Calibri" w:hAnsi="Calibri" w:cs="Calibri"/>
                <w:color w:val="FFFFFF"/>
                <w:sz w:val="20"/>
                <w:szCs w:val="20"/>
                <w:rtl/>
              </w:rPr>
              <w:t>الإجراءات/المواعيد النهائية (يدوِّنها مدير المشروع)</w:t>
            </w:r>
          </w:p>
        </w:tc>
      </w:tr>
      <w:tr w:rsidR="00681386" w:rsidRPr="00A44B99" w14:paraId="3E599A53" w14:textId="77777777" w:rsidTr="00D210DA">
        <w:trPr>
          <w:trHeight w:val="299"/>
        </w:trPr>
        <w:tc>
          <w:tcPr>
            <w:tcW w:w="9346" w:type="dxa"/>
            <w:gridSpan w:val="4"/>
            <w:tcBorders>
              <w:top w:val="single" w:sz="6" w:space="0" w:color="000000"/>
              <w:bottom w:val="single" w:sz="6" w:space="0" w:color="000000"/>
            </w:tcBorders>
            <w:shd w:val="clear" w:color="auto" w:fill="69F0C4"/>
          </w:tcPr>
          <w:p w14:paraId="634A8EEA" w14:textId="77777777" w:rsidR="00681386" w:rsidRPr="00A44B99" w:rsidRDefault="00681386" w:rsidP="00D210DA">
            <w:pPr>
              <w:pStyle w:val="TableParagraph"/>
              <w:bidi/>
              <w:rPr>
                <w:rFonts w:ascii="Calibri" w:hAnsi="Calibri" w:cs="Calibri"/>
              </w:rPr>
            </w:pPr>
          </w:p>
        </w:tc>
      </w:tr>
      <w:tr w:rsidR="00681386" w:rsidRPr="00A44B99" w14:paraId="6151A858" w14:textId="77777777" w:rsidTr="00D210DA">
        <w:trPr>
          <w:trHeight w:val="1876"/>
        </w:trPr>
        <w:tc>
          <w:tcPr>
            <w:tcW w:w="578" w:type="dxa"/>
            <w:vMerge w:val="restart"/>
            <w:tcBorders>
              <w:top w:val="single" w:sz="6" w:space="0" w:color="000000"/>
              <w:right w:val="single" w:sz="6" w:space="0" w:color="000000"/>
            </w:tcBorders>
            <w:shd w:val="clear" w:color="auto" w:fill="D0E6F6"/>
            <w:textDirection w:val="btLr"/>
          </w:tcPr>
          <w:p w14:paraId="0E822A89" w14:textId="77777777" w:rsidR="00681386" w:rsidRPr="00A44B99" w:rsidRDefault="00681386" w:rsidP="00D210DA">
            <w:pPr>
              <w:pStyle w:val="TableParagraph"/>
              <w:bidi/>
              <w:spacing w:before="6"/>
              <w:rPr>
                <w:rFonts w:ascii="Calibri" w:hAnsi="Calibri" w:cs="Calibri"/>
                <w:b/>
              </w:rPr>
            </w:pPr>
          </w:p>
          <w:p w14:paraId="32A68F14" w14:textId="77777777" w:rsidR="00681386" w:rsidRPr="00A44B99" w:rsidRDefault="00681386" w:rsidP="00D210DA">
            <w:pPr>
              <w:pStyle w:val="TableParagraph"/>
              <w:bidi/>
              <w:ind w:left="112"/>
              <w:rPr>
                <w:rFonts w:ascii="Calibri" w:hAnsi="Calibri" w:cs="Calibri"/>
                <w:rtl/>
              </w:rPr>
            </w:pPr>
            <w:r w:rsidRPr="00A44B99">
              <w:rPr>
                <w:rFonts w:ascii="Calibri" w:hAnsi="Calibri" w:cs="Calibri"/>
                <w:rtl/>
              </w:rPr>
              <w:t>3 إلى 6 أشهر</w:t>
            </w:r>
          </w:p>
        </w:tc>
        <w:tc>
          <w:tcPr>
            <w:tcW w:w="972" w:type="dxa"/>
            <w:vMerge w:val="restart"/>
            <w:tcBorders>
              <w:top w:val="single" w:sz="6" w:space="0" w:color="000000"/>
              <w:left w:val="single" w:sz="6" w:space="0" w:color="000000"/>
              <w:right w:val="single" w:sz="6" w:space="0" w:color="000000"/>
            </w:tcBorders>
            <w:shd w:val="clear" w:color="auto" w:fill="D0E6F6"/>
            <w:textDirection w:val="btLr"/>
          </w:tcPr>
          <w:p w14:paraId="3ACBCCC8" w14:textId="77777777" w:rsidR="00681386" w:rsidRPr="00A44B99" w:rsidRDefault="00681386" w:rsidP="00D210DA">
            <w:pPr>
              <w:pStyle w:val="TableParagraph"/>
              <w:bidi/>
              <w:rPr>
                <w:rFonts w:ascii="Calibri" w:hAnsi="Calibri" w:cs="Calibri"/>
                <w:b/>
              </w:rPr>
            </w:pPr>
          </w:p>
          <w:p w14:paraId="377BD851" w14:textId="77777777" w:rsidR="00681386" w:rsidRPr="00A44B99" w:rsidRDefault="00681386" w:rsidP="00D210DA">
            <w:pPr>
              <w:pStyle w:val="TableParagraph"/>
              <w:bidi/>
              <w:spacing w:before="10"/>
              <w:rPr>
                <w:rFonts w:ascii="Calibri" w:hAnsi="Calibri" w:cs="Calibri"/>
                <w:b/>
              </w:rPr>
            </w:pPr>
          </w:p>
          <w:p w14:paraId="25267617" w14:textId="77777777" w:rsidR="00681386" w:rsidRPr="00A44B99" w:rsidRDefault="00681386" w:rsidP="00D210DA">
            <w:pPr>
              <w:pStyle w:val="TableParagraph"/>
              <w:bidi/>
              <w:ind w:left="112"/>
              <w:rPr>
                <w:rFonts w:ascii="Calibri" w:hAnsi="Calibri" w:cs="Calibri"/>
                <w:rtl/>
              </w:rPr>
            </w:pPr>
            <w:r w:rsidRPr="00A44B99">
              <w:rPr>
                <w:rFonts w:ascii="Calibri" w:hAnsi="Calibri" w:cs="Calibri"/>
                <w:rtl/>
              </w:rPr>
              <w:t>تشغيل مشروع أجندة التنمية. الإعداد لتسليم النواتج</w:t>
            </w: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4F8D21F4" w14:textId="77777777" w:rsidR="00681386" w:rsidRPr="00A44B99" w:rsidRDefault="00681386" w:rsidP="00D210DA">
            <w:pPr>
              <w:pStyle w:val="TableParagraph"/>
              <w:bidi/>
              <w:spacing w:before="39"/>
              <w:ind w:left="110" w:right="137"/>
              <w:rPr>
                <w:rFonts w:ascii="Calibri" w:hAnsi="Calibri" w:cs="Calibri"/>
                <w:sz w:val="20"/>
                <w:szCs w:val="20"/>
                <w:rtl/>
              </w:rPr>
            </w:pPr>
            <w:r w:rsidRPr="00A44B99">
              <w:rPr>
                <w:rFonts w:ascii="Calibri" w:hAnsi="Calibri" w:cs="Calibri"/>
                <w:sz w:val="20"/>
                <w:szCs w:val="20"/>
                <w:rtl/>
              </w:rPr>
              <w:t>دعوة البلدان التجريبية إلى الإعراب عن اهتمامها (إذا كان من المتوقع تجريب المشروع على المستوى القُطري على النحو الوارد في وثيقة مشروع أجندة التنمية).</w:t>
            </w:r>
          </w:p>
          <w:p w14:paraId="745C600F" w14:textId="77777777" w:rsidR="00681386" w:rsidRPr="00A44B99" w:rsidRDefault="00681386" w:rsidP="00D210DA">
            <w:pPr>
              <w:pStyle w:val="TableParagraph"/>
              <w:bidi/>
              <w:spacing w:before="42"/>
              <w:ind w:left="110" w:right="137"/>
              <w:rPr>
                <w:rFonts w:ascii="Calibri" w:hAnsi="Calibri" w:cs="Calibri"/>
                <w:sz w:val="20"/>
                <w:szCs w:val="20"/>
                <w:rtl/>
              </w:rPr>
            </w:pPr>
            <w:r w:rsidRPr="00A44B99">
              <w:rPr>
                <w:rFonts w:ascii="Calibri" w:hAnsi="Calibri" w:cs="Calibri"/>
                <w:sz w:val="20"/>
                <w:szCs w:val="20"/>
                <w:rtl/>
              </w:rPr>
              <w:t xml:space="preserve">بمجرد اعتماد لجنة التنمية للمشروع، ترسل الدول الأعضاء المهتمة نموذج المشاركة المكتمل إلى شعبة تنسيق أجندة التنمية في شكل مذكرة شفوية أو رسالة إلكترونية رسمية توضح </w:t>
            </w:r>
            <w:r w:rsidRPr="00A44B99">
              <w:rPr>
                <w:rFonts w:ascii="Calibri" w:hAnsi="Calibri" w:cs="Calibri"/>
                <w:sz w:val="20"/>
                <w:szCs w:val="20"/>
                <w:u w:val="single"/>
                <w:rtl/>
              </w:rPr>
              <w:t>اهتمامها والتزامها</w:t>
            </w:r>
            <w:r w:rsidRPr="00A44B99">
              <w:rPr>
                <w:rFonts w:ascii="Calibri" w:hAnsi="Calibri" w:cs="Calibri"/>
                <w:sz w:val="20"/>
                <w:szCs w:val="20"/>
                <w:rtl/>
              </w:rPr>
              <w:t xml:space="preserve"> بالمشاركة في المشروع.</w:t>
            </w:r>
          </w:p>
        </w:tc>
        <w:tc>
          <w:tcPr>
            <w:tcW w:w="3684" w:type="dxa"/>
            <w:tcBorders>
              <w:top w:val="single" w:sz="6" w:space="0" w:color="000000"/>
              <w:left w:val="single" w:sz="6" w:space="0" w:color="000000"/>
              <w:bottom w:val="single" w:sz="6" w:space="0" w:color="000000"/>
            </w:tcBorders>
            <w:shd w:val="clear" w:color="auto" w:fill="D0E6F6"/>
          </w:tcPr>
          <w:p w14:paraId="16DE1829" w14:textId="77777777" w:rsidR="00681386" w:rsidRPr="00A44B99" w:rsidRDefault="00681386" w:rsidP="00D210DA">
            <w:pPr>
              <w:pStyle w:val="TableParagraph"/>
              <w:bidi/>
              <w:rPr>
                <w:rFonts w:ascii="Calibri" w:hAnsi="Calibri" w:cs="Calibri"/>
              </w:rPr>
            </w:pPr>
          </w:p>
        </w:tc>
      </w:tr>
      <w:tr w:rsidR="00681386" w:rsidRPr="00A44B99" w14:paraId="016282F4" w14:textId="77777777" w:rsidTr="00D210DA">
        <w:trPr>
          <w:trHeight w:val="2092"/>
        </w:trPr>
        <w:tc>
          <w:tcPr>
            <w:tcW w:w="578" w:type="dxa"/>
            <w:vMerge/>
            <w:tcBorders>
              <w:top w:val="nil"/>
              <w:right w:val="single" w:sz="6" w:space="0" w:color="000000"/>
            </w:tcBorders>
            <w:shd w:val="clear" w:color="auto" w:fill="D0E6F6"/>
            <w:textDirection w:val="btLr"/>
          </w:tcPr>
          <w:p w14:paraId="14B434CD"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605A6779" w14:textId="77777777" w:rsidR="00681386" w:rsidRPr="00A44B99" w:rsidRDefault="00681386" w:rsidP="00D210DA">
            <w:pPr>
              <w:rPr>
                <w:rFonts w:ascii="Calibri" w:hAnsi="Calibri"/>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07408658" w14:textId="77777777" w:rsidR="00681386" w:rsidRPr="00A44B99" w:rsidRDefault="00681386" w:rsidP="00D210DA">
            <w:pPr>
              <w:pStyle w:val="TableParagraph"/>
              <w:bidi/>
              <w:spacing w:before="37"/>
              <w:ind w:left="110" w:right="173"/>
              <w:rPr>
                <w:rFonts w:ascii="Calibri" w:hAnsi="Calibri" w:cs="Calibri"/>
                <w:sz w:val="20"/>
                <w:szCs w:val="20"/>
                <w:rtl/>
              </w:rPr>
            </w:pPr>
            <w:r w:rsidRPr="00A44B99">
              <w:rPr>
                <w:rFonts w:ascii="Calibri" w:hAnsi="Calibri" w:cs="Calibri"/>
                <w:sz w:val="20"/>
                <w:szCs w:val="20"/>
                <w:rtl/>
              </w:rPr>
              <w:t>ستراجع شعبة تنسيق أجندة التنمية، مع مدير المشروع المعين، طلبات المشاركة وتختار المستفيدين بناءً على امتثالهم لمعايير الاختيار الواردة في وثيقة المشروع وعلى أساس التمثيل الجغرافي المتوازن للمستفيدين.</w:t>
            </w:r>
          </w:p>
          <w:p w14:paraId="516E9B56" w14:textId="77777777" w:rsidR="00681386" w:rsidRPr="00A44B99" w:rsidRDefault="00681386" w:rsidP="00D210DA">
            <w:pPr>
              <w:pStyle w:val="TableParagraph"/>
              <w:bidi/>
              <w:spacing w:before="41"/>
              <w:ind w:left="110"/>
              <w:rPr>
                <w:rFonts w:ascii="Calibri" w:hAnsi="Calibri" w:cs="Calibri"/>
                <w:sz w:val="20"/>
                <w:szCs w:val="20"/>
                <w:rtl/>
              </w:rPr>
            </w:pPr>
            <w:r w:rsidRPr="00A44B99">
              <w:rPr>
                <w:rFonts w:ascii="Calibri" w:hAnsi="Calibri" w:cs="Calibri"/>
                <w:sz w:val="20"/>
                <w:szCs w:val="20"/>
                <w:rtl/>
              </w:rPr>
              <w:t>ملاحظة: يصبح البلد المقترِح (البلدان المقترِحة) تلقائياً بلداً مستفيداً. غير أنه يتعيَّن على البلدان المقترِحة ملء نموذج المشاركة وتقديمه إلى الأمانة.</w:t>
            </w:r>
          </w:p>
        </w:tc>
        <w:tc>
          <w:tcPr>
            <w:tcW w:w="3684" w:type="dxa"/>
            <w:tcBorders>
              <w:top w:val="single" w:sz="6" w:space="0" w:color="000000"/>
              <w:left w:val="single" w:sz="6" w:space="0" w:color="000000"/>
              <w:bottom w:val="single" w:sz="6" w:space="0" w:color="000000"/>
            </w:tcBorders>
            <w:shd w:val="clear" w:color="auto" w:fill="D0E6F6"/>
          </w:tcPr>
          <w:p w14:paraId="1B4A0304" w14:textId="77777777" w:rsidR="00681386" w:rsidRPr="00A44B99" w:rsidRDefault="00681386" w:rsidP="00D210DA">
            <w:pPr>
              <w:pStyle w:val="TableParagraph"/>
              <w:bidi/>
              <w:rPr>
                <w:rFonts w:ascii="Calibri" w:hAnsi="Calibri" w:cs="Calibri"/>
              </w:rPr>
            </w:pPr>
          </w:p>
        </w:tc>
      </w:tr>
      <w:tr w:rsidR="00681386" w:rsidRPr="00A44B99" w14:paraId="3E0EBCE1" w14:textId="77777777" w:rsidTr="00D210DA">
        <w:trPr>
          <w:trHeight w:val="1278"/>
        </w:trPr>
        <w:tc>
          <w:tcPr>
            <w:tcW w:w="578" w:type="dxa"/>
            <w:vMerge/>
            <w:tcBorders>
              <w:top w:val="nil"/>
              <w:right w:val="single" w:sz="6" w:space="0" w:color="000000"/>
            </w:tcBorders>
            <w:shd w:val="clear" w:color="auto" w:fill="D0E6F6"/>
            <w:textDirection w:val="btLr"/>
          </w:tcPr>
          <w:p w14:paraId="3B467D98"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1A4CF77B" w14:textId="77777777" w:rsidR="00681386" w:rsidRPr="00A44B99" w:rsidRDefault="00681386" w:rsidP="00D210DA">
            <w:pPr>
              <w:rPr>
                <w:rFonts w:ascii="Calibri" w:hAnsi="Calibri"/>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15BEDEA9" w14:textId="77777777" w:rsidR="00681386" w:rsidRPr="00A44B99" w:rsidRDefault="00681386" w:rsidP="00D210DA">
            <w:pPr>
              <w:pStyle w:val="TableParagraph"/>
              <w:bidi/>
              <w:spacing w:before="37"/>
              <w:ind w:left="110" w:right="173"/>
              <w:rPr>
                <w:rFonts w:ascii="Calibri" w:hAnsi="Calibri" w:cs="Calibri"/>
                <w:sz w:val="20"/>
                <w:szCs w:val="20"/>
                <w:rtl/>
              </w:rPr>
            </w:pPr>
            <w:r w:rsidRPr="00A44B99">
              <w:rPr>
                <w:rFonts w:ascii="Calibri" w:hAnsi="Calibri" w:cs="Calibri"/>
                <w:sz w:val="20"/>
                <w:szCs w:val="20"/>
                <w:rtl/>
              </w:rPr>
              <w:t>ينبغي لمدير المشروع أن يشكِّل فريقاً للمشروع. ويشمل ذلك تعيين مستشارين ومسؤولي تنسيق على الصعيد الوطني، وتوظيف موظفين إضافيين (إذا ورد توقُّع بذلك في وثيقة المشروع)، إلى غير ذلك.</w:t>
            </w:r>
          </w:p>
        </w:tc>
        <w:tc>
          <w:tcPr>
            <w:tcW w:w="3684" w:type="dxa"/>
            <w:tcBorders>
              <w:top w:val="single" w:sz="6" w:space="0" w:color="000000"/>
              <w:left w:val="single" w:sz="6" w:space="0" w:color="000000"/>
              <w:bottom w:val="single" w:sz="6" w:space="0" w:color="000000"/>
            </w:tcBorders>
            <w:shd w:val="clear" w:color="auto" w:fill="D0E6F6"/>
          </w:tcPr>
          <w:p w14:paraId="5670BCFB" w14:textId="77777777" w:rsidR="00681386" w:rsidRPr="00A44B99" w:rsidRDefault="00681386" w:rsidP="00D210DA">
            <w:pPr>
              <w:pStyle w:val="TableParagraph"/>
              <w:bidi/>
              <w:rPr>
                <w:rFonts w:ascii="Calibri" w:hAnsi="Calibri" w:cs="Calibri"/>
              </w:rPr>
            </w:pPr>
          </w:p>
        </w:tc>
      </w:tr>
      <w:tr w:rsidR="00681386" w:rsidRPr="00A44B99" w14:paraId="0B917B3C" w14:textId="77777777" w:rsidTr="00D210DA">
        <w:trPr>
          <w:trHeight w:val="954"/>
        </w:trPr>
        <w:tc>
          <w:tcPr>
            <w:tcW w:w="578" w:type="dxa"/>
            <w:vMerge/>
            <w:tcBorders>
              <w:top w:val="nil"/>
              <w:right w:val="single" w:sz="6" w:space="0" w:color="000000"/>
            </w:tcBorders>
            <w:shd w:val="clear" w:color="auto" w:fill="D0E6F6"/>
            <w:textDirection w:val="btLr"/>
          </w:tcPr>
          <w:p w14:paraId="5670D975"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42532F8D" w14:textId="77777777" w:rsidR="00681386" w:rsidRPr="00A44B99" w:rsidRDefault="00681386" w:rsidP="00D210DA">
            <w:pPr>
              <w:rPr>
                <w:rFonts w:ascii="Calibri" w:hAnsi="Calibri"/>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0C540A18" w14:textId="77777777" w:rsidR="00681386" w:rsidRPr="00A44B99" w:rsidRDefault="00681386" w:rsidP="00D210DA">
            <w:pPr>
              <w:pStyle w:val="TableParagraph"/>
              <w:bidi/>
              <w:spacing w:before="37"/>
              <w:ind w:left="110" w:right="80"/>
              <w:rPr>
                <w:rFonts w:ascii="Calibri" w:hAnsi="Calibri" w:cs="Calibri"/>
                <w:sz w:val="20"/>
                <w:szCs w:val="20"/>
                <w:rtl/>
              </w:rPr>
            </w:pPr>
            <w:r w:rsidRPr="00A44B99">
              <w:rPr>
                <w:rFonts w:ascii="Calibri" w:hAnsi="Calibri" w:cs="Calibri"/>
                <w:sz w:val="20"/>
                <w:szCs w:val="20"/>
                <w:rtl/>
              </w:rPr>
              <w:t>ينبغي إعداد قائمة مفصَّلة بالأنشطة في كل بلد من البلدان المشاركة (خطة تنفيذ على المستوى القُطري). وينبغي القيام بذلك بالتعاون الوثيق مع البلدان المشاركة.</w:t>
            </w:r>
          </w:p>
        </w:tc>
        <w:tc>
          <w:tcPr>
            <w:tcW w:w="3684" w:type="dxa"/>
            <w:tcBorders>
              <w:top w:val="single" w:sz="6" w:space="0" w:color="000000"/>
              <w:left w:val="single" w:sz="6" w:space="0" w:color="000000"/>
              <w:bottom w:val="single" w:sz="6" w:space="0" w:color="000000"/>
            </w:tcBorders>
            <w:shd w:val="clear" w:color="auto" w:fill="D0E6F6"/>
          </w:tcPr>
          <w:p w14:paraId="0F13F458" w14:textId="77777777" w:rsidR="00681386" w:rsidRPr="00A44B99" w:rsidRDefault="00681386" w:rsidP="00D210DA">
            <w:pPr>
              <w:pStyle w:val="TableParagraph"/>
              <w:bidi/>
              <w:rPr>
                <w:rFonts w:ascii="Calibri" w:hAnsi="Calibri" w:cs="Calibri"/>
              </w:rPr>
            </w:pPr>
          </w:p>
        </w:tc>
      </w:tr>
      <w:tr w:rsidR="00681386" w:rsidRPr="00A44B99" w14:paraId="5AF057AA" w14:textId="77777777" w:rsidTr="00D210DA">
        <w:trPr>
          <w:trHeight w:val="515"/>
        </w:trPr>
        <w:tc>
          <w:tcPr>
            <w:tcW w:w="578" w:type="dxa"/>
            <w:vMerge/>
            <w:tcBorders>
              <w:top w:val="nil"/>
              <w:right w:val="single" w:sz="6" w:space="0" w:color="000000"/>
            </w:tcBorders>
            <w:shd w:val="clear" w:color="auto" w:fill="D0E6F6"/>
            <w:textDirection w:val="btLr"/>
          </w:tcPr>
          <w:p w14:paraId="6731672A"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6D4FA333" w14:textId="77777777" w:rsidR="00681386" w:rsidRPr="00A44B99" w:rsidRDefault="00681386" w:rsidP="00D210DA">
            <w:pPr>
              <w:rPr>
                <w:rFonts w:ascii="Calibri" w:hAnsi="Calibri"/>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2334DFC7" w14:textId="77777777" w:rsidR="00681386" w:rsidRPr="00A44B99" w:rsidRDefault="00681386" w:rsidP="00D210DA">
            <w:pPr>
              <w:pStyle w:val="TableParagraph"/>
              <w:bidi/>
              <w:spacing w:before="37"/>
              <w:ind w:left="110" w:right="414"/>
              <w:rPr>
                <w:rFonts w:ascii="Calibri" w:hAnsi="Calibri" w:cs="Calibri"/>
                <w:sz w:val="20"/>
                <w:szCs w:val="20"/>
                <w:rtl/>
              </w:rPr>
            </w:pPr>
            <w:r w:rsidRPr="00A44B99">
              <w:rPr>
                <w:rFonts w:ascii="Calibri" w:hAnsi="Calibri" w:cs="Calibri"/>
                <w:sz w:val="20"/>
                <w:szCs w:val="20"/>
                <w:rtl/>
              </w:rPr>
              <w:t>ينبغي وضع إطار منطقي مفصَّل (الأنشطة، وخطوط الأساس، والغايات)، انظر النموذج 6.</w:t>
            </w:r>
          </w:p>
        </w:tc>
        <w:tc>
          <w:tcPr>
            <w:tcW w:w="3684" w:type="dxa"/>
            <w:tcBorders>
              <w:top w:val="single" w:sz="6" w:space="0" w:color="000000"/>
              <w:left w:val="single" w:sz="6" w:space="0" w:color="000000"/>
              <w:bottom w:val="single" w:sz="6" w:space="0" w:color="000000"/>
            </w:tcBorders>
            <w:shd w:val="clear" w:color="auto" w:fill="D0E6F6"/>
          </w:tcPr>
          <w:p w14:paraId="3E799FB2" w14:textId="77777777" w:rsidR="00681386" w:rsidRPr="00A44B99" w:rsidRDefault="00681386" w:rsidP="00D210DA">
            <w:pPr>
              <w:pStyle w:val="TableParagraph"/>
              <w:bidi/>
              <w:rPr>
                <w:rFonts w:ascii="Calibri" w:hAnsi="Calibri" w:cs="Calibri"/>
              </w:rPr>
            </w:pPr>
          </w:p>
        </w:tc>
      </w:tr>
      <w:tr w:rsidR="00681386" w:rsidRPr="00A44B99" w14:paraId="2DF822C0" w14:textId="77777777" w:rsidTr="00D210DA">
        <w:trPr>
          <w:trHeight w:val="515"/>
        </w:trPr>
        <w:tc>
          <w:tcPr>
            <w:tcW w:w="578" w:type="dxa"/>
            <w:vMerge/>
            <w:tcBorders>
              <w:top w:val="nil"/>
              <w:right w:val="single" w:sz="6" w:space="0" w:color="000000"/>
            </w:tcBorders>
            <w:shd w:val="clear" w:color="auto" w:fill="D0E6F6"/>
            <w:textDirection w:val="btLr"/>
          </w:tcPr>
          <w:p w14:paraId="515FF318"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68FDAD7E" w14:textId="77777777" w:rsidR="00681386" w:rsidRPr="00A44B99" w:rsidRDefault="00681386" w:rsidP="00D210DA">
            <w:pPr>
              <w:rPr>
                <w:rFonts w:ascii="Calibri" w:hAnsi="Calibri"/>
              </w:rPr>
            </w:pP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14:paraId="66F5A971" w14:textId="77777777" w:rsidR="00681386" w:rsidRPr="00A44B99" w:rsidRDefault="00681386" w:rsidP="00D210DA">
            <w:pPr>
              <w:pStyle w:val="TableParagraph"/>
              <w:bidi/>
              <w:spacing w:before="39"/>
              <w:ind w:left="110" w:right="423"/>
              <w:rPr>
                <w:rFonts w:ascii="Calibri" w:hAnsi="Calibri" w:cs="Calibri"/>
                <w:sz w:val="20"/>
                <w:szCs w:val="20"/>
                <w:rtl/>
              </w:rPr>
            </w:pPr>
            <w:r w:rsidRPr="00A44B99">
              <w:rPr>
                <w:rFonts w:ascii="Calibri" w:hAnsi="Calibri" w:cs="Calibri"/>
                <w:sz w:val="20"/>
                <w:szCs w:val="20"/>
                <w:rtl/>
              </w:rPr>
              <w:t>ينبغي لمدير المشروع تقديم تقرير عن مرحلة استهلال المشروع إلى شعبة تنسيق أجندة التنمية.</w:t>
            </w:r>
          </w:p>
        </w:tc>
        <w:tc>
          <w:tcPr>
            <w:tcW w:w="3684" w:type="dxa"/>
            <w:tcBorders>
              <w:top w:val="single" w:sz="6" w:space="0" w:color="000000"/>
              <w:left w:val="single" w:sz="6" w:space="0" w:color="000000"/>
              <w:bottom w:val="single" w:sz="6" w:space="0" w:color="000000"/>
            </w:tcBorders>
            <w:shd w:val="clear" w:color="auto" w:fill="D0E6F6"/>
          </w:tcPr>
          <w:p w14:paraId="797238C0" w14:textId="77777777" w:rsidR="00681386" w:rsidRPr="00A44B99" w:rsidRDefault="00681386" w:rsidP="00D210DA">
            <w:pPr>
              <w:pStyle w:val="TableParagraph"/>
              <w:bidi/>
              <w:rPr>
                <w:rFonts w:ascii="Calibri" w:hAnsi="Calibri" w:cs="Calibri"/>
              </w:rPr>
            </w:pPr>
          </w:p>
        </w:tc>
      </w:tr>
      <w:tr w:rsidR="00681386" w:rsidRPr="00A44B99" w14:paraId="12187148" w14:textId="77777777" w:rsidTr="00D210DA">
        <w:trPr>
          <w:trHeight w:val="518"/>
        </w:trPr>
        <w:tc>
          <w:tcPr>
            <w:tcW w:w="578" w:type="dxa"/>
            <w:vMerge/>
            <w:tcBorders>
              <w:top w:val="nil"/>
              <w:right w:val="single" w:sz="6" w:space="0" w:color="000000"/>
            </w:tcBorders>
            <w:shd w:val="clear" w:color="auto" w:fill="D0E6F6"/>
            <w:textDirection w:val="btLr"/>
          </w:tcPr>
          <w:p w14:paraId="2359E31D" w14:textId="77777777" w:rsidR="00681386" w:rsidRPr="00A44B99" w:rsidRDefault="00681386" w:rsidP="00D210DA">
            <w:pPr>
              <w:rPr>
                <w:rFonts w:ascii="Calibri" w:hAnsi="Calibri"/>
              </w:rPr>
            </w:pPr>
          </w:p>
        </w:tc>
        <w:tc>
          <w:tcPr>
            <w:tcW w:w="972" w:type="dxa"/>
            <w:vMerge/>
            <w:tcBorders>
              <w:top w:val="nil"/>
              <w:left w:val="single" w:sz="6" w:space="0" w:color="000000"/>
              <w:right w:val="single" w:sz="6" w:space="0" w:color="000000"/>
            </w:tcBorders>
            <w:shd w:val="clear" w:color="auto" w:fill="D0E6F6"/>
            <w:textDirection w:val="btLr"/>
          </w:tcPr>
          <w:p w14:paraId="4A6A8E53" w14:textId="77777777" w:rsidR="00681386" w:rsidRPr="00A44B99" w:rsidRDefault="00681386" w:rsidP="00D210DA">
            <w:pPr>
              <w:rPr>
                <w:rFonts w:ascii="Calibri" w:hAnsi="Calibri"/>
              </w:rPr>
            </w:pPr>
          </w:p>
        </w:tc>
        <w:tc>
          <w:tcPr>
            <w:tcW w:w="4112" w:type="dxa"/>
            <w:tcBorders>
              <w:top w:val="single" w:sz="6" w:space="0" w:color="000000"/>
              <w:left w:val="single" w:sz="6" w:space="0" w:color="000000"/>
              <w:right w:val="single" w:sz="6" w:space="0" w:color="000000"/>
            </w:tcBorders>
            <w:shd w:val="clear" w:color="auto" w:fill="D0E6F6"/>
          </w:tcPr>
          <w:p w14:paraId="74E2E83B" w14:textId="77777777" w:rsidR="00681386" w:rsidRPr="00A44B99" w:rsidRDefault="00681386" w:rsidP="00D210DA">
            <w:pPr>
              <w:pStyle w:val="TableParagraph"/>
              <w:bidi/>
              <w:spacing w:before="37"/>
              <w:ind w:left="110" w:right="137"/>
              <w:rPr>
                <w:rFonts w:ascii="Calibri" w:hAnsi="Calibri" w:cs="Calibri"/>
                <w:sz w:val="20"/>
                <w:szCs w:val="20"/>
                <w:rtl/>
              </w:rPr>
            </w:pPr>
            <w:r w:rsidRPr="00A44B99">
              <w:rPr>
                <w:rFonts w:ascii="Calibri" w:hAnsi="Calibri" w:cs="Calibri"/>
                <w:sz w:val="20"/>
                <w:szCs w:val="20"/>
                <w:rtl/>
              </w:rPr>
              <w:t>تراجع شعبة تنسيق أجندة التنمية التقرير الخاص بمرحلة الاستهلال وتعتمده.</w:t>
            </w:r>
          </w:p>
        </w:tc>
        <w:tc>
          <w:tcPr>
            <w:tcW w:w="3684" w:type="dxa"/>
            <w:tcBorders>
              <w:top w:val="single" w:sz="6" w:space="0" w:color="000000"/>
              <w:left w:val="single" w:sz="6" w:space="0" w:color="000000"/>
            </w:tcBorders>
            <w:shd w:val="clear" w:color="auto" w:fill="D0E6F6"/>
          </w:tcPr>
          <w:p w14:paraId="3FF416B8" w14:textId="77777777" w:rsidR="00681386" w:rsidRPr="00A44B99" w:rsidRDefault="00681386" w:rsidP="00D210DA">
            <w:pPr>
              <w:pStyle w:val="TableParagraph"/>
              <w:bidi/>
              <w:rPr>
                <w:rFonts w:ascii="Calibri" w:hAnsi="Calibri" w:cs="Calibri"/>
              </w:rPr>
            </w:pPr>
          </w:p>
        </w:tc>
      </w:tr>
    </w:tbl>
    <w:p w14:paraId="4EBE81DD" w14:textId="77777777" w:rsidR="00681386" w:rsidRPr="00A44B99" w:rsidRDefault="00681386" w:rsidP="00681386">
      <w:pPr>
        <w:pStyle w:val="BodyText"/>
        <w:spacing w:before="11"/>
        <w:rPr>
          <w:rFonts w:ascii="Calibri" w:hAnsi="Calibri"/>
          <w:b/>
        </w:rPr>
      </w:pPr>
    </w:p>
    <w:tbl>
      <w:tblPr>
        <w:bidiVisual/>
        <w:tblW w:w="0" w:type="auto"/>
        <w:tblInd w:w="165" w:type="dxa"/>
        <w:tblLayout w:type="fixed"/>
        <w:tblCellMar>
          <w:left w:w="0" w:type="dxa"/>
          <w:right w:w="0" w:type="dxa"/>
        </w:tblCellMar>
        <w:tblLook w:val="01E0" w:firstRow="1" w:lastRow="1" w:firstColumn="1" w:lastColumn="1" w:noHBand="0" w:noVBand="0"/>
      </w:tblPr>
      <w:tblGrid>
        <w:gridCol w:w="5943"/>
        <w:gridCol w:w="1125"/>
        <w:gridCol w:w="1133"/>
        <w:gridCol w:w="1125"/>
      </w:tblGrid>
      <w:tr w:rsidR="00681386" w:rsidRPr="00A44B99" w14:paraId="08789ADE" w14:textId="77777777" w:rsidTr="00D210DA">
        <w:trPr>
          <w:trHeight w:val="388"/>
        </w:trPr>
        <w:tc>
          <w:tcPr>
            <w:tcW w:w="9326" w:type="dxa"/>
            <w:gridSpan w:val="4"/>
            <w:tcBorders>
              <w:bottom w:val="single" w:sz="8" w:space="0" w:color="FFFFFF"/>
            </w:tcBorders>
            <w:shd w:val="clear" w:color="auto" w:fill="69F0C4"/>
          </w:tcPr>
          <w:p w14:paraId="7D88E9A7" w14:textId="77777777" w:rsidR="00681386" w:rsidRPr="00A44B99" w:rsidRDefault="00681386" w:rsidP="00D210DA">
            <w:pPr>
              <w:pStyle w:val="TableParagraph"/>
              <w:bidi/>
              <w:spacing w:line="268" w:lineRule="exact"/>
              <w:ind w:left="98"/>
              <w:rPr>
                <w:rFonts w:ascii="Calibri" w:hAnsi="Calibri" w:cs="Calibri"/>
                <w:b/>
                <w:rtl/>
              </w:rPr>
            </w:pPr>
            <w:r w:rsidRPr="00A44B99">
              <w:rPr>
                <w:rFonts w:ascii="Calibri" w:hAnsi="Calibri" w:cs="Calibri"/>
                <w:b/>
                <w:bCs/>
                <w:rtl/>
              </w:rPr>
              <w:t>مرحلة الاستهلال</w:t>
            </w:r>
          </w:p>
        </w:tc>
      </w:tr>
      <w:tr w:rsidR="00681386" w:rsidRPr="00A44B99" w14:paraId="112F82B2" w14:textId="77777777" w:rsidTr="00D210DA">
        <w:trPr>
          <w:trHeight w:val="388"/>
        </w:trPr>
        <w:tc>
          <w:tcPr>
            <w:tcW w:w="5943" w:type="dxa"/>
            <w:tcBorders>
              <w:top w:val="single" w:sz="8" w:space="0" w:color="FFFFFF"/>
            </w:tcBorders>
          </w:tcPr>
          <w:p w14:paraId="15D9D90B" w14:textId="77777777" w:rsidR="00681386" w:rsidRPr="00A44B99" w:rsidRDefault="00681386" w:rsidP="00D210DA">
            <w:pPr>
              <w:pStyle w:val="TableParagraph"/>
              <w:bidi/>
              <w:spacing w:line="267" w:lineRule="exact"/>
              <w:ind w:left="98"/>
              <w:rPr>
                <w:rFonts w:ascii="Calibri" w:hAnsi="Calibri" w:cs="Calibri"/>
                <w:b/>
                <w:sz w:val="20"/>
                <w:szCs w:val="20"/>
                <w:rtl/>
              </w:rPr>
            </w:pPr>
            <w:r w:rsidRPr="00A44B99">
              <w:rPr>
                <w:rFonts w:ascii="Calibri" w:hAnsi="Calibri" w:cs="Calibri"/>
                <w:b/>
                <w:bCs/>
                <w:sz w:val="20"/>
                <w:szCs w:val="20"/>
                <w:rtl/>
              </w:rPr>
              <w:t>الجدول الزمني (مثال)</w:t>
            </w:r>
          </w:p>
        </w:tc>
        <w:tc>
          <w:tcPr>
            <w:tcW w:w="1125" w:type="dxa"/>
            <w:tcBorders>
              <w:top w:val="single" w:sz="8" w:space="0" w:color="FFFFFF"/>
              <w:bottom w:val="single" w:sz="8" w:space="0" w:color="FFFFFF"/>
            </w:tcBorders>
            <w:shd w:val="clear" w:color="auto" w:fill="69F0C4"/>
          </w:tcPr>
          <w:p w14:paraId="61683CC8" w14:textId="77777777" w:rsidR="00681386" w:rsidRPr="00A44B99" w:rsidRDefault="00681386" w:rsidP="00D210DA">
            <w:pPr>
              <w:pStyle w:val="TableParagraph"/>
              <w:bidi/>
              <w:spacing w:line="267" w:lineRule="exact"/>
              <w:ind w:left="98"/>
              <w:rPr>
                <w:rFonts w:ascii="Calibri" w:hAnsi="Calibri" w:cs="Calibri"/>
                <w:sz w:val="20"/>
                <w:szCs w:val="20"/>
                <w:rtl/>
              </w:rPr>
            </w:pPr>
            <w:r w:rsidRPr="00A44B99">
              <w:rPr>
                <w:rFonts w:ascii="Calibri" w:hAnsi="Calibri" w:cs="Calibri"/>
                <w:sz w:val="20"/>
                <w:szCs w:val="20"/>
                <w:rtl/>
              </w:rPr>
              <w:t>الشهر الأول</w:t>
            </w:r>
          </w:p>
        </w:tc>
        <w:tc>
          <w:tcPr>
            <w:tcW w:w="1133" w:type="dxa"/>
            <w:tcBorders>
              <w:top w:val="single" w:sz="8" w:space="0" w:color="FFFFFF"/>
              <w:bottom w:val="single" w:sz="8" w:space="0" w:color="FFFFFF"/>
            </w:tcBorders>
            <w:shd w:val="clear" w:color="auto" w:fill="69F0C4"/>
          </w:tcPr>
          <w:p w14:paraId="76F0B0ED" w14:textId="77777777" w:rsidR="00681386" w:rsidRPr="00A44B99" w:rsidRDefault="00681386" w:rsidP="00D210DA">
            <w:pPr>
              <w:pStyle w:val="TableParagraph"/>
              <w:bidi/>
              <w:spacing w:line="267" w:lineRule="exact"/>
              <w:ind w:left="108"/>
              <w:rPr>
                <w:rFonts w:ascii="Calibri" w:hAnsi="Calibri" w:cs="Calibri"/>
                <w:sz w:val="20"/>
                <w:szCs w:val="20"/>
                <w:rtl/>
              </w:rPr>
            </w:pPr>
            <w:r w:rsidRPr="00A44B99">
              <w:rPr>
                <w:rFonts w:ascii="Calibri" w:hAnsi="Calibri" w:cs="Calibri"/>
                <w:sz w:val="20"/>
                <w:szCs w:val="20"/>
                <w:rtl/>
              </w:rPr>
              <w:t>الشهر الثاني</w:t>
            </w:r>
          </w:p>
        </w:tc>
        <w:tc>
          <w:tcPr>
            <w:tcW w:w="1125" w:type="dxa"/>
            <w:tcBorders>
              <w:top w:val="single" w:sz="8" w:space="0" w:color="FFFFFF"/>
              <w:bottom w:val="single" w:sz="8" w:space="0" w:color="FFFFFF"/>
            </w:tcBorders>
            <w:shd w:val="clear" w:color="auto" w:fill="69F0C4"/>
          </w:tcPr>
          <w:p w14:paraId="0AC05FFF" w14:textId="77777777" w:rsidR="00681386" w:rsidRPr="00A44B99" w:rsidRDefault="00681386" w:rsidP="00D210DA">
            <w:pPr>
              <w:pStyle w:val="TableParagraph"/>
              <w:bidi/>
              <w:spacing w:line="267" w:lineRule="exact"/>
              <w:ind w:left="109"/>
              <w:rPr>
                <w:rFonts w:ascii="Calibri" w:hAnsi="Calibri" w:cs="Calibri"/>
                <w:sz w:val="20"/>
                <w:szCs w:val="20"/>
                <w:rtl/>
              </w:rPr>
            </w:pPr>
            <w:r w:rsidRPr="00A44B99">
              <w:rPr>
                <w:rFonts w:ascii="Calibri" w:hAnsi="Calibri" w:cs="Calibri"/>
                <w:sz w:val="20"/>
                <w:szCs w:val="20"/>
                <w:rtl/>
              </w:rPr>
              <w:t>الشهر الثالث</w:t>
            </w:r>
          </w:p>
        </w:tc>
      </w:tr>
      <w:tr w:rsidR="00681386" w:rsidRPr="00A44B99" w14:paraId="1C0558A6" w14:textId="77777777" w:rsidTr="00D210DA">
        <w:trPr>
          <w:trHeight w:val="384"/>
        </w:trPr>
        <w:tc>
          <w:tcPr>
            <w:tcW w:w="5943" w:type="dxa"/>
          </w:tcPr>
          <w:p w14:paraId="66B59DF6" w14:textId="77777777" w:rsidR="00681386" w:rsidRPr="00A44B99" w:rsidRDefault="00681386" w:rsidP="00D210DA">
            <w:pPr>
              <w:pStyle w:val="TableParagraph"/>
              <w:bidi/>
              <w:spacing w:line="267" w:lineRule="exact"/>
              <w:ind w:left="98"/>
              <w:rPr>
                <w:rFonts w:ascii="Calibri" w:hAnsi="Calibri" w:cs="Calibri"/>
                <w:sz w:val="20"/>
                <w:szCs w:val="20"/>
                <w:rtl/>
              </w:rPr>
            </w:pPr>
            <w:proofErr w:type="gramStart"/>
            <w:r w:rsidRPr="00A44B99">
              <w:rPr>
                <w:rFonts w:ascii="Calibri" w:hAnsi="Calibri" w:cs="Calibri"/>
                <w:sz w:val="20"/>
                <w:szCs w:val="20"/>
                <w:rtl/>
              </w:rPr>
              <w:t>دعوة  المستفيدة</w:t>
            </w:r>
            <w:proofErr w:type="gramEnd"/>
            <w:r w:rsidRPr="00A44B99">
              <w:rPr>
                <w:rFonts w:ascii="Calibri" w:hAnsi="Calibri" w:cs="Calibri"/>
                <w:sz w:val="20"/>
                <w:szCs w:val="20"/>
                <w:rtl/>
              </w:rPr>
              <w:t xml:space="preserve"> البلدان التجريبية إلى الإعراب عن اهتمامها</w:t>
            </w:r>
          </w:p>
        </w:tc>
        <w:tc>
          <w:tcPr>
            <w:tcW w:w="1125" w:type="dxa"/>
            <w:tcBorders>
              <w:top w:val="single" w:sz="8" w:space="0" w:color="FFFFFF"/>
              <w:bottom w:val="single" w:sz="12" w:space="0" w:color="FFFFFF"/>
            </w:tcBorders>
            <w:shd w:val="clear" w:color="auto" w:fill="7BBEDA"/>
          </w:tcPr>
          <w:p w14:paraId="6079C227" w14:textId="77777777" w:rsidR="00681386" w:rsidRPr="00A44B99" w:rsidRDefault="00681386" w:rsidP="00D210DA">
            <w:pPr>
              <w:pStyle w:val="TableParagraph"/>
              <w:bidi/>
              <w:rPr>
                <w:rFonts w:ascii="Calibri" w:hAnsi="Calibri" w:cs="Calibri"/>
              </w:rPr>
            </w:pPr>
          </w:p>
        </w:tc>
        <w:tc>
          <w:tcPr>
            <w:tcW w:w="2258" w:type="dxa"/>
            <w:gridSpan w:val="2"/>
            <w:tcBorders>
              <w:top w:val="single" w:sz="8" w:space="0" w:color="FFFFFF"/>
              <w:bottom w:val="single" w:sz="12" w:space="0" w:color="FFFFFF"/>
            </w:tcBorders>
            <w:shd w:val="clear" w:color="auto" w:fill="69F0C4"/>
          </w:tcPr>
          <w:p w14:paraId="3A1A3F90" w14:textId="77777777" w:rsidR="00681386" w:rsidRPr="00A44B99" w:rsidRDefault="00681386" w:rsidP="00D210DA">
            <w:pPr>
              <w:pStyle w:val="TableParagraph"/>
              <w:bidi/>
              <w:rPr>
                <w:rFonts w:ascii="Calibri" w:hAnsi="Calibri" w:cs="Calibri"/>
              </w:rPr>
            </w:pPr>
          </w:p>
        </w:tc>
      </w:tr>
      <w:tr w:rsidR="00681386" w:rsidRPr="00A44B99" w14:paraId="0D54DCC2" w14:textId="77777777" w:rsidTr="00D210DA">
        <w:trPr>
          <w:trHeight w:val="377"/>
        </w:trPr>
        <w:tc>
          <w:tcPr>
            <w:tcW w:w="5943" w:type="dxa"/>
          </w:tcPr>
          <w:p w14:paraId="142689E9" w14:textId="77777777" w:rsidR="00681386" w:rsidRPr="00A44B99" w:rsidRDefault="00681386" w:rsidP="00D210DA">
            <w:pPr>
              <w:pStyle w:val="TableParagraph"/>
              <w:bidi/>
              <w:spacing w:line="264" w:lineRule="exact"/>
              <w:ind w:left="98"/>
              <w:rPr>
                <w:rFonts w:ascii="Calibri" w:hAnsi="Calibri" w:cs="Calibri"/>
                <w:sz w:val="20"/>
                <w:szCs w:val="20"/>
                <w:rtl/>
              </w:rPr>
            </w:pPr>
            <w:r w:rsidRPr="00A44B99">
              <w:rPr>
                <w:rFonts w:ascii="Calibri" w:hAnsi="Calibri" w:cs="Calibri"/>
                <w:sz w:val="20"/>
                <w:szCs w:val="20"/>
                <w:rtl/>
              </w:rPr>
              <w:t>اختيار البلدان التجريبية/المستفيدة</w:t>
            </w:r>
          </w:p>
        </w:tc>
        <w:tc>
          <w:tcPr>
            <w:tcW w:w="1125" w:type="dxa"/>
            <w:tcBorders>
              <w:top w:val="single" w:sz="12" w:space="0" w:color="FFFFFF"/>
              <w:bottom w:val="single" w:sz="12" w:space="0" w:color="FFFFFF"/>
            </w:tcBorders>
            <w:shd w:val="clear" w:color="auto" w:fill="69F0C4"/>
          </w:tcPr>
          <w:p w14:paraId="25856C90" w14:textId="77777777" w:rsidR="00681386" w:rsidRPr="00A44B99" w:rsidRDefault="00681386" w:rsidP="00D210DA">
            <w:pPr>
              <w:pStyle w:val="TableParagraph"/>
              <w:bidi/>
              <w:rPr>
                <w:rFonts w:ascii="Calibri" w:hAnsi="Calibri" w:cs="Calibri"/>
              </w:rPr>
            </w:pPr>
          </w:p>
        </w:tc>
        <w:tc>
          <w:tcPr>
            <w:tcW w:w="1133" w:type="dxa"/>
            <w:tcBorders>
              <w:top w:val="single" w:sz="12" w:space="0" w:color="FFFFFF"/>
              <w:bottom w:val="single" w:sz="12" w:space="0" w:color="FFFFFF"/>
            </w:tcBorders>
            <w:shd w:val="clear" w:color="auto" w:fill="7BBEDA"/>
          </w:tcPr>
          <w:p w14:paraId="0AA29DA4" w14:textId="77777777" w:rsidR="00681386" w:rsidRPr="00A44B99" w:rsidRDefault="00681386" w:rsidP="00D210DA">
            <w:pPr>
              <w:pStyle w:val="TableParagraph"/>
              <w:bidi/>
              <w:rPr>
                <w:rFonts w:ascii="Calibri" w:hAnsi="Calibri" w:cs="Calibri"/>
              </w:rPr>
            </w:pPr>
          </w:p>
        </w:tc>
        <w:tc>
          <w:tcPr>
            <w:tcW w:w="1125" w:type="dxa"/>
            <w:tcBorders>
              <w:top w:val="single" w:sz="12" w:space="0" w:color="FFFFFF"/>
              <w:bottom w:val="single" w:sz="12" w:space="0" w:color="FFFFFF"/>
            </w:tcBorders>
            <w:shd w:val="clear" w:color="auto" w:fill="69F0C4"/>
          </w:tcPr>
          <w:p w14:paraId="1B866171" w14:textId="77777777" w:rsidR="00681386" w:rsidRPr="00A44B99" w:rsidRDefault="00681386" w:rsidP="00D210DA">
            <w:pPr>
              <w:pStyle w:val="TableParagraph"/>
              <w:bidi/>
              <w:rPr>
                <w:rFonts w:ascii="Calibri" w:hAnsi="Calibri" w:cs="Calibri"/>
              </w:rPr>
            </w:pPr>
          </w:p>
        </w:tc>
      </w:tr>
      <w:tr w:rsidR="00681386" w:rsidRPr="00A44B99" w14:paraId="47133D64" w14:textId="77777777" w:rsidTr="00D210DA">
        <w:trPr>
          <w:trHeight w:val="652"/>
        </w:trPr>
        <w:tc>
          <w:tcPr>
            <w:tcW w:w="5943" w:type="dxa"/>
          </w:tcPr>
          <w:p w14:paraId="0BA5B481" w14:textId="77777777" w:rsidR="00681386" w:rsidRPr="00A44B99" w:rsidRDefault="00681386" w:rsidP="00D210DA">
            <w:pPr>
              <w:pStyle w:val="TableParagraph"/>
              <w:bidi/>
              <w:ind w:left="98" w:right="1151"/>
              <w:rPr>
                <w:rFonts w:ascii="Calibri" w:hAnsi="Calibri" w:cs="Calibri"/>
                <w:sz w:val="20"/>
                <w:szCs w:val="20"/>
                <w:rtl/>
              </w:rPr>
            </w:pPr>
            <w:r w:rsidRPr="00A44B99">
              <w:rPr>
                <w:rFonts w:ascii="Calibri" w:hAnsi="Calibri" w:cs="Calibri"/>
                <w:sz w:val="20"/>
                <w:szCs w:val="20"/>
                <w:rtl/>
              </w:rPr>
              <w:t>إعداد قائمة مفصَّلة بالأنشطة (خطة تنفيذ على المستوى القُطري)</w:t>
            </w:r>
          </w:p>
        </w:tc>
        <w:tc>
          <w:tcPr>
            <w:tcW w:w="1125" w:type="dxa"/>
            <w:tcBorders>
              <w:top w:val="single" w:sz="12" w:space="0" w:color="FFFFFF"/>
              <w:bottom w:val="single" w:sz="8" w:space="0" w:color="FFFFFF"/>
            </w:tcBorders>
            <w:shd w:val="clear" w:color="auto" w:fill="69F0C4"/>
          </w:tcPr>
          <w:p w14:paraId="6F0A6AEA" w14:textId="77777777" w:rsidR="00681386" w:rsidRPr="00A44B99" w:rsidRDefault="00681386" w:rsidP="00D210DA">
            <w:pPr>
              <w:pStyle w:val="TableParagraph"/>
              <w:bidi/>
              <w:rPr>
                <w:rFonts w:ascii="Calibri" w:hAnsi="Calibri" w:cs="Calibri"/>
              </w:rPr>
            </w:pPr>
          </w:p>
        </w:tc>
        <w:tc>
          <w:tcPr>
            <w:tcW w:w="1133" w:type="dxa"/>
            <w:tcBorders>
              <w:top w:val="single" w:sz="12" w:space="0" w:color="FFFFFF"/>
              <w:bottom w:val="single" w:sz="8" w:space="0" w:color="FFFFFF"/>
            </w:tcBorders>
            <w:shd w:val="clear" w:color="auto" w:fill="7BBEDA"/>
          </w:tcPr>
          <w:p w14:paraId="7DB479BB" w14:textId="77777777" w:rsidR="00681386" w:rsidRPr="00A44B99" w:rsidRDefault="00681386" w:rsidP="00D210DA">
            <w:pPr>
              <w:pStyle w:val="TableParagraph"/>
              <w:bidi/>
              <w:rPr>
                <w:rFonts w:ascii="Calibri" w:hAnsi="Calibri" w:cs="Calibri"/>
              </w:rPr>
            </w:pPr>
          </w:p>
        </w:tc>
        <w:tc>
          <w:tcPr>
            <w:tcW w:w="1125" w:type="dxa"/>
            <w:tcBorders>
              <w:top w:val="single" w:sz="12" w:space="0" w:color="FFFFFF"/>
              <w:bottom w:val="single" w:sz="8" w:space="0" w:color="FFFFFF"/>
            </w:tcBorders>
            <w:shd w:val="clear" w:color="auto" w:fill="69F0C4"/>
          </w:tcPr>
          <w:p w14:paraId="0FAEFC57" w14:textId="77777777" w:rsidR="00681386" w:rsidRPr="00A44B99" w:rsidRDefault="00681386" w:rsidP="00D210DA">
            <w:pPr>
              <w:pStyle w:val="TableParagraph"/>
              <w:bidi/>
              <w:rPr>
                <w:rFonts w:ascii="Calibri" w:hAnsi="Calibri" w:cs="Calibri"/>
              </w:rPr>
            </w:pPr>
          </w:p>
        </w:tc>
      </w:tr>
      <w:tr w:rsidR="00681386" w:rsidRPr="00A44B99" w14:paraId="04972E48" w14:textId="77777777" w:rsidTr="00D210DA">
        <w:trPr>
          <w:trHeight w:val="388"/>
        </w:trPr>
        <w:tc>
          <w:tcPr>
            <w:tcW w:w="5943" w:type="dxa"/>
          </w:tcPr>
          <w:p w14:paraId="4827107A" w14:textId="77777777" w:rsidR="00681386" w:rsidRPr="00A44B99" w:rsidRDefault="00681386" w:rsidP="00D210DA">
            <w:pPr>
              <w:pStyle w:val="TableParagraph"/>
              <w:bidi/>
              <w:spacing w:line="268" w:lineRule="exact"/>
              <w:ind w:left="98"/>
              <w:rPr>
                <w:rFonts w:ascii="Calibri" w:hAnsi="Calibri" w:cs="Calibri"/>
                <w:sz w:val="20"/>
                <w:szCs w:val="20"/>
                <w:rtl/>
              </w:rPr>
            </w:pPr>
            <w:r w:rsidRPr="00A44B99">
              <w:rPr>
                <w:rFonts w:ascii="Calibri" w:hAnsi="Calibri" w:cs="Calibri"/>
                <w:sz w:val="20"/>
                <w:szCs w:val="20"/>
                <w:rtl/>
              </w:rPr>
              <w:t>وضع إطار منطقي مفصَّل</w:t>
            </w:r>
          </w:p>
        </w:tc>
        <w:tc>
          <w:tcPr>
            <w:tcW w:w="1125" w:type="dxa"/>
            <w:tcBorders>
              <w:top w:val="single" w:sz="8" w:space="0" w:color="FFFFFF"/>
              <w:bottom w:val="single" w:sz="8" w:space="0" w:color="FFFFFF"/>
            </w:tcBorders>
            <w:shd w:val="clear" w:color="auto" w:fill="69F0C4"/>
          </w:tcPr>
          <w:p w14:paraId="1DAFE86C" w14:textId="77777777" w:rsidR="00681386" w:rsidRPr="00A44B99" w:rsidRDefault="00681386" w:rsidP="00D210DA">
            <w:pPr>
              <w:pStyle w:val="TableParagraph"/>
              <w:bidi/>
              <w:rPr>
                <w:rFonts w:ascii="Calibri" w:hAnsi="Calibri" w:cs="Calibri"/>
              </w:rPr>
            </w:pPr>
          </w:p>
        </w:tc>
        <w:tc>
          <w:tcPr>
            <w:tcW w:w="2258" w:type="dxa"/>
            <w:gridSpan w:val="2"/>
            <w:tcBorders>
              <w:top w:val="single" w:sz="8" w:space="0" w:color="FFFFFF"/>
              <w:bottom w:val="single" w:sz="8" w:space="0" w:color="FFFFFF"/>
            </w:tcBorders>
            <w:shd w:val="clear" w:color="auto" w:fill="7BBEDA"/>
          </w:tcPr>
          <w:p w14:paraId="00743162" w14:textId="77777777" w:rsidR="00681386" w:rsidRPr="00A44B99" w:rsidRDefault="00681386" w:rsidP="00D210DA">
            <w:pPr>
              <w:pStyle w:val="TableParagraph"/>
              <w:bidi/>
              <w:rPr>
                <w:rFonts w:ascii="Calibri" w:hAnsi="Calibri" w:cs="Calibri"/>
              </w:rPr>
            </w:pPr>
          </w:p>
        </w:tc>
      </w:tr>
      <w:tr w:rsidR="00681386" w:rsidRPr="00A44B99" w14:paraId="19DB67E1" w14:textId="77777777" w:rsidTr="00D210DA">
        <w:trPr>
          <w:trHeight w:val="388"/>
        </w:trPr>
        <w:tc>
          <w:tcPr>
            <w:tcW w:w="5943" w:type="dxa"/>
          </w:tcPr>
          <w:p w14:paraId="36D7440B" w14:textId="77777777" w:rsidR="00681386" w:rsidRPr="00A44B99" w:rsidRDefault="00681386" w:rsidP="00D210DA">
            <w:pPr>
              <w:pStyle w:val="TableParagraph"/>
              <w:bidi/>
              <w:spacing w:line="267" w:lineRule="exact"/>
              <w:ind w:left="98"/>
              <w:rPr>
                <w:rFonts w:ascii="Calibri" w:hAnsi="Calibri" w:cs="Calibri"/>
                <w:sz w:val="20"/>
                <w:szCs w:val="20"/>
                <w:rtl/>
              </w:rPr>
            </w:pPr>
            <w:r w:rsidRPr="00A44B99">
              <w:rPr>
                <w:rFonts w:ascii="Calibri" w:hAnsi="Calibri" w:cs="Calibri"/>
                <w:sz w:val="20"/>
                <w:szCs w:val="20"/>
                <w:rtl/>
              </w:rPr>
              <w:t>تقديم تقرير عن مرحلة استهلال المشروع إلى شعبة تنسيق أجندة التنمية لاعتماده</w:t>
            </w:r>
          </w:p>
        </w:tc>
        <w:tc>
          <w:tcPr>
            <w:tcW w:w="2258" w:type="dxa"/>
            <w:gridSpan w:val="2"/>
            <w:tcBorders>
              <w:top w:val="single" w:sz="8" w:space="0" w:color="FFFFFF"/>
            </w:tcBorders>
            <w:shd w:val="clear" w:color="auto" w:fill="69F0C4"/>
          </w:tcPr>
          <w:p w14:paraId="7B5A2EB2" w14:textId="77777777" w:rsidR="00681386" w:rsidRPr="00A44B99" w:rsidRDefault="00681386" w:rsidP="00D210DA">
            <w:pPr>
              <w:pStyle w:val="TableParagraph"/>
              <w:bidi/>
              <w:rPr>
                <w:rFonts w:ascii="Calibri" w:hAnsi="Calibri" w:cs="Calibri"/>
              </w:rPr>
            </w:pPr>
          </w:p>
        </w:tc>
        <w:tc>
          <w:tcPr>
            <w:tcW w:w="1125" w:type="dxa"/>
            <w:tcBorders>
              <w:top w:val="single" w:sz="8" w:space="0" w:color="FFFFFF"/>
            </w:tcBorders>
            <w:shd w:val="clear" w:color="auto" w:fill="7BBEDA"/>
          </w:tcPr>
          <w:p w14:paraId="4DBE554E" w14:textId="77777777" w:rsidR="00681386" w:rsidRPr="00A44B99" w:rsidRDefault="00681386" w:rsidP="00D210DA">
            <w:pPr>
              <w:pStyle w:val="TableParagraph"/>
              <w:bidi/>
              <w:rPr>
                <w:rFonts w:ascii="Calibri" w:hAnsi="Calibri" w:cs="Calibri"/>
              </w:rPr>
            </w:pPr>
          </w:p>
        </w:tc>
      </w:tr>
    </w:tbl>
    <w:p w14:paraId="112CF4B7" w14:textId="77777777" w:rsidR="00681386" w:rsidRDefault="00681386" w:rsidP="00681386">
      <w:pPr>
        <w:rPr>
          <w:rFonts w:ascii="Calibri" w:hAnsi="Calibri"/>
          <w:b/>
          <w:bCs/>
          <w:rtl/>
        </w:rPr>
      </w:pPr>
      <w:r>
        <w:rPr>
          <w:rFonts w:ascii="Calibri" w:hAnsi="Calibri"/>
          <w:b/>
          <w:bCs/>
          <w:rtl/>
        </w:rPr>
        <w:br w:type="page"/>
      </w:r>
    </w:p>
    <w:p w14:paraId="04B4B905" w14:textId="77777777" w:rsidR="00681386" w:rsidRPr="00A44B99" w:rsidRDefault="00681386" w:rsidP="00681386">
      <w:pPr>
        <w:spacing w:before="71"/>
        <w:ind w:left="136"/>
        <w:jc w:val="center"/>
        <w:rPr>
          <w:rFonts w:ascii="Calibri" w:hAnsi="Calibri"/>
          <w:b/>
          <w:rtl/>
        </w:rPr>
      </w:pPr>
      <w:r w:rsidRPr="00A44B99">
        <w:rPr>
          <w:rFonts w:ascii="Calibri" w:hAnsi="Calibri"/>
          <w:b/>
          <w:bCs/>
          <w:rtl/>
        </w:rPr>
        <w:lastRenderedPageBreak/>
        <w:t xml:space="preserve">الإطار </w:t>
      </w:r>
      <w:proofErr w:type="gramStart"/>
      <w:r>
        <w:rPr>
          <w:rFonts w:ascii="Calibri" w:hAnsi="Calibri" w:hint="cs"/>
          <w:b/>
          <w:bCs/>
          <w:rtl/>
        </w:rPr>
        <w:t>المنطقي</w:t>
      </w:r>
      <w:r w:rsidRPr="005346B8">
        <w:rPr>
          <w:rFonts w:ascii="Calibri" w:hAnsi="Calibri" w:hint="cs"/>
          <w:b/>
          <w:bCs/>
          <w:vertAlign w:val="superscript"/>
          <w:rtl/>
        </w:rPr>
        <w:t>2</w:t>
      </w:r>
      <w:proofErr w:type="gramEnd"/>
      <w:r w:rsidRPr="00A44B99">
        <w:rPr>
          <w:rFonts w:ascii="Calibri" w:hAnsi="Calibri"/>
          <w:b/>
          <w:bCs/>
          <w:rtl/>
        </w:rPr>
        <w:t xml:space="preserve"> (لمديري المشاريع)</w:t>
      </w:r>
    </w:p>
    <w:p w14:paraId="242AB28F" w14:textId="77777777" w:rsidR="00681386" w:rsidRPr="00A44B99" w:rsidRDefault="00681386" w:rsidP="00681386">
      <w:pPr>
        <w:pStyle w:val="BodyText"/>
        <w:rPr>
          <w:rFonts w:ascii="Calibri" w:hAnsi="Calibri"/>
          <w:b/>
        </w:rPr>
      </w:pPr>
    </w:p>
    <w:tbl>
      <w:tblPr>
        <w:bidiVisual/>
        <w:tblW w:w="0" w:type="auto"/>
        <w:tblInd w:w="-590" w:type="dxa"/>
        <w:tblLayout w:type="fixed"/>
        <w:tblCellMar>
          <w:left w:w="0" w:type="dxa"/>
          <w:right w:w="0" w:type="dxa"/>
        </w:tblCellMar>
        <w:tblLook w:val="01E0" w:firstRow="1" w:lastRow="1" w:firstColumn="1" w:lastColumn="1" w:noHBand="0" w:noVBand="0"/>
      </w:tblPr>
      <w:tblGrid>
        <w:gridCol w:w="663"/>
        <w:gridCol w:w="1225"/>
        <w:gridCol w:w="1672"/>
        <w:gridCol w:w="1710"/>
        <w:gridCol w:w="1620"/>
        <w:gridCol w:w="3060"/>
      </w:tblGrid>
      <w:tr w:rsidR="00681386" w:rsidRPr="00A44B99" w14:paraId="13D1227C" w14:textId="77777777" w:rsidTr="00D210DA">
        <w:trPr>
          <w:trHeight w:val="393"/>
        </w:trPr>
        <w:tc>
          <w:tcPr>
            <w:tcW w:w="663" w:type="dxa"/>
            <w:vMerge w:val="restart"/>
            <w:textDirection w:val="btLr"/>
          </w:tcPr>
          <w:p w14:paraId="1510E534" w14:textId="77777777" w:rsidR="00681386" w:rsidRPr="00A44B99" w:rsidRDefault="00414261" w:rsidP="00414261">
            <w:pPr>
              <w:pStyle w:val="TableParagraph"/>
              <w:bidi/>
              <w:spacing w:before="156"/>
              <w:ind w:left="1507"/>
              <w:jc w:val="center"/>
              <w:rPr>
                <w:rFonts w:ascii="Calibri" w:hAnsi="Calibri" w:cs="Calibri"/>
                <w:b/>
                <w:sz w:val="20"/>
                <w:szCs w:val="20"/>
                <w:rtl/>
              </w:rPr>
            </w:pPr>
            <w:r>
              <w:rPr>
                <w:noProof/>
              </w:rPr>
              <mc:AlternateContent>
                <mc:Choice Requires="wps">
                  <w:drawing>
                    <wp:anchor distT="0" distB="0" distL="114300" distR="114300" simplePos="0" relativeHeight="251698176" behindDoc="0" locked="0" layoutInCell="1" allowOverlap="1" wp14:anchorId="5787C228" wp14:editId="0E305B11">
                      <wp:simplePos x="0" y="0"/>
                      <wp:positionH relativeFrom="column">
                        <wp:posOffset>-16510</wp:posOffset>
                      </wp:positionH>
                      <wp:positionV relativeFrom="paragraph">
                        <wp:posOffset>876300</wp:posOffset>
                      </wp:positionV>
                      <wp:extent cx="235372" cy="3053481"/>
                      <wp:effectExtent l="0" t="0" r="0" b="0"/>
                      <wp:wrapNone/>
                      <wp:docPr id="2874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72" cy="3053481"/>
                              </a:xfrm>
                              <a:custGeom>
                                <a:avLst/>
                                <a:gdLst>
                                  <a:gd name="T0" fmla="+- 0 1611 1491"/>
                                  <a:gd name="T1" fmla="*/ T0 w 360"/>
                                  <a:gd name="T2" fmla="+- 0 2374 2015"/>
                                  <a:gd name="T3" fmla="*/ 2374 h 4711"/>
                                  <a:gd name="T4" fmla="+- 0 1545 1491"/>
                                  <a:gd name="T5" fmla="*/ T4 w 360"/>
                                  <a:gd name="T6" fmla="+- 0 6724 2015"/>
                                  <a:gd name="T7" fmla="*/ 6724 h 4711"/>
                                  <a:gd name="T8" fmla="+- 0 1665 1491"/>
                                  <a:gd name="T9" fmla="*/ T8 w 360"/>
                                  <a:gd name="T10" fmla="+- 0 6726 2015"/>
                                  <a:gd name="T11" fmla="*/ 6726 h 4711"/>
                                  <a:gd name="T12" fmla="+- 0 1731 1491"/>
                                  <a:gd name="T13" fmla="*/ T12 w 360"/>
                                  <a:gd name="T14" fmla="+- 0 2376 2015"/>
                                  <a:gd name="T15" fmla="*/ 2376 h 4711"/>
                                  <a:gd name="T16" fmla="+- 0 1611 1491"/>
                                  <a:gd name="T17" fmla="*/ T16 w 360"/>
                                  <a:gd name="T18" fmla="+- 0 2374 2015"/>
                                  <a:gd name="T19" fmla="*/ 2374 h 4711"/>
                                  <a:gd name="T20" fmla="+- 0 1820 1491"/>
                                  <a:gd name="T21" fmla="*/ T20 w 360"/>
                                  <a:gd name="T22" fmla="+- 0 2314 2015"/>
                                  <a:gd name="T23" fmla="*/ 2314 h 4711"/>
                                  <a:gd name="T24" fmla="+- 0 1611 1491"/>
                                  <a:gd name="T25" fmla="*/ T24 w 360"/>
                                  <a:gd name="T26" fmla="+- 0 2314 2015"/>
                                  <a:gd name="T27" fmla="*/ 2314 h 4711"/>
                                  <a:gd name="T28" fmla="+- 0 1731 1491"/>
                                  <a:gd name="T29" fmla="*/ T28 w 360"/>
                                  <a:gd name="T30" fmla="+- 0 2316 2015"/>
                                  <a:gd name="T31" fmla="*/ 2316 h 4711"/>
                                  <a:gd name="T32" fmla="+- 0 1731 1491"/>
                                  <a:gd name="T33" fmla="*/ T32 w 360"/>
                                  <a:gd name="T34" fmla="+- 0 2376 2015"/>
                                  <a:gd name="T35" fmla="*/ 2376 h 4711"/>
                                  <a:gd name="T36" fmla="+- 0 1851 1491"/>
                                  <a:gd name="T37" fmla="*/ T36 w 360"/>
                                  <a:gd name="T38" fmla="+- 0 2378 2015"/>
                                  <a:gd name="T39" fmla="*/ 2378 h 4711"/>
                                  <a:gd name="T40" fmla="+- 0 1820 1491"/>
                                  <a:gd name="T41" fmla="*/ T40 w 360"/>
                                  <a:gd name="T42" fmla="+- 0 2314 2015"/>
                                  <a:gd name="T43" fmla="*/ 2314 h 4711"/>
                                  <a:gd name="T44" fmla="+- 0 1611 1491"/>
                                  <a:gd name="T45" fmla="*/ T44 w 360"/>
                                  <a:gd name="T46" fmla="+- 0 2314 2015"/>
                                  <a:gd name="T47" fmla="*/ 2314 h 4711"/>
                                  <a:gd name="T48" fmla="+- 0 1611 1491"/>
                                  <a:gd name="T49" fmla="*/ T48 w 360"/>
                                  <a:gd name="T50" fmla="+- 0 2374 2015"/>
                                  <a:gd name="T51" fmla="*/ 2374 h 4711"/>
                                  <a:gd name="T52" fmla="+- 0 1731 1491"/>
                                  <a:gd name="T53" fmla="*/ T52 w 360"/>
                                  <a:gd name="T54" fmla="+- 0 2376 2015"/>
                                  <a:gd name="T55" fmla="*/ 2376 h 4711"/>
                                  <a:gd name="T56" fmla="+- 0 1731 1491"/>
                                  <a:gd name="T57" fmla="*/ T56 w 360"/>
                                  <a:gd name="T58" fmla="+- 0 2316 2015"/>
                                  <a:gd name="T59" fmla="*/ 2316 h 4711"/>
                                  <a:gd name="T60" fmla="+- 0 1611 1491"/>
                                  <a:gd name="T61" fmla="*/ T60 w 360"/>
                                  <a:gd name="T62" fmla="+- 0 2314 2015"/>
                                  <a:gd name="T63" fmla="*/ 2314 h 4711"/>
                                  <a:gd name="T64" fmla="+- 0 1676 1491"/>
                                  <a:gd name="T65" fmla="*/ T64 w 360"/>
                                  <a:gd name="T66" fmla="+- 0 2015 2015"/>
                                  <a:gd name="T67" fmla="*/ 2015 h 4711"/>
                                  <a:gd name="T68" fmla="+- 0 1491 1491"/>
                                  <a:gd name="T69" fmla="*/ T68 w 360"/>
                                  <a:gd name="T70" fmla="+- 0 2372 2015"/>
                                  <a:gd name="T71" fmla="*/ 2372 h 4711"/>
                                  <a:gd name="T72" fmla="+- 0 1611 1491"/>
                                  <a:gd name="T73" fmla="*/ T72 w 360"/>
                                  <a:gd name="T74" fmla="+- 0 2374 2015"/>
                                  <a:gd name="T75" fmla="*/ 2374 h 4711"/>
                                  <a:gd name="T76" fmla="+- 0 1611 1491"/>
                                  <a:gd name="T77" fmla="*/ T76 w 360"/>
                                  <a:gd name="T78" fmla="+- 0 2314 2015"/>
                                  <a:gd name="T79" fmla="*/ 2314 h 4711"/>
                                  <a:gd name="T80" fmla="+- 0 1820 1491"/>
                                  <a:gd name="T81" fmla="*/ T80 w 360"/>
                                  <a:gd name="T82" fmla="+- 0 2314 2015"/>
                                  <a:gd name="T83" fmla="*/ 2314 h 4711"/>
                                  <a:gd name="T84" fmla="+- 0 1676 1491"/>
                                  <a:gd name="T85" fmla="*/ T84 w 360"/>
                                  <a:gd name="T86" fmla="+- 0 2015 2015"/>
                                  <a:gd name="T87" fmla="*/ 2015 h 4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0" h="4711">
                                    <a:moveTo>
                                      <a:pt x="120" y="359"/>
                                    </a:moveTo>
                                    <a:lnTo>
                                      <a:pt x="54" y="4709"/>
                                    </a:lnTo>
                                    <a:lnTo>
                                      <a:pt x="174" y="4711"/>
                                    </a:lnTo>
                                    <a:lnTo>
                                      <a:pt x="240" y="361"/>
                                    </a:lnTo>
                                    <a:lnTo>
                                      <a:pt x="120" y="359"/>
                                    </a:lnTo>
                                    <a:close/>
                                    <a:moveTo>
                                      <a:pt x="329" y="299"/>
                                    </a:moveTo>
                                    <a:lnTo>
                                      <a:pt x="120" y="299"/>
                                    </a:lnTo>
                                    <a:lnTo>
                                      <a:pt x="240" y="301"/>
                                    </a:lnTo>
                                    <a:lnTo>
                                      <a:pt x="240" y="361"/>
                                    </a:lnTo>
                                    <a:lnTo>
                                      <a:pt x="360" y="363"/>
                                    </a:lnTo>
                                    <a:lnTo>
                                      <a:pt x="329" y="299"/>
                                    </a:lnTo>
                                    <a:close/>
                                    <a:moveTo>
                                      <a:pt x="120" y="299"/>
                                    </a:moveTo>
                                    <a:lnTo>
                                      <a:pt x="120" y="359"/>
                                    </a:lnTo>
                                    <a:lnTo>
                                      <a:pt x="240" y="361"/>
                                    </a:lnTo>
                                    <a:lnTo>
                                      <a:pt x="240" y="301"/>
                                    </a:lnTo>
                                    <a:lnTo>
                                      <a:pt x="120" y="299"/>
                                    </a:lnTo>
                                    <a:close/>
                                    <a:moveTo>
                                      <a:pt x="185" y="0"/>
                                    </a:moveTo>
                                    <a:lnTo>
                                      <a:pt x="0" y="357"/>
                                    </a:lnTo>
                                    <a:lnTo>
                                      <a:pt x="120" y="359"/>
                                    </a:lnTo>
                                    <a:lnTo>
                                      <a:pt x="120" y="299"/>
                                    </a:lnTo>
                                    <a:lnTo>
                                      <a:pt x="329" y="299"/>
                                    </a:lnTo>
                                    <a:lnTo>
                                      <a:pt x="185" y="0"/>
                                    </a:lnTo>
                                    <a:close/>
                                  </a:path>
                                </a:pathLst>
                              </a:custGeom>
                              <a:solidFill>
                                <a:srgbClr val="398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934BD" id="docshape45" o:spid="_x0000_s1026" style="position:absolute;margin-left:-1.3pt;margin-top:69pt;width:18.55pt;height:24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" path="m120,359l54,4709r120,2l240,361,120,359xm329,299r-209,l240,301r,60l360,363,329,299xm120,299r,60l240,361r,-60l120,299xm185,l,357r120,2l120,299r209,l185,xe" fillcolor="#398f97" stroked="f">
                      <v:path arrowok="t" o:connecttype="custom" o:connectlocs="78457,1538731;35306,4358227;113763,4359523;156915,1540028;78457,1538731;215104,1499842;78457,1499842;156915,1501138;156915,1540028;235372,1541324;215104,1499842;78457,1499842;78457,1538731;156915,1540028;156915,1501138;78457,1499842;120955,1306042;0,1537435;78457,1538731;78457,1499842;215104,1499842;120955,1306042" o:connectangles="0,0,0,0,0,0,0,0,0,0,0,0,0,0,0,0,0,0,0,0,0,0"/>
                    </v:shape>
                  </w:pict>
                </mc:Fallback>
              </mc:AlternateContent>
            </w:r>
            <w:r w:rsidR="00681386" w:rsidRPr="00A44B99">
              <w:rPr>
                <w:rFonts w:ascii="Calibri" w:hAnsi="Calibri" w:cs="Calibri"/>
                <w:b/>
                <w:bCs/>
                <w:sz w:val="20"/>
                <w:szCs w:val="20"/>
                <w:rtl/>
              </w:rPr>
              <w:t>المنطق الرأسي = سلسلة النتائج</w:t>
            </w:r>
          </w:p>
        </w:tc>
        <w:tc>
          <w:tcPr>
            <w:tcW w:w="9287" w:type="dxa"/>
            <w:gridSpan w:val="5"/>
            <w:shd w:val="clear" w:color="auto" w:fill="276D8A"/>
          </w:tcPr>
          <w:p w14:paraId="4435B9C8" w14:textId="77777777" w:rsidR="00681386" w:rsidRPr="00A44B99" w:rsidRDefault="00681386" w:rsidP="00D210DA">
            <w:pPr>
              <w:pStyle w:val="TableParagraph"/>
              <w:bidi/>
              <w:spacing w:line="268" w:lineRule="exact"/>
              <w:ind w:left="103"/>
              <w:rPr>
                <w:rFonts w:ascii="Calibri" w:hAnsi="Calibri" w:cs="Calibri"/>
                <w:b/>
                <w:color w:val="FFFFFF"/>
                <w:sz w:val="20"/>
                <w:szCs w:val="20"/>
                <w:rtl/>
              </w:rPr>
            </w:pPr>
            <w:r w:rsidRPr="00A44B99">
              <w:rPr>
                <w:rFonts w:ascii="Calibri" w:hAnsi="Calibri" w:cs="Calibri"/>
                <w:b/>
                <w:bCs/>
                <w:color w:val="FFFFFF"/>
                <w:sz w:val="20"/>
                <w:szCs w:val="20"/>
                <w:rtl/>
              </w:rPr>
              <w:t>الإطار المنطقي</w:t>
            </w:r>
          </w:p>
          <w:p w14:paraId="5C2508D8" w14:textId="77777777" w:rsidR="00681386" w:rsidRPr="00A44B99" w:rsidRDefault="00681386" w:rsidP="00D210DA">
            <w:pPr>
              <w:pStyle w:val="TableParagraph"/>
              <w:bidi/>
              <w:spacing w:line="268" w:lineRule="exact"/>
              <w:ind w:left="103"/>
              <w:rPr>
                <w:rFonts w:ascii="Calibri" w:hAnsi="Calibri" w:cs="Calibri"/>
                <w:b/>
                <w:sz w:val="20"/>
                <w:szCs w:val="20"/>
              </w:rPr>
            </w:pPr>
          </w:p>
        </w:tc>
      </w:tr>
      <w:tr w:rsidR="00681386" w:rsidRPr="00A44B99" w14:paraId="55A31BDC" w14:textId="77777777" w:rsidTr="00D210DA">
        <w:trPr>
          <w:trHeight w:val="721"/>
        </w:trPr>
        <w:tc>
          <w:tcPr>
            <w:tcW w:w="663" w:type="dxa"/>
            <w:vMerge/>
            <w:tcBorders>
              <w:top w:val="nil"/>
            </w:tcBorders>
            <w:textDirection w:val="btLr"/>
          </w:tcPr>
          <w:p w14:paraId="5924A49F" w14:textId="77777777" w:rsidR="00681386" w:rsidRPr="00A44B99" w:rsidRDefault="00681386" w:rsidP="00D210DA">
            <w:pPr>
              <w:rPr>
                <w:rFonts w:ascii="Calibri" w:hAnsi="Calibri"/>
              </w:rPr>
            </w:pPr>
          </w:p>
        </w:tc>
        <w:tc>
          <w:tcPr>
            <w:tcW w:w="1225" w:type="dxa"/>
            <w:tcBorders>
              <w:bottom w:val="single" w:sz="4" w:space="0" w:color="FFFFFF"/>
              <w:right w:val="single" w:sz="6" w:space="0" w:color="FFFFFF"/>
            </w:tcBorders>
            <w:shd w:val="clear" w:color="auto" w:fill="276D8A"/>
          </w:tcPr>
          <w:p w14:paraId="6DCC3CBA" w14:textId="77777777" w:rsidR="00681386" w:rsidRPr="00A44B99" w:rsidRDefault="00681386" w:rsidP="00D210DA">
            <w:pPr>
              <w:pStyle w:val="TableParagraph"/>
              <w:bidi/>
              <w:rPr>
                <w:rFonts w:ascii="Calibri" w:hAnsi="Calibri" w:cs="Calibri"/>
              </w:rPr>
            </w:pPr>
          </w:p>
        </w:tc>
        <w:tc>
          <w:tcPr>
            <w:tcW w:w="1672" w:type="dxa"/>
            <w:tcBorders>
              <w:left w:val="single" w:sz="6" w:space="0" w:color="FFFFFF"/>
              <w:bottom w:val="single" w:sz="4" w:space="0" w:color="FFFFFF"/>
            </w:tcBorders>
            <w:shd w:val="clear" w:color="auto" w:fill="276D8A"/>
          </w:tcPr>
          <w:p w14:paraId="4F42AB06" w14:textId="77777777" w:rsidR="00681386" w:rsidRPr="00A44B99" w:rsidRDefault="00681386" w:rsidP="00D210DA">
            <w:pPr>
              <w:pStyle w:val="TableParagraph"/>
              <w:bidi/>
              <w:spacing w:before="6"/>
              <w:ind w:left="99"/>
              <w:rPr>
                <w:rFonts w:ascii="Calibri" w:hAnsi="Calibri" w:cs="Calibri"/>
                <w:b/>
                <w:sz w:val="20"/>
                <w:szCs w:val="20"/>
                <w:rtl/>
              </w:rPr>
            </w:pPr>
            <w:r w:rsidRPr="00A44B99">
              <w:rPr>
                <w:rFonts w:ascii="Calibri" w:hAnsi="Calibri" w:cs="Calibri"/>
                <w:b/>
                <w:bCs/>
                <w:color w:val="FFFFFF"/>
                <w:sz w:val="20"/>
                <w:szCs w:val="20"/>
                <w:rtl/>
              </w:rPr>
              <w:t>وصف المشروع</w:t>
            </w:r>
          </w:p>
        </w:tc>
        <w:tc>
          <w:tcPr>
            <w:tcW w:w="1710" w:type="dxa"/>
            <w:tcBorders>
              <w:bottom w:val="single" w:sz="4" w:space="0" w:color="FFFFFF"/>
            </w:tcBorders>
            <w:shd w:val="clear" w:color="auto" w:fill="276D8A"/>
          </w:tcPr>
          <w:p w14:paraId="4BA7DDF8" w14:textId="77777777" w:rsidR="00681386" w:rsidRPr="00A44B99" w:rsidRDefault="00681386" w:rsidP="00D210DA">
            <w:pPr>
              <w:pStyle w:val="TableParagraph"/>
              <w:bidi/>
              <w:spacing w:before="6"/>
              <w:ind w:left="108"/>
              <w:rPr>
                <w:rFonts w:ascii="Calibri" w:hAnsi="Calibri" w:cs="Calibri"/>
                <w:b/>
                <w:sz w:val="20"/>
                <w:szCs w:val="20"/>
                <w:rtl/>
              </w:rPr>
            </w:pPr>
            <w:r w:rsidRPr="00A44B99">
              <w:rPr>
                <w:rFonts w:ascii="Calibri" w:hAnsi="Calibri" w:cs="Calibri"/>
                <w:b/>
                <w:bCs/>
                <w:color w:val="FFFFFF"/>
                <w:sz w:val="20"/>
                <w:szCs w:val="20"/>
                <w:rtl/>
              </w:rPr>
              <w:t>المؤشر</w:t>
            </w:r>
          </w:p>
        </w:tc>
        <w:tc>
          <w:tcPr>
            <w:tcW w:w="1620" w:type="dxa"/>
            <w:tcBorders>
              <w:bottom w:val="single" w:sz="4" w:space="0" w:color="FFFFFF"/>
            </w:tcBorders>
            <w:shd w:val="clear" w:color="auto" w:fill="276D8A"/>
          </w:tcPr>
          <w:p w14:paraId="01FB564E" w14:textId="77777777" w:rsidR="00681386" w:rsidRPr="00A44B99" w:rsidRDefault="00681386" w:rsidP="00D210DA">
            <w:pPr>
              <w:pStyle w:val="TableParagraph"/>
              <w:bidi/>
              <w:spacing w:before="4"/>
              <w:ind w:left="107" w:right="327"/>
              <w:rPr>
                <w:rFonts w:ascii="Calibri" w:hAnsi="Calibri" w:cs="Calibri"/>
                <w:b/>
                <w:sz w:val="20"/>
                <w:szCs w:val="20"/>
                <w:rtl/>
              </w:rPr>
            </w:pPr>
            <w:r w:rsidRPr="00A44B99">
              <w:rPr>
                <w:rFonts w:ascii="Calibri" w:hAnsi="Calibri" w:cs="Calibri"/>
                <w:b/>
                <w:bCs/>
                <w:color w:val="FFFFFF"/>
                <w:sz w:val="20"/>
                <w:szCs w:val="20"/>
                <w:rtl/>
              </w:rPr>
              <w:t>وسائل التحقق</w:t>
            </w:r>
          </w:p>
        </w:tc>
        <w:tc>
          <w:tcPr>
            <w:tcW w:w="3060" w:type="dxa"/>
            <w:tcBorders>
              <w:bottom w:val="single" w:sz="4" w:space="0" w:color="FFFFFF"/>
            </w:tcBorders>
            <w:shd w:val="clear" w:color="auto" w:fill="276D8A"/>
          </w:tcPr>
          <w:p w14:paraId="222A8E55" w14:textId="77777777" w:rsidR="00681386" w:rsidRPr="00A44B99" w:rsidRDefault="00681386" w:rsidP="00D210DA">
            <w:pPr>
              <w:pStyle w:val="TableParagraph"/>
              <w:bidi/>
              <w:spacing w:before="6"/>
              <w:ind w:left="106"/>
              <w:rPr>
                <w:rFonts w:ascii="Calibri" w:hAnsi="Calibri" w:cs="Calibri"/>
                <w:b/>
                <w:sz w:val="20"/>
                <w:szCs w:val="20"/>
                <w:rtl/>
              </w:rPr>
            </w:pPr>
            <w:r w:rsidRPr="00A44B99">
              <w:rPr>
                <w:rFonts w:ascii="Calibri" w:hAnsi="Calibri" w:cs="Calibri"/>
                <w:b/>
                <w:bCs/>
                <w:color w:val="FFFFFF"/>
                <w:sz w:val="20"/>
                <w:szCs w:val="20"/>
                <w:rtl/>
              </w:rPr>
              <w:t>الافتراضات</w:t>
            </w:r>
          </w:p>
        </w:tc>
      </w:tr>
      <w:tr w:rsidR="00681386" w:rsidRPr="00A44B99" w14:paraId="36DBEB97" w14:textId="77777777" w:rsidTr="00D210DA">
        <w:trPr>
          <w:trHeight w:val="1176"/>
        </w:trPr>
        <w:tc>
          <w:tcPr>
            <w:tcW w:w="663" w:type="dxa"/>
            <w:vMerge/>
            <w:tcBorders>
              <w:top w:val="nil"/>
            </w:tcBorders>
            <w:textDirection w:val="btLr"/>
          </w:tcPr>
          <w:p w14:paraId="6D70B49D" w14:textId="77777777" w:rsidR="00681386" w:rsidRPr="00A44B99" w:rsidRDefault="00681386" w:rsidP="00D210DA">
            <w:pPr>
              <w:rPr>
                <w:rFonts w:ascii="Calibri" w:hAnsi="Calibri"/>
              </w:rPr>
            </w:pPr>
          </w:p>
        </w:tc>
        <w:tc>
          <w:tcPr>
            <w:tcW w:w="1225" w:type="dxa"/>
            <w:tcBorders>
              <w:top w:val="single" w:sz="4" w:space="0" w:color="FFFFFF"/>
              <w:right w:val="single" w:sz="6" w:space="0" w:color="FFFFFF"/>
            </w:tcBorders>
            <w:shd w:val="clear" w:color="auto" w:fill="276D8A"/>
          </w:tcPr>
          <w:p w14:paraId="17CDE83E" w14:textId="77777777" w:rsidR="00681386" w:rsidRPr="00A44B99" w:rsidRDefault="00681386" w:rsidP="00D210DA">
            <w:pPr>
              <w:pStyle w:val="TableParagraph"/>
              <w:bidi/>
              <w:spacing w:before="1"/>
              <w:ind w:left="103"/>
              <w:rPr>
                <w:rFonts w:ascii="Calibri" w:hAnsi="Calibri" w:cs="Calibri"/>
                <w:b/>
                <w:sz w:val="20"/>
                <w:szCs w:val="20"/>
                <w:rtl/>
              </w:rPr>
            </w:pPr>
            <w:r w:rsidRPr="00A44B99">
              <w:rPr>
                <w:rFonts w:ascii="Calibri" w:hAnsi="Calibri" w:cs="Calibri"/>
                <w:b/>
                <w:bCs/>
                <w:color w:val="FFFFFF"/>
                <w:sz w:val="20"/>
                <w:szCs w:val="20"/>
                <w:rtl/>
              </w:rPr>
              <w:t>الأثر</w:t>
            </w:r>
          </w:p>
        </w:tc>
        <w:tc>
          <w:tcPr>
            <w:tcW w:w="1672" w:type="dxa"/>
            <w:tcBorders>
              <w:top w:val="single" w:sz="4" w:space="0" w:color="FFFFFF"/>
              <w:left w:val="single" w:sz="6" w:space="0" w:color="FFFFFF"/>
            </w:tcBorders>
            <w:shd w:val="clear" w:color="auto" w:fill="7EC0DB"/>
          </w:tcPr>
          <w:p w14:paraId="51535A14" w14:textId="77777777" w:rsidR="00681386" w:rsidRPr="00A44B99" w:rsidRDefault="00681386" w:rsidP="00D210DA">
            <w:pPr>
              <w:pStyle w:val="TableParagraph"/>
              <w:bidi/>
              <w:spacing w:before="1"/>
              <w:ind w:left="99" w:right="183"/>
              <w:rPr>
                <w:rFonts w:ascii="Calibri" w:hAnsi="Calibri" w:cs="Calibri"/>
                <w:sz w:val="20"/>
                <w:szCs w:val="20"/>
                <w:rtl/>
              </w:rPr>
            </w:pPr>
            <w:r w:rsidRPr="00A44B99">
              <w:rPr>
                <w:rFonts w:ascii="Calibri" w:hAnsi="Calibri" w:cs="Calibri"/>
                <w:sz w:val="20"/>
                <w:szCs w:val="20"/>
                <w:rtl/>
              </w:rPr>
              <w:t>منافع وتأثيرات طويلة الأجل تحققها النتائج</w:t>
            </w:r>
          </w:p>
        </w:tc>
        <w:tc>
          <w:tcPr>
            <w:tcW w:w="1710" w:type="dxa"/>
            <w:tcBorders>
              <w:top w:val="single" w:sz="4" w:space="0" w:color="FFFFFF"/>
            </w:tcBorders>
            <w:shd w:val="clear" w:color="auto" w:fill="7EC0DB"/>
          </w:tcPr>
          <w:p w14:paraId="05B39D04" w14:textId="77777777" w:rsidR="00681386" w:rsidRPr="00A44B99" w:rsidRDefault="00681386" w:rsidP="00D210DA">
            <w:pPr>
              <w:pStyle w:val="TableParagraph"/>
              <w:bidi/>
              <w:spacing w:before="1"/>
              <w:ind w:left="108" w:right="183"/>
              <w:rPr>
                <w:rFonts w:ascii="Calibri" w:hAnsi="Calibri" w:cs="Calibri"/>
                <w:sz w:val="20"/>
                <w:szCs w:val="20"/>
                <w:rtl/>
              </w:rPr>
            </w:pPr>
            <w:r w:rsidRPr="00A44B99">
              <w:rPr>
                <w:rFonts w:ascii="Calibri" w:hAnsi="Calibri" w:cs="Calibri"/>
                <w:sz w:val="20"/>
                <w:szCs w:val="20"/>
                <w:rtl/>
              </w:rPr>
              <w:t>كيف يمكن قياس تحقيق الأثر وما هي المعايير التي يستند إليها ذلك؟</w:t>
            </w:r>
          </w:p>
        </w:tc>
        <w:tc>
          <w:tcPr>
            <w:tcW w:w="1620" w:type="dxa"/>
            <w:tcBorders>
              <w:top w:val="single" w:sz="4" w:space="0" w:color="FFFFFF"/>
            </w:tcBorders>
            <w:shd w:val="clear" w:color="auto" w:fill="7EC0DB"/>
          </w:tcPr>
          <w:p w14:paraId="569B5D92" w14:textId="77777777" w:rsidR="00681386" w:rsidRPr="00A44B99" w:rsidRDefault="00681386" w:rsidP="00D210DA">
            <w:pPr>
              <w:pStyle w:val="TableParagraph"/>
              <w:bidi/>
              <w:spacing w:before="1"/>
              <w:ind w:left="107" w:right="266"/>
              <w:rPr>
                <w:rFonts w:ascii="Calibri" w:hAnsi="Calibri" w:cs="Calibri"/>
                <w:sz w:val="20"/>
                <w:szCs w:val="20"/>
                <w:rtl/>
              </w:rPr>
            </w:pPr>
            <w:r w:rsidRPr="00A44B99">
              <w:rPr>
                <w:rFonts w:ascii="Calibri" w:hAnsi="Calibri" w:cs="Calibri"/>
                <w:sz w:val="20"/>
                <w:szCs w:val="20"/>
                <w:rtl/>
              </w:rPr>
              <w:t>كيف ستُجمع المعلومات ومَن سيجمعها؟</w:t>
            </w:r>
          </w:p>
        </w:tc>
        <w:tc>
          <w:tcPr>
            <w:tcW w:w="3060" w:type="dxa"/>
            <w:tcBorders>
              <w:top w:val="single" w:sz="4" w:space="0" w:color="FFFFFF"/>
            </w:tcBorders>
            <w:shd w:val="clear" w:color="auto" w:fill="7EC0DB"/>
          </w:tcPr>
          <w:p w14:paraId="21618FF2" w14:textId="77777777" w:rsidR="00681386" w:rsidRPr="00A44B99" w:rsidRDefault="00681386" w:rsidP="00D210DA">
            <w:pPr>
              <w:pStyle w:val="TableParagraph"/>
              <w:bidi/>
              <w:spacing w:before="1"/>
              <w:ind w:left="106" w:right="145"/>
              <w:rPr>
                <w:rFonts w:ascii="Calibri" w:hAnsi="Calibri" w:cs="Calibri"/>
                <w:sz w:val="20"/>
                <w:szCs w:val="20"/>
                <w:rtl/>
              </w:rPr>
            </w:pPr>
            <w:r w:rsidRPr="00A44B99">
              <w:rPr>
                <w:rFonts w:ascii="Calibri" w:hAnsi="Calibri" w:cs="Calibri"/>
                <w:sz w:val="20"/>
                <w:szCs w:val="20"/>
                <w:rtl/>
              </w:rPr>
              <w:t>إذا تحققت النتائج وكانت الافتراضات صحيحة (عند هذا المستوى)، فسيتمكن المشروع من المساهمة في تحقيق الأثر.</w:t>
            </w:r>
          </w:p>
        </w:tc>
      </w:tr>
      <w:tr w:rsidR="00681386" w:rsidRPr="00A44B99" w14:paraId="1E4A1262" w14:textId="77777777" w:rsidTr="00D210DA">
        <w:trPr>
          <w:trHeight w:val="339"/>
        </w:trPr>
        <w:tc>
          <w:tcPr>
            <w:tcW w:w="663" w:type="dxa"/>
            <w:vMerge/>
            <w:tcBorders>
              <w:top w:val="nil"/>
            </w:tcBorders>
            <w:textDirection w:val="btLr"/>
          </w:tcPr>
          <w:p w14:paraId="2DE9CDEF"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7D8E07A3" w14:textId="77777777" w:rsidR="00681386" w:rsidRPr="00A44B99" w:rsidRDefault="00681386" w:rsidP="00D210DA">
            <w:pPr>
              <w:pStyle w:val="TableParagraph"/>
              <w:bidi/>
              <w:rPr>
                <w:rFonts w:ascii="Calibri" w:hAnsi="Calibri" w:cs="Calibri"/>
                <w:sz w:val="20"/>
                <w:szCs w:val="20"/>
              </w:rPr>
            </w:pPr>
          </w:p>
        </w:tc>
        <w:tc>
          <w:tcPr>
            <w:tcW w:w="1672" w:type="dxa"/>
            <w:tcBorders>
              <w:left w:val="single" w:sz="6" w:space="0" w:color="FFFFFF"/>
            </w:tcBorders>
            <w:shd w:val="clear" w:color="auto" w:fill="7EC0DB"/>
          </w:tcPr>
          <w:p w14:paraId="4CC7F2CC" w14:textId="77777777" w:rsidR="00681386" w:rsidRPr="00A44B99" w:rsidRDefault="00681386" w:rsidP="00D210DA">
            <w:pPr>
              <w:pStyle w:val="TableParagraph"/>
              <w:bidi/>
              <w:rPr>
                <w:rFonts w:ascii="Calibri" w:hAnsi="Calibri" w:cs="Calibri"/>
                <w:sz w:val="20"/>
                <w:szCs w:val="20"/>
              </w:rPr>
            </w:pPr>
          </w:p>
        </w:tc>
        <w:tc>
          <w:tcPr>
            <w:tcW w:w="1710" w:type="dxa"/>
            <w:shd w:val="clear" w:color="auto" w:fill="7EC0DB"/>
          </w:tcPr>
          <w:p w14:paraId="2DBA5C3E" w14:textId="77777777" w:rsidR="00681386" w:rsidRPr="00A44B99" w:rsidRDefault="00681386" w:rsidP="00D210DA">
            <w:pPr>
              <w:pStyle w:val="TableParagraph"/>
              <w:bidi/>
              <w:spacing w:before="44"/>
              <w:ind w:left="108"/>
              <w:rPr>
                <w:rFonts w:ascii="Calibri" w:hAnsi="Calibri" w:cs="Calibri"/>
                <w:sz w:val="20"/>
                <w:szCs w:val="20"/>
                <w:rtl/>
              </w:rPr>
            </w:pPr>
            <w:r w:rsidRPr="00A44B99">
              <w:rPr>
                <w:rFonts w:ascii="Calibri" w:hAnsi="Calibri" w:cs="Calibri"/>
                <w:color w:val="000000"/>
                <w:sz w:val="20"/>
                <w:szCs w:val="20"/>
                <w:shd w:val="clear" w:color="auto" w:fill="D2D2D2"/>
                <w:rtl/>
              </w:rPr>
              <w:t>تحديد خط الأساس</w:t>
            </w:r>
          </w:p>
        </w:tc>
        <w:tc>
          <w:tcPr>
            <w:tcW w:w="1620" w:type="dxa"/>
            <w:shd w:val="clear" w:color="auto" w:fill="7EC0DB"/>
          </w:tcPr>
          <w:p w14:paraId="61719216" w14:textId="77777777" w:rsidR="00681386" w:rsidRPr="00A44B99" w:rsidRDefault="00681386" w:rsidP="00D210DA">
            <w:pPr>
              <w:pStyle w:val="TableParagraph"/>
              <w:bidi/>
              <w:rPr>
                <w:rFonts w:ascii="Calibri" w:hAnsi="Calibri" w:cs="Calibri"/>
                <w:sz w:val="20"/>
                <w:szCs w:val="20"/>
              </w:rPr>
            </w:pPr>
          </w:p>
        </w:tc>
        <w:tc>
          <w:tcPr>
            <w:tcW w:w="3060" w:type="dxa"/>
            <w:shd w:val="clear" w:color="auto" w:fill="7EC0DB"/>
          </w:tcPr>
          <w:p w14:paraId="5CFE2E7B" w14:textId="77777777" w:rsidR="00681386" w:rsidRPr="00A44B99" w:rsidRDefault="00681386" w:rsidP="00D210DA">
            <w:pPr>
              <w:pStyle w:val="TableParagraph"/>
              <w:bidi/>
              <w:rPr>
                <w:rFonts w:ascii="Calibri" w:hAnsi="Calibri" w:cs="Calibri"/>
                <w:sz w:val="20"/>
                <w:szCs w:val="20"/>
              </w:rPr>
            </w:pPr>
          </w:p>
        </w:tc>
      </w:tr>
      <w:tr w:rsidR="00681386" w:rsidRPr="00A44B99" w14:paraId="17C76906" w14:textId="77777777" w:rsidTr="00D210DA">
        <w:trPr>
          <w:trHeight w:val="387"/>
        </w:trPr>
        <w:tc>
          <w:tcPr>
            <w:tcW w:w="663" w:type="dxa"/>
            <w:vMerge/>
            <w:tcBorders>
              <w:top w:val="nil"/>
            </w:tcBorders>
            <w:textDirection w:val="btLr"/>
          </w:tcPr>
          <w:p w14:paraId="1AAFEA15"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69B3EF1C" w14:textId="77777777" w:rsidR="00681386" w:rsidRPr="00A44B99" w:rsidRDefault="00681386" w:rsidP="00D210DA">
            <w:pPr>
              <w:pStyle w:val="TableParagraph"/>
              <w:bidi/>
              <w:rPr>
                <w:rFonts w:ascii="Calibri" w:hAnsi="Calibri" w:cs="Calibri"/>
                <w:sz w:val="20"/>
                <w:szCs w:val="20"/>
              </w:rPr>
            </w:pPr>
          </w:p>
        </w:tc>
        <w:tc>
          <w:tcPr>
            <w:tcW w:w="1672" w:type="dxa"/>
            <w:tcBorders>
              <w:left w:val="single" w:sz="6" w:space="0" w:color="FFFFFF"/>
            </w:tcBorders>
            <w:shd w:val="clear" w:color="auto" w:fill="7EC0DB"/>
          </w:tcPr>
          <w:p w14:paraId="36E8E9F4" w14:textId="77777777" w:rsidR="00681386" w:rsidRPr="00A44B99" w:rsidRDefault="00681386" w:rsidP="00D210DA">
            <w:pPr>
              <w:pStyle w:val="TableParagraph"/>
              <w:bidi/>
              <w:rPr>
                <w:rFonts w:ascii="Calibri" w:hAnsi="Calibri" w:cs="Calibri"/>
                <w:sz w:val="20"/>
                <w:szCs w:val="20"/>
              </w:rPr>
            </w:pPr>
          </w:p>
        </w:tc>
        <w:tc>
          <w:tcPr>
            <w:tcW w:w="1710" w:type="dxa"/>
            <w:shd w:val="clear" w:color="auto" w:fill="7EC0DB"/>
          </w:tcPr>
          <w:p w14:paraId="2063F4E2" w14:textId="77777777" w:rsidR="00681386" w:rsidRPr="00A44B99" w:rsidRDefault="00681386" w:rsidP="00D210DA">
            <w:pPr>
              <w:pStyle w:val="TableParagraph"/>
              <w:bidi/>
              <w:spacing w:before="43"/>
              <w:ind w:left="108"/>
              <w:rPr>
                <w:rFonts w:ascii="Calibri" w:hAnsi="Calibri" w:cs="Calibri"/>
                <w:sz w:val="20"/>
                <w:szCs w:val="20"/>
                <w:rtl/>
              </w:rPr>
            </w:pPr>
            <w:r w:rsidRPr="00A44B99">
              <w:rPr>
                <w:rFonts w:ascii="Calibri" w:hAnsi="Calibri" w:cs="Calibri"/>
                <w:color w:val="000000"/>
                <w:sz w:val="20"/>
                <w:szCs w:val="20"/>
                <w:shd w:val="clear" w:color="auto" w:fill="D2D2D2"/>
                <w:rtl/>
              </w:rPr>
              <w:t>تحديد الهدف</w:t>
            </w:r>
          </w:p>
        </w:tc>
        <w:tc>
          <w:tcPr>
            <w:tcW w:w="1620" w:type="dxa"/>
            <w:shd w:val="clear" w:color="auto" w:fill="7EC0DB"/>
          </w:tcPr>
          <w:p w14:paraId="35B64144" w14:textId="77777777" w:rsidR="00681386" w:rsidRPr="00A44B99" w:rsidRDefault="00681386" w:rsidP="00D210DA">
            <w:pPr>
              <w:pStyle w:val="TableParagraph"/>
              <w:bidi/>
              <w:rPr>
                <w:rFonts w:ascii="Calibri" w:hAnsi="Calibri" w:cs="Calibri"/>
                <w:sz w:val="20"/>
                <w:szCs w:val="20"/>
              </w:rPr>
            </w:pPr>
          </w:p>
        </w:tc>
        <w:tc>
          <w:tcPr>
            <w:tcW w:w="3060" w:type="dxa"/>
            <w:shd w:val="clear" w:color="auto" w:fill="7EC0DB"/>
          </w:tcPr>
          <w:p w14:paraId="2BF2AC44" w14:textId="77777777" w:rsidR="00681386" w:rsidRPr="00A44B99" w:rsidRDefault="00681386" w:rsidP="00D210DA">
            <w:pPr>
              <w:pStyle w:val="TableParagraph"/>
              <w:bidi/>
              <w:rPr>
                <w:rFonts w:ascii="Calibri" w:hAnsi="Calibri" w:cs="Calibri"/>
                <w:sz w:val="20"/>
                <w:szCs w:val="20"/>
              </w:rPr>
            </w:pPr>
          </w:p>
        </w:tc>
      </w:tr>
      <w:tr w:rsidR="00681386" w:rsidRPr="00A44B99" w14:paraId="65A57067" w14:textId="77777777" w:rsidTr="00D210DA">
        <w:trPr>
          <w:trHeight w:val="1181"/>
        </w:trPr>
        <w:tc>
          <w:tcPr>
            <w:tcW w:w="663" w:type="dxa"/>
            <w:vMerge/>
            <w:tcBorders>
              <w:top w:val="nil"/>
            </w:tcBorders>
            <w:textDirection w:val="btLr"/>
          </w:tcPr>
          <w:p w14:paraId="5814C71F"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3027D617" w14:textId="77777777" w:rsidR="00681386" w:rsidRPr="00A44B99" w:rsidRDefault="00681386" w:rsidP="00D210DA">
            <w:pPr>
              <w:pStyle w:val="TableParagraph"/>
              <w:bidi/>
              <w:spacing w:before="6"/>
              <w:ind w:left="103"/>
              <w:rPr>
                <w:rFonts w:ascii="Calibri" w:hAnsi="Calibri" w:cs="Calibri"/>
                <w:b/>
                <w:sz w:val="20"/>
                <w:szCs w:val="20"/>
                <w:rtl/>
              </w:rPr>
            </w:pPr>
            <w:r w:rsidRPr="00A44B99">
              <w:rPr>
                <w:rFonts w:ascii="Calibri" w:hAnsi="Calibri" w:cs="Calibri"/>
                <w:b/>
                <w:bCs/>
                <w:color w:val="FFFFFF"/>
                <w:sz w:val="20"/>
                <w:szCs w:val="20"/>
                <w:rtl/>
              </w:rPr>
              <w:t>النتيجة</w:t>
            </w:r>
          </w:p>
        </w:tc>
        <w:tc>
          <w:tcPr>
            <w:tcW w:w="1672" w:type="dxa"/>
            <w:tcBorders>
              <w:left w:val="single" w:sz="6" w:space="0" w:color="FFFFFF"/>
            </w:tcBorders>
            <w:shd w:val="clear" w:color="auto" w:fill="7EC0DB"/>
          </w:tcPr>
          <w:p w14:paraId="034D046E" w14:textId="77777777" w:rsidR="00681386" w:rsidRPr="00A44B99" w:rsidRDefault="00681386" w:rsidP="00D210DA">
            <w:pPr>
              <w:pStyle w:val="TableParagraph"/>
              <w:bidi/>
              <w:spacing w:before="6"/>
              <w:ind w:left="99" w:right="127"/>
              <w:rPr>
                <w:rFonts w:ascii="Calibri" w:hAnsi="Calibri" w:cs="Calibri"/>
                <w:sz w:val="20"/>
                <w:szCs w:val="20"/>
                <w:rtl/>
              </w:rPr>
            </w:pPr>
            <w:r w:rsidRPr="00A44B99">
              <w:rPr>
                <w:rFonts w:ascii="Calibri" w:hAnsi="Calibri" w:cs="Calibri"/>
                <w:sz w:val="20"/>
                <w:szCs w:val="20"/>
                <w:rtl/>
              </w:rPr>
              <w:t>منافع وتأثيرات مباشرة تحققها نواتج المشروع</w:t>
            </w:r>
          </w:p>
        </w:tc>
        <w:tc>
          <w:tcPr>
            <w:tcW w:w="1710" w:type="dxa"/>
            <w:shd w:val="clear" w:color="auto" w:fill="7EC0DB"/>
          </w:tcPr>
          <w:p w14:paraId="3CAF9BCB" w14:textId="77777777" w:rsidR="00681386" w:rsidRPr="00A44B99" w:rsidRDefault="00681386" w:rsidP="00D210DA">
            <w:pPr>
              <w:pStyle w:val="TableParagraph"/>
              <w:bidi/>
              <w:spacing w:before="6"/>
              <w:ind w:left="108" w:right="183"/>
              <w:rPr>
                <w:rFonts w:ascii="Calibri" w:hAnsi="Calibri" w:cs="Calibri"/>
                <w:sz w:val="20"/>
                <w:szCs w:val="20"/>
                <w:rtl/>
              </w:rPr>
            </w:pPr>
            <w:r w:rsidRPr="00A44B99">
              <w:rPr>
                <w:rFonts w:ascii="Calibri" w:hAnsi="Calibri" w:cs="Calibri"/>
                <w:sz w:val="20"/>
                <w:szCs w:val="20"/>
                <w:rtl/>
              </w:rPr>
              <w:t>كيف يمكن قياس تحقيق النتائج وما هي المعايير التي يستند إليها ذلك؟</w:t>
            </w:r>
          </w:p>
        </w:tc>
        <w:tc>
          <w:tcPr>
            <w:tcW w:w="1620" w:type="dxa"/>
            <w:shd w:val="clear" w:color="auto" w:fill="7EC0DB"/>
          </w:tcPr>
          <w:p w14:paraId="37F89E8E" w14:textId="77777777" w:rsidR="00681386" w:rsidRPr="00A44B99" w:rsidRDefault="00681386" w:rsidP="00D210DA">
            <w:pPr>
              <w:pStyle w:val="TableParagraph"/>
              <w:bidi/>
              <w:spacing w:before="6"/>
              <w:ind w:left="107" w:right="266"/>
              <w:rPr>
                <w:rFonts w:ascii="Calibri" w:hAnsi="Calibri" w:cs="Calibri"/>
                <w:sz w:val="20"/>
                <w:szCs w:val="20"/>
                <w:rtl/>
              </w:rPr>
            </w:pPr>
            <w:r w:rsidRPr="00A44B99">
              <w:rPr>
                <w:rFonts w:ascii="Calibri" w:hAnsi="Calibri" w:cs="Calibri"/>
                <w:sz w:val="20"/>
                <w:szCs w:val="20"/>
                <w:rtl/>
              </w:rPr>
              <w:t>كيف ستُجمع المعلومات ومَن سيجمعها؟</w:t>
            </w:r>
          </w:p>
        </w:tc>
        <w:tc>
          <w:tcPr>
            <w:tcW w:w="3060" w:type="dxa"/>
            <w:shd w:val="clear" w:color="auto" w:fill="7EC0DB"/>
          </w:tcPr>
          <w:p w14:paraId="57E775F7" w14:textId="77777777" w:rsidR="00681386" w:rsidRPr="00A44B99" w:rsidRDefault="00681386" w:rsidP="00D210DA">
            <w:pPr>
              <w:pStyle w:val="TableParagraph"/>
              <w:bidi/>
              <w:spacing w:before="6"/>
              <w:ind w:left="106" w:right="145"/>
              <w:rPr>
                <w:rFonts w:ascii="Calibri" w:hAnsi="Calibri" w:cs="Calibri"/>
                <w:sz w:val="20"/>
                <w:szCs w:val="20"/>
                <w:rtl/>
              </w:rPr>
            </w:pPr>
            <w:r w:rsidRPr="00A44B99">
              <w:rPr>
                <w:rFonts w:ascii="Calibri" w:hAnsi="Calibri" w:cs="Calibri"/>
                <w:sz w:val="20"/>
                <w:szCs w:val="20"/>
                <w:rtl/>
              </w:rPr>
              <w:t>إذا تحققت النواتج وكانت الافتراضات صحيحة (عند هذا المستوى)، فسوف تتحقق النتائج المتوقعة.</w:t>
            </w:r>
          </w:p>
        </w:tc>
      </w:tr>
      <w:tr w:rsidR="00681386" w:rsidRPr="00A44B99" w14:paraId="2C42C115" w14:textId="77777777" w:rsidTr="00D210DA">
        <w:trPr>
          <w:trHeight w:val="339"/>
        </w:trPr>
        <w:tc>
          <w:tcPr>
            <w:tcW w:w="663" w:type="dxa"/>
            <w:vMerge/>
            <w:tcBorders>
              <w:top w:val="nil"/>
            </w:tcBorders>
            <w:textDirection w:val="btLr"/>
          </w:tcPr>
          <w:p w14:paraId="16D5F9EF"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29E2097C" w14:textId="77777777" w:rsidR="00681386" w:rsidRPr="00A44B99" w:rsidRDefault="00681386" w:rsidP="00D210DA">
            <w:pPr>
              <w:pStyle w:val="TableParagraph"/>
              <w:bidi/>
              <w:rPr>
                <w:rFonts w:ascii="Calibri" w:hAnsi="Calibri" w:cs="Calibri"/>
                <w:sz w:val="20"/>
                <w:szCs w:val="20"/>
              </w:rPr>
            </w:pPr>
          </w:p>
        </w:tc>
        <w:tc>
          <w:tcPr>
            <w:tcW w:w="1672" w:type="dxa"/>
            <w:tcBorders>
              <w:left w:val="single" w:sz="6" w:space="0" w:color="FFFFFF"/>
            </w:tcBorders>
            <w:shd w:val="clear" w:color="auto" w:fill="7EC0DB"/>
          </w:tcPr>
          <w:p w14:paraId="5F92B4B5" w14:textId="77777777" w:rsidR="00681386" w:rsidRPr="00A44B99" w:rsidRDefault="00681386" w:rsidP="00D210DA">
            <w:pPr>
              <w:pStyle w:val="TableParagraph"/>
              <w:bidi/>
              <w:rPr>
                <w:rFonts w:ascii="Calibri" w:hAnsi="Calibri" w:cs="Calibri"/>
                <w:sz w:val="20"/>
                <w:szCs w:val="20"/>
              </w:rPr>
            </w:pPr>
          </w:p>
        </w:tc>
        <w:tc>
          <w:tcPr>
            <w:tcW w:w="1710" w:type="dxa"/>
            <w:shd w:val="clear" w:color="auto" w:fill="7EC0DB"/>
          </w:tcPr>
          <w:p w14:paraId="1A2B7BB7" w14:textId="77777777" w:rsidR="00681386" w:rsidRPr="00A44B99" w:rsidRDefault="00681386" w:rsidP="00D210DA">
            <w:pPr>
              <w:pStyle w:val="TableParagraph"/>
              <w:bidi/>
              <w:spacing w:before="44"/>
              <w:ind w:left="108"/>
              <w:rPr>
                <w:rFonts w:ascii="Calibri" w:hAnsi="Calibri" w:cs="Calibri"/>
                <w:sz w:val="20"/>
                <w:szCs w:val="20"/>
                <w:rtl/>
              </w:rPr>
            </w:pPr>
            <w:r w:rsidRPr="00A44B99">
              <w:rPr>
                <w:rFonts w:ascii="Calibri" w:hAnsi="Calibri" w:cs="Calibri"/>
                <w:color w:val="000000"/>
                <w:sz w:val="20"/>
                <w:szCs w:val="20"/>
                <w:shd w:val="clear" w:color="auto" w:fill="D2D2D2"/>
                <w:rtl/>
              </w:rPr>
              <w:t>تحديد خط الأساس</w:t>
            </w:r>
          </w:p>
        </w:tc>
        <w:tc>
          <w:tcPr>
            <w:tcW w:w="1620" w:type="dxa"/>
            <w:shd w:val="clear" w:color="auto" w:fill="7EC0DB"/>
          </w:tcPr>
          <w:p w14:paraId="1135EDE8" w14:textId="77777777" w:rsidR="00681386" w:rsidRPr="00A44B99" w:rsidRDefault="00681386" w:rsidP="00D210DA">
            <w:pPr>
              <w:pStyle w:val="TableParagraph"/>
              <w:bidi/>
              <w:rPr>
                <w:rFonts w:ascii="Calibri" w:hAnsi="Calibri" w:cs="Calibri"/>
                <w:sz w:val="20"/>
                <w:szCs w:val="20"/>
              </w:rPr>
            </w:pPr>
          </w:p>
        </w:tc>
        <w:tc>
          <w:tcPr>
            <w:tcW w:w="3060" w:type="dxa"/>
            <w:shd w:val="clear" w:color="auto" w:fill="7EC0DB"/>
          </w:tcPr>
          <w:p w14:paraId="5CF48943" w14:textId="77777777" w:rsidR="00681386" w:rsidRPr="00A44B99" w:rsidRDefault="00681386" w:rsidP="00D210DA">
            <w:pPr>
              <w:pStyle w:val="TableParagraph"/>
              <w:bidi/>
              <w:rPr>
                <w:rFonts w:ascii="Calibri" w:hAnsi="Calibri" w:cs="Calibri"/>
                <w:sz w:val="20"/>
                <w:szCs w:val="20"/>
              </w:rPr>
            </w:pPr>
          </w:p>
        </w:tc>
      </w:tr>
      <w:tr w:rsidR="00681386" w:rsidRPr="00A44B99" w14:paraId="67B28E6E" w14:textId="77777777" w:rsidTr="00D210DA">
        <w:trPr>
          <w:trHeight w:val="386"/>
        </w:trPr>
        <w:tc>
          <w:tcPr>
            <w:tcW w:w="663" w:type="dxa"/>
            <w:vMerge/>
            <w:tcBorders>
              <w:top w:val="nil"/>
            </w:tcBorders>
            <w:textDirection w:val="btLr"/>
          </w:tcPr>
          <w:p w14:paraId="17F61221"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56224B1D" w14:textId="77777777" w:rsidR="00681386" w:rsidRPr="00A44B99" w:rsidRDefault="00681386" w:rsidP="00D210DA">
            <w:pPr>
              <w:pStyle w:val="TableParagraph"/>
              <w:bidi/>
              <w:rPr>
                <w:rFonts w:ascii="Calibri" w:hAnsi="Calibri" w:cs="Calibri"/>
                <w:sz w:val="20"/>
                <w:szCs w:val="20"/>
              </w:rPr>
            </w:pPr>
          </w:p>
        </w:tc>
        <w:tc>
          <w:tcPr>
            <w:tcW w:w="1672" w:type="dxa"/>
            <w:tcBorders>
              <w:left w:val="single" w:sz="6" w:space="0" w:color="FFFFFF"/>
            </w:tcBorders>
            <w:shd w:val="clear" w:color="auto" w:fill="7EC0DB"/>
          </w:tcPr>
          <w:p w14:paraId="7CA86A2D" w14:textId="77777777" w:rsidR="00681386" w:rsidRPr="00A44B99" w:rsidRDefault="00681386" w:rsidP="00D210DA">
            <w:pPr>
              <w:pStyle w:val="TableParagraph"/>
              <w:bidi/>
              <w:rPr>
                <w:rFonts w:ascii="Calibri" w:hAnsi="Calibri" w:cs="Calibri"/>
                <w:sz w:val="20"/>
                <w:szCs w:val="20"/>
              </w:rPr>
            </w:pPr>
          </w:p>
        </w:tc>
        <w:tc>
          <w:tcPr>
            <w:tcW w:w="1710" w:type="dxa"/>
            <w:shd w:val="clear" w:color="auto" w:fill="7EC0DB"/>
          </w:tcPr>
          <w:p w14:paraId="63FE4DF6" w14:textId="77777777" w:rsidR="00681386" w:rsidRPr="00A44B99" w:rsidRDefault="00681386" w:rsidP="00D210DA">
            <w:pPr>
              <w:pStyle w:val="TableParagraph"/>
              <w:bidi/>
              <w:spacing w:before="43"/>
              <w:ind w:left="108"/>
              <w:rPr>
                <w:rFonts w:ascii="Calibri" w:hAnsi="Calibri" w:cs="Calibri"/>
                <w:sz w:val="20"/>
                <w:szCs w:val="20"/>
                <w:rtl/>
              </w:rPr>
            </w:pPr>
            <w:r w:rsidRPr="00A44B99">
              <w:rPr>
                <w:rFonts w:ascii="Calibri" w:hAnsi="Calibri" w:cs="Calibri"/>
                <w:color w:val="000000"/>
                <w:sz w:val="20"/>
                <w:szCs w:val="20"/>
                <w:shd w:val="clear" w:color="auto" w:fill="D2D2D2"/>
                <w:rtl/>
              </w:rPr>
              <w:t>تحديد الهدف</w:t>
            </w:r>
          </w:p>
        </w:tc>
        <w:tc>
          <w:tcPr>
            <w:tcW w:w="1620" w:type="dxa"/>
            <w:shd w:val="clear" w:color="auto" w:fill="7EC0DB"/>
          </w:tcPr>
          <w:p w14:paraId="2E01BBE5" w14:textId="77777777" w:rsidR="00681386" w:rsidRPr="00A44B99" w:rsidRDefault="00681386" w:rsidP="00D210DA">
            <w:pPr>
              <w:pStyle w:val="TableParagraph"/>
              <w:bidi/>
              <w:rPr>
                <w:rFonts w:ascii="Calibri" w:hAnsi="Calibri" w:cs="Calibri"/>
                <w:sz w:val="20"/>
                <w:szCs w:val="20"/>
              </w:rPr>
            </w:pPr>
          </w:p>
        </w:tc>
        <w:tc>
          <w:tcPr>
            <w:tcW w:w="3060" w:type="dxa"/>
            <w:shd w:val="clear" w:color="auto" w:fill="7EC0DB"/>
          </w:tcPr>
          <w:p w14:paraId="13921EC1" w14:textId="77777777" w:rsidR="00681386" w:rsidRPr="00A44B99" w:rsidRDefault="00681386" w:rsidP="00D210DA">
            <w:pPr>
              <w:pStyle w:val="TableParagraph"/>
              <w:bidi/>
              <w:rPr>
                <w:rFonts w:ascii="Calibri" w:hAnsi="Calibri" w:cs="Calibri"/>
                <w:sz w:val="20"/>
                <w:szCs w:val="20"/>
              </w:rPr>
            </w:pPr>
          </w:p>
        </w:tc>
      </w:tr>
      <w:tr w:rsidR="00681386" w:rsidRPr="00A44B99" w14:paraId="25BF7F27" w14:textId="77777777" w:rsidTr="00D210DA">
        <w:trPr>
          <w:trHeight w:val="80"/>
        </w:trPr>
        <w:tc>
          <w:tcPr>
            <w:tcW w:w="663" w:type="dxa"/>
            <w:vMerge/>
            <w:tcBorders>
              <w:top w:val="nil"/>
            </w:tcBorders>
            <w:textDirection w:val="btLr"/>
          </w:tcPr>
          <w:p w14:paraId="480EF444"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00BDBA89" w14:textId="77777777" w:rsidR="00681386" w:rsidRPr="00A44B99" w:rsidRDefault="00681386" w:rsidP="00D210DA">
            <w:pPr>
              <w:pStyle w:val="TableParagraph"/>
              <w:bidi/>
              <w:spacing w:before="6"/>
              <w:ind w:left="103"/>
              <w:rPr>
                <w:rFonts w:ascii="Calibri" w:hAnsi="Calibri" w:cs="Calibri"/>
                <w:b/>
                <w:sz w:val="20"/>
                <w:szCs w:val="20"/>
                <w:rtl/>
              </w:rPr>
            </w:pPr>
            <w:r w:rsidRPr="00A44B99">
              <w:rPr>
                <w:rFonts w:ascii="Calibri" w:hAnsi="Calibri" w:cs="Calibri"/>
                <w:b/>
                <w:bCs/>
                <w:color w:val="FFFFFF"/>
                <w:sz w:val="20"/>
                <w:szCs w:val="20"/>
                <w:rtl/>
              </w:rPr>
              <w:t>النواتج</w:t>
            </w:r>
          </w:p>
        </w:tc>
        <w:tc>
          <w:tcPr>
            <w:tcW w:w="1672" w:type="dxa"/>
            <w:tcBorders>
              <w:left w:val="single" w:sz="6" w:space="0" w:color="FFFFFF"/>
            </w:tcBorders>
            <w:shd w:val="clear" w:color="auto" w:fill="7EC0DB"/>
          </w:tcPr>
          <w:p w14:paraId="09A9C77B" w14:textId="77777777" w:rsidR="00681386" w:rsidRPr="00A44B99" w:rsidRDefault="00681386" w:rsidP="00D210DA">
            <w:pPr>
              <w:pStyle w:val="TableParagraph"/>
              <w:bidi/>
              <w:spacing w:before="6"/>
              <w:ind w:left="99" w:right="184"/>
              <w:rPr>
                <w:rFonts w:ascii="Calibri" w:hAnsi="Calibri" w:cs="Calibri"/>
                <w:sz w:val="20"/>
                <w:szCs w:val="20"/>
                <w:rtl/>
              </w:rPr>
            </w:pPr>
            <w:r w:rsidRPr="00A44B99">
              <w:rPr>
                <w:rFonts w:ascii="Calibri" w:hAnsi="Calibri" w:cs="Calibri"/>
                <w:sz w:val="20"/>
                <w:szCs w:val="20"/>
                <w:rtl/>
              </w:rPr>
              <w:t>المنتجات والخدمات المحددة التي تحققها مشروعات أجندة التنمية، وتُسمى المنجزات</w:t>
            </w:r>
          </w:p>
        </w:tc>
        <w:tc>
          <w:tcPr>
            <w:tcW w:w="1710" w:type="dxa"/>
            <w:shd w:val="clear" w:color="auto" w:fill="7EC0DB"/>
          </w:tcPr>
          <w:p w14:paraId="51566584" w14:textId="77777777" w:rsidR="00681386" w:rsidRPr="00A44B99" w:rsidRDefault="00681386" w:rsidP="00D210DA">
            <w:pPr>
              <w:pStyle w:val="TableParagraph"/>
              <w:bidi/>
              <w:spacing w:before="6"/>
              <w:ind w:left="108" w:right="309"/>
              <w:rPr>
                <w:rFonts w:ascii="Calibri" w:hAnsi="Calibri" w:cs="Calibri"/>
                <w:sz w:val="20"/>
                <w:szCs w:val="20"/>
                <w:rtl/>
              </w:rPr>
            </w:pPr>
            <w:r w:rsidRPr="00A44B99">
              <w:rPr>
                <w:rFonts w:ascii="Calibri" w:hAnsi="Calibri" w:cs="Calibri"/>
                <w:sz w:val="20"/>
                <w:szCs w:val="20"/>
                <w:rtl/>
              </w:rPr>
              <w:t>كيف يمكن قياس تحقيق النواتج وما هي المعايير التي يستند إليها ذلك؟</w:t>
            </w:r>
          </w:p>
        </w:tc>
        <w:tc>
          <w:tcPr>
            <w:tcW w:w="1620" w:type="dxa"/>
            <w:shd w:val="clear" w:color="auto" w:fill="7EC0DB"/>
          </w:tcPr>
          <w:p w14:paraId="7A816841" w14:textId="77777777" w:rsidR="00681386" w:rsidRPr="00A44B99" w:rsidRDefault="00681386" w:rsidP="00D210DA">
            <w:pPr>
              <w:pStyle w:val="TableParagraph"/>
              <w:bidi/>
              <w:spacing w:before="6"/>
              <w:ind w:left="107" w:right="266"/>
              <w:rPr>
                <w:rFonts w:ascii="Calibri" w:hAnsi="Calibri" w:cs="Calibri"/>
                <w:sz w:val="20"/>
                <w:szCs w:val="20"/>
                <w:rtl/>
              </w:rPr>
            </w:pPr>
            <w:r w:rsidRPr="00A44B99">
              <w:rPr>
                <w:rFonts w:ascii="Calibri" w:hAnsi="Calibri" w:cs="Calibri"/>
                <w:sz w:val="20"/>
                <w:szCs w:val="20"/>
                <w:rtl/>
              </w:rPr>
              <w:t>كيف ستُجمع المعلومات ومَن سيجمعها؟</w:t>
            </w:r>
          </w:p>
        </w:tc>
        <w:tc>
          <w:tcPr>
            <w:tcW w:w="3060" w:type="dxa"/>
            <w:shd w:val="clear" w:color="auto" w:fill="7EC0DB"/>
          </w:tcPr>
          <w:p w14:paraId="51899254" w14:textId="77777777" w:rsidR="00681386" w:rsidRPr="00A44B99" w:rsidRDefault="00681386" w:rsidP="00D210DA">
            <w:pPr>
              <w:pStyle w:val="TableParagraph"/>
              <w:bidi/>
              <w:spacing w:before="6"/>
              <w:ind w:left="106" w:right="149"/>
              <w:jc w:val="both"/>
              <w:rPr>
                <w:rFonts w:ascii="Calibri" w:hAnsi="Calibri" w:cs="Calibri"/>
                <w:sz w:val="20"/>
                <w:szCs w:val="20"/>
                <w:rtl/>
              </w:rPr>
            </w:pPr>
            <w:r w:rsidRPr="00A44B99">
              <w:rPr>
                <w:rFonts w:ascii="Calibri" w:hAnsi="Calibri" w:cs="Calibri"/>
                <w:rtl/>
              </w:rPr>
              <w:t>إذا نُفِّذت الأنشطة وكانت الافتراضات صحيحة (عند هذا المستوى)، ستتحقق النواتج.</w:t>
            </w:r>
          </w:p>
        </w:tc>
      </w:tr>
      <w:tr w:rsidR="00681386" w:rsidRPr="00A44B99" w14:paraId="0DD286F4" w14:textId="77777777" w:rsidTr="00D210DA">
        <w:trPr>
          <w:trHeight w:val="387"/>
        </w:trPr>
        <w:tc>
          <w:tcPr>
            <w:tcW w:w="663" w:type="dxa"/>
            <w:vMerge/>
            <w:tcBorders>
              <w:top w:val="nil"/>
            </w:tcBorders>
            <w:textDirection w:val="btLr"/>
          </w:tcPr>
          <w:p w14:paraId="3E7DBE74" w14:textId="77777777" w:rsidR="00681386" w:rsidRPr="00A44B99" w:rsidRDefault="00681386" w:rsidP="00D210DA">
            <w:pPr>
              <w:rPr>
                <w:rFonts w:ascii="Calibri" w:hAnsi="Calibri"/>
              </w:rPr>
            </w:pPr>
          </w:p>
        </w:tc>
        <w:tc>
          <w:tcPr>
            <w:tcW w:w="1225" w:type="dxa"/>
            <w:tcBorders>
              <w:right w:val="single" w:sz="6" w:space="0" w:color="FFFFFF"/>
            </w:tcBorders>
            <w:shd w:val="clear" w:color="auto" w:fill="276D8A"/>
          </w:tcPr>
          <w:p w14:paraId="79004653" w14:textId="77777777" w:rsidR="00681386" w:rsidRPr="00A44B99" w:rsidRDefault="00681386" w:rsidP="00D210DA">
            <w:pPr>
              <w:pStyle w:val="TableParagraph"/>
              <w:bidi/>
              <w:rPr>
                <w:rFonts w:ascii="Calibri" w:hAnsi="Calibri" w:cs="Calibri"/>
                <w:sz w:val="20"/>
                <w:szCs w:val="20"/>
              </w:rPr>
            </w:pPr>
          </w:p>
        </w:tc>
        <w:tc>
          <w:tcPr>
            <w:tcW w:w="1672" w:type="dxa"/>
            <w:tcBorders>
              <w:left w:val="single" w:sz="6" w:space="0" w:color="FFFFFF"/>
            </w:tcBorders>
            <w:shd w:val="clear" w:color="auto" w:fill="7EC0DB"/>
          </w:tcPr>
          <w:p w14:paraId="1A96C45B" w14:textId="77777777" w:rsidR="00681386" w:rsidRPr="00A44B99" w:rsidRDefault="00681386" w:rsidP="00D210DA">
            <w:pPr>
              <w:pStyle w:val="TableParagraph"/>
              <w:bidi/>
              <w:rPr>
                <w:rFonts w:ascii="Calibri" w:hAnsi="Calibri" w:cs="Calibri"/>
                <w:sz w:val="20"/>
                <w:szCs w:val="20"/>
              </w:rPr>
            </w:pPr>
          </w:p>
        </w:tc>
        <w:tc>
          <w:tcPr>
            <w:tcW w:w="1710" w:type="dxa"/>
            <w:shd w:val="clear" w:color="auto" w:fill="7EC0DB"/>
          </w:tcPr>
          <w:p w14:paraId="24F7A79C" w14:textId="77777777" w:rsidR="00681386" w:rsidRPr="00A44B99" w:rsidRDefault="00681386" w:rsidP="00D210DA">
            <w:pPr>
              <w:pStyle w:val="TableParagraph"/>
              <w:bidi/>
              <w:spacing w:before="44"/>
              <w:ind w:left="108"/>
              <w:rPr>
                <w:rFonts w:ascii="Calibri" w:hAnsi="Calibri" w:cs="Calibri"/>
                <w:sz w:val="20"/>
                <w:szCs w:val="20"/>
                <w:rtl/>
              </w:rPr>
            </w:pPr>
            <w:r w:rsidRPr="00A44B99">
              <w:rPr>
                <w:rFonts w:ascii="Calibri" w:hAnsi="Calibri" w:cs="Calibri"/>
                <w:color w:val="000000"/>
                <w:sz w:val="20"/>
                <w:szCs w:val="20"/>
                <w:shd w:val="clear" w:color="auto" w:fill="D2D2D2"/>
                <w:rtl/>
              </w:rPr>
              <w:t>تحديد الهدف</w:t>
            </w:r>
          </w:p>
        </w:tc>
        <w:tc>
          <w:tcPr>
            <w:tcW w:w="1620" w:type="dxa"/>
            <w:shd w:val="clear" w:color="auto" w:fill="7EC0DB"/>
          </w:tcPr>
          <w:p w14:paraId="4BE5C943" w14:textId="77777777" w:rsidR="00681386" w:rsidRPr="00A44B99" w:rsidRDefault="00681386" w:rsidP="00D210DA">
            <w:pPr>
              <w:pStyle w:val="TableParagraph"/>
              <w:bidi/>
              <w:rPr>
                <w:rFonts w:ascii="Calibri" w:hAnsi="Calibri" w:cs="Calibri"/>
                <w:sz w:val="20"/>
                <w:szCs w:val="20"/>
              </w:rPr>
            </w:pPr>
          </w:p>
        </w:tc>
        <w:tc>
          <w:tcPr>
            <w:tcW w:w="3060" w:type="dxa"/>
            <w:shd w:val="clear" w:color="auto" w:fill="7EC0DB"/>
          </w:tcPr>
          <w:p w14:paraId="4966F504" w14:textId="77777777" w:rsidR="00681386" w:rsidRPr="00A44B99" w:rsidRDefault="00681386" w:rsidP="00D210DA">
            <w:pPr>
              <w:pStyle w:val="TableParagraph"/>
              <w:bidi/>
              <w:rPr>
                <w:rFonts w:ascii="Calibri" w:hAnsi="Calibri" w:cs="Calibri"/>
                <w:sz w:val="20"/>
                <w:szCs w:val="20"/>
              </w:rPr>
            </w:pPr>
            <w:r w:rsidRPr="00A44B99">
              <w:rPr>
                <w:rFonts w:ascii="Calibri" w:hAnsi="Calibri" w:cs="Calibri"/>
                <w:noProof/>
                <w:rtl/>
              </w:rPr>
              <mc:AlternateContent>
                <mc:Choice Requires="wps">
                  <w:drawing>
                    <wp:anchor distT="0" distB="0" distL="114300" distR="114300" simplePos="0" relativeHeight="251692032" behindDoc="0" locked="0" layoutInCell="1" allowOverlap="1" wp14:anchorId="7022492E" wp14:editId="6E5E57C7">
                      <wp:simplePos x="0" y="0"/>
                      <wp:positionH relativeFrom="page">
                        <wp:posOffset>40640</wp:posOffset>
                      </wp:positionH>
                      <wp:positionV relativeFrom="paragraph">
                        <wp:posOffset>108585</wp:posOffset>
                      </wp:positionV>
                      <wp:extent cx="5687695" cy="228600"/>
                      <wp:effectExtent l="0" t="0" r="8255" b="0"/>
                      <wp:wrapNone/>
                      <wp:docPr id="2874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687695" cy="228600"/>
                              </a:xfrm>
                              <a:custGeom>
                                <a:avLst/>
                                <a:gdLst>
                                  <a:gd name="T0" fmla="+- 0 10875 2278"/>
                                  <a:gd name="T1" fmla="*/ T0 w 8957"/>
                                  <a:gd name="T2" fmla="+- 0 8638 8638"/>
                                  <a:gd name="T3" fmla="*/ 8638 h 360"/>
                                  <a:gd name="T4" fmla="+- 0 10874 2278"/>
                                  <a:gd name="T5" fmla="*/ T4 w 8957"/>
                                  <a:gd name="T6" fmla="+- 0 8758 8638"/>
                                  <a:gd name="T7" fmla="*/ 8758 h 360"/>
                                  <a:gd name="T8" fmla="+- 0 10934 2278"/>
                                  <a:gd name="T9" fmla="*/ T8 w 8957"/>
                                  <a:gd name="T10" fmla="+- 0 8758 8638"/>
                                  <a:gd name="T11" fmla="*/ 8758 h 360"/>
                                  <a:gd name="T12" fmla="+- 0 10934 2278"/>
                                  <a:gd name="T13" fmla="*/ T12 w 8957"/>
                                  <a:gd name="T14" fmla="+- 0 8878 8638"/>
                                  <a:gd name="T15" fmla="*/ 8878 h 360"/>
                                  <a:gd name="T16" fmla="+- 0 10874 2278"/>
                                  <a:gd name="T17" fmla="*/ T16 w 8957"/>
                                  <a:gd name="T18" fmla="+- 0 8878 8638"/>
                                  <a:gd name="T19" fmla="*/ 8878 h 360"/>
                                  <a:gd name="T20" fmla="+- 0 10873 2278"/>
                                  <a:gd name="T21" fmla="*/ T20 w 8957"/>
                                  <a:gd name="T22" fmla="+- 0 8998 8638"/>
                                  <a:gd name="T23" fmla="*/ 8998 h 360"/>
                                  <a:gd name="T24" fmla="+- 0 11117 2278"/>
                                  <a:gd name="T25" fmla="*/ T24 w 8957"/>
                                  <a:gd name="T26" fmla="+- 0 8878 8638"/>
                                  <a:gd name="T27" fmla="*/ 8878 h 360"/>
                                  <a:gd name="T28" fmla="+- 0 10934 2278"/>
                                  <a:gd name="T29" fmla="*/ T28 w 8957"/>
                                  <a:gd name="T30" fmla="+- 0 8878 8638"/>
                                  <a:gd name="T31" fmla="*/ 8878 h 360"/>
                                  <a:gd name="T32" fmla="+- 0 11117 2278"/>
                                  <a:gd name="T33" fmla="*/ T32 w 8957"/>
                                  <a:gd name="T34" fmla="+- 0 8878 8638"/>
                                  <a:gd name="T35" fmla="*/ 8878 h 360"/>
                                  <a:gd name="T36" fmla="+- 0 11234 2278"/>
                                  <a:gd name="T37" fmla="*/ T36 w 8957"/>
                                  <a:gd name="T38" fmla="+- 0 8821 8638"/>
                                  <a:gd name="T39" fmla="*/ 8821 h 360"/>
                                  <a:gd name="T40" fmla="+- 0 10875 2278"/>
                                  <a:gd name="T41" fmla="*/ T40 w 8957"/>
                                  <a:gd name="T42" fmla="+- 0 8638 8638"/>
                                  <a:gd name="T43" fmla="*/ 8638 h 360"/>
                                  <a:gd name="T44" fmla="+- 0 10874 2278"/>
                                  <a:gd name="T45" fmla="*/ T44 w 8957"/>
                                  <a:gd name="T46" fmla="+- 0 8758 8638"/>
                                  <a:gd name="T47" fmla="*/ 8758 h 360"/>
                                  <a:gd name="T48" fmla="+- 0 10874 2278"/>
                                  <a:gd name="T49" fmla="*/ T48 w 8957"/>
                                  <a:gd name="T50" fmla="+- 0 8878 8638"/>
                                  <a:gd name="T51" fmla="*/ 8878 h 360"/>
                                  <a:gd name="T52" fmla="+- 0 10934 2278"/>
                                  <a:gd name="T53" fmla="*/ T52 w 8957"/>
                                  <a:gd name="T54" fmla="+- 0 8878 8638"/>
                                  <a:gd name="T55" fmla="*/ 8878 h 360"/>
                                  <a:gd name="T56" fmla="+- 0 10934 2278"/>
                                  <a:gd name="T57" fmla="*/ T56 w 8957"/>
                                  <a:gd name="T58" fmla="+- 0 8758 8638"/>
                                  <a:gd name="T59" fmla="*/ 8758 h 360"/>
                                  <a:gd name="T60" fmla="+- 0 10874 2278"/>
                                  <a:gd name="T61" fmla="*/ T60 w 8957"/>
                                  <a:gd name="T62" fmla="+- 0 8758 8638"/>
                                  <a:gd name="T63" fmla="*/ 8758 h 360"/>
                                  <a:gd name="T64" fmla="+- 0 2278 2278"/>
                                  <a:gd name="T65" fmla="*/ T64 w 8957"/>
                                  <a:gd name="T66" fmla="+- 0 8690 8638"/>
                                  <a:gd name="T67" fmla="*/ 8690 h 360"/>
                                  <a:gd name="T68" fmla="+- 0 2278 2278"/>
                                  <a:gd name="T69" fmla="*/ T68 w 8957"/>
                                  <a:gd name="T70" fmla="+- 0 8810 8638"/>
                                  <a:gd name="T71" fmla="*/ 8810 h 360"/>
                                  <a:gd name="T72" fmla="+- 0 10874 2278"/>
                                  <a:gd name="T73" fmla="*/ T72 w 8957"/>
                                  <a:gd name="T74" fmla="+- 0 8878 8638"/>
                                  <a:gd name="T75" fmla="*/ 8878 h 360"/>
                                  <a:gd name="T76" fmla="+- 0 10874 2278"/>
                                  <a:gd name="T77" fmla="*/ T76 w 8957"/>
                                  <a:gd name="T78" fmla="+- 0 8758 8638"/>
                                  <a:gd name="T79" fmla="*/ 8758 h 360"/>
                                  <a:gd name="T80" fmla="+- 0 2278 2278"/>
                                  <a:gd name="T81" fmla="*/ T80 w 8957"/>
                                  <a:gd name="T82" fmla="+- 0 8690 8638"/>
                                  <a:gd name="T83" fmla="*/ 86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57" h="360">
                                    <a:moveTo>
                                      <a:pt x="8597" y="0"/>
                                    </a:moveTo>
                                    <a:lnTo>
                                      <a:pt x="8596" y="120"/>
                                    </a:lnTo>
                                    <a:lnTo>
                                      <a:pt x="8656" y="120"/>
                                    </a:lnTo>
                                    <a:lnTo>
                                      <a:pt x="8656" y="240"/>
                                    </a:lnTo>
                                    <a:lnTo>
                                      <a:pt x="8596" y="240"/>
                                    </a:lnTo>
                                    <a:lnTo>
                                      <a:pt x="8595" y="360"/>
                                    </a:lnTo>
                                    <a:lnTo>
                                      <a:pt x="8839" y="240"/>
                                    </a:lnTo>
                                    <a:lnTo>
                                      <a:pt x="8656" y="240"/>
                                    </a:lnTo>
                                    <a:lnTo>
                                      <a:pt x="8839" y="240"/>
                                    </a:lnTo>
                                    <a:lnTo>
                                      <a:pt x="8956" y="183"/>
                                    </a:lnTo>
                                    <a:lnTo>
                                      <a:pt x="8597" y="0"/>
                                    </a:lnTo>
                                    <a:close/>
                                    <a:moveTo>
                                      <a:pt x="8596" y="120"/>
                                    </a:moveTo>
                                    <a:lnTo>
                                      <a:pt x="8596" y="240"/>
                                    </a:lnTo>
                                    <a:lnTo>
                                      <a:pt x="8656" y="240"/>
                                    </a:lnTo>
                                    <a:lnTo>
                                      <a:pt x="8656" y="120"/>
                                    </a:lnTo>
                                    <a:lnTo>
                                      <a:pt x="8596" y="120"/>
                                    </a:lnTo>
                                    <a:close/>
                                    <a:moveTo>
                                      <a:pt x="0" y="52"/>
                                    </a:moveTo>
                                    <a:lnTo>
                                      <a:pt x="0" y="172"/>
                                    </a:lnTo>
                                    <a:lnTo>
                                      <a:pt x="8596" y="240"/>
                                    </a:lnTo>
                                    <a:lnTo>
                                      <a:pt x="8596" y="120"/>
                                    </a:lnTo>
                                    <a:lnTo>
                                      <a:pt x="0" y="52"/>
                                    </a:lnTo>
                                    <a:close/>
                                  </a:path>
                                </a:pathLst>
                              </a:custGeom>
                              <a:solidFill>
                                <a:srgbClr val="276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6147" id="docshape44" o:spid="_x0000_s1026" style="position:absolute;margin-left:3.2pt;margin-top:8.55pt;width:447.85pt;height:18pt;rotation:18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" path="m8597,r-1,120l8656,120r,120l8596,240r-1,120l8839,240r-183,l8839,240r117,-57l8597,xm8596,120r,120l8656,240r,-120l8596,120xm,52l,172r8596,68l8596,120,,52xe" fillcolor="#276e8a" stroked="f">
                      <v:path arrowok="t" o:connecttype="custom" o:connectlocs="5459095,5485130;5458460,5561330;5496560,5561330;5496560,5637530;5458460,5637530;5457825,5713730;5612765,5637530;5496560,5637530;5612765,5637530;5687060,5601335;5459095,5485130;5458460,5561330;5458460,5637530;5496560,5637530;5496560,5561330;5458460,5561330;0,5518150;0,5594350;5458460,5637530;5458460,5561330;0,5518150" o:connectangles="0,0,0,0,0,0,0,0,0,0,0,0,0,0,0,0,0,0,0,0,0"/>
                      <w10:wrap anchorx="page"/>
                    </v:shape>
                  </w:pict>
                </mc:Fallback>
              </mc:AlternateContent>
            </w:r>
          </w:p>
        </w:tc>
      </w:tr>
      <w:tr w:rsidR="00681386" w:rsidRPr="00A44B99" w14:paraId="3F40E7CF" w14:textId="77777777" w:rsidTr="00D210DA">
        <w:trPr>
          <w:trHeight w:val="2206"/>
        </w:trPr>
        <w:tc>
          <w:tcPr>
            <w:tcW w:w="663" w:type="dxa"/>
            <w:vMerge/>
            <w:tcBorders>
              <w:top w:val="nil"/>
            </w:tcBorders>
            <w:textDirection w:val="btLr"/>
          </w:tcPr>
          <w:p w14:paraId="608FF2B7" w14:textId="77777777" w:rsidR="00681386" w:rsidRPr="00A44B99" w:rsidRDefault="00681386" w:rsidP="00D210DA">
            <w:pPr>
              <w:rPr>
                <w:rFonts w:ascii="Calibri" w:hAnsi="Calibri"/>
              </w:rPr>
            </w:pPr>
          </w:p>
        </w:tc>
        <w:tc>
          <w:tcPr>
            <w:tcW w:w="1225" w:type="dxa"/>
            <w:tcBorders>
              <w:bottom w:val="single" w:sz="4" w:space="0" w:color="FFFFFF"/>
              <w:right w:val="single" w:sz="6" w:space="0" w:color="FFFFFF"/>
            </w:tcBorders>
            <w:shd w:val="clear" w:color="auto" w:fill="276D8A"/>
          </w:tcPr>
          <w:p w14:paraId="0D5F398A" w14:textId="77777777" w:rsidR="00681386" w:rsidRPr="00A44B99" w:rsidRDefault="00681386" w:rsidP="00D210DA">
            <w:pPr>
              <w:pStyle w:val="TableParagraph"/>
              <w:bidi/>
              <w:spacing w:before="7"/>
              <w:ind w:left="103"/>
              <w:rPr>
                <w:rFonts w:ascii="Calibri" w:hAnsi="Calibri" w:cs="Calibri"/>
                <w:b/>
                <w:sz w:val="20"/>
                <w:szCs w:val="20"/>
                <w:rtl/>
              </w:rPr>
            </w:pPr>
            <w:r w:rsidRPr="00A44B99">
              <w:rPr>
                <w:rFonts w:ascii="Calibri" w:hAnsi="Calibri" w:cs="Calibri"/>
                <w:b/>
                <w:bCs/>
                <w:color w:val="FFFFFF"/>
                <w:sz w:val="20"/>
                <w:szCs w:val="20"/>
                <w:rtl/>
              </w:rPr>
              <w:t>الأنشطة</w:t>
            </w:r>
          </w:p>
        </w:tc>
        <w:tc>
          <w:tcPr>
            <w:tcW w:w="8062" w:type="dxa"/>
            <w:gridSpan w:val="4"/>
            <w:tcBorders>
              <w:left w:val="single" w:sz="6" w:space="0" w:color="FFFFFF"/>
              <w:bottom w:val="single" w:sz="4" w:space="0" w:color="FFFFFF"/>
            </w:tcBorders>
            <w:shd w:val="clear" w:color="auto" w:fill="7EC0DB"/>
          </w:tcPr>
          <w:p w14:paraId="192F1B8E" w14:textId="77777777" w:rsidR="00681386" w:rsidRPr="00A44B99" w:rsidRDefault="00681386" w:rsidP="00D210DA">
            <w:pPr>
              <w:pStyle w:val="TableParagraph"/>
              <w:bidi/>
              <w:spacing w:before="5"/>
              <w:ind w:left="99" w:right="6222"/>
              <w:rPr>
                <w:rFonts w:ascii="Calibri" w:hAnsi="Calibri" w:cs="Calibri"/>
                <w:sz w:val="20"/>
                <w:szCs w:val="20"/>
                <w:rtl/>
              </w:rPr>
            </w:pPr>
            <w:r w:rsidRPr="00A44B99">
              <w:rPr>
                <w:rFonts w:ascii="Calibri" w:hAnsi="Calibri" w:cs="Calibri"/>
                <w:sz w:val="20"/>
                <w:szCs w:val="20"/>
                <w:rtl/>
              </w:rPr>
              <w:t xml:space="preserve">الأنشطة اللازمة لتحقيق النواتج المتوقعة من المشروع (تُحدَّد خلال مرحلة </w:t>
            </w:r>
            <w:r w:rsidRPr="00A44B99">
              <w:rPr>
                <w:rFonts w:ascii="Calibri" w:hAnsi="Calibri" w:cs="Calibri"/>
                <w:sz w:val="20"/>
                <w:szCs w:val="20"/>
                <w:shd w:val="clear" w:color="auto" w:fill="D2D2D2"/>
                <w:rtl/>
              </w:rPr>
              <w:t>استهلال المشروع)</w:t>
            </w:r>
          </w:p>
        </w:tc>
      </w:tr>
      <w:tr w:rsidR="00681386" w:rsidRPr="00A44B99" w14:paraId="66F3B340" w14:textId="77777777" w:rsidTr="00D210DA">
        <w:trPr>
          <w:trHeight w:val="747"/>
        </w:trPr>
        <w:tc>
          <w:tcPr>
            <w:tcW w:w="663" w:type="dxa"/>
            <w:vMerge/>
            <w:tcBorders>
              <w:top w:val="nil"/>
            </w:tcBorders>
            <w:textDirection w:val="btLr"/>
          </w:tcPr>
          <w:p w14:paraId="3809C625" w14:textId="77777777" w:rsidR="00681386" w:rsidRPr="00A44B99" w:rsidRDefault="00681386" w:rsidP="00D210DA">
            <w:pPr>
              <w:rPr>
                <w:rFonts w:ascii="Calibri" w:hAnsi="Calibri"/>
              </w:rPr>
            </w:pPr>
          </w:p>
        </w:tc>
        <w:tc>
          <w:tcPr>
            <w:tcW w:w="9287" w:type="dxa"/>
            <w:gridSpan w:val="5"/>
            <w:tcBorders>
              <w:top w:val="single" w:sz="4" w:space="0" w:color="FFFFFF"/>
              <w:bottom w:val="single" w:sz="24" w:space="0" w:color="FFFFFF"/>
            </w:tcBorders>
            <w:shd w:val="clear" w:color="auto" w:fill="3493B9"/>
          </w:tcPr>
          <w:p w14:paraId="6A033A07" w14:textId="77777777" w:rsidR="00681386" w:rsidRPr="00A44B99" w:rsidRDefault="00681386" w:rsidP="00D210DA">
            <w:pPr>
              <w:pStyle w:val="TableParagraph"/>
              <w:bidi/>
              <w:spacing w:before="7"/>
              <w:rPr>
                <w:rFonts w:ascii="Calibri" w:hAnsi="Calibri" w:cs="Calibri"/>
                <w:b/>
              </w:rPr>
            </w:pPr>
          </w:p>
          <w:p w14:paraId="18D60E6A" w14:textId="77777777" w:rsidR="00681386" w:rsidRPr="00A44B99" w:rsidRDefault="00681386" w:rsidP="00D210DA">
            <w:pPr>
              <w:pStyle w:val="TableParagraph"/>
              <w:bidi/>
              <w:ind w:left="103"/>
              <w:rPr>
                <w:rFonts w:ascii="Calibri" w:hAnsi="Calibri" w:cs="Calibri"/>
                <w:rtl/>
              </w:rPr>
            </w:pPr>
            <w:r w:rsidRPr="00A44B99">
              <w:rPr>
                <w:rFonts w:ascii="Calibri" w:hAnsi="Calibri" w:cs="Calibri"/>
                <w:color w:val="FFFFFF"/>
                <w:rtl/>
              </w:rPr>
              <w:t>المنطق الأفقي = العلاقة بين الأهداف والمؤشرات ووسائل التحقق</w:t>
            </w:r>
          </w:p>
        </w:tc>
      </w:tr>
      <w:tr w:rsidR="00681386" w:rsidRPr="00A44B99" w14:paraId="07EADB32" w14:textId="77777777" w:rsidTr="00D210DA">
        <w:trPr>
          <w:trHeight w:val="340"/>
        </w:trPr>
        <w:tc>
          <w:tcPr>
            <w:tcW w:w="663" w:type="dxa"/>
            <w:vMerge/>
            <w:tcBorders>
              <w:top w:val="nil"/>
            </w:tcBorders>
            <w:textDirection w:val="btLr"/>
          </w:tcPr>
          <w:p w14:paraId="2E3087AD" w14:textId="77777777" w:rsidR="00681386" w:rsidRPr="00A44B99" w:rsidRDefault="00681386" w:rsidP="00D210DA">
            <w:pPr>
              <w:rPr>
                <w:rFonts w:ascii="Calibri" w:hAnsi="Calibri"/>
              </w:rPr>
            </w:pPr>
          </w:p>
        </w:tc>
        <w:tc>
          <w:tcPr>
            <w:tcW w:w="9287" w:type="dxa"/>
            <w:gridSpan w:val="5"/>
            <w:tcBorders>
              <w:top w:val="single" w:sz="24" w:space="0" w:color="FFFFFF"/>
              <w:bottom w:val="single" w:sz="4" w:space="0" w:color="FFFFFF"/>
            </w:tcBorders>
            <w:shd w:val="clear" w:color="auto" w:fill="3493B9"/>
          </w:tcPr>
          <w:p w14:paraId="16D1C121" w14:textId="77777777" w:rsidR="00681386" w:rsidRPr="00A44B99" w:rsidRDefault="00681386" w:rsidP="00D210DA">
            <w:pPr>
              <w:pStyle w:val="TableParagraph"/>
              <w:bidi/>
              <w:spacing w:before="1"/>
              <w:ind w:left="103"/>
              <w:rPr>
                <w:rFonts w:ascii="Calibri" w:hAnsi="Calibri" w:cs="Calibri"/>
                <w:b/>
                <w:rtl/>
              </w:rPr>
            </w:pPr>
            <w:r w:rsidRPr="00A44B99">
              <w:rPr>
                <w:rFonts w:ascii="Calibri" w:hAnsi="Calibri" w:cs="Calibri"/>
                <w:b/>
                <w:bCs/>
                <w:color w:val="FFFFFF"/>
                <w:rtl/>
              </w:rPr>
              <w:t>المضمون</w:t>
            </w:r>
          </w:p>
        </w:tc>
      </w:tr>
      <w:tr w:rsidR="00681386" w:rsidRPr="00A44B99" w14:paraId="08F4DB7F" w14:textId="77777777" w:rsidTr="00D210DA">
        <w:trPr>
          <w:trHeight w:val="956"/>
        </w:trPr>
        <w:tc>
          <w:tcPr>
            <w:tcW w:w="663" w:type="dxa"/>
            <w:vMerge/>
            <w:tcBorders>
              <w:top w:val="nil"/>
            </w:tcBorders>
            <w:textDirection w:val="btLr"/>
          </w:tcPr>
          <w:p w14:paraId="57E7B639" w14:textId="77777777" w:rsidR="00681386" w:rsidRPr="00A44B99" w:rsidRDefault="00681386" w:rsidP="00D210DA">
            <w:pPr>
              <w:rPr>
                <w:rFonts w:ascii="Calibri" w:hAnsi="Calibri"/>
              </w:rPr>
            </w:pPr>
          </w:p>
        </w:tc>
        <w:tc>
          <w:tcPr>
            <w:tcW w:w="1225" w:type="dxa"/>
            <w:vMerge w:val="restart"/>
            <w:tcBorders>
              <w:top w:val="single" w:sz="4" w:space="0" w:color="FFFFFF"/>
              <w:right w:val="single" w:sz="6" w:space="0" w:color="FFFFFF"/>
            </w:tcBorders>
            <w:shd w:val="clear" w:color="auto" w:fill="276D8A"/>
          </w:tcPr>
          <w:p w14:paraId="6F469739" w14:textId="77777777" w:rsidR="00681386" w:rsidRPr="00A44B99" w:rsidRDefault="00681386" w:rsidP="00D210DA">
            <w:pPr>
              <w:pStyle w:val="TableParagraph"/>
              <w:bidi/>
              <w:rPr>
                <w:rFonts w:ascii="Calibri" w:hAnsi="Calibri" w:cs="Calibri"/>
              </w:rPr>
            </w:pPr>
          </w:p>
        </w:tc>
        <w:tc>
          <w:tcPr>
            <w:tcW w:w="1672" w:type="dxa"/>
            <w:tcBorders>
              <w:top w:val="single" w:sz="4" w:space="0" w:color="FFFFFF"/>
              <w:left w:val="single" w:sz="6" w:space="0" w:color="FFFFFF"/>
            </w:tcBorders>
            <w:shd w:val="clear" w:color="auto" w:fill="7EC0DB"/>
          </w:tcPr>
          <w:p w14:paraId="022462D7" w14:textId="77777777" w:rsidR="00681386" w:rsidRPr="00A44B99" w:rsidRDefault="00681386" w:rsidP="00D210DA">
            <w:pPr>
              <w:pStyle w:val="TableParagraph"/>
              <w:bidi/>
              <w:ind w:left="99" w:right="138"/>
              <w:rPr>
                <w:rFonts w:ascii="Calibri" w:hAnsi="Calibri" w:cs="Calibri"/>
                <w:sz w:val="20"/>
                <w:szCs w:val="20"/>
                <w:rtl/>
              </w:rPr>
            </w:pPr>
            <w:r w:rsidRPr="00A44B99">
              <w:rPr>
                <w:rFonts w:ascii="Calibri" w:hAnsi="Calibri" w:cs="Calibri"/>
                <w:sz w:val="20"/>
                <w:szCs w:val="20"/>
                <w:rtl/>
              </w:rPr>
              <w:t>توضيحات توضيح ما سيحققه المشروع في شكل سلسلة نتائج.</w:t>
            </w:r>
          </w:p>
        </w:tc>
        <w:tc>
          <w:tcPr>
            <w:tcW w:w="1710" w:type="dxa"/>
            <w:tcBorders>
              <w:top w:val="single" w:sz="4" w:space="0" w:color="FFFFFF"/>
            </w:tcBorders>
            <w:shd w:val="clear" w:color="auto" w:fill="7EC0DB"/>
          </w:tcPr>
          <w:p w14:paraId="48F092C5" w14:textId="77777777" w:rsidR="00681386" w:rsidRPr="00A44B99" w:rsidRDefault="00681386" w:rsidP="00D210DA">
            <w:pPr>
              <w:pStyle w:val="TableParagraph"/>
              <w:bidi/>
              <w:ind w:left="108" w:right="463"/>
              <w:rPr>
                <w:rFonts w:ascii="Calibri" w:hAnsi="Calibri" w:cs="Calibri"/>
                <w:sz w:val="20"/>
                <w:szCs w:val="20"/>
                <w:rtl/>
              </w:rPr>
            </w:pPr>
            <w:r w:rsidRPr="00A44B99">
              <w:rPr>
                <w:rFonts w:ascii="Calibri" w:hAnsi="Calibri" w:cs="Calibri"/>
                <w:sz w:val="20"/>
                <w:szCs w:val="20"/>
                <w:rtl/>
              </w:rPr>
              <w:t>مؤشرات قياس تحقيق الأهداف</w:t>
            </w:r>
          </w:p>
        </w:tc>
        <w:tc>
          <w:tcPr>
            <w:tcW w:w="1620" w:type="dxa"/>
            <w:vMerge w:val="restart"/>
            <w:tcBorders>
              <w:top w:val="single" w:sz="4" w:space="0" w:color="FFFFFF"/>
            </w:tcBorders>
            <w:shd w:val="clear" w:color="auto" w:fill="7EC0DB"/>
          </w:tcPr>
          <w:p w14:paraId="503B600B" w14:textId="77777777" w:rsidR="00681386" w:rsidRPr="00A44B99" w:rsidRDefault="00681386" w:rsidP="00D210DA">
            <w:pPr>
              <w:pStyle w:val="TableParagraph"/>
              <w:bidi/>
              <w:rPr>
                <w:rFonts w:ascii="Calibri" w:hAnsi="Calibri" w:cs="Calibri"/>
              </w:rPr>
            </w:pPr>
          </w:p>
        </w:tc>
        <w:tc>
          <w:tcPr>
            <w:tcW w:w="3060" w:type="dxa"/>
            <w:vMerge w:val="restart"/>
            <w:tcBorders>
              <w:top w:val="single" w:sz="4" w:space="0" w:color="FFFFFF"/>
            </w:tcBorders>
            <w:shd w:val="clear" w:color="auto" w:fill="7EC0DB"/>
          </w:tcPr>
          <w:p w14:paraId="10E053A0" w14:textId="77777777" w:rsidR="00681386" w:rsidRPr="00A44B99" w:rsidRDefault="00681386" w:rsidP="00D210DA">
            <w:pPr>
              <w:pStyle w:val="TableParagraph"/>
              <w:bidi/>
              <w:rPr>
                <w:rFonts w:ascii="Calibri" w:hAnsi="Calibri" w:cs="Calibri"/>
              </w:rPr>
            </w:pPr>
          </w:p>
        </w:tc>
      </w:tr>
      <w:tr w:rsidR="00681386" w:rsidRPr="00A44B99" w14:paraId="0289B2DC" w14:textId="77777777" w:rsidTr="00D210DA">
        <w:trPr>
          <w:trHeight w:val="1421"/>
        </w:trPr>
        <w:tc>
          <w:tcPr>
            <w:tcW w:w="663" w:type="dxa"/>
            <w:vMerge/>
            <w:tcBorders>
              <w:top w:val="nil"/>
            </w:tcBorders>
            <w:textDirection w:val="btLr"/>
          </w:tcPr>
          <w:p w14:paraId="34955DB8" w14:textId="77777777" w:rsidR="00681386" w:rsidRPr="00A44B99" w:rsidRDefault="00681386" w:rsidP="00D210DA">
            <w:pPr>
              <w:rPr>
                <w:rFonts w:ascii="Calibri" w:hAnsi="Calibri"/>
              </w:rPr>
            </w:pPr>
          </w:p>
        </w:tc>
        <w:tc>
          <w:tcPr>
            <w:tcW w:w="1225" w:type="dxa"/>
            <w:vMerge/>
            <w:tcBorders>
              <w:top w:val="nil"/>
              <w:right w:val="single" w:sz="6" w:space="0" w:color="FFFFFF"/>
            </w:tcBorders>
            <w:shd w:val="clear" w:color="auto" w:fill="276D8A"/>
          </w:tcPr>
          <w:p w14:paraId="613939BA" w14:textId="77777777" w:rsidR="00681386" w:rsidRPr="00A44B99" w:rsidRDefault="00681386" w:rsidP="00D210DA">
            <w:pPr>
              <w:rPr>
                <w:rFonts w:ascii="Calibri" w:hAnsi="Calibri"/>
              </w:rPr>
            </w:pPr>
          </w:p>
        </w:tc>
        <w:tc>
          <w:tcPr>
            <w:tcW w:w="1672" w:type="dxa"/>
            <w:tcBorders>
              <w:left w:val="single" w:sz="6" w:space="0" w:color="FFFFFF"/>
            </w:tcBorders>
            <w:shd w:val="clear" w:color="auto" w:fill="7EC0DB"/>
          </w:tcPr>
          <w:p w14:paraId="6B688543" w14:textId="77777777" w:rsidR="00681386" w:rsidRPr="00A44B99" w:rsidRDefault="00681386" w:rsidP="00D210DA">
            <w:pPr>
              <w:pStyle w:val="TableParagraph"/>
              <w:bidi/>
              <w:spacing w:before="43"/>
              <w:ind w:left="99" w:right="188"/>
              <w:rPr>
                <w:rFonts w:ascii="Calibri" w:hAnsi="Calibri" w:cs="Calibri"/>
                <w:sz w:val="20"/>
                <w:szCs w:val="20"/>
                <w:rtl/>
              </w:rPr>
            </w:pPr>
            <w:r w:rsidRPr="00A44B99">
              <w:rPr>
                <w:rFonts w:ascii="Calibri" w:hAnsi="Calibri" w:cs="Calibri"/>
                <w:sz w:val="20"/>
                <w:szCs w:val="20"/>
                <w:rtl/>
              </w:rPr>
              <w:t>يُقرَأ منطق التدخل من أسفل إلى أعلى.</w:t>
            </w:r>
          </w:p>
        </w:tc>
        <w:tc>
          <w:tcPr>
            <w:tcW w:w="1710" w:type="dxa"/>
            <w:shd w:val="clear" w:color="auto" w:fill="7EC0DB"/>
          </w:tcPr>
          <w:p w14:paraId="23CD3C60" w14:textId="77777777" w:rsidR="00681386" w:rsidRPr="00A44B99" w:rsidRDefault="00681386" w:rsidP="00D210DA">
            <w:pPr>
              <w:pStyle w:val="TableParagraph"/>
              <w:bidi/>
              <w:spacing w:before="43"/>
              <w:ind w:left="108" w:right="614"/>
              <w:rPr>
                <w:rFonts w:ascii="Calibri" w:hAnsi="Calibri" w:cs="Calibri"/>
                <w:sz w:val="20"/>
                <w:szCs w:val="20"/>
                <w:rtl/>
              </w:rPr>
            </w:pPr>
            <w:r w:rsidRPr="00A44B99">
              <w:rPr>
                <w:rFonts w:ascii="Calibri" w:hAnsi="Calibri" w:cs="Calibri"/>
                <w:sz w:val="20"/>
                <w:szCs w:val="20"/>
                <w:rtl/>
              </w:rPr>
              <w:t>يمكن أن تكون كَمية (أعداداً) أو نوعية (أحكاماً)</w:t>
            </w:r>
          </w:p>
        </w:tc>
        <w:tc>
          <w:tcPr>
            <w:tcW w:w="1620" w:type="dxa"/>
            <w:vMerge/>
            <w:tcBorders>
              <w:top w:val="nil"/>
            </w:tcBorders>
            <w:shd w:val="clear" w:color="auto" w:fill="7EC0DB"/>
          </w:tcPr>
          <w:p w14:paraId="1391EB0C" w14:textId="77777777" w:rsidR="00681386" w:rsidRPr="00A44B99" w:rsidRDefault="00681386" w:rsidP="00D210DA">
            <w:pPr>
              <w:rPr>
                <w:rFonts w:ascii="Calibri" w:hAnsi="Calibri"/>
              </w:rPr>
            </w:pPr>
          </w:p>
        </w:tc>
        <w:tc>
          <w:tcPr>
            <w:tcW w:w="3060" w:type="dxa"/>
            <w:vMerge/>
            <w:tcBorders>
              <w:top w:val="nil"/>
            </w:tcBorders>
            <w:shd w:val="clear" w:color="auto" w:fill="7EC0DB"/>
          </w:tcPr>
          <w:p w14:paraId="5FF2D95D" w14:textId="77777777" w:rsidR="00681386" w:rsidRPr="00A44B99" w:rsidRDefault="00681386" w:rsidP="00D210DA">
            <w:pPr>
              <w:rPr>
                <w:rFonts w:ascii="Calibri" w:hAnsi="Calibri"/>
              </w:rPr>
            </w:pPr>
          </w:p>
        </w:tc>
      </w:tr>
    </w:tbl>
    <w:p w14:paraId="779F4EE0" w14:textId="77777777" w:rsidR="00681386" w:rsidRPr="00A44B99" w:rsidRDefault="00681386" w:rsidP="00681386">
      <w:pPr>
        <w:pStyle w:val="BodyText"/>
        <w:rPr>
          <w:rFonts w:ascii="Calibri" w:hAnsi="Calibri"/>
          <w:b/>
          <w:rtl/>
        </w:rPr>
      </w:pPr>
      <w:r w:rsidRPr="00A44B99">
        <w:rPr>
          <w:rFonts w:ascii="Calibri" w:hAnsi="Calibri"/>
          <w:noProof/>
          <w:rtl/>
        </w:rPr>
        <mc:AlternateContent>
          <mc:Choice Requires="wps">
            <w:drawing>
              <wp:anchor distT="0" distB="0" distL="0" distR="0" simplePos="0" relativeHeight="251695104" behindDoc="1" locked="0" layoutInCell="1" allowOverlap="1" wp14:anchorId="345A670D" wp14:editId="0B303E02">
                <wp:simplePos x="0" y="0"/>
                <wp:positionH relativeFrom="page">
                  <wp:posOffset>5301827</wp:posOffset>
                </wp:positionH>
                <wp:positionV relativeFrom="paragraph">
                  <wp:posOffset>181822</wp:posOffset>
                </wp:positionV>
                <wp:extent cx="1828800" cy="7620"/>
                <wp:effectExtent l="0" t="0" r="0" b="0"/>
                <wp:wrapTopAndBottom/>
                <wp:docPr id="2874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5B152" id="docshape46" o:spid="_x0000_s1026" style="position:absolute;margin-left:417.45pt;margin-top:14.3pt;width:2in;height:.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" fillcolor="black" stroked="f">
                <w10:wrap type="topAndBottom" anchorx="page"/>
              </v:rect>
            </w:pict>
          </mc:Fallback>
        </mc:AlternateContent>
      </w:r>
    </w:p>
    <w:p w14:paraId="35A1E6FB" w14:textId="77777777" w:rsidR="00681386" w:rsidRPr="00A44B99" w:rsidRDefault="00681386" w:rsidP="00681386">
      <w:pPr>
        <w:spacing w:before="89"/>
        <w:ind w:left="136"/>
        <w:rPr>
          <w:rFonts w:ascii="Calibri" w:hAnsi="Calibri"/>
          <w:sz w:val="16"/>
          <w:szCs w:val="16"/>
          <w:rtl/>
        </w:rPr>
      </w:pPr>
      <w:r>
        <w:rPr>
          <w:rFonts w:ascii="Calibri" w:hAnsi="Calibri" w:hint="cs"/>
          <w:sz w:val="16"/>
          <w:szCs w:val="16"/>
          <w:rtl/>
        </w:rPr>
        <w:t>2 ي</w:t>
      </w:r>
      <w:r w:rsidRPr="00A44B99">
        <w:rPr>
          <w:rFonts w:ascii="Calibri" w:hAnsi="Calibri"/>
          <w:sz w:val="16"/>
          <w:szCs w:val="16"/>
          <w:rtl/>
        </w:rPr>
        <w:t>رد أيضاً الإطار المنطقي وتوضيحه في الشكل الرابع من الدليل.</w:t>
      </w:r>
    </w:p>
    <w:p w14:paraId="1F27027A" w14:textId="77777777" w:rsidR="00681386" w:rsidRDefault="00681386" w:rsidP="00681386">
      <w:pPr>
        <w:spacing w:before="71"/>
        <w:ind w:left="136"/>
        <w:jc w:val="center"/>
        <w:rPr>
          <w:rFonts w:ascii="Calibri" w:hAnsi="Calibri"/>
          <w:b/>
          <w:bCs/>
          <w:rtl/>
        </w:rPr>
      </w:pPr>
    </w:p>
    <w:p w14:paraId="3696CD40" w14:textId="77777777" w:rsidR="00681386" w:rsidRDefault="00681386" w:rsidP="00681386">
      <w:pPr>
        <w:spacing w:before="71"/>
        <w:ind w:left="136"/>
        <w:jc w:val="center"/>
        <w:rPr>
          <w:rFonts w:ascii="Calibri" w:hAnsi="Calibri"/>
          <w:b/>
          <w:bCs/>
          <w:rtl/>
        </w:rPr>
      </w:pPr>
    </w:p>
    <w:p w14:paraId="524CDC4D" w14:textId="77777777" w:rsidR="00681386" w:rsidRDefault="00681386" w:rsidP="00681386">
      <w:pPr>
        <w:spacing w:before="71"/>
        <w:ind w:left="136"/>
        <w:jc w:val="center"/>
        <w:rPr>
          <w:rFonts w:ascii="Calibri" w:hAnsi="Calibri"/>
          <w:b/>
          <w:bCs/>
          <w:rtl/>
        </w:rPr>
      </w:pPr>
    </w:p>
    <w:p w14:paraId="69AC5DD2" w14:textId="77777777" w:rsidR="00681386" w:rsidRDefault="00681386" w:rsidP="00681386">
      <w:pPr>
        <w:spacing w:before="71"/>
        <w:ind w:left="136"/>
        <w:jc w:val="center"/>
        <w:rPr>
          <w:rFonts w:ascii="Calibri" w:hAnsi="Calibri"/>
          <w:b/>
          <w:bCs/>
          <w:rtl/>
        </w:rPr>
      </w:pPr>
    </w:p>
    <w:p w14:paraId="1498380E" w14:textId="77777777" w:rsidR="00681386" w:rsidRPr="00A44B99" w:rsidRDefault="00681386" w:rsidP="00681386">
      <w:pPr>
        <w:spacing w:before="71"/>
        <w:ind w:left="136"/>
        <w:jc w:val="center"/>
        <w:rPr>
          <w:rFonts w:ascii="Calibri" w:hAnsi="Calibri"/>
          <w:b/>
          <w:rtl/>
        </w:rPr>
      </w:pPr>
      <w:r>
        <w:rPr>
          <w:rFonts w:ascii="Calibri" w:hAnsi="Calibri"/>
          <w:b/>
          <w:bCs/>
          <w:rtl/>
        </w:rPr>
        <w:t xml:space="preserve">النموذج 5 - طلب المشاركة بصفة </w:t>
      </w:r>
      <w:r w:rsidRPr="00A44B99">
        <w:rPr>
          <w:rFonts w:ascii="Calibri" w:hAnsi="Calibri"/>
          <w:b/>
          <w:bCs/>
          <w:rtl/>
        </w:rPr>
        <w:t>بلد</w:t>
      </w:r>
      <w:r>
        <w:rPr>
          <w:rFonts w:ascii="Calibri" w:hAnsi="Calibri" w:hint="cs"/>
          <w:b/>
          <w:bCs/>
          <w:rtl/>
        </w:rPr>
        <w:t xml:space="preserve"> مستفيد/</w:t>
      </w:r>
      <w:r w:rsidRPr="00A44B99">
        <w:rPr>
          <w:rFonts w:ascii="Calibri" w:hAnsi="Calibri"/>
          <w:b/>
          <w:bCs/>
          <w:rtl/>
        </w:rPr>
        <w:t>تجريبي</w:t>
      </w:r>
    </w:p>
    <w:p w14:paraId="2EAB20BE" w14:textId="77777777" w:rsidR="00681386" w:rsidRPr="00A44B99" w:rsidRDefault="00681386" w:rsidP="00681386">
      <w:pPr>
        <w:pStyle w:val="BodyText"/>
        <w:spacing w:before="5"/>
        <w:rPr>
          <w:rFonts w:ascii="Calibri" w:hAnsi="Calibri"/>
          <w:b/>
        </w:rPr>
      </w:pPr>
    </w:p>
    <w:tbl>
      <w:tblPr>
        <w:bidiVisu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9"/>
        <w:gridCol w:w="6937"/>
      </w:tblGrid>
      <w:tr w:rsidR="00681386" w:rsidRPr="00A44B99" w14:paraId="739B7982" w14:textId="77777777" w:rsidTr="00D210DA">
        <w:trPr>
          <w:trHeight w:val="388"/>
        </w:trPr>
        <w:tc>
          <w:tcPr>
            <w:tcW w:w="9496" w:type="dxa"/>
            <w:gridSpan w:val="2"/>
            <w:shd w:val="clear" w:color="auto" w:fill="7BBEDA"/>
          </w:tcPr>
          <w:p w14:paraId="7613E094" w14:textId="77777777" w:rsidR="00681386" w:rsidRPr="00A44B99" w:rsidRDefault="00681386" w:rsidP="00D210DA">
            <w:pPr>
              <w:pStyle w:val="TableParagraph"/>
              <w:bidi/>
              <w:spacing w:before="85"/>
              <w:ind w:left="110"/>
              <w:jc w:val="center"/>
              <w:rPr>
                <w:rFonts w:ascii="Calibri" w:hAnsi="Calibri" w:cs="Calibri"/>
                <w:b/>
                <w:rtl/>
              </w:rPr>
            </w:pPr>
            <w:r w:rsidRPr="00A44B99">
              <w:rPr>
                <w:rFonts w:ascii="Calibri" w:hAnsi="Calibri" w:cs="Calibri"/>
                <w:b/>
                <w:bCs/>
                <w:color w:val="FFFFFF"/>
                <w:rtl/>
              </w:rPr>
              <w:t>قالب لتقديم طلبات المشاركة بصفة التعاريف والمستفيدين بلد تجريبي</w:t>
            </w:r>
          </w:p>
        </w:tc>
      </w:tr>
      <w:tr w:rsidR="00681386" w:rsidRPr="00A44B99" w14:paraId="1AB6EDBE" w14:textId="77777777" w:rsidTr="00D210DA">
        <w:trPr>
          <w:trHeight w:val="434"/>
        </w:trPr>
        <w:tc>
          <w:tcPr>
            <w:tcW w:w="2559" w:type="dxa"/>
            <w:shd w:val="clear" w:color="auto" w:fill="7BBEDA"/>
          </w:tcPr>
          <w:p w14:paraId="2E917839" w14:textId="77777777" w:rsidR="00681386" w:rsidRPr="00A44B99" w:rsidRDefault="00681386" w:rsidP="00D210DA">
            <w:pPr>
              <w:pStyle w:val="TableParagraph"/>
              <w:bidi/>
              <w:spacing w:before="107"/>
              <w:ind w:left="110"/>
              <w:rPr>
                <w:rFonts w:ascii="Calibri" w:hAnsi="Calibri" w:cs="Calibri"/>
                <w:b/>
                <w:rtl/>
              </w:rPr>
            </w:pPr>
            <w:r w:rsidRPr="00A44B99">
              <w:rPr>
                <w:rFonts w:ascii="Calibri" w:hAnsi="Calibri" w:cs="Calibri"/>
                <w:b/>
                <w:bCs/>
                <w:rtl/>
              </w:rPr>
              <w:t>معايير الاختيار</w:t>
            </w:r>
          </w:p>
        </w:tc>
        <w:tc>
          <w:tcPr>
            <w:tcW w:w="6937" w:type="dxa"/>
            <w:shd w:val="clear" w:color="auto" w:fill="7BBEDA"/>
          </w:tcPr>
          <w:p w14:paraId="1DBDF043" w14:textId="77777777" w:rsidR="00681386" w:rsidRPr="00A44B99" w:rsidRDefault="00681386" w:rsidP="00D210DA">
            <w:pPr>
              <w:pStyle w:val="TableParagraph"/>
              <w:bidi/>
              <w:spacing w:before="107"/>
              <w:ind w:left="107"/>
              <w:rPr>
                <w:rFonts w:ascii="Calibri" w:hAnsi="Calibri" w:cs="Calibri"/>
                <w:b/>
                <w:rtl/>
              </w:rPr>
            </w:pPr>
            <w:r w:rsidRPr="00A44B99">
              <w:rPr>
                <w:rFonts w:ascii="Calibri" w:hAnsi="Calibri" w:cs="Calibri"/>
                <w:b/>
                <w:bCs/>
                <w:rtl/>
              </w:rPr>
              <w:t>الوصف المختصر</w:t>
            </w:r>
          </w:p>
        </w:tc>
      </w:tr>
      <w:tr w:rsidR="00681386" w:rsidRPr="00A44B99" w14:paraId="1181D87C" w14:textId="77777777" w:rsidTr="00D210DA">
        <w:trPr>
          <w:trHeight w:val="517"/>
        </w:trPr>
        <w:tc>
          <w:tcPr>
            <w:tcW w:w="2559" w:type="dxa"/>
            <w:shd w:val="clear" w:color="auto" w:fill="F1F1F1"/>
          </w:tcPr>
          <w:p w14:paraId="76CB5CB9" w14:textId="77777777" w:rsidR="00681386" w:rsidRPr="00A44B99" w:rsidRDefault="00681386" w:rsidP="00D210DA">
            <w:pPr>
              <w:pStyle w:val="TableParagraph"/>
              <w:tabs>
                <w:tab w:val="left" w:pos="470"/>
              </w:tabs>
              <w:bidi/>
              <w:spacing w:before="150"/>
              <w:ind w:left="110"/>
              <w:rPr>
                <w:rFonts w:ascii="Calibri" w:hAnsi="Calibri" w:cs="Calibri"/>
                <w:rtl/>
              </w:rPr>
            </w:pPr>
            <w:r w:rsidRPr="00A44B99">
              <w:rPr>
                <w:rFonts w:ascii="Calibri" w:hAnsi="Calibri" w:cs="Calibri"/>
                <w:rtl/>
              </w:rPr>
              <w:t>1.</w:t>
            </w:r>
            <w:r w:rsidRPr="00A44B99">
              <w:rPr>
                <w:rFonts w:ascii="Calibri" w:hAnsi="Calibri" w:cs="Calibri"/>
                <w:rtl/>
              </w:rPr>
              <w:tab/>
              <w:t>الإعراب عن الاهتمام</w:t>
            </w:r>
          </w:p>
        </w:tc>
        <w:tc>
          <w:tcPr>
            <w:tcW w:w="6937" w:type="dxa"/>
            <w:shd w:val="clear" w:color="auto" w:fill="F1F1F1"/>
          </w:tcPr>
          <w:p w14:paraId="72B12914" w14:textId="77777777" w:rsidR="00681386" w:rsidRPr="00A44B99" w:rsidRDefault="00681386" w:rsidP="00D210DA">
            <w:pPr>
              <w:pStyle w:val="TableParagraph"/>
              <w:bidi/>
              <w:spacing w:before="39"/>
              <w:ind w:left="107" w:right="96"/>
              <w:rPr>
                <w:rFonts w:ascii="Calibri" w:hAnsi="Calibri" w:cs="Calibri"/>
                <w:rtl/>
              </w:rPr>
            </w:pPr>
            <w:r w:rsidRPr="00A44B99">
              <w:rPr>
                <w:rFonts w:ascii="Calibri" w:hAnsi="Calibri" w:cs="Calibri"/>
                <w:rtl/>
              </w:rPr>
              <w:t>تأكيد الاهتمام بالمشاركة لدى الهيئات المعنية بالملكية الفكرية في البلد الذي يطلب المشاركة.</w:t>
            </w:r>
          </w:p>
        </w:tc>
      </w:tr>
      <w:tr w:rsidR="00681386" w:rsidRPr="00A44B99" w14:paraId="7EAB9E6F" w14:textId="77777777" w:rsidTr="00D210DA">
        <w:trPr>
          <w:trHeight w:val="779"/>
        </w:trPr>
        <w:tc>
          <w:tcPr>
            <w:tcW w:w="2559" w:type="dxa"/>
            <w:shd w:val="clear" w:color="auto" w:fill="F1F1F1"/>
          </w:tcPr>
          <w:p w14:paraId="3D5AB608" w14:textId="77777777" w:rsidR="00681386" w:rsidRPr="00A44B99" w:rsidRDefault="00681386" w:rsidP="00D210DA">
            <w:pPr>
              <w:pStyle w:val="TableParagraph"/>
              <w:bidi/>
              <w:spacing w:before="10"/>
              <w:rPr>
                <w:rFonts w:ascii="Calibri" w:hAnsi="Calibri" w:cs="Calibri"/>
                <w:b/>
              </w:rPr>
            </w:pPr>
          </w:p>
          <w:p w14:paraId="5C063875" w14:textId="77777777" w:rsidR="00681386" w:rsidRPr="00A44B99" w:rsidRDefault="00681386" w:rsidP="00D210DA">
            <w:pPr>
              <w:pStyle w:val="TableParagraph"/>
              <w:tabs>
                <w:tab w:val="left" w:pos="470"/>
              </w:tabs>
              <w:bidi/>
              <w:ind w:left="470" w:right="550" w:hanging="360"/>
              <w:rPr>
                <w:rFonts w:ascii="Calibri" w:hAnsi="Calibri" w:cs="Calibri"/>
                <w:rtl/>
              </w:rPr>
            </w:pPr>
            <w:r w:rsidRPr="00A44B99">
              <w:rPr>
                <w:rFonts w:ascii="Calibri" w:hAnsi="Calibri" w:cs="Calibri"/>
                <w:rtl/>
              </w:rPr>
              <w:t>2.</w:t>
            </w:r>
            <w:r w:rsidRPr="00A44B99">
              <w:rPr>
                <w:rFonts w:ascii="Calibri" w:hAnsi="Calibri" w:cs="Calibri"/>
                <w:rtl/>
              </w:rPr>
              <w:tab/>
              <w:t>المؤسسات وإطار العمل القانوني</w:t>
            </w:r>
          </w:p>
        </w:tc>
        <w:tc>
          <w:tcPr>
            <w:tcW w:w="6937" w:type="dxa"/>
            <w:shd w:val="clear" w:color="auto" w:fill="F1F1F1"/>
          </w:tcPr>
          <w:p w14:paraId="75B0BB64" w14:textId="77777777" w:rsidR="00681386" w:rsidRPr="00A44B99" w:rsidRDefault="00681386" w:rsidP="00D210DA">
            <w:pPr>
              <w:pStyle w:val="TableParagraph"/>
              <w:bidi/>
              <w:spacing w:before="39"/>
              <w:ind w:left="107"/>
              <w:rPr>
                <w:rFonts w:ascii="Calibri" w:hAnsi="Calibri" w:cs="Calibri"/>
                <w:rtl/>
              </w:rPr>
            </w:pPr>
            <w:r w:rsidRPr="00A44B99">
              <w:rPr>
                <w:rFonts w:ascii="Calibri" w:hAnsi="Calibri" w:cs="Calibri"/>
                <w:rtl/>
              </w:rPr>
              <w:t>ينبغي أن يشير البلد الطالب إلى الهيئة أو المؤسسة الوطنية التي تشرف على موضوع الملكية الفكرية الذي يتناوله المشروع (على سبيل المثال، العلامات التجارية، والبراءات، وما إلى ذلك).</w:t>
            </w:r>
          </w:p>
          <w:p w14:paraId="1811D1D5" w14:textId="77777777" w:rsidR="00681386" w:rsidRPr="00A44B99" w:rsidRDefault="00681386" w:rsidP="00D210DA">
            <w:pPr>
              <w:pStyle w:val="TableParagraph"/>
              <w:bidi/>
              <w:spacing w:before="41"/>
              <w:ind w:left="107"/>
              <w:rPr>
                <w:rFonts w:ascii="Calibri" w:hAnsi="Calibri" w:cs="Calibri"/>
                <w:rtl/>
              </w:rPr>
            </w:pPr>
            <w:r w:rsidRPr="00A44B99">
              <w:rPr>
                <w:rFonts w:ascii="Calibri" w:hAnsi="Calibri" w:cs="Calibri"/>
                <w:rtl/>
              </w:rPr>
              <w:t>وحيثما أمكن، ينبغي توفير روابط الموقع الإلكتروني للمؤسسة والنصوص القانونية.</w:t>
            </w:r>
          </w:p>
        </w:tc>
      </w:tr>
      <w:tr w:rsidR="00681386" w:rsidRPr="00A44B99" w14:paraId="103E80E8" w14:textId="77777777" w:rsidTr="00D210DA">
        <w:trPr>
          <w:trHeight w:val="521"/>
        </w:trPr>
        <w:tc>
          <w:tcPr>
            <w:tcW w:w="2559" w:type="dxa"/>
            <w:shd w:val="clear" w:color="auto" w:fill="F1F1F1"/>
          </w:tcPr>
          <w:p w14:paraId="18EA0229" w14:textId="77777777" w:rsidR="00681386" w:rsidRPr="00A44B99" w:rsidRDefault="00681386" w:rsidP="00D210DA">
            <w:pPr>
              <w:pStyle w:val="TableParagraph"/>
              <w:tabs>
                <w:tab w:val="left" w:pos="470"/>
              </w:tabs>
              <w:bidi/>
              <w:spacing w:before="39"/>
              <w:ind w:left="470" w:right="195" w:hanging="360"/>
              <w:rPr>
                <w:rFonts w:ascii="Calibri" w:hAnsi="Calibri" w:cs="Calibri"/>
                <w:bCs/>
                <w:rtl/>
              </w:rPr>
            </w:pPr>
            <w:r w:rsidRPr="00A44B99">
              <w:rPr>
                <w:rFonts w:ascii="Calibri" w:hAnsi="Calibri" w:cs="Calibri"/>
                <w:rtl/>
              </w:rPr>
              <w:t>3.</w:t>
            </w:r>
            <w:r w:rsidRPr="00A44B99">
              <w:rPr>
                <w:rFonts w:ascii="Calibri" w:hAnsi="Calibri" w:cs="Calibri"/>
                <w:rtl/>
              </w:rPr>
              <w:tab/>
              <w:t>المعايير وفقاً لوثيقة المشروع</w:t>
            </w:r>
          </w:p>
        </w:tc>
        <w:tc>
          <w:tcPr>
            <w:tcW w:w="6937" w:type="dxa"/>
            <w:shd w:val="clear" w:color="auto" w:fill="F1F1F1"/>
          </w:tcPr>
          <w:p w14:paraId="64619FDB" w14:textId="77777777" w:rsidR="00681386" w:rsidRPr="00A44B99" w:rsidRDefault="00681386" w:rsidP="00D210DA">
            <w:pPr>
              <w:pStyle w:val="TableParagraph"/>
              <w:bidi/>
              <w:spacing w:before="150"/>
              <w:ind w:left="107"/>
              <w:rPr>
                <w:rFonts w:ascii="Calibri" w:hAnsi="Calibri" w:cs="Calibri"/>
                <w:rtl/>
              </w:rPr>
            </w:pPr>
            <w:r w:rsidRPr="00A44B99">
              <w:rPr>
                <w:rFonts w:ascii="Calibri" w:hAnsi="Calibri" w:cs="Calibri"/>
                <w:rtl/>
              </w:rPr>
              <w:t>الإشارة إلى المعايير الواردة في وثيقة المشروع</w:t>
            </w:r>
          </w:p>
        </w:tc>
      </w:tr>
      <w:tr w:rsidR="00681386" w:rsidRPr="00A44B99" w14:paraId="625875AD" w14:textId="77777777" w:rsidTr="00D210DA">
        <w:trPr>
          <w:trHeight w:val="431"/>
        </w:trPr>
        <w:tc>
          <w:tcPr>
            <w:tcW w:w="2559" w:type="dxa"/>
            <w:shd w:val="clear" w:color="auto" w:fill="F1F1F1"/>
          </w:tcPr>
          <w:p w14:paraId="48E410C8" w14:textId="77777777" w:rsidR="00681386" w:rsidRPr="00A44B99" w:rsidRDefault="00681386" w:rsidP="00D210DA">
            <w:pPr>
              <w:pStyle w:val="TableParagraph"/>
              <w:tabs>
                <w:tab w:val="left" w:pos="470"/>
              </w:tabs>
              <w:bidi/>
              <w:spacing w:before="104"/>
              <w:ind w:left="110"/>
              <w:rPr>
                <w:rFonts w:ascii="Calibri" w:hAnsi="Calibri" w:cs="Calibri"/>
                <w:rtl/>
              </w:rPr>
            </w:pPr>
            <w:r w:rsidRPr="00A44B99">
              <w:rPr>
                <w:rFonts w:ascii="Calibri" w:hAnsi="Calibri" w:cs="Calibri"/>
                <w:rtl/>
              </w:rPr>
              <w:t>4.</w:t>
            </w:r>
            <w:r w:rsidRPr="00A44B99">
              <w:rPr>
                <w:rFonts w:ascii="Calibri" w:hAnsi="Calibri" w:cs="Calibri"/>
                <w:rtl/>
              </w:rPr>
              <w:tab/>
              <w:t>الحاجة إلى الدعم</w:t>
            </w:r>
          </w:p>
        </w:tc>
        <w:tc>
          <w:tcPr>
            <w:tcW w:w="6937" w:type="dxa"/>
            <w:shd w:val="clear" w:color="auto" w:fill="F1F1F1"/>
          </w:tcPr>
          <w:p w14:paraId="7064B3F3" w14:textId="77777777" w:rsidR="00681386" w:rsidRPr="00A44B99" w:rsidRDefault="00681386" w:rsidP="00D210DA">
            <w:pPr>
              <w:pStyle w:val="TableParagraph"/>
              <w:bidi/>
              <w:spacing w:before="104"/>
              <w:ind w:left="107"/>
              <w:rPr>
                <w:rFonts w:ascii="Calibri" w:hAnsi="Calibri" w:cs="Calibri"/>
                <w:rtl/>
              </w:rPr>
            </w:pPr>
            <w:r w:rsidRPr="00A44B99">
              <w:rPr>
                <w:rFonts w:ascii="Calibri" w:hAnsi="Calibri" w:cs="Calibri"/>
                <w:rtl/>
              </w:rPr>
              <w:t>تبرير موجز للحاجة الفعلية إلى الدعم الذي سيقدمه المشروع</w:t>
            </w:r>
          </w:p>
        </w:tc>
      </w:tr>
      <w:tr w:rsidR="00681386" w:rsidRPr="00A44B99" w14:paraId="6B929DB9" w14:textId="77777777" w:rsidTr="00D210DA">
        <w:trPr>
          <w:trHeight w:val="738"/>
        </w:trPr>
        <w:tc>
          <w:tcPr>
            <w:tcW w:w="2559" w:type="dxa"/>
            <w:shd w:val="clear" w:color="auto" w:fill="F1F1F1"/>
          </w:tcPr>
          <w:p w14:paraId="76A7462F" w14:textId="77777777" w:rsidR="00681386" w:rsidRPr="00A44B99" w:rsidRDefault="00681386" w:rsidP="00D210DA">
            <w:pPr>
              <w:pStyle w:val="TableParagraph"/>
              <w:bidi/>
              <w:spacing w:before="7"/>
              <w:rPr>
                <w:rFonts w:ascii="Calibri" w:hAnsi="Calibri" w:cs="Calibri"/>
                <w:b/>
              </w:rPr>
            </w:pPr>
          </w:p>
          <w:p w14:paraId="0A3C7F33" w14:textId="77777777" w:rsidR="00681386" w:rsidRPr="00A44B99" w:rsidRDefault="00681386" w:rsidP="00D210DA">
            <w:pPr>
              <w:pStyle w:val="TableParagraph"/>
              <w:tabs>
                <w:tab w:val="left" w:pos="470"/>
              </w:tabs>
              <w:bidi/>
              <w:ind w:left="110"/>
              <w:rPr>
                <w:rFonts w:ascii="Calibri" w:hAnsi="Calibri" w:cs="Calibri"/>
                <w:rtl/>
              </w:rPr>
            </w:pPr>
            <w:r w:rsidRPr="00A44B99">
              <w:rPr>
                <w:rFonts w:ascii="Calibri" w:hAnsi="Calibri" w:cs="Calibri"/>
                <w:rtl/>
              </w:rPr>
              <w:t>5.</w:t>
            </w:r>
            <w:r w:rsidRPr="00A44B99">
              <w:rPr>
                <w:rFonts w:ascii="Calibri" w:hAnsi="Calibri" w:cs="Calibri"/>
                <w:rtl/>
              </w:rPr>
              <w:tab/>
              <w:t>الالتزام</w:t>
            </w:r>
          </w:p>
        </w:tc>
        <w:tc>
          <w:tcPr>
            <w:tcW w:w="6937" w:type="dxa"/>
            <w:shd w:val="clear" w:color="auto" w:fill="F1F1F1"/>
          </w:tcPr>
          <w:p w14:paraId="4DE88066" w14:textId="77777777" w:rsidR="00681386" w:rsidRPr="00A44B99" w:rsidRDefault="00681386" w:rsidP="00D210DA">
            <w:pPr>
              <w:pStyle w:val="TableParagraph"/>
              <w:bidi/>
              <w:spacing w:before="39"/>
              <w:ind w:left="107"/>
              <w:rPr>
                <w:rFonts w:ascii="Calibri" w:hAnsi="Calibri" w:cs="Calibri"/>
                <w:rtl/>
              </w:rPr>
            </w:pPr>
            <w:r w:rsidRPr="00A44B99">
              <w:rPr>
                <w:rFonts w:ascii="Calibri" w:hAnsi="Calibri" w:cs="Calibri"/>
                <w:rtl/>
              </w:rPr>
              <w:t>تأكيد بالتزام البلد الطالب بتخصيص ما يلزم من الموارد والدعم اللوجستي من أجل التنفيذ الفعَّال للمشروع واستدامته.</w:t>
            </w:r>
          </w:p>
        </w:tc>
      </w:tr>
      <w:tr w:rsidR="00681386" w:rsidRPr="00A44B99" w14:paraId="5EA4ABF4" w14:textId="77777777" w:rsidTr="00D210DA">
        <w:trPr>
          <w:trHeight w:val="738"/>
        </w:trPr>
        <w:tc>
          <w:tcPr>
            <w:tcW w:w="2559" w:type="dxa"/>
            <w:shd w:val="clear" w:color="auto" w:fill="F1F1F1"/>
          </w:tcPr>
          <w:p w14:paraId="72B9A5C9" w14:textId="77777777" w:rsidR="00681386" w:rsidRPr="00A44B99" w:rsidRDefault="00681386" w:rsidP="00D210DA">
            <w:pPr>
              <w:pStyle w:val="TableParagraph"/>
              <w:bidi/>
              <w:spacing w:before="7"/>
              <w:rPr>
                <w:rFonts w:ascii="Calibri" w:hAnsi="Calibri" w:cs="Calibri"/>
                <w:b/>
              </w:rPr>
            </w:pPr>
          </w:p>
          <w:p w14:paraId="5719F94B" w14:textId="77777777" w:rsidR="00681386" w:rsidRPr="00A44B99" w:rsidRDefault="00681386" w:rsidP="00D210DA">
            <w:pPr>
              <w:pStyle w:val="TableParagraph"/>
              <w:tabs>
                <w:tab w:val="left" w:pos="470"/>
              </w:tabs>
              <w:bidi/>
              <w:ind w:left="110"/>
              <w:rPr>
                <w:rFonts w:ascii="Calibri" w:hAnsi="Calibri" w:cs="Calibri"/>
                <w:rtl/>
              </w:rPr>
            </w:pPr>
            <w:r w:rsidRPr="00A44B99">
              <w:rPr>
                <w:rFonts w:ascii="Calibri" w:hAnsi="Calibri" w:cs="Calibri"/>
                <w:rtl/>
              </w:rPr>
              <w:t>6.</w:t>
            </w:r>
            <w:r w:rsidRPr="00A44B99">
              <w:rPr>
                <w:rFonts w:ascii="Calibri" w:hAnsi="Calibri" w:cs="Calibri"/>
                <w:rtl/>
              </w:rPr>
              <w:tab/>
              <w:t>المنسق الوطني/جهة الاتصال الوطنية</w:t>
            </w:r>
          </w:p>
        </w:tc>
        <w:tc>
          <w:tcPr>
            <w:tcW w:w="6937" w:type="dxa"/>
            <w:shd w:val="clear" w:color="auto" w:fill="F1F1F1"/>
          </w:tcPr>
          <w:p w14:paraId="1A7D9408" w14:textId="77777777" w:rsidR="00681386" w:rsidRPr="00A44B99" w:rsidRDefault="00681386" w:rsidP="00D210DA">
            <w:pPr>
              <w:pStyle w:val="TableParagraph"/>
              <w:bidi/>
              <w:spacing w:before="39"/>
              <w:ind w:left="107" w:right="96"/>
              <w:rPr>
                <w:rFonts w:ascii="Calibri" w:hAnsi="Calibri" w:cs="Calibri"/>
                <w:rtl/>
              </w:rPr>
            </w:pPr>
            <w:r w:rsidRPr="00A44B99">
              <w:rPr>
                <w:rFonts w:ascii="Calibri" w:hAnsi="Calibri" w:cs="Calibri"/>
                <w:rtl/>
              </w:rPr>
              <w:t>ينبغي للبلد الطالب اقتراح شخص، وذكر منصبه والمؤسسة التي يعمل فيها، ليؤدي دور المنسق الوطني خلال فترة المشروع، وليضطلع بدور الممثل المؤسسي للبلد.</w:t>
            </w:r>
          </w:p>
        </w:tc>
      </w:tr>
      <w:tr w:rsidR="00681386" w:rsidRPr="00A44B99" w14:paraId="2089B3ED" w14:textId="77777777" w:rsidTr="00D210DA">
        <w:trPr>
          <w:trHeight w:val="433"/>
        </w:trPr>
        <w:tc>
          <w:tcPr>
            <w:tcW w:w="2559" w:type="dxa"/>
            <w:shd w:val="clear" w:color="auto" w:fill="F1F1F1"/>
          </w:tcPr>
          <w:p w14:paraId="6E65A08E" w14:textId="77777777" w:rsidR="00681386" w:rsidRPr="00A44B99" w:rsidRDefault="00681386" w:rsidP="00D210DA">
            <w:pPr>
              <w:pStyle w:val="TableParagraph"/>
              <w:tabs>
                <w:tab w:val="left" w:pos="470"/>
              </w:tabs>
              <w:bidi/>
              <w:spacing w:before="107"/>
              <w:ind w:left="110"/>
              <w:rPr>
                <w:rFonts w:ascii="Calibri" w:hAnsi="Calibri" w:cs="Calibri"/>
                <w:rtl/>
              </w:rPr>
            </w:pPr>
            <w:r w:rsidRPr="00A44B99">
              <w:rPr>
                <w:rFonts w:ascii="Calibri" w:hAnsi="Calibri" w:cs="Calibri"/>
                <w:rtl/>
              </w:rPr>
              <w:t>7.</w:t>
            </w:r>
            <w:r w:rsidRPr="00A44B99">
              <w:rPr>
                <w:rFonts w:ascii="Calibri" w:hAnsi="Calibri" w:cs="Calibri"/>
                <w:rtl/>
              </w:rPr>
              <w:tab/>
              <w:t>تعليقات</w:t>
            </w:r>
          </w:p>
        </w:tc>
        <w:tc>
          <w:tcPr>
            <w:tcW w:w="6937" w:type="dxa"/>
            <w:shd w:val="clear" w:color="auto" w:fill="F1F1F1"/>
          </w:tcPr>
          <w:p w14:paraId="4BCD5D86" w14:textId="77777777" w:rsidR="00681386" w:rsidRPr="00A44B99" w:rsidRDefault="00681386" w:rsidP="00D210DA">
            <w:pPr>
              <w:pStyle w:val="TableParagraph"/>
              <w:bidi/>
              <w:spacing w:before="107"/>
              <w:ind w:left="107"/>
              <w:rPr>
                <w:rFonts w:ascii="Calibri" w:hAnsi="Calibri" w:cs="Calibri"/>
                <w:rtl/>
              </w:rPr>
            </w:pPr>
            <w:r w:rsidRPr="00A44B99">
              <w:rPr>
                <w:rFonts w:ascii="Calibri" w:hAnsi="Calibri" w:cs="Calibri"/>
                <w:rtl/>
              </w:rPr>
              <w:t>أي معلومات أخرى يرغب البلد الطالب في تقديمها.</w:t>
            </w:r>
          </w:p>
        </w:tc>
      </w:tr>
    </w:tbl>
    <w:p w14:paraId="5DC84132" w14:textId="77777777" w:rsidR="00681386" w:rsidRDefault="00681386" w:rsidP="00681386">
      <w:pPr>
        <w:spacing w:before="71"/>
        <w:ind w:left="136"/>
        <w:jc w:val="center"/>
        <w:rPr>
          <w:rFonts w:ascii="Calibri" w:hAnsi="Calibri"/>
          <w:b/>
          <w:bCs/>
          <w:rtl/>
        </w:rPr>
      </w:pPr>
    </w:p>
    <w:p w14:paraId="6679FA8C" w14:textId="77777777" w:rsidR="00681386" w:rsidRDefault="00681386" w:rsidP="00681386">
      <w:pPr>
        <w:rPr>
          <w:rFonts w:ascii="Calibri" w:hAnsi="Calibri"/>
          <w:b/>
          <w:bCs/>
          <w:rtl/>
        </w:rPr>
      </w:pPr>
      <w:r>
        <w:rPr>
          <w:rFonts w:ascii="Calibri" w:hAnsi="Calibri"/>
          <w:b/>
          <w:bCs/>
          <w:rtl/>
        </w:rPr>
        <w:br w:type="page"/>
      </w:r>
    </w:p>
    <w:p w14:paraId="708DAF76" w14:textId="77777777" w:rsidR="00681386" w:rsidRPr="00A44B99" w:rsidRDefault="00681386" w:rsidP="00681386">
      <w:pPr>
        <w:spacing w:before="71"/>
        <w:ind w:left="136"/>
        <w:jc w:val="center"/>
        <w:rPr>
          <w:rFonts w:ascii="Calibri" w:hAnsi="Calibri"/>
          <w:b/>
          <w:rtl/>
        </w:rPr>
      </w:pPr>
      <w:r w:rsidRPr="00A44B99">
        <w:rPr>
          <w:rFonts w:ascii="Calibri" w:hAnsi="Calibri"/>
          <w:b/>
          <w:bCs/>
          <w:rtl/>
        </w:rPr>
        <w:lastRenderedPageBreak/>
        <w:t>النموذج 6 - التقرير المرحلي السنوي</w:t>
      </w:r>
    </w:p>
    <w:p w14:paraId="06914392" w14:textId="77777777" w:rsidR="00681386" w:rsidRPr="00A44B99" w:rsidRDefault="00681386" w:rsidP="00681386">
      <w:pPr>
        <w:pStyle w:val="BodyText"/>
        <w:spacing w:before="5"/>
        <w:rPr>
          <w:rFonts w:ascii="Calibri" w:hAnsi="Calibri"/>
          <w:b/>
        </w:rPr>
      </w:pPr>
    </w:p>
    <w:tbl>
      <w:tblPr>
        <w:bidiVisu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681386" w:rsidRPr="00A44B99" w14:paraId="7E99DCB0" w14:textId="77777777" w:rsidTr="00D210DA">
        <w:trPr>
          <w:trHeight w:val="431"/>
        </w:trPr>
        <w:tc>
          <w:tcPr>
            <w:tcW w:w="9290" w:type="dxa"/>
            <w:gridSpan w:val="2"/>
          </w:tcPr>
          <w:p w14:paraId="0DD9FBB4" w14:textId="77777777" w:rsidR="00681386" w:rsidRPr="00A44B99" w:rsidRDefault="00681386" w:rsidP="00D210DA">
            <w:pPr>
              <w:pStyle w:val="TableParagraph"/>
              <w:bidi/>
              <w:spacing w:before="88"/>
              <w:ind w:left="110"/>
              <w:rPr>
                <w:rFonts w:ascii="Calibri" w:hAnsi="Calibri" w:cs="Calibri"/>
                <w:sz w:val="20"/>
                <w:szCs w:val="20"/>
                <w:rtl/>
              </w:rPr>
            </w:pPr>
            <w:r w:rsidRPr="00A44B99">
              <w:rPr>
                <w:rFonts w:ascii="Calibri" w:hAnsi="Calibri" w:cs="Calibri"/>
                <w:sz w:val="20"/>
                <w:szCs w:val="20"/>
                <w:rtl/>
              </w:rPr>
              <w:t>ملخص المشروع</w:t>
            </w:r>
          </w:p>
        </w:tc>
      </w:tr>
      <w:tr w:rsidR="00681386" w:rsidRPr="00A44B99" w14:paraId="4738491D" w14:textId="77777777" w:rsidTr="00D210DA">
        <w:trPr>
          <w:trHeight w:val="324"/>
        </w:trPr>
        <w:tc>
          <w:tcPr>
            <w:tcW w:w="2377" w:type="dxa"/>
            <w:shd w:val="clear" w:color="auto" w:fill="69F0C4"/>
          </w:tcPr>
          <w:p w14:paraId="6FB443E5"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رمز المشروع</w:t>
            </w:r>
          </w:p>
        </w:tc>
        <w:tc>
          <w:tcPr>
            <w:tcW w:w="6913" w:type="dxa"/>
          </w:tcPr>
          <w:p w14:paraId="719DA10C" w14:textId="77777777" w:rsidR="00681386" w:rsidRPr="00A44B99" w:rsidRDefault="00681386" w:rsidP="00D210DA">
            <w:pPr>
              <w:pStyle w:val="TableParagraph"/>
              <w:bidi/>
              <w:ind w:left="109"/>
              <w:rPr>
                <w:rFonts w:ascii="Calibri" w:hAnsi="Calibri" w:cs="Calibri"/>
                <w:sz w:val="20"/>
                <w:szCs w:val="20"/>
                <w:rtl/>
              </w:rPr>
            </w:pPr>
            <w:r w:rsidRPr="00A44B99">
              <w:rPr>
                <w:rFonts w:ascii="Calibri" w:hAnsi="Calibri" w:cs="Calibri"/>
                <w:sz w:val="20"/>
                <w:szCs w:val="20"/>
                <w:rtl/>
              </w:rPr>
              <w:t>اذكر(ي) رمز المشروع (الرمز المعتمَد في وثيقة المشروع).</w:t>
            </w:r>
          </w:p>
        </w:tc>
      </w:tr>
      <w:tr w:rsidR="00681386" w:rsidRPr="00A44B99" w14:paraId="6FEBB416" w14:textId="77777777" w:rsidTr="00D210DA">
        <w:trPr>
          <w:trHeight w:val="342"/>
        </w:trPr>
        <w:tc>
          <w:tcPr>
            <w:tcW w:w="2377" w:type="dxa"/>
            <w:shd w:val="clear" w:color="auto" w:fill="69F0C4"/>
          </w:tcPr>
          <w:p w14:paraId="5559ABD6" w14:textId="77777777" w:rsidR="00681386" w:rsidRPr="00A44B99" w:rsidRDefault="00681386" w:rsidP="00D210DA">
            <w:pPr>
              <w:pStyle w:val="TableParagraph"/>
              <w:bidi/>
              <w:spacing w:before="1"/>
              <w:ind w:left="110"/>
              <w:rPr>
                <w:rFonts w:ascii="Calibri" w:hAnsi="Calibri" w:cs="Calibri"/>
                <w:sz w:val="20"/>
                <w:szCs w:val="20"/>
                <w:rtl/>
              </w:rPr>
            </w:pPr>
            <w:r w:rsidRPr="00A44B99">
              <w:rPr>
                <w:rFonts w:ascii="Calibri" w:hAnsi="Calibri" w:cs="Calibri"/>
                <w:sz w:val="20"/>
                <w:szCs w:val="20"/>
                <w:u w:val="single"/>
                <w:rtl/>
              </w:rPr>
              <w:t>العنوان</w:t>
            </w:r>
          </w:p>
        </w:tc>
        <w:tc>
          <w:tcPr>
            <w:tcW w:w="6913" w:type="dxa"/>
          </w:tcPr>
          <w:p w14:paraId="6C220376"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اسم المشروع (الاسم الذي اعتمدته لجنة التنمية).</w:t>
            </w:r>
          </w:p>
        </w:tc>
      </w:tr>
      <w:tr w:rsidR="00681386" w:rsidRPr="00A44B99" w14:paraId="281A430D" w14:textId="77777777" w:rsidTr="00D210DA">
        <w:trPr>
          <w:trHeight w:val="531"/>
        </w:trPr>
        <w:tc>
          <w:tcPr>
            <w:tcW w:w="2377" w:type="dxa"/>
            <w:shd w:val="clear" w:color="auto" w:fill="69F0C4"/>
          </w:tcPr>
          <w:p w14:paraId="40689153" w14:textId="77777777" w:rsidR="00681386" w:rsidRPr="00A44B99" w:rsidRDefault="00681386" w:rsidP="00D210DA">
            <w:pPr>
              <w:pStyle w:val="TableParagraph"/>
              <w:bidi/>
              <w:ind w:left="110" w:right="121"/>
              <w:rPr>
                <w:rFonts w:ascii="Calibri" w:hAnsi="Calibri" w:cs="Calibri"/>
                <w:sz w:val="20"/>
                <w:szCs w:val="20"/>
                <w:rtl/>
              </w:rPr>
            </w:pPr>
            <w:r w:rsidRPr="00A44B99">
              <w:rPr>
                <w:rFonts w:ascii="Calibri" w:hAnsi="Calibri" w:cs="Calibri"/>
                <w:sz w:val="20"/>
                <w:szCs w:val="20"/>
                <w:rtl/>
              </w:rPr>
              <w:t>توصية أجندة التنمية</w:t>
            </w:r>
          </w:p>
        </w:tc>
        <w:tc>
          <w:tcPr>
            <w:tcW w:w="6913" w:type="dxa"/>
          </w:tcPr>
          <w:p w14:paraId="069BF532" w14:textId="77777777" w:rsidR="00681386" w:rsidRPr="00A44B99" w:rsidRDefault="00681386" w:rsidP="00D210DA">
            <w:pPr>
              <w:pStyle w:val="TableParagraph"/>
              <w:bidi/>
              <w:ind w:left="109" w:right="880"/>
              <w:rPr>
                <w:rFonts w:ascii="Calibri" w:hAnsi="Calibri" w:cs="Calibri"/>
                <w:sz w:val="20"/>
                <w:szCs w:val="20"/>
                <w:rtl/>
              </w:rPr>
            </w:pPr>
            <w:r w:rsidRPr="00A44B99">
              <w:rPr>
                <w:rFonts w:ascii="Calibri" w:hAnsi="Calibri" w:cs="Calibri"/>
                <w:sz w:val="20"/>
                <w:szCs w:val="20"/>
                <w:rtl/>
              </w:rPr>
              <w:t>اذكر(ي) توصيات أجندة التنمية ذات الصلة.</w:t>
            </w:r>
          </w:p>
        </w:tc>
      </w:tr>
      <w:tr w:rsidR="00681386" w:rsidRPr="00A44B99" w14:paraId="55B4F535" w14:textId="77777777" w:rsidTr="00D210DA">
        <w:trPr>
          <w:trHeight w:val="621"/>
        </w:trPr>
        <w:tc>
          <w:tcPr>
            <w:tcW w:w="2377" w:type="dxa"/>
            <w:shd w:val="clear" w:color="auto" w:fill="69F0C4"/>
          </w:tcPr>
          <w:p w14:paraId="128B12EE"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ميزانية المشروع</w:t>
            </w:r>
          </w:p>
        </w:tc>
        <w:tc>
          <w:tcPr>
            <w:tcW w:w="6913" w:type="dxa"/>
          </w:tcPr>
          <w:p w14:paraId="7C61F9B1" w14:textId="77777777" w:rsidR="00681386" w:rsidRPr="00A44B99" w:rsidRDefault="00681386" w:rsidP="00D210DA">
            <w:pPr>
              <w:pStyle w:val="TableParagraph"/>
              <w:bidi/>
              <w:ind w:left="109" w:right="720"/>
              <w:rPr>
                <w:rFonts w:ascii="Calibri" w:hAnsi="Calibri" w:cs="Calibri"/>
                <w:sz w:val="20"/>
                <w:szCs w:val="20"/>
                <w:rtl/>
              </w:rPr>
            </w:pPr>
            <w:r w:rsidRPr="00A44B99">
              <w:rPr>
                <w:rFonts w:ascii="Calibri" w:hAnsi="Calibri" w:cs="Calibri"/>
                <w:sz w:val="20"/>
                <w:szCs w:val="20"/>
                <w:rtl/>
              </w:rPr>
              <w:t>اذكر(ي) ميزانية المشروع الإجمالية (الميزانية المعتمَدة)، مع توضيح تكاليف الموظفين والتكاليف غير المتعلقة بالموظفين.</w:t>
            </w:r>
          </w:p>
        </w:tc>
      </w:tr>
      <w:tr w:rsidR="00681386" w:rsidRPr="00A44B99" w14:paraId="17C205FB" w14:textId="77777777" w:rsidTr="00D210DA">
        <w:trPr>
          <w:trHeight w:val="531"/>
        </w:trPr>
        <w:tc>
          <w:tcPr>
            <w:tcW w:w="2377" w:type="dxa"/>
            <w:shd w:val="clear" w:color="auto" w:fill="69F0C4"/>
          </w:tcPr>
          <w:p w14:paraId="1A2FE07A" w14:textId="77777777" w:rsidR="00681386" w:rsidRPr="00A44B99" w:rsidRDefault="00681386" w:rsidP="00D210DA">
            <w:pPr>
              <w:pStyle w:val="TableParagraph"/>
              <w:bidi/>
              <w:spacing w:before="1"/>
              <w:ind w:left="110"/>
              <w:rPr>
                <w:rFonts w:ascii="Calibri" w:hAnsi="Calibri" w:cs="Calibri"/>
                <w:sz w:val="20"/>
                <w:szCs w:val="20"/>
                <w:rtl/>
              </w:rPr>
            </w:pPr>
            <w:r w:rsidRPr="00A44B99">
              <w:rPr>
                <w:rFonts w:ascii="Calibri" w:hAnsi="Calibri" w:cs="Calibri"/>
                <w:sz w:val="20"/>
                <w:szCs w:val="20"/>
                <w:u w:val="single"/>
                <w:rtl/>
              </w:rPr>
              <w:t>تاريخ بدء المشروع</w:t>
            </w:r>
          </w:p>
        </w:tc>
        <w:tc>
          <w:tcPr>
            <w:tcW w:w="6913" w:type="dxa"/>
          </w:tcPr>
          <w:p w14:paraId="39C36337"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اذكر(ي) تاريخ بدء المشروع (الشهر والسنة).</w:t>
            </w:r>
          </w:p>
        </w:tc>
      </w:tr>
      <w:tr w:rsidR="00681386" w:rsidRPr="00A44B99" w14:paraId="72749DC6" w14:textId="77777777" w:rsidTr="00D210DA">
        <w:trPr>
          <w:trHeight w:val="531"/>
        </w:trPr>
        <w:tc>
          <w:tcPr>
            <w:tcW w:w="2377" w:type="dxa"/>
            <w:shd w:val="clear" w:color="auto" w:fill="69F0C4"/>
          </w:tcPr>
          <w:p w14:paraId="096C2F3A"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مدة المشروع</w:t>
            </w:r>
          </w:p>
        </w:tc>
        <w:tc>
          <w:tcPr>
            <w:tcW w:w="6913" w:type="dxa"/>
          </w:tcPr>
          <w:p w14:paraId="165C6AA9" w14:textId="77777777" w:rsidR="00681386" w:rsidRPr="00A44B99" w:rsidRDefault="00681386" w:rsidP="00D210DA">
            <w:pPr>
              <w:pStyle w:val="TableParagraph"/>
              <w:bidi/>
              <w:ind w:left="109"/>
              <w:rPr>
                <w:rFonts w:ascii="Calibri" w:hAnsi="Calibri" w:cs="Calibri"/>
                <w:sz w:val="20"/>
                <w:szCs w:val="20"/>
                <w:rtl/>
              </w:rPr>
            </w:pPr>
            <w:r w:rsidRPr="00A44B99">
              <w:rPr>
                <w:rFonts w:ascii="Calibri" w:hAnsi="Calibri" w:cs="Calibri"/>
                <w:sz w:val="20"/>
                <w:szCs w:val="20"/>
                <w:rtl/>
              </w:rPr>
              <w:t>اذكر(ي) المدة الإجمالية للمشروع (على سبيل المثال، 32 شهراً).</w:t>
            </w:r>
          </w:p>
        </w:tc>
      </w:tr>
      <w:tr w:rsidR="00681386" w:rsidRPr="00A44B99" w14:paraId="0F7DC779" w14:textId="77777777" w:rsidTr="00D210DA">
        <w:trPr>
          <w:trHeight w:val="801"/>
        </w:trPr>
        <w:tc>
          <w:tcPr>
            <w:tcW w:w="2377" w:type="dxa"/>
            <w:shd w:val="clear" w:color="auto" w:fill="69F0C4"/>
          </w:tcPr>
          <w:p w14:paraId="7ED5A099"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 xml:space="preserve">قطاعات/مجالات الويبو </w:t>
            </w:r>
          </w:p>
          <w:p w14:paraId="647F0E88" w14:textId="77777777" w:rsidR="00681386" w:rsidRPr="00A44B99" w:rsidRDefault="00681386" w:rsidP="00D210DA">
            <w:pPr>
              <w:pStyle w:val="TableParagraph"/>
              <w:bidi/>
              <w:spacing w:line="252" w:lineRule="exact"/>
              <w:ind w:left="110" w:right="855"/>
              <w:rPr>
                <w:rFonts w:ascii="Calibri" w:hAnsi="Calibri" w:cs="Calibri"/>
                <w:sz w:val="20"/>
                <w:szCs w:val="20"/>
                <w:u w:val="single"/>
                <w:rtl/>
              </w:rPr>
            </w:pPr>
            <w:r w:rsidRPr="00A44B99">
              <w:rPr>
                <w:rFonts w:ascii="Calibri" w:hAnsi="Calibri" w:cs="Calibri"/>
                <w:sz w:val="20"/>
                <w:szCs w:val="20"/>
                <w:u w:val="single"/>
                <w:rtl/>
              </w:rPr>
              <w:t>الرئيسية</w:t>
            </w:r>
          </w:p>
        </w:tc>
        <w:tc>
          <w:tcPr>
            <w:tcW w:w="6913" w:type="dxa"/>
          </w:tcPr>
          <w:p w14:paraId="795D6878" w14:textId="77777777" w:rsidR="00681386" w:rsidRPr="00A44B99" w:rsidRDefault="00681386" w:rsidP="00D210DA">
            <w:pPr>
              <w:pStyle w:val="TableParagraph"/>
              <w:bidi/>
              <w:ind w:left="109" w:right="531"/>
              <w:rPr>
                <w:rFonts w:ascii="Calibri" w:hAnsi="Calibri" w:cs="Calibri"/>
                <w:sz w:val="20"/>
                <w:szCs w:val="20"/>
                <w:rtl/>
              </w:rPr>
            </w:pPr>
            <w:r w:rsidRPr="00A44B99">
              <w:rPr>
                <w:rFonts w:ascii="Calibri" w:hAnsi="Calibri" w:cs="Calibri"/>
                <w:sz w:val="20"/>
                <w:szCs w:val="20"/>
                <w:rtl/>
              </w:rPr>
              <w:t>اذكر(ي) قطاعات الويبو الرئيسية المشاركة في تنفيذ المشروع (على النحو الوارد في وثيقة المشروع المعتمَدة).</w:t>
            </w:r>
          </w:p>
        </w:tc>
      </w:tr>
      <w:tr w:rsidR="00681386" w:rsidRPr="00A44B99" w14:paraId="7758C884" w14:textId="77777777" w:rsidTr="00D210DA">
        <w:trPr>
          <w:trHeight w:val="621"/>
        </w:trPr>
        <w:tc>
          <w:tcPr>
            <w:tcW w:w="2377" w:type="dxa"/>
            <w:shd w:val="clear" w:color="auto" w:fill="69F0C4"/>
          </w:tcPr>
          <w:p w14:paraId="675A1471" w14:textId="77777777" w:rsidR="00681386" w:rsidRPr="00A44B99" w:rsidRDefault="00681386" w:rsidP="00D210DA">
            <w:pPr>
              <w:pStyle w:val="TableParagraph"/>
              <w:bidi/>
              <w:ind w:left="110" w:right="394"/>
              <w:rPr>
                <w:rFonts w:ascii="Calibri" w:hAnsi="Calibri" w:cs="Calibri"/>
                <w:sz w:val="20"/>
                <w:szCs w:val="20"/>
                <w:rtl/>
              </w:rPr>
            </w:pPr>
            <w:r w:rsidRPr="00A44B99">
              <w:rPr>
                <w:rFonts w:ascii="Calibri" w:hAnsi="Calibri" w:cs="Calibri"/>
                <w:sz w:val="20"/>
                <w:szCs w:val="20"/>
                <w:u w:val="single"/>
                <w:rtl/>
              </w:rPr>
              <w:t>وصف موجز للمشروع</w:t>
            </w:r>
          </w:p>
        </w:tc>
        <w:tc>
          <w:tcPr>
            <w:tcW w:w="6913" w:type="dxa"/>
          </w:tcPr>
          <w:p w14:paraId="05CF28B1" w14:textId="77777777" w:rsidR="00681386" w:rsidRPr="00A44B99" w:rsidRDefault="00681386" w:rsidP="00D210DA">
            <w:pPr>
              <w:pStyle w:val="TableParagraph"/>
              <w:bidi/>
              <w:ind w:left="109"/>
              <w:rPr>
                <w:rFonts w:ascii="Calibri" w:hAnsi="Calibri" w:cs="Calibri"/>
                <w:sz w:val="20"/>
                <w:szCs w:val="20"/>
                <w:rtl/>
              </w:rPr>
            </w:pPr>
            <w:r w:rsidRPr="00A44B99">
              <w:rPr>
                <w:rFonts w:ascii="Calibri" w:hAnsi="Calibri" w:cs="Calibri"/>
                <w:sz w:val="20"/>
                <w:szCs w:val="20"/>
                <w:rtl/>
              </w:rPr>
              <w:t>صِف(ي) المشروع بإيجاز. وينبغي أن يتوافق ذلك مع الوصف الوارد في وثيقة المشروع المعتمَدة.</w:t>
            </w:r>
          </w:p>
        </w:tc>
      </w:tr>
      <w:tr w:rsidR="00681386" w:rsidRPr="00A44B99" w14:paraId="3625AEBD" w14:textId="77777777" w:rsidTr="00D210DA">
        <w:trPr>
          <w:trHeight w:val="432"/>
        </w:trPr>
        <w:tc>
          <w:tcPr>
            <w:tcW w:w="2377" w:type="dxa"/>
            <w:shd w:val="clear" w:color="auto" w:fill="69F0C4"/>
          </w:tcPr>
          <w:p w14:paraId="24117554" w14:textId="77777777" w:rsidR="00681386" w:rsidRPr="00A44B99" w:rsidRDefault="00681386" w:rsidP="00D210DA">
            <w:pPr>
              <w:pStyle w:val="TableParagraph"/>
              <w:bidi/>
              <w:spacing w:before="1"/>
              <w:ind w:left="110"/>
              <w:rPr>
                <w:rFonts w:ascii="Calibri" w:hAnsi="Calibri" w:cs="Calibri"/>
                <w:sz w:val="20"/>
                <w:szCs w:val="20"/>
                <w:rtl/>
              </w:rPr>
            </w:pPr>
            <w:r w:rsidRPr="00A44B99">
              <w:rPr>
                <w:rFonts w:ascii="Calibri" w:hAnsi="Calibri" w:cs="Calibri"/>
                <w:sz w:val="20"/>
                <w:szCs w:val="20"/>
                <w:u w:val="single"/>
                <w:rtl/>
              </w:rPr>
              <w:t>مدير المشروع</w:t>
            </w:r>
          </w:p>
        </w:tc>
        <w:tc>
          <w:tcPr>
            <w:tcW w:w="6913" w:type="dxa"/>
          </w:tcPr>
          <w:p w14:paraId="4CCED747"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اذكر(ي) اسم مدير المشروع ومسمَّاه الوظيفي.</w:t>
            </w:r>
          </w:p>
        </w:tc>
      </w:tr>
      <w:tr w:rsidR="00681386" w:rsidRPr="00A44B99" w14:paraId="769E3294" w14:textId="77777777" w:rsidTr="00D210DA">
        <w:trPr>
          <w:trHeight w:val="891"/>
        </w:trPr>
        <w:tc>
          <w:tcPr>
            <w:tcW w:w="2377" w:type="dxa"/>
            <w:shd w:val="clear" w:color="auto" w:fill="69F0C4"/>
          </w:tcPr>
          <w:p w14:paraId="5EAD4A5F" w14:textId="77777777" w:rsidR="00681386" w:rsidRPr="00A44B99" w:rsidRDefault="00681386" w:rsidP="00D210DA">
            <w:pPr>
              <w:pStyle w:val="TableParagraph"/>
              <w:bidi/>
              <w:spacing w:before="1"/>
              <w:ind w:left="110" w:right="221"/>
              <w:rPr>
                <w:rFonts w:ascii="Calibri" w:hAnsi="Calibri" w:cs="Calibri"/>
                <w:sz w:val="20"/>
                <w:szCs w:val="20"/>
                <w:rtl/>
              </w:rPr>
            </w:pPr>
            <w:r w:rsidRPr="00A44B99">
              <w:rPr>
                <w:rFonts w:ascii="Calibri" w:hAnsi="Calibri" w:cs="Calibri"/>
                <w:sz w:val="20"/>
                <w:szCs w:val="20"/>
                <w:u w:val="single"/>
                <w:rtl/>
              </w:rPr>
              <w:t>ارتباط المشروع بالنتائج المتوقعة من برنامج الويبو وميزانيتها</w:t>
            </w:r>
          </w:p>
        </w:tc>
        <w:tc>
          <w:tcPr>
            <w:tcW w:w="6913" w:type="dxa"/>
          </w:tcPr>
          <w:p w14:paraId="390B03D1" w14:textId="77777777" w:rsidR="00681386" w:rsidRPr="00A44B99" w:rsidRDefault="00681386" w:rsidP="00D210DA">
            <w:pPr>
              <w:pStyle w:val="TableParagraph"/>
              <w:bidi/>
              <w:spacing w:before="1"/>
              <w:ind w:left="109" w:right="109"/>
              <w:rPr>
                <w:rFonts w:ascii="Calibri" w:hAnsi="Calibri" w:cs="Calibri"/>
                <w:sz w:val="20"/>
                <w:szCs w:val="20"/>
                <w:rtl/>
              </w:rPr>
            </w:pPr>
            <w:r w:rsidRPr="00A44B99">
              <w:rPr>
                <w:rFonts w:ascii="Calibri" w:hAnsi="Calibri" w:cs="Calibri"/>
                <w:sz w:val="20"/>
                <w:szCs w:val="20"/>
                <w:rtl/>
              </w:rPr>
              <w:t>اذكر(ي) النتائج التي تتوقع الويبو من المشروع المساهمة في تحقيقها (على النحو الوارد في وثيقة المشروع المعتمَدة).</w:t>
            </w:r>
          </w:p>
        </w:tc>
      </w:tr>
      <w:tr w:rsidR="00681386" w:rsidRPr="00A44B99" w14:paraId="03BCC8CC" w14:textId="77777777" w:rsidTr="00D210DA">
        <w:trPr>
          <w:trHeight w:val="1071"/>
        </w:trPr>
        <w:tc>
          <w:tcPr>
            <w:tcW w:w="2377" w:type="dxa"/>
            <w:shd w:val="clear" w:color="auto" w:fill="69F0C4"/>
          </w:tcPr>
          <w:p w14:paraId="2E0746D0" w14:textId="77777777" w:rsidR="00681386" w:rsidRPr="00A44B99" w:rsidRDefault="00681386" w:rsidP="00D210DA">
            <w:pPr>
              <w:pStyle w:val="TableParagraph"/>
              <w:bidi/>
              <w:ind w:left="110" w:right="378"/>
              <w:rPr>
                <w:rFonts w:ascii="Calibri" w:hAnsi="Calibri" w:cs="Calibri"/>
                <w:sz w:val="20"/>
                <w:szCs w:val="20"/>
                <w:rtl/>
              </w:rPr>
            </w:pPr>
            <w:r w:rsidRPr="00A44B99">
              <w:rPr>
                <w:rFonts w:ascii="Calibri" w:hAnsi="Calibri" w:cs="Calibri"/>
                <w:sz w:val="20"/>
                <w:szCs w:val="20"/>
                <w:u w:val="single"/>
                <w:rtl/>
              </w:rPr>
              <w:t>التقدم المحرز في تنفيذ المشروع</w:t>
            </w:r>
          </w:p>
        </w:tc>
        <w:tc>
          <w:tcPr>
            <w:tcW w:w="6913" w:type="dxa"/>
          </w:tcPr>
          <w:p w14:paraId="68345487" w14:textId="77777777" w:rsidR="00681386" w:rsidRPr="00A44B99" w:rsidRDefault="00681386" w:rsidP="00D210DA">
            <w:pPr>
              <w:pStyle w:val="TableParagraph"/>
              <w:bidi/>
              <w:ind w:left="109" w:right="84"/>
              <w:rPr>
                <w:rFonts w:ascii="Calibri" w:hAnsi="Calibri" w:cs="Calibri"/>
                <w:sz w:val="20"/>
                <w:szCs w:val="20"/>
                <w:rtl/>
              </w:rPr>
            </w:pPr>
            <w:r w:rsidRPr="00A44B99">
              <w:rPr>
                <w:rFonts w:ascii="Calibri" w:hAnsi="Calibri" w:cs="Calibri"/>
                <w:sz w:val="20"/>
                <w:szCs w:val="20"/>
                <w:rtl/>
              </w:rPr>
              <w:t>صِف(ي) ما حدث منذ بداية تنفيذ المشروع حتى نهاية الفترة المشمولة بالتقرير.</w:t>
            </w:r>
          </w:p>
          <w:p w14:paraId="3A9BBD5F" w14:textId="77777777" w:rsidR="00681386" w:rsidRPr="00A44B99" w:rsidRDefault="00681386" w:rsidP="00D210DA">
            <w:pPr>
              <w:pStyle w:val="TableParagraph"/>
              <w:bidi/>
              <w:spacing w:before="1"/>
              <w:ind w:left="109" w:right="805"/>
              <w:rPr>
                <w:rFonts w:ascii="Calibri" w:hAnsi="Calibri" w:cs="Calibri"/>
                <w:sz w:val="20"/>
                <w:szCs w:val="20"/>
                <w:rtl/>
              </w:rPr>
            </w:pPr>
            <w:r w:rsidRPr="00A44B99">
              <w:rPr>
                <w:rFonts w:ascii="Calibri" w:hAnsi="Calibri" w:cs="Calibri"/>
                <w:sz w:val="20"/>
                <w:szCs w:val="20"/>
                <w:rtl/>
              </w:rPr>
              <w:t>ينبغي أن يشير وصفك إلى النواتج والنتائج الواردة في وثيقة المشروع.  المخاطر والتخفيف</w:t>
            </w:r>
          </w:p>
        </w:tc>
      </w:tr>
      <w:tr w:rsidR="00681386" w:rsidRPr="00A44B99" w14:paraId="6D18C1FB" w14:textId="77777777" w:rsidTr="00D210DA">
        <w:trPr>
          <w:trHeight w:val="801"/>
        </w:trPr>
        <w:tc>
          <w:tcPr>
            <w:tcW w:w="2377" w:type="dxa"/>
            <w:shd w:val="clear" w:color="auto" w:fill="69F0C4"/>
          </w:tcPr>
          <w:p w14:paraId="7C6FE112" w14:textId="77777777" w:rsidR="00681386" w:rsidRPr="00A44B99" w:rsidRDefault="00681386" w:rsidP="00D210DA">
            <w:pPr>
              <w:pStyle w:val="TableParagraph"/>
              <w:bidi/>
              <w:spacing w:line="242" w:lineRule="auto"/>
              <w:ind w:left="110" w:right="708"/>
              <w:rPr>
                <w:rFonts w:ascii="Calibri" w:hAnsi="Calibri" w:cs="Calibri"/>
                <w:sz w:val="20"/>
                <w:szCs w:val="20"/>
                <w:rtl/>
              </w:rPr>
            </w:pPr>
            <w:r w:rsidRPr="00A44B99">
              <w:rPr>
                <w:rFonts w:ascii="Calibri" w:hAnsi="Calibri" w:cs="Calibri"/>
                <w:sz w:val="20"/>
                <w:szCs w:val="20"/>
                <w:u w:val="single"/>
                <w:rtl/>
              </w:rPr>
              <w:t>النتائج الأولية التي لوحظت</w:t>
            </w:r>
          </w:p>
        </w:tc>
        <w:tc>
          <w:tcPr>
            <w:tcW w:w="6913" w:type="dxa"/>
          </w:tcPr>
          <w:p w14:paraId="6B1A5AC2" w14:textId="77777777" w:rsidR="00681386" w:rsidRPr="00A44B99" w:rsidRDefault="00681386" w:rsidP="00D210DA">
            <w:pPr>
              <w:pStyle w:val="TableParagraph"/>
              <w:bidi/>
              <w:ind w:left="109" w:right="84"/>
              <w:rPr>
                <w:rFonts w:ascii="Calibri" w:hAnsi="Calibri" w:cs="Calibri"/>
                <w:sz w:val="20"/>
                <w:szCs w:val="20"/>
                <w:rtl/>
              </w:rPr>
            </w:pPr>
            <w:r w:rsidRPr="00A44B99">
              <w:rPr>
                <w:rFonts w:ascii="Calibri" w:hAnsi="Calibri" w:cs="Calibri"/>
                <w:sz w:val="20"/>
                <w:szCs w:val="20"/>
                <w:rtl/>
              </w:rPr>
              <w:t>صِف(ي) أي تغييرات أولية إيجابية أو سلبية لاحظتها (ملاحظة: ينبغي أن تكون هذه التأثيرات مرتبطة بدعم المشروع).</w:t>
            </w:r>
          </w:p>
        </w:tc>
      </w:tr>
    </w:tbl>
    <w:p w14:paraId="69D69D9C" w14:textId="77777777" w:rsidR="00681386" w:rsidRDefault="00681386" w:rsidP="00681386">
      <w:pPr>
        <w:rPr>
          <w:rFonts w:ascii="Calibri" w:hAnsi="Calibri"/>
          <w:rtl/>
        </w:rPr>
      </w:pPr>
    </w:p>
    <w:p w14:paraId="69696B5F" w14:textId="77777777" w:rsidR="00681386" w:rsidRDefault="00681386" w:rsidP="00681386">
      <w:pPr>
        <w:rPr>
          <w:rFonts w:ascii="Calibri" w:hAnsi="Calibri"/>
          <w:rtl/>
        </w:rPr>
      </w:pPr>
      <w:r>
        <w:rPr>
          <w:rFonts w:ascii="Calibri" w:hAnsi="Calibri"/>
          <w:rtl/>
        </w:rPr>
        <w:br w:type="page"/>
      </w:r>
    </w:p>
    <w:tbl>
      <w:tblPr>
        <w:bidiVisual/>
        <w:tblW w:w="9290"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681386" w:rsidRPr="00A44B99" w14:paraId="45899108" w14:textId="77777777" w:rsidTr="00D210DA">
        <w:trPr>
          <w:trHeight w:val="703"/>
        </w:trPr>
        <w:tc>
          <w:tcPr>
            <w:tcW w:w="2377" w:type="dxa"/>
            <w:shd w:val="clear" w:color="auto" w:fill="69F0C4"/>
          </w:tcPr>
          <w:p w14:paraId="0C490577" w14:textId="77777777" w:rsidR="00681386" w:rsidRPr="00A44B99" w:rsidRDefault="00681386" w:rsidP="00D210DA">
            <w:pPr>
              <w:pStyle w:val="TableParagraph"/>
              <w:bidi/>
              <w:spacing w:before="1"/>
              <w:ind w:left="110" w:right="279"/>
              <w:rPr>
                <w:rFonts w:ascii="Calibri" w:hAnsi="Calibri" w:cs="Calibri"/>
                <w:sz w:val="20"/>
                <w:szCs w:val="20"/>
                <w:rtl/>
              </w:rPr>
            </w:pPr>
            <w:r w:rsidRPr="00A44B99">
              <w:rPr>
                <w:rFonts w:ascii="Calibri" w:hAnsi="Calibri" w:cs="Calibri"/>
                <w:sz w:val="20"/>
                <w:szCs w:val="20"/>
                <w:u w:val="single"/>
                <w:rtl/>
              </w:rPr>
              <w:lastRenderedPageBreak/>
              <w:t>الخبرات المكتسبة والدروس المستفادة</w:t>
            </w:r>
          </w:p>
        </w:tc>
        <w:tc>
          <w:tcPr>
            <w:tcW w:w="6913" w:type="dxa"/>
          </w:tcPr>
          <w:p w14:paraId="6863538F" w14:textId="77777777" w:rsidR="00681386" w:rsidRPr="00A44B99" w:rsidRDefault="00681386" w:rsidP="00D210DA">
            <w:pPr>
              <w:pStyle w:val="TableParagraph"/>
              <w:bidi/>
              <w:ind w:left="109" w:right="84"/>
              <w:rPr>
                <w:rFonts w:ascii="Calibri" w:hAnsi="Calibri" w:cs="Calibri"/>
                <w:sz w:val="20"/>
                <w:szCs w:val="20"/>
                <w:rtl/>
              </w:rPr>
            </w:pPr>
            <w:r w:rsidRPr="00A44B99">
              <w:rPr>
                <w:rFonts w:ascii="Calibri" w:hAnsi="Calibri" w:cs="Calibri"/>
                <w:sz w:val="20"/>
                <w:szCs w:val="20"/>
                <w:rtl/>
              </w:rPr>
              <w:t>اذكر أي دروس أولية مستفادة وأي خبرات أولية مكتسبة أثناء تنفيذ المشروع.</w:t>
            </w:r>
          </w:p>
        </w:tc>
      </w:tr>
      <w:tr w:rsidR="00681386" w:rsidRPr="00A44B99" w14:paraId="347B7F3E" w14:textId="77777777" w:rsidTr="00D210DA">
        <w:trPr>
          <w:trHeight w:val="1423"/>
        </w:trPr>
        <w:tc>
          <w:tcPr>
            <w:tcW w:w="2377" w:type="dxa"/>
            <w:shd w:val="clear" w:color="auto" w:fill="69F0C4"/>
          </w:tcPr>
          <w:p w14:paraId="498DB1F4"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المخاطر وتدابير تخفيف وطأتها</w:t>
            </w:r>
          </w:p>
        </w:tc>
        <w:tc>
          <w:tcPr>
            <w:tcW w:w="6913" w:type="dxa"/>
          </w:tcPr>
          <w:p w14:paraId="5BF0B382" w14:textId="77777777" w:rsidR="00681386" w:rsidRPr="00A44B99" w:rsidRDefault="00681386" w:rsidP="00D210DA">
            <w:pPr>
              <w:pStyle w:val="TableParagraph"/>
              <w:bidi/>
              <w:ind w:left="109" w:right="133"/>
              <w:rPr>
                <w:rFonts w:ascii="Calibri" w:hAnsi="Calibri" w:cs="Calibri"/>
                <w:sz w:val="20"/>
                <w:szCs w:val="20"/>
                <w:rtl/>
              </w:rPr>
            </w:pPr>
            <w:r w:rsidRPr="00A44B99">
              <w:rPr>
                <w:rFonts w:ascii="Calibri" w:hAnsi="Calibri" w:cs="Calibri"/>
                <w:sz w:val="20"/>
                <w:szCs w:val="20"/>
                <w:rtl/>
              </w:rPr>
              <w:t>اذكر(ي) أي تهديدات قد تؤثر سلباً على تنفيذ المشروع. وقيِّم احتمالية وقوع كل تهديد وأثره، وصنِّف المخاطر بناءً على جدول الويبو لتصنيف المخاطر (النموذج 4).</w:t>
            </w:r>
          </w:p>
          <w:p w14:paraId="3C236236" w14:textId="77777777" w:rsidR="00681386" w:rsidRPr="00A44B99" w:rsidRDefault="00681386" w:rsidP="00D210DA">
            <w:pPr>
              <w:pStyle w:val="TableParagraph"/>
              <w:bidi/>
              <w:spacing w:line="252" w:lineRule="exact"/>
              <w:ind w:left="109" w:right="721"/>
              <w:rPr>
                <w:rFonts w:ascii="Calibri" w:hAnsi="Calibri" w:cs="Calibri"/>
                <w:sz w:val="20"/>
                <w:szCs w:val="20"/>
                <w:rtl/>
              </w:rPr>
            </w:pPr>
            <w:r w:rsidRPr="00A44B99">
              <w:rPr>
                <w:rFonts w:ascii="Calibri" w:hAnsi="Calibri" w:cs="Calibri"/>
                <w:sz w:val="20"/>
                <w:szCs w:val="20"/>
                <w:rtl/>
              </w:rPr>
              <w:t>حدِّد(ي) استراتيجية التخفيف لكل خطر في الفترة من التقرير الأولي فصاعداً.</w:t>
            </w:r>
          </w:p>
        </w:tc>
      </w:tr>
      <w:tr w:rsidR="00681386" w:rsidRPr="00A44B99" w14:paraId="15472ECA" w14:textId="77777777" w:rsidTr="00D210DA">
        <w:trPr>
          <w:trHeight w:val="1891"/>
        </w:trPr>
        <w:tc>
          <w:tcPr>
            <w:tcW w:w="2377" w:type="dxa"/>
            <w:shd w:val="clear" w:color="auto" w:fill="69F0C4"/>
          </w:tcPr>
          <w:p w14:paraId="00CD4E43" w14:textId="77777777" w:rsidR="00681386" w:rsidRPr="00A44B99" w:rsidRDefault="00681386" w:rsidP="00D210DA">
            <w:pPr>
              <w:pStyle w:val="TableParagraph"/>
              <w:bidi/>
              <w:ind w:left="110" w:right="536"/>
              <w:rPr>
                <w:rFonts w:ascii="Calibri" w:hAnsi="Calibri" w:cs="Calibri"/>
                <w:sz w:val="20"/>
                <w:szCs w:val="20"/>
                <w:rtl/>
              </w:rPr>
            </w:pPr>
            <w:r w:rsidRPr="00A44B99">
              <w:rPr>
                <w:rFonts w:ascii="Calibri" w:hAnsi="Calibri" w:cs="Calibri"/>
                <w:sz w:val="20"/>
                <w:szCs w:val="20"/>
                <w:u w:val="single"/>
                <w:rtl/>
              </w:rPr>
              <w:t>المشاكل التي تستلزم دعماً أو اهتماماً فورياً</w:t>
            </w:r>
          </w:p>
        </w:tc>
        <w:tc>
          <w:tcPr>
            <w:tcW w:w="6913" w:type="dxa"/>
          </w:tcPr>
          <w:p w14:paraId="5F40008F" w14:textId="77777777" w:rsidR="00681386" w:rsidRPr="00A44B99" w:rsidRDefault="00681386" w:rsidP="00D210DA">
            <w:pPr>
              <w:pStyle w:val="TableParagraph"/>
              <w:bidi/>
              <w:ind w:left="109" w:right="109"/>
              <w:rPr>
                <w:rFonts w:ascii="Calibri" w:hAnsi="Calibri" w:cs="Calibri"/>
                <w:sz w:val="20"/>
                <w:szCs w:val="20"/>
                <w:rtl/>
              </w:rPr>
            </w:pPr>
            <w:r w:rsidRPr="00A44B99">
              <w:rPr>
                <w:rFonts w:ascii="Calibri" w:hAnsi="Calibri" w:cs="Calibri"/>
                <w:sz w:val="20"/>
                <w:szCs w:val="20"/>
                <w:rtl/>
              </w:rPr>
              <w:t>اذكر(ي) بالتفصيل جميع المشاكل التي قد تستلزم اهتماماً فورياً من لجنة التنمية. ويمكن أن يشمل ذلك، على سبيل المثال، طلب تمديد الجدول الزمني للمشروع، أو إجراء تغييرات كبيرة على الأنشطة المخطط لها في البداية، إلى غير ذلك.</w:t>
            </w:r>
          </w:p>
          <w:p w14:paraId="35624BD6" w14:textId="77777777" w:rsidR="00681386" w:rsidRPr="00A44B99" w:rsidRDefault="00681386" w:rsidP="00D210DA">
            <w:pPr>
              <w:pStyle w:val="TableParagraph"/>
              <w:bidi/>
              <w:spacing w:before="9"/>
              <w:rPr>
                <w:rFonts w:ascii="Calibri" w:hAnsi="Calibri" w:cs="Calibri"/>
                <w:b/>
                <w:sz w:val="20"/>
                <w:szCs w:val="20"/>
              </w:rPr>
            </w:pPr>
          </w:p>
          <w:p w14:paraId="1704268A" w14:textId="77777777" w:rsidR="00681386" w:rsidRPr="00A44B99" w:rsidRDefault="00681386" w:rsidP="00D210DA">
            <w:pPr>
              <w:pStyle w:val="TableParagraph"/>
              <w:bidi/>
              <w:spacing w:line="244" w:lineRule="auto"/>
              <w:ind w:left="109" w:right="109"/>
              <w:rPr>
                <w:rFonts w:ascii="Calibri" w:hAnsi="Calibri" w:cs="Calibri"/>
                <w:sz w:val="20"/>
                <w:szCs w:val="20"/>
                <w:rtl/>
              </w:rPr>
            </w:pPr>
            <w:r w:rsidRPr="00A44B99">
              <w:rPr>
                <w:rFonts w:ascii="Calibri" w:hAnsi="Calibri" w:cs="Calibri"/>
                <w:b/>
                <w:bCs/>
                <w:sz w:val="20"/>
                <w:szCs w:val="20"/>
                <w:rtl/>
              </w:rPr>
              <w:t xml:space="preserve">ملاحظة: </w:t>
            </w:r>
            <w:r w:rsidRPr="00A44B99">
              <w:rPr>
                <w:rFonts w:ascii="Calibri" w:hAnsi="Calibri" w:cs="Calibri"/>
                <w:sz w:val="20"/>
                <w:szCs w:val="20"/>
                <w:rtl/>
              </w:rPr>
              <w:t>بمجرد اعتماد لجنة التنمية لأهداف المشروع ونواتجه المتوقعة وميزانيته، لا يمكن تغييرها أثناء تنفيذ المشروع.</w:t>
            </w:r>
          </w:p>
        </w:tc>
      </w:tr>
      <w:tr w:rsidR="00681386" w:rsidRPr="00A44B99" w14:paraId="470F976B" w14:textId="77777777" w:rsidTr="00D210DA">
        <w:trPr>
          <w:trHeight w:val="469"/>
        </w:trPr>
        <w:tc>
          <w:tcPr>
            <w:tcW w:w="2377" w:type="dxa"/>
            <w:shd w:val="clear" w:color="auto" w:fill="69F0C4"/>
          </w:tcPr>
          <w:p w14:paraId="66DAA6C4"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الطريق المضي قدماً</w:t>
            </w:r>
          </w:p>
        </w:tc>
        <w:tc>
          <w:tcPr>
            <w:tcW w:w="6913" w:type="dxa"/>
          </w:tcPr>
          <w:p w14:paraId="6D3C8D8F" w14:textId="77777777" w:rsidR="00681386" w:rsidRPr="00A44B99" w:rsidRDefault="00681386" w:rsidP="00D210DA">
            <w:pPr>
              <w:pStyle w:val="TableParagraph"/>
              <w:bidi/>
              <w:ind w:left="109" w:right="458"/>
              <w:rPr>
                <w:rFonts w:ascii="Calibri" w:hAnsi="Calibri" w:cs="Calibri"/>
                <w:sz w:val="20"/>
                <w:szCs w:val="20"/>
                <w:rtl/>
              </w:rPr>
            </w:pPr>
            <w:r w:rsidRPr="00A44B99">
              <w:rPr>
                <w:rFonts w:ascii="Calibri" w:hAnsi="Calibri" w:cs="Calibri"/>
                <w:sz w:val="20"/>
                <w:szCs w:val="20"/>
                <w:rtl/>
              </w:rPr>
              <w:t>صِف(ي) الخطوات المقبلة في تنفيذ المشروع.</w:t>
            </w:r>
          </w:p>
        </w:tc>
      </w:tr>
      <w:tr w:rsidR="00681386" w:rsidRPr="00A44B99" w14:paraId="46E396AC" w14:textId="77777777" w:rsidTr="00D210DA">
        <w:trPr>
          <w:trHeight w:val="631"/>
        </w:trPr>
        <w:tc>
          <w:tcPr>
            <w:tcW w:w="2377" w:type="dxa"/>
            <w:shd w:val="clear" w:color="auto" w:fill="69F0C4"/>
          </w:tcPr>
          <w:p w14:paraId="3C30B013" w14:textId="77777777" w:rsidR="00681386" w:rsidRPr="00A44B99" w:rsidRDefault="00681386" w:rsidP="00D210DA">
            <w:pPr>
              <w:pStyle w:val="TableParagraph"/>
              <w:bidi/>
              <w:spacing w:before="1"/>
              <w:ind w:left="110" w:right="732"/>
              <w:rPr>
                <w:rFonts w:ascii="Calibri" w:hAnsi="Calibri" w:cs="Calibri"/>
                <w:sz w:val="20"/>
                <w:szCs w:val="20"/>
                <w:rtl/>
              </w:rPr>
            </w:pPr>
            <w:r w:rsidRPr="00A44B99">
              <w:rPr>
                <w:rFonts w:ascii="Calibri" w:hAnsi="Calibri" w:cs="Calibri"/>
                <w:sz w:val="20"/>
                <w:szCs w:val="20"/>
                <w:u w:val="single"/>
                <w:rtl/>
              </w:rPr>
              <w:t>الجدول الزمني للتنفيذ</w:t>
            </w:r>
          </w:p>
        </w:tc>
        <w:tc>
          <w:tcPr>
            <w:tcW w:w="6913" w:type="dxa"/>
          </w:tcPr>
          <w:p w14:paraId="32DF9854"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وضِّح(ي) ما إذا كان المشروع يسير في المسار الصحيح أو إذا كانت هناك أي تغييرات أو تأخيرات كبيرة في الجدول الزمني الأولي.</w:t>
            </w:r>
          </w:p>
        </w:tc>
      </w:tr>
      <w:tr w:rsidR="00681386" w:rsidRPr="00A44B99" w14:paraId="10CDAD87" w14:textId="77777777" w:rsidTr="00D210DA">
        <w:trPr>
          <w:trHeight w:val="613"/>
        </w:trPr>
        <w:tc>
          <w:tcPr>
            <w:tcW w:w="2377" w:type="dxa"/>
            <w:shd w:val="clear" w:color="auto" w:fill="69F0C4"/>
          </w:tcPr>
          <w:p w14:paraId="24181B41" w14:textId="77777777" w:rsidR="00681386" w:rsidRPr="00A44B99" w:rsidRDefault="00681386" w:rsidP="00D210DA">
            <w:pPr>
              <w:pStyle w:val="TableParagraph"/>
              <w:bidi/>
              <w:ind w:left="110" w:right="220"/>
              <w:rPr>
                <w:rFonts w:ascii="Calibri" w:hAnsi="Calibri" w:cs="Calibri"/>
                <w:sz w:val="20"/>
                <w:szCs w:val="20"/>
                <w:rtl/>
              </w:rPr>
            </w:pPr>
            <w:r w:rsidRPr="00A44B99">
              <w:rPr>
                <w:rFonts w:ascii="Calibri" w:hAnsi="Calibri" w:cs="Calibri"/>
                <w:sz w:val="20"/>
                <w:szCs w:val="20"/>
                <w:u w:val="single"/>
                <w:rtl/>
              </w:rPr>
              <w:t>معدل تنفيذ المشروع</w:t>
            </w:r>
          </w:p>
        </w:tc>
        <w:tc>
          <w:tcPr>
            <w:tcW w:w="6913" w:type="dxa"/>
          </w:tcPr>
          <w:p w14:paraId="4BDA4D20" w14:textId="77777777" w:rsidR="00681386" w:rsidRPr="00A44B99" w:rsidRDefault="00681386" w:rsidP="00D210DA">
            <w:pPr>
              <w:pStyle w:val="TableParagraph"/>
              <w:bidi/>
              <w:ind w:left="109" w:right="84"/>
              <w:rPr>
                <w:rFonts w:ascii="Calibri" w:hAnsi="Calibri" w:cs="Calibri"/>
                <w:sz w:val="20"/>
                <w:szCs w:val="20"/>
                <w:rtl/>
              </w:rPr>
            </w:pPr>
            <w:r w:rsidRPr="00A44B99">
              <w:rPr>
                <w:rFonts w:ascii="Calibri" w:hAnsi="Calibri" w:cs="Calibri"/>
                <w:sz w:val="20"/>
                <w:szCs w:val="20"/>
                <w:rtl/>
              </w:rPr>
              <w:t>حدِّد(ي) معدل استخدام الميزانية حسب الفترة المشمولة بالتقرير (ستقدم شعبة تنسيق أجندة التنمية، وشعبة أداء البرنامج والميزانية المشورة في هذا الشأن).</w:t>
            </w:r>
          </w:p>
        </w:tc>
      </w:tr>
      <w:tr w:rsidR="00681386" w:rsidRPr="00A44B99" w14:paraId="14FE44AF" w14:textId="77777777" w:rsidTr="00D210DA">
        <w:trPr>
          <w:trHeight w:val="703"/>
        </w:trPr>
        <w:tc>
          <w:tcPr>
            <w:tcW w:w="2377" w:type="dxa"/>
            <w:shd w:val="clear" w:color="auto" w:fill="69F0C4"/>
          </w:tcPr>
          <w:p w14:paraId="3D86D2E9"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التقارير السابقة</w:t>
            </w:r>
          </w:p>
        </w:tc>
        <w:tc>
          <w:tcPr>
            <w:tcW w:w="6913" w:type="dxa"/>
          </w:tcPr>
          <w:p w14:paraId="7855F754" w14:textId="77777777" w:rsidR="00681386" w:rsidRPr="00A44B99" w:rsidRDefault="00681386" w:rsidP="00D210DA">
            <w:pPr>
              <w:pStyle w:val="TableParagraph"/>
              <w:bidi/>
              <w:ind w:left="109" w:right="892"/>
              <w:rPr>
                <w:rFonts w:ascii="Calibri" w:hAnsi="Calibri" w:cs="Calibri"/>
                <w:sz w:val="20"/>
                <w:szCs w:val="20"/>
                <w:rtl/>
              </w:rPr>
            </w:pPr>
            <w:r w:rsidRPr="00A44B99">
              <w:rPr>
                <w:rFonts w:ascii="Calibri" w:hAnsi="Calibri" w:cs="Calibri"/>
                <w:sz w:val="20"/>
                <w:szCs w:val="20"/>
                <w:rtl/>
              </w:rPr>
              <w:t>اذكر(ي) التقارير المرحلية السابقة التي قُدمت إلى لجنة التنمية (إن وُجدت).</w:t>
            </w:r>
          </w:p>
        </w:tc>
      </w:tr>
    </w:tbl>
    <w:p w14:paraId="799DA817" w14:textId="77777777" w:rsidR="00414261" w:rsidRDefault="00414261" w:rsidP="00681386">
      <w:pPr>
        <w:pStyle w:val="BodyText"/>
        <w:spacing w:before="94"/>
        <w:ind w:left="136"/>
        <w:rPr>
          <w:rFonts w:ascii="Calibri" w:hAnsi="Calibri"/>
          <w:rtl/>
        </w:rPr>
      </w:pPr>
    </w:p>
    <w:p w14:paraId="3046753D" w14:textId="77777777" w:rsidR="00414261" w:rsidRDefault="00414261">
      <w:pPr>
        <w:bidi w:val="0"/>
        <w:rPr>
          <w:rFonts w:ascii="Calibri" w:hAnsi="Calibri"/>
          <w:rtl/>
        </w:rPr>
      </w:pPr>
      <w:r>
        <w:rPr>
          <w:rFonts w:ascii="Calibri" w:hAnsi="Calibri"/>
          <w:rtl/>
        </w:rPr>
        <w:br w:type="page"/>
      </w:r>
    </w:p>
    <w:p w14:paraId="1A0C7ACE" w14:textId="77777777" w:rsidR="00681386" w:rsidRPr="00A44B99" w:rsidRDefault="00681386" w:rsidP="00681386">
      <w:pPr>
        <w:pStyle w:val="BodyText"/>
        <w:spacing w:before="94"/>
        <w:ind w:left="136"/>
        <w:rPr>
          <w:rFonts w:ascii="Calibri" w:hAnsi="Calibri"/>
          <w:rtl/>
        </w:rPr>
      </w:pPr>
      <w:r w:rsidRPr="00A44B99">
        <w:rPr>
          <w:rFonts w:ascii="Calibri" w:hAnsi="Calibri"/>
          <w:rtl/>
        </w:rPr>
        <w:lastRenderedPageBreak/>
        <w:t>التقييم الذاتي للمشروع</w:t>
      </w:r>
    </w:p>
    <w:p w14:paraId="6BCFFBE9" w14:textId="77777777" w:rsidR="00681386" w:rsidRPr="00A44B99" w:rsidRDefault="00681386" w:rsidP="00681386">
      <w:pPr>
        <w:pStyle w:val="BodyText"/>
        <w:ind w:left="136" w:right="1116"/>
        <w:rPr>
          <w:rFonts w:ascii="Calibri" w:hAnsi="Calibri"/>
          <w:rtl/>
        </w:rPr>
      </w:pPr>
      <w:r w:rsidRPr="00A44B99">
        <w:rPr>
          <w:rFonts w:ascii="Calibri" w:hAnsi="Calibri"/>
          <w:rtl/>
        </w:rPr>
        <w:t>ينبغي أن يستكمل مدير المشروع التقييم الذاتي للمشروع بناءً على الجدول الوارد أدناه. وينبغي أن يشير مدير المشروع إلى مستوى التقدم المحرَز في تحقيق كل ناتج من نواتج المشروع، مستخدماً نظام إشارات السير.</w:t>
      </w:r>
    </w:p>
    <w:p w14:paraId="25001A00" w14:textId="77777777" w:rsidR="00681386" w:rsidRPr="00A44B99" w:rsidRDefault="00681386" w:rsidP="00681386">
      <w:pPr>
        <w:pStyle w:val="BodyText"/>
        <w:ind w:left="136" w:right="1395"/>
        <w:rPr>
          <w:rFonts w:ascii="Calibri" w:hAnsi="Calibri"/>
          <w:rtl/>
        </w:rPr>
      </w:pPr>
      <w:r w:rsidRPr="00A44B99">
        <w:rPr>
          <w:rFonts w:ascii="Calibri" w:hAnsi="Calibri"/>
          <w:rtl/>
        </w:rPr>
        <w:t>وينبغي أن يضمن أيضاً إجراء التقييم بناءً على مؤشرات النواتج الواردة في الإطار المنطقي (النموذج 4).</w:t>
      </w:r>
    </w:p>
    <w:p w14:paraId="0FF22B53" w14:textId="77777777" w:rsidR="00681386" w:rsidRPr="00A44B99" w:rsidRDefault="00681386" w:rsidP="00681386">
      <w:pPr>
        <w:pStyle w:val="BodyText"/>
        <w:ind w:left="136"/>
        <w:rPr>
          <w:rFonts w:ascii="Calibri" w:hAnsi="Calibri"/>
          <w:rtl/>
        </w:rPr>
      </w:pPr>
      <w:r w:rsidRPr="00A44B99">
        <w:rPr>
          <w:rFonts w:ascii="Calibri" w:hAnsi="Calibri"/>
          <w:rtl/>
        </w:rPr>
        <w:t>مفتاح نظام إشارات السير</w:t>
      </w:r>
    </w:p>
    <w:p w14:paraId="5874C0E7" w14:textId="77777777" w:rsidR="00681386" w:rsidRPr="00A44B99" w:rsidRDefault="00681386" w:rsidP="00681386">
      <w:pPr>
        <w:pStyle w:val="BodyText"/>
        <w:spacing w:before="2" w:after="1"/>
        <w:rPr>
          <w:rFonts w:ascii="Calibri" w:hAnsi="Calibri"/>
        </w:rPr>
      </w:pPr>
    </w:p>
    <w:tbl>
      <w:tblPr>
        <w:bidiVisu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6"/>
        <w:gridCol w:w="1678"/>
        <w:gridCol w:w="1798"/>
        <w:gridCol w:w="1894"/>
        <w:gridCol w:w="2564"/>
      </w:tblGrid>
      <w:tr w:rsidR="00681386" w:rsidRPr="00A44B99" w14:paraId="766DE040" w14:textId="77777777" w:rsidTr="00D210DA">
        <w:trPr>
          <w:trHeight w:val="470"/>
        </w:trPr>
        <w:tc>
          <w:tcPr>
            <w:tcW w:w="1416" w:type="dxa"/>
            <w:shd w:val="clear" w:color="auto" w:fill="7BBEDA"/>
          </w:tcPr>
          <w:p w14:paraId="12194F23" w14:textId="77777777" w:rsidR="00681386" w:rsidRPr="00A44B99" w:rsidRDefault="00681386" w:rsidP="00D210DA">
            <w:pPr>
              <w:pStyle w:val="TableParagraph"/>
              <w:bidi/>
              <w:spacing w:before="106"/>
              <w:ind w:left="110"/>
              <w:rPr>
                <w:rFonts w:ascii="Calibri" w:hAnsi="Calibri" w:cs="Calibri"/>
                <w:rtl/>
              </w:rPr>
            </w:pPr>
            <w:r w:rsidRPr="00A44B99">
              <w:rPr>
                <w:rFonts w:ascii="Calibri" w:hAnsi="Calibri" w:cs="Calibri"/>
                <w:rtl/>
              </w:rPr>
              <w:t>****</w:t>
            </w:r>
          </w:p>
        </w:tc>
        <w:tc>
          <w:tcPr>
            <w:tcW w:w="1678" w:type="dxa"/>
            <w:shd w:val="clear" w:color="auto" w:fill="7BBEDA"/>
          </w:tcPr>
          <w:p w14:paraId="6FFDB6CC" w14:textId="77777777" w:rsidR="00681386" w:rsidRPr="00A44B99" w:rsidRDefault="00681386" w:rsidP="00D210DA">
            <w:pPr>
              <w:pStyle w:val="TableParagraph"/>
              <w:bidi/>
              <w:spacing w:before="106"/>
              <w:ind w:left="110"/>
              <w:rPr>
                <w:rFonts w:ascii="Calibri" w:hAnsi="Calibri" w:cs="Calibri"/>
                <w:rtl/>
              </w:rPr>
            </w:pPr>
            <w:r w:rsidRPr="00A44B99">
              <w:rPr>
                <w:rFonts w:ascii="Calibri" w:hAnsi="Calibri" w:cs="Calibri"/>
                <w:rtl/>
              </w:rPr>
              <w:t>***</w:t>
            </w:r>
          </w:p>
        </w:tc>
        <w:tc>
          <w:tcPr>
            <w:tcW w:w="1798" w:type="dxa"/>
            <w:shd w:val="clear" w:color="auto" w:fill="7BBEDA"/>
          </w:tcPr>
          <w:p w14:paraId="735A9C14" w14:textId="77777777" w:rsidR="00681386" w:rsidRPr="00A44B99" w:rsidRDefault="00681386" w:rsidP="00D210DA">
            <w:pPr>
              <w:pStyle w:val="TableParagraph"/>
              <w:bidi/>
              <w:spacing w:before="106"/>
              <w:ind w:left="108"/>
              <w:rPr>
                <w:rFonts w:ascii="Calibri" w:hAnsi="Calibri" w:cs="Calibri"/>
                <w:rtl/>
              </w:rPr>
            </w:pPr>
            <w:r w:rsidRPr="00A44B99">
              <w:rPr>
                <w:rFonts w:ascii="Calibri" w:hAnsi="Calibri" w:cs="Calibri"/>
                <w:rtl/>
              </w:rPr>
              <w:t>**</w:t>
            </w:r>
          </w:p>
        </w:tc>
        <w:tc>
          <w:tcPr>
            <w:tcW w:w="1894" w:type="dxa"/>
            <w:shd w:val="clear" w:color="auto" w:fill="7BBEDA"/>
          </w:tcPr>
          <w:p w14:paraId="7622A1B9" w14:textId="77777777" w:rsidR="00681386" w:rsidRPr="00A44B99" w:rsidRDefault="00681386" w:rsidP="00D210DA">
            <w:pPr>
              <w:pStyle w:val="TableParagraph"/>
              <w:bidi/>
              <w:spacing w:before="106"/>
              <w:ind w:left="108"/>
              <w:rPr>
                <w:rFonts w:ascii="Calibri" w:hAnsi="Calibri" w:cs="Calibri"/>
                <w:rtl/>
              </w:rPr>
            </w:pPr>
            <w:r w:rsidRPr="00A44B99">
              <w:rPr>
                <w:rFonts w:ascii="Calibri" w:hAnsi="Calibri" w:cs="Calibri"/>
                <w:rtl/>
              </w:rPr>
              <w:t>لا تقدم</w:t>
            </w:r>
          </w:p>
        </w:tc>
        <w:tc>
          <w:tcPr>
            <w:tcW w:w="2564" w:type="dxa"/>
            <w:shd w:val="clear" w:color="auto" w:fill="7BBEDA"/>
          </w:tcPr>
          <w:p w14:paraId="29A33D28" w14:textId="77777777" w:rsidR="00681386" w:rsidRPr="00A44B99" w:rsidRDefault="00681386" w:rsidP="00D210DA">
            <w:pPr>
              <w:pStyle w:val="TableParagraph"/>
              <w:bidi/>
              <w:spacing w:before="106"/>
              <w:ind w:left="110"/>
              <w:rPr>
                <w:rFonts w:ascii="Calibri" w:hAnsi="Calibri" w:cs="Calibri"/>
                <w:rtl/>
              </w:rPr>
            </w:pPr>
            <w:r w:rsidRPr="00A44B99">
              <w:rPr>
                <w:rFonts w:ascii="Calibri" w:hAnsi="Calibri" w:cs="Calibri"/>
                <w:rtl/>
              </w:rPr>
              <w:t>لا تقييم</w:t>
            </w:r>
          </w:p>
        </w:tc>
      </w:tr>
      <w:tr w:rsidR="00681386" w:rsidRPr="00A44B99" w14:paraId="0987A633" w14:textId="77777777" w:rsidTr="00D210DA">
        <w:trPr>
          <w:trHeight w:val="506"/>
        </w:trPr>
        <w:tc>
          <w:tcPr>
            <w:tcW w:w="1416" w:type="dxa"/>
            <w:shd w:val="clear" w:color="auto" w:fill="7BBEDA"/>
          </w:tcPr>
          <w:p w14:paraId="7040E458" w14:textId="77777777" w:rsidR="00681386" w:rsidRPr="00A44B99" w:rsidRDefault="00681386" w:rsidP="00D210DA">
            <w:pPr>
              <w:pStyle w:val="TableParagraph"/>
              <w:bidi/>
              <w:spacing w:line="252" w:lineRule="exact"/>
              <w:ind w:left="110" w:right="408"/>
              <w:rPr>
                <w:rFonts w:ascii="Calibri" w:hAnsi="Calibri" w:cs="Calibri"/>
                <w:rtl/>
              </w:rPr>
            </w:pPr>
            <w:r w:rsidRPr="00A44B99">
              <w:rPr>
                <w:rFonts w:ascii="Calibri" w:hAnsi="Calibri" w:cs="Calibri"/>
                <w:rtl/>
              </w:rPr>
              <w:t>محقق بالكامل</w:t>
            </w:r>
          </w:p>
        </w:tc>
        <w:tc>
          <w:tcPr>
            <w:tcW w:w="1678" w:type="dxa"/>
            <w:shd w:val="clear" w:color="auto" w:fill="7BBEDA"/>
          </w:tcPr>
          <w:p w14:paraId="0484EFCB" w14:textId="77777777" w:rsidR="00681386" w:rsidRPr="00A44B99" w:rsidRDefault="00681386" w:rsidP="00D210DA">
            <w:pPr>
              <w:pStyle w:val="TableParagraph"/>
              <w:bidi/>
              <w:spacing w:line="252" w:lineRule="exact"/>
              <w:ind w:left="110" w:right="687"/>
              <w:rPr>
                <w:rFonts w:ascii="Calibri" w:hAnsi="Calibri" w:cs="Calibri"/>
                <w:rtl/>
              </w:rPr>
            </w:pPr>
            <w:r w:rsidRPr="00A44B99">
              <w:rPr>
                <w:rFonts w:ascii="Calibri" w:hAnsi="Calibri" w:cs="Calibri"/>
                <w:rtl/>
              </w:rPr>
              <w:t>تقدُّم قوي</w:t>
            </w:r>
          </w:p>
        </w:tc>
        <w:tc>
          <w:tcPr>
            <w:tcW w:w="1798" w:type="dxa"/>
            <w:shd w:val="clear" w:color="auto" w:fill="7BBEDA"/>
          </w:tcPr>
          <w:p w14:paraId="7AF000E8" w14:textId="77777777" w:rsidR="00681386" w:rsidRPr="00A44B99" w:rsidRDefault="00681386" w:rsidP="00D210DA">
            <w:pPr>
              <w:pStyle w:val="TableParagraph"/>
              <w:bidi/>
              <w:spacing w:line="251" w:lineRule="exact"/>
              <w:ind w:left="108"/>
              <w:rPr>
                <w:rFonts w:ascii="Calibri" w:hAnsi="Calibri" w:cs="Calibri"/>
                <w:rtl/>
              </w:rPr>
            </w:pPr>
            <w:r w:rsidRPr="00A44B99">
              <w:rPr>
                <w:rFonts w:ascii="Calibri" w:hAnsi="Calibri" w:cs="Calibri"/>
                <w:rtl/>
              </w:rPr>
              <w:t>بعض التقدُّم</w:t>
            </w:r>
          </w:p>
        </w:tc>
        <w:tc>
          <w:tcPr>
            <w:tcW w:w="1894" w:type="dxa"/>
            <w:shd w:val="clear" w:color="auto" w:fill="7BBEDA"/>
          </w:tcPr>
          <w:p w14:paraId="645FAD07" w14:textId="77777777" w:rsidR="00681386" w:rsidRPr="00A44B99" w:rsidRDefault="00681386" w:rsidP="00D210DA">
            <w:pPr>
              <w:pStyle w:val="TableParagraph"/>
              <w:bidi/>
              <w:spacing w:line="251" w:lineRule="exact"/>
              <w:ind w:left="108"/>
              <w:rPr>
                <w:rFonts w:ascii="Calibri" w:hAnsi="Calibri" w:cs="Calibri"/>
                <w:rtl/>
              </w:rPr>
            </w:pPr>
            <w:r w:rsidRPr="00A44B99">
              <w:rPr>
                <w:rFonts w:ascii="Calibri" w:hAnsi="Calibri" w:cs="Calibri"/>
                <w:rtl/>
              </w:rPr>
              <w:t>لا يوجد تقدُّم</w:t>
            </w:r>
          </w:p>
        </w:tc>
        <w:tc>
          <w:tcPr>
            <w:tcW w:w="2564" w:type="dxa"/>
            <w:shd w:val="clear" w:color="auto" w:fill="7BBEDA"/>
          </w:tcPr>
          <w:p w14:paraId="457DE359" w14:textId="77777777" w:rsidR="00681386" w:rsidRPr="00A44B99" w:rsidRDefault="00681386" w:rsidP="00D210DA">
            <w:pPr>
              <w:pStyle w:val="TableParagraph"/>
              <w:bidi/>
              <w:spacing w:line="252" w:lineRule="exact"/>
              <w:ind w:left="110" w:right="203"/>
              <w:rPr>
                <w:rFonts w:ascii="Calibri" w:hAnsi="Calibri" w:cs="Calibri"/>
                <w:rtl/>
              </w:rPr>
            </w:pPr>
            <w:r w:rsidRPr="00A44B99">
              <w:rPr>
                <w:rFonts w:ascii="Calibri" w:hAnsi="Calibri" w:cs="Calibri"/>
                <w:rtl/>
              </w:rPr>
              <w:t>لم يُقيَّم بعد/توقف</w:t>
            </w:r>
          </w:p>
        </w:tc>
      </w:tr>
    </w:tbl>
    <w:p w14:paraId="33FFB657" w14:textId="77777777" w:rsidR="00681386" w:rsidRPr="00A44B99" w:rsidRDefault="00681386" w:rsidP="00681386">
      <w:pPr>
        <w:pStyle w:val="BodyText"/>
        <w:spacing w:before="11"/>
        <w:rPr>
          <w:rFonts w:ascii="Calibri" w:hAnsi="Calibri"/>
        </w:rPr>
      </w:pPr>
    </w:p>
    <w:tbl>
      <w:tblPr>
        <w:bidiVisu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681386" w:rsidRPr="00A44B99" w14:paraId="5613A3E0" w14:textId="77777777" w:rsidTr="00D210DA">
        <w:trPr>
          <w:trHeight w:val="1264"/>
        </w:trPr>
        <w:tc>
          <w:tcPr>
            <w:tcW w:w="2410" w:type="dxa"/>
            <w:shd w:val="clear" w:color="auto" w:fill="69F0C4"/>
          </w:tcPr>
          <w:p w14:paraId="7402E9D7" w14:textId="77777777" w:rsidR="00681386" w:rsidRPr="00A44B99" w:rsidRDefault="00681386" w:rsidP="00D210DA">
            <w:pPr>
              <w:pStyle w:val="TableParagraph"/>
              <w:bidi/>
              <w:spacing w:before="10"/>
              <w:rPr>
                <w:rFonts w:ascii="Calibri" w:hAnsi="Calibri" w:cs="Calibri"/>
              </w:rPr>
            </w:pPr>
          </w:p>
          <w:p w14:paraId="2ED1CCD3" w14:textId="77777777" w:rsidR="00681386" w:rsidRPr="00A44B99" w:rsidRDefault="00681386" w:rsidP="00D210DA">
            <w:pPr>
              <w:pStyle w:val="TableParagraph"/>
              <w:bidi/>
              <w:ind w:left="110" w:right="624"/>
              <w:rPr>
                <w:rFonts w:ascii="Calibri" w:hAnsi="Calibri" w:cs="Calibri"/>
                <w:rtl/>
              </w:rPr>
            </w:pPr>
            <w:r w:rsidRPr="00A44B99">
              <w:rPr>
                <w:rFonts w:ascii="Calibri" w:hAnsi="Calibri" w:cs="Calibri"/>
                <w:u w:val="single"/>
                <w:rtl/>
              </w:rPr>
              <w:t xml:space="preserve">نتائج </w:t>
            </w:r>
            <w:proofErr w:type="gramStart"/>
            <w:r w:rsidRPr="00A44B99">
              <w:rPr>
                <w:rFonts w:ascii="Calibri" w:hAnsi="Calibri" w:cs="Calibri"/>
                <w:u w:val="single"/>
                <w:rtl/>
              </w:rPr>
              <w:t>المشروع</w:t>
            </w:r>
            <w:r w:rsidRPr="00A44B99">
              <w:rPr>
                <w:rFonts w:ascii="Calibri" w:hAnsi="Calibri" w:cs="Calibri"/>
                <w:u w:val="single"/>
                <w:vertAlign w:val="superscript"/>
                <w:rtl/>
              </w:rPr>
              <w:t>3</w:t>
            </w:r>
            <w:proofErr w:type="gramEnd"/>
            <w:r w:rsidRPr="00A44B99">
              <w:rPr>
                <w:rFonts w:ascii="Calibri" w:hAnsi="Calibri" w:cs="Calibri"/>
                <w:u w:val="single"/>
                <w:rtl/>
              </w:rPr>
              <w:t xml:space="preserve"> (النتيجة المرتقبة)</w:t>
            </w:r>
          </w:p>
        </w:tc>
        <w:tc>
          <w:tcPr>
            <w:tcW w:w="2695" w:type="dxa"/>
            <w:shd w:val="clear" w:color="auto" w:fill="69F0C4"/>
          </w:tcPr>
          <w:p w14:paraId="41AB8DE6" w14:textId="77777777" w:rsidR="00681386" w:rsidRPr="00A44B99" w:rsidRDefault="00681386" w:rsidP="00D210DA">
            <w:pPr>
              <w:pStyle w:val="TableParagraph"/>
              <w:bidi/>
              <w:spacing w:before="10"/>
              <w:rPr>
                <w:rFonts w:ascii="Calibri" w:hAnsi="Calibri" w:cs="Calibri"/>
              </w:rPr>
            </w:pPr>
          </w:p>
          <w:p w14:paraId="6D6F82D3" w14:textId="77777777" w:rsidR="00681386" w:rsidRPr="00A44B99" w:rsidRDefault="00681386" w:rsidP="00D210DA">
            <w:pPr>
              <w:pStyle w:val="TableParagraph"/>
              <w:bidi/>
              <w:ind w:left="110" w:right="236"/>
              <w:rPr>
                <w:rFonts w:ascii="Calibri" w:hAnsi="Calibri" w:cs="Calibri"/>
                <w:rtl/>
              </w:rPr>
            </w:pPr>
            <w:r w:rsidRPr="00A44B99">
              <w:rPr>
                <w:rFonts w:ascii="Calibri" w:hAnsi="Calibri" w:cs="Calibri"/>
                <w:u w:val="single"/>
                <w:rtl/>
              </w:rPr>
              <w:t>مؤشرات التنفيذ الناجح</w:t>
            </w:r>
          </w:p>
          <w:p w14:paraId="69FAC36C"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rtl/>
              </w:rPr>
              <w:t>(مؤشرات النواتج)</w:t>
            </w:r>
          </w:p>
        </w:tc>
        <w:tc>
          <w:tcPr>
            <w:tcW w:w="3401" w:type="dxa"/>
            <w:shd w:val="clear" w:color="auto" w:fill="69F0C4"/>
          </w:tcPr>
          <w:p w14:paraId="5428004B" w14:textId="77777777" w:rsidR="00681386" w:rsidRPr="00A44B99" w:rsidRDefault="00681386" w:rsidP="00D210DA">
            <w:pPr>
              <w:pStyle w:val="TableParagraph"/>
              <w:bidi/>
              <w:spacing w:before="10"/>
              <w:rPr>
                <w:rFonts w:ascii="Calibri" w:hAnsi="Calibri" w:cs="Calibri"/>
              </w:rPr>
            </w:pPr>
          </w:p>
          <w:p w14:paraId="1DA012F7" w14:textId="77777777" w:rsidR="00681386" w:rsidRPr="00A44B99" w:rsidRDefault="00681386" w:rsidP="00D210DA">
            <w:pPr>
              <w:pStyle w:val="TableParagraph"/>
              <w:bidi/>
              <w:ind w:left="108"/>
              <w:rPr>
                <w:rFonts w:ascii="Calibri" w:hAnsi="Calibri" w:cs="Calibri"/>
                <w:rtl/>
              </w:rPr>
            </w:pPr>
            <w:r w:rsidRPr="00A44B99">
              <w:rPr>
                <w:rFonts w:ascii="Calibri" w:hAnsi="Calibri" w:cs="Calibri"/>
                <w:u w:val="single"/>
                <w:rtl/>
              </w:rPr>
              <w:t>بيانات الأداء</w:t>
            </w:r>
          </w:p>
        </w:tc>
        <w:tc>
          <w:tcPr>
            <w:tcW w:w="876" w:type="dxa"/>
            <w:shd w:val="clear" w:color="auto" w:fill="69F0C4"/>
          </w:tcPr>
          <w:p w14:paraId="21045FC7" w14:textId="77777777" w:rsidR="00681386" w:rsidRPr="00A44B99" w:rsidRDefault="00681386" w:rsidP="00D210DA">
            <w:pPr>
              <w:pStyle w:val="TableParagraph"/>
              <w:bidi/>
              <w:spacing w:before="10"/>
              <w:rPr>
                <w:rFonts w:ascii="Calibri" w:hAnsi="Calibri" w:cs="Calibri"/>
              </w:rPr>
            </w:pPr>
          </w:p>
          <w:p w14:paraId="3FDB2B29" w14:textId="77777777" w:rsidR="00681386" w:rsidRPr="00A44B99" w:rsidRDefault="00681386" w:rsidP="00D210DA">
            <w:pPr>
              <w:pStyle w:val="TableParagraph"/>
              <w:bidi/>
              <w:ind w:left="111"/>
              <w:rPr>
                <w:rFonts w:ascii="Calibri" w:hAnsi="Calibri" w:cs="Calibri"/>
                <w:rtl/>
              </w:rPr>
            </w:pPr>
            <w:r w:rsidRPr="00A44B99">
              <w:rPr>
                <w:rFonts w:ascii="Calibri" w:hAnsi="Calibri" w:cs="Calibri"/>
                <w:u w:val="single"/>
                <w:rtl/>
              </w:rPr>
              <w:t>نظام إشارات السير</w:t>
            </w:r>
          </w:p>
        </w:tc>
      </w:tr>
      <w:tr w:rsidR="00681386" w:rsidRPr="00A44B99" w14:paraId="17E47A62" w14:textId="77777777" w:rsidTr="00D210DA">
        <w:trPr>
          <w:trHeight w:val="508"/>
        </w:trPr>
        <w:tc>
          <w:tcPr>
            <w:tcW w:w="2410" w:type="dxa"/>
            <w:tcBorders>
              <w:right w:val="single" w:sz="6" w:space="0" w:color="000000"/>
            </w:tcBorders>
          </w:tcPr>
          <w:p w14:paraId="4A82BC5D" w14:textId="77777777" w:rsidR="00681386" w:rsidRPr="00A44B99" w:rsidRDefault="00681386" w:rsidP="00D210DA">
            <w:pPr>
              <w:pStyle w:val="TableParagraph"/>
              <w:bidi/>
              <w:rPr>
                <w:rFonts w:ascii="Calibri" w:hAnsi="Calibri" w:cs="Calibri"/>
              </w:rPr>
            </w:pPr>
          </w:p>
        </w:tc>
        <w:tc>
          <w:tcPr>
            <w:tcW w:w="2695" w:type="dxa"/>
            <w:tcBorders>
              <w:left w:val="single" w:sz="6" w:space="0" w:color="000000"/>
              <w:bottom w:val="single" w:sz="6" w:space="0" w:color="000000"/>
            </w:tcBorders>
          </w:tcPr>
          <w:p w14:paraId="14811C85" w14:textId="77777777" w:rsidR="00681386" w:rsidRPr="00A44B99" w:rsidRDefault="00681386" w:rsidP="00D210DA">
            <w:pPr>
              <w:pStyle w:val="TableParagraph"/>
              <w:bidi/>
              <w:rPr>
                <w:rFonts w:ascii="Calibri" w:hAnsi="Calibri" w:cs="Calibri"/>
              </w:rPr>
            </w:pPr>
          </w:p>
        </w:tc>
        <w:tc>
          <w:tcPr>
            <w:tcW w:w="3401" w:type="dxa"/>
          </w:tcPr>
          <w:p w14:paraId="382FE0E6" w14:textId="77777777" w:rsidR="00681386" w:rsidRPr="00A44B99" w:rsidRDefault="00681386" w:rsidP="00D210DA">
            <w:pPr>
              <w:pStyle w:val="TableParagraph"/>
              <w:bidi/>
              <w:rPr>
                <w:rFonts w:ascii="Calibri" w:hAnsi="Calibri" w:cs="Calibri"/>
              </w:rPr>
            </w:pPr>
          </w:p>
        </w:tc>
        <w:tc>
          <w:tcPr>
            <w:tcW w:w="876" w:type="dxa"/>
          </w:tcPr>
          <w:p w14:paraId="1FD3B571" w14:textId="77777777" w:rsidR="00681386" w:rsidRPr="00A44B99" w:rsidRDefault="00681386" w:rsidP="00D210DA">
            <w:pPr>
              <w:pStyle w:val="TableParagraph"/>
              <w:bidi/>
              <w:rPr>
                <w:rFonts w:ascii="Calibri" w:hAnsi="Calibri" w:cs="Calibri"/>
              </w:rPr>
            </w:pPr>
          </w:p>
        </w:tc>
      </w:tr>
      <w:tr w:rsidR="00681386" w:rsidRPr="00A44B99" w14:paraId="637DD352" w14:textId="77777777" w:rsidTr="00D210DA">
        <w:trPr>
          <w:trHeight w:val="510"/>
        </w:trPr>
        <w:tc>
          <w:tcPr>
            <w:tcW w:w="2410" w:type="dxa"/>
            <w:tcBorders>
              <w:right w:val="single" w:sz="6" w:space="0" w:color="000000"/>
            </w:tcBorders>
          </w:tcPr>
          <w:p w14:paraId="3337BC46" w14:textId="77777777" w:rsidR="00681386" w:rsidRPr="00A44B99" w:rsidRDefault="00681386" w:rsidP="00D210DA">
            <w:pPr>
              <w:pStyle w:val="TableParagraph"/>
              <w:bidi/>
              <w:rPr>
                <w:rFonts w:ascii="Calibri" w:hAnsi="Calibri" w:cs="Calibri"/>
              </w:rPr>
            </w:pPr>
          </w:p>
        </w:tc>
        <w:tc>
          <w:tcPr>
            <w:tcW w:w="2695" w:type="dxa"/>
            <w:tcBorders>
              <w:top w:val="single" w:sz="6" w:space="0" w:color="000000"/>
              <w:left w:val="single" w:sz="6" w:space="0" w:color="000000"/>
              <w:bottom w:val="single" w:sz="6" w:space="0" w:color="000000"/>
            </w:tcBorders>
          </w:tcPr>
          <w:p w14:paraId="7C3E8585" w14:textId="77777777" w:rsidR="00681386" w:rsidRPr="00A44B99" w:rsidRDefault="00681386" w:rsidP="00D210DA">
            <w:pPr>
              <w:pStyle w:val="TableParagraph"/>
              <w:bidi/>
              <w:rPr>
                <w:rFonts w:ascii="Calibri" w:hAnsi="Calibri" w:cs="Calibri"/>
              </w:rPr>
            </w:pPr>
          </w:p>
        </w:tc>
        <w:tc>
          <w:tcPr>
            <w:tcW w:w="3401" w:type="dxa"/>
          </w:tcPr>
          <w:p w14:paraId="05953316" w14:textId="77777777" w:rsidR="00681386" w:rsidRPr="00A44B99" w:rsidRDefault="00681386" w:rsidP="00D210DA">
            <w:pPr>
              <w:pStyle w:val="TableParagraph"/>
              <w:bidi/>
              <w:rPr>
                <w:rFonts w:ascii="Calibri" w:hAnsi="Calibri" w:cs="Calibri"/>
              </w:rPr>
            </w:pPr>
          </w:p>
        </w:tc>
        <w:tc>
          <w:tcPr>
            <w:tcW w:w="876" w:type="dxa"/>
          </w:tcPr>
          <w:p w14:paraId="47D57888" w14:textId="77777777" w:rsidR="00681386" w:rsidRPr="00A44B99" w:rsidRDefault="00681386" w:rsidP="00D210DA">
            <w:pPr>
              <w:pStyle w:val="TableParagraph"/>
              <w:bidi/>
              <w:rPr>
                <w:rFonts w:ascii="Calibri" w:hAnsi="Calibri" w:cs="Calibri"/>
              </w:rPr>
            </w:pPr>
          </w:p>
        </w:tc>
      </w:tr>
    </w:tbl>
    <w:p w14:paraId="6D20C96D" w14:textId="77777777" w:rsidR="00681386" w:rsidRPr="00A44B99" w:rsidRDefault="00681386" w:rsidP="00681386">
      <w:pPr>
        <w:pStyle w:val="BodyText"/>
        <w:rPr>
          <w:rFonts w:ascii="Calibri" w:hAnsi="Calibri"/>
        </w:rPr>
      </w:pPr>
      <w:r w:rsidRPr="00A44B99">
        <w:rPr>
          <w:rFonts w:ascii="Calibri" w:hAnsi="Calibri"/>
          <w:noProof/>
          <w:sz w:val="16"/>
          <w:rtl/>
        </w:rPr>
        <mc:AlternateContent>
          <mc:Choice Requires="wps">
            <w:drawing>
              <wp:anchor distT="0" distB="0" distL="0" distR="0" simplePos="0" relativeHeight="251696128" behindDoc="1" locked="0" layoutInCell="1" allowOverlap="1" wp14:anchorId="54C795DD" wp14:editId="07CD0F8A">
                <wp:simplePos x="0" y="0"/>
                <wp:positionH relativeFrom="page">
                  <wp:posOffset>5384074</wp:posOffset>
                </wp:positionH>
                <wp:positionV relativeFrom="paragraph">
                  <wp:posOffset>286385</wp:posOffset>
                </wp:positionV>
                <wp:extent cx="1828800" cy="7620"/>
                <wp:effectExtent l="0" t="0" r="0" b="0"/>
                <wp:wrapTopAndBottom/>
                <wp:docPr id="2874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17B4F" id="docshape48" o:spid="_x0000_s1026" style="position:absolute;margin-left:423.95pt;margin-top:22.55pt;width:2in;height:.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8/eQIAAPw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" fillcolor="black" stroked="f">
                <w10:wrap type="topAndBottom" anchorx="page"/>
              </v:rect>
            </w:pict>
          </mc:Fallback>
        </mc:AlternateContent>
      </w:r>
    </w:p>
    <w:p w14:paraId="1DDC563B" w14:textId="77777777" w:rsidR="00681386" w:rsidRPr="00A44B99" w:rsidRDefault="00681386" w:rsidP="00681386">
      <w:pPr>
        <w:pStyle w:val="BodyText"/>
        <w:spacing w:before="9"/>
        <w:rPr>
          <w:rFonts w:ascii="Calibri" w:hAnsi="Calibri"/>
          <w:sz w:val="16"/>
          <w:szCs w:val="16"/>
          <w:rtl/>
        </w:rPr>
      </w:pPr>
      <w:r w:rsidRPr="008540D4">
        <w:rPr>
          <w:rFonts w:ascii="Calibri" w:hAnsi="Calibri" w:hint="cs"/>
          <w:vertAlign w:val="superscript"/>
          <w:rtl/>
        </w:rPr>
        <w:t>3</w:t>
      </w:r>
      <w:r>
        <w:rPr>
          <w:rFonts w:ascii="Calibri" w:hAnsi="Calibri" w:hint="cs"/>
          <w:rtl/>
        </w:rPr>
        <w:t xml:space="preserve"> </w:t>
      </w:r>
      <w:r w:rsidRPr="00A44B99">
        <w:rPr>
          <w:rFonts w:ascii="Calibri" w:hAnsi="Calibri"/>
          <w:rtl/>
        </w:rPr>
        <w:t>وفقاً لوثيقة المشروع الأصلية، القسم 2.3.</w:t>
      </w:r>
    </w:p>
    <w:p w14:paraId="28E4E42F" w14:textId="77777777" w:rsidR="00681386" w:rsidRDefault="00681386" w:rsidP="00681386">
      <w:pPr>
        <w:rPr>
          <w:rFonts w:ascii="Calibri" w:hAnsi="Calibri"/>
          <w:rtl/>
        </w:rPr>
      </w:pPr>
      <w:r>
        <w:rPr>
          <w:rFonts w:ascii="Calibri" w:hAnsi="Calibri"/>
          <w:rtl/>
        </w:rPr>
        <w:br w:type="page"/>
      </w:r>
    </w:p>
    <w:p w14:paraId="7012B53D" w14:textId="77777777" w:rsidR="00681386" w:rsidRPr="00A44B99" w:rsidRDefault="00681386" w:rsidP="00681386">
      <w:pPr>
        <w:spacing w:before="71"/>
        <w:ind w:left="136"/>
        <w:jc w:val="center"/>
        <w:rPr>
          <w:rFonts w:ascii="Calibri" w:hAnsi="Calibri"/>
          <w:b/>
          <w:rtl/>
        </w:rPr>
      </w:pPr>
      <w:r w:rsidRPr="00A44B99">
        <w:rPr>
          <w:rFonts w:ascii="Calibri" w:hAnsi="Calibri"/>
          <w:b/>
          <w:bCs/>
          <w:rtl/>
        </w:rPr>
        <w:lastRenderedPageBreak/>
        <w:t>النموذج 7 - تقرير الإنجاز</w:t>
      </w:r>
    </w:p>
    <w:p w14:paraId="18BFE105" w14:textId="77777777" w:rsidR="00681386" w:rsidRPr="00A44B99" w:rsidRDefault="00681386" w:rsidP="00681386">
      <w:pPr>
        <w:pStyle w:val="BodyText"/>
        <w:spacing w:before="5"/>
        <w:rPr>
          <w:rFonts w:ascii="Calibri" w:hAnsi="Calibri"/>
          <w:b/>
        </w:rPr>
      </w:pPr>
    </w:p>
    <w:tbl>
      <w:tblPr>
        <w:bidiVisu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681386" w:rsidRPr="00A44B99" w14:paraId="66472E1B" w14:textId="77777777" w:rsidTr="00D210DA">
        <w:trPr>
          <w:trHeight w:val="431"/>
        </w:trPr>
        <w:tc>
          <w:tcPr>
            <w:tcW w:w="9290" w:type="dxa"/>
            <w:gridSpan w:val="2"/>
          </w:tcPr>
          <w:p w14:paraId="14283A09" w14:textId="77777777" w:rsidR="00681386" w:rsidRPr="00A44B99" w:rsidRDefault="00681386" w:rsidP="00D210DA">
            <w:pPr>
              <w:pStyle w:val="TableParagraph"/>
              <w:bidi/>
              <w:spacing w:before="88"/>
              <w:ind w:left="110"/>
              <w:rPr>
                <w:rFonts w:ascii="Calibri" w:hAnsi="Calibri" w:cs="Calibri"/>
                <w:sz w:val="20"/>
                <w:szCs w:val="20"/>
                <w:rtl/>
              </w:rPr>
            </w:pPr>
            <w:r w:rsidRPr="00A44B99">
              <w:rPr>
                <w:rFonts w:ascii="Calibri" w:hAnsi="Calibri" w:cs="Calibri"/>
                <w:sz w:val="20"/>
                <w:szCs w:val="20"/>
                <w:rtl/>
              </w:rPr>
              <w:t>ملخص المشروع</w:t>
            </w:r>
          </w:p>
        </w:tc>
      </w:tr>
      <w:tr w:rsidR="00681386" w:rsidRPr="00A44B99" w14:paraId="551F46E6" w14:textId="77777777" w:rsidTr="00D210DA">
        <w:trPr>
          <w:trHeight w:val="414"/>
        </w:trPr>
        <w:tc>
          <w:tcPr>
            <w:tcW w:w="2377" w:type="dxa"/>
            <w:shd w:val="clear" w:color="auto" w:fill="8DB3E1"/>
          </w:tcPr>
          <w:p w14:paraId="53C09C8C"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رمز المشروع</w:t>
            </w:r>
          </w:p>
        </w:tc>
        <w:tc>
          <w:tcPr>
            <w:tcW w:w="6913" w:type="dxa"/>
          </w:tcPr>
          <w:p w14:paraId="1F427F6D" w14:textId="77777777" w:rsidR="00681386" w:rsidRPr="00A44B99" w:rsidRDefault="00681386" w:rsidP="00D210DA">
            <w:pPr>
              <w:pStyle w:val="TableParagraph"/>
              <w:bidi/>
              <w:ind w:left="109"/>
              <w:rPr>
                <w:rFonts w:ascii="Calibri" w:hAnsi="Calibri" w:cs="Calibri"/>
                <w:sz w:val="20"/>
                <w:szCs w:val="20"/>
                <w:rtl/>
              </w:rPr>
            </w:pPr>
            <w:r w:rsidRPr="00A44B99">
              <w:rPr>
                <w:rFonts w:ascii="Calibri" w:hAnsi="Calibri" w:cs="Calibri"/>
                <w:sz w:val="20"/>
                <w:szCs w:val="20"/>
                <w:rtl/>
              </w:rPr>
              <w:t>اذكر(ي) رمز المشروع (الرمز المعتمَد في وثيقة المشروع).</w:t>
            </w:r>
          </w:p>
        </w:tc>
      </w:tr>
      <w:tr w:rsidR="00681386" w:rsidRPr="00A44B99" w14:paraId="2E991890" w14:textId="77777777" w:rsidTr="00D210DA">
        <w:trPr>
          <w:trHeight w:val="342"/>
        </w:trPr>
        <w:tc>
          <w:tcPr>
            <w:tcW w:w="2377" w:type="dxa"/>
            <w:shd w:val="clear" w:color="auto" w:fill="8DB3E1"/>
          </w:tcPr>
          <w:p w14:paraId="2BEFB847" w14:textId="77777777" w:rsidR="00681386" w:rsidRPr="00A44B99" w:rsidRDefault="00681386" w:rsidP="00D210DA">
            <w:pPr>
              <w:pStyle w:val="TableParagraph"/>
              <w:bidi/>
              <w:spacing w:before="1"/>
              <w:ind w:left="110"/>
              <w:rPr>
                <w:rFonts w:ascii="Calibri" w:hAnsi="Calibri" w:cs="Calibri"/>
                <w:sz w:val="20"/>
                <w:szCs w:val="20"/>
                <w:rtl/>
              </w:rPr>
            </w:pPr>
            <w:r w:rsidRPr="00A44B99">
              <w:rPr>
                <w:rFonts w:ascii="Calibri" w:hAnsi="Calibri" w:cs="Calibri"/>
                <w:sz w:val="20"/>
                <w:szCs w:val="20"/>
                <w:u w:val="single"/>
                <w:rtl/>
              </w:rPr>
              <w:t>العنوان</w:t>
            </w:r>
          </w:p>
        </w:tc>
        <w:tc>
          <w:tcPr>
            <w:tcW w:w="6913" w:type="dxa"/>
          </w:tcPr>
          <w:p w14:paraId="267D43A7"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اسم المشروع (الاسم الذي اعتمدته لجنة التنمية).</w:t>
            </w:r>
          </w:p>
        </w:tc>
      </w:tr>
      <w:tr w:rsidR="00681386" w:rsidRPr="00A44B99" w14:paraId="78917D65" w14:textId="77777777" w:rsidTr="00D210DA">
        <w:trPr>
          <w:trHeight w:val="621"/>
        </w:trPr>
        <w:tc>
          <w:tcPr>
            <w:tcW w:w="2377" w:type="dxa"/>
            <w:shd w:val="clear" w:color="auto" w:fill="8DB3E1"/>
          </w:tcPr>
          <w:p w14:paraId="42501D4F" w14:textId="77777777" w:rsidR="00681386" w:rsidRPr="00A44B99" w:rsidRDefault="00681386" w:rsidP="00D210DA">
            <w:pPr>
              <w:pStyle w:val="TableParagraph"/>
              <w:bidi/>
              <w:ind w:left="110" w:right="121"/>
              <w:rPr>
                <w:rFonts w:ascii="Calibri" w:hAnsi="Calibri" w:cs="Calibri"/>
                <w:sz w:val="20"/>
                <w:szCs w:val="20"/>
                <w:rtl/>
              </w:rPr>
            </w:pPr>
            <w:r w:rsidRPr="00A44B99">
              <w:rPr>
                <w:rFonts w:ascii="Calibri" w:hAnsi="Calibri" w:cs="Calibri"/>
                <w:sz w:val="20"/>
                <w:szCs w:val="20"/>
                <w:rtl/>
              </w:rPr>
              <w:t>توصية أجندة التنمية</w:t>
            </w:r>
          </w:p>
        </w:tc>
        <w:tc>
          <w:tcPr>
            <w:tcW w:w="6913" w:type="dxa"/>
          </w:tcPr>
          <w:p w14:paraId="1681471A" w14:textId="77777777" w:rsidR="00681386" w:rsidRPr="00A44B99" w:rsidRDefault="00681386" w:rsidP="00D210DA">
            <w:pPr>
              <w:pStyle w:val="TableParagraph"/>
              <w:bidi/>
              <w:ind w:left="109" w:right="880"/>
              <w:rPr>
                <w:rFonts w:ascii="Calibri" w:hAnsi="Calibri" w:cs="Calibri"/>
                <w:sz w:val="20"/>
                <w:szCs w:val="20"/>
                <w:rtl/>
              </w:rPr>
            </w:pPr>
            <w:r w:rsidRPr="00A44B99">
              <w:rPr>
                <w:rFonts w:ascii="Calibri" w:hAnsi="Calibri" w:cs="Calibri"/>
                <w:sz w:val="20"/>
                <w:szCs w:val="20"/>
                <w:rtl/>
              </w:rPr>
              <w:t>اذكر(ي) توصيات أجندة التنمية التي يستهدف المشروع تنفيذها.</w:t>
            </w:r>
          </w:p>
        </w:tc>
      </w:tr>
      <w:tr w:rsidR="00681386" w:rsidRPr="00A44B99" w14:paraId="13F8D3E5" w14:textId="77777777" w:rsidTr="00D210DA">
        <w:trPr>
          <w:trHeight w:val="531"/>
        </w:trPr>
        <w:tc>
          <w:tcPr>
            <w:tcW w:w="2377" w:type="dxa"/>
            <w:shd w:val="clear" w:color="auto" w:fill="8DB3E1"/>
          </w:tcPr>
          <w:p w14:paraId="00847A71"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ميزانية المشروع</w:t>
            </w:r>
          </w:p>
        </w:tc>
        <w:tc>
          <w:tcPr>
            <w:tcW w:w="6913" w:type="dxa"/>
          </w:tcPr>
          <w:p w14:paraId="7559E025" w14:textId="77777777" w:rsidR="00681386" w:rsidRPr="00A44B99" w:rsidRDefault="00681386" w:rsidP="00D210DA">
            <w:pPr>
              <w:pStyle w:val="TableParagraph"/>
              <w:bidi/>
              <w:ind w:left="109" w:right="255"/>
              <w:rPr>
                <w:rFonts w:ascii="Calibri" w:hAnsi="Calibri" w:cs="Calibri"/>
                <w:sz w:val="20"/>
                <w:szCs w:val="20"/>
                <w:rtl/>
              </w:rPr>
            </w:pPr>
            <w:r w:rsidRPr="00A44B99">
              <w:rPr>
                <w:rFonts w:ascii="Calibri" w:hAnsi="Calibri" w:cs="Calibri"/>
                <w:sz w:val="20"/>
                <w:szCs w:val="20"/>
                <w:rtl/>
              </w:rPr>
              <w:t>اذكر(ي) ميزانية المشروع الإجمالية (الميزانية المعتمَدة)، فضلاً عن تكاليف الموظفين والتكاليف غير المتعلقة بالموظفين.</w:t>
            </w:r>
          </w:p>
        </w:tc>
      </w:tr>
      <w:tr w:rsidR="00681386" w:rsidRPr="00A44B99" w14:paraId="67FE20B5" w14:textId="77777777" w:rsidTr="00D210DA">
        <w:trPr>
          <w:trHeight w:val="441"/>
        </w:trPr>
        <w:tc>
          <w:tcPr>
            <w:tcW w:w="2377" w:type="dxa"/>
            <w:shd w:val="clear" w:color="auto" w:fill="8DB3E1"/>
          </w:tcPr>
          <w:p w14:paraId="4BE5BF26" w14:textId="77777777" w:rsidR="00681386" w:rsidRPr="00A44B99" w:rsidRDefault="00681386" w:rsidP="00D210DA">
            <w:pPr>
              <w:pStyle w:val="TableParagraph"/>
              <w:bidi/>
              <w:spacing w:before="1"/>
              <w:ind w:left="110"/>
              <w:rPr>
                <w:rFonts w:ascii="Calibri" w:hAnsi="Calibri" w:cs="Calibri"/>
                <w:sz w:val="20"/>
                <w:szCs w:val="20"/>
                <w:rtl/>
              </w:rPr>
            </w:pPr>
            <w:r w:rsidRPr="00A44B99">
              <w:rPr>
                <w:rFonts w:ascii="Calibri" w:hAnsi="Calibri" w:cs="Calibri"/>
                <w:sz w:val="20"/>
                <w:szCs w:val="20"/>
                <w:u w:val="single"/>
                <w:rtl/>
              </w:rPr>
              <w:t>مدة المشروع</w:t>
            </w:r>
          </w:p>
        </w:tc>
        <w:tc>
          <w:tcPr>
            <w:tcW w:w="6913" w:type="dxa"/>
          </w:tcPr>
          <w:p w14:paraId="47E2EF2B"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اذكر(ي) مدة المشروع (على سبيل المثال، 32 شهراً)</w:t>
            </w:r>
          </w:p>
        </w:tc>
      </w:tr>
      <w:tr w:rsidR="00681386" w:rsidRPr="00A44B99" w14:paraId="6C2369FC" w14:textId="77777777" w:rsidTr="00D210DA">
        <w:trPr>
          <w:trHeight w:val="891"/>
        </w:trPr>
        <w:tc>
          <w:tcPr>
            <w:tcW w:w="2377" w:type="dxa"/>
            <w:shd w:val="clear" w:color="auto" w:fill="8DB3E1"/>
          </w:tcPr>
          <w:p w14:paraId="1B39A2A9" w14:textId="77777777" w:rsidR="00681386" w:rsidRPr="00A44B99" w:rsidRDefault="00681386" w:rsidP="00D210DA">
            <w:pPr>
              <w:pStyle w:val="TableParagraph"/>
              <w:bidi/>
              <w:spacing w:line="252" w:lineRule="exact"/>
              <w:ind w:left="110"/>
              <w:rPr>
                <w:rFonts w:ascii="Calibri" w:hAnsi="Calibri" w:cs="Calibri"/>
                <w:sz w:val="20"/>
                <w:szCs w:val="20"/>
                <w:rtl/>
              </w:rPr>
            </w:pPr>
            <w:r w:rsidRPr="00A44B99">
              <w:rPr>
                <w:rFonts w:ascii="Calibri" w:hAnsi="Calibri" w:cs="Calibri"/>
                <w:sz w:val="20"/>
                <w:szCs w:val="20"/>
                <w:u w:val="single"/>
                <w:rtl/>
              </w:rPr>
              <w:t>قطاعات/مجالات الويبو الرئيسية المشاركة في تنفيذ المشروع</w:t>
            </w:r>
          </w:p>
        </w:tc>
        <w:tc>
          <w:tcPr>
            <w:tcW w:w="6913" w:type="dxa"/>
          </w:tcPr>
          <w:p w14:paraId="0D21FE3F" w14:textId="77777777" w:rsidR="00681386" w:rsidRPr="00A44B99" w:rsidRDefault="00681386" w:rsidP="00D210DA">
            <w:pPr>
              <w:pStyle w:val="TableParagraph"/>
              <w:bidi/>
              <w:ind w:left="109" w:right="531"/>
              <w:rPr>
                <w:rFonts w:ascii="Calibri" w:hAnsi="Calibri" w:cs="Calibri"/>
                <w:sz w:val="20"/>
                <w:szCs w:val="20"/>
                <w:rtl/>
              </w:rPr>
            </w:pPr>
            <w:r w:rsidRPr="00A44B99">
              <w:rPr>
                <w:rFonts w:ascii="Calibri" w:hAnsi="Calibri" w:cs="Calibri"/>
                <w:sz w:val="20"/>
                <w:szCs w:val="20"/>
                <w:rtl/>
              </w:rPr>
              <w:t>اذكر(ي) قطاعات الويبو الرئيسية المشاركة في تنفيذ المشروع (على النحو الوارد في وثيقة المشروع المعتمَدة).</w:t>
            </w:r>
          </w:p>
        </w:tc>
      </w:tr>
      <w:tr w:rsidR="00681386" w:rsidRPr="00A44B99" w14:paraId="14234647" w14:textId="77777777" w:rsidTr="00D210DA">
        <w:trPr>
          <w:trHeight w:val="621"/>
        </w:trPr>
        <w:tc>
          <w:tcPr>
            <w:tcW w:w="2377" w:type="dxa"/>
            <w:shd w:val="clear" w:color="auto" w:fill="8DB3E1"/>
          </w:tcPr>
          <w:p w14:paraId="25A5E41B" w14:textId="77777777" w:rsidR="00681386" w:rsidRPr="00A44B99" w:rsidRDefault="00681386" w:rsidP="00D210DA">
            <w:pPr>
              <w:pStyle w:val="TableParagraph"/>
              <w:bidi/>
              <w:spacing w:before="1"/>
              <w:ind w:left="110" w:right="378"/>
              <w:rPr>
                <w:rFonts w:ascii="Calibri" w:hAnsi="Calibri" w:cs="Calibri"/>
                <w:sz w:val="20"/>
                <w:szCs w:val="20"/>
                <w:rtl/>
              </w:rPr>
            </w:pPr>
            <w:r w:rsidRPr="00A44B99">
              <w:rPr>
                <w:rFonts w:ascii="Calibri" w:hAnsi="Calibri" w:cs="Calibri"/>
                <w:sz w:val="20"/>
                <w:szCs w:val="20"/>
                <w:u w:val="single"/>
                <w:rtl/>
              </w:rPr>
              <w:t>وصف موجز للمشروع</w:t>
            </w:r>
          </w:p>
        </w:tc>
        <w:tc>
          <w:tcPr>
            <w:tcW w:w="6913" w:type="dxa"/>
          </w:tcPr>
          <w:p w14:paraId="682CA783" w14:textId="77777777" w:rsidR="00681386" w:rsidRPr="00A44B99" w:rsidRDefault="00681386" w:rsidP="00D210DA">
            <w:pPr>
              <w:pStyle w:val="TableParagraph"/>
              <w:bidi/>
              <w:spacing w:before="1"/>
              <w:ind w:left="109"/>
              <w:rPr>
                <w:rFonts w:ascii="Calibri" w:hAnsi="Calibri" w:cs="Calibri"/>
                <w:sz w:val="20"/>
                <w:szCs w:val="20"/>
                <w:rtl/>
              </w:rPr>
            </w:pPr>
            <w:r w:rsidRPr="00A44B99">
              <w:rPr>
                <w:rFonts w:ascii="Calibri" w:hAnsi="Calibri" w:cs="Calibri"/>
                <w:sz w:val="20"/>
                <w:szCs w:val="20"/>
                <w:rtl/>
              </w:rPr>
              <w:t>صِف(ي) المشروع بإيجاز. ينبغي أن يتوافق ذلك مع وصف المشروع.</w:t>
            </w:r>
          </w:p>
        </w:tc>
      </w:tr>
      <w:tr w:rsidR="00681386" w:rsidRPr="00A44B99" w14:paraId="7F3E11EC" w14:textId="77777777" w:rsidTr="00D210DA">
        <w:trPr>
          <w:trHeight w:val="441"/>
        </w:trPr>
        <w:tc>
          <w:tcPr>
            <w:tcW w:w="2377" w:type="dxa"/>
            <w:shd w:val="clear" w:color="auto" w:fill="8DB3E1"/>
          </w:tcPr>
          <w:p w14:paraId="284BC4AC" w14:textId="77777777" w:rsidR="00681386" w:rsidRPr="00A44B99" w:rsidRDefault="00681386" w:rsidP="00D210DA">
            <w:pPr>
              <w:pStyle w:val="TableParagraph"/>
              <w:bidi/>
              <w:ind w:left="110"/>
              <w:rPr>
                <w:rFonts w:ascii="Calibri" w:hAnsi="Calibri" w:cs="Calibri"/>
                <w:sz w:val="20"/>
                <w:szCs w:val="20"/>
                <w:rtl/>
              </w:rPr>
            </w:pPr>
            <w:r w:rsidRPr="00A44B99">
              <w:rPr>
                <w:rFonts w:ascii="Calibri" w:hAnsi="Calibri" w:cs="Calibri"/>
                <w:sz w:val="20"/>
                <w:szCs w:val="20"/>
                <w:u w:val="single"/>
                <w:rtl/>
              </w:rPr>
              <w:t>مدير المشروع</w:t>
            </w:r>
          </w:p>
        </w:tc>
        <w:tc>
          <w:tcPr>
            <w:tcW w:w="6913" w:type="dxa"/>
          </w:tcPr>
          <w:p w14:paraId="7DC4BAC5" w14:textId="77777777" w:rsidR="00681386" w:rsidRPr="00A44B99" w:rsidRDefault="00681386" w:rsidP="00D210DA">
            <w:pPr>
              <w:pStyle w:val="TableParagraph"/>
              <w:bidi/>
              <w:ind w:left="109"/>
              <w:rPr>
                <w:rFonts w:ascii="Calibri" w:hAnsi="Calibri" w:cs="Calibri"/>
                <w:sz w:val="20"/>
                <w:szCs w:val="20"/>
                <w:rtl/>
              </w:rPr>
            </w:pPr>
            <w:r w:rsidRPr="00A44B99">
              <w:rPr>
                <w:rFonts w:ascii="Calibri" w:hAnsi="Calibri" w:cs="Calibri"/>
                <w:sz w:val="20"/>
                <w:szCs w:val="20"/>
                <w:rtl/>
              </w:rPr>
              <w:t>اذكر(ي) اسم مدير المشروع ومسمَّاه الوظيفي.</w:t>
            </w:r>
          </w:p>
        </w:tc>
      </w:tr>
      <w:tr w:rsidR="00681386" w:rsidRPr="00A44B99" w14:paraId="155D7465" w14:textId="77777777" w:rsidTr="00D210DA">
        <w:trPr>
          <w:trHeight w:val="792"/>
        </w:trPr>
        <w:tc>
          <w:tcPr>
            <w:tcW w:w="2377" w:type="dxa"/>
            <w:shd w:val="clear" w:color="auto" w:fill="8DB3E1"/>
          </w:tcPr>
          <w:p w14:paraId="0B427C67" w14:textId="77777777" w:rsidR="00681386" w:rsidRPr="00A44B99" w:rsidRDefault="00681386" w:rsidP="00D210DA">
            <w:pPr>
              <w:pStyle w:val="TableParagraph"/>
              <w:bidi/>
              <w:ind w:left="110" w:right="221"/>
              <w:rPr>
                <w:rFonts w:ascii="Calibri" w:hAnsi="Calibri" w:cs="Calibri"/>
                <w:sz w:val="20"/>
                <w:szCs w:val="20"/>
                <w:rtl/>
              </w:rPr>
            </w:pPr>
            <w:r w:rsidRPr="00A44B99">
              <w:rPr>
                <w:rFonts w:ascii="Calibri" w:hAnsi="Calibri" w:cs="Calibri"/>
                <w:sz w:val="20"/>
                <w:szCs w:val="20"/>
                <w:u w:val="single"/>
                <w:rtl/>
              </w:rPr>
              <w:t>ارتباط المشروع بالنتائج المتوقعة من برنامج الويبو وميزانيتها</w:t>
            </w:r>
          </w:p>
        </w:tc>
        <w:tc>
          <w:tcPr>
            <w:tcW w:w="6913" w:type="dxa"/>
          </w:tcPr>
          <w:p w14:paraId="10AB4407" w14:textId="77777777" w:rsidR="00681386" w:rsidRPr="00A44B99" w:rsidRDefault="00681386" w:rsidP="00D210DA">
            <w:pPr>
              <w:pStyle w:val="TableParagraph"/>
              <w:bidi/>
              <w:ind w:left="109" w:right="109"/>
              <w:rPr>
                <w:rFonts w:ascii="Calibri" w:hAnsi="Calibri" w:cs="Calibri"/>
                <w:sz w:val="20"/>
                <w:szCs w:val="20"/>
                <w:rtl/>
              </w:rPr>
            </w:pPr>
            <w:r w:rsidRPr="00A44B99">
              <w:rPr>
                <w:rFonts w:ascii="Calibri" w:hAnsi="Calibri" w:cs="Calibri"/>
                <w:sz w:val="20"/>
                <w:szCs w:val="20"/>
                <w:rtl/>
              </w:rPr>
              <w:t>اذكر(ي) نتائج الويبو المتوقعة التي يستهدف المشروع تحقيقها (على النحو الوارد في وثيقة المشروع المعتمَدة).  لمحة عامة عن</w:t>
            </w:r>
          </w:p>
        </w:tc>
      </w:tr>
      <w:tr w:rsidR="00681386" w:rsidRPr="00A44B99" w14:paraId="3040F8B7" w14:textId="77777777" w:rsidTr="00D210DA">
        <w:trPr>
          <w:trHeight w:val="801"/>
        </w:trPr>
        <w:tc>
          <w:tcPr>
            <w:tcW w:w="2377" w:type="dxa"/>
            <w:shd w:val="clear" w:color="auto" w:fill="8DB3E1"/>
          </w:tcPr>
          <w:p w14:paraId="3D4714D8" w14:textId="77777777" w:rsidR="00681386" w:rsidRPr="00A44B99" w:rsidRDefault="00681386" w:rsidP="00D210DA">
            <w:pPr>
              <w:pStyle w:val="TableParagraph"/>
              <w:bidi/>
              <w:spacing w:before="1"/>
              <w:ind w:left="110" w:right="708"/>
              <w:rPr>
                <w:rFonts w:ascii="Calibri" w:hAnsi="Calibri" w:cs="Calibri"/>
                <w:sz w:val="20"/>
                <w:szCs w:val="20"/>
                <w:rtl/>
              </w:rPr>
            </w:pPr>
            <w:r w:rsidRPr="00A44B99">
              <w:rPr>
                <w:rFonts w:ascii="Calibri" w:hAnsi="Calibri" w:cs="Calibri"/>
                <w:sz w:val="20"/>
                <w:szCs w:val="20"/>
                <w:rtl/>
              </w:rPr>
              <w:t>نظرة عامة على تنفيذ المشروع</w:t>
            </w:r>
          </w:p>
        </w:tc>
        <w:tc>
          <w:tcPr>
            <w:tcW w:w="6913" w:type="dxa"/>
          </w:tcPr>
          <w:p w14:paraId="6AF76740" w14:textId="77777777" w:rsidR="00681386" w:rsidRPr="00A44B99" w:rsidRDefault="00681386" w:rsidP="00D210DA">
            <w:pPr>
              <w:pStyle w:val="TableParagraph"/>
              <w:bidi/>
              <w:spacing w:before="1"/>
              <w:ind w:left="109" w:right="390"/>
              <w:rPr>
                <w:rFonts w:ascii="Calibri" w:hAnsi="Calibri" w:cs="Calibri"/>
                <w:sz w:val="20"/>
                <w:szCs w:val="20"/>
                <w:rtl/>
              </w:rPr>
            </w:pPr>
            <w:r w:rsidRPr="00A44B99">
              <w:rPr>
                <w:rFonts w:ascii="Calibri" w:hAnsi="Calibri" w:cs="Calibri"/>
                <w:sz w:val="20"/>
                <w:szCs w:val="20"/>
                <w:rtl/>
              </w:rPr>
              <w:t>قدِّم(ي) ملخصاً لتنفيذ المشروع مع التركيز على عملية التنفيذ وأنشطة المشروع.</w:t>
            </w:r>
          </w:p>
        </w:tc>
      </w:tr>
      <w:tr w:rsidR="00681386" w:rsidRPr="00A44B99" w14:paraId="487E9766" w14:textId="77777777" w:rsidTr="00D210DA">
        <w:trPr>
          <w:trHeight w:val="801"/>
        </w:trPr>
        <w:tc>
          <w:tcPr>
            <w:tcW w:w="2377" w:type="dxa"/>
            <w:shd w:val="clear" w:color="auto" w:fill="8DB3E1"/>
          </w:tcPr>
          <w:p w14:paraId="47923EB3" w14:textId="77777777" w:rsidR="00681386" w:rsidRPr="00A44B99" w:rsidRDefault="00681386" w:rsidP="00D210DA">
            <w:pPr>
              <w:pStyle w:val="TableParagraph"/>
              <w:bidi/>
              <w:spacing w:line="242" w:lineRule="auto"/>
              <w:ind w:left="110" w:right="235"/>
              <w:rPr>
                <w:rFonts w:ascii="Calibri" w:hAnsi="Calibri" w:cs="Calibri"/>
                <w:sz w:val="20"/>
                <w:szCs w:val="20"/>
                <w:rtl/>
              </w:rPr>
            </w:pPr>
            <w:r w:rsidRPr="00A44B99">
              <w:rPr>
                <w:rFonts w:ascii="Calibri" w:hAnsi="Calibri" w:cs="Calibri"/>
                <w:sz w:val="20"/>
                <w:szCs w:val="20"/>
                <w:rtl/>
              </w:rPr>
              <w:t>النتائج الرئيسية وأثر المشروع</w:t>
            </w:r>
          </w:p>
        </w:tc>
        <w:tc>
          <w:tcPr>
            <w:tcW w:w="6913" w:type="dxa"/>
          </w:tcPr>
          <w:p w14:paraId="507C3809" w14:textId="77777777" w:rsidR="00681386" w:rsidRPr="00A44B99" w:rsidRDefault="00681386" w:rsidP="00D210DA">
            <w:pPr>
              <w:pStyle w:val="TableParagraph"/>
              <w:bidi/>
              <w:spacing w:before="74"/>
              <w:ind w:left="109" w:right="805"/>
              <w:rPr>
                <w:rFonts w:ascii="Calibri" w:hAnsi="Calibri" w:cs="Calibri"/>
                <w:sz w:val="20"/>
                <w:szCs w:val="20"/>
                <w:rtl/>
              </w:rPr>
            </w:pPr>
            <w:r w:rsidRPr="00A44B99">
              <w:rPr>
                <w:rFonts w:ascii="Calibri" w:hAnsi="Calibri" w:cs="Calibri"/>
                <w:sz w:val="20"/>
                <w:szCs w:val="20"/>
                <w:rtl/>
              </w:rPr>
              <w:t>وضِّح(ي) الإنجازات والنتائج الرئيسية للمشروع. وينبغي أن يشير وصفك إلى النواتج والنتائج الواردة في وثيقة المشروع.</w:t>
            </w:r>
          </w:p>
        </w:tc>
      </w:tr>
      <w:tr w:rsidR="00681386" w:rsidRPr="00A44B99" w14:paraId="324B3467" w14:textId="77777777" w:rsidTr="00D210DA">
        <w:trPr>
          <w:trHeight w:val="711"/>
        </w:trPr>
        <w:tc>
          <w:tcPr>
            <w:tcW w:w="2377" w:type="dxa"/>
            <w:shd w:val="clear" w:color="auto" w:fill="8DB3E1"/>
          </w:tcPr>
          <w:p w14:paraId="3B82EDA3" w14:textId="77777777" w:rsidR="00681386" w:rsidRPr="00A44B99" w:rsidRDefault="00681386" w:rsidP="00D210DA">
            <w:pPr>
              <w:pStyle w:val="TableParagraph"/>
              <w:bidi/>
              <w:spacing w:before="1"/>
              <w:ind w:left="110" w:right="279"/>
              <w:rPr>
                <w:rFonts w:ascii="Calibri" w:hAnsi="Calibri" w:cs="Calibri"/>
                <w:sz w:val="20"/>
                <w:szCs w:val="20"/>
                <w:rtl/>
              </w:rPr>
            </w:pPr>
            <w:r w:rsidRPr="00A44B99">
              <w:rPr>
                <w:rFonts w:ascii="Calibri" w:hAnsi="Calibri" w:cs="Calibri"/>
                <w:sz w:val="20"/>
                <w:szCs w:val="20"/>
                <w:u w:val="single"/>
                <w:rtl/>
              </w:rPr>
              <w:t>الخبرات المكتسبة والدروس المستفادة</w:t>
            </w:r>
          </w:p>
        </w:tc>
        <w:tc>
          <w:tcPr>
            <w:tcW w:w="6913" w:type="dxa"/>
          </w:tcPr>
          <w:p w14:paraId="28E347EE" w14:textId="77777777" w:rsidR="00681386" w:rsidRPr="00A44B99" w:rsidRDefault="00681386" w:rsidP="00D210DA">
            <w:pPr>
              <w:pStyle w:val="TableParagraph"/>
              <w:bidi/>
              <w:spacing w:before="74"/>
              <w:ind w:left="109" w:right="805"/>
              <w:rPr>
                <w:rFonts w:ascii="Calibri" w:hAnsi="Calibri" w:cs="Calibri"/>
                <w:sz w:val="20"/>
                <w:szCs w:val="20"/>
                <w:rtl/>
              </w:rPr>
            </w:pPr>
            <w:r w:rsidRPr="00A44B99">
              <w:rPr>
                <w:rFonts w:ascii="Calibri" w:hAnsi="Calibri" w:cs="Calibri"/>
                <w:sz w:val="20"/>
                <w:szCs w:val="20"/>
                <w:rtl/>
              </w:rPr>
              <w:t>اذكر(ي) أي دروس أولية مستفادة وأي خبرات أولية مكتسبة أثناء تنفيذ المشروع.</w:t>
            </w:r>
          </w:p>
        </w:tc>
      </w:tr>
      <w:tr w:rsidR="00681386" w:rsidRPr="00A44B99" w14:paraId="000C7751" w14:textId="77777777" w:rsidTr="00D210DA">
        <w:trPr>
          <w:trHeight w:val="631"/>
        </w:trPr>
        <w:tc>
          <w:tcPr>
            <w:tcW w:w="2377" w:type="dxa"/>
            <w:shd w:val="clear" w:color="auto" w:fill="8DB3E1"/>
          </w:tcPr>
          <w:p w14:paraId="0A261D13" w14:textId="77777777" w:rsidR="00681386" w:rsidRPr="00A44B99" w:rsidRDefault="00681386" w:rsidP="00D210DA">
            <w:pPr>
              <w:pStyle w:val="TableParagraph"/>
              <w:bidi/>
              <w:spacing w:before="1"/>
              <w:ind w:left="110"/>
              <w:rPr>
                <w:rFonts w:ascii="Calibri" w:hAnsi="Calibri" w:cs="Calibri"/>
                <w:rtl/>
              </w:rPr>
            </w:pPr>
            <w:r w:rsidRPr="00A44B99">
              <w:rPr>
                <w:rFonts w:ascii="Calibri" w:hAnsi="Calibri" w:cs="Calibri"/>
                <w:u w:val="single"/>
                <w:rtl/>
              </w:rPr>
              <w:t>المخاطر وتدابير تخفيف وطأتها</w:t>
            </w:r>
          </w:p>
        </w:tc>
        <w:tc>
          <w:tcPr>
            <w:tcW w:w="6913" w:type="dxa"/>
          </w:tcPr>
          <w:p w14:paraId="73362A94" w14:textId="77777777" w:rsidR="00681386" w:rsidRPr="00A44B99" w:rsidRDefault="00681386" w:rsidP="00D210DA">
            <w:pPr>
              <w:pStyle w:val="TableParagraph"/>
              <w:bidi/>
              <w:spacing w:before="1"/>
              <w:ind w:left="109" w:right="696"/>
              <w:rPr>
                <w:rFonts w:ascii="Calibri" w:hAnsi="Calibri" w:cs="Calibri"/>
                <w:rtl/>
              </w:rPr>
            </w:pPr>
            <w:r w:rsidRPr="00A44B99">
              <w:rPr>
                <w:rFonts w:ascii="Calibri" w:hAnsi="Calibri" w:cs="Calibri"/>
                <w:rtl/>
              </w:rPr>
              <w:t>اذكر التهديدات الرئيسية التي قد تؤثر على استدامة نتائج المشروع، مع اقتراح استراتيجيات التخفيف من وطأة المخاطر.</w:t>
            </w:r>
          </w:p>
        </w:tc>
      </w:tr>
      <w:tr w:rsidR="00681386" w:rsidRPr="00A44B99" w14:paraId="28CA56FF" w14:textId="77777777" w:rsidTr="00D210DA">
        <w:trPr>
          <w:trHeight w:val="703"/>
        </w:trPr>
        <w:tc>
          <w:tcPr>
            <w:tcW w:w="2377" w:type="dxa"/>
            <w:shd w:val="clear" w:color="auto" w:fill="8DB3E1"/>
          </w:tcPr>
          <w:p w14:paraId="794A022A" w14:textId="77777777" w:rsidR="00681386" w:rsidRPr="00A44B99" w:rsidRDefault="00681386" w:rsidP="00D210DA">
            <w:pPr>
              <w:pStyle w:val="TableParagraph"/>
              <w:bidi/>
              <w:ind w:left="110" w:right="212"/>
              <w:rPr>
                <w:rFonts w:ascii="Calibri" w:hAnsi="Calibri" w:cs="Calibri"/>
                <w:rtl/>
              </w:rPr>
            </w:pPr>
            <w:r w:rsidRPr="00A44B99">
              <w:rPr>
                <w:rFonts w:ascii="Calibri" w:hAnsi="Calibri" w:cs="Calibri"/>
                <w:u w:val="single"/>
                <w:rtl/>
              </w:rPr>
              <w:t>معدل تنفيذ المشروع</w:t>
            </w:r>
          </w:p>
        </w:tc>
        <w:tc>
          <w:tcPr>
            <w:tcW w:w="6913" w:type="dxa"/>
          </w:tcPr>
          <w:p w14:paraId="2741F7C0" w14:textId="77777777" w:rsidR="00681386" w:rsidRPr="00A44B99" w:rsidRDefault="00681386" w:rsidP="00D210DA">
            <w:pPr>
              <w:pStyle w:val="TableParagraph"/>
              <w:bidi/>
              <w:ind w:left="109" w:right="683"/>
              <w:rPr>
                <w:rFonts w:ascii="Calibri" w:hAnsi="Calibri" w:cs="Calibri"/>
                <w:rtl/>
              </w:rPr>
            </w:pPr>
            <w:r w:rsidRPr="00A44B99">
              <w:rPr>
                <w:rFonts w:ascii="Calibri" w:hAnsi="Calibri" w:cs="Calibri"/>
                <w:rtl/>
              </w:rPr>
              <w:t>حدِّد(ي) معدل استخدام الميزانية حسب نهاية تنفيذ المشروع.</w:t>
            </w:r>
          </w:p>
        </w:tc>
      </w:tr>
      <w:tr w:rsidR="00681386" w:rsidRPr="00A44B99" w14:paraId="590CEEE4" w14:textId="77777777" w:rsidTr="00D210DA">
        <w:trPr>
          <w:trHeight w:val="631"/>
        </w:trPr>
        <w:tc>
          <w:tcPr>
            <w:tcW w:w="2377" w:type="dxa"/>
            <w:shd w:val="clear" w:color="auto" w:fill="8DB3E1"/>
          </w:tcPr>
          <w:p w14:paraId="75782ABB" w14:textId="77777777" w:rsidR="00681386" w:rsidRPr="00A44B99" w:rsidRDefault="00681386" w:rsidP="00D210DA">
            <w:pPr>
              <w:pStyle w:val="TableParagraph"/>
              <w:bidi/>
              <w:ind w:left="110"/>
              <w:rPr>
                <w:rFonts w:ascii="Calibri" w:hAnsi="Calibri" w:cs="Calibri"/>
                <w:rtl/>
              </w:rPr>
            </w:pPr>
            <w:r w:rsidRPr="00A44B99">
              <w:rPr>
                <w:rFonts w:ascii="Calibri" w:hAnsi="Calibri" w:cs="Calibri"/>
                <w:u w:val="single"/>
                <w:rtl/>
              </w:rPr>
              <w:t>التقارير السابقة</w:t>
            </w:r>
          </w:p>
        </w:tc>
        <w:tc>
          <w:tcPr>
            <w:tcW w:w="6913" w:type="dxa"/>
          </w:tcPr>
          <w:p w14:paraId="1E0C4DAF" w14:textId="77777777" w:rsidR="00681386" w:rsidRPr="00A44B99" w:rsidRDefault="00681386" w:rsidP="00D210DA">
            <w:pPr>
              <w:pStyle w:val="TableParagraph"/>
              <w:bidi/>
              <w:ind w:left="109" w:right="892"/>
              <w:rPr>
                <w:rFonts w:ascii="Calibri" w:hAnsi="Calibri" w:cs="Calibri"/>
                <w:rtl/>
              </w:rPr>
            </w:pPr>
            <w:r w:rsidRPr="00A44B99">
              <w:rPr>
                <w:rFonts w:ascii="Calibri" w:hAnsi="Calibri" w:cs="Calibri"/>
                <w:rtl/>
              </w:rPr>
              <w:t>اذكر(ي) التقارير المرحلية السابقة التي قُدمت إلى لجنة التنمية (إن وُجدت).</w:t>
            </w:r>
          </w:p>
        </w:tc>
      </w:tr>
      <w:tr w:rsidR="00681386" w:rsidRPr="00A44B99" w14:paraId="650BD9C7" w14:textId="77777777" w:rsidTr="00D210DA">
        <w:trPr>
          <w:trHeight w:val="846"/>
        </w:trPr>
        <w:tc>
          <w:tcPr>
            <w:tcW w:w="2377" w:type="dxa"/>
            <w:shd w:val="clear" w:color="auto" w:fill="8DB3E1"/>
          </w:tcPr>
          <w:p w14:paraId="60358322" w14:textId="77777777" w:rsidR="00681386" w:rsidRPr="00A44B99" w:rsidRDefault="00681386" w:rsidP="00D210DA">
            <w:pPr>
              <w:pStyle w:val="TableParagraph"/>
              <w:bidi/>
              <w:ind w:left="110" w:right="855"/>
              <w:rPr>
                <w:rFonts w:ascii="Calibri" w:hAnsi="Calibri" w:cs="Calibri"/>
                <w:rtl/>
              </w:rPr>
            </w:pPr>
            <w:r w:rsidRPr="00A44B99">
              <w:rPr>
                <w:rFonts w:ascii="Calibri" w:hAnsi="Calibri" w:cs="Calibri"/>
                <w:u w:val="single"/>
                <w:rtl/>
              </w:rPr>
              <w:t>المتابعة والنشر</w:t>
            </w:r>
          </w:p>
        </w:tc>
        <w:tc>
          <w:tcPr>
            <w:tcW w:w="6913" w:type="dxa"/>
          </w:tcPr>
          <w:p w14:paraId="7FF4952D" w14:textId="77777777" w:rsidR="00681386" w:rsidRPr="00A44B99" w:rsidRDefault="00681386" w:rsidP="00D210DA">
            <w:pPr>
              <w:pStyle w:val="TableParagraph"/>
              <w:bidi/>
              <w:ind w:left="109"/>
              <w:rPr>
                <w:rFonts w:ascii="Calibri" w:hAnsi="Calibri" w:cs="Calibri"/>
                <w:rtl/>
              </w:rPr>
            </w:pPr>
            <w:r w:rsidRPr="00A44B99">
              <w:rPr>
                <w:rFonts w:ascii="Calibri" w:hAnsi="Calibri" w:cs="Calibri"/>
                <w:rtl/>
              </w:rPr>
              <w:t>اذكر(ي) إجراءات المتابعة المحتملة لضمان استدامة المشروع (ينبغي أن يتوافق ذلك مع استراتيجية الاستدامة الواردة في وثيقة المشروع). واذكر(ي) مجموعة من النقاط الرئيسية التي يمكن للويبو الاستفادة منها، ومجموعة من النقاط الرئيسية التي يمكن للدول الأعضاء الاستفادة منها.</w:t>
            </w:r>
          </w:p>
        </w:tc>
      </w:tr>
    </w:tbl>
    <w:p w14:paraId="12AEA001" w14:textId="77777777" w:rsidR="00681386" w:rsidRPr="00A44B99" w:rsidRDefault="00681386" w:rsidP="00681386">
      <w:pPr>
        <w:pStyle w:val="BodyText"/>
        <w:rPr>
          <w:rFonts w:ascii="Calibri" w:hAnsi="Calibri"/>
        </w:rPr>
      </w:pPr>
    </w:p>
    <w:p w14:paraId="503D11BE" w14:textId="77777777" w:rsidR="00681386" w:rsidRPr="00A44B99" w:rsidRDefault="00681386" w:rsidP="00681386">
      <w:pPr>
        <w:pStyle w:val="BodyText"/>
        <w:spacing w:before="5"/>
        <w:rPr>
          <w:rFonts w:ascii="Calibri" w:hAnsi="Calibri"/>
        </w:rPr>
      </w:pPr>
    </w:p>
    <w:p w14:paraId="51DE7586" w14:textId="77777777" w:rsidR="00681386" w:rsidRPr="00A44B99" w:rsidRDefault="00681386" w:rsidP="00681386">
      <w:pPr>
        <w:pStyle w:val="BodyText"/>
        <w:spacing w:before="1"/>
        <w:ind w:left="136"/>
        <w:rPr>
          <w:rFonts w:ascii="Calibri" w:hAnsi="Calibri"/>
          <w:rtl/>
        </w:rPr>
      </w:pPr>
      <w:r w:rsidRPr="00A44B99">
        <w:rPr>
          <w:rFonts w:ascii="Calibri" w:hAnsi="Calibri"/>
          <w:rtl/>
        </w:rPr>
        <w:t>التقييم الذاتي للمشروع</w:t>
      </w:r>
    </w:p>
    <w:p w14:paraId="5E4F64CD" w14:textId="77777777" w:rsidR="00681386" w:rsidRPr="00A44B99" w:rsidRDefault="00681386" w:rsidP="00681386">
      <w:pPr>
        <w:pStyle w:val="BodyText"/>
        <w:rPr>
          <w:rFonts w:ascii="Calibri" w:hAnsi="Calibri"/>
        </w:rPr>
      </w:pPr>
    </w:p>
    <w:p w14:paraId="26DB057C" w14:textId="77777777" w:rsidR="00681386" w:rsidRPr="00A44B99" w:rsidRDefault="00681386" w:rsidP="00681386">
      <w:pPr>
        <w:pStyle w:val="BodyText"/>
        <w:ind w:left="136" w:right="1116"/>
        <w:rPr>
          <w:rFonts w:ascii="Calibri" w:hAnsi="Calibri"/>
          <w:rtl/>
        </w:rPr>
      </w:pPr>
      <w:r w:rsidRPr="00A44B99">
        <w:rPr>
          <w:rFonts w:ascii="Calibri" w:hAnsi="Calibri"/>
          <w:rtl/>
        </w:rPr>
        <w:lastRenderedPageBreak/>
        <w:t>ينبغي أن يستكمل مدير المشروع التقييم الذاتي للمشروع بناءً على الجدول الوارد أدناه. وينبغي أن يشير مدير المشروع إلى مستوى التقدم المحرَز في تحقيق كل ناتج من نواتج المشروع، مستخدماً نظام إشارات السير.  وينبغي أن يضمن أيضاً إجراء التقييم بناءً على مؤشرات النواتج الواردة في الإطار المنطقي.</w:t>
      </w:r>
    </w:p>
    <w:p w14:paraId="3B6E26EF" w14:textId="77777777" w:rsidR="00681386" w:rsidRPr="00A44B99" w:rsidRDefault="00681386" w:rsidP="00681386">
      <w:pPr>
        <w:pStyle w:val="BodyText"/>
        <w:ind w:left="136" w:right="1395"/>
        <w:rPr>
          <w:rFonts w:ascii="Calibri" w:hAnsi="Calibri"/>
        </w:rPr>
      </w:pPr>
    </w:p>
    <w:p w14:paraId="0BD88435" w14:textId="77777777" w:rsidR="00681386" w:rsidRPr="00A44B99" w:rsidRDefault="00681386" w:rsidP="00681386">
      <w:pPr>
        <w:pStyle w:val="BodyText"/>
        <w:ind w:left="136" w:right="1395"/>
        <w:rPr>
          <w:rFonts w:ascii="Calibri" w:hAnsi="Calibri"/>
        </w:rPr>
      </w:pPr>
    </w:p>
    <w:p w14:paraId="0C548F84" w14:textId="77777777" w:rsidR="00681386" w:rsidRPr="00A44B99" w:rsidRDefault="00681386" w:rsidP="00681386">
      <w:pPr>
        <w:pStyle w:val="BodyText"/>
        <w:ind w:left="136" w:right="1395"/>
        <w:rPr>
          <w:rFonts w:ascii="Calibri" w:hAnsi="Calibri"/>
        </w:rPr>
      </w:pPr>
    </w:p>
    <w:p w14:paraId="23127F84" w14:textId="77777777" w:rsidR="00681386" w:rsidRPr="00A44B99" w:rsidRDefault="00681386" w:rsidP="00681386">
      <w:pPr>
        <w:pStyle w:val="BodyText"/>
        <w:ind w:left="136" w:right="1395"/>
        <w:rPr>
          <w:rFonts w:ascii="Calibri" w:hAnsi="Calibri"/>
        </w:rPr>
      </w:pPr>
    </w:p>
    <w:p w14:paraId="17B2A626" w14:textId="77777777" w:rsidR="00681386" w:rsidRPr="00A44B99" w:rsidRDefault="00681386" w:rsidP="00681386">
      <w:pPr>
        <w:pStyle w:val="BodyText"/>
        <w:spacing w:before="11"/>
        <w:rPr>
          <w:rFonts w:ascii="Calibri" w:hAnsi="Calibri"/>
        </w:rPr>
      </w:pPr>
    </w:p>
    <w:p w14:paraId="3B9CC650" w14:textId="77777777" w:rsidR="00681386" w:rsidRPr="00A44B99" w:rsidRDefault="00681386" w:rsidP="00681386">
      <w:pPr>
        <w:pStyle w:val="BodyText"/>
        <w:ind w:left="136"/>
        <w:rPr>
          <w:rFonts w:ascii="Calibri" w:hAnsi="Calibri"/>
          <w:rtl/>
        </w:rPr>
      </w:pPr>
      <w:r w:rsidRPr="00A44B99">
        <w:rPr>
          <w:rFonts w:ascii="Calibri" w:hAnsi="Calibri"/>
          <w:rtl/>
        </w:rPr>
        <w:t>مفتاح نظام إشارات السير</w:t>
      </w:r>
    </w:p>
    <w:p w14:paraId="0870C1FC" w14:textId="77777777" w:rsidR="00681386" w:rsidRPr="00A44B99" w:rsidRDefault="00681386" w:rsidP="00681386">
      <w:pPr>
        <w:pStyle w:val="BodyText"/>
        <w:spacing w:before="3"/>
        <w:rPr>
          <w:rFonts w:ascii="Calibri" w:hAnsi="Calibri"/>
        </w:rPr>
      </w:pPr>
    </w:p>
    <w:tbl>
      <w:tblPr>
        <w:bidiVisu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6"/>
        <w:gridCol w:w="1678"/>
        <w:gridCol w:w="1798"/>
        <w:gridCol w:w="1894"/>
        <w:gridCol w:w="2564"/>
      </w:tblGrid>
      <w:tr w:rsidR="00681386" w:rsidRPr="00A44B99" w14:paraId="3EABACC8" w14:textId="77777777" w:rsidTr="00D210DA">
        <w:trPr>
          <w:trHeight w:val="470"/>
        </w:trPr>
        <w:tc>
          <w:tcPr>
            <w:tcW w:w="1416" w:type="dxa"/>
            <w:shd w:val="clear" w:color="auto" w:fill="7BBEDA"/>
          </w:tcPr>
          <w:p w14:paraId="68CE88A2" w14:textId="77777777" w:rsidR="00681386" w:rsidRPr="00A44B99" w:rsidRDefault="00681386" w:rsidP="00D210DA">
            <w:pPr>
              <w:pStyle w:val="TableParagraph"/>
              <w:bidi/>
              <w:spacing w:before="105"/>
              <w:ind w:left="110"/>
              <w:rPr>
                <w:rFonts w:ascii="Calibri" w:hAnsi="Calibri" w:cs="Calibri"/>
                <w:rtl/>
              </w:rPr>
            </w:pPr>
            <w:r w:rsidRPr="00A44B99">
              <w:rPr>
                <w:rFonts w:ascii="Calibri" w:hAnsi="Calibri" w:cs="Calibri"/>
                <w:rtl/>
              </w:rPr>
              <w:t>****</w:t>
            </w:r>
          </w:p>
        </w:tc>
        <w:tc>
          <w:tcPr>
            <w:tcW w:w="1678" w:type="dxa"/>
            <w:shd w:val="clear" w:color="auto" w:fill="7BBEDA"/>
          </w:tcPr>
          <w:p w14:paraId="565C8F82" w14:textId="77777777" w:rsidR="00681386" w:rsidRPr="00A44B99" w:rsidRDefault="00681386" w:rsidP="00D210DA">
            <w:pPr>
              <w:pStyle w:val="TableParagraph"/>
              <w:bidi/>
              <w:spacing w:before="105"/>
              <w:ind w:left="110"/>
              <w:rPr>
                <w:rFonts w:ascii="Calibri" w:hAnsi="Calibri" w:cs="Calibri"/>
                <w:rtl/>
              </w:rPr>
            </w:pPr>
            <w:r w:rsidRPr="00A44B99">
              <w:rPr>
                <w:rFonts w:ascii="Calibri" w:hAnsi="Calibri" w:cs="Calibri"/>
                <w:rtl/>
              </w:rPr>
              <w:t>***</w:t>
            </w:r>
          </w:p>
        </w:tc>
        <w:tc>
          <w:tcPr>
            <w:tcW w:w="1798" w:type="dxa"/>
            <w:shd w:val="clear" w:color="auto" w:fill="7BBEDA"/>
          </w:tcPr>
          <w:p w14:paraId="37FA5434" w14:textId="77777777" w:rsidR="00681386" w:rsidRPr="00A44B99" w:rsidRDefault="00681386" w:rsidP="00D210DA">
            <w:pPr>
              <w:pStyle w:val="TableParagraph"/>
              <w:bidi/>
              <w:spacing w:before="105"/>
              <w:ind w:left="108"/>
              <w:rPr>
                <w:rFonts w:ascii="Calibri" w:hAnsi="Calibri" w:cs="Calibri"/>
                <w:rtl/>
              </w:rPr>
            </w:pPr>
            <w:r w:rsidRPr="00A44B99">
              <w:rPr>
                <w:rFonts w:ascii="Calibri" w:hAnsi="Calibri" w:cs="Calibri"/>
                <w:rtl/>
              </w:rPr>
              <w:t>**</w:t>
            </w:r>
          </w:p>
        </w:tc>
        <w:tc>
          <w:tcPr>
            <w:tcW w:w="1894" w:type="dxa"/>
            <w:shd w:val="clear" w:color="auto" w:fill="7BBEDA"/>
          </w:tcPr>
          <w:p w14:paraId="197D30E6" w14:textId="77777777" w:rsidR="00681386" w:rsidRPr="00A44B99" w:rsidRDefault="00681386" w:rsidP="00D210DA">
            <w:pPr>
              <w:pStyle w:val="TableParagraph"/>
              <w:bidi/>
              <w:spacing w:before="105"/>
              <w:ind w:left="108"/>
              <w:rPr>
                <w:rFonts w:ascii="Calibri" w:hAnsi="Calibri" w:cs="Calibri"/>
                <w:rtl/>
              </w:rPr>
            </w:pPr>
            <w:r w:rsidRPr="00A44B99">
              <w:rPr>
                <w:rFonts w:ascii="Calibri" w:hAnsi="Calibri" w:cs="Calibri"/>
                <w:rtl/>
              </w:rPr>
              <w:t>لا تقدم</w:t>
            </w:r>
          </w:p>
        </w:tc>
        <w:tc>
          <w:tcPr>
            <w:tcW w:w="2564" w:type="dxa"/>
            <w:shd w:val="clear" w:color="auto" w:fill="7BBEDA"/>
          </w:tcPr>
          <w:p w14:paraId="72C9B182" w14:textId="77777777" w:rsidR="00681386" w:rsidRPr="00A44B99" w:rsidRDefault="00681386" w:rsidP="00D210DA">
            <w:pPr>
              <w:pStyle w:val="TableParagraph"/>
              <w:bidi/>
              <w:spacing w:before="105"/>
              <w:ind w:left="110"/>
              <w:rPr>
                <w:rFonts w:ascii="Calibri" w:hAnsi="Calibri" w:cs="Calibri"/>
                <w:rtl/>
              </w:rPr>
            </w:pPr>
            <w:r w:rsidRPr="00A44B99">
              <w:rPr>
                <w:rFonts w:ascii="Calibri" w:hAnsi="Calibri" w:cs="Calibri"/>
                <w:rtl/>
              </w:rPr>
              <w:t>لا تقييم</w:t>
            </w:r>
          </w:p>
        </w:tc>
      </w:tr>
      <w:tr w:rsidR="00681386" w:rsidRPr="00A44B99" w14:paraId="4E7C87E1" w14:textId="77777777" w:rsidTr="00D210DA">
        <w:trPr>
          <w:trHeight w:val="506"/>
        </w:trPr>
        <w:tc>
          <w:tcPr>
            <w:tcW w:w="1416" w:type="dxa"/>
            <w:shd w:val="clear" w:color="auto" w:fill="7BBEDA"/>
          </w:tcPr>
          <w:p w14:paraId="5B104581" w14:textId="77777777" w:rsidR="00681386" w:rsidRPr="00A44B99" w:rsidRDefault="00681386" w:rsidP="00D210DA">
            <w:pPr>
              <w:pStyle w:val="TableParagraph"/>
              <w:bidi/>
              <w:spacing w:line="252" w:lineRule="exact"/>
              <w:ind w:left="110" w:right="408"/>
              <w:rPr>
                <w:rFonts w:ascii="Calibri" w:hAnsi="Calibri" w:cs="Calibri"/>
                <w:rtl/>
              </w:rPr>
            </w:pPr>
            <w:r w:rsidRPr="00A44B99">
              <w:rPr>
                <w:rFonts w:ascii="Calibri" w:hAnsi="Calibri" w:cs="Calibri"/>
                <w:rtl/>
              </w:rPr>
              <w:t>محقق بالكامل</w:t>
            </w:r>
          </w:p>
        </w:tc>
        <w:tc>
          <w:tcPr>
            <w:tcW w:w="1678" w:type="dxa"/>
            <w:shd w:val="clear" w:color="auto" w:fill="7BBEDA"/>
          </w:tcPr>
          <w:p w14:paraId="1A473F55" w14:textId="77777777" w:rsidR="00681386" w:rsidRPr="00A44B99" w:rsidRDefault="00681386" w:rsidP="00D210DA">
            <w:pPr>
              <w:pStyle w:val="TableParagraph"/>
              <w:bidi/>
              <w:spacing w:line="252" w:lineRule="exact"/>
              <w:ind w:left="110" w:right="687"/>
              <w:rPr>
                <w:rFonts w:ascii="Calibri" w:hAnsi="Calibri" w:cs="Calibri"/>
                <w:rtl/>
              </w:rPr>
            </w:pPr>
            <w:r w:rsidRPr="00A44B99">
              <w:rPr>
                <w:rFonts w:ascii="Calibri" w:hAnsi="Calibri" w:cs="Calibri"/>
                <w:rtl/>
              </w:rPr>
              <w:t>تقدُّم قوي</w:t>
            </w:r>
          </w:p>
        </w:tc>
        <w:tc>
          <w:tcPr>
            <w:tcW w:w="1798" w:type="dxa"/>
            <w:shd w:val="clear" w:color="auto" w:fill="7BBEDA"/>
          </w:tcPr>
          <w:p w14:paraId="3A554EB6" w14:textId="77777777" w:rsidR="00681386" w:rsidRPr="00A44B99" w:rsidRDefault="00681386" w:rsidP="00D210DA">
            <w:pPr>
              <w:pStyle w:val="TableParagraph"/>
              <w:bidi/>
              <w:spacing w:line="251" w:lineRule="exact"/>
              <w:ind w:left="108"/>
              <w:rPr>
                <w:rFonts w:ascii="Calibri" w:hAnsi="Calibri" w:cs="Calibri"/>
                <w:rtl/>
              </w:rPr>
            </w:pPr>
            <w:r w:rsidRPr="00A44B99">
              <w:rPr>
                <w:rFonts w:ascii="Calibri" w:hAnsi="Calibri" w:cs="Calibri"/>
                <w:rtl/>
              </w:rPr>
              <w:t>بعض التقدُّم</w:t>
            </w:r>
          </w:p>
        </w:tc>
        <w:tc>
          <w:tcPr>
            <w:tcW w:w="1894" w:type="dxa"/>
            <w:shd w:val="clear" w:color="auto" w:fill="7BBEDA"/>
          </w:tcPr>
          <w:p w14:paraId="75B963BF" w14:textId="77777777" w:rsidR="00681386" w:rsidRPr="00A44B99" w:rsidRDefault="00681386" w:rsidP="00D210DA">
            <w:pPr>
              <w:pStyle w:val="TableParagraph"/>
              <w:bidi/>
              <w:spacing w:line="251" w:lineRule="exact"/>
              <w:ind w:left="108"/>
              <w:rPr>
                <w:rFonts w:ascii="Calibri" w:hAnsi="Calibri" w:cs="Calibri"/>
                <w:rtl/>
              </w:rPr>
            </w:pPr>
            <w:r w:rsidRPr="00A44B99">
              <w:rPr>
                <w:rFonts w:ascii="Calibri" w:hAnsi="Calibri" w:cs="Calibri"/>
                <w:rtl/>
              </w:rPr>
              <w:t>لا يوجد تقدُّم</w:t>
            </w:r>
          </w:p>
        </w:tc>
        <w:tc>
          <w:tcPr>
            <w:tcW w:w="2564" w:type="dxa"/>
            <w:shd w:val="clear" w:color="auto" w:fill="7BBEDA"/>
          </w:tcPr>
          <w:p w14:paraId="6434891A" w14:textId="77777777" w:rsidR="00681386" w:rsidRPr="00A44B99" w:rsidRDefault="00681386" w:rsidP="00D210DA">
            <w:pPr>
              <w:pStyle w:val="TableParagraph"/>
              <w:bidi/>
              <w:spacing w:line="252" w:lineRule="exact"/>
              <w:ind w:left="110" w:right="203"/>
              <w:rPr>
                <w:rFonts w:ascii="Calibri" w:hAnsi="Calibri" w:cs="Calibri"/>
                <w:rtl/>
              </w:rPr>
            </w:pPr>
            <w:r w:rsidRPr="00A44B99">
              <w:rPr>
                <w:rFonts w:ascii="Calibri" w:hAnsi="Calibri" w:cs="Calibri"/>
                <w:rtl/>
              </w:rPr>
              <w:t>لم يُقيَّم بعد/توقف</w:t>
            </w:r>
          </w:p>
        </w:tc>
      </w:tr>
    </w:tbl>
    <w:p w14:paraId="1A75AFFD" w14:textId="77777777" w:rsidR="00681386" w:rsidRPr="00A44B99" w:rsidRDefault="00681386" w:rsidP="00681386">
      <w:pPr>
        <w:pStyle w:val="BodyText"/>
        <w:spacing w:before="10"/>
        <w:rPr>
          <w:rFonts w:ascii="Calibri" w:hAnsi="Calibri"/>
        </w:rPr>
      </w:pPr>
    </w:p>
    <w:tbl>
      <w:tblPr>
        <w:bidiVisu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681386" w:rsidRPr="00A44B99" w14:paraId="514133B4" w14:textId="77777777" w:rsidTr="00D210DA">
        <w:trPr>
          <w:trHeight w:val="1265"/>
        </w:trPr>
        <w:tc>
          <w:tcPr>
            <w:tcW w:w="2410" w:type="dxa"/>
            <w:shd w:val="clear" w:color="auto" w:fill="8DB3E1"/>
          </w:tcPr>
          <w:p w14:paraId="2FED29F2" w14:textId="77777777" w:rsidR="00681386" w:rsidRPr="00A44B99" w:rsidRDefault="00681386" w:rsidP="00D210DA">
            <w:pPr>
              <w:pStyle w:val="TableParagraph"/>
              <w:bidi/>
              <w:spacing w:before="10"/>
              <w:rPr>
                <w:rFonts w:ascii="Calibri" w:hAnsi="Calibri" w:cs="Calibri"/>
              </w:rPr>
            </w:pPr>
          </w:p>
          <w:p w14:paraId="386EE2C2" w14:textId="77777777" w:rsidR="00681386" w:rsidRPr="00A44B99" w:rsidRDefault="00681386" w:rsidP="00D210DA">
            <w:pPr>
              <w:pStyle w:val="TableParagraph"/>
              <w:bidi/>
              <w:ind w:left="110" w:right="624"/>
              <w:rPr>
                <w:rFonts w:ascii="Calibri" w:hAnsi="Calibri" w:cs="Calibri"/>
                <w:rtl/>
              </w:rPr>
            </w:pPr>
            <w:r w:rsidRPr="00A44B99">
              <w:rPr>
                <w:rFonts w:ascii="Calibri" w:hAnsi="Calibri" w:cs="Calibri"/>
                <w:u w:val="single"/>
                <w:rtl/>
              </w:rPr>
              <w:t xml:space="preserve">نتائج </w:t>
            </w:r>
            <w:proofErr w:type="gramStart"/>
            <w:r w:rsidRPr="00A44B99">
              <w:rPr>
                <w:rFonts w:ascii="Calibri" w:hAnsi="Calibri" w:cs="Calibri"/>
                <w:u w:val="single"/>
                <w:rtl/>
              </w:rPr>
              <w:t>المشروع</w:t>
            </w:r>
            <w:r w:rsidRPr="00A44B99">
              <w:rPr>
                <w:rFonts w:ascii="Calibri" w:hAnsi="Calibri" w:cs="Calibri"/>
                <w:u w:val="single"/>
                <w:vertAlign w:val="superscript"/>
                <w:rtl/>
              </w:rPr>
              <w:t>4</w:t>
            </w:r>
            <w:proofErr w:type="gramEnd"/>
            <w:r w:rsidRPr="00A44B99">
              <w:rPr>
                <w:rFonts w:ascii="Calibri" w:hAnsi="Calibri" w:cs="Calibri"/>
                <w:u w:val="single"/>
                <w:rtl/>
              </w:rPr>
              <w:t xml:space="preserve"> (النتيجة المرتقبة)</w:t>
            </w:r>
          </w:p>
        </w:tc>
        <w:tc>
          <w:tcPr>
            <w:tcW w:w="2695" w:type="dxa"/>
            <w:shd w:val="clear" w:color="auto" w:fill="8DB3E1"/>
          </w:tcPr>
          <w:p w14:paraId="10FE0F03" w14:textId="77777777" w:rsidR="00681386" w:rsidRPr="00A44B99" w:rsidRDefault="00681386" w:rsidP="00D210DA">
            <w:pPr>
              <w:pStyle w:val="TableParagraph"/>
              <w:bidi/>
              <w:spacing w:before="10"/>
              <w:rPr>
                <w:rFonts w:ascii="Calibri" w:hAnsi="Calibri" w:cs="Calibri"/>
              </w:rPr>
            </w:pPr>
          </w:p>
          <w:p w14:paraId="7D929418" w14:textId="77777777" w:rsidR="00681386" w:rsidRPr="00A44B99" w:rsidRDefault="00681386" w:rsidP="00D210DA">
            <w:pPr>
              <w:pStyle w:val="TableParagraph"/>
              <w:bidi/>
              <w:ind w:left="110" w:right="236"/>
              <w:rPr>
                <w:rFonts w:ascii="Calibri" w:hAnsi="Calibri" w:cs="Calibri"/>
                <w:rtl/>
              </w:rPr>
            </w:pPr>
            <w:r w:rsidRPr="00A44B99">
              <w:rPr>
                <w:rFonts w:ascii="Calibri" w:hAnsi="Calibri" w:cs="Calibri"/>
                <w:u w:val="single"/>
                <w:rtl/>
              </w:rPr>
              <w:t>مؤشرات التنفيذ الناجح</w:t>
            </w:r>
          </w:p>
          <w:p w14:paraId="7B484AC9" w14:textId="77777777" w:rsidR="00681386" w:rsidRPr="00A44B99" w:rsidRDefault="00681386" w:rsidP="00D210DA">
            <w:pPr>
              <w:pStyle w:val="TableParagraph"/>
              <w:bidi/>
              <w:spacing w:line="252" w:lineRule="exact"/>
              <w:ind w:left="110"/>
              <w:rPr>
                <w:rFonts w:ascii="Calibri" w:hAnsi="Calibri" w:cs="Calibri"/>
                <w:rtl/>
              </w:rPr>
            </w:pPr>
            <w:r w:rsidRPr="00A44B99">
              <w:rPr>
                <w:rFonts w:ascii="Calibri" w:hAnsi="Calibri" w:cs="Calibri"/>
                <w:rtl/>
              </w:rPr>
              <w:t>(مؤشرات النواتج)</w:t>
            </w:r>
          </w:p>
        </w:tc>
        <w:tc>
          <w:tcPr>
            <w:tcW w:w="3401" w:type="dxa"/>
            <w:shd w:val="clear" w:color="auto" w:fill="8DB3E1"/>
          </w:tcPr>
          <w:p w14:paraId="1F69FAC8" w14:textId="77777777" w:rsidR="00681386" w:rsidRPr="00A44B99" w:rsidRDefault="00681386" w:rsidP="00D210DA">
            <w:pPr>
              <w:pStyle w:val="TableParagraph"/>
              <w:bidi/>
              <w:spacing w:before="10"/>
              <w:rPr>
                <w:rFonts w:ascii="Calibri" w:hAnsi="Calibri" w:cs="Calibri"/>
              </w:rPr>
            </w:pPr>
          </w:p>
          <w:p w14:paraId="3FC68493" w14:textId="77777777" w:rsidR="00681386" w:rsidRPr="00A44B99" w:rsidRDefault="00681386" w:rsidP="00D210DA">
            <w:pPr>
              <w:pStyle w:val="TableParagraph"/>
              <w:bidi/>
              <w:ind w:left="108"/>
              <w:rPr>
                <w:rFonts w:ascii="Calibri" w:hAnsi="Calibri" w:cs="Calibri"/>
                <w:rtl/>
              </w:rPr>
            </w:pPr>
            <w:r w:rsidRPr="00A44B99">
              <w:rPr>
                <w:rFonts w:ascii="Calibri" w:hAnsi="Calibri" w:cs="Calibri"/>
                <w:u w:val="single"/>
                <w:rtl/>
              </w:rPr>
              <w:t>بيانات الأداء</w:t>
            </w:r>
          </w:p>
        </w:tc>
        <w:tc>
          <w:tcPr>
            <w:tcW w:w="876" w:type="dxa"/>
            <w:shd w:val="clear" w:color="auto" w:fill="8DB3E1"/>
          </w:tcPr>
          <w:p w14:paraId="3DD8E4E7" w14:textId="77777777" w:rsidR="00681386" w:rsidRPr="00A44B99" w:rsidRDefault="00681386" w:rsidP="00D210DA">
            <w:pPr>
              <w:pStyle w:val="TableParagraph"/>
              <w:bidi/>
              <w:spacing w:before="10"/>
              <w:rPr>
                <w:rFonts w:ascii="Calibri" w:hAnsi="Calibri" w:cs="Calibri"/>
              </w:rPr>
            </w:pPr>
          </w:p>
          <w:p w14:paraId="44D2422B" w14:textId="77777777" w:rsidR="00681386" w:rsidRPr="00A44B99" w:rsidRDefault="00681386" w:rsidP="00D210DA">
            <w:pPr>
              <w:pStyle w:val="TableParagraph"/>
              <w:bidi/>
              <w:ind w:left="111"/>
              <w:rPr>
                <w:rFonts w:ascii="Calibri" w:hAnsi="Calibri" w:cs="Calibri"/>
                <w:rtl/>
              </w:rPr>
            </w:pPr>
            <w:r w:rsidRPr="00A44B99">
              <w:rPr>
                <w:rFonts w:ascii="Calibri" w:hAnsi="Calibri" w:cs="Calibri"/>
                <w:u w:val="single"/>
                <w:rtl/>
              </w:rPr>
              <w:t>نظام إشارات السير</w:t>
            </w:r>
          </w:p>
        </w:tc>
      </w:tr>
      <w:tr w:rsidR="00681386" w:rsidRPr="00A44B99" w14:paraId="2B53FA6C" w14:textId="77777777" w:rsidTr="00D210DA">
        <w:trPr>
          <w:trHeight w:val="508"/>
        </w:trPr>
        <w:tc>
          <w:tcPr>
            <w:tcW w:w="2410" w:type="dxa"/>
            <w:tcBorders>
              <w:right w:val="single" w:sz="6" w:space="0" w:color="000000"/>
            </w:tcBorders>
          </w:tcPr>
          <w:p w14:paraId="4D695030" w14:textId="77777777" w:rsidR="00681386" w:rsidRPr="00A44B99" w:rsidRDefault="00681386" w:rsidP="00D210DA">
            <w:pPr>
              <w:pStyle w:val="TableParagraph"/>
              <w:bidi/>
              <w:rPr>
                <w:rFonts w:ascii="Calibri" w:hAnsi="Calibri" w:cs="Calibri"/>
              </w:rPr>
            </w:pPr>
          </w:p>
        </w:tc>
        <w:tc>
          <w:tcPr>
            <w:tcW w:w="2695" w:type="dxa"/>
            <w:tcBorders>
              <w:left w:val="single" w:sz="6" w:space="0" w:color="000000"/>
              <w:bottom w:val="single" w:sz="6" w:space="0" w:color="000000"/>
            </w:tcBorders>
          </w:tcPr>
          <w:p w14:paraId="5C362C6F" w14:textId="77777777" w:rsidR="00681386" w:rsidRPr="00A44B99" w:rsidRDefault="00681386" w:rsidP="00D210DA">
            <w:pPr>
              <w:pStyle w:val="TableParagraph"/>
              <w:bidi/>
              <w:rPr>
                <w:rFonts w:ascii="Calibri" w:hAnsi="Calibri" w:cs="Calibri"/>
              </w:rPr>
            </w:pPr>
          </w:p>
        </w:tc>
        <w:tc>
          <w:tcPr>
            <w:tcW w:w="3401" w:type="dxa"/>
          </w:tcPr>
          <w:p w14:paraId="255386DA" w14:textId="77777777" w:rsidR="00681386" w:rsidRPr="00A44B99" w:rsidRDefault="00681386" w:rsidP="00D210DA">
            <w:pPr>
              <w:pStyle w:val="TableParagraph"/>
              <w:bidi/>
              <w:rPr>
                <w:rFonts w:ascii="Calibri" w:hAnsi="Calibri" w:cs="Calibri"/>
              </w:rPr>
            </w:pPr>
          </w:p>
        </w:tc>
        <w:tc>
          <w:tcPr>
            <w:tcW w:w="876" w:type="dxa"/>
          </w:tcPr>
          <w:p w14:paraId="10691B96" w14:textId="77777777" w:rsidR="00681386" w:rsidRPr="00A44B99" w:rsidRDefault="00681386" w:rsidP="00D210DA">
            <w:pPr>
              <w:pStyle w:val="TableParagraph"/>
              <w:bidi/>
              <w:rPr>
                <w:rFonts w:ascii="Calibri" w:hAnsi="Calibri" w:cs="Calibri"/>
              </w:rPr>
            </w:pPr>
          </w:p>
        </w:tc>
      </w:tr>
      <w:tr w:rsidR="00681386" w:rsidRPr="00A44B99" w14:paraId="72DE63DA" w14:textId="77777777" w:rsidTr="00D210DA">
        <w:trPr>
          <w:trHeight w:val="510"/>
        </w:trPr>
        <w:tc>
          <w:tcPr>
            <w:tcW w:w="2410" w:type="dxa"/>
            <w:tcBorders>
              <w:right w:val="single" w:sz="6" w:space="0" w:color="000000"/>
            </w:tcBorders>
          </w:tcPr>
          <w:p w14:paraId="4FBACC29" w14:textId="77777777" w:rsidR="00681386" w:rsidRPr="00A44B99" w:rsidRDefault="00681386" w:rsidP="00D210DA">
            <w:pPr>
              <w:pStyle w:val="TableParagraph"/>
              <w:bidi/>
              <w:rPr>
                <w:rFonts w:ascii="Calibri" w:hAnsi="Calibri" w:cs="Calibri"/>
              </w:rPr>
            </w:pPr>
          </w:p>
        </w:tc>
        <w:tc>
          <w:tcPr>
            <w:tcW w:w="2695" w:type="dxa"/>
            <w:tcBorders>
              <w:top w:val="single" w:sz="6" w:space="0" w:color="000000"/>
              <w:left w:val="single" w:sz="6" w:space="0" w:color="000000"/>
              <w:bottom w:val="single" w:sz="6" w:space="0" w:color="000000"/>
            </w:tcBorders>
          </w:tcPr>
          <w:p w14:paraId="4C37334F" w14:textId="77777777" w:rsidR="00681386" w:rsidRPr="00A44B99" w:rsidRDefault="00681386" w:rsidP="00D210DA">
            <w:pPr>
              <w:pStyle w:val="TableParagraph"/>
              <w:bidi/>
              <w:rPr>
                <w:rFonts w:ascii="Calibri" w:hAnsi="Calibri" w:cs="Calibri"/>
              </w:rPr>
            </w:pPr>
          </w:p>
        </w:tc>
        <w:tc>
          <w:tcPr>
            <w:tcW w:w="3401" w:type="dxa"/>
          </w:tcPr>
          <w:p w14:paraId="7CB8458C" w14:textId="77777777" w:rsidR="00681386" w:rsidRPr="00A44B99" w:rsidRDefault="00681386" w:rsidP="00D210DA">
            <w:pPr>
              <w:pStyle w:val="TableParagraph"/>
              <w:bidi/>
              <w:rPr>
                <w:rFonts w:ascii="Calibri" w:hAnsi="Calibri" w:cs="Calibri"/>
              </w:rPr>
            </w:pPr>
          </w:p>
        </w:tc>
        <w:tc>
          <w:tcPr>
            <w:tcW w:w="876" w:type="dxa"/>
          </w:tcPr>
          <w:p w14:paraId="4451029F" w14:textId="77777777" w:rsidR="00681386" w:rsidRPr="00A44B99" w:rsidRDefault="00681386" w:rsidP="00D210DA">
            <w:pPr>
              <w:pStyle w:val="TableParagraph"/>
              <w:bidi/>
              <w:rPr>
                <w:rFonts w:ascii="Calibri" w:hAnsi="Calibri" w:cs="Calibri"/>
              </w:rPr>
            </w:pPr>
          </w:p>
        </w:tc>
      </w:tr>
    </w:tbl>
    <w:p w14:paraId="58A99715" w14:textId="77777777" w:rsidR="00681386" w:rsidRPr="00A44B99" w:rsidRDefault="00681386" w:rsidP="00681386">
      <w:pPr>
        <w:pStyle w:val="BodyText"/>
        <w:rPr>
          <w:rFonts w:ascii="Calibri" w:hAnsi="Calibri"/>
        </w:rPr>
      </w:pPr>
    </w:p>
    <w:p w14:paraId="7D15E840" w14:textId="77777777" w:rsidR="00681386" w:rsidRPr="00A44B99" w:rsidRDefault="00681386" w:rsidP="00681386">
      <w:pPr>
        <w:pStyle w:val="BodyText"/>
        <w:rPr>
          <w:rFonts w:ascii="Calibri" w:hAnsi="Calibri"/>
        </w:rPr>
      </w:pPr>
    </w:p>
    <w:p w14:paraId="4C7BE778" w14:textId="77777777" w:rsidR="00681386" w:rsidRPr="00A44B99" w:rsidRDefault="00681386" w:rsidP="00681386">
      <w:pPr>
        <w:pStyle w:val="BodyText"/>
        <w:rPr>
          <w:rFonts w:ascii="Calibri" w:hAnsi="Calibri"/>
        </w:rPr>
      </w:pPr>
    </w:p>
    <w:p w14:paraId="486BC920" w14:textId="77777777" w:rsidR="00681386" w:rsidRDefault="00681386" w:rsidP="00681386">
      <w:pPr>
        <w:pStyle w:val="BodyText"/>
        <w:rPr>
          <w:rFonts w:ascii="Calibri" w:hAnsi="Calibri"/>
          <w:rtl/>
        </w:rPr>
      </w:pPr>
    </w:p>
    <w:p w14:paraId="6A0FA4FE" w14:textId="77777777" w:rsidR="00414261" w:rsidRPr="00A44B99" w:rsidRDefault="00414261" w:rsidP="00681386">
      <w:pPr>
        <w:pStyle w:val="BodyText"/>
        <w:rPr>
          <w:rFonts w:ascii="Calibri" w:hAnsi="Calibri"/>
        </w:rPr>
      </w:pPr>
    </w:p>
    <w:p w14:paraId="75399257" w14:textId="77777777" w:rsidR="00681386" w:rsidRPr="00A44B99" w:rsidRDefault="00681386" w:rsidP="00681386">
      <w:pPr>
        <w:pStyle w:val="BodyText"/>
        <w:rPr>
          <w:rFonts w:ascii="Calibri" w:hAnsi="Calibri"/>
        </w:rPr>
      </w:pPr>
    </w:p>
    <w:p w14:paraId="3CB00D4A" w14:textId="77777777" w:rsidR="00681386" w:rsidRPr="00A44B99" w:rsidRDefault="00681386" w:rsidP="00681386">
      <w:pPr>
        <w:pStyle w:val="BodyText"/>
        <w:rPr>
          <w:rFonts w:ascii="Calibri" w:hAnsi="Calibri"/>
        </w:rPr>
      </w:pPr>
    </w:p>
    <w:p w14:paraId="48FAA91F" w14:textId="77777777" w:rsidR="00681386" w:rsidRPr="00A44B99" w:rsidRDefault="00681386" w:rsidP="00681386">
      <w:pPr>
        <w:pStyle w:val="BodyText"/>
        <w:rPr>
          <w:rFonts w:ascii="Calibri" w:hAnsi="Calibri"/>
        </w:rPr>
      </w:pPr>
      <w:r w:rsidRPr="00A44B99">
        <w:rPr>
          <w:rFonts w:ascii="Calibri" w:hAnsi="Calibri"/>
          <w:noProof/>
          <w:sz w:val="16"/>
          <w:rtl/>
        </w:rPr>
        <mc:AlternateContent>
          <mc:Choice Requires="wps">
            <w:drawing>
              <wp:anchor distT="0" distB="0" distL="0" distR="0" simplePos="0" relativeHeight="251697152" behindDoc="1" locked="0" layoutInCell="1" allowOverlap="1" wp14:anchorId="60D9C2D9" wp14:editId="1D14F4FF">
                <wp:simplePos x="0" y="0"/>
                <wp:positionH relativeFrom="page">
                  <wp:posOffset>5362303</wp:posOffset>
                </wp:positionH>
                <wp:positionV relativeFrom="paragraph">
                  <wp:posOffset>300264</wp:posOffset>
                </wp:positionV>
                <wp:extent cx="1828800" cy="7620"/>
                <wp:effectExtent l="0" t="0" r="0" b="0"/>
                <wp:wrapTopAndBottom/>
                <wp:docPr id="2875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DA7F" id="docshape49" o:spid="_x0000_s1026" style="position:absolute;margin-left:422.25pt;margin-top:23.65pt;width:2in;height:.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" fillcolor="black" stroked="f">
                <w10:wrap type="topAndBottom" anchorx="page"/>
              </v:rect>
            </w:pict>
          </mc:Fallback>
        </mc:AlternateContent>
      </w:r>
    </w:p>
    <w:p w14:paraId="5336F0EA" w14:textId="77777777" w:rsidR="00414261" w:rsidRDefault="00681386" w:rsidP="00681386">
      <w:pPr>
        <w:pStyle w:val="BodyText"/>
        <w:spacing w:before="2"/>
        <w:rPr>
          <w:rFonts w:ascii="Calibri" w:hAnsi="Calibri"/>
          <w:rtl/>
        </w:rPr>
      </w:pPr>
      <w:r w:rsidRPr="003D16BE">
        <w:rPr>
          <w:rFonts w:ascii="Calibri" w:hAnsi="Calibri" w:hint="cs"/>
          <w:vertAlign w:val="superscript"/>
          <w:rtl/>
        </w:rPr>
        <w:t>4</w:t>
      </w:r>
      <w:r>
        <w:rPr>
          <w:rFonts w:ascii="Calibri" w:hAnsi="Calibri" w:hint="cs"/>
          <w:rtl/>
        </w:rPr>
        <w:t xml:space="preserve"> </w:t>
      </w:r>
      <w:r w:rsidRPr="00A44B99">
        <w:rPr>
          <w:rFonts w:ascii="Calibri" w:hAnsi="Calibri"/>
          <w:rtl/>
        </w:rPr>
        <w:t>وفقاً لوثيقة المشروع الأصلية، القسم 2.3.</w:t>
      </w:r>
    </w:p>
    <w:p w14:paraId="7DC51500" w14:textId="77777777" w:rsidR="00414261" w:rsidRDefault="00414261">
      <w:pPr>
        <w:bidi w:val="0"/>
        <w:rPr>
          <w:rFonts w:ascii="Calibri" w:hAnsi="Calibri"/>
          <w:rtl/>
        </w:rPr>
      </w:pPr>
      <w:r>
        <w:rPr>
          <w:rFonts w:ascii="Calibri" w:hAnsi="Calibri"/>
          <w:rtl/>
        </w:rPr>
        <w:br w:type="page"/>
      </w:r>
    </w:p>
    <w:p w14:paraId="0CC39298" w14:textId="77777777" w:rsidR="00681386" w:rsidRPr="00A44B99" w:rsidRDefault="001026AF" w:rsidP="00681386">
      <w:pPr>
        <w:pStyle w:val="Heading1"/>
        <w:spacing w:before="35"/>
        <w:ind w:left="191"/>
        <w:jc w:val="center"/>
        <w:rPr>
          <w:i/>
          <w:iCs/>
          <w:sz w:val="22"/>
          <w:szCs w:val="22"/>
          <w:rtl/>
        </w:rPr>
      </w:pPr>
      <w:r w:rsidRPr="00A44B99">
        <w:rPr>
          <w:rFonts w:ascii="Calibri" w:hAnsi="Calibri"/>
          <w:noProof/>
          <w:rtl/>
        </w:rPr>
        <w:lastRenderedPageBreak/>
        <mc:AlternateContent>
          <mc:Choice Requires="wpg">
            <w:drawing>
              <wp:anchor distT="0" distB="0" distL="114300" distR="114300" simplePos="0" relativeHeight="251693056" behindDoc="1" locked="0" layoutInCell="1" allowOverlap="1" wp14:anchorId="48079F45" wp14:editId="67760297">
                <wp:simplePos x="0" y="0"/>
                <wp:positionH relativeFrom="page">
                  <wp:posOffset>914400</wp:posOffset>
                </wp:positionH>
                <wp:positionV relativeFrom="paragraph">
                  <wp:posOffset>443230</wp:posOffset>
                </wp:positionV>
                <wp:extent cx="5561965" cy="7229475"/>
                <wp:effectExtent l="0" t="0" r="635" b="9525"/>
                <wp:wrapNone/>
                <wp:docPr id="2875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965" cy="7229475"/>
                          <a:chOff x="1477" y="-80"/>
                          <a:chExt cx="8759" cy="10806"/>
                        </a:xfrm>
                      </wpg:grpSpPr>
                      <wps:wsp>
                        <wps:cNvPr id="28752" name="docshape52"/>
                        <wps:cNvSpPr>
                          <a:spLocks/>
                        </wps:cNvSpPr>
                        <wps:spPr bwMode="auto">
                          <a:xfrm>
                            <a:off x="1561" y="-80"/>
                            <a:ext cx="8675" cy="1017"/>
                          </a:xfrm>
                          <a:custGeom>
                            <a:avLst/>
                            <a:gdLst>
                              <a:gd name="T0" fmla="+- 0 10134 1562"/>
                              <a:gd name="T1" fmla="*/ T0 w 8675"/>
                              <a:gd name="T2" fmla="+- 0 -79 -79"/>
                              <a:gd name="T3" fmla="*/ -79 h 1017"/>
                              <a:gd name="T4" fmla="+- 0 1663 1562"/>
                              <a:gd name="T5" fmla="*/ T4 w 8675"/>
                              <a:gd name="T6" fmla="+- 0 -79 -79"/>
                              <a:gd name="T7" fmla="*/ -79 h 1017"/>
                              <a:gd name="T8" fmla="+- 0 1624 1562"/>
                              <a:gd name="T9" fmla="*/ T8 w 8675"/>
                              <a:gd name="T10" fmla="+- 0 -71 -79"/>
                              <a:gd name="T11" fmla="*/ -71 h 1017"/>
                              <a:gd name="T12" fmla="+- 0 1591 1562"/>
                              <a:gd name="T13" fmla="*/ T12 w 8675"/>
                              <a:gd name="T14" fmla="+- 0 -50 -79"/>
                              <a:gd name="T15" fmla="*/ -50 h 1017"/>
                              <a:gd name="T16" fmla="+- 0 1570 1562"/>
                              <a:gd name="T17" fmla="*/ T16 w 8675"/>
                              <a:gd name="T18" fmla="+- 0 -17 -79"/>
                              <a:gd name="T19" fmla="*/ -17 h 1017"/>
                              <a:gd name="T20" fmla="+- 0 1562 1562"/>
                              <a:gd name="T21" fmla="*/ T20 w 8675"/>
                              <a:gd name="T22" fmla="+- 0 22 -79"/>
                              <a:gd name="T23" fmla="*/ 22 h 1017"/>
                              <a:gd name="T24" fmla="+- 0 1562 1562"/>
                              <a:gd name="T25" fmla="*/ T24 w 8675"/>
                              <a:gd name="T26" fmla="+- 0 835 -79"/>
                              <a:gd name="T27" fmla="*/ 835 h 1017"/>
                              <a:gd name="T28" fmla="+- 0 1570 1562"/>
                              <a:gd name="T29" fmla="*/ T28 w 8675"/>
                              <a:gd name="T30" fmla="+- 0 875 -79"/>
                              <a:gd name="T31" fmla="*/ 875 h 1017"/>
                              <a:gd name="T32" fmla="+- 0 1591 1562"/>
                              <a:gd name="T33" fmla="*/ T32 w 8675"/>
                              <a:gd name="T34" fmla="+- 0 907 -79"/>
                              <a:gd name="T35" fmla="*/ 907 h 1017"/>
                              <a:gd name="T36" fmla="+- 0 1624 1562"/>
                              <a:gd name="T37" fmla="*/ T36 w 8675"/>
                              <a:gd name="T38" fmla="+- 0 929 -79"/>
                              <a:gd name="T39" fmla="*/ 929 h 1017"/>
                              <a:gd name="T40" fmla="+- 0 1663 1562"/>
                              <a:gd name="T41" fmla="*/ T40 w 8675"/>
                              <a:gd name="T42" fmla="+- 0 937 -79"/>
                              <a:gd name="T43" fmla="*/ 937 h 1017"/>
                              <a:gd name="T44" fmla="+- 0 10134 1562"/>
                              <a:gd name="T45" fmla="*/ T44 w 8675"/>
                              <a:gd name="T46" fmla="+- 0 937 -79"/>
                              <a:gd name="T47" fmla="*/ 937 h 1017"/>
                              <a:gd name="T48" fmla="+- 0 10174 1562"/>
                              <a:gd name="T49" fmla="*/ T48 w 8675"/>
                              <a:gd name="T50" fmla="+- 0 929 -79"/>
                              <a:gd name="T51" fmla="*/ 929 h 1017"/>
                              <a:gd name="T52" fmla="+- 0 10206 1562"/>
                              <a:gd name="T53" fmla="*/ T52 w 8675"/>
                              <a:gd name="T54" fmla="+- 0 907 -79"/>
                              <a:gd name="T55" fmla="*/ 907 h 1017"/>
                              <a:gd name="T56" fmla="+- 0 10228 1562"/>
                              <a:gd name="T57" fmla="*/ T56 w 8675"/>
                              <a:gd name="T58" fmla="+- 0 875 -79"/>
                              <a:gd name="T59" fmla="*/ 875 h 1017"/>
                              <a:gd name="T60" fmla="+- 0 10236 1562"/>
                              <a:gd name="T61" fmla="*/ T60 w 8675"/>
                              <a:gd name="T62" fmla="+- 0 835 -79"/>
                              <a:gd name="T63" fmla="*/ 835 h 1017"/>
                              <a:gd name="T64" fmla="+- 0 10236 1562"/>
                              <a:gd name="T65" fmla="*/ T64 w 8675"/>
                              <a:gd name="T66" fmla="+- 0 22 -79"/>
                              <a:gd name="T67" fmla="*/ 22 h 1017"/>
                              <a:gd name="T68" fmla="+- 0 10228 1562"/>
                              <a:gd name="T69" fmla="*/ T68 w 8675"/>
                              <a:gd name="T70" fmla="+- 0 -17 -79"/>
                              <a:gd name="T71" fmla="*/ -17 h 1017"/>
                              <a:gd name="T72" fmla="+- 0 10206 1562"/>
                              <a:gd name="T73" fmla="*/ T72 w 8675"/>
                              <a:gd name="T74" fmla="+- 0 -50 -79"/>
                              <a:gd name="T75" fmla="*/ -50 h 1017"/>
                              <a:gd name="T76" fmla="+- 0 10174 1562"/>
                              <a:gd name="T77" fmla="*/ T76 w 8675"/>
                              <a:gd name="T78" fmla="+- 0 -71 -79"/>
                              <a:gd name="T79" fmla="*/ -71 h 1017"/>
                              <a:gd name="T80" fmla="+- 0 10134 1562"/>
                              <a:gd name="T81" fmla="*/ T80 w 8675"/>
                              <a:gd name="T82" fmla="+- 0 -79 -79"/>
                              <a:gd name="T83" fmla="*/ -79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5" h="1017">
                                <a:moveTo>
                                  <a:pt x="8572" y="0"/>
                                </a:moveTo>
                                <a:lnTo>
                                  <a:pt x="101" y="0"/>
                                </a:lnTo>
                                <a:lnTo>
                                  <a:pt x="62" y="8"/>
                                </a:lnTo>
                                <a:lnTo>
                                  <a:pt x="29" y="29"/>
                                </a:lnTo>
                                <a:lnTo>
                                  <a:pt x="8" y="62"/>
                                </a:lnTo>
                                <a:lnTo>
                                  <a:pt x="0" y="101"/>
                                </a:lnTo>
                                <a:lnTo>
                                  <a:pt x="0" y="914"/>
                                </a:lnTo>
                                <a:lnTo>
                                  <a:pt x="8" y="954"/>
                                </a:lnTo>
                                <a:lnTo>
                                  <a:pt x="29" y="986"/>
                                </a:lnTo>
                                <a:lnTo>
                                  <a:pt x="62" y="1008"/>
                                </a:lnTo>
                                <a:lnTo>
                                  <a:pt x="101" y="1016"/>
                                </a:lnTo>
                                <a:lnTo>
                                  <a:pt x="8572" y="1016"/>
                                </a:lnTo>
                                <a:lnTo>
                                  <a:pt x="8612" y="1008"/>
                                </a:lnTo>
                                <a:lnTo>
                                  <a:pt x="8644" y="986"/>
                                </a:lnTo>
                                <a:lnTo>
                                  <a:pt x="8666" y="954"/>
                                </a:lnTo>
                                <a:lnTo>
                                  <a:pt x="8674" y="914"/>
                                </a:lnTo>
                                <a:lnTo>
                                  <a:pt x="8674" y="101"/>
                                </a:lnTo>
                                <a:lnTo>
                                  <a:pt x="8666" y="62"/>
                                </a:lnTo>
                                <a:lnTo>
                                  <a:pt x="8644" y="29"/>
                                </a:lnTo>
                                <a:lnTo>
                                  <a:pt x="8612" y="8"/>
                                </a:lnTo>
                                <a:lnTo>
                                  <a:pt x="8572"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3" name="docshape53"/>
                        <wps:cNvSpPr>
                          <a:spLocks/>
                        </wps:cNvSpPr>
                        <wps:spPr bwMode="auto">
                          <a:xfrm>
                            <a:off x="5649" y="997"/>
                            <a:ext cx="458" cy="390"/>
                          </a:xfrm>
                          <a:custGeom>
                            <a:avLst/>
                            <a:gdLst>
                              <a:gd name="T0" fmla="+- 0 5746 5649"/>
                              <a:gd name="T1" fmla="*/ T0 w 458"/>
                              <a:gd name="T2" fmla="+- 0 998 998"/>
                              <a:gd name="T3" fmla="*/ 998 h 390"/>
                              <a:gd name="T4" fmla="+- 0 5740 5649"/>
                              <a:gd name="T5" fmla="*/ T4 w 458"/>
                              <a:gd name="T6" fmla="+- 0 1190 998"/>
                              <a:gd name="T7" fmla="*/ 1190 h 390"/>
                              <a:gd name="T8" fmla="+- 0 5649 5649"/>
                              <a:gd name="T9" fmla="*/ T8 w 458"/>
                              <a:gd name="T10" fmla="+- 0 1188 998"/>
                              <a:gd name="T11" fmla="*/ 1188 h 390"/>
                              <a:gd name="T12" fmla="+- 0 5872 5649"/>
                              <a:gd name="T13" fmla="*/ T12 w 458"/>
                              <a:gd name="T14" fmla="+- 0 1387 998"/>
                              <a:gd name="T15" fmla="*/ 1387 h 390"/>
                              <a:gd name="T16" fmla="+- 0 6106 5649"/>
                              <a:gd name="T17" fmla="*/ T16 w 458"/>
                              <a:gd name="T18" fmla="+- 0 1200 998"/>
                              <a:gd name="T19" fmla="*/ 1200 h 390"/>
                              <a:gd name="T20" fmla="+- 0 6015 5649"/>
                              <a:gd name="T21" fmla="*/ T20 w 458"/>
                              <a:gd name="T22" fmla="+- 0 1198 998"/>
                              <a:gd name="T23" fmla="*/ 1198 h 390"/>
                              <a:gd name="T24" fmla="+- 0 6020 5649"/>
                              <a:gd name="T25" fmla="*/ T24 w 458"/>
                              <a:gd name="T26" fmla="+- 0 1005 998"/>
                              <a:gd name="T27" fmla="*/ 1005 h 390"/>
                              <a:gd name="T28" fmla="+- 0 5746 5649"/>
                              <a:gd name="T29" fmla="*/ T28 w 458"/>
                              <a:gd name="T30" fmla="+- 0 998 998"/>
                              <a:gd name="T31" fmla="*/ 998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90">
                                <a:moveTo>
                                  <a:pt x="97" y="0"/>
                                </a:moveTo>
                                <a:lnTo>
                                  <a:pt x="91" y="192"/>
                                </a:lnTo>
                                <a:lnTo>
                                  <a:pt x="0" y="190"/>
                                </a:lnTo>
                                <a:lnTo>
                                  <a:pt x="223" y="389"/>
                                </a:lnTo>
                                <a:lnTo>
                                  <a:pt x="457" y="202"/>
                                </a:lnTo>
                                <a:lnTo>
                                  <a:pt x="366" y="200"/>
                                </a:lnTo>
                                <a:lnTo>
                                  <a:pt x="371" y="7"/>
                                </a:lnTo>
                                <a:lnTo>
                                  <a:pt x="97"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4" name="docshape54"/>
                        <wps:cNvSpPr>
                          <a:spLocks/>
                        </wps:cNvSpPr>
                        <wps:spPr bwMode="auto">
                          <a:xfrm>
                            <a:off x="1477" y="1451"/>
                            <a:ext cx="8759" cy="1017"/>
                          </a:xfrm>
                          <a:custGeom>
                            <a:avLst/>
                            <a:gdLst>
                              <a:gd name="T0" fmla="+- 0 10134 1477"/>
                              <a:gd name="T1" fmla="*/ T0 w 8759"/>
                              <a:gd name="T2" fmla="+- 0 1451 1451"/>
                              <a:gd name="T3" fmla="*/ 1451 h 1017"/>
                              <a:gd name="T4" fmla="+- 0 1579 1477"/>
                              <a:gd name="T5" fmla="*/ T4 w 8759"/>
                              <a:gd name="T6" fmla="+- 0 1451 1451"/>
                              <a:gd name="T7" fmla="*/ 1451 h 1017"/>
                              <a:gd name="T8" fmla="+- 0 1539 1477"/>
                              <a:gd name="T9" fmla="*/ T8 w 8759"/>
                              <a:gd name="T10" fmla="+- 0 1459 1451"/>
                              <a:gd name="T11" fmla="*/ 1459 h 1017"/>
                              <a:gd name="T12" fmla="+- 0 1507 1477"/>
                              <a:gd name="T13" fmla="*/ T12 w 8759"/>
                              <a:gd name="T14" fmla="+- 0 1481 1451"/>
                              <a:gd name="T15" fmla="*/ 1481 h 1017"/>
                              <a:gd name="T16" fmla="+- 0 1485 1477"/>
                              <a:gd name="T17" fmla="*/ T16 w 8759"/>
                              <a:gd name="T18" fmla="+- 0 1513 1451"/>
                              <a:gd name="T19" fmla="*/ 1513 h 1017"/>
                              <a:gd name="T20" fmla="+- 0 1477 1477"/>
                              <a:gd name="T21" fmla="*/ T20 w 8759"/>
                              <a:gd name="T22" fmla="+- 0 1553 1451"/>
                              <a:gd name="T23" fmla="*/ 1553 h 1017"/>
                              <a:gd name="T24" fmla="+- 0 1477 1477"/>
                              <a:gd name="T25" fmla="*/ T24 w 8759"/>
                              <a:gd name="T26" fmla="+- 0 2366 1451"/>
                              <a:gd name="T27" fmla="*/ 2366 h 1017"/>
                              <a:gd name="T28" fmla="+- 0 1485 1477"/>
                              <a:gd name="T29" fmla="*/ T28 w 8759"/>
                              <a:gd name="T30" fmla="+- 0 2406 1451"/>
                              <a:gd name="T31" fmla="*/ 2406 h 1017"/>
                              <a:gd name="T32" fmla="+- 0 1507 1477"/>
                              <a:gd name="T33" fmla="*/ T32 w 8759"/>
                              <a:gd name="T34" fmla="+- 0 2438 1451"/>
                              <a:gd name="T35" fmla="*/ 2438 h 1017"/>
                              <a:gd name="T36" fmla="+- 0 1539 1477"/>
                              <a:gd name="T37" fmla="*/ T36 w 8759"/>
                              <a:gd name="T38" fmla="+- 0 2460 1451"/>
                              <a:gd name="T39" fmla="*/ 2460 h 1017"/>
                              <a:gd name="T40" fmla="+- 0 1579 1477"/>
                              <a:gd name="T41" fmla="*/ T40 w 8759"/>
                              <a:gd name="T42" fmla="+- 0 2468 1451"/>
                              <a:gd name="T43" fmla="*/ 2468 h 1017"/>
                              <a:gd name="T44" fmla="+- 0 10134 1477"/>
                              <a:gd name="T45" fmla="*/ T44 w 8759"/>
                              <a:gd name="T46" fmla="+- 0 2468 1451"/>
                              <a:gd name="T47" fmla="*/ 2468 h 1017"/>
                              <a:gd name="T48" fmla="+- 0 10174 1477"/>
                              <a:gd name="T49" fmla="*/ T48 w 8759"/>
                              <a:gd name="T50" fmla="+- 0 2460 1451"/>
                              <a:gd name="T51" fmla="*/ 2460 h 1017"/>
                              <a:gd name="T52" fmla="+- 0 10206 1477"/>
                              <a:gd name="T53" fmla="*/ T52 w 8759"/>
                              <a:gd name="T54" fmla="+- 0 2438 1451"/>
                              <a:gd name="T55" fmla="*/ 2438 h 1017"/>
                              <a:gd name="T56" fmla="+- 0 10228 1477"/>
                              <a:gd name="T57" fmla="*/ T56 w 8759"/>
                              <a:gd name="T58" fmla="+- 0 2406 1451"/>
                              <a:gd name="T59" fmla="*/ 2406 h 1017"/>
                              <a:gd name="T60" fmla="+- 0 10236 1477"/>
                              <a:gd name="T61" fmla="*/ T60 w 8759"/>
                              <a:gd name="T62" fmla="+- 0 2366 1451"/>
                              <a:gd name="T63" fmla="*/ 2366 h 1017"/>
                              <a:gd name="T64" fmla="+- 0 10236 1477"/>
                              <a:gd name="T65" fmla="*/ T64 w 8759"/>
                              <a:gd name="T66" fmla="+- 0 1553 1451"/>
                              <a:gd name="T67" fmla="*/ 1553 h 1017"/>
                              <a:gd name="T68" fmla="+- 0 10228 1477"/>
                              <a:gd name="T69" fmla="*/ T68 w 8759"/>
                              <a:gd name="T70" fmla="+- 0 1513 1451"/>
                              <a:gd name="T71" fmla="*/ 1513 h 1017"/>
                              <a:gd name="T72" fmla="+- 0 10206 1477"/>
                              <a:gd name="T73" fmla="*/ T72 w 8759"/>
                              <a:gd name="T74" fmla="+- 0 1481 1451"/>
                              <a:gd name="T75" fmla="*/ 1481 h 1017"/>
                              <a:gd name="T76" fmla="+- 0 10174 1477"/>
                              <a:gd name="T77" fmla="*/ T76 w 8759"/>
                              <a:gd name="T78" fmla="+- 0 1459 1451"/>
                              <a:gd name="T79" fmla="*/ 1459 h 1017"/>
                              <a:gd name="T80" fmla="+- 0 10134 1477"/>
                              <a:gd name="T81" fmla="*/ T80 w 8759"/>
                              <a:gd name="T82" fmla="+- 0 1451 1451"/>
                              <a:gd name="T83" fmla="*/ 14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1017">
                                <a:moveTo>
                                  <a:pt x="8657" y="0"/>
                                </a:moveTo>
                                <a:lnTo>
                                  <a:pt x="102" y="0"/>
                                </a:lnTo>
                                <a:lnTo>
                                  <a:pt x="62" y="8"/>
                                </a:lnTo>
                                <a:lnTo>
                                  <a:pt x="30" y="30"/>
                                </a:lnTo>
                                <a:lnTo>
                                  <a:pt x="8" y="62"/>
                                </a:lnTo>
                                <a:lnTo>
                                  <a:pt x="0" y="102"/>
                                </a:lnTo>
                                <a:lnTo>
                                  <a:pt x="0" y="915"/>
                                </a:lnTo>
                                <a:lnTo>
                                  <a:pt x="8" y="955"/>
                                </a:lnTo>
                                <a:lnTo>
                                  <a:pt x="30" y="987"/>
                                </a:lnTo>
                                <a:lnTo>
                                  <a:pt x="62" y="1009"/>
                                </a:lnTo>
                                <a:lnTo>
                                  <a:pt x="102" y="1017"/>
                                </a:lnTo>
                                <a:lnTo>
                                  <a:pt x="8657" y="1017"/>
                                </a:lnTo>
                                <a:lnTo>
                                  <a:pt x="8697" y="1009"/>
                                </a:lnTo>
                                <a:lnTo>
                                  <a:pt x="8729" y="987"/>
                                </a:lnTo>
                                <a:lnTo>
                                  <a:pt x="8751" y="955"/>
                                </a:lnTo>
                                <a:lnTo>
                                  <a:pt x="8759" y="915"/>
                                </a:lnTo>
                                <a:lnTo>
                                  <a:pt x="8759" y="102"/>
                                </a:lnTo>
                                <a:lnTo>
                                  <a:pt x="8751" y="62"/>
                                </a:lnTo>
                                <a:lnTo>
                                  <a:pt x="8729" y="30"/>
                                </a:lnTo>
                                <a:lnTo>
                                  <a:pt x="8697" y="8"/>
                                </a:lnTo>
                                <a:lnTo>
                                  <a:pt x="8657" y="0"/>
                                </a:lnTo>
                                <a:close/>
                              </a:path>
                            </a:pathLst>
                          </a:custGeom>
                          <a:solidFill>
                            <a:srgbClr val="77A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5" name="docshape55"/>
                        <wps:cNvSpPr>
                          <a:spLocks/>
                        </wps:cNvSpPr>
                        <wps:spPr bwMode="auto">
                          <a:xfrm>
                            <a:off x="5627" y="2531"/>
                            <a:ext cx="458" cy="382"/>
                          </a:xfrm>
                          <a:custGeom>
                            <a:avLst/>
                            <a:gdLst>
                              <a:gd name="T0" fmla="+- 0 5994 5628"/>
                              <a:gd name="T1" fmla="*/ T0 w 458"/>
                              <a:gd name="T2" fmla="+- 0 2531 2531"/>
                              <a:gd name="T3" fmla="*/ 2531 h 382"/>
                              <a:gd name="T4" fmla="+- 0 5719 5628"/>
                              <a:gd name="T5" fmla="*/ T4 w 458"/>
                              <a:gd name="T6" fmla="+- 0 2531 2531"/>
                              <a:gd name="T7" fmla="*/ 2531 h 382"/>
                              <a:gd name="T8" fmla="+- 0 5719 5628"/>
                              <a:gd name="T9" fmla="*/ T8 w 458"/>
                              <a:gd name="T10" fmla="+- 0 2722 2531"/>
                              <a:gd name="T11" fmla="*/ 2722 h 382"/>
                              <a:gd name="T12" fmla="+- 0 5628 5628"/>
                              <a:gd name="T13" fmla="*/ T12 w 458"/>
                              <a:gd name="T14" fmla="+- 0 2722 2531"/>
                              <a:gd name="T15" fmla="*/ 2722 h 382"/>
                              <a:gd name="T16" fmla="+- 0 5856 5628"/>
                              <a:gd name="T17" fmla="*/ T16 w 458"/>
                              <a:gd name="T18" fmla="+- 0 2912 2531"/>
                              <a:gd name="T19" fmla="*/ 2912 h 382"/>
                              <a:gd name="T20" fmla="+- 0 6085 5628"/>
                              <a:gd name="T21" fmla="*/ T20 w 458"/>
                              <a:gd name="T22" fmla="+- 0 2722 2531"/>
                              <a:gd name="T23" fmla="*/ 2722 h 382"/>
                              <a:gd name="T24" fmla="+- 0 5994 5628"/>
                              <a:gd name="T25" fmla="*/ T24 w 458"/>
                              <a:gd name="T26" fmla="+- 0 2722 2531"/>
                              <a:gd name="T27" fmla="*/ 2722 h 382"/>
                              <a:gd name="T28" fmla="+- 0 5994 5628"/>
                              <a:gd name="T29" fmla="*/ T28 w 458"/>
                              <a:gd name="T30" fmla="+- 0 2531 2531"/>
                              <a:gd name="T31" fmla="*/ 253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74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6" name="docshape56"/>
                        <wps:cNvSpPr>
                          <a:spLocks/>
                        </wps:cNvSpPr>
                        <wps:spPr bwMode="auto">
                          <a:xfrm>
                            <a:off x="1498" y="2975"/>
                            <a:ext cx="8716" cy="1162"/>
                          </a:xfrm>
                          <a:custGeom>
                            <a:avLst/>
                            <a:gdLst>
                              <a:gd name="T0" fmla="+- 0 10098 1499"/>
                              <a:gd name="T1" fmla="*/ T0 w 8716"/>
                              <a:gd name="T2" fmla="+- 0 2976 2976"/>
                              <a:gd name="T3" fmla="*/ 2976 h 1162"/>
                              <a:gd name="T4" fmla="+- 0 1615 1499"/>
                              <a:gd name="T5" fmla="*/ T4 w 8716"/>
                              <a:gd name="T6" fmla="+- 0 2976 2976"/>
                              <a:gd name="T7" fmla="*/ 2976 h 1162"/>
                              <a:gd name="T8" fmla="+- 0 1570 1499"/>
                              <a:gd name="T9" fmla="*/ T8 w 8716"/>
                              <a:gd name="T10" fmla="+- 0 2985 2976"/>
                              <a:gd name="T11" fmla="*/ 2985 h 1162"/>
                              <a:gd name="T12" fmla="+- 0 1533 1499"/>
                              <a:gd name="T13" fmla="*/ T12 w 8716"/>
                              <a:gd name="T14" fmla="+- 0 3010 2976"/>
                              <a:gd name="T15" fmla="*/ 3010 h 1162"/>
                              <a:gd name="T16" fmla="+- 0 1508 1499"/>
                              <a:gd name="T17" fmla="*/ T16 w 8716"/>
                              <a:gd name="T18" fmla="+- 0 3047 2976"/>
                              <a:gd name="T19" fmla="*/ 3047 h 1162"/>
                              <a:gd name="T20" fmla="+- 0 1499 1499"/>
                              <a:gd name="T21" fmla="*/ T20 w 8716"/>
                              <a:gd name="T22" fmla="+- 0 3092 2976"/>
                              <a:gd name="T23" fmla="*/ 3092 h 1162"/>
                              <a:gd name="T24" fmla="+- 0 1499 1499"/>
                              <a:gd name="T25" fmla="*/ T24 w 8716"/>
                              <a:gd name="T26" fmla="+- 0 4021 2976"/>
                              <a:gd name="T27" fmla="*/ 4021 h 1162"/>
                              <a:gd name="T28" fmla="+- 0 1508 1499"/>
                              <a:gd name="T29" fmla="*/ T28 w 8716"/>
                              <a:gd name="T30" fmla="+- 0 4067 2976"/>
                              <a:gd name="T31" fmla="*/ 4067 h 1162"/>
                              <a:gd name="T32" fmla="+- 0 1533 1499"/>
                              <a:gd name="T33" fmla="*/ T32 w 8716"/>
                              <a:gd name="T34" fmla="+- 0 4104 2976"/>
                              <a:gd name="T35" fmla="*/ 4104 h 1162"/>
                              <a:gd name="T36" fmla="+- 0 1570 1499"/>
                              <a:gd name="T37" fmla="*/ T36 w 8716"/>
                              <a:gd name="T38" fmla="+- 0 4128 2976"/>
                              <a:gd name="T39" fmla="*/ 4128 h 1162"/>
                              <a:gd name="T40" fmla="+- 0 1615 1499"/>
                              <a:gd name="T41" fmla="*/ T40 w 8716"/>
                              <a:gd name="T42" fmla="+- 0 4138 2976"/>
                              <a:gd name="T43" fmla="*/ 4138 h 1162"/>
                              <a:gd name="T44" fmla="+- 0 10098 1499"/>
                              <a:gd name="T45" fmla="*/ T44 w 8716"/>
                              <a:gd name="T46" fmla="+- 0 4138 2976"/>
                              <a:gd name="T47" fmla="*/ 4138 h 1162"/>
                              <a:gd name="T48" fmla="+- 0 10143 1499"/>
                              <a:gd name="T49" fmla="*/ T48 w 8716"/>
                              <a:gd name="T50" fmla="+- 0 4128 2976"/>
                              <a:gd name="T51" fmla="*/ 4128 h 1162"/>
                              <a:gd name="T52" fmla="+- 0 10180 1499"/>
                              <a:gd name="T53" fmla="*/ T52 w 8716"/>
                              <a:gd name="T54" fmla="+- 0 4104 2976"/>
                              <a:gd name="T55" fmla="*/ 4104 h 1162"/>
                              <a:gd name="T56" fmla="+- 0 10205 1499"/>
                              <a:gd name="T57" fmla="*/ T56 w 8716"/>
                              <a:gd name="T58" fmla="+- 0 4067 2976"/>
                              <a:gd name="T59" fmla="*/ 4067 h 1162"/>
                              <a:gd name="T60" fmla="+- 0 10214 1499"/>
                              <a:gd name="T61" fmla="*/ T60 w 8716"/>
                              <a:gd name="T62" fmla="+- 0 4021 2976"/>
                              <a:gd name="T63" fmla="*/ 4021 h 1162"/>
                              <a:gd name="T64" fmla="+- 0 10214 1499"/>
                              <a:gd name="T65" fmla="*/ T64 w 8716"/>
                              <a:gd name="T66" fmla="+- 0 3092 2976"/>
                              <a:gd name="T67" fmla="*/ 3092 h 1162"/>
                              <a:gd name="T68" fmla="+- 0 10205 1499"/>
                              <a:gd name="T69" fmla="*/ T68 w 8716"/>
                              <a:gd name="T70" fmla="+- 0 3047 2976"/>
                              <a:gd name="T71" fmla="*/ 3047 h 1162"/>
                              <a:gd name="T72" fmla="+- 0 10180 1499"/>
                              <a:gd name="T73" fmla="*/ T72 w 8716"/>
                              <a:gd name="T74" fmla="+- 0 3010 2976"/>
                              <a:gd name="T75" fmla="*/ 3010 h 1162"/>
                              <a:gd name="T76" fmla="+- 0 10143 1499"/>
                              <a:gd name="T77" fmla="*/ T76 w 8716"/>
                              <a:gd name="T78" fmla="+- 0 2985 2976"/>
                              <a:gd name="T79" fmla="*/ 2985 h 1162"/>
                              <a:gd name="T80" fmla="+- 0 10098 1499"/>
                              <a:gd name="T81" fmla="*/ T80 w 8716"/>
                              <a:gd name="T82" fmla="+- 0 2976 2976"/>
                              <a:gd name="T83" fmla="*/ 297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16" h="1162">
                                <a:moveTo>
                                  <a:pt x="8599" y="0"/>
                                </a:moveTo>
                                <a:lnTo>
                                  <a:pt x="116" y="0"/>
                                </a:lnTo>
                                <a:lnTo>
                                  <a:pt x="71" y="9"/>
                                </a:lnTo>
                                <a:lnTo>
                                  <a:pt x="34" y="34"/>
                                </a:lnTo>
                                <a:lnTo>
                                  <a:pt x="9" y="71"/>
                                </a:lnTo>
                                <a:lnTo>
                                  <a:pt x="0" y="116"/>
                                </a:lnTo>
                                <a:lnTo>
                                  <a:pt x="0" y="1045"/>
                                </a:lnTo>
                                <a:lnTo>
                                  <a:pt x="9" y="1091"/>
                                </a:lnTo>
                                <a:lnTo>
                                  <a:pt x="34" y="1128"/>
                                </a:lnTo>
                                <a:lnTo>
                                  <a:pt x="71" y="1152"/>
                                </a:lnTo>
                                <a:lnTo>
                                  <a:pt x="116" y="1162"/>
                                </a:lnTo>
                                <a:lnTo>
                                  <a:pt x="8599" y="1162"/>
                                </a:lnTo>
                                <a:lnTo>
                                  <a:pt x="8644" y="1152"/>
                                </a:lnTo>
                                <a:lnTo>
                                  <a:pt x="8681" y="1128"/>
                                </a:lnTo>
                                <a:lnTo>
                                  <a:pt x="8706" y="1091"/>
                                </a:lnTo>
                                <a:lnTo>
                                  <a:pt x="8715" y="1045"/>
                                </a:lnTo>
                                <a:lnTo>
                                  <a:pt x="8715" y="116"/>
                                </a:lnTo>
                                <a:lnTo>
                                  <a:pt x="8706" y="71"/>
                                </a:lnTo>
                                <a:lnTo>
                                  <a:pt x="8681" y="34"/>
                                </a:lnTo>
                                <a:lnTo>
                                  <a:pt x="8644" y="9"/>
                                </a:lnTo>
                                <a:lnTo>
                                  <a:pt x="8599" y="0"/>
                                </a:lnTo>
                                <a:close/>
                              </a:path>
                            </a:pathLst>
                          </a:custGeom>
                          <a:solidFill>
                            <a:srgbClr val="69A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7" name="docshape57"/>
                        <wps:cNvSpPr>
                          <a:spLocks/>
                        </wps:cNvSpPr>
                        <wps:spPr bwMode="auto">
                          <a:xfrm>
                            <a:off x="5627" y="4201"/>
                            <a:ext cx="458" cy="382"/>
                          </a:xfrm>
                          <a:custGeom>
                            <a:avLst/>
                            <a:gdLst>
                              <a:gd name="T0" fmla="+- 0 5994 5628"/>
                              <a:gd name="T1" fmla="*/ T0 w 458"/>
                              <a:gd name="T2" fmla="+- 0 4201 4201"/>
                              <a:gd name="T3" fmla="*/ 4201 h 382"/>
                              <a:gd name="T4" fmla="+- 0 5719 5628"/>
                              <a:gd name="T5" fmla="*/ T4 w 458"/>
                              <a:gd name="T6" fmla="+- 0 4201 4201"/>
                              <a:gd name="T7" fmla="*/ 4201 h 382"/>
                              <a:gd name="T8" fmla="+- 0 5719 5628"/>
                              <a:gd name="T9" fmla="*/ T8 w 458"/>
                              <a:gd name="T10" fmla="+- 0 4392 4201"/>
                              <a:gd name="T11" fmla="*/ 4392 h 382"/>
                              <a:gd name="T12" fmla="+- 0 5628 5628"/>
                              <a:gd name="T13" fmla="*/ T12 w 458"/>
                              <a:gd name="T14" fmla="+- 0 4392 4201"/>
                              <a:gd name="T15" fmla="*/ 4392 h 382"/>
                              <a:gd name="T16" fmla="+- 0 5856 5628"/>
                              <a:gd name="T17" fmla="*/ T16 w 458"/>
                              <a:gd name="T18" fmla="+- 0 4582 4201"/>
                              <a:gd name="T19" fmla="*/ 4582 h 382"/>
                              <a:gd name="T20" fmla="+- 0 6085 5628"/>
                              <a:gd name="T21" fmla="*/ T20 w 458"/>
                              <a:gd name="T22" fmla="+- 0 4392 4201"/>
                              <a:gd name="T23" fmla="*/ 4392 h 382"/>
                              <a:gd name="T24" fmla="+- 0 5994 5628"/>
                              <a:gd name="T25" fmla="*/ T24 w 458"/>
                              <a:gd name="T26" fmla="+- 0 4392 4201"/>
                              <a:gd name="T27" fmla="*/ 4392 h 382"/>
                              <a:gd name="T28" fmla="+- 0 5994 5628"/>
                              <a:gd name="T29" fmla="*/ T28 w 458"/>
                              <a:gd name="T30" fmla="+- 0 4201 4201"/>
                              <a:gd name="T31" fmla="*/ 420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63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8" name="docshape58"/>
                        <wps:cNvSpPr>
                          <a:spLocks/>
                        </wps:cNvSpPr>
                        <wps:spPr bwMode="auto">
                          <a:xfrm>
                            <a:off x="1503" y="4645"/>
                            <a:ext cx="8707" cy="1017"/>
                          </a:xfrm>
                          <a:custGeom>
                            <a:avLst/>
                            <a:gdLst>
                              <a:gd name="T0" fmla="+- 0 10108 1503"/>
                              <a:gd name="T1" fmla="*/ T0 w 8707"/>
                              <a:gd name="T2" fmla="+- 0 4646 4646"/>
                              <a:gd name="T3" fmla="*/ 4646 h 1017"/>
                              <a:gd name="T4" fmla="+- 0 1605 1503"/>
                              <a:gd name="T5" fmla="*/ T4 w 8707"/>
                              <a:gd name="T6" fmla="+- 0 4646 4646"/>
                              <a:gd name="T7" fmla="*/ 4646 h 1017"/>
                              <a:gd name="T8" fmla="+- 0 1565 1503"/>
                              <a:gd name="T9" fmla="*/ T8 w 8707"/>
                              <a:gd name="T10" fmla="+- 0 4654 4646"/>
                              <a:gd name="T11" fmla="*/ 4654 h 1017"/>
                              <a:gd name="T12" fmla="+- 0 1533 1503"/>
                              <a:gd name="T13" fmla="*/ T12 w 8707"/>
                              <a:gd name="T14" fmla="+- 0 4676 4646"/>
                              <a:gd name="T15" fmla="*/ 4676 h 1017"/>
                              <a:gd name="T16" fmla="+- 0 1511 1503"/>
                              <a:gd name="T17" fmla="*/ T16 w 8707"/>
                              <a:gd name="T18" fmla="+- 0 4708 4646"/>
                              <a:gd name="T19" fmla="*/ 4708 h 1017"/>
                              <a:gd name="T20" fmla="+- 0 1503 1503"/>
                              <a:gd name="T21" fmla="*/ T20 w 8707"/>
                              <a:gd name="T22" fmla="+- 0 4747 4646"/>
                              <a:gd name="T23" fmla="*/ 4747 h 1017"/>
                              <a:gd name="T24" fmla="+- 0 1503 1503"/>
                              <a:gd name="T25" fmla="*/ T24 w 8707"/>
                              <a:gd name="T26" fmla="+- 0 5561 4646"/>
                              <a:gd name="T27" fmla="*/ 5561 h 1017"/>
                              <a:gd name="T28" fmla="+- 0 1511 1503"/>
                              <a:gd name="T29" fmla="*/ T28 w 8707"/>
                              <a:gd name="T30" fmla="+- 0 5600 4646"/>
                              <a:gd name="T31" fmla="*/ 5600 h 1017"/>
                              <a:gd name="T32" fmla="+- 0 1533 1503"/>
                              <a:gd name="T33" fmla="*/ T32 w 8707"/>
                              <a:gd name="T34" fmla="+- 0 5633 4646"/>
                              <a:gd name="T35" fmla="*/ 5633 h 1017"/>
                              <a:gd name="T36" fmla="+- 0 1565 1503"/>
                              <a:gd name="T37" fmla="*/ T36 w 8707"/>
                              <a:gd name="T38" fmla="+- 0 5654 4646"/>
                              <a:gd name="T39" fmla="*/ 5654 h 1017"/>
                              <a:gd name="T40" fmla="+- 0 1605 1503"/>
                              <a:gd name="T41" fmla="*/ T40 w 8707"/>
                              <a:gd name="T42" fmla="+- 0 5662 4646"/>
                              <a:gd name="T43" fmla="*/ 5662 h 1017"/>
                              <a:gd name="T44" fmla="+- 0 10108 1503"/>
                              <a:gd name="T45" fmla="*/ T44 w 8707"/>
                              <a:gd name="T46" fmla="+- 0 5662 4646"/>
                              <a:gd name="T47" fmla="*/ 5662 h 1017"/>
                              <a:gd name="T48" fmla="+- 0 10148 1503"/>
                              <a:gd name="T49" fmla="*/ T48 w 8707"/>
                              <a:gd name="T50" fmla="+- 0 5654 4646"/>
                              <a:gd name="T51" fmla="*/ 5654 h 1017"/>
                              <a:gd name="T52" fmla="+- 0 10180 1503"/>
                              <a:gd name="T53" fmla="*/ T52 w 8707"/>
                              <a:gd name="T54" fmla="+- 0 5633 4646"/>
                              <a:gd name="T55" fmla="*/ 5633 h 1017"/>
                              <a:gd name="T56" fmla="+- 0 10202 1503"/>
                              <a:gd name="T57" fmla="*/ T56 w 8707"/>
                              <a:gd name="T58" fmla="+- 0 5600 4646"/>
                              <a:gd name="T59" fmla="*/ 5600 h 1017"/>
                              <a:gd name="T60" fmla="+- 0 10210 1503"/>
                              <a:gd name="T61" fmla="*/ T60 w 8707"/>
                              <a:gd name="T62" fmla="+- 0 5561 4646"/>
                              <a:gd name="T63" fmla="*/ 5561 h 1017"/>
                              <a:gd name="T64" fmla="+- 0 10210 1503"/>
                              <a:gd name="T65" fmla="*/ T64 w 8707"/>
                              <a:gd name="T66" fmla="+- 0 4747 4646"/>
                              <a:gd name="T67" fmla="*/ 4747 h 1017"/>
                              <a:gd name="T68" fmla="+- 0 10202 1503"/>
                              <a:gd name="T69" fmla="*/ T68 w 8707"/>
                              <a:gd name="T70" fmla="+- 0 4708 4646"/>
                              <a:gd name="T71" fmla="*/ 4708 h 1017"/>
                              <a:gd name="T72" fmla="+- 0 10180 1503"/>
                              <a:gd name="T73" fmla="*/ T72 w 8707"/>
                              <a:gd name="T74" fmla="+- 0 4676 4646"/>
                              <a:gd name="T75" fmla="*/ 4676 h 1017"/>
                              <a:gd name="T76" fmla="+- 0 10148 1503"/>
                              <a:gd name="T77" fmla="*/ T76 w 8707"/>
                              <a:gd name="T78" fmla="+- 0 4654 4646"/>
                              <a:gd name="T79" fmla="*/ 4654 h 1017"/>
                              <a:gd name="T80" fmla="+- 0 10108 1503"/>
                              <a:gd name="T81" fmla="*/ T80 w 8707"/>
                              <a:gd name="T82" fmla="+- 0 4646 4646"/>
                              <a:gd name="T83" fmla="*/ 464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07" h="1017">
                                <a:moveTo>
                                  <a:pt x="8605" y="0"/>
                                </a:moveTo>
                                <a:lnTo>
                                  <a:pt x="102" y="0"/>
                                </a:lnTo>
                                <a:lnTo>
                                  <a:pt x="62" y="8"/>
                                </a:lnTo>
                                <a:lnTo>
                                  <a:pt x="30" y="30"/>
                                </a:lnTo>
                                <a:lnTo>
                                  <a:pt x="8" y="62"/>
                                </a:lnTo>
                                <a:lnTo>
                                  <a:pt x="0" y="101"/>
                                </a:lnTo>
                                <a:lnTo>
                                  <a:pt x="0" y="915"/>
                                </a:lnTo>
                                <a:lnTo>
                                  <a:pt x="8" y="954"/>
                                </a:lnTo>
                                <a:lnTo>
                                  <a:pt x="30" y="987"/>
                                </a:lnTo>
                                <a:lnTo>
                                  <a:pt x="62" y="1008"/>
                                </a:lnTo>
                                <a:lnTo>
                                  <a:pt x="102" y="1016"/>
                                </a:lnTo>
                                <a:lnTo>
                                  <a:pt x="8605" y="1016"/>
                                </a:lnTo>
                                <a:lnTo>
                                  <a:pt x="8645" y="1008"/>
                                </a:lnTo>
                                <a:lnTo>
                                  <a:pt x="8677" y="987"/>
                                </a:lnTo>
                                <a:lnTo>
                                  <a:pt x="8699" y="954"/>
                                </a:lnTo>
                                <a:lnTo>
                                  <a:pt x="8707" y="915"/>
                                </a:lnTo>
                                <a:lnTo>
                                  <a:pt x="8707" y="101"/>
                                </a:lnTo>
                                <a:lnTo>
                                  <a:pt x="8699" y="62"/>
                                </a:lnTo>
                                <a:lnTo>
                                  <a:pt x="8677" y="30"/>
                                </a:lnTo>
                                <a:lnTo>
                                  <a:pt x="8645" y="8"/>
                                </a:lnTo>
                                <a:lnTo>
                                  <a:pt x="8605" y="0"/>
                                </a:lnTo>
                                <a:close/>
                              </a:path>
                            </a:pathLst>
                          </a:custGeom>
                          <a:solidFill>
                            <a:srgbClr val="5AA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9" name="docshape59"/>
                        <wps:cNvSpPr>
                          <a:spLocks/>
                        </wps:cNvSpPr>
                        <wps:spPr bwMode="auto">
                          <a:xfrm>
                            <a:off x="5627" y="5725"/>
                            <a:ext cx="458" cy="382"/>
                          </a:xfrm>
                          <a:custGeom>
                            <a:avLst/>
                            <a:gdLst>
                              <a:gd name="T0" fmla="+- 0 5994 5628"/>
                              <a:gd name="T1" fmla="*/ T0 w 458"/>
                              <a:gd name="T2" fmla="+- 0 5726 5726"/>
                              <a:gd name="T3" fmla="*/ 5726 h 382"/>
                              <a:gd name="T4" fmla="+- 0 5719 5628"/>
                              <a:gd name="T5" fmla="*/ T4 w 458"/>
                              <a:gd name="T6" fmla="+- 0 5726 5726"/>
                              <a:gd name="T7" fmla="*/ 5726 h 382"/>
                              <a:gd name="T8" fmla="+- 0 5719 5628"/>
                              <a:gd name="T9" fmla="*/ T8 w 458"/>
                              <a:gd name="T10" fmla="+- 0 5916 5726"/>
                              <a:gd name="T11" fmla="*/ 5916 h 382"/>
                              <a:gd name="T12" fmla="+- 0 5628 5628"/>
                              <a:gd name="T13" fmla="*/ T12 w 458"/>
                              <a:gd name="T14" fmla="+- 0 5916 5726"/>
                              <a:gd name="T15" fmla="*/ 5916 h 382"/>
                              <a:gd name="T16" fmla="+- 0 5856 5628"/>
                              <a:gd name="T17" fmla="*/ T16 w 458"/>
                              <a:gd name="T18" fmla="+- 0 6107 5726"/>
                              <a:gd name="T19" fmla="*/ 6107 h 382"/>
                              <a:gd name="T20" fmla="+- 0 6085 5628"/>
                              <a:gd name="T21" fmla="*/ T20 w 458"/>
                              <a:gd name="T22" fmla="+- 0 5916 5726"/>
                              <a:gd name="T23" fmla="*/ 5916 h 382"/>
                              <a:gd name="T24" fmla="+- 0 5994 5628"/>
                              <a:gd name="T25" fmla="*/ T24 w 458"/>
                              <a:gd name="T26" fmla="+- 0 5916 5726"/>
                              <a:gd name="T27" fmla="*/ 5916 h 382"/>
                              <a:gd name="T28" fmla="+- 0 5994 5628"/>
                              <a:gd name="T29" fmla="*/ T28 w 458"/>
                              <a:gd name="T30" fmla="+- 0 5726 5726"/>
                              <a:gd name="T31" fmla="*/ 5726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529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0" name="docshape60"/>
                        <wps:cNvSpPr>
                          <a:spLocks/>
                        </wps:cNvSpPr>
                        <wps:spPr bwMode="auto">
                          <a:xfrm>
                            <a:off x="1477" y="6170"/>
                            <a:ext cx="8759" cy="486"/>
                          </a:xfrm>
                          <a:custGeom>
                            <a:avLst/>
                            <a:gdLst>
                              <a:gd name="T0" fmla="+- 0 10187 1477"/>
                              <a:gd name="T1" fmla="*/ T0 w 8759"/>
                              <a:gd name="T2" fmla="+- 0 6171 6171"/>
                              <a:gd name="T3" fmla="*/ 6171 h 486"/>
                              <a:gd name="T4" fmla="+- 0 1526 1477"/>
                              <a:gd name="T5" fmla="*/ T4 w 8759"/>
                              <a:gd name="T6" fmla="+- 0 6171 6171"/>
                              <a:gd name="T7" fmla="*/ 6171 h 486"/>
                              <a:gd name="T8" fmla="+- 0 1507 1477"/>
                              <a:gd name="T9" fmla="*/ T8 w 8759"/>
                              <a:gd name="T10" fmla="+- 0 6174 6171"/>
                              <a:gd name="T11" fmla="*/ 6174 h 486"/>
                              <a:gd name="T12" fmla="+- 0 1491 1477"/>
                              <a:gd name="T13" fmla="*/ T12 w 8759"/>
                              <a:gd name="T14" fmla="+- 0 6185 6171"/>
                              <a:gd name="T15" fmla="*/ 6185 h 486"/>
                              <a:gd name="T16" fmla="+- 0 1481 1477"/>
                              <a:gd name="T17" fmla="*/ T16 w 8759"/>
                              <a:gd name="T18" fmla="+- 0 6200 6171"/>
                              <a:gd name="T19" fmla="*/ 6200 h 486"/>
                              <a:gd name="T20" fmla="+- 0 1477 1477"/>
                              <a:gd name="T21" fmla="*/ T20 w 8759"/>
                              <a:gd name="T22" fmla="+- 0 6219 6171"/>
                              <a:gd name="T23" fmla="*/ 6219 h 486"/>
                              <a:gd name="T24" fmla="+- 0 1477 1477"/>
                              <a:gd name="T25" fmla="*/ T24 w 8759"/>
                              <a:gd name="T26" fmla="+- 0 6608 6171"/>
                              <a:gd name="T27" fmla="*/ 6608 h 486"/>
                              <a:gd name="T28" fmla="+- 0 1481 1477"/>
                              <a:gd name="T29" fmla="*/ T28 w 8759"/>
                              <a:gd name="T30" fmla="+- 0 6627 6171"/>
                              <a:gd name="T31" fmla="*/ 6627 h 486"/>
                              <a:gd name="T32" fmla="+- 0 1491 1477"/>
                              <a:gd name="T33" fmla="*/ T32 w 8759"/>
                              <a:gd name="T34" fmla="+- 0 6642 6171"/>
                              <a:gd name="T35" fmla="*/ 6642 h 486"/>
                              <a:gd name="T36" fmla="+- 0 1507 1477"/>
                              <a:gd name="T37" fmla="*/ T36 w 8759"/>
                              <a:gd name="T38" fmla="+- 0 6653 6171"/>
                              <a:gd name="T39" fmla="*/ 6653 h 486"/>
                              <a:gd name="T40" fmla="+- 0 1526 1477"/>
                              <a:gd name="T41" fmla="*/ T40 w 8759"/>
                              <a:gd name="T42" fmla="+- 0 6656 6171"/>
                              <a:gd name="T43" fmla="*/ 6656 h 486"/>
                              <a:gd name="T44" fmla="+- 0 10187 1477"/>
                              <a:gd name="T45" fmla="*/ T44 w 8759"/>
                              <a:gd name="T46" fmla="+- 0 6656 6171"/>
                              <a:gd name="T47" fmla="*/ 6656 h 486"/>
                              <a:gd name="T48" fmla="+- 0 10206 1477"/>
                              <a:gd name="T49" fmla="*/ T48 w 8759"/>
                              <a:gd name="T50" fmla="+- 0 6653 6171"/>
                              <a:gd name="T51" fmla="*/ 6653 h 486"/>
                              <a:gd name="T52" fmla="+- 0 10222 1477"/>
                              <a:gd name="T53" fmla="*/ T52 w 8759"/>
                              <a:gd name="T54" fmla="+- 0 6642 6171"/>
                              <a:gd name="T55" fmla="*/ 6642 h 486"/>
                              <a:gd name="T56" fmla="+- 0 10232 1477"/>
                              <a:gd name="T57" fmla="*/ T56 w 8759"/>
                              <a:gd name="T58" fmla="+- 0 6627 6171"/>
                              <a:gd name="T59" fmla="*/ 6627 h 486"/>
                              <a:gd name="T60" fmla="+- 0 10236 1477"/>
                              <a:gd name="T61" fmla="*/ T60 w 8759"/>
                              <a:gd name="T62" fmla="+- 0 6608 6171"/>
                              <a:gd name="T63" fmla="*/ 6608 h 486"/>
                              <a:gd name="T64" fmla="+- 0 10236 1477"/>
                              <a:gd name="T65" fmla="*/ T64 w 8759"/>
                              <a:gd name="T66" fmla="+- 0 6219 6171"/>
                              <a:gd name="T67" fmla="*/ 6219 h 486"/>
                              <a:gd name="T68" fmla="+- 0 10232 1477"/>
                              <a:gd name="T69" fmla="*/ T68 w 8759"/>
                              <a:gd name="T70" fmla="+- 0 6200 6171"/>
                              <a:gd name="T71" fmla="*/ 6200 h 486"/>
                              <a:gd name="T72" fmla="+- 0 10222 1477"/>
                              <a:gd name="T73" fmla="*/ T72 w 8759"/>
                              <a:gd name="T74" fmla="+- 0 6185 6171"/>
                              <a:gd name="T75" fmla="*/ 6185 h 486"/>
                              <a:gd name="T76" fmla="+- 0 10206 1477"/>
                              <a:gd name="T77" fmla="*/ T76 w 8759"/>
                              <a:gd name="T78" fmla="+- 0 6174 6171"/>
                              <a:gd name="T79" fmla="*/ 6174 h 486"/>
                              <a:gd name="T80" fmla="+- 0 10187 1477"/>
                              <a:gd name="T81" fmla="*/ T80 w 8759"/>
                              <a:gd name="T82" fmla="+- 0 6171 6171"/>
                              <a:gd name="T83" fmla="*/ 61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486">
                                <a:moveTo>
                                  <a:pt x="8710" y="0"/>
                                </a:moveTo>
                                <a:lnTo>
                                  <a:pt x="49" y="0"/>
                                </a:lnTo>
                                <a:lnTo>
                                  <a:pt x="30" y="3"/>
                                </a:lnTo>
                                <a:lnTo>
                                  <a:pt x="14" y="14"/>
                                </a:lnTo>
                                <a:lnTo>
                                  <a:pt x="4" y="29"/>
                                </a:lnTo>
                                <a:lnTo>
                                  <a:pt x="0" y="48"/>
                                </a:lnTo>
                                <a:lnTo>
                                  <a:pt x="0" y="437"/>
                                </a:lnTo>
                                <a:lnTo>
                                  <a:pt x="4" y="456"/>
                                </a:lnTo>
                                <a:lnTo>
                                  <a:pt x="14" y="471"/>
                                </a:lnTo>
                                <a:lnTo>
                                  <a:pt x="30" y="482"/>
                                </a:lnTo>
                                <a:lnTo>
                                  <a:pt x="49" y="485"/>
                                </a:lnTo>
                                <a:lnTo>
                                  <a:pt x="8710" y="485"/>
                                </a:lnTo>
                                <a:lnTo>
                                  <a:pt x="8729" y="482"/>
                                </a:lnTo>
                                <a:lnTo>
                                  <a:pt x="8745" y="471"/>
                                </a:lnTo>
                                <a:lnTo>
                                  <a:pt x="8755" y="456"/>
                                </a:lnTo>
                                <a:lnTo>
                                  <a:pt x="8759" y="437"/>
                                </a:lnTo>
                                <a:lnTo>
                                  <a:pt x="8759" y="48"/>
                                </a:lnTo>
                                <a:lnTo>
                                  <a:pt x="8755" y="29"/>
                                </a:lnTo>
                                <a:lnTo>
                                  <a:pt x="8745" y="14"/>
                                </a:lnTo>
                                <a:lnTo>
                                  <a:pt x="8729" y="3"/>
                                </a:lnTo>
                                <a:lnTo>
                                  <a:pt x="8710" y="0"/>
                                </a:lnTo>
                                <a:close/>
                              </a:path>
                            </a:pathLst>
                          </a:custGeom>
                          <a:solidFill>
                            <a:srgbClr val="4A9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1" name="docshape61"/>
                        <wps:cNvSpPr>
                          <a:spLocks/>
                        </wps:cNvSpPr>
                        <wps:spPr bwMode="auto">
                          <a:xfrm>
                            <a:off x="5627" y="6719"/>
                            <a:ext cx="458" cy="382"/>
                          </a:xfrm>
                          <a:custGeom>
                            <a:avLst/>
                            <a:gdLst>
                              <a:gd name="T0" fmla="+- 0 5994 5628"/>
                              <a:gd name="T1" fmla="*/ T0 w 458"/>
                              <a:gd name="T2" fmla="+- 0 6720 6720"/>
                              <a:gd name="T3" fmla="*/ 6720 h 382"/>
                              <a:gd name="T4" fmla="+- 0 5719 5628"/>
                              <a:gd name="T5" fmla="*/ T4 w 458"/>
                              <a:gd name="T6" fmla="+- 0 6720 6720"/>
                              <a:gd name="T7" fmla="*/ 6720 h 382"/>
                              <a:gd name="T8" fmla="+- 0 5719 5628"/>
                              <a:gd name="T9" fmla="*/ T8 w 458"/>
                              <a:gd name="T10" fmla="+- 0 6910 6720"/>
                              <a:gd name="T11" fmla="*/ 6910 h 382"/>
                              <a:gd name="T12" fmla="+- 0 5628 5628"/>
                              <a:gd name="T13" fmla="*/ T12 w 458"/>
                              <a:gd name="T14" fmla="+- 0 6910 6720"/>
                              <a:gd name="T15" fmla="*/ 6910 h 382"/>
                              <a:gd name="T16" fmla="+- 0 5856 5628"/>
                              <a:gd name="T17" fmla="*/ T16 w 458"/>
                              <a:gd name="T18" fmla="+- 0 7101 6720"/>
                              <a:gd name="T19" fmla="*/ 7101 h 382"/>
                              <a:gd name="T20" fmla="+- 0 6085 5628"/>
                              <a:gd name="T21" fmla="*/ T20 w 458"/>
                              <a:gd name="T22" fmla="+- 0 6910 6720"/>
                              <a:gd name="T23" fmla="*/ 6910 h 382"/>
                              <a:gd name="T24" fmla="+- 0 5994 5628"/>
                              <a:gd name="T25" fmla="*/ T24 w 458"/>
                              <a:gd name="T26" fmla="+- 0 6910 6720"/>
                              <a:gd name="T27" fmla="*/ 6910 h 382"/>
                              <a:gd name="T28" fmla="+- 0 5994 5628"/>
                              <a:gd name="T29" fmla="*/ T28 w 458"/>
                              <a:gd name="T30" fmla="+- 0 6720 6720"/>
                              <a:gd name="T31" fmla="*/ 6720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409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2" name="docshape62"/>
                        <wps:cNvSpPr>
                          <a:spLocks/>
                        </wps:cNvSpPr>
                        <wps:spPr bwMode="auto">
                          <a:xfrm>
                            <a:off x="1477" y="7164"/>
                            <a:ext cx="8759" cy="586"/>
                          </a:xfrm>
                          <a:custGeom>
                            <a:avLst/>
                            <a:gdLst>
                              <a:gd name="T0" fmla="+- 0 10177 1477"/>
                              <a:gd name="T1" fmla="*/ T0 w 8759"/>
                              <a:gd name="T2" fmla="+- 0 7165 7165"/>
                              <a:gd name="T3" fmla="*/ 7165 h 586"/>
                              <a:gd name="T4" fmla="+- 0 1536 1477"/>
                              <a:gd name="T5" fmla="*/ T4 w 8759"/>
                              <a:gd name="T6" fmla="+- 0 7165 7165"/>
                              <a:gd name="T7" fmla="*/ 7165 h 586"/>
                              <a:gd name="T8" fmla="+- 0 1513 1477"/>
                              <a:gd name="T9" fmla="*/ T8 w 8759"/>
                              <a:gd name="T10" fmla="+- 0 7169 7165"/>
                              <a:gd name="T11" fmla="*/ 7169 h 586"/>
                              <a:gd name="T12" fmla="+- 0 1494 1477"/>
                              <a:gd name="T13" fmla="*/ T12 w 8759"/>
                              <a:gd name="T14" fmla="+- 0 7182 7165"/>
                              <a:gd name="T15" fmla="*/ 7182 h 586"/>
                              <a:gd name="T16" fmla="+- 0 1482 1477"/>
                              <a:gd name="T17" fmla="*/ T16 w 8759"/>
                              <a:gd name="T18" fmla="+- 0 7200 7165"/>
                              <a:gd name="T19" fmla="*/ 7200 h 586"/>
                              <a:gd name="T20" fmla="+- 0 1477 1477"/>
                              <a:gd name="T21" fmla="*/ T20 w 8759"/>
                              <a:gd name="T22" fmla="+- 0 7223 7165"/>
                              <a:gd name="T23" fmla="*/ 7223 h 586"/>
                              <a:gd name="T24" fmla="+- 0 1477 1477"/>
                              <a:gd name="T25" fmla="*/ T24 w 8759"/>
                              <a:gd name="T26" fmla="+- 0 7692 7165"/>
                              <a:gd name="T27" fmla="*/ 7692 h 586"/>
                              <a:gd name="T28" fmla="+- 0 1482 1477"/>
                              <a:gd name="T29" fmla="*/ T28 w 8759"/>
                              <a:gd name="T30" fmla="+- 0 7715 7165"/>
                              <a:gd name="T31" fmla="*/ 7715 h 586"/>
                              <a:gd name="T32" fmla="+- 0 1494 1477"/>
                              <a:gd name="T33" fmla="*/ T32 w 8759"/>
                              <a:gd name="T34" fmla="+- 0 7733 7165"/>
                              <a:gd name="T35" fmla="*/ 7733 h 586"/>
                              <a:gd name="T36" fmla="+- 0 1513 1477"/>
                              <a:gd name="T37" fmla="*/ T36 w 8759"/>
                              <a:gd name="T38" fmla="+- 0 7746 7165"/>
                              <a:gd name="T39" fmla="*/ 7746 h 586"/>
                              <a:gd name="T40" fmla="+- 0 1536 1477"/>
                              <a:gd name="T41" fmla="*/ T40 w 8759"/>
                              <a:gd name="T42" fmla="+- 0 7751 7165"/>
                              <a:gd name="T43" fmla="*/ 7751 h 586"/>
                              <a:gd name="T44" fmla="+- 0 10177 1477"/>
                              <a:gd name="T45" fmla="*/ T44 w 8759"/>
                              <a:gd name="T46" fmla="+- 0 7751 7165"/>
                              <a:gd name="T47" fmla="*/ 7751 h 586"/>
                              <a:gd name="T48" fmla="+- 0 10200 1477"/>
                              <a:gd name="T49" fmla="*/ T48 w 8759"/>
                              <a:gd name="T50" fmla="+- 0 7746 7165"/>
                              <a:gd name="T51" fmla="*/ 7746 h 586"/>
                              <a:gd name="T52" fmla="+- 0 10219 1477"/>
                              <a:gd name="T53" fmla="*/ T52 w 8759"/>
                              <a:gd name="T54" fmla="+- 0 7733 7165"/>
                              <a:gd name="T55" fmla="*/ 7733 h 586"/>
                              <a:gd name="T56" fmla="+- 0 10231 1477"/>
                              <a:gd name="T57" fmla="*/ T56 w 8759"/>
                              <a:gd name="T58" fmla="+- 0 7715 7165"/>
                              <a:gd name="T59" fmla="*/ 7715 h 586"/>
                              <a:gd name="T60" fmla="+- 0 10236 1477"/>
                              <a:gd name="T61" fmla="*/ T60 w 8759"/>
                              <a:gd name="T62" fmla="+- 0 7692 7165"/>
                              <a:gd name="T63" fmla="*/ 7692 h 586"/>
                              <a:gd name="T64" fmla="+- 0 10236 1477"/>
                              <a:gd name="T65" fmla="*/ T64 w 8759"/>
                              <a:gd name="T66" fmla="+- 0 7223 7165"/>
                              <a:gd name="T67" fmla="*/ 7223 h 586"/>
                              <a:gd name="T68" fmla="+- 0 10231 1477"/>
                              <a:gd name="T69" fmla="*/ T68 w 8759"/>
                              <a:gd name="T70" fmla="+- 0 7200 7165"/>
                              <a:gd name="T71" fmla="*/ 7200 h 586"/>
                              <a:gd name="T72" fmla="+- 0 10219 1477"/>
                              <a:gd name="T73" fmla="*/ T72 w 8759"/>
                              <a:gd name="T74" fmla="+- 0 7182 7165"/>
                              <a:gd name="T75" fmla="*/ 7182 h 586"/>
                              <a:gd name="T76" fmla="+- 0 10200 1477"/>
                              <a:gd name="T77" fmla="*/ T76 w 8759"/>
                              <a:gd name="T78" fmla="+- 0 7169 7165"/>
                              <a:gd name="T79" fmla="*/ 7169 h 586"/>
                              <a:gd name="T80" fmla="+- 0 10177 1477"/>
                              <a:gd name="T81" fmla="*/ T80 w 8759"/>
                              <a:gd name="T82" fmla="+- 0 7165 7165"/>
                              <a:gd name="T83" fmla="*/ 716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586">
                                <a:moveTo>
                                  <a:pt x="8700" y="0"/>
                                </a:moveTo>
                                <a:lnTo>
                                  <a:pt x="59" y="0"/>
                                </a:lnTo>
                                <a:lnTo>
                                  <a:pt x="36" y="4"/>
                                </a:lnTo>
                                <a:lnTo>
                                  <a:pt x="17" y="17"/>
                                </a:lnTo>
                                <a:lnTo>
                                  <a:pt x="5" y="35"/>
                                </a:lnTo>
                                <a:lnTo>
                                  <a:pt x="0" y="58"/>
                                </a:lnTo>
                                <a:lnTo>
                                  <a:pt x="0" y="527"/>
                                </a:lnTo>
                                <a:lnTo>
                                  <a:pt x="5" y="550"/>
                                </a:lnTo>
                                <a:lnTo>
                                  <a:pt x="17" y="568"/>
                                </a:lnTo>
                                <a:lnTo>
                                  <a:pt x="36" y="581"/>
                                </a:lnTo>
                                <a:lnTo>
                                  <a:pt x="59" y="586"/>
                                </a:lnTo>
                                <a:lnTo>
                                  <a:pt x="8700" y="586"/>
                                </a:lnTo>
                                <a:lnTo>
                                  <a:pt x="8723" y="581"/>
                                </a:lnTo>
                                <a:lnTo>
                                  <a:pt x="8742" y="568"/>
                                </a:lnTo>
                                <a:lnTo>
                                  <a:pt x="8754" y="550"/>
                                </a:lnTo>
                                <a:lnTo>
                                  <a:pt x="8759" y="527"/>
                                </a:lnTo>
                                <a:lnTo>
                                  <a:pt x="8759" y="58"/>
                                </a:lnTo>
                                <a:lnTo>
                                  <a:pt x="8754" y="35"/>
                                </a:lnTo>
                                <a:lnTo>
                                  <a:pt x="8742" y="17"/>
                                </a:lnTo>
                                <a:lnTo>
                                  <a:pt x="8723" y="4"/>
                                </a:lnTo>
                                <a:lnTo>
                                  <a:pt x="8700" y="0"/>
                                </a:lnTo>
                                <a:close/>
                              </a:path>
                            </a:pathLst>
                          </a:custGeom>
                          <a:solidFill>
                            <a:srgbClr val="3A9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3" name="docshape63"/>
                        <wps:cNvSpPr>
                          <a:spLocks/>
                        </wps:cNvSpPr>
                        <wps:spPr bwMode="auto">
                          <a:xfrm>
                            <a:off x="5627" y="7813"/>
                            <a:ext cx="458" cy="382"/>
                          </a:xfrm>
                          <a:custGeom>
                            <a:avLst/>
                            <a:gdLst>
                              <a:gd name="T0" fmla="+- 0 5994 5628"/>
                              <a:gd name="T1" fmla="*/ T0 w 458"/>
                              <a:gd name="T2" fmla="+- 0 7814 7814"/>
                              <a:gd name="T3" fmla="*/ 7814 h 382"/>
                              <a:gd name="T4" fmla="+- 0 5719 5628"/>
                              <a:gd name="T5" fmla="*/ T4 w 458"/>
                              <a:gd name="T6" fmla="+- 0 7814 7814"/>
                              <a:gd name="T7" fmla="*/ 7814 h 382"/>
                              <a:gd name="T8" fmla="+- 0 5719 5628"/>
                              <a:gd name="T9" fmla="*/ T8 w 458"/>
                              <a:gd name="T10" fmla="+- 0 8005 7814"/>
                              <a:gd name="T11" fmla="*/ 8005 h 382"/>
                              <a:gd name="T12" fmla="+- 0 5628 5628"/>
                              <a:gd name="T13" fmla="*/ T12 w 458"/>
                              <a:gd name="T14" fmla="+- 0 8005 7814"/>
                              <a:gd name="T15" fmla="*/ 8005 h 382"/>
                              <a:gd name="T16" fmla="+- 0 5856 5628"/>
                              <a:gd name="T17" fmla="*/ T16 w 458"/>
                              <a:gd name="T18" fmla="+- 0 8195 7814"/>
                              <a:gd name="T19" fmla="*/ 8195 h 382"/>
                              <a:gd name="T20" fmla="+- 0 6085 5628"/>
                              <a:gd name="T21" fmla="*/ T20 w 458"/>
                              <a:gd name="T22" fmla="+- 0 8005 7814"/>
                              <a:gd name="T23" fmla="*/ 8005 h 382"/>
                              <a:gd name="T24" fmla="+- 0 5994 5628"/>
                              <a:gd name="T25" fmla="*/ T24 w 458"/>
                              <a:gd name="T26" fmla="+- 0 8005 7814"/>
                              <a:gd name="T27" fmla="*/ 8005 h 382"/>
                              <a:gd name="T28" fmla="+- 0 5994 5628"/>
                              <a:gd name="T29" fmla="*/ T28 w 458"/>
                              <a:gd name="T30" fmla="+- 0 7814 7814"/>
                              <a:gd name="T31" fmla="*/ 781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30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4" name="docshape64"/>
                        <wps:cNvSpPr>
                          <a:spLocks/>
                        </wps:cNvSpPr>
                        <wps:spPr bwMode="auto">
                          <a:xfrm>
                            <a:off x="1477" y="8258"/>
                            <a:ext cx="8759" cy="943"/>
                          </a:xfrm>
                          <a:custGeom>
                            <a:avLst/>
                            <a:gdLst>
                              <a:gd name="T0" fmla="+- 0 10142 1477"/>
                              <a:gd name="T1" fmla="*/ T0 w 8759"/>
                              <a:gd name="T2" fmla="+- 0 8259 8259"/>
                              <a:gd name="T3" fmla="*/ 8259 h 943"/>
                              <a:gd name="T4" fmla="+- 0 1571 1477"/>
                              <a:gd name="T5" fmla="*/ T4 w 8759"/>
                              <a:gd name="T6" fmla="+- 0 8259 8259"/>
                              <a:gd name="T7" fmla="*/ 8259 h 943"/>
                              <a:gd name="T8" fmla="+- 0 1535 1477"/>
                              <a:gd name="T9" fmla="*/ T8 w 8759"/>
                              <a:gd name="T10" fmla="+- 0 8266 8259"/>
                              <a:gd name="T11" fmla="*/ 8266 h 943"/>
                              <a:gd name="T12" fmla="+- 0 1505 1477"/>
                              <a:gd name="T13" fmla="*/ T12 w 8759"/>
                              <a:gd name="T14" fmla="+- 0 8286 8259"/>
                              <a:gd name="T15" fmla="*/ 8286 h 943"/>
                              <a:gd name="T16" fmla="+- 0 1484 1477"/>
                              <a:gd name="T17" fmla="*/ T16 w 8759"/>
                              <a:gd name="T18" fmla="+- 0 8316 8259"/>
                              <a:gd name="T19" fmla="*/ 8316 h 943"/>
                              <a:gd name="T20" fmla="+- 0 1477 1477"/>
                              <a:gd name="T21" fmla="*/ T20 w 8759"/>
                              <a:gd name="T22" fmla="+- 0 8353 8259"/>
                              <a:gd name="T23" fmla="*/ 8353 h 943"/>
                              <a:gd name="T24" fmla="+- 0 1477 1477"/>
                              <a:gd name="T25" fmla="*/ T24 w 8759"/>
                              <a:gd name="T26" fmla="+- 0 9107 8259"/>
                              <a:gd name="T27" fmla="*/ 9107 h 943"/>
                              <a:gd name="T28" fmla="+- 0 1484 1477"/>
                              <a:gd name="T29" fmla="*/ T28 w 8759"/>
                              <a:gd name="T30" fmla="+- 0 9143 8259"/>
                              <a:gd name="T31" fmla="*/ 9143 h 943"/>
                              <a:gd name="T32" fmla="+- 0 1505 1477"/>
                              <a:gd name="T33" fmla="*/ T32 w 8759"/>
                              <a:gd name="T34" fmla="+- 0 9173 8259"/>
                              <a:gd name="T35" fmla="*/ 9173 h 943"/>
                              <a:gd name="T36" fmla="+- 0 1535 1477"/>
                              <a:gd name="T37" fmla="*/ T36 w 8759"/>
                              <a:gd name="T38" fmla="+- 0 9194 8259"/>
                              <a:gd name="T39" fmla="*/ 9194 h 943"/>
                              <a:gd name="T40" fmla="+- 0 1571 1477"/>
                              <a:gd name="T41" fmla="*/ T40 w 8759"/>
                              <a:gd name="T42" fmla="+- 0 9201 8259"/>
                              <a:gd name="T43" fmla="*/ 9201 h 943"/>
                              <a:gd name="T44" fmla="+- 0 10142 1477"/>
                              <a:gd name="T45" fmla="*/ T44 w 8759"/>
                              <a:gd name="T46" fmla="+- 0 9201 8259"/>
                              <a:gd name="T47" fmla="*/ 9201 h 943"/>
                              <a:gd name="T48" fmla="+- 0 10178 1477"/>
                              <a:gd name="T49" fmla="*/ T48 w 8759"/>
                              <a:gd name="T50" fmla="+- 0 9194 8259"/>
                              <a:gd name="T51" fmla="*/ 9194 h 943"/>
                              <a:gd name="T52" fmla="+- 0 10208 1477"/>
                              <a:gd name="T53" fmla="*/ T52 w 8759"/>
                              <a:gd name="T54" fmla="+- 0 9173 8259"/>
                              <a:gd name="T55" fmla="*/ 9173 h 943"/>
                              <a:gd name="T56" fmla="+- 0 10229 1477"/>
                              <a:gd name="T57" fmla="*/ T56 w 8759"/>
                              <a:gd name="T58" fmla="+- 0 9143 8259"/>
                              <a:gd name="T59" fmla="*/ 9143 h 943"/>
                              <a:gd name="T60" fmla="+- 0 10236 1477"/>
                              <a:gd name="T61" fmla="*/ T60 w 8759"/>
                              <a:gd name="T62" fmla="+- 0 9107 8259"/>
                              <a:gd name="T63" fmla="*/ 9107 h 943"/>
                              <a:gd name="T64" fmla="+- 0 10236 1477"/>
                              <a:gd name="T65" fmla="*/ T64 w 8759"/>
                              <a:gd name="T66" fmla="+- 0 8353 8259"/>
                              <a:gd name="T67" fmla="*/ 8353 h 943"/>
                              <a:gd name="T68" fmla="+- 0 10229 1477"/>
                              <a:gd name="T69" fmla="*/ T68 w 8759"/>
                              <a:gd name="T70" fmla="+- 0 8316 8259"/>
                              <a:gd name="T71" fmla="*/ 8316 h 943"/>
                              <a:gd name="T72" fmla="+- 0 10208 1477"/>
                              <a:gd name="T73" fmla="*/ T72 w 8759"/>
                              <a:gd name="T74" fmla="+- 0 8286 8259"/>
                              <a:gd name="T75" fmla="*/ 8286 h 943"/>
                              <a:gd name="T76" fmla="+- 0 10178 1477"/>
                              <a:gd name="T77" fmla="*/ T76 w 8759"/>
                              <a:gd name="T78" fmla="+- 0 8266 8259"/>
                              <a:gd name="T79" fmla="*/ 8266 h 943"/>
                              <a:gd name="T80" fmla="+- 0 10142 1477"/>
                              <a:gd name="T81" fmla="*/ T80 w 8759"/>
                              <a:gd name="T82" fmla="+- 0 8259 8259"/>
                              <a:gd name="T83" fmla="*/ 8259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943">
                                <a:moveTo>
                                  <a:pt x="8665" y="0"/>
                                </a:moveTo>
                                <a:lnTo>
                                  <a:pt x="94" y="0"/>
                                </a:lnTo>
                                <a:lnTo>
                                  <a:pt x="58" y="7"/>
                                </a:lnTo>
                                <a:lnTo>
                                  <a:pt x="28" y="27"/>
                                </a:lnTo>
                                <a:lnTo>
                                  <a:pt x="7" y="57"/>
                                </a:lnTo>
                                <a:lnTo>
                                  <a:pt x="0" y="94"/>
                                </a:lnTo>
                                <a:lnTo>
                                  <a:pt x="0" y="848"/>
                                </a:lnTo>
                                <a:lnTo>
                                  <a:pt x="7" y="884"/>
                                </a:lnTo>
                                <a:lnTo>
                                  <a:pt x="28" y="914"/>
                                </a:lnTo>
                                <a:lnTo>
                                  <a:pt x="58" y="935"/>
                                </a:lnTo>
                                <a:lnTo>
                                  <a:pt x="94" y="942"/>
                                </a:lnTo>
                                <a:lnTo>
                                  <a:pt x="8665" y="942"/>
                                </a:lnTo>
                                <a:lnTo>
                                  <a:pt x="8701" y="935"/>
                                </a:lnTo>
                                <a:lnTo>
                                  <a:pt x="8731" y="914"/>
                                </a:lnTo>
                                <a:lnTo>
                                  <a:pt x="8752" y="884"/>
                                </a:lnTo>
                                <a:lnTo>
                                  <a:pt x="8759" y="848"/>
                                </a:lnTo>
                                <a:lnTo>
                                  <a:pt x="8759" y="94"/>
                                </a:lnTo>
                                <a:lnTo>
                                  <a:pt x="8752" y="57"/>
                                </a:lnTo>
                                <a:lnTo>
                                  <a:pt x="8731" y="27"/>
                                </a:lnTo>
                                <a:lnTo>
                                  <a:pt x="8701" y="7"/>
                                </a:lnTo>
                                <a:lnTo>
                                  <a:pt x="8665" y="0"/>
                                </a:lnTo>
                                <a:close/>
                              </a:path>
                            </a:pathLst>
                          </a:custGeom>
                          <a:solidFill>
                            <a:srgbClr val="2E8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5" name="docshape65"/>
                        <wps:cNvSpPr>
                          <a:spLocks/>
                        </wps:cNvSpPr>
                        <wps:spPr bwMode="auto">
                          <a:xfrm>
                            <a:off x="1477" y="9264"/>
                            <a:ext cx="8759" cy="1462"/>
                          </a:xfrm>
                          <a:custGeom>
                            <a:avLst/>
                            <a:gdLst>
                              <a:gd name="T0" fmla="+- 0 6085 1477"/>
                              <a:gd name="T1" fmla="*/ T0 w 8759"/>
                              <a:gd name="T2" fmla="+- 0 9455 9265"/>
                              <a:gd name="T3" fmla="*/ 9455 h 1462"/>
                              <a:gd name="T4" fmla="+- 0 5994 1477"/>
                              <a:gd name="T5" fmla="*/ T4 w 8759"/>
                              <a:gd name="T6" fmla="+- 0 9455 9265"/>
                              <a:gd name="T7" fmla="*/ 9455 h 1462"/>
                              <a:gd name="T8" fmla="+- 0 5994 1477"/>
                              <a:gd name="T9" fmla="*/ T8 w 8759"/>
                              <a:gd name="T10" fmla="+- 0 9265 9265"/>
                              <a:gd name="T11" fmla="*/ 9265 h 1462"/>
                              <a:gd name="T12" fmla="+- 0 5719 1477"/>
                              <a:gd name="T13" fmla="*/ T12 w 8759"/>
                              <a:gd name="T14" fmla="+- 0 9265 9265"/>
                              <a:gd name="T15" fmla="*/ 9265 h 1462"/>
                              <a:gd name="T16" fmla="+- 0 5719 1477"/>
                              <a:gd name="T17" fmla="*/ T16 w 8759"/>
                              <a:gd name="T18" fmla="+- 0 9455 9265"/>
                              <a:gd name="T19" fmla="*/ 9455 h 1462"/>
                              <a:gd name="T20" fmla="+- 0 5628 1477"/>
                              <a:gd name="T21" fmla="*/ T20 w 8759"/>
                              <a:gd name="T22" fmla="+- 0 9455 9265"/>
                              <a:gd name="T23" fmla="*/ 9455 h 1462"/>
                              <a:gd name="T24" fmla="+- 0 5856 1477"/>
                              <a:gd name="T25" fmla="*/ T24 w 8759"/>
                              <a:gd name="T26" fmla="+- 0 9646 9265"/>
                              <a:gd name="T27" fmla="*/ 9646 h 1462"/>
                              <a:gd name="T28" fmla="+- 0 6085 1477"/>
                              <a:gd name="T29" fmla="*/ T28 w 8759"/>
                              <a:gd name="T30" fmla="+- 0 9455 9265"/>
                              <a:gd name="T31" fmla="*/ 9455 h 1462"/>
                              <a:gd name="T32" fmla="+- 0 10236 1477"/>
                              <a:gd name="T33" fmla="*/ T32 w 8759"/>
                              <a:gd name="T34" fmla="+- 0 9811 9265"/>
                              <a:gd name="T35" fmla="*/ 9811 h 1462"/>
                              <a:gd name="T36" fmla="+- 0 10228 1477"/>
                              <a:gd name="T37" fmla="*/ T36 w 8759"/>
                              <a:gd name="T38" fmla="+- 0 9771 9265"/>
                              <a:gd name="T39" fmla="*/ 9771 h 1462"/>
                              <a:gd name="T40" fmla="+- 0 10206 1477"/>
                              <a:gd name="T41" fmla="*/ T40 w 8759"/>
                              <a:gd name="T42" fmla="+- 0 9739 9265"/>
                              <a:gd name="T43" fmla="*/ 9739 h 1462"/>
                              <a:gd name="T44" fmla="+- 0 10174 1477"/>
                              <a:gd name="T45" fmla="*/ T44 w 8759"/>
                              <a:gd name="T46" fmla="+- 0 9717 9265"/>
                              <a:gd name="T47" fmla="*/ 9717 h 1462"/>
                              <a:gd name="T48" fmla="+- 0 10134 1477"/>
                              <a:gd name="T49" fmla="*/ T48 w 8759"/>
                              <a:gd name="T50" fmla="+- 0 9709 9265"/>
                              <a:gd name="T51" fmla="*/ 9709 h 1462"/>
                              <a:gd name="T52" fmla="+- 0 1579 1477"/>
                              <a:gd name="T53" fmla="*/ T52 w 8759"/>
                              <a:gd name="T54" fmla="+- 0 9709 9265"/>
                              <a:gd name="T55" fmla="*/ 9709 h 1462"/>
                              <a:gd name="T56" fmla="+- 0 1539 1477"/>
                              <a:gd name="T57" fmla="*/ T56 w 8759"/>
                              <a:gd name="T58" fmla="+- 0 9717 9265"/>
                              <a:gd name="T59" fmla="*/ 9717 h 1462"/>
                              <a:gd name="T60" fmla="+- 0 1507 1477"/>
                              <a:gd name="T61" fmla="*/ T60 w 8759"/>
                              <a:gd name="T62" fmla="+- 0 9739 9265"/>
                              <a:gd name="T63" fmla="*/ 9739 h 1462"/>
                              <a:gd name="T64" fmla="+- 0 1485 1477"/>
                              <a:gd name="T65" fmla="*/ T64 w 8759"/>
                              <a:gd name="T66" fmla="+- 0 9771 9265"/>
                              <a:gd name="T67" fmla="*/ 9771 h 1462"/>
                              <a:gd name="T68" fmla="+- 0 1477 1477"/>
                              <a:gd name="T69" fmla="*/ T68 w 8759"/>
                              <a:gd name="T70" fmla="+- 0 9811 9265"/>
                              <a:gd name="T71" fmla="*/ 9811 h 1462"/>
                              <a:gd name="T72" fmla="+- 0 1477 1477"/>
                              <a:gd name="T73" fmla="*/ T72 w 8759"/>
                              <a:gd name="T74" fmla="+- 0 10624 9265"/>
                              <a:gd name="T75" fmla="*/ 10624 h 1462"/>
                              <a:gd name="T76" fmla="+- 0 1485 1477"/>
                              <a:gd name="T77" fmla="*/ T76 w 8759"/>
                              <a:gd name="T78" fmla="+- 0 10664 9265"/>
                              <a:gd name="T79" fmla="*/ 10664 h 1462"/>
                              <a:gd name="T80" fmla="+- 0 1507 1477"/>
                              <a:gd name="T81" fmla="*/ T80 w 8759"/>
                              <a:gd name="T82" fmla="+- 0 10696 9265"/>
                              <a:gd name="T83" fmla="*/ 10696 h 1462"/>
                              <a:gd name="T84" fmla="+- 0 1539 1477"/>
                              <a:gd name="T85" fmla="*/ T84 w 8759"/>
                              <a:gd name="T86" fmla="+- 0 10718 9265"/>
                              <a:gd name="T87" fmla="*/ 10718 h 1462"/>
                              <a:gd name="T88" fmla="+- 0 1579 1477"/>
                              <a:gd name="T89" fmla="*/ T88 w 8759"/>
                              <a:gd name="T90" fmla="+- 0 10726 9265"/>
                              <a:gd name="T91" fmla="*/ 10726 h 1462"/>
                              <a:gd name="T92" fmla="+- 0 10134 1477"/>
                              <a:gd name="T93" fmla="*/ T92 w 8759"/>
                              <a:gd name="T94" fmla="+- 0 10726 9265"/>
                              <a:gd name="T95" fmla="*/ 10726 h 1462"/>
                              <a:gd name="T96" fmla="+- 0 10174 1477"/>
                              <a:gd name="T97" fmla="*/ T96 w 8759"/>
                              <a:gd name="T98" fmla="+- 0 10718 9265"/>
                              <a:gd name="T99" fmla="*/ 10718 h 1462"/>
                              <a:gd name="T100" fmla="+- 0 10206 1477"/>
                              <a:gd name="T101" fmla="*/ T100 w 8759"/>
                              <a:gd name="T102" fmla="+- 0 10696 9265"/>
                              <a:gd name="T103" fmla="*/ 10696 h 1462"/>
                              <a:gd name="T104" fmla="+- 0 10228 1477"/>
                              <a:gd name="T105" fmla="*/ T104 w 8759"/>
                              <a:gd name="T106" fmla="+- 0 10664 9265"/>
                              <a:gd name="T107" fmla="*/ 10664 h 1462"/>
                              <a:gd name="T108" fmla="+- 0 10236 1477"/>
                              <a:gd name="T109" fmla="*/ T108 w 8759"/>
                              <a:gd name="T110" fmla="+- 0 10624 9265"/>
                              <a:gd name="T111" fmla="*/ 10624 h 1462"/>
                              <a:gd name="T112" fmla="+- 0 10236 1477"/>
                              <a:gd name="T113" fmla="*/ T112 w 8759"/>
                              <a:gd name="T114" fmla="+- 0 9811 9265"/>
                              <a:gd name="T115" fmla="*/ 9811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59" h="1462">
                                <a:moveTo>
                                  <a:pt x="4608" y="190"/>
                                </a:moveTo>
                                <a:lnTo>
                                  <a:pt x="4517" y="190"/>
                                </a:lnTo>
                                <a:lnTo>
                                  <a:pt x="4517" y="0"/>
                                </a:lnTo>
                                <a:lnTo>
                                  <a:pt x="4242" y="0"/>
                                </a:lnTo>
                                <a:lnTo>
                                  <a:pt x="4242" y="190"/>
                                </a:lnTo>
                                <a:lnTo>
                                  <a:pt x="4151" y="190"/>
                                </a:lnTo>
                                <a:lnTo>
                                  <a:pt x="4379" y="381"/>
                                </a:lnTo>
                                <a:lnTo>
                                  <a:pt x="4608" y="190"/>
                                </a:lnTo>
                                <a:close/>
                                <a:moveTo>
                                  <a:pt x="8759" y="546"/>
                                </a:moveTo>
                                <a:lnTo>
                                  <a:pt x="8751" y="506"/>
                                </a:lnTo>
                                <a:lnTo>
                                  <a:pt x="8729" y="474"/>
                                </a:lnTo>
                                <a:lnTo>
                                  <a:pt x="8697" y="452"/>
                                </a:lnTo>
                                <a:lnTo>
                                  <a:pt x="8657" y="444"/>
                                </a:lnTo>
                                <a:lnTo>
                                  <a:pt x="102" y="444"/>
                                </a:lnTo>
                                <a:lnTo>
                                  <a:pt x="62" y="452"/>
                                </a:lnTo>
                                <a:lnTo>
                                  <a:pt x="30" y="474"/>
                                </a:lnTo>
                                <a:lnTo>
                                  <a:pt x="8" y="506"/>
                                </a:lnTo>
                                <a:lnTo>
                                  <a:pt x="0" y="546"/>
                                </a:lnTo>
                                <a:lnTo>
                                  <a:pt x="0" y="1359"/>
                                </a:lnTo>
                                <a:lnTo>
                                  <a:pt x="8" y="1399"/>
                                </a:lnTo>
                                <a:lnTo>
                                  <a:pt x="30" y="1431"/>
                                </a:lnTo>
                                <a:lnTo>
                                  <a:pt x="62" y="1453"/>
                                </a:lnTo>
                                <a:lnTo>
                                  <a:pt x="102" y="1461"/>
                                </a:lnTo>
                                <a:lnTo>
                                  <a:pt x="8657" y="1461"/>
                                </a:lnTo>
                                <a:lnTo>
                                  <a:pt x="8697" y="1453"/>
                                </a:lnTo>
                                <a:lnTo>
                                  <a:pt x="8729" y="1431"/>
                                </a:lnTo>
                                <a:lnTo>
                                  <a:pt x="8751" y="1399"/>
                                </a:lnTo>
                                <a:lnTo>
                                  <a:pt x="8759" y="1359"/>
                                </a:lnTo>
                                <a:lnTo>
                                  <a:pt x="8759" y="546"/>
                                </a:lnTo>
                                <a:close/>
                              </a:path>
                            </a:pathLst>
                          </a:custGeom>
                          <a:solidFill>
                            <a:srgbClr val="258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8E698" id="docshapegroup51" o:spid="_x0000_s1026" style="position:absolute;margin-left:1in;margin-top:34.9pt;width:437.95pt;height:569.25pt;z-index:-251623424;mso-position-horizontal-relative:page" coordorigin="1477,-80" coordsize="8759,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">
                <v:shape id="docshape52" o:spid="_x0000_s1027" style="position:absolute;left:1561;top:-80;width:8675;height:1017;visibility:visible;mso-wrap-style:square;v-text-anchor:top" coordsize="8675,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" path="m8572,l101,,62,8,29,29,8,62,,101,,914r8,40l29,986r33,22l101,1016r8471,l8612,1008r32,-22l8666,954r8,-40l8674,101r-8,-39l8644,29,8612,8,8572,xe" fillcolor="#84acb6" stroked="f">
                  <v:path arrowok="t" o:connecttype="custom" o:connectlocs="8572,-79;101,-79;62,-71;29,-50;8,-17;0,22;0,835;8,875;29,907;62,929;101,937;8572,937;8612,929;8644,907;8666,875;8674,835;8674,22;8666,-17;8644,-50;8612,-71;8572,-79" o:connectangles="0,0,0,0,0,0,0,0,0,0,0,0,0,0,0,0,0,0,0,0,0"/>
                </v:shape>
                <v:shape id="docshape53" o:spid="_x0000_s1028" style="position:absolute;left:5649;top:997;width:458;height:390;visibility:visible;mso-wrap-style:square;v-text-anchor:top" coordsize="4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" path="m97,l91,192,,190,223,389,457,202r-91,-2l371,7,97,xe" fillcolor="#84acb6" stroked="f">
                  <v:path arrowok="t" o:connecttype="custom" o:connectlocs="97,998;91,1190;0,1188;223,1387;457,1200;366,1198;371,1005;97,998" o:connectangles="0,0,0,0,0,0,0,0"/>
                </v:shape>
                <v:shape id="docshape54" o:spid="_x0000_s1029" style="position:absolute;left:1477;top:1451;width:8759;height:1017;visibility:visible;mso-wrap-style:square;v-text-anchor:top" coordsize="875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" path="m8657,l102,,62,8,30,30,8,62,,102,,915r8,40l30,987r32,22l102,1017r8555,l8697,1009r32,-22l8751,955r8,-40l8759,102r-8,-40l8729,30,8697,8,8657,xe" fillcolor="#77a9b8" stroked="f">
                  <v:path arrowok="t" o:connecttype="custom" o:connectlocs="8657,1451;102,1451;62,1459;30,1481;8,1513;0,1553;0,2366;8,2406;30,2438;62,2460;102,2468;8657,2468;8697,2460;8729,2438;8751,2406;8759,2366;8759,1553;8751,1513;8729,1481;8697,1459;8657,1451" o:connectangles="0,0,0,0,0,0,0,0,0,0,0,0,0,0,0,0,0,0,0,0,0"/>
                </v:shape>
                <v:shape id="docshape55" o:spid="_x0000_s1030" style="position:absolute;left:5627;top:2531;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" path="m366,l91,r,191l,191,228,381,457,191r-91,l366,xe" fillcolor="#74a8b8" stroked="f">
                  <v:path arrowok="t" o:connecttype="custom" o:connectlocs="366,2531;91,2531;91,2722;0,2722;228,2912;457,2722;366,2722;366,2531" o:connectangles="0,0,0,0,0,0,0,0"/>
                </v:shape>
                <v:shape id="docshape56" o:spid="_x0000_s1031" style="position:absolute;left:1498;top:2975;width:8716;height:1162;visibility:visible;mso-wrap-style:square;v-text-anchor:top" coordsize="87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" path="m8599,l116,,71,9,34,34,9,71,,116r,929l9,1091r25,37l71,1152r45,10l8599,1162r45,-10l8681,1128r25,-37l8715,1045r,-929l8706,71,8681,34,8644,9,8599,xe" fillcolor="#69a4ba" stroked="f">
                  <v:path arrowok="t" o:connecttype="custom" o:connectlocs="8599,2976;116,2976;71,2985;34,3010;9,3047;0,3092;0,4021;9,4067;34,4104;71,4128;116,4138;8599,4138;8644,4128;8681,4104;8706,4067;8715,4021;8715,3092;8706,3047;8681,3010;8644,2985;8599,2976" o:connectangles="0,0,0,0,0,0,0,0,0,0,0,0,0,0,0,0,0,0,0,0,0"/>
                </v:shape>
                <v:shape id="docshape57" o:spid="_x0000_s1032" style="position:absolute;left:5627;top:4201;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" path="m366,l91,r,191l,191,228,381,457,191r-91,l366,xe" fillcolor="#63a3bb" stroked="f">
                  <v:path arrowok="t" o:connecttype="custom" o:connectlocs="366,4201;91,4201;91,4392;0,4392;228,4582;457,4392;366,4392;366,4201" o:connectangles="0,0,0,0,0,0,0,0"/>
                </v:shape>
                <v:shape id="docshape58" o:spid="_x0000_s1033" style="position:absolute;left:1503;top:4645;width:8707;height:1017;visibility:visible;mso-wrap-style:square;v-text-anchor:top" coordsize="870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" path="m8605,l102,,62,8,30,30,8,62,,101,,915r8,39l30,987r32,21l102,1016r8503,l8645,1008r32,-21l8699,954r8,-39l8707,101r-8,-39l8677,30,8645,8,8605,xe" fillcolor="#5aa0bd" stroked="f">
                  <v:path arrowok="t" o:connecttype="custom" o:connectlocs="8605,4646;102,4646;62,4654;30,4676;8,4708;0,4747;0,5561;8,5600;30,5633;62,5654;102,5662;8605,5662;8645,5654;8677,5633;8699,5600;8707,5561;8707,4747;8699,4708;8677,4676;8645,4654;8605,4646" o:connectangles="0,0,0,0,0,0,0,0,0,0,0,0,0,0,0,0,0,0,0,0,0"/>
                </v:shape>
                <v:shape id="docshape59" o:spid="_x0000_s1034" style="position:absolute;left:5627;top:5725;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" path="m366,l91,r,190l,190,228,381,457,190r-91,l366,xe" fillcolor="#529ec0" stroked="f">
                  <v:path arrowok="t" o:connecttype="custom" o:connectlocs="366,5726;91,5726;91,5916;0,5916;228,6107;457,5916;366,5916;366,5726" o:connectangles="0,0,0,0,0,0,0,0"/>
                </v:shape>
                <v:shape id="docshape60" o:spid="_x0000_s1035" style="position:absolute;left:1477;top:6170;width:8759;height:486;visibility:visible;mso-wrap-style:square;v-text-anchor:top" coordsize="875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" path="m8710,l49,,30,3,14,14,4,29,,48,,437r4,19l14,471r16,11l49,485r8661,l8729,482r16,-11l8755,456r4,-19l8759,48r-4,-19l8745,14,8729,3,8710,xe" fillcolor="#4a9cc2" stroked="f">
                  <v:path arrowok="t" o:connecttype="custom" o:connectlocs="8710,6171;49,6171;30,6174;14,6185;4,6200;0,6219;0,6608;4,6627;14,6642;30,6653;49,6656;8710,6656;8729,6653;8745,6642;8755,6627;8759,6608;8759,6219;8755,6200;8745,6185;8729,6174;8710,6171" o:connectangles="0,0,0,0,0,0,0,0,0,0,0,0,0,0,0,0,0,0,0,0,0"/>
                </v:shape>
                <v:shape id="docshape61" o:spid="_x0000_s1036" style="position:absolute;left:5627;top:6719;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" path="m366,l91,r,190l,190,228,381,457,190r-91,l366,xe" fillcolor="#4097c5" stroked="f">
                  <v:path arrowok="t" o:connecttype="custom" o:connectlocs="366,6720;91,6720;91,6910;0,6910;228,7101;457,6910;366,6910;366,6720" o:connectangles="0,0,0,0,0,0,0,0"/>
                </v:shape>
                <v:shape id="docshape62" o:spid="_x0000_s1037" style="position:absolute;left:1477;top:7164;width:8759;height:586;visibility:visible;mso-wrap-style:square;v-text-anchor:top" coordsize="875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" path="m8700,l59,,36,4,17,17,5,35,,58,,527r5,23l17,568r19,13l59,586r8641,l8723,581r19,-13l8754,550r5,-23l8759,58r-5,-23l8742,17,8723,4,8700,xe" fillcolor="#3a94c6" stroked="f">
                  <v:path arrowok="t" o:connecttype="custom" o:connectlocs="8700,7165;59,7165;36,7169;17,7182;5,7200;0,7223;0,7692;5,7715;17,7733;36,7746;59,7751;8700,7751;8723,7746;8742,7733;8754,7715;8759,7692;8759,7223;8754,7200;8742,7182;8723,7169;8700,7165" o:connectangles="0,0,0,0,0,0,0,0,0,0,0,0,0,0,0,0,0,0,0,0,0"/>
                </v:shape>
                <v:shape id="docshape63" o:spid="_x0000_s1038" style="position:absolute;left:5627;top:7813;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" path="m366,l91,r,191l,191,228,381,457,191r-91,l366,xe" fillcolor="#308ec7" stroked="f">
                  <v:path arrowok="t" o:connecttype="custom" o:connectlocs="366,7814;91,7814;91,8005;0,8005;228,8195;457,8005;366,8005;366,7814" o:connectangles="0,0,0,0,0,0,0,0"/>
                </v:shape>
                <v:shape id="docshape64" o:spid="_x0000_s1039" style="position:absolute;left:1477;top:8258;width:8759;height:943;visibility:visible;mso-wrap-style:square;v-text-anchor:top" coordsize="875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" path="m8665,l94,,58,7,28,27,7,57,,94,,848r7,36l28,914r30,21l94,942r8571,l8701,935r30,-21l8752,884r7,-36l8759,94r-7,-37l8731,27,8701,7,8665,xe" fillcolor="#2e8dc7" stroked="f">
                  <v:path arrowok="t" o:connecttype="custom" o:connectlocs="8665,8259;94,8259;58,8266;28,8286;7,8316;0,8353;0,9107;7,9143;28,9173;58,9194;94,9201;8665,9201;8701,9194;8731,9173;8752,9143;8759,9107;8759,8353;8752,8316;8731,8286;8701,8266;8665,8259" o:connectangles="0,0,0,0,0,0,0,0,0,0,0,0,0,0,0,0,0,0,0,0,0"/>
                </v:shape>
                <v:shape id="docshape65" o:spid="_x0000_s1040" style="position:absolute;left:1477;top:9264;width:8759;height:1462;visibility:visible;mso-wrap-style:square;v-text-anchor:top" coordsize="8759,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" path="m4608,190r-91,l4517,,4242,r,190l4151,190r228,191l4608,190xm8759,546r-8,-40l8729,474r-32,-22l8657,444r-8555,l62,452,30,474,8,506,,546r,813l8,1399r22,32l62,1453r40,8l8657,1461r40,-8l8729,1431r22,-32l8759,1359r,-813xe" fillcolor="#2583c5" stroked="f">
                  <v:path arrowok="t" o:connecttype="custom" o:connectlocs="4608,9455;4517,9455;4517,9265;4242,9265;4242,9455;4151,9455;4379,9646;4608,9455;8759,9811;8751,9771;8729,9739;8697,9717;8657,9709;102,9709;62,9717;30,9739;8,9771;0,9811;0,10624;8,10664;30,10696;62,10718;102,10726;8657,10726;8697,10718;8729,10696;8751,10664;8759,10624;8759,9811" o:connectangles="0,0,0,0,0,0,0,0,0,0,0,0,0,0,0,0,0,0,0,0,0,0,0,0,0,0,0,0,0"/>
                </v:shape>
                <w10:wrap anchorx="page"/>
              </v:group>
            </w:pict>
          </mc:Fallback>
        </mc:AlternateContent>
      </w:r>
      <w:r w:rsidR="00681386" w:rsidRPr="00A44B99">
        <w:rPr>
          <w:sz w:val="22"/>
          <w:szCs w:val="22"/>
          <w:rtl/>
        </w:rPr>
        <w:t>الرسم البياني 1: عملية إعداد مشروع جدول أعمال التنمية واعتماده</w:t>
      </w:r>
    </w:p>
    <w:p w14:paraId="45DB92C8" w14:textId="77777777" w:rsidR="00681386" w:rsidRPr="008C0E6D" w:rsidRDefault="00681386" w:rsidP="001026AF">
      <w:pPr>
        <w:pStyle w:val="BodyText"/>
        <w:spacing w:before="9"/>
        <w:ind w:left="427" w:right="709"/>
        <w:jc w:val="center"/>
        <w:rPr>
          <w:rFonts w:ascii="Calibri" w:hAnsi="Calibri"/>
          <w:sz w:val="20"/>
          <w:szCs w:val="20"/>
          <w:rtl/>
        </w:rPr>
      </w:pPr>
      <w:r w:rsidRPr="008C0E6D">
        <w:rPr>
          <w:rFonts w:ascii="Calibri" w:hAnsi="Calibri"/>
          <w:color w:val="FFFFFF"/>
          <w:sz w:val="20"/>
          <w:szCs w:val="20"/>
          <w:rtl/>
        </w:rPr>
        <w:t>الخطوة 1: الخطوة الأولى: ترسل الدولة العضو (الدول الأعضاء) المقترِحة مفهوم المشروع (النموذج 1) إلى أمانة لجنة التنمية (شعبة تنسيق جدول أعمال التنمية) عبر البريد الإلكتروني.</w:t>
      </w:r>
    </w:p>
    <w:p w14:paraId="139ADA07" w14:textId="77777777" w:rsidR="00681386" w:rsidRPr="008C0E6D" w:rsidRDefault="00681386" w:rsidP="001026AF">
      <w:pPr>
        <w:spacing w:line="236" w:lineRule="exact"/>
        <w:ind w:left="427" w:right="709"/>
        <w:jc w:val="center"/>
        <w:rPr>
          <w:rFonts w:ascii="Calibri" w:hAnsi="Calibri"/>
          <w:sz w:val="20"/>
          <w:szCs w:val="20"/>
          <w:rtl/>
        </w:rPr>
      </w:pPr>
      <w:r w:rsidRPr="008C0E6D">
        <w:rPr>
          <w:rFonts w:ascii="Calibri" w:hAnsi="Calibri"/>
          <w:color w:val="FFFFFF"/>
          <w:sz w:val="20"/>
          <w:szCs w:val="20"/>
          <w:rtl/>
        </w:rPr>
        <w:t>الموعد النهائي: قبل 120 يوماً من انعقاد جلسة اللجنة.</w:t>
      </w:r>
    </w:p>
    <w:p w14:paraId="36AAEA14" w14:textId="77777777" w:rsidR="00681386" w:rsidRPr="008C0E6D" w:rsidRDefault="00681386" w:rsidP="0040485A">
      <w:pPr>
        <w:pStyle w:val="BodyText"/>
        <w:ind w:left="427" w:right="709"/>
        <w:rPr>
          <w:rFonts w:ascii="Calibri" w:hAnsi="Calibri"/>
          <w:sz w:val="20"/>
          <w:szCs w:val="20"/>
        </w:rPr>
      </w:pPr>
    </w:p>
    <w:p w14:paraId="55E2C932" w14:textId="77777777" w:rsidR="00681386" w:rsidRPr="008C0E6D" w:rsidRDefault="00681386" w:rsidP="0040485A">
      <w:pPr>
        <w:pStyle w:val="BodyText"/>
        <w:spacing w:before="10"/>
        <w:ind w:left="427" w:right="709"/>
        <w:rPr>
          <w:rFonts w:ascii="Calibri" w:hAnsi="Calibri"/>
          <w:sz w:val="20"/>
          <w:szCs w:val="20"/>
        </w:rPr>
      </w:pPr>
    </w:p>
    <w:p w14:paraId="784D6B63" w14:textId="77777777" w:rsidR="00681386" w:rsidRPr="008C0E6D" w:rsidRDefault="00681386" w:rsidP="001026AF">
      <w:pPr>
        <w:spacing w:line="216" w:lineRule="auto"/>
        <w:ind w:left="427" w:right="709"/>
        <w:jc w:val="center"/>
        <w:rPr>
          <w:rFonts w:ascii="Calibri" w:hAnsi="Calibri"/>
          <w:sz w:val="20"/>
          <w:szCs w:val="20"/>
          <w:rtl/>
        </w:rPr>
      </w:pPr>
      <w:r w:rsidRPr="008C0E6D">
        <w:rPr>
          <w:rFonts w:ascii="Calibri" w:hAnsi="Calibri"/>
          <w:color w:val="FFFFFF"/>
          <w:sz w:val="20"/>
          <w:szCs w:val="20"/>
          <w:rtl/>
        </w:rPr>
        <w:t>الخطوة 2: الخطوة الثانية: تستعرض شعبة تنسيق جدول أعمال التنمية مفهوم المشروع، وتناقشه مع الدولة العضو</w:t>
      </w:r>
    </w:p>
    <w:p w14:paraId="4D1DA834" w14:textId="77777777" w:rsidR="00681386" w:rsidRDefault="00681386" w:rsidP="0040485A">
      <w:pPr>
        <w:pStyle w:val="BodyText"/>
        <w:ind w:left="427" w:right="709"/>
        <w:rPr>
          <w:rFonts w:ascii="Calibri" w:hAnsi="Calibri"/>
          <w:sz w:val="20"/>
          <w:szCs w:val="20"/>
          <w:rtl/>
        </w:rPr>
      </w:pPr>
    </w:p>
    <w:p w14:paraId="05CABAD2" w14:textId="77777777" w:rsidR="00681386" w:rsidRPr="008C0E6D" w:rsidRDefault="00681386" w:rsidP="0040485A">
      <w:pPr>
        <w:pStyle w:val="BodyText"/>
        <w:ind w:left="427" w:right="709"/>
        <w:rPr>
          <w:rFonts w:ascii="Calibri" w:hAnsi="Calibri"/>
          <w:sz w:val="20"/>
          <w:szCs w:val="20"/>
        </w:rPr>
      </w:pPr>
    </w:p>
    <w:p w14:paraId="4D6DBB4B" w14:textId="77777777" w:rsidR="00681386" w:rsidRPr="008C0E6D" w:rsidRDefault="00681386" w:rsidP="0040485A">
      <w:pPr>
        <w:pStyle w:val="BodyText"/>
        <w:spacing w:before="8"/>
        <w:ind w:left="427" w:right="709"/>
        <w:rPr>
          <w:rFonts w:ascii="Calibri" w:hAnsi="Calibri"/>
          <w:sz w:val="20"/>
          <w:szCs w:val="20"/>
        </w:rPr>
      </w:pPr>
    </w:p>
    <w:p w14:paraId="05B6FE26" w14:textId="77777777" w:rsidR="00681386" w:rsidRPr="008C0E6D" w:rsidRDefault="00681386" w:rsidP="0040485A">
      <w:pPr>
        <w:spacing w:before="79" w:line="216" w:lineRule="auto"/>
        <w:ind w:left="427" w:right="709"/>
        <w:jc w:val="center"/>
        <w:rPr>
          <w:rFonts w:ascii="Calibri" w:hAnsi="Calibri"/>
          <w:sz w:val="20"/>
          <w:szCs w:val="20"/>
          <w:rtl/>
        </w:rPr>
      </w:pPr>
      <w:r w:rsidRPr="008C0E6D">
        <w:rPr>
          <w:rFonts w:ascii="Calibri" w:hAnsi="Calibri"/>
          <w:color w:val="FFFFFF"/>
          <w:sz w:val="20"/>
          <w:szCs w:val="20"/>
          <w:rtl/>
        </w:rPr>
        <w:t>الخطوة 3: بناءً على مفهوم المشروع المتفق عليه، تساعد الشعبة الدولة العضو (الدول الأعضاء) في إعداد مسودة المشروع (النموذج 2). وقد تُشرك الشعبة مجالات أخرى في الويبو في تقديم إسهامات في إطار عملية إعداد مسودة المشروع. وتتحمل الدولة العضو (الدول الأعضاء) المقترِحة المسؤولية الكاملة عن محتوى الوثيقة.</w:t>
      </w:r>
    </w:p>
    <w:p w14:paraId="5840995F" w14:textId="77777777" w:rsidR="00681386" w:rsidRPr="008C0E6D" w:rsidRDefault="00681386" w:rsidP="0040485A">
      <w:pPr>
        <w:pStyle w:val="BodyText"/>
        <w:ind w:left="427" w:right="709"/>
        <w:rPr>
          <w:rFonts w:ascii="Calibri" w:hAnsi="Calibri"/>
          <w:sz w:val="20"/>
          <w:szCs w:val="20"/>
        </w:rPr>
      </w:pPr>
    </w:p>
    <w:p w14:paraId="4148B9BD" w14:textId="77777777" w:rsidR="00681386" w:rsidRPr="008C0E6D" w:rsidRDefault="00681386" w:rsidP="0040485A">
      <w:pPr>
        <w:pStyle w:val="BodyText"/>
        <w:spacing w:before="1"/>
        <w:ind w:left="427" w:right="709"/>
        <w:rPr>
          <w:rFonts w:ascii="Calibri" w:hAnsi="Calibri"/>
          <w:sz w:val="20"/>
          <w:szCs w:val="20"/>
        </w:rPr>
      </w:pPr>
    </w:p>
    <w:p w14:paraId="1E0A548A" w14:textId="38786CA5" w:rsidR="00681386" w:rsidRPr="008C0E6D" w:rsidRDefault="00681386" w:rsidP="001026AF">
      <w:pPr>
        <w:spacing w:line="216" w:lineRule="auto"/>
        <w:ind w:left="427" w:right="709"/>
        <w:jc w:val="center"/>
        <w:rPr>
          <w:rFonts w:ascii="Calibri" w:hAnsi="Calibri"/>
          <w:sz w:val="20"/>
          <w:szCs w:val="20"/>
          <w:rtl/>
        </w:rPr>
      </w:pPr>
      <w:r w:rsidRPr="008C0E6D">
        <w:rPr>
          <w:rFonts w:ascii="Calibri" w:hAnsi="Calibri"/>
          <w:color w:val="FFFFFF"/>
          <w:sz w:val="20"/>
          <w:szCs w:val="20"/>
          <w:rtl/>
        </w:rPr>
        <w:t>الخطوة 4: ترسل الدولة العضو (الدول الأعضاء) المقترِحة مسودة المشروع إلى أمانة لجنة التنمية بوصفها مقترح مشروع رسمياً في شكل مذكرة شفوية أو رسالة إلكترونية.</w:t>
      </w:r>
    </w:p>
    <w:p w14:paraId="0D59F38C" w14:textId="77777777" w:rsidR="00681386" w:rsidRPr="008C0E6D" w:rsidRDefault="00681386" w:rsidP="001026AF">
      <w:pPr>
        <w:spacing w:before="68"/>
        <w:ind w:left="427" w:right="709"/>
        <w:jc w:val="center"/>
        <w:rPr>
          <w:rFonts w:ascii="Calibri" w:hAnsi="Calibri"/>
          <w:sz w:val="20"/>
          <w:szCs w:val="20"/>
        </w:rPr>
      </w:pPr>
      <w:r w:rsidRPr="008C0E6D">
        <w:rPr>
          <w:rFonts w:ascii="Calibri" w:hAnsi="Calibri"/>
          <w:color w:val="FFFFFF"/>
          <w:sz w:val="20"/>
          <w:szCs w:val="20"/>
          <w:rtl/>
        </w:rPr>
        <w:t>الموعد النهائي: قبل 60 يوماً من اجتماع اللجنة (تاريخ النشر القانوني).</w:t>
      </w:r>
    </w:p>
    <w:p w14:paraId="4EE10B4A" w14:textId="77777777" w:rsidR="001026AF" w:rsidRPr="008C0E6D" w:rsidRDefault="001026AF" w:rsidP="0040485A">
      <w:pPr>
        <w:spacing w:before="58"/>
        <w:ind w:left="427" w:right="709"/>
        <w:rPr>
          <w:rFonts w:ascii="Calibri" w:hAnsi="Calibri"/>
          <w:color w:val="FFFFFF"/>
          <w:sz w:val="20"/>
          <w:szCs w:val="20"/>
          <w:rtl/>
        </w:rPr>
      </w:pPr>
      <w:r>
        <w:rPr>
          <w:rFonts w:ascii="Calibri" w:hAnsi="Calibri"/>
          <w:color w:val="FFFFFF"/>
          <w:sz w:val="20"/>
          <w:szCs w:val="20"/>
          <w:rtl/>
        </w:rPr>
        <w:br/>
      </w:r>
      <w:r>
        <w:rPr>
          <w:rFonts w:ascii="Calibri" w:hAnsi="Calibri"/>
          <w:color w:val="FFFFFF"/>
          <w:sz w:val="20"/>
          <w:szCs w:val="20"/>
          <w:rtl/>
        </w:rPr>
        <w:br/>
      </w:r>
    </w:p>
    <w:p w14:paraId="2A7AF006" w14:textId="77777777" w:rsidR="00681386" w:rsidRPr="008C0E6D" w:rsidRDefault="00681386" w:rsidP="0040485A">
      <w:pPr>
        <w:spacing w:before="58"/>
        <w:ind w:left="427" w:right="709"/>
        <w:jc w:val="center"/>
        <w:rPr>
          <w:rFonts w:ascii="Calibri" w:hAnsi="Calibri"/>
          <w:sz w:val="20"/>
          <w:szCs w:val="20"/>
          <w:rtl/>
        </w:rPr>
      </w:pPr>
      <w:r w:rsidRPr="008C0E6D">
        <w:rPr>
          <w:rFonts w:ascii="Calibri" w:hAnsi="Calibri"/>
          <w:color w:val="FFFFFF"/>
          <w:sz w:val="20"/>
          <w:szCs w:val="20"/>
          <w:rtl/>
        </w:rPr>
        <w:t>الخطوة 5: وتنظر اللجنة في مقترح المشروع، وتقدِّم تعليقاتها وإسهاماتها.</w:t>
      </w:r>
    </w:p>
    <w:p w14:paraId="4956DD5C" w14:textId="77777777" w:rsidR="001026AF" w:rsidRPr="008C0E6D" w:rsidRDefault="001026AF" w:rsidP="0040485A">
      <w:pPr>
        <w:pStyle w:val="BodyText"/>
        <w:spacing w:before="9"/>
        <w:ind w:left="427" w:right="709"/>
        <w:rPr>
          <w:rFonts w:ascii="Calibri" w:hAnsi="Calibri"/>
          <w:sz w:val="20"/>
          <w:szCs w:val="20"/>
        </w:rPr>
      </w:pPr>
      <w:r>
        <w:rPr>
          <w:rFonts w:ascii="Calibri" w:hAnsi="Calibri"/>
          <w:sz w:val="20"/>
          <w:szCs w:val="20"/>
          <w:rtl/>
        </w:rPr>
        <w:br/>
      </w:r>
    </w:p>
    <w:p w14:paraId="247701B1" w14:textId="59E12BE2" w:rsidR="00681386" w:rsidRPr="008C0E6D" w:rsidRDefault="00681386" w:rsidP="0040485A">
      <w:pPr>
        <w:spacing w:line="216" w:lineRule="auto"/>
        <w:ind w:left="427" w:right="709"/>
        <w:jc w:val="center"/>
        <w:rPr>
          <w:rFonts w:ascii="Calibri" w:hAnsi="Calibri"/>
          <w:sz w:val="20"/>
          <w:szCs w:val="20"/>
          <w:rtl/>
        </w:rPr>
      </w:pPr>
      <w:r w:rsidRPr="008C0E6D">
        <w:rPr>
          <w:rFonts w:ascii="Calibri" w:hAnsi="Calibri"/>
          <w:color w:val="FFFFFF"/>
          <w:sz w:val="20"/>
          <w:szCs w:val="20"/>
          <w:rtl/>
        </w:rPr>
        <w:t>الخطوة 6: تدعم الشعبة الدولة العضو (الدول الأعضاء) المقترِحة أثناء جلسة اللجنة في الرد على تعليقات اللجنة.</w:t>
      </w:r>
    </w:p>
    <w:p w14:paraId="0488B307" w14:textId="77777777" w:rsidR="00681386" w:rsidRDefault="00681386" w:rsidP="0040485A">
      <w:pPr>
        <w:pStyle w:val="BodyText"/>
        <w:spacing w:before="8"/>
        <w:ind w:left="427" w:right="709"/>
        <w:rPr>
          <w:rFonts w:ascii="Calibri" w:hAnsi="Calibri"/>
          <w:b/>
          <w:sz w:val="20"/>
          <w:szCs w:val="20"/>
          <w:rtl/>
        </w:rPr>
      </w:pPr>
    </w:p>
    <w:p w14:paraId="0B48D136" w14:textId="77777777" w:rsidR="001026AF" w:rsidRDefault="001026AF" w:rsidP="0040485A">
      <w:pPr>
        <w:pStyle w:val="BodyText"/>
        <w:spacing w:before="8"/>
        <w:ind w:left="427" w:right="709"/>
        <w:rPr>
          <w:rFonts w:ascii="Calibri" w:hAnsi="Calibri"/>
          <w:b/>
          <w:sz w:val="20"/>
          <w:szCs w:val="20"/>
          <w:rtl/>
        </w:rPr>
      </w:pPr>
    </w:p>
    <w:p w14:paraId="038ECAE7" w14:textId="51AE8140" w:rsidR="001026AF" w:rsidRDefault="001026AF" w:rsidP="001026AF">
      <w:pPr>
        <w:pStyle w:val="BodyText"/>
        <w:spacing w:before="8"/>
        <w:ind w:left="427" w:right="709"/>
        <w:jc w:val="center"/>
        <w:rPr>
          <w:rFonts w:ascii="Calibri" w:hAnsi="Calibri"/>
          <w:b/>
          <w:sz w:val="20"/>
          <w:szCs w:val="20"/>
          <w:rtl/>
        </w:rPr>
      </w:pPr>
      <w:r w:rsidRPr="001026AF">
        <w:rPr>
          <w:rFonts w:ascii="Calibri" w:eastAsia="Arial" w:hAnsi="Calibri"/>
          <w:color w:val="FFFFFF"/>
          <w:rtl/>
          <w:lang w:eastAsia="en-US" w:bidi="ar-EG"/>
        </w:rPr>
        <w:t xml:space="preserve">الخطوة </w:t>
      </w:r>
      <w:r w:rsidR="00A52AB3">
        <w:rPr>
          <w:rFonts w:ascii="Calibri" w:eastAsia="Arial" w:hAnsi="Calibri"/>
          <w:color w:val="FFFFFF"/>
          <w:lang w:eastAsia="en-US" w:bidi="ar-EG"/>
        </w:rPr>
        <w:t>7</w:t>
      </w:r>
      <w:bookmarkStart w:id="261" w:name="_GoBack"/>
      <w:bookmarkEnd w:id="261"/>
      <w:r w:rsidRPr="001026AF">
        <w:rPr>
          <w:rFonts w:ascii="Calibri" w:eastAsia="Arial" w:hAnsi="Calibri"/>
          <w:color w:val="FFFFFF"/>
          <w:rtl/>
          <w:lang w:eastAsia="en-US" w:bidi="ar-EG"/>
        </w:rPr>
        <w:t xml:space="preserve">: تُصدر اللجنة قرارها بشأن مقترح المشروع. </w:t>
      </w:r>
      <w:r w:rsidRPr="001026AF">
        <w:rPr>
          <w:rFonts w:ascii="Calibri" w:eastAsia="Arial" w:hAnsi="Calibri"/>
          <w:b/>
          <w:bCs/>
          <w:color w:val="FFFFFF"/>
          <w:rtl/>
          <w:lang w:eastAsia="en-US" w:bidi="ar-EG"/>
        </w:rPr>
        <w:t>في حالة اعتماد المقترح، يصبح وثيقة مشروع رسمية.</w:t>
      </w:r>
    </w:p>
    <w:p w14:paraId="180AC1EF" w14:textId="77777777" w:rsidR="001026AF" w:rsidRDefault="001026AF" w:rsidP="0040485A">
      <w:pPr>
        <w:pStyle w:val="BodyText"/>
        <w:spacing w:before="8"/>
        <w:ind w:left="427" w:right="709"/>
        <w:rPr>
          <w:rFonts w:ascii="Calibri" w:hAnsi="Calibri"/>
          <w:b/>
          <w:sz w:val="20"/>
          <w:szCs w:val="20"/>
          <w:rtl/>
        </w:rPr>
      </w:pPr>
    </w:p>
    <w:p w14:paraId="6FBEA245" w14:textId="77777777" w:rsidR="001026AF" w:rsidRPr="008C0E6D" w:rsidRDefault="001026AF" w:rsidP="0040485A">
      <w:pPr>
        <w:pStyle w:val="BodyText"/>
        <w:spacing w:before="8"/>
        <w:ind w:left="427" w:right="709"/>
        <w:rPr>
          <w:rFonts w:ascii="Calibri" w:hAnsi="Calibri"/>
          <w:b/>
          <w:sz w:val="20"/>
          <w:szCs w:val="20"/>
        </w:rPr>
      </w:pPr>
      <w:r>
        <w:rPr>
          <w:rFonts w:ascii="Calibri" w:hAnsi="Calibri"/>
          <w:b/>
          <w:sz w:val="20"/>
          <w:szCs w:val="20"/>
          <w:rtl/>
        </w:rPr>
        <w:br/>
      </w:r>
    </w:p>
    <w:p w14:paraId="7F6436F6" w14:textId="77777777" w:rsidR="00681386" w:rsidRPr="008C0E6D" w:rsidRDefault="00681386" w:rsidP="0040485A">
      <w:pPr>
        <w:spacing w:before="78" w:line="216" w:lineRule="auto"/>
        <w:ind w:left="427" w:right="709"/>
        <w:jc w:val="center"/>
        <w:rPr>
          <w:rFonts w:ascii="Calibri" w:hAnsi="Calibri"/>
          <w:sz w:val="20"/>
          <w:szCs w:val="20"/>
          <w:rtl/>
        </w:rPr>
      </w:pPr>
      <w:r w:rsidRPr="008C0E6D">
        <w:rPr>
          <w:rFonts w:ascii="Calibri" w:hAnsi="Calibri"/>
          <w:color w:val="FFFFFF"/>
          <w:sz w:val="20"/>
          <w:szCs w:val="20"/>
          <w:rtl/>
        </w:rPr>
        <w:t>الخطوة 8: بمجرد اعتماد اللجنة للمشروع، تُعيِّن الشعبة مدير مشروع لتنفيذ المشروع.</w:t>
      </w:r>
    </w:p>
    <w:p w14:paraId="429D6BFC" w14:textId="77777777" w:rsidR="00681386" w:rsidRDefault="00681386" w:rsidP="00681386">
      <w:pPr>
        <w:rPr>
          <w:rFonts w:ascii="Calibri" w:hAnsi="Calibri"/>
          <w:b/>
          <w:bCs/>
          <w:rtl/>
        </w:rPr>
      </w:pPr>
      <w:r>
        <w:rPr>
          <w:rFonts w:ascii="Calibri" w:hAnsi="Calibri"/>
          <w:b/>
          <w:bCs/>
          <w:rtl/>
        </w:rPr>
        <w:br w:type="page"/>
      </w:r>
    </w:p>
    <w:p w14:paraId="2C447CB0" w14:textId="77777777" w:rsidR="00681386" w:rsidRPr="00A44B99" w:rsidRDefault="00681386" w:rsidP="00681386">
      <w:pPr>
        <w:spacing w:before="71"/>
        <w:ind w:left="136" w:right="1130"/>
        <w:jc w:val="center"/>
        <w:rPr>
          <w:rFonts w:ascii="Calibri" w:hAnsi="Calibri"/>
          <w:b/>
          <w:rtl/>
        </w:rPr>
      </w:pPr>
      <w:r w:rsidRPr="00A44B99">
        <w:rPr>
          <w:rFonts w:ascii="Calibri" w:hAnsi="Calibri"/>
          <w:b/>
          <w:bCs/>
          <w:rtl/>
        </w:rPr>
        <w:lastRenderedPageBreak/>
        <w:t>النموذج 8 - قائمة مرجعية لجودة تقارير التقييم مخصصة لاستخدام مقيِّمي المشروعات وشعبة تنسيق جدول</w:t>
      </w:r>
    </w:p>
    <w:p w14:paraId="5A70331E" w14:textId="77777777" w:rsidR="00681386" w:rsidRPr="00A44B99" w:rsidRDefault="00681386" w:rsidP="00681386">
      <w:pPr>
        <w:pStyle w:val="BodyText"/>
        <w:spacing w:before="4"/>
        <w:rPr>
          <w:rFonts w:ascii="Calibri" w:hAnsi="Calibri"/>
          <w:b/>
        </w:rPr>
      </w:pPr>
    </w:p>
    <w:tbl>
      <w:tblPr>
        <w:bidiVisual/>
        <w:tblW w:w="0" w:type="auto"/>
        <w:tblInd w:w="2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632"/>
        <w:gridCol w:w="3069"/>
        <w:gridCol w:w="1188"/>
      </w:tblGrid>
      <w:tr w:rsidR="00681386" w:rsidRPr="00A44B99" w14:paraId="13587E7B" w14:textId="77777777" w:rsidTr="00414261">
        <w:trPr>
          <w:trHeight w:val="683"/>
        </w:trPr>
        <w:tc>
          <w:tcPr>
            <w:tcW w:w="4632" w:type="dxa"/>
            <w:tcBorders>
              <w:top w:val="nil"/>
              <w:left w:val="nil"/>
              <w:right w:val="nil"/>
            </w:tcBorders>
            <w:shd w:val="clear" w:color="auto" w:fill="276D8A"/>
          </w:tcPr>
          <w:p w14:paraId="1D65F52B" w14:textId="77777777" w:rsidR="00681386" w:rsidRPr="00A44B99" w:rsidRDefault="00681386" w:rsidP="00D210DA">
            <w:pPr>
              <w:pStyle w:val="TableParagraph"/>
              <w:bidi/>
              <w:spacing w:before="37"/>
              <w:ind w:left="112"/>
              <w:rPr>
                <w:rFonts w:ascii="Calibri" w:hAnsi="Calibri" w:cs="Calibri"/>
                <w:sz w:val="20"/>
                <w:szCs w:val="20"/>
                <w:rtl/>
              </w:rPr>
            </w:pPr>
            <w:r w:rsidRPr="00A44B99">
              <w:rPr>
                <w:rFonts w:ascii="Calibri" w:hAnsi="Calibri" w:cs="Calibri"/>
                <w:color w:val="FFFFFF"/>
                <w:sz w:val="20"/>
                <w:szCs w:val="20"/>
                <w:rtl/>
              </w:rPr>
              <w:t>معايير جودة التقارير</w:t>
            </w:r>
          </w:p>
        </w:tc>
        <w:tc>
          <w:tcPr>
            <w:tcW w:w="3069" w:type="dxa"/>
            <w:tcBorders>
              <w:top w:val="nil"/>
              <w:left w:val="nil"/>
              <w:right w:val="nil"/>
            </w:tcBorders>
            <w:shd w:val="clear" w:color="auto" w:fill="276D8A"/>
          </w:tcPr>
          <w:p w14:paraId="6B7B4258" w14:textId="77777777" w:rsidR="00681386" w:rsidRPr="00A44B99" w:rsidRDefault="00681386" w:rsidP="00D210DA">
            <w:pPr>
              <w:pStyle w:val="TableParagraph"/>
              <w:bidi/>
              <w:spacing w:before="37"/>
              <w:ind w:left="112"/>
              <w:rPr>
                <w:rFonts w:ascii="Calibri" w:hAnsi="Calibri" w:cs="Calibri"/>
                <w:sz w:val="20"/>
                <w:szCs w:val="20"/>
                <w:rtl/>
              </w:rPr>
            </w:pPr>
            <w:r w:rsidRPr="00A44B99">
              <w:rPr>
                <w:rFonts w:ascii="Calibri" w:hAnsi="Calibri" w:cs="Calibri"/>
                <w:color w:val="FFFFFF"/>
                <w:sz w:val="20"/>
                <w:szCs w:val="20"/>
                <w:rtl/>
              </w:rPr>
              <w:t>التقييم من قبل شعبة تنسيق أجندة التنمية</w:t>
            </w:r>
          </w:p>
        </w:tc>
        <w:tc>
          <w:tcPr>
            <w:tcW w:w="1188" w:type="dxa"/>
            <w:tcBorders>
              <w:top w:val="nil"/>
              <w:left w:val="nil"/>
              <w:right w:val="nil"/>
            </w:tcBorders>
            <w:shd w:val="clear" w:color="auto" w:fill="276D8A"/>
          </w:tcPr>
          <w:p w14:paraId="72AD0DFF" w14:textId="77777777" w:rsidR="00681386" w:rsidRPr="00A44B99" w:rsidRDefault="00681386" w:rsidP="00D210DA">
            <w:pPr>
              <w:pStyle w:val="TableParagraph"/>
              <w:bidi/>
              <w:spacing w:before="37"/>
              <w:ind w:left="112"/>
              <w:rPr>
                <w:rFonts w:ascii="Calibri" w:hAnsi="Calibri" w:cs="Calibri"/>
                <w:sz w:val="20"/>
                <w:szCs w:val="20"/>
                <w:rtl/>
              </w:rPr>
            </w:pPr>
            <w:r w:rsidRPr="00A44B99">
              <w:rPr>
                <w:rFonts w:ascii="Calibri" w:hAnsi="Calibri" w:cs="Calibri"/>
                <w:color w:val="FFFFFF"/>
                <w:sz w:val="20"/>
                <w:szCs w:val="20"/>
                <w:rtl/>
              </w:rPr>
              <w:t>التقدير:</w:t>
            </w:r>
          </w:p>
          <w:p w14:paraId="73FEDC5B" w14:textId="77777777" w:rsidR="00681386" w:rsidRPr="00A44B99" w:rsidRDefault="00681386" w:rsidP="00D210DA">
            <w:pPr>
              <w:pStyle w:val="TableParagraph"/>
              <w:bidi/>
              <w:spacing w:before="53"/>
              <w:ind w:left="112"/>
              <w:rPr>
                <w:rFonts w:ascii="Calibri" w:hAnsi="Calibri" w:cs="Calibri"/>
                <w:sz w:val="20"/>
                <w:szCs w:val="20"/>
                <w:rtl/>
              </w:rPr>
            </w:pPr>
            <w:r w:rsidRPr="00A44B99">
              <w:rPr>
                <w:rFonts w:ascii="Calibri" w:hAnsi="Calibri" w:cs="Calibri"/>
                <w:color w:val="FFFFFF"/>
                <w:sz w:val="20"/>
                <w:szCs w:val="20"/>
                <w:rtl/>
              </w:rPr>
              <w:t>(1 – 6)</w:t>
            </w:r>
          </w:p>
        </w:tc>
      </w:tr>
      <w:tr w:rsidR="00681386" w:rsidRPr="00A44B99" w14:paraId="6E470C47" w14:textId="77777777" w:rsidTr="00414261">
        <w:trPr>
          <w:trHeight w:val="1381"/>
        </w:trPr>
        <w:tc>
          <w:tcPr>
            <w:tcW w:w="4632" w:type="dxa"/>
            <w:tcBorders>
              <w:left w:val="single" w:sz="4" w:space="0" w:color="000000"/>
              <w:bottom w:val="single" w:sz="4" w:space="0" w:color="000000"/>
              <w:right w:val="single" w:sz="4" w:space="0" w:color="000000"/>
            </w:tcBorders>
            <w:shd w:val="clear" w:color="auto" w:fill="7EC0DB"/>
          </w:tcPr>
          <w:p w14:paraId="44F8EC0E" w14:textId="77777777" w:rsidR="00681386" w:rsidRPr="00A44B99" w:rsidRDefault="00681386" w:rsidP="00D210DA">
            <w:pPr>
              <w:pStyle w:val="TableParagraph"/>
              <w:tabs>
                <w:tab w:val="left" w:pos="674"/>
              </w:tabs>
              <w:bidi/>
              <w:spacing w:before="61"/>
              <w:ind w:left="249"/>
              <w:rPr>
                <w:rFonts w:ascii="Calibri" w:hAnsi="Calibri" w:cs="Calibri"/>
                <w:sz w:val="20"/>
                <w:szCs w:val="20"/>
                <w:rtl/>
              </w:rPr>
            </w:pPr>
            <w:r w:rsidRPr="00A44B99">
              <w:rPr>
                <w:rFonts w:ascii="Calibri" w:hAnsi="Calibri" w:cs="Calibri"/>
                <w:sz w:val="20"/>
                <w:szCs w:val="20"/>
                <w:rtl/>
              </w:rPr>
              <w:t>ألف. اللغة، والقواعد النحوية، والتصميم:</w:t>
            </w:r>
          </w:p>
          <w:p w14:paraId="1C84B7D8" w14:textId="77777777" w:rsidR="00681386" w:rsidRPr="00A44B99" w:rsidRDefault="00681386" w:rsidP="00681386">
            <w:pPr>
              <w:pStyle w:val="TableParagraph"/>
              <w:numPr>
                <w:ilvl w:val="0"/>
                <w:numId w:val="76"/>
              </w:numPr>
              <w:tabs>
                <w:tab w:val="left" w:pos="609"/>
                <w:tab w:val="left" w:pos="610"/>
              </w:tabs>
              <w:bidi/>
              <w:spacing w:before="104"/>
              <w:ind w:hanging="361"/>
              <w:rPr>
                <w:rFonts w:ascii="Calibri" w:hAnsi="Calibri" w:cs="Calibri"/>
                <w:sz w:val="20"/>
                <w:szCs w:val="20"/>
                <w:rtl/>
              </w:rPr>
            </w:pPr>
            <w:r w:rsidRPr="00A44B99">
              <w:rPr>
                <w:rFonts w:ascii="Calibri" w:hAnsi="Calibri" w:cs="Calibri"/>
                <w:sz w:val="20"/>
                <w:szCs w:val="20"/>
                <w:rtl/>
              </w:rPr>
              <w:t>وضوح اللغة</w:t>
            </w:r>
          </w:p>
          <w:p w14:paraId="2A8D9C62" w14:textId="77777777" w:rsidR="00681386" w:rsidRPr="00A44B99" w:rsidRDefault="00681386" w:rsidP="00681386">
            <w:pPr>
              <w:pStyle w:val="TableParagraph"/>
              <w:numPr>
                <w:ilvl w:val="0"/>
                <w:numId w:val="76"/>
              </w:numPr>
              <w:tabs>
                <w:tab w:val="left" w:pos="609"/>
                <w:tab w:val="left" w:pos="610"/>
              </w:tabs>
              <w:bidi/>
              <w:spacing w:before="104"/>
              <w:ind w:hanging="361"/>
              <w:rPr>
                <w:rFonts w:ascii="Calibri" w:hAnsi="Calibri" w:cs="Calibri"/>
                <w:sz w:val="20"/>
                <w:szCs w:val="20"/>
                <w:rtl/>
              </w:rPr>
            </w:pPr>
            <w:r w:rsidRPr="00A44B99">
              <w:rPr>
                <w:rFonts w:ascii="Calibri" w:hAnsi="Calibri" w:cs="Calibri"/>
                <w:sz w:val="20"/>
                <w:szCs w:val="20"/>
                <w:rtl/>
              </w:rPr>
              <w:t>استخدام القواعد النحوية والإملائية الصحيحة</w:t>
            </w:r>
          </w:p>
          <w:p w14:paraId="15B516F3" w14:textId="77777777" w:rsidR="00681386" w:rsidRPr="00A44B99" w:rsidRDefault="00681386" w:rsidP="00681386">
            <w:pPr>
              <w:pStyle w:val="TableParagraph"/>
              <w:numPr>
                <w:ilvl w:val="0"/>
                <w:numId w:val="76"/>
              </w:numPr>
              <w:tabs>
                <w:tab w:val="left" w:pos="609"/>
                <w:tab w:val="left" w:pos="610"/>
              </w:tabs>
              <w:bidi/>
              <w:spacing w:before="105"/>
              <w:ind w:hanging="361"/>
              <w:rPr>
                <w:rFonts w:ascii="Calibri" w:hAnsi="Calibri" w:cs="Calibri"/>
                <w:sz w:val="20"/>
                <w:szCs w:val="20"/>
                <w:rtl/>
              </w:rPr>
            </w:pPr>
            <w:r w:rsidRPr="00A44B99">
              <w:rPr>
                <w:rFonts w:ascii="Calibri" w:hAnsi="Calibri" w:cs="Calibri"/>
                <w:sz w:val="20"/>
                <w:szCs w:val="20"/>
                <w:rtl/>
              </w:rPr>
              <w:t>التخطيط وفقا للنموذج</w:t>
            </w:r>
          </w:p>
        </w:tc>
        <w:tc>
          <w:tcPr>
            <w:tcW w:w="3069" w:type="dxa"/>
            <w:tcBorders>
              <w:left w:val="single" w:sz="4" w:space="0" w:color="000000"/>
              <w:bottom w:val="single" w:sz="4" w:space="0" w:color="000000"/>
              <w:right w:val="single" w:sz="4" w:space="0" w:color="000000"/>
            </w:tcBorders>
            <w:shd w:val="clear" w:color="auto" w:fill="7EC0DB"/>
          </w:tcPr>
          <w:p w14:paraId="5F3E165B" w14:textId="77777777" w:rsidR="00681386" w:rsidRPr="00A44B99" w:rsidRDefault="00681386" w:rsidP="00D210DA">
            <w:pPr>
              <w:pStyle w:val="TableParagraph"/>
              <w:bidi/>
              <w:rPr>
                <w:rFonts w:ascii="Calibri" w:hAnsi="Calibri" w:cs="Calibri"/>
                <w:sz w:val="20"/>
                <w:szCs w:val="20"/>
              </w:rPr>
            </w:pPr>
          </w:p>
        </w:tc>
        <w:tc>
          <w:tcPr>
            <w:tcW w:w="1188" w:type="dxa"/>
            <w:tcBorders>
              <w:left w:val="single" w:sz="4" w:space="0" w:color="000000"/>
              <w:bottom w:val="single" w:sz="4" w:space="0" w:color="000000"/>
              <w:right w:val="single" w:sz="4" w:space="0" w:color="000000"/>
            </w:tcBorders>
            <w:shd w:val="clear" w:color="auto" w:fill="7EC0DB"/>
          </w:tcPr>
          <w:p w14:paraId="6BEC9618" w14:textId="77777777" w:rsidR="00681386" w:rsidRPr="00A44B99" w:rsidRDefault="00681386" w:rsidP="00D210DA">
            <w:pPr>
              <w:pStyle w:val="TableParagraph"/>
              <w:bidi/>
              <w:rPr>
                <w:rFonts w:ascii="Calibri" w:hAnsi="Calibri" w:cs="Calibri"/>
                <w:sz w:val="20"/>
                <w:szCs w:val="20"/>
              </w:rPr>
            </w:pPr>
          </w:p>
        </w:tc>
      </w:tr>
      <w:tr w:rsidR="00681386" w:rsidRPr="00A44B99" w14:paraId="7A723D10" w14:textId="77777777" w:rsidTr="00414261">
        <w:trPr>
          <w:trHeight w:val="1176"/>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36AEFFD9" w14:textId="77777777" w:rsidR="00681386" w:rsidRPr="00A44B99" w:rsidRDefault="00681386" w:rsidP="00D210DA">
            <w:pPr>
              <w:pStyle w:val="TableParagraph"/>
              <w:tabs>
                <w:tab w:val="left" w:pos="674"/>
              </w:tabs>
              <w:bidi/>
              <w:spacing w:before="63" w:line="288" w:lineRule="auto"/>
              <w:ind w:left="674" w:right="125" w:hanging="425"/>
              <w:rPr>
                <w:rFonts w:ascii="Calibri" w:hAnsi="Calibri" w:cs="Calibri"/>
                <w:sz w:val="20"/>
                <w:szCs w:val="20"/>
                <w:rtl/>
              </w:rPr>
            </w:pPr>
            <w:r w:rsidRPr="00A44B99">
              <w:rPr>
                <w:rFonts w:ascii="Calibri" w:hAnsi="Calibri" w:cs="Calibri"/>
                <w:sz w:val="20"/>
                <w:szCs w:val="20"/>
                <w:rtl/>
              </w:rPr>
              <w:t>باء. هل يتضمن التقرير ملخصاً تنفيذياً واضحاً في ذاته يجسِّد متن التقرير ويتوافق معه؟</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7299EBA4"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5F1DB2E" w14:textId="77777777" w:rsidR="00681386" w:rsidRPr="00A44B99" w:rsidRDefault="00681386" w:rsidP="00D210DA">
            <w:pPr>
              <w:pStyle w:val="TableParagraph"/>
              <w:bidi/>
              <w:rPr>
                <w:rFonts w:ascii="Calibri" w:hAnsi="Calibri" w:cs="Calibri"/>
                <w:sz w:val="20"/>
                <w:szCs w:val="20"/>
              </w:rPr>
            </w:pPr>
          </w:p>
        </w:tc>
      </w:tr>
      <w:tr w:rsidR="00681386" w:rsidRPr="00A44B99" w14:paraId="6F4D1869" w14:textId="77777777" w:rsidTr="00414261">
        <w:trPr>
          <w:trHeight w:val="911"/>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0B9D885A" w14:textId="77777777" w:rsidR="00681386" w:rsidRPr="00A44B99" w:rsidRDefault="00681386" w:rsidP="00D210DA">
            <w:pPr>
              <w:pStyle w:val="TableParagraph"/>
              <w:tabs>
                <w:tab w:val="left" w:pos="674"/>
              </w:tabs>
              <w:bidi/>
              <w:spacing w:before="61" w:line="288" w:lineRule="auto"/>
              <w:ind w:left="674" w:right="129" w:hanging="425"/>
              <w:rPr>
                <w:rFonts w:ascii="Calibri" w:hAnsi="Calibri" w:cs="Calibri"/>
                <w:sz w:val="20"/>
                <w:szCs w:val="20"/>
                <w:rtl/>
              </w:rPr>
            </w:pPr>
            <w:r w:rsidRPr="00A44B99">
              <w:rPr>
                <w:rFonts w:ascii="Calibri" w:hAnsi="Calibri" w:cs="Calibri"/>
                <w:sz w:val="20"/>
                <w:szCs w:val="20"/>
                <w:rtl/>
              </w:rPr>
              <w:t>جيم. هل يتضمن التقرير وصفاً للمشروع، وخلفيته أو سياقه، ونظرية التغيير التي يقدمها؟</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358489C9"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8A6BA7D" w14:textId="77777777" w:rsidR="00681386" w:rsidRPr="00A44B99" w:rsidRDefault="00681386" w:rsidP="00D210DA">
            <w:pPr>
              <w:pStyle w:val="TableParagraph"/>
              <w:bidi/>
              <w:rPr>
                <w:rFonts w:ascii="Calibri" w:hAnsi="Calibri" w:cs="Calibri"/>
                <w:sz w:val="20"/>
                <w:szCs w:val="20"/>
              </w:rPr>
            </w:pPr>
          </w:p>
        </w:tc>
      </w:tr>
      <w:tr w:rsidR="00681386" w:rsidRPr="00A44B99" w14:paraId="70B866D4" w14:textId="77777777" w:rsidTr="00414261">
        <w:trPr>
          <w:trHeight w:val="911"/>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7BAE6D86" w14:textId="77777777" w:rsidR="00681386" w:rsidRPr="00A44B99" w:rsidRDefault="00681386" w:rsidP="00D210DA">
            <w:pPr>
              <w:pStyle w:val="TableParagraph"/>
              <w:tabs>
                <w:tab w:val="left" w:pos="674"/>
              </w:tabs>
              <w:bidi/>
              <w:spacing w:before="61" w:line="288" w:lineRule="auto"/>
              <w:ind w:left="674" w:right="289" w:hanging="425"/>
              <w:rPr>
                <w:rFonts w:ascii="Calibri" w:hAnsi="Calibri" w:cs="Calibri"/>
                <w:sz w:val="20"/>
                <w:szCs w:val="20"/>
                <w:rtl/>
              </w:rPr>
            </w:pPr>
            <w:r w:rsidRPr="00A44B99">
              <w:rPr>
                <w:rFonts w:ascii="Calibri" w:hAnsi="Calibri" w:cs="Calibri"/>
                <w:sz w:val="20"/>
                <w:szCs w:val="20"/>
                <w:rtl/>
              </w:rPr>
              <w:t>دال. هل يوضِّح التقرير المنهجية المستخدمة وخطوات التقييم؟  هـ.</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6DACB7C5"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612F7C8" w14:textId="77777777" w:rsidR="00681386" w:rsidRPr="00A44B99" w:rsidRDefault="00681386" w:rsidP="00D210DA">
            <w:pPr>
              <w:pStyle w:val="TableParagraph"/>
              <w:bidi/>
              <w:rPr>
                <w:rFonts w:ascii="Calibri" w:hAnsi="Calibri" w:cs="Calibri"/>
                <w:sz w:val="20"/>
                <w:szCs w:val="20"/>
              </w:rPr>
            </w:pPr>
          </w:p>
        </w:tc>
      </w:tr>
      <w:tr w:rsidR="00681386" w:rsidRPr="00A44B99" w14:paraId="3FAB85A2" w14:textId="77777777" w:rsidTr="00414261">
        <w:trPr>
          <w:trHeight w:val="1437"/>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6D4DD58A" w14:textId="77777777" w:rsidR="00681386" w:rsidRPr="00A44B99" w:rsidRDefault="00681386" w:rsidP="00D210DA">
            <w:pPr>
              <w:pStyle w:val="TableParagraph"/>
              <w:tabs>
                <w:tab w:val="left" w:pos="674"/>
              </w:tabs>
              <w:bidi/>
              <w:spacing w:before="61" w:line="288" w:lineRule="auto"/>
              <w:ind w:left="674" w:right="123" w:hanging="425"/>
              <w:rPr>
                <w:rFonts w:ascii="Calibri" w:hAnsi="Calibri" w:cs="Calibri"/>
                <w:sz w:val="20"/>
                <w:szCs w:val="20"/>
                <w:rtl/>
              </w:rPr>
            </w:pPr>
            <w:r w:rsidRPr="00A44B99">
              <w:rPr>
                <w:rFonts w:ascii="Calibri" w:hAnsi="Calibri" w:cs="Calibri"/>
                <w:sz w:val="20"/>
                <w:szCs w:val="20"/>
                <w:rtl/>
              </w:rPr>
              <w:t>هاء. هل يقدم التقرير تقييماً للمشروع وفقاً لمعايير الملاءمة، والاتساق، والفعالية، والكفاءة، والاستدامة؟  وهل طُبقت المعايير تطبيقاً صحيحاً؟ وهل طُبقت المعايير تطبيقاً صحيحاً؟</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5E05F928"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26344E45" w14:textId="77777777" w:rsidR="00681386" w:rsidRPr="00A44B99" w:rsidRDefault="00681386" w:rsidP="00D210DA">
            <w:pPr>
              <w:pStyle w:val="TableParagraph"/>
              <w:bidi/>
              <w:rPr>
                <w:rFonts w:ascii="Calibri" w:hAnsi="Calibri" w:cs="Calibri"/>
                <w:sz w:val="20"/>
                <w:szCs w:val="20"/>
              </w:rPr>
            </w:pPr>
          </w:p>
        </w:tc>
      </w:tr>
      <w:tr w:rsidR="00681386" w:rsidRPr="00A44B99" w14:paraId="3EF67CD5" w14:textId="77777777" w:rsidTr="00414261">
        <w:trPr>
          <w:trHeight w:val="647"/>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32326627" w14:textId="77777777" w:rsidR="00681386" w:rsidRPr="00A44B99" w:rsidRDefault="00681386" w:rsidP="00D210DA">
            <w:pPr>
              <w:pStyle w:val="TableParagraph"/>
              <w:tabs>
                <w:tab w:val="left" w:pos="674"/>
              </w:tabs>
              <w:bidi/>
              <w:spacing w:before="61" w:line="288" w:lineRule="auto"/>
              <w:ind w:left="674" w:right="275" w:hanging="425"/>
              <w:rPr>
                <w:rFonts w:ascii="Calibri" w:hAnsi="Calibri" w:cs="Calibri"/>
                <w:sz w:val="20"/>
                <w:szCs w:val="20"/>
                <w:rtl/>
              </w:rPr>
            </w:pPr>
            <w:r w:rsidRPr="00A44B99">
              <w:rPr>
                <w:rFonts w:ascii="Calibri" w:hAnsi="Calibri" w:cs="Calibri"/>
                <w:sz w:val="20"/>
                <w:szCs w:val="20"/>
                <w:rtl/>
              </w:rPr>
              <w:t>واو. هل يتناول التقرير أسئلة التقييم الواردة في وثيقة الاختصاصات؟</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5285B8E3"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F12CAAF" w14:textId="77777777" w:rsidR="00681386" w:rsidRPr="00A44B99" w:rsidRDefault="00681386" w:rsidP="00D210DA">
            <w:pPr>
              <w:pStyle w:val="TableParagraph"/>
              <w:bidi/>
              <w:rPr>
                <w:rFonts w:ascii="Calibri" w:hAnsi="Calibri" w:cs="Calibri"/>
                <w:sz w:val="20"/>
                <w:szCs w:val="20"/>
              </w:rPr>
            </w:pPr>
          </w:p>
        </w:tc>
      </w:tr>
      <w:tr w:rsidR="00681386" w:rsidRPr="00A44B99" w14:paraId="19D3BA2D" w14:textId="77777777" w:rsidTr="00414261">
        <w:trPr>
          <w:trHeight w:val="647"/>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111FC888" w14:textId="77777777" w:rsidR="00681386" w:rsidRPr="00A44B99" w:rsidRDefault="00681386" w:rsidP="00D210DA">
            <w:pPr>
              <w:pStyle w:val="TableParagraph"/>
              <w:tabs>
                <w:tab w:val="left" w:pos="674"/>
              </w:tabs>
              <w:bidi/>
              <w:spacing w:before="61" w:line="288" w:lineRule="auto"/>
              <w:ind w:left="674" w:right="695" w:hanging="425"/>
              <w:rPr>
                <w:rFonts w:ascii="Calibri" w:hAnsi="Calibri" w:cs="Calibri"/>
                <w:sz w:val="20"/>
                <w:szCs w:val="20"/>
                <w:rtl/>
              </w:rPr>
            </w:pPr>
            <w:r w:rsidRPr="00A44B99">
              <w:rPr>
                <w:rFonts w:ascii="Calibri" w:hAnsi="Calibri" w:cs="Calibri"/>
                <w:sz w:val="20"/>
                <w:szCs w:val="20"/>
                <w:rtl/>
              </w:rPr>
              <w:t>زاي. هل تستند النتائج إلى أدلة واضحة؟</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0B5CB205"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7E262E86" w14:textId="77777777" w:rsidR="00681386" w:rsidRPr="00A44B99" w:rsidRDefault="00681386" w:rsidP="00D210DA">
            <w:pPr>
              <w:pStyle w:val="TableParagraph"/>
              <w:bidi/>
              <w:rPr>
                <w:rFonts w:ascii="Calibri" w:hAnsi="Calibri" w:cs="Calibri"/>
                <w:sz w:val="20"/>
                <w:szCs w:val="20"/>
              </w:rPr>
            </w:pPr>
          </w:p>
        </w:tc>
      </w:tr>
      <w:tr w:rsidR="00681386" w:rsidRPr="00A44B99" w14:paraId="240243EC" w14:textId="77777777" w:rsidTr="00414261">
        <w:trPr>
          <w:trHeight w:val="628"/>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6A9A0E9C" w14:textId="77777777" w:rsidR="00681386" w:rsidRPr="00A44B99" w:rsidRDefault="00681386" w:rsidP="00D210DA">
            <w:pPr>
              <w:pStyle w:val="TableParagraph"/>
              <w:tabs>
                <w:tab w:val="left" w:pos="674"/>
              </w:tabs>
              <w:bidi/>
              <w:spacing w:before="61" w:line="288" w:lineRule="auto"/>
              <w:ind w:left="674" w:right="320" w:hanging="425"/>
              <w:rPr>
                <w:rFonts w:ascii="Calibri" w:hAnsi="Calibri" w:cs="Calibri"/>
                <w:sz w:val="20"/>
                <w:szCs w:val="20"/>
                <w:rtl/>
              </w:rPr>
            </w:pPr>
            <w:r w:rsidRPr="00A44B99">
              <w:rPr>
                <w:rFonts w:ascii="Calibri" w:hAnsi="Calibri" w:cs="Calibri"/>
                <w:sz w:val="20"/>
                <w:szCs w:val="20"/>
                <w:rtl/>
              </w:rPr>
              <w:t>حاء. هل يتسق التقرير مع الاختصاصات، وهل الأدلة كاملة ومقنعة؟</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332F74B4"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E9CE4CC" w14:textId="77777777" w:rsidR="00681386" w:rsidRPr="00A44B99" w:rsidRDefault="00681386" w:rsidP="00D210DA">
            <w:pPr>
              <w:pStyle w:val="TableParagraph"/>
              <w:bidi/>
              <w:rPr>
                <w:rFonts w:ascii="Calibri" w:hAnsi="Calibri" w:cs="Calibri"/>
                <w:sz w:val="20"/>
                <w:szCs w:val="20"/>
              </w:rPr>
            </w:pPr>
          </w:p>
        </w:tc>
      </w:tr>
      <w:tr w:rsidR="00681386" w:rsidRPr="00A44B99" w14:paraId="0D11DFA5" w14:textId="77777777" w:rsidTr="00414261">
        <w:trPr>
          <w:trHeight w:val="645"/>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05F47819" w14:textId="77777777" w:rsidR="00681386" w:rsidRPr="00A44B99" w:rsidRDefault="00681386" w:rsidP="00D210DA">
            <w:pPr>
              <w:pStyle w:val="TableParagraph"/>
              <w:tabs>
                <w:tab w:val="left" w:pos="707"/>
              </w:tabs>
              <w:bidi/>
              <w:spacing w:before="61" w:line="288" w:lineRule="auto"/>
              <w:ind w:left="707" w:right="397" w:hanging="459"/>
              <w:rPr>
                <w:rFonts w:ascii="Calibri" w:hAnsi="Calibri" w:cs="Calibri"/>
                <w:sz w:val="20"/>
                <w:szCs w:val="20"/>
                <w:rtl/>
              </w:rPr>
            </w:pPr>
            <w:r w:rsidRPr="00A44B99">
              <w:rPr>
                <w:rFonts w:ascii="Calibri" w:hAnsi="Calibri" w:cs="Calibri"/>
                <w:sz w:val="20"/>
                <w:szCs w:val="20"/>
                <w:rtl/>
              </w:rPr>
              <w:t>طاء. هل التوصيات والدروس المستفادة مرتبطة ارتباطاً واضحاً بالنتائج؟</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0EB015E0"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443EE19" w14:textId="77777777" w:rsidR="00681386" w:rsidRPr="00A44B99" w:rsidRDefault="00681386" w:rsidP="00D210DA">
            <w:pPr>
              <w:pStyle w:val="TableParagraph"/>
              <w:bidi/>
              <w:rPr>
                <w:rFonts w:ascii="Calibri" w:hAnsi="Calibri" w:cs="Calibri"/>
                <w:sz w:val="20"/>
                <w:szCs w:val="20"/>
              </w:rPr>
            </w:pPr>
          </w:p>
        </w:tc>
      </w:tr>
      <w:tr w:rsidR="00681386" w:rsidRPr="00A44B99" w14:paraId="2D20AE8A" w14:textId="77777777" w:rsidTr="00414261">
        <w:trPr>
          <w:trHeight w:val="1034"/>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01BD7704" w14:textId="77777777" w:rsidR="00681386" w:rsidRPr="00A44B99" w:rsidRDefault="00681386" w:rsidP="00D210DA">
            <w:pPr>
              <w:pStyle w:val="TableParagraph"/>
              <w:tabs>
                <w:tab w:val="left" w:pos="674"/>
              </w:tabs>
              <w:bidi/>
              <w:spacing w:before="63" w:line="288" w:lineRule="auto"/>
              <w:ind w:left="674" w:right="126" w:hanging="425"/>
              <w:rPr>
                <w:rFonts w:ascii="Calibri" w:hAnsi="Calibri" w:cs="Calibri"/>
                <w:sz w:val="20"/>
                <w:szCs w:val="20"/>
                <w:rtl/>
              </w:rPr>
            </w:pPr>
            <w:r w:rsidRPr="00A44B99">
              <w:rPr>
                <w:rFonts w:ascii="Calibri" w:hAnsi="Calibri" w:cs="Calibri"/>
                <w:sz w:val="20"/>
                <w:szCs w:val="20"/>
                <w:rtl/>
              </w:rPr>
              <w:t>ياء. هل تُحدِّد التوصيات الإجراءات اللازمة للتحسين ("مَن؟</w:t>
            </w:r>
            <w:proofErr w:type="gramStart"/>
            <w:r w:rsidRPr="00A44B99">
              <w:rPr>
                <w:rFonts w:ascii="Calibri" w:hAnsi="Calibri" w:cs="Calibri"/>
                <w:sz w:val="20"/>
                <w:szCs w:val="20"/>
                <w:rtl/>
              </w:rPr>
              <w:t>"،  "</w:t>
            </w:r>
            <w:proofErr w:type="gramEnd"/>
            <w:r w:rsidRPr="00A44B99">
              <w:rPr>
                <w:rFonts w:ascii="Calibri" w:hAnsi="Calibri" w:cs="Calibri"/>
                <w:sz w:val="20"/>
                <w:szCs w:val="20"/>
                <w:rtl/>
              </w:rPr>
              <w:t>ماذا؟" ،  "أين؟"   "متى؟")؟   وهل من الممكن تنفيذ التوصيات؟</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5C8B7F29"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E9A3644" w14:textId="77777777" w:rsidR="00681386" w:rsidRPr="00A44B99" w:rsidRDefault="00681386" w:rsidP="00D210DA">
            <w:pPr>
              <w:pStyle w:val="TableParagraph"/>
              <w:bidi/>
              <w:rPr>
                <w:rFonts w:ascii="Calibri" w:hAnsi="Calibri" w:cs="Calibri"/>
                <w:sz w:val="20"/>
                <w:szCs w:val="20"/>
              </w:rPr>
            </w:pPr>
          </w:p>
        </w:tc>
      </w:tr>
      <w:tr w:rsidR="00681386" w:rsidRPr="00A44B99" w14:paraId="103D72E7" w14:textId="77777777" w:rsidTr="00414261">
        <w:trPr>
          <w:trHeight w:val="911"/>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59D4A3E5" w14:textId="77777777" w:rsidR="00681386" w:rsidRPr="00A44B99" w:rsidRDefault="00681386" w:rsidP="00D210DA">
            <w:pPr>
              <w:pStyle w:val="TableParagraph"/>
              <w:tabs>
                <w:tab w:val="left" w:pos="674"/>
              </w:tabs>
              <w:bidi/>
              <w:spacing w:before="61" w:line="288" w:lineRule="auto"/>
              <w:ind w:left="674" w:right="547" w:hanging="425"/>
              <w:rPr>
                <w:rFonts w:ascii="Calibri" w:hAnsi="Calibri" w:cs="Calibri"/>
                <w:sz w:val="20"/>
                <w:szCs w:val="20"/>
                <w:rtl/>
              </w:rPr>
            </w:pPr>
            <w:r w:rsidRPr="00A44B99">
              <w:rPr>
                <w:rFonts w:ascii="Calibri" w:hAnsi="Calibri" w:cs="Calibri"/>
                <w:sz w:val="20"/>
                <w:szCs w:val="20"/>
                <w:rtl/>
              </w:rPr>
              <w:t>كاف. هل يمكن تطبيق الدروس المستفادة على نطاق أوسع على مشروعات جدول أعمال التنمية الأخرى أو برامج الويبو أو كليهما؟</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4DA07822"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202D986E" w14:textId="77777777" w:rsidR="00681386" w:rsidRPr="00A44B99" w:rsidRDefault="00681386" w:rsidP="00D210DA">
            <w:pPr>
              <w:pStyle w:val="TableParagraph"/>
              <w:bidi/>
              <w:rPr>
                <w:rFonts w:ascii="Calibri" w:hAnsi="Calibri" w:cs="Calibri"/>
                <w:sz w:val="20"/>
                <w:szCs w:val="20"/>
              </w:rPr>
            </w:pPr>
          </w:p>
        </w:tc>
      </w:tr>
      <w:tr w:rsidR="00681386" w:rsidRPr="00A44B99" w14:paraId="33348898" w14:textId="77777777" w:rsidTr="00414261">
        <w:trPr>
          <w:trHeight w:val="911"/>
        </w:trPr>
        <w:tc>
          <w:tcPr>
            <w:tcW w:w="4632" w:type="dxa"/>
            <w:tcBorders>
              <w:top w:val="single" w:sz="4" w:space="0" w:color="000000"/>
              <w:left w:val="single" w:sz="4" w:space="0" w:color="000000"/>
              <w:bottom w:val="single" w:sz="4" w:space="0" w:color="000000"/>
              <w:right w:val="single" w:sz="4" w:space="0" w:color="000000"/>
            </w:tcBorders>
            <w:shd w:val="clear" w:color="auto" w:fill="7EC0DB"/>
          </w:tcPr>
          <w:p w14:paraId="206DD193" w14:textId="77777777" w:rsidR="00681386" w:rsidRPr="00A44B99" w:rsidRDefault="00681386" w:rsidP="00D210DA">
            <w:pPr>
              <w:pStyle w:val="TableParagraph"/>
              <w:tabs>
                <w:tab w:val="left" w:pos="674"/>
              </w:tabs>
              <w:bidi/>
              <w:spacing w:before="61" w:line="288" w:lineRule="auto"/>
              <w:ind w:left="674" w:right="200" w:hanging="425"/>
              <w:rPr>
                <w:rFonts w:ascii="Calibri" w:hAnsi="Calibri" w:cs="Calibri"/>
                <w:sz w:val="20"/>
                <w:szCs w:val="20"/>
                <w:rtl/>
              </w:rPr>
            </w:pPr>
            <w:r w:rsidRPr="00A44B99">
              <w:rPr>
                <w:rFonts w:ascii="Calibri" w:hAnsi="Calibri" w:cs="Calibri"/>
                <w:sz w:val="20"/>
                <w:szCs w:val="20"/>
                <w:rtl/>
              </w:rPr>
              <w:t>لام. هل يتضمن التقرير تكاليف المشروع الفعلية مصنَّفة حسب النواتج ونوع التكاليف؟</w:t>
            </w:r>
          </w:p>
        </w:tc>
        <w:tc>
          <w:tcPr>
            <w:tcW w:w="3069" w:type="dxa"/>
            <w:tcBorders>
              <w:top w:val="single" w:sz="4" w:space="0" w:color="000000"/>
              <w:left w:val="single" w:sz="4" w:space="0" w:color="000000"/>
              <w:bottom w:val="single" w:sz="4" w:space="0" w:color="000000"/>
              <w:right w:val="single" w:sz="4" w:space="0" w:color="000000"/>
            </w:tcBorders>
            <w:shd w:val="clear" w:color="auto" w:fill="7EC0DB"/>
          </w:tcPr>
          <w:p w14:paraId="300DBD16" w14:textId="77777777" w:rsidR="00681386" w:rsidRPr="00A44B99" w:rsidRDefault="00681386" w:rsidP="00D210DA">
            <w:pPr>
              <w:pStyle w:val="TableParagraph"/>
              <w:bidi/>
              <w:rPr>
                <w:rFonts w:ascii="Calibri" w:hAnsi="Calibri" w:cs="Calibri"/>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A1BAFD0" w14:textId="77777777" w:rsidR="00681386" w:rsidRPr="00A44B99" w:rsidRDefault="00681386" w:rsidP="00D210DA">
            <w:pPr>
              <w:pStyle w:val="TableParagraph"/>
              <w:bidi/>
              <w:rPr>
                <w:rFonts w:ascii="Calibri" w:hAnsi="Calibri" w:cs="Calibri"/>
                <w:sz w:val="20"/>
                <w:szCs w:val="20"/>
              </w:rPr>
            </w:pPr>
          </w:p>
        </w:tc>
      </w:tr>
    </w:tbl>
    <w:p w14:paraId="0168F462" w14:textId="77777777" w:rsidR="00681386" w:rsidRDefault="00681386" w:rsidP="00681386">
      <w:r>
        <w:br w:type="page"/>
      </w:r>
    </w:p>
    <w:tbl>
      <w:tblPr>
        <w:bidiVisu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9"/>
        <w:gridCol w:w="4062"/>
        <w:gridCol w:w="1188"/>
      </w:tblGrid>
      <w:tr w:rsidR="00681386" w:rsidRPr="00A44B99" w14:paraId="566AB7EE" w14:textId="77777777" w:rsidTr="00D210DA">
        <w:trPr>
          <w:trHeight w:val="684"/>
        </w:trPr>
        <w:tc>
          <w:tcPr>
            <w:tcW w:w="3639" w:type="dxa"/>
            <w:tcBorders>
              <w:top w:val="nil"/>
              <w:left w:val="nil"/>
              <w:right w:val="nil"/>
            </w:tcBorders>
            <w:shd w:val="clear" w:color="auto" w:fill="276D8A"/>
          </w:tcPr>
          <w:p w14:paraId="3273F9D1" w14:textId="77777777" w:rsidR="00681386" w:rsidRPr="00A44B99" w:rsidRDefault="00681386" w:rsidP="00D210DA">
            <w:pPr>
              <w:pStyle w:val="TableParagraph"/>
              <w:bidi/>
              <w:spacing w:before="38"/>
              <w:ind w:left="112"/>
              <w:rPr>
                <w:rFonts w:ascii="Calibri" w:hAnsi="Calibri" w:cs="Calibri"/>
                <w:rtl/>
              </w:rPr>
            </w:pPr>
            <w:r w:rsidRPr="00A44B99">
              <w:rPr>
                <w:rFonts w:ascii="Calibri" w:hAnsi="Calibri" w:cs="Calibri"/>
                <w:color w:val="FFFFFF"/>
                <w:rtl/>
              </w:rPr>
              <w:lastRenderedPageBreak/>
              <w:t>معايير جودة التقارير</w:t>
            </w:r>
          </w:p>
        </w:tc>
        <w:tc>
          <w:tcPr>
            <w:tcW w:w="4062" w:type="dxa"/>
            <w:tcBorders>
              <w:top w:val="nil"/>
              <w:left w:val="nil"/>
              <w:right w:val="nil"/>
            </w:tcBorders>
            <w:shd w:val="clear" w:color="auto" w:fill="276D8A"/>
          </w:tcPr>
          <w:p w14:paraId="264392D5" w14:textId="77777777" w:rsidR="00681386" w:rsidRPr="00A44B99" w:rsidRDefault="00681386" w:rsidP="00D210DA">
            <w:pPr>
              <w:pStyle w:val="TableParagraph"/>
              <w:bidi/>
              <w:spacing w:before="38"/>
              <w:ind w:left="112"/>
              <w:rPr>
                <w:rFonts w:ascii="Calibri" w:hAnsi="Calibri" w:cs="Calibri"/>
                <w:rtl/>
              </w:rPr>
            </w:pPr>
            <w:r w:rsidRPr="00A44B99">
              <w:rPr>
                <w:rFonts w:ascii="Calibri" w:hAnsi="Calibri" w:cs="Calibri"/>
                <w:color w:val="FFFFFF"/>
                <w:rtl/>
              </w:rPr>
              <w:t>التقييم من قبل شعبة تنسيق أجندة التنمية</w:t>
            </w:r>
          </w:p>
        </w:tc>
        <w:tc>
          <w:tcPr>
            <w:tcW w:w="1188" w:type="dxa"/>
            <w:tcBorders>
              <w:top w:val="nil"/>
              <w:left w:val="nil"/>
              <w:right w:val="nil"/>
            </w:tcBorders>
            <w:shd w:val="clear" w:color="auto" w:fill="276D8A"/>
          </w:tcPr>
          <w:p w14:paraId="0964B46F" w14:textId="77777777" w:rsidR="00681386" w:rsidRPr="00A44B99" w:rsidRDefault="00681386" w:rsidP="00D210DA">
            <w:pPr>
              <w:pStyle w:val="TableParagraph"/>
              <w:bidi/>
              <w:spacing w:before="38"/>
              <w:ind w:left="112"/>
              <w:rPr>
                <w:rFonts w:ascii="Calibri" w:hAnsi="Calibri" w:cs="Calibri"/>
                <w:rtl/>
              </w:rPr>
            </w:pPr>
            <w:r w:rsidRPr="00A44B99">
              <w:rPr>
                <w:rFonts w:ascii="Calibri" w:hAnsi="Calibri" w:cs="Calibri"/>
                <w:color w:val="FFFFFF"/>
                <w:rtl/>
              </w:rPr>
              <w:t>التقدير:</w:t>
            </w:r>
          </w:p>
          <w:p w14:paraId="776AC73F" w14:textId="77777777" w:rsidR="00681386" w:rsidRPr="00A44B99" w:rsidRDefault="00681386" w:rsidP="00D210DA">
            <w:pPr>
              <w:pStyle w:val="TableParagraph"/>
              <w:bidi/>
              <w:spacing w:before="51"/>
              <w:ind w:left="112"/>
              <w:rPr>
                <w:rFonts w:ascii="Calibri" w:hAnsi="Calibri" w:cs="Calibri"/>
                <w:rtl/>
              </w:rPr>
            </w:pPr>
            <w:r w:rsidRPr="00A44B99">
              <w:rPr>
                <w:rFonts w:ascii="Calibri" w:hAnsi="Calibri" w:cs="Calibri"/>
                <w:color w:val="FFFFFF"/>
                <w:rtl/>
              </w:rPr>
              <w:t>(1 – 6)</w:t>
            </w:r>
          </w:p>
        </w:tc>
      </w:tr>
      <w:tr w:rsidR="00681386" w:rsidRPr="00A44B99" w14:paraId="274C9599" w14:textId="77777777" w:rsidTr="00D210DA">
        <w:trPr>
          <w:trHeight w:val="503"/>
        </w:trPr>
        <w:tc>
          <w:tcPr>
            <w:tcW w:w="3639" w:type="dxa"/>
            <w:shd w:val="clear" w:color="auto" w:fill="7EC0DB"/>
          </w:tcPr>
          <w:p w14:paraId="571F073E" w14:textId="77777777" w:rsidR="00681386" w:rsidRPr="00A44B99" w:rsidRDefault="00681386" w:rsidP="00D210DA">
            <w:pPr>
              <w:pStyle w:val="TableParagraph"/>
              <w:tabs>
                <w:tab w:val="left" w:pos="707"/>
              </w:tabs>
              <w:bidi/>
              <w:spacing w:before="61"/>
              <w:rPr>
                <w:rFonts w:ascii="Calibri" w:hAnsi="Calibri" w:cs="Calibri"/>
                <w:rtl/>
              </w:rPr>
            </w:pPr>
            <w:r w:rsidRPr="00A44B99">
              <w:rPr>
                <w:rFonts w:ascii="Calibri" w:hAnsi="Calibri" w:cs="Calibri"/>
                <w:rtl/>
              </w:rPr>
              <w:t>هل قُدِّم التقرير في الوقت المحدد؟</w:t>
            </w:r>
          </w:p>
        </w:tc>
        <w:tc>
          <w:tcPr>
            <w:tcW w:w="4062" w:type="dxa"/>
            <w:shd w:val="clear" w:color="auto" w:fill="7EC0DB"/>
          </w:tcPr>
          <w:p w14:paraId="5C65B0EF" w14:textId="77777777" w:rsidR="00681386" w:rsidRPr="00A44B99" w:rsidRDefault="00681386" w:rsidP="00D210DA">
            <w:pPr>
              <w:pStyle w:val="TableParagraph"/>
              <w:bidi/>
              <w:rPr>
                <w:rFonts w:ascii="Calibri" w:hAnsi="Calibri" w:cs="Calibri"/>
              </w:rPr>
            </w:pPr>
          </w:p>
        </w:tc>
        <w:tc>
          <w:tcPr>
            <w:tcW w:w="1188" w:type="dxa"/>
            <w:shd w:val="clear" w:color="auto" w:fill="7EC0DB"/>
          </w:tcPr>
          <w:p w14:paraId="4441B1BE" w14:textId="77777777" w:rsidR="00681386" w:rsidRPr="00A44B99" w:rsidRDefault="00681386" w:rsidP="00D210DA">
            <w:pPr>
              <w:pStyle w:val="TableParagraph"/>
              <w:bidi/>
              <w:rPr>
                <w:rFonts w:ascii="Calibri" w:hAnsi="Calibri" w:cs="Calibri"/>
              </w:rPr>
            </w:pPr>
          </w:p>
        </w:tc>
      </w:tr>
      <w:tr w:rsidR="00681386" w:rsidRPr="00A44B99" w14:paraId="228D01A4" w14:textId="77777777" w:rsidTr="00D210DA">
        <w:trPr>
          <w:trHeight w:val="1295"/>
        </w:trPr>
        <w:tc>
          <w:tcPr>
            <w:tcW w:w="8889" w:type="dxa"/>
            <w:gridSpan w:val="3"/>
          </w:tcPr>
          <w:p w14:paraId="4013E4AD" w14:textId="77777777" w:rsidR="00681386" w:rsidRPr="00A44B99" w:rsidRDefault="00681386" w:rsidP="00D210DA">
            <w:pPr>
              <w:pStyle w:val="TableParagraph"/>
              <w:bidi/>
              <w:spacing w:before="61"/>
              <w:ind w:left="107"/>
              <w:rPr>
                <w:rFonts w:ascii="Calibri" w:hAnsi="Calibri" w:cs="Calibri"/>
                <w:rtl/>
              </w:rPr>
            </w:pPr>
            <w:r w:rsidRPr="00A44B99">
              <w:rPr>
                <w:rFonts w:ascii="Calibri" w:hAnsi="Calibri" w:cs="Calibri"/>
                <w:u w:val="single"/>
                <w:rtl/>
              </w:rPr>
              <w:t>نظام تصنيف جودة تقارير التقييم</w:t>
            </w:r>
          </w:p>
          <w:p w14:paraId="56388F5F" w14:textId="77777777" w:rsidR="00681386" w:rsidRPr="00A44B99" w:rsidRDefault="00681386" w:rsidP="00D210DA">
            <w:pPr>
              <w:pStyle w:val="TableParagraph"/>
              <w:bidi/>
              <w:spacing w:before="104" w:line="288" w:lineRule="auto"/>
              <w:ind w:left="107"/>
              <w:rPr>
                <w:rFonts w:ascii="Calibri" w:hAnsi="Calibri" w:cs="Calibri"/>
                <w:spacing w:val="38"/>
                <w:rtl/>
              </w:rPr>
            </w:pPr>
            <w:r w:rsidRPr="00A44B99">
              <w:rPr>
                <w:rFonts w:ascii="Calibri" w:hAnsi="Calibri" w:cs="Calibri"/>
                <w:rtl/>
              </w:rPr>
              <w:t>يُستخدَم مقياس تصنيف عددي من 1-6 لكل معيار:</w:t>
            </w:r>
          </w:p>
          <w:p w14:paraId="52E11723" w14:textId="77777777" w:rsidR="00681386" w:rsidRPr="00A44B99" w:rsidRDefault="00681386" w:rsidP="00681386">
            <w:pPr>
              <w:pStyle w:val="TableParagraph"/>
              <w:numPr>
                <w:ilvl w:val="0"/>
                <w:numId w:val="82"/>
              </w:numPr>
              <w:bidi/>
              <w:spacing w:before="104" w:line="288" w:lineRule="auto"/>
              <w:rPr>
                <w:rFonts w:ascii="Calibri" w:hAnsi="Calibri" w:cs="Calibri"/>
                <w:spacing w:val="-2"/>
                <w:rtl/>
              </w:rPr>
            </w:pPr>
            <w:r w:rsidRPr="00A44B99">
              <w:rPr>
                <w:rFonts w:ascii="Calibri" w:hAnsi="Calibri" w:cs="Calibri"/>
                <w:rtl/>
              </w:rPr>
              <w:t xml:space="preserve"> مُرضٍ للغاية = 6</w:t>
            </w:r>
          </w:p>
          <w:p w14:paraId="20417B93" w14:textId="77777777" w:rsidR="00681386" w:rsidRPr="00A44B99" w:rsidRDefault="00681386" w:rsidP="00681386">
            <w:pPr>
              <w:pStyle w:val="TableParagraph"/>
              <w:numPr>
                <w:ilvl w:val="0"/>
                <w:numId w:val="82"/>
              </w:numPr>
              <w:bidi/>
              <w:spacing w:before="104" w:line="288" w:lineRule="auto"/>
              <w:rPr>
                <w:rFonts w:ascii="Calibri" w:hAnsi="Calibri" w:cs="Calibri"/>
                <w:spacing w:val="-1"/>
                <w:rtl/>
              </w:rPr>
            </w:pPr>
            <w:r w:rsidRPr="00A44B99">
              <w:rPr>
                <w:rFonts w:ascii="Calibri" w:hAnsi="Calibri" w:cs="Calibri"/>
                <w:rtl/>
              </w:rPr>
              <w:t xml:space="preserve"> مُرضٍ = 5</w:t>
            </w:r>
          </w:p>
          <w:p w14:paraId="0B2E726C" w14:textId="77777777" w:rsidR="00681386" w:rsidRPr="00A44B99" w:rsidRDefault="00681386" w:rsidP="00681386">
            <w:pPr>
              <w:pStyle w:val="TableParagraph"/>
              <w:numPr>
                <w:ilvl w:val="0"/>
                <w:numId w:val="82"/>
              </w:numPr>
              <w:bidi/>
              <w:spacing w:before="104" w:line="288" w:lineRule="auto"/>
              <w:rPr>
                <w:rFonts w:ascii="Calibri" w:hAnsi="Calibri" w:cs="Calibri"/>
                <w:rtl/>
              </w:rPr>
            </w:pPr>
            <w:r w:rsidRPr="00A44B99">
              <w:rPr>
                <w:rFonts w:ascii="Calibri" w:hAnsi="Calibri" w:cs="Calibri"/>
                <w:rtl/>
              </w:rPr>
              <w:t xml:space="preserve"> مُرضٍ بدرجة متوسطة = 4</w:t>
            </w:r>
          </w:p>
          <w:p w14:paraId="0FE85FAC" w14:textId="77777777" w:rsidR="00681386" w:rsidRPr="00A44B99" w:rsidRDefault="00681386" w:rsidP="00681386">
            <w:pPr>
              <w:pStyle w:val="TableParagraph"/>
              <w:numPr>
                <w:ilvl w:val="0"/>
                <w:numId w:val="82"/>
              </w:numPr>
              <w:bidi/>
              <w:spacing w:before="104" w:line="288" w:lineRule="auto"/>
              <w:rPr>
                <w:rFonts w:ascii="Calibri" w:hAnsi="Calibri" w:cs="Calibri"/>
                <w:spacing w:val="-1"/>
                <w:rtl/>
              </w:rPr>
            </w:pPr>
            <w:r w:rsidRPr="00A44B99">
              <w:rPr>
                <w:rFonts w:ascii="Calibri" w:hAnsi="Calibri" w:cs="Calibri"/>
                <w:rtl/>
              </w:rPr>
              <w:t>غير مُرضٍ بدرجة متوسطة = 3</w:t>
            </w:r>
          </w:p>
          <w:p w14:paraId="60AAF311" w14:textId="77777777" w:rsidR="00681386" w:rsidRPr="00A44B99" w:rsidRDefault="00681386" w:rsidP="00681386">
            <w:pPr>
              <w:pStyle w:val="TableParagraph"/>
              <w:numPr>
                <w:ilvl w:val="0"/>
                <w:numId w:val="82"/>
              </w:numPr>
              <w:bidi/>
              <w:spacing w:before="104" w:line="288" w:lineRule="auto"/>
              <w:rPr>
                <w:rFonts w:ascii="Calibri" w:hAnsi="Calibri" w:cs="Calibri"/>
                <w:rtl/>
              </w:rPr>
            </w:pPr>
            <w:r w:rsidRPr="00A44B99">
              <w:rPr>
                <w:rFonts w:ascii="Calibri" w:hAnsi="Calibri" w:cs="Calibri"/>
                <w:rtl/>
              </w:rPr>
              <w:t xml:space="preserve"> غير مُرضٍ = 2</w:t>
            </w:r>
          </w:p>
          <w:p w14:paraId="193BCC1D" w14:textId="77777777" w:rsidR="00681386" w:rsidRPr="00A44B99" w:rsidRDefault="00681386" w:rsidP="00681386">
            <w:pPr>
              <w:pStyle w:val="TableParagraph"/>
              <w:numPr>
                <w:ilvl w:val="0"/>
                <w:numId w:val="82"/>
              </w:numPr>
              <w:bidi/>
              <w:spacing w:before="104" w:line="288" w:lineRule="auto"/>
              <w:rPr>
                <w:rFonts w:ascii="Calibri" w:hAnsi="Calibri" w:cs="Calibri"/>
                <w:spacing w:val="-2"/>
                <w:rtl/>
              </w:rPr>
            </w:pPr>
            <w:r w:rsidRPr="00A44B99">
              <w:rPr>
                <w:rFonts w:ascii="Calibri" w:hAnsi="Calibri" w:cs="Calibri"/>
                <w:rtl/>
              </w:rPr>
              <w:t xml:space="preserve"> غير مُرضٍ للغاية = 1</w:t>
            </w:r>
          </w:p>
          <w:p w14:paraId="26122E75" w14:textId="77777777" w:rsidR="00681386" w:rsidRPr="00A44B99" w:rsidRDefault="00681386" w:rsidP="00681386">
            <w:pPr>
              <w:pStyle w:val="TableParagraph"/>
              <w:numPr>
                <w:ilvl w:val="0"/>
                <w:numId w:val="82"/>
              </w:numPr>
              <w:bidi/>
              <w:spacing w:before="104" w:line="288" w:lineRule="auto"/>
              <w:rPr>
                <w:rFonts w:ascii="Calibri" w:hAnsi="Calibri" w:cs="Calibri"/>
                <w:rtl/>
              </w:rPr>
            </w:pPr>
            <w:r w:rsidRPr="00A44B99">
              <w:rPr>
                <w:rFonts w:ascii="Calibri" w:hAnsi="Calibri" w:cs="Calibri"/>
                <w:rtl/>
              </w:rPr>
              <w:t xml:space="preserve"> تعذّر التقييم = 0.</w:t>
            </w:r>
          </w:p>
        </w:tc>
      </w:tr>
    </w:tbl>
    <w:p w14:paraId="1684C0D4" w14:textId="77777777" w:rsidR="00681386" w:rsidRDefault="00681386" w:rsidP="00681386">
      <w:pPr>
        <w:spacing w:before="71"/>
        <w:ind w:left="136"/>
        <w:jc w:val="center"/>
        <w:rPr>
          <w:rFonts w:ascii="Calibri" w:hAnsi="Calibri"/>
          <w:b/>
          <w:bCs/>
          <w:rtl/>
        </w:rPr>
      </w:pPr>
    </w:p>
    <w:p w14:paraId="7DE64D18" w14:textId="77777777" w:rsidR="00681386" w:rsidRDefault="00681386" w:rsidP="00681386">
      <w:pPr>
        <w:rPr>
          <w:rFonts w:ascii="Calibri" w:hAnsi="Calibri"/>
          <w:b/>
          <w:bCs/>
          <w:rtl/>
        </w:rPr>
      </w:pPr>
      <w:r>
        <w:rPr>
          <w:rFonts w:ascii="Calibri" w:hAnsi="Calibri"/>
          <w:b/>
          <w:bCs/>
          <w:rtl/>
        </w:rPr>
        <w:br w:type="page"/>
      </w:r>
    </w:p>
    <w:p w14:paraId="072887E2" w14:textId="77777777" w:rsidR="00681386" w:rsidRPr="00A44B99" w:rsidRDefault="00681386" w:rsidP="00681386">
      <w:pPr>
        <w:spacing w:before="71"/>
        <w:ind w:left="136"/>
        <w:jc w:val="center"/>
        <w:rPr>
          <w:rFonts w:ascii="Calibri" w:hAnsi="Calibri"/>
          <w:b/>
          <w:rtl/>
        </w:rPr>
      </w:pPr>
      <w:r w:rsidRPr="00A44B99">
        <w:rPr>
          <w:rFonts w:ascii="Calibri" w:hAnsi="Calibri"/>
          <w:b/>
          <w:bCs/>
          <w:rtl/>
        </w:rPr>
        <w:lastRenderedPageBreak/>
        <w:t>النموذج 9 - خطوات التقييم (لمقيِّمي مشروعات أجندة التنمية)</w:t>
      </w:r>
    </w:p>
    <w:p w14:paraId="38F1ADD0" w14:textId="77777777" w:rsidR="00681386" w:rsidRPr="00A44B99" w:rsidRDefault="00681386" w:rsidP="00681386">
      <w:pPr>
        <w:pStyle w:val="BodyText"/>
        <w:rPr>
          <w:rFonts w:ascii="Calibri" w:hAnsi="Calibri"/>
          <w:b/>
        </w:rPr>
      </w:pPr>
    </w:p>
    <w:tbl>
      <w:tblPr>
        <w:bidiVisu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1330"/>
        <w:gridCol w:w="4975"/>
        <w:gridCol w:w="2811"/>
      </w:tblGrid>
      <w:tr w:rsidR="00681386" w:rsidRPr="00A44B99" w14:paraId="107EB681" w14:textId="77777777" w:rsidTr="00D210DA">
        <w:trPr>
          <w:trHeight w:val="260"/>
        </w:trPr>
        <w:tc>
          <w:tcPr>
            <w:tcW w:w="631" w:type="dxa"/>
            <w:tcBorders>
              <w:bottom w:val="single" w:sz="6" w:space="0" w:color="000000"/>
              <w:right w:val="single" w:sz="6" w:space="0" w:color="000000"/>
            </w:tcBorders>
            <w:shd w:val="clear" w:color="auto" w:fill="276D8A"/>
          </w:tcPr>
          <w:p w14:paraId="2AA5CDB2" w14:textId="77777777" w:rsidR="00681386" w:rsidRPr="00A44B99" w:rsidRDefault="00681386" w:rsidP="00D210DA">
            <w:pPr>
              <w:pStyle w:val="TableParagraph"/>
              <w:bidi/>
              <w:spacing w:before="22" w:line="218" w:lineRule="exact"/>
              <w:ind w:left="110"/>
              <w:rPr>
                <w:rFonts w:ascii="Calibri" w:hAnsi="Calibri" w:cs="Calibri"/>
                <w:sz w:val="20"/>
                <w:szCs w:val="20"/>
                <w:rtl/>
              </w:rPr>
            </w:pPr>
            <w:r w:rsidRPr="00A44B99">
              <w:rPr>
                <w:rFonts w:ascii="Calibri" w:hAnsi="Calibri" w:cs="Calibri"/>
                <w:color w:val="FFFFFF"/>
                <w:sz w:val="20"/>
                <w:szCs w:val="20"/>
                <w:rtl/>
              </w:rPr>
              <w:t>الزمن</w:t>
            </w:r>
          </w:p>
        </w:tc>
        <w:tc>
          <w:tcPr>
            <w:tcW w:w="1330" w:type="dxa"/>
            <w:tcBorders>
              <w:left w:val="single" w:sz="6" w:space="0" w:color="000000"/>
              <w:bottom w:val="single" w:sz="6" w:space="0" w:color="000000"/>
              <w:right w:val="single" w:sz="6" w:space="0" w:color="000000"/>
            </w:tcBorders>
            <w:shd w:val="clear" w:color="auto" w:fill="276D8A"/>
          </w:tcPr>
          <w:p w14:paraId="35D0E3EE" w14:textId="77777777" w:rsidR="00681386" w:rsidRPr="00A44B99" w:rsidRDefault="00681386" w:rsidP="00D210DA">
            <w:pPr>
              <w:pStyle w:val="TableParagraph"/>
              <w:bidi/>
              <w:spacing w:before="22" w:line="218" w:lineRule="exact"/>
              <w:ind w:left="112"/>
              <w:rPr>
                <w:rFonts w:ascii="Calibri" w:hAnsi="Calibri" w:cs="Calibri"/>
                <w:sz w:val="20"/>
                <w:szCs w:val="20"/>
                <w:rtl/>
              </w:rPr>
            </w:pPr>
            <w:r w:rsidRPr="00A44B99">
              <w:rPr>
                <w:rFonts w:ascii="Calibri" w:hAnsi="Calibri" w:cs="Calibri"/>
                <w:color w:val="FFFFFF"/>
                <w:sz w:val="20"/>
                <w:szCs w:val="20"/>
                <w:rtl/>
              </w:rPr>
              <w:t>الناتج</w:t>
            </w:r>
          </w:p>
        </w:tc>
        <w:tc>
          <w:tcPr>
            <w:tcW w:w="4975" w:type="dxa"/>
            <w:tcBorders>
              <w:left w:val="single" w:sz="6" w:space="0" w:color="000000"/>
              <w:bottom w:val="single" w:sz="6" w:space="0" w:color="000000"/>
              <w:right w:val="single" w:sz="6" w:space="0" w:color="000000"/>
            </w:tcBorders>
            <w:shd w:val="clear" w:color="auto" w:fill="276D8A"/>
          </w:tcPr>
          <w:p w14:paraId="29C4F921"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color w:val="FFFFFF"/>
                <w:sz w:val="20"/>
                <w:szCs w:val="20"/>
                <w:rtl/>
              </w:rPr>
              <w:t>الوصف</w:t>
            </w:r>
          </w:p>
        </w:tc>
        <w:tc>
          <w:tcPr>
            <w:tcW w:w="2811" w:type="dxa"/>
            <w:tcBorders>
              <w:left w:val="single" w:sz="6" w:space="0" w:color="000000"/>
              <w:bottom w:val="single" w:sz="6" w:space="0" w:color="000000"/>
            </w:tcBorders>
            <w:shd w:val="clear" w:color="auto" w:fill="276D8A"/>
          </w:tcPr>
          <w:p w14:paraId="04962E66"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color w:val="FFFFFF"/>
                <w:sz w:val="20"/>
                <w:szCs w:val="20"/>
                <w:rtl/>
              </w:rPr>
              <w:t>المسؤوليات</w:t>
            </w:r>
          </w:p>
        </w:tc>
      </w:tr>
      <w:tr w:rsidR="00681386" w:rsidRPr="00A44B99" w14:paraId="03290DDD" w14:textId="77777777" w:rsidTr="00D210DA">
        <w:trPr>
          <w:trHeight w:val="258"/>
        </w:trPr>
        <w:tc>
          <w:tcPr>
            <w:tcW w:w="9747" w:type="dxa"/>
            <w:gridSpan w:val="4"/>
            <w:tcBorders>
              <w:top w:val="single" w:sz="6" w:space="0" w:color="000000"/>
              <w:bottom w:val="single" w:sz="6" w:space="0" w:color="000000"/>
            </w:tcBorders>
            <w:shd w:val="clear" w:color="auto" w:fill="7EC0DB"/>
          </w:tcPr>
          <w:p w14:paraId="682C3639" w14:textId="77777777" w:rsidR="00681386" w:rsidRPr="00A44B99" w:rsidRDefault="00681386" w:rsidP="00D210DA">
            <w:pPr>
              <w:pStyle w:val="TableParagraph"/>
              <w:bidi/>
              <w:spacing w:before="20" w:line="218" w:lineRule="exact"/>
              <w:ind w:left="110"/>
              <w:rPr>
                <w:rFonts w:ascii="Calibri" w:hAnsi="Calibri" w:cs="Calibri"/>
                <w:sz w:val="20"/>
                <w:szCs w:val="20"/>
                <w:rtl/>
              </w:rPr>
            </w:pPr>
            <w:r w:rsidRPr="00A44B99">
              <w:rPr>
                <w:rFonts w:ascii="Calibri" w:hAnsi="Calibri" w:cs="Calibri"/>
                <w:sz w:val="20"/>
                <w:szCs w:val="20"/>
                <w:rtl/>
              </w:rPr>
              <w:t xml:space="preserve">تصميم التقييم وتعيين </w:t>
            </w:r>
            <w:proofErr w:type="gramStart"/>
            <w:r w:rsidRPr="00A44B99">
              <w:rPr>
                <w:rFonts w:ascii="Calibri" w:hAnsi="Calibri" w:cs="Calibri"/>
                <w:sz w:val="20"/>
                <w:szCs w:val="20"/>
                <w:rtl/>
              </w:rPr>
              <w:t>المقيِّم:  التعاقد</w:t>
            </w:r>
            <w:proofErr w:type="gramEnd"/>
            <w:r w:rsidRPr="00A44B99">
              <w:rPr>
                <w:rFonts w:ascii="Calibri" w:hAnsi="Calibri" w:cs="Calibri"/>
                <w:sz w:val="20"/>
                <w:szCs w:val="20"/>
                <w:rtl/>
              </w:rPr>
              <w:t xml:space="preserve"> مع المقيِّم (المقيِّمين)</w:t>
            </w:r>
          </w:p>
        </w:tc>
      </w:tr>
      <w:tr w:rsidR="00681386" w:rsidRPr="00A44B99" w14:paraId="2F37DC90" w14:textId="77777777" w:rsidTr="00D210DA">
        <w:trPr>
          <w:trHeight w:val="260"/>
        </w:trPr>
        <w:tc>
          <w:tcPr>
            <w:tcW w:w="631" w:type="dxa"/>
            <w:vMerge w:val="restart"/>
            <w:tcBorders>
              <w:top w:val="single" w:sz="6" w:space="0" w:color="000000"/>
              <w:bottom w:val="single" w:sz="6" w:space="0" w:color="000000"/>
              <w:right w:val="single" w:sz="6" w:space="0" w:color="000000"/>
            </w:tcBorders>
            <w:textDirection w:val="btLr"/>
          </w:tcPr>
          <w:p w14:paraId="59059300" w14:textId="77777777" w:rsidR="00681386" w:rsidRPr="00A44B99" w:rsidRDefault="00681386" w:rsidP="00D210DA">
            <w:pPr>
              <w:pStyle w:val="TableParagraph"/>
              <w:bidi/>
              <w:rPr>
                <w:rFonts w:ascii="Calibri" w:hAnsi="Calibri" w:cs="Calibri"/>
                <w:b/>
                <w:sz w:val="20"/>
                <w:szCs w:val="20"/>
              </w:rPr>
            </w:pPr>
          </w:p>
          <w:p w14:paraId="45E55E4A" w14:textId="77777777" w:rsidR="00681386" w:rsidRPr="00A44B99" w:rsidRDefault="00681386" w:rsidP="00D210DA">
            <w:pPr>
              <w:pStyle w:val="TableParagraph"/>
              <w:bidi/>
              <w:ind w:left="112"/>
              <w:rPr>
                <w:rFonts w:ascii="Calibri" w:hAnsi="Calibri" w:cs="Calibri"/>
                <w:sz w:val="20"/>
                <w:szCs w:val="20"/>
                <w:rtl/>
              </w:rPr>
            </w:pPr>
            <w:r w:rsidRPr="00A44B99">
              <w:rPr>
                <w:rFonts w:ascii="Calibri" w:hAnsi="Calibri" w:cs="Calibri"/>
                <w:sz w:val="20"/>
                <w:szCs w:val="20"/>
                <w:rtl/>
              </w:rPr>
              <w:t>شهر واحد</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0B5F0DF5" w14:textId="77777777" w:rsidR="00681386" w:rsidRPr="00A44B99" w:rsidRDefault="00681386" w:rsidP="00D210DA">
            <w:pPr>
              <w:pStyle w:val="TableParagraph"/>
              <w:bidi/>
              <w:spacing w:before="1"/>
              <w:rPr>
                <w:rFonts w:ascii="Calibri" w:hAnsi="Calibri" w:cs="Calibri"/>
                <w:b/>
                <w:sz w:val="20"/>
                <w:szCs w:val="20"/>
              </w:rPr>
            </w:pPr>
          </w:p>
          <w:p w14:paraId="58A73802" w14:textId="77777777" w:rsidR="00681386" w:rsidRPr="00A44B99" w:rsidRDefault="00681386" w:rsidP="00D210DA">
            <w:pPr>
              <w:pStyle w:val="TableParagraph"/>
              <w:bidi/>
              <w:spacing w:line="247" w:lineRule="auto"/>
              <w:ind w:left="112" w:right="338"/>
              <w:rPr>
                <w:rFonts w:ascii="Calibri" w:hAnsi="Calibri" w:cs="Calibri"/>
                <w:sz w:val="20"/>
                <w:szCs w:val="20"/>
                <w:rtl/>
              </w:rPr>
            </w:pPr>
            <w:r w:rsidRPr="00A44B99">
              <w:rPr>
                <w:rFonts w:ascii="Calibri" w:hAnsi="Calibri" w:cs="Calibri"/>
                <w:sz w:val="20"/>
                <w:szCs w:val="20"/>
                <w:rtl/>
              </w:rPr>
              <w:t>توقيع وثيقة الاختصاصات والعقد</w:t>
            </w:r>
          </w:p>
        </w:tc>
        <w:tc>
          <w:tcPr>
            <w:tcW w:w="4975" w:type="dxa"/>
            <w:tcBorders>
              <w:top w:val="single" w:sz="6" w:space="0" w:color="000000"/>
              <w:left w:val="single" w:sz="6" w:space="0" w:color="000000"/>
              <w:bottom w:val="single" w:sz="6" w:space="0" w:color="000000"/>
              <w:right w:val="single" w:sz="6" w:space="0" w:color="000000"/>
            </w:tcBorders>
          </w:tcPr>
          <w:p w14:paraId="221C93EC"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sz w:val="20"/>
                <w:szCs w:val="20"/>
                <w:rtl/>
              </w:rPr>
              <w:t>تحديد الغرض وأسئلة التقييم الرئيسية</w:t>
            </w:r>
          </w:p>
        </w:tc>
        <w:tc>
          <w:tcPr>
            <w:tcW w:w="2811" w:type="dxa"/>
            <w:tcBorders>
              <w:top w:val="single" w:sz="6" w:space="0" w:color="000000"/>
              <w:left w:val="single" w:sz="6" w:space="0" w:color="000000"/>
              <w:bottom w:val="single" w:sz="6" w:space="0" w:color="000000"/>
            </w:tcBorders>
          </w:tcPr>
          <w:p w14:paraId="3D638D7D"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sz w:val="20"/>
                <w:szCs w:val="20"/>
                <w:rtl/>
              </w:rPr>
              <w:t>شعبة تنسيق أجندة التنمية (بالتشاور مع مدير المشروع)</w:t>
            </w:r>
          </w:p>
        </w:tc>
      </w:tr>
      <w:tr w:rsidR="00681386" w:rsidRPr="00A44B99" w14:paraId="0348D164" w14:textId="77777777" w:rsidTr="00D210DA">
        <w:trPr>
          <w:trHeight w:val="258"/>
        </w:trPr>
        <w:tc>
          <w:tcPr>
            <w:tcW w:w="631" w:type="dxa"/>
            <w:vMerge/>
            <w:tcBorders>
              <w:top w:val="nil"/>
              <w:bottom w:val="single" w:sz="6" w:space="0" w:color="000000"/>
              <w:right w:val="single" w:sz="6" w:space="0" w:color="000000"/>
            </w:tcBorders>
            <w:textDirection w:val="btLr"/>
          </w:tcPr>
          <w:p w14:paraId="0D154639"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0433BE3F"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50161994"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إعداد وثيقة الاختصاصات</w:t>
            </w:r>
          </w:p>
        </w:tc>
        <w:tc>
          <w:tcPr>
            <w:tcW w:w="2811" w:type="dxa"/>
            <w:tcBorders>
              <w:top w:val="single" w:sz="6" w:space="0" w:color="000000"/>
              <w:left w:val="single" w:sz="6" w:space="0" w:color="000000"/>
              <w:bottom w:val="single" w:sz="6" w:space="0" w:color="000000"/>
            </w:tcBorders>
          </w:tcPr>
          <w:p w14:paraId="7AE0206C"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شعبة تنسيق أجندة التنمية (بالتشاور مع مدير المشروع)</w:t>
            </w:r>
          </w:p>
        </w:tc>
      </w:tr>
      <w:tr w:rsidR="00681386" w:rsidRPr="00A44B99" w14:paraId="6DAEDF0F" w14:textId="77777777" w:rsidTr="00D210DA">
        <w:trPr>
          <w:trHeight w:val="260"/>
        </w:trPr>
        <w:tc>
          <w:tcPr>
            <w:tcW w:w="631" w:type="dxa"/>
            <w:vMerge/>
            <w:tcBorders>
              <w:top w:val="nil"/>
              <w:bottom w:val="single" w:sz="6" w:space="0" w:color="000000"/>
              <w:right w:val="single" w:sz="6" w:space="0" w:color="000000"/>
            </w:tcBorders>
            <w:textDirection w:val="btLr"/>
          </w:tcPr>
          <w:p w14:paraId="1B958A13"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52DEBCD7"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45FF6EF4"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sz w:val="20"/>
                <w:szCs w:val="20"/>
                <w:rtl/>
              </w:rPr>
              <w:t>اختيار المقيِّم (المقيِّمين)</w:t>
            </w:r>
          </w:p>
        </w:tc>
        <w:tc>
          <w:tcPr>
            <w:tcW w:w="2811" w:type="dxa"/>
            <w:tcBorders>
              <w:top w:val="single" w:sz="6" w:space="0" w:color="000000"/>
              <w:left w:val="single" w:sz="6" w:space="0" w:color="000000"/>
              <w:bottom w:val="single" w:sz="6" w:space="0" w:color="000000"/>
            </w:tcBorders>
          </w:tcPr>
          <w:p w14:paraId="7350613A" w14:textId="77777777" w:rsidR="00681386" w:rsidRPr="00A44B99" w:rsidRDefault="00681386" w:rsidP="00D210DA">
            <w:pPr>
              <w:pStyle w:val="TableParagraph"/>
              <w:bidi/>
              <w:spacing w:before="22" w:line="218" w:lineRule="exact"/>
              <w:ind w:left="113"/>
              <w:rPr>
                <w:rFonts w:ascii="Calibri" w:hAnsi="Calibri" w:cs="Calibri"/>
                <w:sz w:val="20"/>
                <w:szCs w:val="20"/>
                <w:rtl/>
              </w:rPr>
            </w:pPr>
            <w:r w:rsidRPr="00A44B99">
              <w:rPr>
                <w:rFonts w:ascii="Calibri" w:hAnsi="Calibri" w:cs="Calibri"/>
                <w:sz w:val="20"/>
                <w:szCs w:val="20"/>
                <w:rtl/>
              </w:rPr>
              <w:t>شعبة تنسيق أجندة التنمية (بالتشاور مع مدير المشروع)</w:t>
            </w:r>
          </w:p>
        </w:tc>
      </w:tr>
      <w:tr w:rsidR="00681386" w:rsidRPr="00A44B99" w14:paraId="33133601" w14:textId="77777777" w:rsidTr="00D210DA">
        <w:trPr>
          <w:trHeight w:val="258"/>
        </w:trPr>
        <w:tc>
          <w:tcPr>
            <w:tcW w:w="631" w:type="dxa"/>
            <w:vMerge/>
            <w:tcBorders>
              <w:top w:val="nil"/>
              <w:bottom w:val="single" w:sz="6" w:space="0" w:color="000000"/>
              <w:right w:val="single" w:sz="6" w:space="0" w:color="000000"/>
            </w:tcBorders>
            <w:textDirection w:val="btLr"/>
          </w:tcPr>
          <w:p w14:paraId="68B03F5A"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4C7B581B"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32EFD9AD"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التعاقد مع المقيِّم</w:t>
            </w:r>
          </w:p>
        </w:tc>
        <w:tc>
          <w:tcPr>
            <w:tcW w:w="2811" w:type="dxa"/>
            <w:tcBorders>
              <w:top w:val="single" w:sz="6" w:space="0" w:color="000000"/>
              <w:left w:val="single" w:sz="6" w:space="0" w:color="000000"/>
              <w:bottom w:val="single" w:sz="6" w:space="0" w:color="000000"/>
            </w:tcBorders>
          </w:tcPr>
          <w:p w14:paraId="367EA1D5"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شعبة تنسيق أجندة التنمية (بالتشاور مع مدير المشروع)</w:t>
            </w:r>
          </w:p>
        </w:tc>
      </w:tr>
      <w:tr w:rsidR="00681386" w:rsidRPr="00A44B99" w14:paraId="70C976A9" w14:textId="77777777" w:rsidTr="00D210DA">
        <w:trPr>
          <w:trHeight w:val="261"/>
        </w:trPr>
        <w:tc>
          <w:tcPr>
            <w:tcW w:w="9747" w:type="dxa"/>
            <w:gridSpan w:val="4"/>
            <w:tcBorders>
              <w:top w:val="single" w:sz="6" w:space="0" w:color="000000"/>
              <w:bottom w:val="single" w:sz="6" w:space="0" w:color="000000"/>
            </w:tcBorders>
            <w:shd w:val="clear" w:color="auto" w:fill="7EC0DB"/>
          </w:tcPr>
          <w:p w14:paraId="030BA51A" w14:textId="77777777" w:rsidR="00681386" w:rsidRPr="00A44B99" w:rsidRDefault="00681386" w:rsidP="00D210DA">
            <w:pPr>
              <w:pStyle w:val="TableParagraph"/>
              <w:bidi/>
              <w:spacing w:before="22" w:line="218" w:lineRule="exact"/>
              <w:ind w:left="110"/>
              <w:rPr>
                <w:rFonts w:ascii="Calibri" w:hAnsi="Calibri" w:cs="Calibri"/>
                <w:sz w:val="20"/>
                <w:szCs w:val="20"/>
                <w:rtl/>
              </w:rPr>
            </w:pPr>
            <w:r w:rsidRPr="00A44B99">
              <w:rPr>
                <w:rFonts w:ascii="Calibri" w:hAnsi="Calibri" w:cs="Calibri"/>
                <w:sz w:val="20"/>
                <w:szCs w:val="20"/>
                <w:rtl/>
              </w:rPr>
              <w:t>المرحلة الاستهلالية للتقييم: الاختصاصات السارية</w:t>
            </w:r>
          </w:p>
        </w:tc>
      </w:tr>
      <w:tr w:rsidR="00681386" w:rsidRPr="00A44B99" w14:paraId="6728C9C6" w14:textId="77777777" w:rsidTr="00D210DA">
        <w:trPr>
          <w:trHeight w:val="258"/>
        </w:trPr>
        <w:tc>
          <w:tcPr>
            <w:tcW w:w="631" w:type="dxa"/>
            <w:vMerge w:val="restart"/>
            <w:tcBorders>
              <w:top w:val="single" w:sz="6" w:space="0" w:color="000000"/>
              <w:bottom w:val="single" w:sz="6" w:space="0" w:color="000000"/>
              <w:right w:val="single" w:sz="6" w:space="0" w:color="000000"/>
            </w:tcBorders>
            <w:textDirection w:val="btLr"/>
          </w:tcPr>
          <w:p w14:paraId="7BDA35A4" w14:textId="77777777" w:rsidR="00681386" w:rsidRPr="00A44B99" w:rsidRDefault="00681386" w:rsidP="00D210DA">
            <w:pPr>
              <w:pStyle w:val="TableParagraph"/>
              <w:bidi/>
              <w:rPr>
                <w:rFonts w:ascii="Calibri" w:hAnsi="Calibri" w:cs="Calibri"/>
                <w:b/>
                <w:sz w:val="20"/>
                <w:szCs w:val="20"/>
              </w:rPr>
            </w:pPr>
          </w:p>
          <w:p w14:paraId="7D48DC45" w14:textId="77777777" w:rsidR="00681386" w:rsidRPr="00A44B99" w:rsidRDefault="00681386" w:rsidP="00D210DA">
            <w:pPr>
              <w:pStyle w:val="TableParagraph"/>
              <w:bidi/>
              <w:ind w:left="112"/>
              <w:rPr>
                <w:rFonts w:ascii="Calibri" w:hAnsi="Calibri" w:cs="Calibri"/>
                <w:sz w:val="20"/>
                <w:szCs w:val="20"/>
                <w:rtl/>
              </w:rPr>
            </w:pPr>
            <w:r w:rsidRPr="00A44B99">
              <w:rPr>
                <w:rFonts w:ascii="Calibri" w:hAnsi="Calibri" w:cs="Calibri"/>
                <w:sz w:val="20"/>
                <w:szCs w:val="20"/>
                <w:rtl/>
              </w:rPr>
              <w:t>شهر واحد</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6F374178" w14:textId="77777777" w:rsidR="00681386" w:rsidRPr="00A44B99" w:rsidRDefault="00681386" w:rsidP="00D210DA">
            <w:pPr>
              <w:pStyle w:val="TableParagraph"/>
              <w:bidi/>
              <w:rPr>
                <w:rFonts w:ascii="Calibri" w:hAnsi="Calibri" w:cs="Calibri"/>
                <w:b/>
                <w:sz w:val="20"/>
                <w:szCs w:val="20"/>
              </w:rPr>
            </w:pPr>
          </w:p>
          <w:p w14:paraId="35D782EB" w14:textId="77777777" w:rsidR="00681386" w:rsidRPr="00A44B99" w:rsidRDefault="00681386" w:rsidP="00D210DA">
            <w:pPr>
              <w:pStyle w:val="TableParagraph"/>
              <w:bidi/>
              <w:spacing w:before="10"/>
              <w:rPr>
                <w:rFonts w:ascii="Calibri" w:hAnsi="Calibri" w:cs="Calibri"/>
                <w:b/>
                <w:sz w:val="20"/>
                <w:szCs w:val="20"/>
              </w:rPr>
            </w:pPr>
          </w:p>
          <w:p w14:paraId="27C6419F" w14:textId="77777777" w:rsidR="00681386" w:rsidRPr="00A44B99" w:rsidRDefault="00681386" w:rsidP="00D210DA">
            <w:pPr>
              <w:pStyle w:val="TableParagraph"/>
              <w:bidi/>
              <w:ind w:left="112"/>
              <w:jc w:val="both"/>
              <w:rPr>
                <w:rFonts w:ascii="Calibri" w:hAnsi="Calibri" w:cs="Calibri"/>
                <w:sz w:val="20"/>
                <w:szCs w:val="20"/>
                <w:rtl/>
              </w:rPr>
            </w:pPr>
            <w:r w:rsidRPr="00A44B99">
              <w:rPr>
                <w:rFonts w:ascii="Calibri" w:hAnsi="Calibri" w:cs="Calibri"/>
                <w:sz w:val="20"/>
                <w:szCs w:val="20"/>
                <w:rtl/>
              </w:rPr>
              <w:t>اعتماد التقرير الاستهلالي</w:t>
            </w:r>
          </w:p>
        </w:tc>
        <w:tc>
          <w:tcPr>
            <w:tcW w:w="4975" w:type="dxa"/>
            <w:tcBorders>
              <w:top w:val="single" w:sz="6" w:space="0" w:color="000000"/>
              <w:left w:val="single" w:sz="6" w:space="0" w:color="000000"/>
              <w:bottom w:val="single" w:sz="6" w:space="0" w:color="000000"/>
              <w:right w:val="single" w:sz="6" w:space="0" w:color="000000"/>
            </w:tcBorders>
          </w:tcPr>
          <w:p w14:paraId="7BD038D7"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يجمع المقيِّم الوثائق</w:t>
            </w:r>
          </w:p>
        </w:tc>
        <w:tc>
          <w:tcPr>
            <w:tcW w:w="2811" w:type="dxa"/>
            <w:tcBorders>
              <w:top w:val="single" w:sz="6" w:space="0" w:color="000000"/>
              <w:left w:val="single" w:sz="6" w:space="0" w:color="000000"/>
              <w:bottom w:val="single" w:sz="6" w:space="0" w:color="000000"/>
            </w:tcBorders>
          </w:tcPr>
          <w:p w14:paraId="7E218644"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مدير المشروع</w:t>
            </w:r>
          </w:p>
        </w:tc>
      </w:tr>
      <w:tr w:rsidR="00681386" w:rsidRPr="00A44B99" w14:paraId="118FD58B" w14:textId="77777777" w:rsidTr="00D210DA">
        <w:trPr>
          <w:trHeight w:val="261"/>
        </w:trPr>
        <w:tc>
          <w:tcPr>
            <w:tcW w:w="631" w:type="dxa"/>
            <w:vMerge/>
            <w:tcBorders>
              <w:top w:val="nil"/>
              <w:bottom w:val="single" w:sz="6" w:space="0" w:color="000000"/>
              <w:right w:val="single" w:sz="6" w:space="0" w:color="000000"/>
            </w:tcBorders>
            <w:textDirection w:val="btLr"/>
          </w:tcPr>
          <w:p w14:paraId="22D1A080"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5F0713BB"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2D8CE6D8" w14:textId="77777777" w:rsidR="00681386" w:rsidRPr="00A44B99" w:rsidRDefault="00681386" w:rsidP="00D210DA">
            <w:pPr>
              <w:pStyle w:val="TableParagraph"/>
              <w:bidi/>
              <w:spacing w:before="21"/>
              <w:ind w:left="113"/>
              <w:rPr>
                <w:rFonts w:ascii="Calibri" w:hAnsi="Calibri" w:cs="Calibri"/>
                <w:sz w:val="20"/>
                <w:szCs w:val="20"/>
                <w:rtl/>
              </w:rPr>
            </w:pPr>
            <w:r w:rsidRPr="00A44B99">
              <w:rPr>
                <w:rFonts w:ascii="Calibri" w:hAnsi="Calibri" w:cs="Calibri"/>
                <w:sz w:val="20"/>
                <w:szCs w:val="20"/>
                <w:rtl/>
              </w:rPr>
              <w:t>يُجري المقيِّم دراسة مكتبية أوليَّة المقيِّم</w:t>
            </w:r>
          </w:p>
        </w:tc>
        <w:tc>
          <w:tcPr>
            <w:tcW w:w="2811" w:type="dxa"/>
            <w:tcBorders>
              <w:top w:val="single" w:sz="6" w:space="0" w:color="000000"/>
              <w:left w:val="single" w:sz="6" w:space="0" w:color="000000"/>
              <w:bottom w:val="single" w:sz="6" w:space="0" w:color="000000"/>
            </w:tcBorders>
          </w:tcPr>
          <w:p w14:paraId="1180B441" w14:textId="77777777" w:rsidR="00681386" w:rsidRPr="00A44B99" w:rsidRDefault="00681386" w:rsidP="00D210DA">
            <w:pPr>
              <w:pStyle w:val="TableParagraph"/>
              <w:bidi/>
              <w:spacing w:before="21"/>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1F08B0BD" w14:textId="77777777" w:rsidTr="00D210DA">
        <w:trPr>
          <w:trHeight w:val="258"/>
        </w:trPr>
        <w:tc>
          <w:tcPr>
            <w:tcW w:w="631" w:type="dxa"/>
            <w:vMerge/>
            <w:tcBorders>
              <w:top w:val="nil"/>
              <w:bottom w:val="single" w:sz="6" w:space="0" w:color="000000"/>
              <w:right w:val="single" w:sz="6" w:space="0" w:color="000000"/>
            </w:tcBorders>
            <w:textDirection w:val="btLr"/>
          </w:tcPr>
          <w:p w14:paraId="55FFE440"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54E45247"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56353E44"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إعداد قائمة بالأشخاص المقرر إجراء مقابلات معهم</w:t>
            </w:r>
          </w:p>
        </w:tc>
        <w:tc>
          <w:tcPr>
            <w:tcW w:w="2811" w:type="dxa"/>
            <w:tcBorders>
              <w:top w:val="single" w:sz="6" w:space="0" w:color="000000"/>
              <w:left w:val="single" w:sz="6" w:space="0" w:color="000000"/>
              <w:bottom w:val="single" w:sz="6" w:space="0" w:color="000000"/>
            </w:tcBorders>
          </w:tcPr>
          <w:p w14:paraId="53A293B0"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المقيِّم/مدير المشروع</w:t>
            </w:r>
          </w:p>
        </w:tc>
      </w:tr>
      <w:tr w:rsidR="00681386" w:rsidRPr="00A44B99" w14:paraId="79C29C4E" w14:textId="77777777" w:rsidTr="00D210DA">
        <w:trPr>
          <w:trHeight w:val="479"/>
        </w:trPr>
        <w:tc>
          <w:tcPr>
            <w:tcW w:w="631" w:type="dxa"/>
            <w:vMerge/>
            <w:tcBorders>
              <w:top w:val="nil"/>
              <w:bottom w:val="single" w:sz="6" w:space="0" w:color="000000"/>
              <w:right w:val="single" w:sz="6" w:space="0" w:color="000000"/>
            </w:tcBorders>
            <w:textDirection w:val="btLr"/>
          </w:tcPr>
          <w:p w14:paraId="2B71086C"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2A5CCED5"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457792AD" w14:textId="77777777" w:rsidR="00681386" w:rsidRPr="00A44B99" w:rsidRDefault="00681386" w:rsidP="00D210DA">
            <w:pPr>
              <w:pStyle w:val="TableParagraph"/>
              <w:bidi/>
              <w:spacing w:before="19" w:line="220" w:lineRule="atLeast"/>
              <w:ind w:left="113"/>
              <w:rPr>
                <w:rFonts w:ascii="Calibri" w:hAnsi="Calibri" w:cs="Calibri"/>
                <w:sz w:val="20"/>
                <w:szCs w:val="20"/>
                <w:rtl/>
              </w:rPr>
            </w:pPr>
            <w:r w:rsidRPr="00A44B99">
              <w:rPr>
                <w:rFonts w:ascii="Calibri" w:hAnsi="Calibri" w:cs="Calibri"/>
                <w:sz w:val="20"/>
                <w:szCs w:val="20"/>
                <w:rtl/>
              </w:rPr>
              <w:t>يتفق المقيِّم وشعبة تنسيق جدول أعمال التنمية على مواعيد إجراء المقابلات والمهام الميدانية (إذا لزم الأمر)</w:t>
            </w:r>
          </w:p>
        </w:tc>
        <w:tc>
          <w:tcPr>
            <w:tcW w:w="2811" w:type="dxa"/>
            <w:tcBorders>
              <w:top w:val="single" w:sz="6" w:space="0" w:color="000000"/>
              <w:left w:val="single" w:sz="6" w:space="0" w:color="000000"/>
              <w:bottom w:val="single" w:sz="6" w:space="0" w:color="000000"/>
            </w:tcBorders>
          </w:tcPr>
          <w:p w14:paraId="1742D3C3" w14:textId="77777777" w:rsidR="00681386" w:rsidRPr="00A44B99" w:rsidRDefault="00681386" w:rsidP="00D210DA">
            <w:pPr>
              <w:pStyle w:val="TableParagraph"/>
              <w:bidi/>
              <w:spacing w:before="130"/>
              <w:ind w:left="113"/>
              <w:rPr>
                <w:rFonts w:ascii="Calibri" w:hAnsi="Calibri" w:cs="Calibri"/>
                <w:sz w:val="20"/>
                <w:szCs w:val="20"/>
                <w:rtl/>
              </w:rPr>
            </w:pPr>
            <w:r w:rsidRPr="00A44B99">
              <w:rPr>
                <w:rFonts w:ascii="Calibri" w:hAnsi="Calibri" w:cs="Calibri"/>
                <w:sz w:val="20"/>
                <w:szCs w:val="20"/>
                <w:rtl/>
              </w:rPr>
              <w:t>شعبة تنسيق أجندة التنمية</w:t>
            </w:r>
          </w:p>
        </w:tc>
      </w:tr>
      <w:tr w:rsidR="00681386" w:rsidRPr="00A44B99" w14:paraId="2343D040" w14:textId="77777777" w:rsidTr="00D210DA">
        <w:trPr>
          <w:trHeight w:val="260"/>
        </w:trPr>
        <w:tc>
          <w:tcPr>
            <w:tcW w:w="631" w:type="dxa"/>
            <w:vMerge/>
            <w:tcBorders>
              <w:top w:val="nil"/>
              <w:bottom w:val="single" w:sz="6" w:space="0" w:color="000000"/>
              <w:right w:val="single" w:sz="6" w:space="0" w:color="000000"/>
            </w:tcBorders>
            <w:textDirection w:val="btLr"/>
          </w:tcPr>
          <w:p w14:paraId="39F34C94"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45CDA780"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7D9FBC41"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الترتيبات الإدارية للمهمة الميدانية (إذا لزم الأمر)</w:t>
            </w:r>
          </w:p>
        </w:tc>
        <w:tc>
          <w:tcPr>
            <w:tcW w:w="2811" w:type="dxa"/>
            <w:tcBorders>
              <w:top w:val="single" w:sz="6" w:space="0" w:color="000000"/>
              <w:left w:val="single" w:sz="6" w:space="0" w:color="000000"/>
              <w:bottom w:val="single" w:sz="6" w:space="0" w:color="000000"/>
            </w:tcBorders>
          </w:tcPr>
          <w:p w14:paraId="7405F2E2"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شعبة تنسيق أجندة التنمية</w:t>
            </w:r>
          </w:p>
        </w:tc>
      </w:tr>
      <w:tr w:rsidR="00681386" w:rsidRPr="00A44B99" w14:paraId="3E3238AB" w14:textId="77777777" w:rsidTr="00D210DA">
        <w:trPr>
          <w:trHeight w:val="258"/>
        </w:trPr>
        <w:tc>
          <w:tcPr>
            <w:tcW w:w="631" w:type="dxa"/>
            <w:vMerge/>
            <w:tcBorders>
              <w:top w:val="nil"/>
              <w:bottom w:val="single" w:sz="6" w:space="0" w:color="000000"/>
              <w:right w:val="single" w:sz="6" w:space="0" w:color="000000"/>
            </w:tcBorders>
            <w:textDirection w:val="btLr"/>
          </w:tcPr>
          <w:p w14:paraId="7B98DC5F"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324B2066"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0726B483"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يُعِدّ المقيِّم التقرير الاستهلالي</w:t>
            </w:r>
          </w:p>
        </w:tc>
        <w:tc>
          <w:tcPr>
            <w:tcW w:w="2811" w:type="dxa"/>
            <w:tcBorders>
              <w:top w:val="single" w:sz="6" w:space="0" w:color="000000"/>
              <w:left w:val="single" w:sz="6" w:space="0" w:color="000000"/>
              <w:bottom w:val="single" w:sz="6" w:space="0" w:color="000000"/>
            </w:tcBorders>
          </w:tcPr>
          <w:p w14:paraId="72E7B5B1"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 xml:space="preserve">المقيّم </w:t>
            </w:r>
          </w:p>
        </w:tc>
      </w:tr>
      <w:tr w:rsidR="00681386" w:rsidRPr="00A44B99" w14:paraId="40A1FB53" w14:textId="77777777" w:rsidTr="00D210DA">
        <w:trPr>
          <w:trHeight w:val="260"/>
        </w:trPr>
        <w:tc>
          <w:tcPr>
            <w:tcW w:w="631" w:type="dxa"/>
            <w:vMerge/>
            <w:tcBorders>
              <w:top w:val="nil"/>
              <w:bottom w:val="single" w:sz="6" w:space="0" w:color="000000"/>
              <w:right w:val="single" w:sz="6" w:space="0" w:color="000000"/>
            </w:tcBorders>
            <w:textDirection w:val="btLr"/>
          </w:tcPr>
          <w:p w14:paraId="27B4CB38"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5DE4E7AD"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3198CADD"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تعليقات شعبة تنسيق أجندة التنمية/مدير المشروع بشأن التقرير الاستهلالي</w:t>
            </w:r>
          </w:p>
        </w:tc>
        <w:tc>
          <w:tcPr>
            <w:tcW w:w="2811" w:type="dxa"/>
            <w:tcBorders>
              <w:top w:val="single" w:sz="6" w:space="0" w:color="000000"/>
              <w:left w:val="single" w:sz="6" w:space="0" w:color="000000"/>
              <w:bottom w:val="single" w:sz="6" w:space="0" w:color="000000"/>
            </w:tcBorders>
          </w:tcPr>
          <w:p w14:paraId="4DAB5328"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تتولى شعبة تنسيق أجندة التنمية تجميعها</w:t>
            </w:r>
          </w:p>
        </w:tc>
      </w:tr>
      <w:tr w:rsidR="00681386" w:rsidRPr="00A44B99" w14:paraId="16DF0702" w14:textId="77777777" w:rsidTr="00D210DA">
        <w:trPr>
          <w:trHeight w:val="258"/>
        </w:trPr>
        <w:tc>
          <w:tcPr>
            <w:tcW w:w="631" w:type="dxa"/>
            <w:vMerge/>
            <w:tcBorders>
              <w:top w:val="nil"/>
              <w:bottom w:val="single" w:sz="6" w:space="0" w:color="000000"/>
              <w:right w:val="single" w:sz="6" w:space="0" w:color="000000"/>
            </w:tcBorders>
            <w:textDirection w:val="btLr"/>
          </w:tcPr>
          <w:p w14:paraId="2133782B"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4E95DB5E"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660D8581"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يضطلع المقيِّم بتعديل التقرير الاستهلالي ووضعه في صيغته النهائية</w:t>
            </w:r>
          </w:p>
        </w:tc>
        <w:tc>
          <w:tcPr>
            <w:tcW w:w="2811" w:type="dxa"/>
            <w:tcBorders>
              <w:top w:val="single" w:sz="6" w:space="0" w:color="000000"/>
              <w:left w:val="single" w:sz="6" w:space="0" w:color="000000"/>
              <w:bottom w:val="single" w:sz="6" w:space="0" w:color="000000"/>
            </w:tcBorders>
          </w:tcPr>
          <w:p w14:paraId="2FC79655"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3D6D0B92" w14:textId="77777777" w:rsidTr="00D210DA">
        <w:trPr>
          <w:trHeight w:val="260"/>
        </w:trPr>
        <w:tc>
          <w:tcPr>
            <w:tcW w:w="631" w:type="dxa"/>
            <w:vMerge w:val="restart"/>
            <w:tcBorders>
              <w:top w:val="single" w:sz="6" w:space="0" w:color="000000"/>
              <w:bottom w:val="single" w:sz="6" w:space="0" w:color="000000"/>
              <w:right w:val="single" w:sz="6" w:space="0" w:color="000000"/>
            </w:tcBorders>
            <w:textDirection w:val="btLr"/>
          </w:tcPr>
          <w:p w14:paraId="051CA030" w14:textId="77777777" w:rsidR="00681386" w:rsidRPr="00A44B99" w:rsidRDefault="00681386" w:rsidP="00D210DA">
            <w:pPr>
              <w:pStyle w:val="TableParagraph"/>
              <w:bidi/>
              <w:rPr>
                <w:rFonts w:ascii="Calibri" w:hAnsi="Calibri" w:cs="Calibri"/>
                <w:b/>
                <w:sz w:val="20"/>
                <w:szCs w:val="20"/>
              </w:rPr>
            </w:pPr>
          </w:p>
          <w:p w14:paraId="3639F75A" w14:textId="77777777" w:rsidR="00681386" w:rsidRPr="00A44B99" w:rsidRDefault="00681386" w:rsidP="00D210DA">
            <w:pPr>
              <w:pStyle w:val="TableParagraph"/>
              <w:bidi/>
              <w:ind w:left="112"/>
              <w:rPr>
                <w:rFonts w:ascii="Calibri" w:hAnsi="Calibri" w:cs="Calibri"/>
                <w:sz w:val="20"/>
                <w:szCs w:val="20"/>
                <w:rtl/>
              </w:rPr>
            </w:pPr>
            <w:r w:rsidRPr="00A44B99">
              <w:rPr>
                <w:rFonts w:ascii="Calibri" w:hAnsi="Calibri" w:cs="Calibri"/>
                <w:sz w:val="20"/>
                <w:szCs w:val="20"/>
                <w:rtl/>
              </w:rPr>
              <w:t>أسبوعان</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68D30E16" w14:textId="77777777" w:rsidR="00681386" w:rsidRPr="00A44B99" w:rsidRDefault="00681386" w:rsidP="00D210DA">
            <w:pPr>
              <w:pStyle w:val="TableParagraph"/>
              <w:bidi/>
              <w:spacing w:before="7"/>
              <w:rPr>
                <w:rFonts w:ascii="Calibri" w:hAnsi="Calibri" w:cs="Calibri"/>
                <w:b/>
                <w:sz w:val="20"/>
                <w:szCs w:val="20"/>
              </w:rPr>
            </w:pPr>
          </w:p>
          <w:p w14:paraId="03D04C65" w14:textId="77777777" w:rsidR="00681386" w:rsidRPr="00A44B99" w:rsidRDefault="00681386" w:rsidP="00D210DA">
            <w:pPr>
              <w:pStyle w:val="TableParagraph"/>
              <w:bidi/>
              <w:spacing w:line="266" w:lineRule="auto"/>
              <w:ind w:left="112" w:right="308"/>
              <w:rPr>
                <w:rFonts w:ascii="Calibri" w:hAnsi="Calibri" w:cs="Calibri"/>
                <w:sz w:val="20"/>
                <w:szCs w:val="20"/>
                <w:rtl/>
              </w:rPr>
            </w:pPr>
            <w:r w:rsidRPr="00A44B99">
              <w:rPr>
                <w:rFonts w:ascii="Calibri" w:hAnsi="Calibri" w:cs="Calibri"/>
                <w:sz w:val="20"/>
                <w:szCs w:val="20"/>
                <w:rtl/>
              </w:rPr>
              <w:t>جمع البيانات تحليل البيانات مشروع التقرير</w:t>
            </w:r>
          </w:p>
        </w:tc>
        <w:tc>
          <w:tcPr>
            <w:tcW w:w="4975" w:type="dxa"/>
            <w:tcBorders>
              <w:top w:val="single" w:sz="6" w:space="0" w:color="000000"/>
              <w:left w:val="single" w:sz="6" w:space="0" w:color="000000"/>
              <w:bottom w:val="single" w:sz="6" w:space="0" w:color="000000"/>
              <w:right w:val="single" w:sz="6" w:space="0" w:color="000000"/>
            </w:tcBorders>
          </w:tcPr>
          <w:p w14:paraId="690F6F78"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المهام الميدانية (إذا لزم الأمر) والمقابلات</w:t>
            </w:r>
          </w:p>
        </w:tc>
        <w:tc>
          <w:tcPr>
            <w:tcW w:w="2811" w:type="dxa"/>
            <w:tcBorders>
              <w:top w:val="single" w:sz="6" w:space="0" w:color="000000"/>
              <w:left w:val="single" w:sz="6" w:space="0" w:color="000000"/>
              <w:bottom w:val="single" w:sz="6" w:space="0" w:color="000000"/>
            </w:tcBorders>
          </w:tcPr>
          <w:p w14:paraId="103431F4" w14:textId="77777777" w:rsidR="00681386" w:rsidRPr="00A44B99" w:rsidRDefault="00681386" w:rsidP="00D210DA">
            <w:pPr>
              <w:pStyle w:val="TableParagraph"/>
              <w:bidi/>
              <w:spacing w:before="20"/>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26BB7EB4" w14:textId="77777777" w:rsidTr="00D210DA">
        <w:trPr>
          <w:trHeight w:val="479"/>
        </w:trPr>
        <w:tc>
          <w:tcPr>
            <w:tcW w:w="631" w:type="dxa"/>
            <w:vMerge/>
            <w:tcBorders>
              <w:top w:val="nil"/>
              <w:bottom w:val="single" w:sz="6" w:space="0" w:color="000000"/>
              <w:right w:val="single" w:sz="6" w:space="0" w:color="000000"/>
            </w:tcBorders>
            <w:textDirection w:val="btLr"/>
          </w:tcPr>
          <w:p w14:paraId="1B61C725"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11218786"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4E58D22E" w14:textId="77777777" w:rsidR="00681386" w:rsidRPr="00A44B99" w:rsidRDefault="00681386" w:rsidP="00D210DA">
            <w:pPr>
              <w:pStyle w:val="TableParagraph"/>
              <w:bidi/>
              <w:spacing w:before="19" w:line="220" w:lineRule="atLeast"/>
              <w:ind w:left="113" w:right="1230"/>
              <w:rPr>
                <w:rFonts w:ascii="Calibri" w:hAnsi="Calibri" w:cs="Calibri"/>
                <w:sz w:val="20"/>
                <w:szCs w:val="20"/>
                <w:rtl/>
              </w:rPr>
            </w:pPr>
            <w:r w:rsidRPr="00A44B99">
              <w:rPr>
                <w:rFonts w:ascii="Calibri" w:hAnsi="Calibri" w:cs="Calibri"/>
                <w:sz w:val="20"/>
                <w:szCs w:val="20"/>
                <w:rtl/>
              </w:rPr>
              <w:t>إحاطة شفوية بالنتائج والاستنتاجات والتوصيات الرئيسية في نهاية المهمة</w:t>
            </w:r>
          </w:p>
        </w:tc>
        <w:tc>
          <w:tcPr>
            <w:tcW w:w="2811" w:type="dxa"/>
            <w:tcBorders>
              <w:top w:val="single" w:sz="6" w:space="0" w:color="000000"/>
              <w:left w:val="single" w:sz="6" w:space="0" w:color="000000"/>
              <w:bottom w:val="single" w:sz="6" w:space="0" w:color="000000"/>
            </w:tcBorders>
          </w:tcPr>
          <w:p w14:paraId="408418E2" w14:textId="77777777" w:rsidR="00681386" w:rsidRPr="00A44B99" w:rsidRDefault="00681386" w:rsidP="00D210DA">
            <w:pPr>
              <w:pStyle w:val="TableParagraph"/>
              <w:bidi/>
              <w:spacing w:before="130"/>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600987FB" w14:textId="77777777" w:rsidTr="00D210DA">
        <w:trPr>
          <w:trHeight w:val="258"/>
        </w:trPr>
        <w:tc>
          <w:tcPr>
            <w:tcW w:w="631" w:type="dxa"/>
            <w:vMerge/>
            <w:tcBorders>
              <w:top w:val="nil"/>
              <w:bottom w:val="single" w:sz="6" w:space="0" w:color="000000"/>
              <w:right w:val="single" w:sz="6" w:space="0" w:color="000000"/>
            </w:tcBorders>
            <w:textDirection w:val="btLr"/>
          </w:tcPr>
          <w:p w14:paraId="01F888C0"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36A2DA8F"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20A76B42"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إجراء دراسة مكتبية إضافية أو استعراض للمنشورات أو كليهما (إذا لزم الأمر)</w:t>
            </w:r>
          </w:p>
        </w:tc>
        <w:tc>
          <w:tcPr>
            <w:tcW w:w="2811" w:type="dxa"/>
            <w:tcBorders>
              <w:top w:val="single" w:sz="6" w:space="0" w:color="000000"/>
              <w:left w:val="single" w:sz="6" w:space="0" w:color="000000"/>
              <w:bottom w:val="single" w:sz="6" w:space="0" w:color="000000"/>
            </w:tcBorders>
          </w:tcPr>
          <w:p w14:paraId="51CA7C25" w14:textId="77777777" w:rsidR="00681386" w:rsidRPr="00A44B99" w:rsidRDefault="00681386" w:rsidP="00D210DA">
            <w:pPr>
              <w:pStyle w:val="TableParagraph"/>
              <w:bidi/>
              <w:spacing w:before="20" w:line="218" w:lineRule="exact"/>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2D43E550" w14:textId="77777777" w:rsidTr="00D210DA">
        <w:trPr>
          <w:trHeight w:val="486"/>
        </w:trPr>
        <w:tc>
          <w:tcPr>
            <w:tcW w:w="631" w:type="dxa"/>
            <w:vMerge/>
            <w:tcBorders>
              <w:top w:val="nil"/>
              <w:bottom w:val="single" w:sz="6" w:space="0" w:color="000000"/>
              <w:right w:val="single" w:sz="6" w:space="0" w:color="000000"/>
            </w:tcBorders>
            <w:textDirection w:val="btLr"/>
          </w:tcPr>
          <w:p w14:paraId="68B2A1A4"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27EFFB47"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3C879F72" w14:textId="77777777" w:rsidR="00681386" w:rsidRPr="00A44B99" w:rsidRDefault="00681386" w:rsidP="00D210DA">
            <w:pPr>
              <w:pStyle w:val="TableParagraph"/>
              <w:bidi/>
              <w:spacing w:before="23"/>
              <w:ind w:left="113" w:right="156"/>
              <w:rPr>
                <w:rFonts w:ascii="Calibri" w:hAnsi="Calibri" w:cs="Calibri"/>
                <w:sz w:val="20"/>
                <w:szCs w:val="20"/>
                <w:rtl/>
              </w:rPr>
            </w:pPr>
            <w:r w:rsidRPr="00A44B99">
              <w:rPr>
                <w:rFonts w:ascii="Calibri" w:hAnsi="Calibri" w:cs="Calibri"/>
                <w:sz w:val="20"/>
                <w:szCs w:val="20"/>
                <w:rtl/>
              </w:rPr>
              <w:t>تقديم مشروع التقرير إلى شعبة تنسيق جدول أعمال التنمية (الموعد النهائي: 15 يوماً بعد نهاية المهمة الميدانية</w:t>
            </w:r>
          </w:p>
        </w:tc>
        <w:tc>
          <w:tcPr>
            <w:tcW w:w="2811" w:type="dxa"/>
            <w:tcBorders>
              <w:top w:val="single" w:sz="6" w:space="0" w:color="000000"/>
              <w:left w:val="single" w:sz="6" w:space="0" w:color="000000"/>
              <w:bottom w:val="single" w:sz="6" w:space="0" w:color="000000"/>
            </w:tcBorders>
          </w:tcPr>
          <w:p w14:paraId="39FCAB49" w14:textId="77777777" w:rsidR="00681386" w:rsidRPr="00A44B99" w:rsidRDefault="00681386" w:rsidP="00D210DA">
            <w:pPr>
              <w:pStyle w:val="TableParagraph"/>
              <w:bidi/>
              <w:spacing w:before="133"/>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126CC4EE" w14:textId="77777777" w:rsidTr="00D210DA">
        <w:trPr>
          <w:trHeight w:val="719"/>
        </w:trPr>
        <w:tc>
          <w:tcPr>
            <w:tcW w:w="631" w:type="dxa"/>
            <w:vMerge w:val="restart"/>
            <w:tcBorders>
              <w:top w:val="single" w:sz="6" w:space="0" w:color="000000"/>
              <w:bottom w:val="single" w:sz="6" w:space="0" w:color="000000"/>
              <w:right w:val="single" w:sz="6" w:space="0" w:color="000000"/>
            </w:tcBorders>
            <w:textDirection w:val="btLr"/>
          </w:tcPr>
          <w:p w14:paraId="20C10714" w14:textId="77777777" w:rsidR="00681386" w:rsidRPr="00A44B99" w:rsidRDefault="00681386" w:rsidP="00D210DA">
            <w:pPr>
              <w:pStyle w:val="TableParagraph"/>
              <w:bidi/>
              <w:rPr>
                <w:rFonts w:ascii="Calibri" w:hAnsi="Calibri" w:cs="Calibri"/>
                <w:b/>
                <w:sz w:val="20"/>
                <w:szCs w:val="20"/>
              </w:rPr>
            </w:pPr>
          </w:p>
          <w:p w14:paraId="28395C04" w14:textId="77777777" w:rsidR="00681386" w:rsidRPr="00A44B99" w:rsidRDefault="00681386" w:rsidP="00D210DA">
            <w:pPr>
              <w:pStyle w:val="TableParagraph"/>
              <w:bidi/>
              <w:ind w:left="112"/>
              <w:rPr>
                <w:rFonts w:ascii="Calibri" w:hAnsi="Calibri" w:cs="Calibri"/>
                <w:sz w:val="20"/>
                <w:szCs w:val="20"/>
                <w:rtl/>
              </w:rPr>
            </w:pPr>
            <w:r w:rsidRPr="00A44B99">
              <w:rPr>
                <w:rFonts w:ascii="Calibri" w:hAnsi="Calibri" w:cs="Calibri"/>
                <w:sz w:val="20"/>
                <w:szCs w:val="20"/>
                <w:rtl/>
              </w:rPr>
              <w:t>أسبوع واحد</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3B8BBF73" w14:textId="77777777" w:rsidR="00681386" w:rsidRPr="00A44B99" w:rsidRDefault="00681386" w:rsidP="00D210DA">
            <w:pPr>
              <w:pStyle w:val="TableParagraph"/>
              <w:bidi/>
              <w:rPr>
                <w:rFonts w:ascii="Calibri" w:hAnsi="Calibri" w:cs="Calibri"/>
                <w:b/>
                <w:sz w:val="20"/>
                <w:szCs w:val="20"/>
              </w:rPr>
            </w:pPr>
          </w:p>
          <w:p w14:paraId="7B3C68E1" w14:textId="77777777" w:rsidR="00681386" w:rsidRPr="00A44B99" w:rsidRDefault="00681386" w:rsidP="00D210DA">
            <w:pPr>
              <w:pStyle w:val="TableParagraph"/>
              <w:bidi/>
              <w:spacing w:before="118" w:line="264" w:lineRule="auto"/>
              <w:ind w:left="112" w:right="324"/>
              <w:rPr>
                <w:rFonts w:ascii="Calibri" w:hAnsi="Calibri" w:cs="Calibri"/>
                <w:sz w:val="20"/>
                <w:szCs w:val="20"/>
                <w:rtl/>
              </w:rPr>
            </w:pPr>
            <w:r w:rsidRPr="00A44B99">
              <w:rPr>
                <w:rFonts w:ascii="Calibri" w:hAnsi="Calibri" w:cs="Calibri"/>
                <w:sz w:val="20"/>
                <w:szCs w:val="20"/>
                <w:rtl/>
              </w:rPr>
              <w:t>تمحيص الحقائق</w:t>
            </w:r>
          </w:p>
        </w:tc>
        <w:tc>
          <w:tcPr>
            <w:tcW w:w="4975" w:type="dxa"/>
            <w:tcBorders>
              <w:top w:val="single" w:sz="6" w:space="0" w:color="000000"/>
              <w:left w:val="single" w:sz="6" w:space="0" w:color="000000"/>
              <w:bottom w:val="single" w:sz="6" w:space="0" w:color="000000"/>
              <w:right w:val="single" w:sz="6" w:space="0" w:color="000000"/>
            </w:tcBorders>
          </w:tcPr>
          <w:p w14:paraId="5790723A" w14:textId="77777777" w:rsidR="00681386" w:rsidRPr="00A44B99" w:rsidRDefault="00681386" w:rsidP="00D210DA">
            <w:pPr>
              <w:pStyle w:val="TableParagraph"/>
              <w:bidi/>
              <w:spacing w:before="20"/>
              <w:ind w:left="113" w:right="156"/>
              <w:rPr>
                <w:rFonts w:ascii="Calibri" w:hAnsi="Calibri" w:cs="Calibri"/>
                <w:sz w:val="20"/>
                <w:szCs w:val="20"/>
                <w:rtl/>
              </w:rPr>
            </w:pPr>
            <w:r w:rsidRPr="00A44B99">
              <w:rPr>
                <w:rFonts w:ascii="Calibri" w:hAnsi="Calibri" w:cs="Calibri"/>
                <w:sz w:val="20"/>
                <w:szCs w:val="20"/>
                <w:rtl/>
              </w:rPr>
              <w:t>تُجري شعبة تنسيق جدول أعمال التنمية تمحيصاً للحقائق وتُعمم التقرير على مدير المشروع لتمحيص الحقائق؛</w:t>
            </w:r>
          </w:p>
          <w:p w14:paraId="5B7B09E3" w14:textId="77777777" w:rsidR="00681386" w:rsidRPr="00A44B99" w:rsidRDefault="00681386" w:rsidP="00D210DA">
            <w:pPr>
              <w:pStyle w:val="TableParagraph"/>
              <w:bidi/>
              <w:spacing w:before="21" w:line="218" w:lineRule="exact"/>
              <w:ind w:left="113"/>
              <w:rPr>
                <w:rFonts w:ascii="Calibri" w:hAnsi="Calibri" w:cs="Calibri"/>
                <w:sz w:val="20"/>
                <w:szCs w:val="20"/>
                <w:rtl/>
              </w:rPr>
            </w:pPr>
            <w:r w:rsidRPr="00A44B99">
              <w:rPr>
                <w:rFonts w:ascii="Calibri" w:hAnsi="Calibri" w:cs="Calibri"/>
                <w:sz w:val="20"/>
                <w:szCs w:val="20"/>
                <w:rtl/>
              </w:rPr>
              <w:t>تتحقق شعبة تنسيق أجندة التنمية من جودة التقرير</w:t>
            </w:r>
          </w:p>
        </w:tc>
        <w:tc>
          <w:tcPr>
            <w:tcW w:w="2811" w:type="dxa"/>
            <w:tcBorders>
              <w:top w:val="single" w:sz="6" w:space="0" w:color="000000"/>
              <w:left w:val="single" w:sz="6" w:space="0" w:color="000000"/>
              <w:bottom w:val="single" w:sz="6" w:space="0" w:color="000000"/>
            </w:tcBorders>
          </w:tcPr>
          <w:p w14:paraId="1A373C1C" w14:textId="77777777" w:rsidR="00681386" w:rsidRPr="00A44B99" w:rsidRDefault="00681386" w:rsidP="00D210DA">
            <w:pPr>
              <w:pStyle w:val="TableParagraph"/>
              <w:bidi/>
              <w:spacing w:before="9"/>
              <w:rPr>
                <w:rFonts w:ascii="Calibri" w:hAnsi="Calibri" w:cs="Calibri"/>
                <w:b/>
                <w:sz w:val="20"/>
                <w:szCs w:val="20"/>
              </w:rPr>
            </w:pPr>
          </w:p>
          <w:p w14:paraId="5409AE33" w14:textId="77777777" w:rsidR="00681386" w:rsidRPr="00A44B99" w:rsidRDefault="00681386" w:rsidP="00D210DA">
            <w:pPr>
              <w:pStyle w:val="TableParagraph"/>
              <w:bidi/>
              <w:ind w:left="113"/>
              <w:rPr>
                <w:rFonts w:ascii="Calibri" w:hAnsi="Calibri" w:cs="Calibri"/>
                <w:sz w:val="20"/>
                <w:szCs w:val="20"/>
                <w:rtl/>
              </w:rPr>
            </w:pPr>
            <w:r w:rsidRPr="00A44B99">
              <w:rPr>
                <w:rFonts w:ascii="Calibri" w:hAnsi="Calibri" w:cs="Calibri"/>
                <w:sz w:val="20"/>
                <w:szCs w:val="20"/>
                <w:rtl/>
              </w:rPr>
              <w:t>(رئيس) شعبة تنسيق جدول أعمال التنمية ومدير المشروع</w:t>
            </w:r>
          </w:p>
        </w:tc>
      </w:tr>
      <w:tr w:rsidR="00681386" w:rsidRPr="00A44B99" w14:paraId="2F5587F8" w14:textId="77777777" w:rsidTr="00D210DA">
        <w:trPr>
          <w:trHeight w:val="556"/>
        </w:trPr>
        <w:tc>
          <w:tcPr>
            <w:tcW w:w="631" w:type="dxa"/>
            <w:vMerge/>
            <w:tcBorders>
              <w:top w:val="nil"/>
              <w:bottom w:val="single" w:sz="6" w:space="0" w:color="000000"/>
              <w:right w:val="single" w:sz="6" w:space="0" w:color="000000"/>
            </w:tcBorders>
            <w:textDirection w:val="btLr"/>
          </w:tcPr>
          <w:p w14:paraId="71CB8F3D"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2942FA84"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09916E67" w14:textId="77777777" w:rsidR="00681386" w:rsidRPr="00A44B99" w:rsidRDefault="00681386" w:rsidP="00D210DA">
            <w:pPr>
              <w:pStyle w:val="TableParagraph"/>
              <w:bidi/>
              <w:spacing w:before="58"/>
              <w:ind w:left="113"/>
              <w:rPr>
                <w:rFonts w:ascii="Calibri" w:hAnsi="Calibri" w:cs="Calibri"/>
                <w:sz w:val="20"/>
                <w:szCs w:val="20"/>
                <w:rtl/>
              </w:rPr>
            </w:pPr>
            <w:r w:rsidRPr="00A44B99">
              <w:rPr>
                <w:rFonts w:ascii="Calibri" w:hAnsi="Calibri" w:cs="Calibri"/>
                <w:sz w:val="20"/>
                <w:szCs w:val="20"/>
                <w:rtl/>
              </w:rPr>
              <w:t>تقدم شعبة تنسيق أجندة التنمية تصحيحات للحقائق وتعليقات مجمَّعة إلى المقيِّم (تتبُّع التغييرات، والتعليقات الإلكترونية)</w:t>
            </w:r>
          </w:p>
        </w:tc>
        <w:tc>
          <w:tcPr>
            <w:tcW w:w="2811" w:type="dxa"/>
            <w:tcBorders>
              <w:top w:val="single" w:sz="6" w:space="0" w:color="000000"/>
              <w:left w:val="single" w:sz="6" w:space="0" w:color="000000"/>
              <w:bottom w:val="single" w:sz="6" w:space="0" w:color="000000"/>
            </w:tcBorders>
          </w:tcPr>
          <w:p w14:paraId="2B450DBB" w14:textId="77777777" w:rsidR="00681386" w:rsidRPr="00A44B99" w:rsidRDefault="00681386" w:rsidP="00D210DA">
            <w:pPr>
              <w:pStyle w:val="TableParagraph"/>
              <w:bidi/>
              <w:spacing w:before="8"/>
              <w:rPr>
                <w:rFonts w:ascii="Calibri" w:hAnsi="Calibri" w:cs="Calibri"/>
                <w:b/>
                <w:sz w:val="20"/>
                <w:szCs w:val="20"/>
              </w:rPr>
            </w:pPr>
          </w:p>
          <w:p w14:paraId="132C8E23" w14:textId="77777777" w:rsidR="00681386" w:rsidRPr="00A44B99" w:rsidRDefault="00681386" w:rsidP="00D210DA">
            <w:pPr>
              <w:pStyle w:val="TableParagraph"/>
              <w:bidi/>
              <w:ind w:left="113"/>
              <w:rPr>
                <w:rFonts w:ascii="Calibri" w:hAnsi="Calibri" w:cs="Calibri"/>
                <w:sz w:val="20"/>
                <w:szCs w:val="20"/>
                <w:rtl/>
              </w:rPr>
            </w:pPr>
            <w:r w:rsidRPr="00A44B99">
              <w:rPr>
                <w:rFonts w:ascii="Calibri" w:hAnsi="Calibri" w:cs="Calibri"/>
                <w:sz w:val="20"/>
                <w:szCs w:val="20"/>
                <w:rtl/>
              </w:rPr>
              <w:t>شعبة تنسيق أجندة التنمية</w:t>
            </w:r>
          </w:p>
        </w:tc>
      </w:tr>
      <w:tr w:rsidR="00681386" w:rsidRPr="00A44B99" w14:paraId="741E6F07" w14:textId="77777777" w:rsidTr="00D210DA">
        <w:trPr>
          <w:trHeight w:val="700"/>
        </w:trPr>
        <w:tc>
          <w:tcPr>
            <w:tcW w:w="631" w:type="dxa"/>
            <w:vMerge w:val="restart"/>
            <w:tcBorders>
              <w:top w:val="single" w:sz="6" w:space="0" w:color="000000"/>
              <w:bottom w:val="single" w:sz="6" w:space="0" w:color="000000"/>
              <w:right w:val="single" w:sz="6" w:space="0" w:color="000000"/>
            </w:tcBorders>
            <w:textDirection w:val="btLr"/>
          </w:tcPr>
          <w:p w14:paraId="7F4DF1DB" w14:textId="77777777" w:rsidR="00681386" w:rsidRPr="00A44B99" w:rsidRDefault="00681386" w:rsidP="00D210DA">
            <w:pPr>
              <w:pStyle w:val="TableParagraph"/>
              <w:bidi/>
              <w:rPr>
                <w:rFonts w:ascii="Calibri" w:hAnsi="Calibri" w:cs="Calibri"/>
                <w:b/>
                <w:sz w:val="20"/>
                <w:szCs w:val="20"/>
              </w:rPr>
            </w:pPr>
          </w:p>
          <w:p w14:paraId="6C446AAC" w14:textId="77777777" w:rsidR="00681386" w:rsidRPr="00A44B99" w:rsidRDefault="00681386" w:rsidP="00D210DA">
            <w:pPr>
              <w:pStyle w:val="TableParagraph"/>
              <w:bidi/>
              <w:ind w:left="112"/>
              <w:rPr>
                <w:rFonts w:ascii="Calibri" w:hAnsi="Calibri" w:cs="Calibri"/>
                <w:sz w:val="20"/>
                <w:szCs w:val="20"/>
                <w:rtl/>
              </w:rPr>
            </w:pPr>
            <w:r w:rsidRPr="00A44B99">
              <w:rPr>
                <w:rFonts w:ascii="Calibri" w:hAnsi="Calibri" w:cs="Calibri"/>
                <w:sz w:val="20"/>
                <w:szCs w:val="20"/>
                <w:rtl/>
              </w:rPr>
              <w:t>أسبوع واحد</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14:paraId="17BD3C1A" w14:textId="77777777" w:rsidR="00681386" w:rsidRPr="00A44B99" w:rsidRDefault="00681386" w:rsidP="00D210DA">
            <w:pPr>
              <w:pStyle w:val="TableParagraph"/>
              <w:bidi/>
              <w:spacing w:before="7"/>
              <w:rPr>
                <w:rFonts w:ascii="Calibri" w:hAnsi="Calibri" w:cs="Calibri"/>
                <w:b/>
                <w:sz w:val="20"/>
                <w:szCs w:val="20"/>
              </w:rPr>
            </w:pPr>
          </w:p>
          <w:p w14:paraId="51B76F69" w14:textId="77777777" w:rsidR="00681386" w:rsidRPr="00A44B99" w:rsidRDefault="00681386" w:rsidP="00D210DA">
            <w:pPr>
              <w:pStyle w:val="TableParagraph"/>
              <w:bidi/>
              <w:spacing w:line="266" w:lineRule="auto"/>
              <w:ind w:left="112" w:right="160"/>
              <w:rPr>
                <w:rFonts w:ascii="Calibri" w:hAnsi="Calibri" w:cs="Calibri"/>
                <w:sz w:val="20"/>
                <w:szCs w:val="20"/>
                <w:rtl/>
              </w:rPr>
            </w:pPr>
            <w:r w:rsidRPr="00A44B99">
              <w:rPr>
                <w:rFonts w:ascii="Calibri" w:hAnsi="Calibri" w:cs="Calibri"/>
                <w:sz w:val="20"/>
                <w:szCs w:val="20"/>
                <w:rtl/>
              </w:rPr>
              <w:t>وضع التقييم في صيغته النهائية تتبُّع التدقيق</w:t>
            </w:r>
          </w:p>
        </w:tc>
        <w:tc>
          <w:tcPr>
            <w:tcW w:w="4975" w:type="dxa"/>
            <w:tcBorders>
              <w:top w:val="single" w:sz="6" w:space="0" w:color="000000"/>
              <w:left w:val="single" w:sz="6" w:space="0" w:color="000000"/>
              <w:bottom w:val="single" w:sz="6" w:space="0" w:color="000000"/>
              <w:right w:val="single" w:sz="6" w:space="0" w:color="000000"/>
            </w:tcBorders>
          </w:tcPr>
          <w:p w14:paraId="0539F14E" w14:textId="77777777" w:rsidR="00681386" w:rsidRPr="00A44B99" w:rsidRDefault="00681386" w:rsidP="00D210DA">
            <w:pPr>
              <w:pStyle w:val="TableParagraph"/>
              <w:bidi/>
              <w:spacing w:before="22"/>
              <w:ind w:left="113" w:right="75"/>
              <w:rPr>
                <w:rFonts w:ascii="Calibri" w:hAnsi="Calibri" w:cs="Calibri"/>
                <w:sz w:val="20"/>
                <w:szCs w:val="20"/>
                <w:rtl/>
              </w:rPr>
            </w:pPr>
            <w:r w:rsidRPr="00A44B99">
              <w:rPr>
                <w:rFonts w:ascii="Calibri" w:hAnsi="Calibri" w:cs="Calibri"/>
                <w:sz w:val="20"/>
                <w:szCs w:val="20"/>
                <w:rtl/>
              </w:rPr>
              <w:t>يُدرِج المقيِّم التصحيحات، ويصحح أوجه القصور في جودة التقرير. ويقبل التصحيحات، أو إذا رفضها يوضِّح سبب ذلك.</w:t>
            </w:r>
          </w:p>
        </w:tc>
        <w:tc>
          <w:tcPr>
            <w:tcW w:w="2811" w:type="dxa"/>
            <w:tcBorders>
              <w:top w:val="single" w:sz="6" w:space="0" w:color="000000"/>
              <w:left w:val="single" w:sz="6" w:space="0" w:color="000000"/>
              <w:bottom w:val="single" w:sz="6" w:space="0" w:color="000000"/>
            </w:tcBorders>
          </w:tcPr>
          <w:p w14:paraId="1AEAEEDE" w14:textId="77777777" w:rsidR="00681386" w:rsidRPr="00A44B99" w:rsidRDefault="00681386" w:rsidP="00D210DA">
            <w:pPr>
              <w:pStyle w:val="TableParagraph"/>
              <w:bidi/>
              <w:spacing w:before="11"/>
              <w:rPr>
                <w:rFonts w:ascii="Calibri" w:hAnsi="Calibri" w:cs="Calibri"/>
                <w:b/>
                <w:sz w:val="20"/>
                <w:szCs w:val="20"/>
              </w:rPr>
            </w:pPr>
          </w:p>
          <w:p w14:paraId="41DA7099" w14:textId="77777777" w:rsidR="00681386" w:rsidRPr="00A44B99" w:rsidRDefault="00681386" w:rsidP="00D210DA">
            <w:pPr>
              <w:pStyle w:val="TableParagraph"/>
              <w:bidi/>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2E8CEEB1" w14:textId="77777777" w:rsidTr="00D210DA">
        <w:trPr>
          <w:trHeight w:val="479"/>
        </w:trPr>
        <w:tc>
          <w:tcPr>
            <w:tcW w:w="631" w:type="dxa"/>
            <w:vMerge/>
            <w:tcBorders>
              <w:top w:val="nil"/>
              <w:bottom w:val="single" w:sz="6" w:space="0" w:color="000000"/>
              <w:right w:val="single" w:sz="6" w:space="0" w:color="000000"/>
            </w:tcBorders>
            <w:textDirection w:val="btLr"/>
          </w:tcPr>
          <w:p w14:paraId="4E964A64" w14:textId="77777777" w:rsidR="00681386" w:rsidRPr="00A44B99" w:rsidRDefault="00681386" w:rsidP="00D210DA">
            <w:pPr>
              <w:rPr>
                <w:rFonts w:ascii="Calibri" w:hAnsi="Calibri"/>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14:paraId="76B0B910"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74B899BD" w14:textId="77777777" w:rsidR="00681386" w:rsidRPr="00A44B99" w:rsidRDefault="00681386" w:rsidP="00D210DA">
            <w:pPr>
              <w:pStyle w:val="TableParagraph"/>
              <w:bidi/>
              <w:spacing w:before="19" w:line="220" w:lineRule="atLeast"/>
              <w:ind w:left="113" w:right="75"/>
              <w:rPr>
                <w:rFonts w:ascii="Calibri" w:hAnsi="Calibri" w:cs="Calibri"/>
                <w:sz w:val="20"/>
                <w:szCs w:val="20"/>
                <w:rtl/>
              </w:rPr>
            </w:pPr>
            <w:r w:rsidRPr="00A44B99">
              <w:rPr>
                <w:rFonts w:ascii="Calibri" w:hAnsi="Calibri" w:cs="Calibri"/>
                <w:sz w:val="20"/>
                <w:szCs w:val="20"/>
                <w:rtl/>
              </w:rPr>
              <w:t>يقدم النسخة النهائية للتقرير (نسخة تتضمن تمييز التغييرات والإجابة عن التعليقات الإلكترونية).</w:t>
            </w:r>
          </w:p>
        </w:tc>
        <w:tc>
          <w:tcPr>
            <w:tcW w:w="2811" w:type="dxa"/>
            <w:tcBorders>
              <w:top w:val="single" w:sz="6" w:space="0" w:color="000000"/>
              <w:left w:val="single" w:sz="6" w:space="0" w:color="000000"/>
              <w:bottom w:val="single" w:sz="6" w:space="0" w:color="000000"/>
            </w:tcBorders>
          </w:tcPr>
          <w:p w14:paraId="68EEDC79" w14:textId="77777777" w:rsidR="00681386" w:rsidRPr="00A44B99" w:rsidRDefault="00681386" w:rsidP="00D210DA">
            <w:pPr>
              <w:pStyle w:val="TableParagraph"/>
              <w:bidi/>
              <w:spacing w:before="130"/>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781A35FC" w14:textId="77777777" w:rsidTr="00D210DA">
        <w:trPr>
          <w:trHeight w:val="259"/>
        </w:trPr>
        <w:tc>
          <w:tcPr>
            <w:tcW w:w="9747" w:type="dxa"/>
            <w:gridSpan w:val="4"/>
            <w:tcBorders>
              <w:top w:val="single" w:sz="6" w:space="0" w:color="000000"/>
              <w:bottom w:val="single" w:sz="6" w:space="0" w:color="000000"/>
            </w:tcBorders>
            <w:shd w:val="clear" w:color="auto" w:fill="7EC0DB"/>
          </w:tcPr>
          <w:p w14:paraId="6FADC2E1" w14:textId="77777777" w:rsidR="00681386" w:rsidRPr="00A44B99" w:rsidRDefault="00681386" w:rsidP="00D210DA">
            <w:pPr>
              <w:pStyle w:val="TableParagraph"/>
              <w:bidi/>
              <w:spacing w:before="21" w:line="218" w:lineRule="exact"/>
              <w:ind w:left="110"/>
              <w:rPr>
                <w:rFonts w:ascii="Calibri" w:hAnsi="Calibri" w:cs="Calibri"/>
                <w:sz w:val="20"/>
                <w:szCs w:val="20"/>
                <w:rtl/>
              </w:rPr>
            </w:pPr>
            <w:r w:rsidRPr="00A44B99">
              <w:rPr>
                <w:rFonts w:ascii="Calibri" w:hAnsi="Calibri" w:cs="Calibri"/>
                <w:sz w:val="20"/>
                <w:szCs w:val="20"/>
                <w:rtl/>
              </w:rPr>
              <w:t>النشر</w:t>
            </w:r>
          </w:p>
        </w:tc>
      </w:tr>
      <w:tr w:rsidR="00681386" w:rsidRPr="00A44B99" w14:paraId="73C92215" w14:textId="77777777" w:rsidTr="00D210DA">
        <w:trPr>
          <w:trHeight w:val="258"/>
        </w:trPr>
        <w:tc>
          <w:tcPr>
            <w:tcW w:w="1961" w:type="dxa"/>
            <w:gridSpan w:val="2"/>
            <w:vMerge w:val="restart"/>
            <w:tcBorders>
              <w:top w:val="single" w:sz="6" w:space="0" w:color="000000"/>
              <w:right w:val="single" w:sz="6" w:space="0" w:color="000000"/>
            </w:tcBorders>
            <w:textDirection w:val="btLr"/>
          </w:tcPr>
          <w:p w14:paraId="2095F551" w14:textId="77777777" w:rsidR="00681386" w:rsidRPr="00A44B99" w:rsidRDefault="00681386" w:rsidP="00D210DA">
            <w:pPr>
              <w:pStyle w:val="TableParagraph"/>
              <w:bidi/>
              <w:rPr>
                <w:rFonts w:ascii="Calibri" w:hAnsi="Calibri" w:cs="Calibri"/>
                <w:b/>
                <w:sz w:val="20"/>
                <w:szCs w:val="20"/>
              </w:rPr>
            </w:pPr>
          </w:p>
          <w:p w14:paraId="33F0E624" w14:textId="77777777" w:rsidR="00681386" w:rsidRPr="00A44B99" w:rsidRDefault="00681386" w:rsidP="00D210DA">
            <w:pPr>
              <w:pStyle w:val="TableParagraph"/>
              <w:bidi/>
              <w:rPr>
                <w:rFonts w:ascii="Calibri" w:hAnsi="Calibri" w:cs="Calibri"/>
                <w:b/>
                <w:sz w:val="20"/>
                <w:szCs w:val="20"/>
              </w:rPr>
            </w:pPr>
          </w:p>
          <w:p w14:paraId="3BB9B205" w14:textId="77777777" w:rsidR="00681386" w:rsidRPr="00A44B99" w:rsidRDefault="00681386" w:rsidP="00D210DA">
            <w:pPr>
              <w:pStyle w:val="TableParagraph"/>
              <w:bidi/>
              <w:rPr>
                <w:rFonts w:ascii="Calibri" w:hAnsi="Calibri" w:cs="Calibri"/>
                <w:b/>
                <w:sz w:val="20"/>
                <w:szCs w:val="20"/>
              </w:rPr>
            </w:pPr>
          </w:p>
          <w:p w14:paraId="5DEF3378" w14:textId="77777777" w:rsidR="00681386" w:rsidRPr="00A44B99" w:rsidRDefault="00681386" w:rsidP="00D210DA">
            <w:pPr>
              <w:pStyle w:val="TableParagraph"/>
              <w:bidi/>
              <w:spacing w:line="249" w:lineRule="auto"/>
              <w:ind w:left="2" w:right="53"/>
              <w:rPr>
                <w:rFonts w:ascii="Calibri" w:hAnsi="Calibri" w:cs="Calibri"/>
                <w:sz w:val="20"/>
                <w:szCs w:val="20"/>
                <w:rtl/>
              </w:rPr>
            </w:pPr>
            <w:r w:rsidRPr="00A44B99">
              <w:rPr>
                <w:rFonts w:ascii="Calibri" w:hAnsi="Calibri" w:cs="Calibri"/>
                <w:sz w:val="20"/>
                <w:szCs w:val="20"/>
                <w:rtl/>
              </w:rPr>
              <w:t>الجلسة التالية للجنة التنمية</w:t>
            </w:r>
          </w:p>
        </w:tc>
        <w:tc>
          <w:tcPr>
            <w:tcW w:w="4975" w:type="dxa"/>
            <w:tcBorders>
              <w:top w:val="single" w:sz="6" w:space="0" w:color="000000"/>
              <w:left w:val="single" w:sz="6" w:space="0" w:color="000000"/>
              <w:bottom w:val="single" w:sz="6" w:space="0" w:color="000000"/>
              <w:right w:val="single" w:sz="6" w:space="0" w:color="000000"/>
            </w:tcBorders>
          </w:tcPr>
          <w:p w14:paraId="3C9671A3" w14:textId="77777777" w:rsidR="00681386" w:rsidRPr="00A44B99" w:rsidRDefault="00681386" w:rsidP="00D210DA">
            <w:pPr>
              <w:pStyle w:val="TableParagraph"/>
              <w:bidi/>
              <w:spacing w:before="22" w:line="216" w:lineRule="exact"/>
              <w:ind w:left="113"/>
              <w:rPr>
                <w:rFonts w:ascii="Calibri" w:hAnsi="Calibri" w:cs="Calibri"/>
                <w:sz w:val="20"/>
                <w:szCs w:val="20"/>
                <w:rtl/>
              </w:rPr>
            </w:pPr>
            <w:r w:rsidRPr="00A44B99">
              <w:rPr>
                <w:rFonts w:ascii="Calibri" w:hAnsi="Calibri" w:cs="Calibri"/>
                <w:sz w:val="20"/>
                <w:szCs w:val="20"/>
                <w:rtl/>
              </w:rPr>
              <w:t>تعميم التقرير بعد إدراج مواد لجنة التنمية</w:t>
            </w:r>
          </w:p>
        </w:tc>
        <w:tc>
          <w:tcPr>
            <w:tcW w:w="2811" w:type="dxa"/>
            <w:tcBorders>
              <w:top w:val="single" w:sz="6" w:space="0" w:color="000000"/>
              <w:left w:val="single" w:sz="6" w:space="0" w:color="000000"/>
              <w:bottom w:val="single" w:sz="6" w:space="0" w:color="000000"/>
            </w:tcBorders>
          </w:tcPr>
          <w:p w14:paraId="72925B65" w14:textId="77777777" w:rsidR="00681386" w:rsidRPr="00A44B99" w:rsidRDefault="00681386" w:rsidP="00D210DA">
            <w:pPr>
              <w:pStyle w:val="TableParagraph"/>
              <w:bidi/>
              <w:spacing w:before="22" w:line="216" w:lineRule="exact"/>
              <w:ind w:left="113"/>
              <w:rPr>
                <w:rFonts w:ascii="Calibri" w:hAnsi="Calibri" w:cs="Calibri"/>
                <w:sz w:val="20"/>
                <w:szCs w:val="20"/>
                <w:rtl/>
              </w:rPr>
            </w:pPr>
            <w:r w:rsidRPr="00A44B99">
              <w:rPr>
                <w:rFonts w:ascii="Calibri" w:hAnsi="Calibri" w:cs="Calibri"/>
                <w:sz w:val="20"/>
                <w:szCs w:val="20"/>
                <w:rtl/>
              </w:rPr>
              <w:t>شعبة تنسيق أجندة التنمية</w:t>
            </w:r>
          </w:p>
        </w:tc>
      </w:tr>
      <w:tr w:rsidR="00681386" w:rsidRPr="00A44B99" w14:paraId="397E14B0" w14:textId="77777777" w:rsidTr="00D210DA">
        <w:trPr>
          <w:trHeight w:val="253"/>
        </w:trPr>
        <w:tc>
          <w:tcPr>
            <w:tcW w:w="1961" w:type="dxa"/>
            <w:gridSpan w:val="2"/>
            <w:vMerge/>
            <w:tcBorders>
              <w:top w:val="nil"/>
              <w:right w:val="single" w:sz="6" w:space="0" w:color="000000"/>
            </w:tcBorders>
            <w:textDirection w:val="btLr"/>
          </w:tcPr>
          <w:p w14:paraId="062D6B28"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177483D3" w14:textId="77777777" w:rsidR="00681386" w:rsidRPr="00A44B99" w:rsidRDefault="00681386" w:rsidP="00D210DA">
            <w:pPr>
              <w:pStyle w:val="TableParagraph"/>
              <w:bidi/>
              <w:spacing w:before="18" w:line="216" w:lineRule="exact"/>
              <w:ind w:left="113"/>
              <w:rPr>
                <w:rFonts w:ascii="Calibri" w:hAnsi="Calibri" w:cs="Calibri"/>
                <w:sz w:val="20"/>
                <w:szCs w:val="20"/>
                <w:rtl/>
              </w:rPr>
            </w:pPr>
            <w:r w:rsidRPr="00A44B99">
              <w:rPr>
                <w:rFonts w:ascii="Calibri" w:hAnsi="Calibri" w:cs="Calibri"/>
                <w:sz w:val="20"/>
                <w:szCs w:val="20"/>
                <w:rtl/>
              </w:rPr>
              <w:t>تناقش لجنة التنمية التقرير وتنظر فيه</w:t>
            </w:r>
          </w:p>
        </w:tc>
        <w:tc>
          <w:tcPr>
            <w:tcW w:w="2811" w:type="dxa"/>
            <w:tcBorders>
              <w:top w:val="single" w:sz="6" w:space="0" w:color="000000"/>
              <w:left w:val="single" w:sz="6" w:space="0" w:color="000000"/>
              <w:bottom w:val="single" w:sz="6" w:space="0" w:color="000000"/>
            </w:tcBorders>
          </w:tcPr>
          <w:p w14:paraId="6BF1E228" w14:textId="77777777" w:rsidR="00681386" w:rsidRPr="00A44B99" w:rsidRDefault="00681386" w:rsidP="00D210DA">
            <w:pPr>
              <w:pStyle w:val="TableParagraph"/>
              <w:bidi/>
              <w:spacing w:before="18" w:line="216" w:lineRule="exact"/>
              <w:ind w:left="113"/>
              <w:rPr>
                <w:rFonts w:ascii="Calibri" w:hAnsi="Calibri" w:cs="Calibri"/>
                <w:sz w:val="20"/>
                <w:szCs w:val="20"/>
                <w:rtl/>
              </w:rPr>
            </w:pPr>
            <w:r w:rsidRPr="00A44B99">
              <w:rPr>
                <w:rFonts w:ascii="Calibri" w:hAnsi="Calibri" w:cs="Calibri"/>
                <w:sz w:val="20"/>
                <w:szCs w:val="20"/>
                <w:rtl/>
              </w:rPr>
              <w:t>المقيّم</w:t>
            </w:r>
          </w:p>
        </w:tc>
      </w:tr>
      <w:tr w:rsidR="00681386" w:rsidRPr="00A44B99" w14:paraId="7F190688" w14:textId="77777777" w:rsidTr="00D210DA">
        <w:trPr>
          <w:trHeight w:val="256"/>
        </w:trPr>
        <w:tc>
          <w:tcPr>
            <w:tcW w:w="1961" w:type="dxa"/>
            <w:gridSpan w:val="2"/>
            <w:vMerge/>
            <w:tcBorders>
              <w:top w:val="nil"/>
              <w:right w:val="single" w:sz="6" w:space="0" w:color="000000"/>
            </w:tcBorders>
            <w:textDirection w:val="btLr"/>
          </w:tcPr>
          <w:p w14:paraId="34EC7D07"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bottom w:val="single" w:sz="6" w:space="0" w:color="000000"/>
              <w:right w:val="single" w:sz="6" w:space="0" w:color="000000"/>
            </w:tcBorders>
          </w:tcPr>
          <w:p w14:paraId="6F854E41" w14:textId="77777777" w:rsidR="00681386" w:rsidRPr="00A44B99" w:rsidRDefault="00681386" w:rsidP="00D210DA">
            <w:pPr>
              <w:pStyle w:val="TableParagraph"/>
              <w:bidi/>
              <w:spacing w:before="20" w:line="216" w:lineRule="exact"/>
              <w:ind w:left="113"/>
              <w:rPr>
                <w:rFonts w:ascii="Calibri" w:hAnsi="Calibri" w:cs="Calibri"/>
                <w:sz w:val="20"/>
                <w:szCs w:val="20"/>
                <w:rtl/>
              </w:rPr>
            </w:pPr>
            <w:r w:rsidRPr="00A44B99">
              <w:rPr>
                <w:rFonts w:ascii="Calibri" w:hAnsi="Calibri" w:cs="Calibri"/>
                <w:sz w:val="20"/>
                <w:szCs w:val="20"/>
                <w:rtl/>
              </w:rPr>
              <w:t>تناقش لجنة التنمية التقرير وتنظر فيه</w:t>
            </w:r>
          </w:p>
        </w:tc>
        <w:tc>
          <w:tcPr>
            <w:tcW w:w="2811" w:type="dxa"/>
            <w:tcBorders>
              <w:top w:val="single" w:sz="6" w:space="0" w:color="000000"/>
              <w:left w:val="single" w:sz="6" w:space="0" w:color="000000"/>
              <w:bottom w:val="single" w:sz="6" w:space="0" w:color="000000"/>
            </w:tcBorders>
          </w:tcPr>
          <w:p w14:paraId="68181636" w14:textId="77777777" w:rsidR="00681386" w:rsidRPr="00A44B99" w:rsidRDefault="00681386" w:rsidP="00D210DA">
            <w:pPr>
              <w:pStyle w:val="TableParagraph"/>
              <w:bidi/>
              <w:spacing w:before="20" w:line="216" w:lineRule="exact"/>
              <w:ind w:left="113"/>
              <w:rPr>
                <w:rFonts w:ascii="Calibri" w:hAnsi="Calibri" w:cs="Calibri"/>
                <w:sz w:val="20"/>
                <w:szCs w:val="20"/>
                <w:rtl/>
              </w:rPr>
            </w:pPr>
            <w:r w:rsidRPr="00A44B99">
              <w:rPr>
                <w:rFonts w:ascii="Calibri" w:hAnsi="Calibri" w:cs="Calibri"/>
                <w:sz w:val="20"/>
                <w:szCs w:val="20"/>
              </w:rPr>
              <w:t>CDIP</w:t>
            </w:r>
          </w:p>
        </w:tc>
      </w:tr>
      <w:tr w:rsidR="00681386" w:rsidRPr="00A44B99" w14:paraId="633AB185" w14:textId="77777777" w:rsidTr="00D210DA">
        <w:trPr>
          <w:trHeight w:val="258"/>
        </w:trPr>
        <w:tc>
          <w:tcPr>
            <w:tcW w:w="1961" w:type="dxa"/>
            <w:gridSpan w:val="2"/>
            <w:vMerge/>
            <w:tcBorders>
              <w:top w:val="nil"/>
              <w:right w:val="single" w:sz="6" w:space="0" w:color="000000"/>
            </w:tcBorders>
            <w:textDirection w:val="btLr"/>
          </w:tcPr>
          <w:p w14:paraId="7E1C8557" w14:textId="77777777" w:rsidR="00681386" w:rsidRPr="00A44B99" w:rsidRDefault="00681386" w:rsidP="00D210DA">
            <w:pPr>
              <w:rPr>
                <w:rFonts w:ascii="Calibri" w:hAnsi="Calibri"/>
                <w:sz w:val="20"/>
                <w:szCs w:val="20"/>
              </w:rPr>
            </w:pPr>
          </w:p>
        </w:tc>
        <w:tc>
          <w:tcPr>
            <w:tcW w:w="4975" w:type="dxa"/>
            <w:tcBorders>
              <w:top w:val="single" w:sz="6" w:space="0" w:color="000000"/>
              <w:left w:val="single" w:sz="6" w:space="0" w:color="000000"/>
              <w:right w:val="single" w:sz="6" w:space="0" w:color="000000"/>
            </w:tcBorders>
          </w:tcPr>
          <w:p w14:paraId="27345737" w14:textId="77777777" w:rsidR="00681386" w:rsidRPr="00A44B99" w:rsidRDefault="00681386" w:rsidP="00D210DA">
            <w:pPr>
              <w:pStyle w:val="TableParagraph"/>
              <w:bidi/>
              <w:spacing w:before="18"/>
              <w:ind w:left="113"/>
              <w:rPr>
                <w:rFonts w:ascii="Calibri" w:hAnsi="Calibri" w:cs="Calibri"/>
                <w:sz w:val="20"/>
                <w:szCs w:val="20"/>
                <w:rtl/>
              </w:rPr>
            </w:pPr>
            <w:r w:rsidRPr="00A44B99">
              <w:rPr>
                <w:rFonts w:ascii="Calibri" w:hAnsi="Calibri" w:cs="Calibri"/>
                <w:sz w:val="20"/>
                <w:szCs w:val="20"/>
                <w:rtl/>
              </w:rPr>
              <w:t>أنشطة النشر الأخرى (في حالة التخطيط لذلك)</w:t>
            </w:r>
          </w:p>
        </w:tc>
        <w:tc>
          <w:tcPr>
            <w:tcW w:w="2811" w:type="dxa"/>
            <w:tcBorders>
              <w:top w:val="single" w:sz="6" w:space="0" w:color="000000"/>
              <w:left w:val="single" w:sz="6" w:space="0" w:color="000000"/>
            </w:tcBorders>
          </w:tcPr>
          <w:p w14:paraId="1E028F28" w14:textId="77777777" w:rsidR="00681386" w:rsidRPr="00A44B99" w:rsidRDefault="00681386" w:rsidP="00D210DA">
            <w:pPr>
              <w:pStyle w:val="TableParagraph"/>
              <w:bidi/>
              <w:spacing w:before="18"/>
              <w:ind w:left="113"/>
              <w:rPr>
                <w:rFonts w:ascii="Calibri" w:hAnsi="Calibri" w:cs="Calibri"/>
                <w:sz w:val="20"/>
                <w:szCs w:val="20"/>
                <w:rtl/>
              </w:rPr>
            </w:pPr>
            <w:r w:rsidRPr="00A44B99">
              <w:rPr>
                <w:rFonts w:ascii="Calibri" w:hAnsi="Calibri" w:cs="Calibri"/>
                <w:sz w:val="20"/>
                <w:szCs w:val="20"/>
                <w:rtl/>
              </w:rPr>
              <w:t>شعبة تنسيق أجندة التنمية/مدير المشروع/لجنة التنمية</w:t>
            </w:r>
          </w:p>
        </w:tc>
      </w:tr>
    </w:tbl>
    <w:p w14:paraId="5DB919CD" w14:textId="77777777" w:rsidR="00681386" w:rsidRPr="00A44B99" w:rsidRDefault="00681386" w:rsidP="00681386">
      <w:pPr>
        <w:rPr>
          <w:rFonts w:ascii="Calibri" w:hAnsi="Calibri"/>
        </w:rPr>
      </w:pPr>
    </w:p>
    <w:p w14:paraId="211FA930" w14:textId="77777777" w:rsidR="00681386" w:rsidRPr="00A44B99" w:rsidRDefault="00681386" w:rsidP="00681386">
      <w:pPr>
        <w:rPr>
          <w:rFonts w:ascii="Calibri" w:hAnsi="Calibri"/>
        </w:rPr>
        <w:sectPr w:rsidR="00681386" w:rsidRPr="00A44B99" w:rsidSect="00975461">
          <w:headerReference w:type="default" r:id="rId238"/>
          <w:footerReference w:type="even" r:id="rId239"/>
          <w:footerReference w:type="default" r:id="rId240"/>
          <w:headerReference w:type="first" r:id="rId241"/>
          <w:footerReference w:type="first" r:id="rId242"/>
          <w:pgSz w:w="11910" w:h="16850"/>
          <w:pgMar w:top="567" w:right="1418" w:bottom="1418" w:left="1134" w:header="510" w:footer="1020" w:gutter="0"/>
          <w:pgNumType w:start="1"/>
          <w:cols w:space="720"/>
          <w:titlePg/>
          <w:docGrid w:linePitch="299"/>
        </w:sectPr>
      </w:pPr>
    </w:p>
    <w:p w14:paraId="56AA5680" w14:textId="77777777" w:rsidR="00975461" w:rsidRPr="00975461" w:rsidRDefault="00975461" w:rsidP="00975461">
      <w:pPr>
        <w:widowControl w:val="0"/>
        <w:autoSpaceDE w:val="0"/>
        <w:autoSpaceDN w:val="0"/>
        <w:jc w:val="right"/>
        <w:rPr>
          <w:rFonts w:ascii="Calibri" w:eastAsia="Arial" w:hAnsi="Calibri"/>
          <w:rtl/>
          <w:lang w:eastAsia="en-US" w:bidi="ar-EG"/>
        </w:rPr>
      </w:pPr>
      <w:r w:rsidRPr="00975461">
        <w:rPr>
          <w:rFonts w:ascii="Calibri" w:eastAsia="Arial" w:hAnsi="Calibri"/>
          <w:rtl/>
          <w:lang w:eastAsia="en-US" w:bidi="ar-EG"/>
        </w:rPr>
        <w:lastRenderedPageBreak/>
        <w:t xml:space="preserve">المرفق </w:t>
      </w:r>
      <w:r w:rsidR="00E413AC">
        <w:rPr>
          <w:rFonts w:ascii="Calibri" w:eastAsia="Arial" w:hAnsi="Calibri" w:hint="cs"/>
          <w:rtl/>
          <w:lang w:eastAsia="en-US" w:bidi="ar-EG"/>
        </w:rPr>
        <w:t>الثالث</w:t>
      </w:r>
    </w:p>
    <w:p w14:paraId="5FC551F4" w14:textId="77777777" w:rsidR="00975461" w:rsidRPr="00975461" w:rsidRDefault="00975461" w:rsidP="00975461">
      <w:pPr>
        <w:widowControl w:val="0"/>
        <w:autoSpaceDE w:val="0"/>
        <w:autoSpaceDN w:val="0"/>
        <w:jc w:val="center"/>
        <w:rPr>
          <w:rFonts w:ascii="Calibri" w:eastAsia="Arial" w:hAnsi="Calibri"/>
          <w:rtl/>
          <w:lang w:eastAsia="en-US" w:bidi="ar-EG"/>
        </w:rPr>
      </w:pPr>
      <w:r w:rsidRPr="00975461">
        <w:rPr>
          <w:rFonts w:ascii="Calibri" w:eastAsia="Arial" w:hAnsi="Calibri"/>
          <w:rtl/>
          <w:lang w:eastAsia="en-US" w:bidi="ar-EG"/>
        </w:rPr>
        <w:t xml:space="preserve"> </w:t>
      </w:r>
      <w:r w:rsidRPr="00975461">
        <w:rPr>
          <w:rFonts w:ascii="Calibri" w:eastAsia="Arial" w:hAnsi="Calibri"/>
          <w:b/>
          <w:bCs/>
          <w:rtl/>
          <w:lang w:eastAsia="en-US" w:bidi="ar-EG"/>
        </w:rPr>
        <w:t>نموذج رصد المشروع</w:t>
      </w:r>
    </w:p>
    <w:p w14:paraId="2FE5D53C" w14:textId="77777777" w:rsidR="00975461" w:rsidRPr="00975461" w:rsidRDefault="00975461" w:rsidP="00975461">
      <w:pPr>
        <w:widowControl w:val="0"/>
        <w:autoSpaceDE w:val="0"/>
        <w:autoSpaceDN w:val="0"/>
        <w:jc w:val="right"/>
        <w:rPr>
          <w:rFonts w:ascii="Calibri" w:eastAsia="Arial" w:hAnsi="Calibri"/>
          <w:lang w:eastAsia="en-US" w:bidi="ar-EG"/>
        </w:rPr>
      </w:pPr>
      <w:r w:rsidRPr="00975461">
        <w:rPr>
          <w:rFonts w:eastAsia="Arial" w:cs="Arial"/>
          <w:noProof/>
          <w:rtl/>
          <w:lang w:eastAsia="en-US"/>
        </w:rPr>
        <w:drawing>
          <wp:inline distT="0" distB="0" distL="0" distR="0" wp14:anchorId="354E439B" wp14:editId="1684689A">
            <wp:extent cx="9620250" cy="2345893"/>
            <wp:effectExtent l="0" t="0" r="0" b="0"/>
            <wp:docPr id="28768" name="Picture 2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620250" cy="2345893"/>
                    </a:xfrm>
                    <a:prstGeom prst="rect">
                      <a:avLst/>
                    </a:prstGeom>
                    <a:noFill/>
                    <a:ln>
                      <a:noFill/>
                    </a:ln>
                  </pic:spPr>
                </pic:pic>
              </a:graphicData>
            </a:graphic>
          </wp:inline>
        </w:drawing>
      </w:r>
    </w:p>
    <w:p w14:paraId="1F321F3D" w14:textId="77777777" w:rsidR="00830846" w:rsidRDefault="00830846" w:rsidP="00DA31B9">
      <w:pPr>
        <w:pStyle w:val="BodyText"/>
      </w:pPr>
    </w:p>
    <w:sectPr w:rsidR="00830846" w:rsidSect="00975461">
      <w:headerReference w:type="default" r:id="rId244"/>
      <w:headerReference w:type="first" r:id="rId245"/>
      <w:endnotePr>
        <w:numFmt w:val="decimal"/>
      </w:endnotePr>
      <w:pgSz w:w="16840" w:h="11907" w:orient="landscape" w:code="9"/>
      <w:pgMar w:top="1418" w:right="1418" w:bottom="1134" w:left="567" w:header="510" w:footer="1021" w:gutter="0"/>
      <w:pgNumType w:start="1"/>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E34E6" w14:textId="77777777" w:rsidR="00B52B61" w:rsidRDefault="00B52B61">
      <w:r>
        <w:separator/>
      </w:r>
    </w:p>
  </w:endnote>
  <w:endnote w:type="continuationSeparator" w:id="0">
    <w:p w14:paraId="6F0D2922" w14:textId="77777777" w:rsidR="00B52B61" w:rsidRDefault="00B52B61" w:rsidP="003B38C1">
      <w:r>
        <w:separator/>
      </w:r>
    </w:p>
    <w:p w14:paraId="66EFF589" w14:textId="77777777" w:rsidR="00B52B61" w:rsidRPr="003B38C1" w:rsidRDefault="00B52B61" w:rsidP="003B38C1">
      <w:pPr>
        <w:spacing w:after="60"/>
        <w:rPr>
          <w:sz w:val="17"/>
        </w:rPr>
      </w:pPr>
      <w:r>
        <w:rPr>
          <w:sz w:val="17"/>
        </w:rPr>
        <w:t>[Endnote continued from previous page]</w:t>
      </w:r>
    </w:p>
  </w:endnote>
  <w:endnote w:type="continuationNotice" w:id="1">
    <w:p w14:paraId="31F83511" w14:textId="77777777" w:rsidR="00B52B61" w:rsidRPr="003B38C1" w:rsidRDefault="00B52B6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01FAF" w14:textId="77777777" w:rsidR="00CE7F75" w:rsidRDefault="00CE7F75" w:rsidP="00D210DA">
    <w:pPr>
      <w:pStyle w:val="BodyText"/>
      <w:spacing w:line="14" w:lineRule="auto"/>
      <w:rPr>
        <w:sz w:val="12"/>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EBCD" w14:textId="77777777" w:rsidR="00CE7F75" w:rsidRDefault="00CE7F75">
    <w:pPr>
      <w:pStyle w:val="BodyText"/>
      <w:spacing w:line="14" w:lineRule="auto"/>
      <w:rPr>
        <w:sz w:val="12"/>
        <w:rtl/>
      </w:rPr>
    </w:pPr>
    <w:r>
      <w:rPr>
        <w:rFonts w:hint="cs"/>
        <w:noProof/>
        <w:rtl/>
      </w:rPr>
      <mc:AlternateContent>
        <mc:Choice Requires="wps">
          <w:drawing>
            <wp:anchor distT="0" distB="0" distL="114300" distR="114300" simplePos="0" relativeHeight="251659264" behindDoc="1" locked="0" layoutInCell="1" allowOverlap="1" wp14:anchorId="3256AF9E" wp14:editId="429BFBBE">
              <wp:simplePos x="0" y="0"/>
              <wp:positionH relativeFrom="page">
                <wp:posOffset>2948940</wp:posOffset>
              </wp:positionH>
              <wp:positionV relativeFrom="page">
                <wp:posOffset>10393045</wp:posOffset>
              </wp:positionV>
              <wp:extent cx="1662430" cy="146685"/>
              <wp:effectExtent l="0" t="0" r="0" b="0"/>
              <wp:wrapNone/>
              <wp:docPr id="3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997F" w14:textId="77777777" w:rsidR="00CE7F75" w:rsidRDefault="00CE7F75">
                          <w:pPr>
                            <w:spacing w:before="15"/>
                            <w:ind w:left="20"/>
                            <w:rPr>
                              <w:sz w:val="17"/>
                              <w:rtl/>
                            </w:rPr>
                          </w:pPr>
                          <w:r>
                            <w:rPr>
                              <w:sz w:val="17"/>
                              <w:szCs w:val="17"/>
                            </w:rPr>
                            <w:t>WIPO FOR OFFICIAL USE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6AF9E" id="_x0000_t202" coordsize="21600,21600" o:spt="202" path="m,l,21600r21600,l21600,xe">
              <v:stroke joinstyle="miter"/>
              <v:path gradientshapeok="t" o:connecttype="rect"/>
            </v:shapetype>
            <v:shape id="docshape50" o:spid="_x0000_s1061" type="#_x0000_t202" style="position:absolute;left:0;text-align:left;margin-left:232.2pt;margin-top:818.35pt;width:130.9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1zrgIAAKoFAAAOAAAAZHJzL2Uyb0RvYy54bWysVG1vmzAQ/j5p/8Hyd8pLCAV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" filled="f" stroked="f">
              <v:textbox inset="0,0,0,0">
                <w:txbxContent>
                  <w:p w14:paraId="7A83997F" w14:textId="77777777" w:rsidR="00CE7F75" w:rsidRDefault="00CE7F75">
                    <w:pPr>
                      <w:spacing w:before="15"/>
                      <w:ind w:left="20"/>
                      <w:rPr>
                        <w:sz w:val="17"/>
                        <w:rtl/>
                      </w:rPr>
                    </w:pPr>
                    <w:r>
                      <w:rPr>
                        <w:sz w:val="17"/>
                        <w:szCs w:val="17"/>
                      </w:rPr>
                      <w:t>WIPO FOR 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1BAC" w14:textId="77777777" w:rsidR="00CE7F75" w:rsidRDefault="00CE7F75" w:rsidP="00D210DA">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010E9" w14:textId="77777777" w:rsidR="00B52B61" w:rsidRDefault="00B52B61">
      <w:r>
        <w:separator/>
      </w:r>
    </w:p>
  </w:footnote>
  <w:footnote w:type="continuationSeparator" w:id="0">
    <w:p w14:paraId="3044713E" w14:textId="77777777" w:rsidR="00B52B61" w:rsidRDefault="00B52B61" w:rsidP="008B60B2">
      <w:r>
        <w:separator/>
      </w:r>
    </w:p>
    <w:p w14:paraId="4CB92AB2" w14:textId="77777777" w:rsidR="00B52B61" w:rsidRPr="00ED77FB" w:rsidRDefault="00B52B61" w:rsidP="008B60B2">
      <w:pPr>
        <w:spacing w:after="60"/>
        <w:rPr>
          <w:sz w:val="17"/>
          <w:szCs w:val="17"/>
        </w:rPr>
      </w:pPr>
      <w:r w:rsidRPr="00ED77FB">
        <w:rPr>
          <w:sz w:val="17"/>
          <w:szCs w:val="17"/>
        </w:rPr>
        <w:t>[Footnote continued from previous page]</w:t>
      </w:r>
    </w:p>
  </w:footnote>
  <w:footnote w:type="continuationNotice" w:id="1">
    <w:p w14:paraId="1F089FEC" w14:textId="77777777" w:rsidR="00B52B61" w:rsidRPr="00ED77FB" w:rsidRDefault="00B52B61" w:rsidP="008B60B2">
      <w:pPr>
        <w:spacing w:before="60"/>
        <w:jc w:val="right"/>
        <w:rPr>
          <w:sz w:val="17"/>
          <w:szCs w:val="17"/>
        </w:rPr>
      </w:pPr>
      <w:r w:rsidRPr="00ED77FB">
        <w:rPr>
          <w:sz w:val="17"/>
          <w:szCs w:val="17"/>
        </w:rPr>
        <w:t>[Footnote continued on next page]</w:t>
      </w:r>
    </w:p>
  </w:footnote>
  <w:footnote w:id="2">
    <w:p w14:paraId="751587F7"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rtl/>
        </w:rPr>
        <w:t xml:space="preserve">أعدَّ هذا الدليل الخبير الاستشاري </w:t>
      </w:r>
      <w:r>
        <w:rPr>
          <w:rFonts w:ascii="Calibri" w:hAnsi="Calibri" w:hint="cs"/>
          <w:rtl/>
        </w:rPr>
        <w:t>مؤسس</w:t>
      </w:r>
      <w:r w:rsidRPr="00512D71">
        <w:rPr>
          <w:rFonts w:ascii="Calibri" w:hAnsi="Calibri"/>
          <w:rtl/>
        </w:rPr>
        <w:t xml:space="preserve"> شركة إفال كو، السيد دانييل كيلير، سويسرا. ونتوجه بشكر خاص إلى موظفي الويبو الذين ساهموا في إعداد هذا الدليل وتحريره، وهم:</w:t>
      </w:r>
      <w:r w:rsidRPr="00512D71">
        <w:rPr>
          <w:rFonts w:ascii="Calibri" w:hAnsi="Calibri"/>
        </w:rPr>
        <w:t xml:space="preserve"> </w:t>
      </w:r>
      <w:r w:rsidRPr="00512D71">
        <w:rPr>
          <w:rFonts w:ascii="Calibri" w:hAnsi="Calibri"/>
          <w:rtl/>
        </w:rPr>
        <w:t>السيد جورج غندور،</w:t>
      </w:r>
      <w:r w:rsidRPr="00512D71">
        <w:rPr>
          <w:rFonts w:ascii="Calibri" w:hAnsi="Calibri"/>
          <w:color w:val="333333"/>
          <w:shd w:val="clear" w:color="auto" w:fill="FFFFFF"/>
        </w:rPr>
        <w:t xml:space="preserve"> </w:t>
      </w:r>
      <w:r w:rsidRPr="00512D71">
        <w:rPr>
          <w:rFonts w:ascii="Calibri" w:hAnsi="Calibri"/>
          <w:rtl/>
        </w:rPr>
        <w:t>مستشار أول، شعبة تنسيق جدول أعمال التنمية، والسيدة ميهايلا سيرباري، مسؤولة برنامج معاونة، شعبة تنسيق جدول أعمال التنمية. وأفادت المساهمات القيِّمة للسيد جلين إس مارتن، مستشار، المملكة المتحدة، في إثراء هذه الوثيقة أيضاً.</w:t>
      </w:r>
    </w:p>
  </w:footnote>
  <w:footnote w:id="3">
    <w:p w14:paraId="560E1274"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المصدر: </w:t>
      </w:r>
      <w:r w:rsidRPr="00512D71">
        <w:rPr>
          <w:rFonts w:ascii="Calibri" w:hAnsi="Calibri"/>
        </w:rPr>
        <w:t>https://www.wipo.int/ip-development/en/agenda/overview.html</w:t>
      </w:r>
    </w:p>
  </w:footnote>
  <w:footnote w:id="4">
    <w:p w14:paraId="74E6D291"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المصدر: </w:t>
      </w:r>
      <w:r w:rsidRPr="00512D71">
        <w:rPr>
          <w:rFonts w:ascii="Calibri" w:hAnsi="Calibri"/>
        </w:rPr>
        <w:t>https://www.wipo.int/edocs/pubdocs/en/general/1015/wipo_pub_l1015.pdf</w:t>
      </w:r>
    </w:p>
  </w:footnote>
  <w:footnote w:id="5">
    <w:p w14:paraId="5628EA21"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تشير "مسائل أخرى" في المقام الأول إلى إنفاذ حقوق الملكية الفكرية.</w:t>
      </w:r>
      <w:r w:rsidRPr="00512D71">
        <w:rPr>
          <w:rFonts w:ascii="Calibri" w:hAnsi="Calibri"/>
        </w:rPr>
        <w:t xml:space="preserve"> </w:t>
      </w:r>
    </w:p>
  </w:footnote>
  <w:footnote w:id="6">
    <w:p w14:paraId="7AAACBBA"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يُرجى الاطلاع على البرنامج والميزانية للفترة 2022/23 عبر هذا الرابط:</w:t>
      </w:r>
      <w:r w:rsidRPr="00512D71">
        <w:rPr>
          <w:rFonts w:ascii="Calibri" w:hAnsi="Calibri"/>
        </w:rPr>
        <w:t xml:space="preserve"> </w:t>
      </w:r>
      <w:hyperlink r:id="rId1" w:history="1">
        <w:r w:rsidRPr="00512D71">
          <w:rPr>
            <w:rStyle w:val="Hyperlink2"/>
            <w:rFonts w:ascii="Calibri" w:hAnsi="Calibri"/>
          </w:rPr>
          <w:t>https://www.wipo.int/policy/en/pbc/</w:t>
        </w:r>
      </w:hyperlink>
      <w:r w:rsidRPr="00512D71">
        <w:rPr>
          <w:rFonts w:ascii="Calibri" w:hAnsi="Calibri"/>
        </w:rPr>
        <w:t xml:space="preserve"> </w:t>
      </w:r>
    </w:p>
  </w:footnote>
  <w:footnote w:id="7">
    <w:p w14:paraId="05569350"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rtl/>
        </w:rPr>
        <w:t xml:space="preserve">يُرجى الاطلاع على </w:t>
      </w:r>
      <w:hyperlink r:id="rId2" w:history="1">
        <w:r w:rsidRPr="00512D71">
          <w:rPr>
            <w:rStyle w:val="Hyperlink2"/>
            <w:rFonts w:ascii="Calibri" w:hAnsi="Calibri"/>
            <w:rtl/>
          </w:rPr>
          <w:t>خطة الويبو الاستراتيجية المتوسطة الأجل 2022-2026</w:t>
        </w:r>
      </w:hyperlink>
      <w:r w:rsidRPr="00512D71">
        <w:rPr>
          <w:rFonts w:ascii="Calibri" w:hAnsi="Calibri"/>
          <w:rtl/>
        </w:rPr>
        <w:t>.</w:t>
      </w:r>
    </w:p>
  </w:footnote>
  <w:footnote w:id="8">
    <w:p w14:paraId="655E1789"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rtl/>
        </w:rPr>
        <w:t>اعتباراً من سبتمبر 2021.</w:t>
      </w:r>
    </w:p>
  </w:footnote>
  <w:footnote w:id="9">
    <w:p w14:paraId="65B9DACD"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يمكن التعرُّف عليها عبر هذا الرابط: </w:t>
      </w:r>
      <w:r w:rsidRPr="00512D71">
        <w:rPr>
          <w:rFonts w:ascii="Calibri" w:hAnsi="Calibri"/>
        </w:rPr>
        <w:t>https://www.wipo.int/members/en</w:t>
      </w:r>
      <w:r w:rsidRPr="00512D71">
        <w:rPr>
          <w:rFonts w:ascii="Calibri" w:hAnsi="Calibri"/>
          <w:rtl/>
        </w:rPr>
        <w:t>/</w:t>
      </w:r>
    </w:p>
  </w:footnote>
  <w:footnote w:id="10">
    <w:p w14:paraId="260BEA3A"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rtl/>
        </w:rPr>
        <w:t xml:space="preserve">يمكن التواصل مع شعبة تنسيق جدول أعمال التنمية عبر البريد الإلكتروني: </w:t>
      </w:r>
      <w:hyperlink r:id="rId3" w:history="1">
        <w:r w:rsidRPr="00512D71">
          <w:rPr>
            <w:rStyle w:val="Hyperlink2"/>
            <w:rFonts w:ascii="Calibri" w:hAnsi="Calibri"/>
          </w:rPr>
          <w:t>developmentagenda@wipo.int</w:t>
        </w:r>
      </w:hyperlink>
      <w:r w:rsidRPr="00512D71">
        <w:rPr>
          <w:rFonts w:ascii="Calibri" w:hAnsi="Calibri"/>
        </w:rPr>
        <w:t xml:space="preserve"> </w:t>
      </w:r>
    </w:p>
  </w:footnote>
  <w:footnote w:id="11">
    <w:p w14:paraId="3225814C" w14:textId="77777777" w:rsidR="00CE7F75" w:rsidRPr="00512D71" w:rsidRDefault="00CE7F75" w:rsidP="00512D71">
      <w:pPr>
        <w:pStyle w:val="FootnoteText"/>
        <w:spacing w:after="60"/>
        <w:rPr>
          <w:rFonts w:ascii="Calibri" w:hAnsi="Calibri"/>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rtl/>
        </w:rPr>
        <w:t>جُمعت المعايير التالية من خلال دراسة مكتبية وجولات مكثفة من المشاورات مع ممثلي الدول الأعضاء، والخبراء الذين ساهموا في مشروعات جدول أعمال التنمية، ومديري مشروعات جدول أعمال التنمية.</w:t>
      </w:r>
      <w:r w:rsidRPr="00512D71">
        <w:rPr>
          <w:rFonts w:ascii="Calibri" w:hAnsi="Calibri"/>
        </w:rPr>
        <w:t xml:space="preserve"> </w:t>
      </w:r>
    </w:p>
  </w:footnote>
  <w:footnote w:id="12">
    <w:p w14:paraId="63DE0C5C"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عادةً ما تكون العوامل الخارجية مخاطر (انظر الفصل الرابع، تحليل المخاطر).</w:t>
      </w:r>
    </w:p>
  </w:footnote>
  <w:footnote w:id="13">
    <w:p w14:paraId="588D17C3"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المصدر:</w:t>
      </w:r>
      <w:r w:rsidRPr="00512D71">
        <w:rPr>
          <w:rFonts w:ascii="Calibri" w:hAnsi="Calibri"/>
        </w:rPr>
        <w:t xml:space="preserve"> </w:t>
      </w:r>
      <w:r w:rsidRPr="00512D71">
        <w:rPr>
          <w:rFonts w:ascii="Calibri" w:hAnsi="Calibri"/>
          <w:rtl/>
        </w:rPr>
        <w:t>الويبو، إدارة المشروعات في بيئة قائمة على النتائج (مكيَّفة بما يناسب مشروعات جدول أعمال التنمية)</w:t>
      </w:r>
    </w:p>
  </w:footnote>
  <w:footnote w:id="14">
    <w:p w14:paraId="37D574B9" w14:textId="77777777" w:rsidR="00CE7F75" w:rsidRPr="00512D71" w:rsidRDefault="00CE7F75" w:rsidP="00512D71">
      <w:pPr>
        <w:pStyle w:val="FootnoteText"/>
        <w:rPr>
          <w:rFonts w:ascii="Calibri" w:hAnsi="Calibri"/>
          <w:i/>
          <w:iCs/>
          <w:rtl/>
        </w:rPr>
      </w:pPr>
      <w:r w:rsidRPr="00512D71">
        <w:rPr>
          <w:rStyle w:val="FootnoteReference"/>
          <w:rFonts w:ascii="Calibri" w:hAnsi="Calibri"/>
        </w:rPr>
        <w:footnoteRef/>
      </w:r>
      <w:r w:rsidRPr="00512D71">
        <w:rPr>
          <w:rFonts w:ascii="Calibri" w:hAnsi="Calibri"/>
        </w:rPr>
        <w:t xml:space="preserve"> </w:t>
      </w:r>
      <w:r w:rsidRPr="00512D71">
        <w:rPr>
          <w:rFonts w:ascii="Calibri" w:hAnsi="Calibri"/>
          <w:i/>
          <w:iCs/>
          <w:rtl/>
        </w:rPr>
        <w:t>المصدر:</w:t>
      </w:r>
      <w:r w:rsidRPr="00512D71">
        <w:rPr>
          <w:rFonts w:ascii="Calibri" w:hAnsi="Calibri"/>
          <w:i/>
          <w:iCs/>
        </w:rPr>
        <w:t xml:space="preserve"> </w:t>
      </w:r>
      <w:r w:rsidRPr="00512D71">
        <w:rPr>
          <w:rFonts w:ascii="Calibri" w:hAnsi="Calibri"/>
          <w:i/>
          <w:iCs/>
          <w:rtl/>
        </w:rPr>
        <w:t>الويبو، إدارة المشروعات في بيئة قائمة على النتائج</w:t>
      </w:r>
    </w:p>
  </w:footnote>
  <w:footnote w:id="15">
    <w:p w14:paraId="12EBB1BB" w14:textId="77777777" w:rsidR="00CE7F75" w:rsidRPr="00512D71" w:rsidRDefault="00CE7F75" w:rsidP="00512D71">
      <w:pPr>
        <w:pStyle w:val="FootnoteText"/>
        <w:rPr>
          <w:rFonts w:ascii="Calibri" w:hAnsi="Calibri"/>
          <w:rtl/>
        </w:rPr>
      </w:pPr>
      <w:r w:rsidRPr="00512D71">
        <w:rPr>
          <w:rStyle w:val="FootnoteReference"/>
          <w:rFonts w:ascii="Calibri" w:hAnsi="Calibri"/>
        </w:rPr>
        <w:footnoteRef/>
      </w:r>
      <w:r w:rsidRPr="00512D71">
        <w:rPr>
          <w:rFonts w:ascii="Calibri" w:hAnsi="Calibri"/>
          <w:rtl/>
        </w:rPr>
        <w:t xml:space="preserve"> المصادر:</w:t>
      </w:r>
      <w:r w:rsidRPr="00512D71">
        <w:rPr>
          <w:rFonts w:ascii="Calibri" w:hAnsi="Calibri"/>
        </w:rPr>
        <w:t xml:space="preserve"> </w:t>
      </w:r>
      <w:r w:rsidRPr="00512D71">
        <w:rPr>
          <w:rFonts w:ascii="Calibri" w:hAnsi="Calibri"/>
          <w:rtl/>
        </w:rPr>
        <w:t>مبادئ التقييم التي وضعتها لجنة المساعدة الإنمائية لمنظمة التعاون الاقتصادي والتنمية.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1038A" w14:textId="77777777" w:rsidR="00CE7F75" w:rsidRDefault="00CE7F75" w:rsidP="00516C18">
    <w:pPr>
      <w:bidi w:val="0"/>
    </w:pPr>
    <w:r w:rsidRPr="00E571B4">
      <w:t>CDIP/2</w:t>
    </w:r>
    <w:r>
      <w:t>8/INF/2</w:t>
    </w:r>
  </w:p>
  <w:p w14:paraId="2971728B" w14:textId="77777777" w:rsidR="00CE7F75" w:rsidRPr="00E571B4" w:rsidRDefault="00CE7F75" w:rsidP="00430E34">
    <w:pPr>
      <w:bidi w:val="0"/>
    </w:pPr>
    <w:r>
      <w:t xml:space="preserve">Annex </w:t>
    </w:r>
  </w:p>
  <w:p w14:paraId="0043F4D3" w14:textId="77777777" w:rsidR="00CE7F75" w:rsidRPr="00E571B4" w:rsidRDefault="00CE7F75" w:rsidP="00430E34">
    <w:pPr>
      <w:bidi w:val="0"/>
    </w:pPr>
    <w:r w:rsidRPr="00E571B4">
      <w:fldChar w:fldCharType="begin"/>
    </w:r>
    <w:r w:rsidRPr="00E571B4">
      <w:instrText xml:space="preserve"> PAGE  \* MERGEFORMAT </w:instrText>
    </w:r>
    <w:r w:rsidRPr="00E571B4">
      <w:fldChar w:fldCharType="separate"/>
    </w:r>
    <w:r>
      <w:rPr>
        <w:noProof/>
      </w:rPr>
      <w:t>2</w:t>
    </w:r>
    <w:r w:rsidRPr="00E571B4">
      <w:fldChar w:fldCharType="end"/>
    </w:r>
  </w:p>
  <w:p w14:paraId="4A13EA37" w14:textId="77777777" w:rsidR="00CE7F75" w:rsidRPr="00E571B4" w:rsidRDefault="00CE7F75" w:rsidP="00210D5F">
    <w:pPr>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738F" w14:textId="77777777" w:rsidR="00CE7F75" w:rsidRPr="00430E34" w:rsidRDefault="00CE7F75" w:rsidP="00430E34">
    <w:pPr>
      <w:pStyle w:val="Header"/>
      <w:bidi w:val="0"/>
    </w:pPr>
    <w:r w:rsidRPr="00430E34">
      <w:t>CDIP/28/INF/2</w:t>
    </w:r>
  </w:p>
  <w:p w14:paraId="3FCFE953" w14:textId="77777777" w:rsidR="00CE7F75" w:rsidRPr="00430E34" w:rsidRDefault="00CE7F75" w:rsidP="00430E34">
    <w:pPr>
      <w:pStyle w:val="Header"/>
      <w:bidi w:val="0"/>
      <w:rPr>
        <w:rtl/>
        <w:lang w:val="fr-CH" w:bidi="ar-SY"/>
      </w:rPr>
    </w:pPr>
    <w:r>
      <w:t>Annex</w:t>
    </w:r>
  </w:p>
  <w:p w14:paraId="2636EDB8" w14:textId="77777777" w:rsidR="00CE7F75" w:rsidRPr="00681386" w:rsidRDefault="00CE7F75" w:rsidP="00430E34">
    <w:pPr>
      <w:pStyle w:val="Header"/>
      <w:jc w:val="right"/>
      <w:rPr>
        <w:rtl/>
        <w:lang w:val="fr-CH"/>
      </w:rPr>
    </w:pPr>
    <w:r>
      <w:rPr>
        <w:rFonts w:hint="cs"/>
        <w:rtl/>
      </w:rPr>
      <w:t>المرفق</w:t>
    </w:r>
  </w:p>
  <w:p w14:paraId="244A7A25" w14:textId="77777777" w:rsidR="00CE7F75" w:rsidRDefault="00CE7F75" w:rsidP="00430E3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F031E" w14:textId="77777777" w:rsidR="00CE7F75" w:rsidRDefault="00CE7F75" w:rsidP="00516C18">
    <w:pPr>
      <w:bidi w:val="0"/>
    </w:pPr>
    <w:r w:rsidRPr="00E571B4">
      <w:t>CDIP/2</w:t>
    </w:r>
    <w:r>
      <w:t>8/INF/2</w:t>
    </w:r>
  </w:p>
  <w:p w14:paraId="2B6750CB" w14:textId="77777777" w:rsidR="00CE7F75" w:rsidRPr="00E571B4" w:rsidRDefault="00CE7F75" w:rsidP="00430E34">
    <w:pPr>
      <w:bidi w:val="0"/>
    </w:pPr>
    <w:r>
      <w:t>Annex II</w:t>
    </w:r>
  </w:p>
  <w:p w14:paraId="35934CBF" w14:textId="77777777" w:rsidR="00CE7F75" w:rsidRPr="00E571B4" w:rsidRDefault="00CE7F75" w:rsidP="00430E34">
    <w:pPr>
      <w:bidi w:val="0"/>
    </w:pPr>
    <w:r w:rsidRPr="00E571B4">
      <w:fldChar w:fldCharType="begin"/>
    </w:r>
    <w:r w:rsidRPr="00E571B4">
      <w:instrText xml:space="preserve"> PAGE  \* MERGEFORMAT </w:instrText>
    </w:r>
    <w:r w:rsidRPr="00E571B4">
      <w:fldChar w:fldCharType="separate"/>
    </w:r>
    <w:r>
      <w:rPr>
        <w:noProof/>
      </w:rPr>
      <w:t>2</w:t>
    </w:r>
    <w:r w:rsidRPr="00E571B4">
      <w:fldChar w:fldCharType="end"/>
    </w:r>
  </w:p>
  <w:p w14:paraId="6EF3FC6C" w14:textId="77777777" w:rsidR="00CE7F75" w:rsidRPr="00E571B4" w:rsidRDefault="00CE7F75" w:rsidP="00210D5F">
    <w:pPr>
      <w:bidi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69F27" w14:textId="77777777" w:rsidR="00CE7F75" w:rsidRPr="00430E34" w:rsidRDefault="00CE7F75" w:rsidP="00430E34">
    <w:pPr>
      <w:pStyle w:val="Header"/>
      <w:bidi w:val="0"/>
    </w:pPr>
    <w:r w:rsidRPr="00430E34">
      <w:t>CDIP/28/INF/2</w:t>
    </w:r>
  </w:p>
  <w:p w14:paraId="68A47E85" w14:textId="77777777" w:rsidR="00CE7F75" w:rsidRPr="00430E34" w:rsidRDefault="00CE7F75" w:rsidP="00430E34">
    <w:pPr>
      <w:pStyle w:val="Header"/>
      <w:bidi w:val="0"/>
      <w:rPr>
        <w:rtl/>
        <w:lang w:val="fr-CH" w:bidi="ar-SY"/>
      </w:rPr>
    </w:pPr>
    <w:r>
      <w:t>Annex II</w:t>
    </w:r>
  </w:p>
  <w:p w14:paraId="0996AF21" w14:textId="77777777" w:rsidR="00CE7F75" w:rsidRPr="00975461" w:rsidRDefault="00CE7F75" w:rsidP="00430E34">
    <w:pPr>
      <w:pStyle w:val="Header"/>
      <w:jc w:val="right"/>
      <w:rPr>
        <w:rtl/>
        <w:lang w:val="fr-CH"/>
      </w:rPr>
    </w:pPr>
    <w:r>
      <w:rPr>
        <w:rFonts w:hint="cs"/>
        <w:rtl/>
      </w:rPr>
      <w:t>المرفق</w:t>
    </w:r>
    <w:r>
      <w:rPr>
        <w:rFonts w:hint="cs"/>
        <w:rtl/>
        <w:lang w:val="fr-CH"/>
      </w:rPr>
      <w:t xml:space="preserve"> الثاني</w:t>
    </w:r>
  </w:p>
  <w:p w14:paraId="74C92D4C" w14:textId="77777777" w:rsidR="00CE7F75" w:rsidRDefault="00CE7F75" w:rsidP="00430E3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58C2" w14:textId="77777777" w:rsidR="00CE7F75" w:rsidRDefault="00CE7F75" w:rsidP="00516C18">
    <w:pPr>
      <w:bidi w:val="0"/>
    </w:pPr>
    <w:r w:rsidRPr="00E571B4">
      <w:t>CDIP/2</w:t>
    </w:r>
    <w:r>
      <w:t>8/INF/2</w:t>
    </w:r>
  </w:p>
  <w:p w14:paraId="38C5FE51" w14:textId="77777777" w:rsidR="00CE7F75" w:rsidRPr="00E571B4" w:rsidRDefault="00CE7F75" w:rsidP="00430E34">
    <w:pPr>
      <w:bidi w:val="0"/>
    </w:pPr>
    <w:r>
      <w:t>Annex III</w:t>
    </w:r>
  </w:p>
  <w:p w14:paraId="1EBA3C60" w14:textId="77777777" w:rsidR="00CE7F75" w:rsidRPr="00E571B4" w:rsidRDefault="00CE7F75" w:rsidP="00430E34">
    <w:pPr>
      <w:bidi w:val="0"/>
    </w:pPr>
    <w:r w:rsidRPr="00E571B4">
      <w:fldChar w:fldCharType="begin"/>
    </w:r>
    <w:r w:rsidRPr="00E571B4">
      <w:instrText xml:space="preserve"> PAGE  \* MERGEFORMAT </w:instrText>
    </w:r>
    <w:r w:rsidRPr="00E571B4">
      <w:fldChar w:fldCharType="separate"/>
    </w:r>
    <w:r>
      <w:rPr>
        <w:noProof/>
      </w:rPr>
      <w:t>2</w:t>
    </w:r>
    <w:r w:rsidRPr="00E571B4">
      <w:fldChar w:fldCharType="end"/>
    </w:r>
  </w:p>
  <w:p w14:paraId="69AAE545" w14:textId="77777777" w:rsidR="00CE7F75" w:rsidRPr="00E571B4" w:rsidRDefault="00CE7F75" w:rsidP="00210D5F">
    <w:pPr>
      <w:bidi w:val="0"/>
    </w:pPr>
  </w:p>
  <w:p w14:paraId="5C2A8352" w14:textId="77777777" w:rsidR="00CE7F75" w:rsidRDefault="00CE7F75"/>
  <w:p w14:paraId="65FCD946" w14:textId="77777777" w:rsidR="00CE7F75" w:rsidRDefault="00CE7F75"/>
  <w:p w14:paraId="30282F44" w14:textId="77777777" w:rsidR="00CE7F75" w:rsidRDefault="00CE7F75"/>
  <w:p w14:paraId="10AA1F92" w14:textId="77777777" w:rsidR="00CE7F75" w:rsidRDefault="00CE7F75"/>
  <w:p w14:paraId="6989CBAD" w14:textId="77777777" w:rsidR="00CE7F75" w:rsidRDefault="00CE7F75"/>
  <w:p w14:paraId="6657890E" w14:textId="77777777" w:rsidR="00CE7F75" w:rsidRDefault="00CE7F75"/>
  <w:p w14:paraId="4731DCCA" w14:textId="77777777" w:rsidR="00CE7F75" w:rsidRDefault="00CE7F75"/>
  <w:p w14:paraId="5EF01124" w14:textId="77777777" w:rsidR="00CE7F75" w:rsidRDefault="00CE7F75"/>
  <w:p w14:paraId="3ACE712A" w14:textId="77777777" w:rsidR="00CE7F75" w:rsidRDefault="00CE7F75"/>
  <w:p w14:paraId="1CD81EFE" w14:textId="77777777" w:rsidR="00CE7F75" w:rsidRDefault="00CE7F75"/>
  <w:p w14:paraId="2A29BBBC" w14:textId="77777777" w:rsidR="00CE7F75" w:rsidRDefault="00CE7F75"/>
  <w:p w14:paraId="1E13DD63" w14:textId="77777777" w:rsidR="00CE7F75" w:rsidRDefault="00CE7F75"/>
  <w:p w14:paraId="7B20DA61" w14:textId="77777777" w:rsidR="00CE7F75" w:rsidRDefault="00CE7F75"/>
  <w:p w14:paraId="3666BD04" w14:textId="77777777" w:rsidR="00CE7F75" w:rsidRDefault="00CE7F7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D54C" w14:textId="77777777" w:rsidR="00CE7F75" w:rsidRPr="00430E34" w:rsidRDefault="00CE7F75" w:rsidP="00430E34">
    <w:pPr>
      <w:pStyle w:val="Header"/>
      <w:bidi w:val="0"/>
    </w:pPr>
    <w:r w:rsidRPr="00430E34">
      <w:t>CDIP/28/INF/2</w:t>
    </w:r>
  </w:p>
  <w:p w14:paraId="3804C111" w14:textId="77777777" w:rsidR="00CE7F75" w:rsidRPr="00975461" w:rsidRDefault="00CE7F75" w:rsidP="00430E34">
    <w:pPr>
      <w:pStyle w:val="Header"/>
      <w:bidi w:val="0"/>
      <w:rPr>
        <w:rtl/>
        <w:lang w:val="fr-CH" w:bidi="ar-SY"/>
      </w:rPr>
    </w:pPr>
    <w:r>
      <w:t>Annex II</w:t>
    </w:r>
    <w:r>
      <w:rPr>
        <w:lang w:val="fr-CH"/>
      </w:rPr>
      <w:t>I</w:t>
    </w:r>
  </w:p>
  <w:p w14:paraId="296F77C7" w14:textId="77777777" w:rsidR="00CE7F75" w:rsidRPr="00D547D5" w:rsidRDefault="00CE7F75" w:rsidP="00430E34">
    <w:pPr>
      <w:pStyle w:val="Header"/>
      <w:jc w:val="right"/>
      <w:rPr>
        <w:rtl/>
        <w:lang w:val="fr-CH"/>
      </w:rPr>
    </w:pPr>
    <w:r>
      <w:rPr>
        <w:rFonts w:hint="cs"/>
        <w:rtl/>
      </w:rPr>
      <w:t>المرفق</w:t>
    </w:r>
    <w:r>
      <w:rPr>
        <w:rFonts w:hint="cs"/>
        <w:rtl/>
        <w:lang w:val="fr-CH"/>
      </w:rPr>
      <w:t xml:space="preserve"> الثالث</w:t>
    </w:r>
  </w:p>
  <w:p w14:paraId="3452D586" w14:textId="77777777" w:rsidR="00CE7F75" w:rsidRDefault="00CE7F75" w:rsidP="00430E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816"/>
    <w:multiLevelType w:val="hybridMultilevel"/>
    <w:tmpl w:val="6E08AF3C"/>
    <w:lvl w:ilvl="0" w:tplc="06B0EEC2">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38E4"/>
    <w:multiLevelType w:val="hybridMultilevel"/>
    <w:tmpl w:val="84BA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87AEA"/>
    <w:multiLevelType w:val="hybridMultilevel"/>
    <w:tmpl w:val="7F76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0BB67B39"/>
    <w:multiLevelType w:val="hybridMultilevel"/>
    <w:tmpl w:val="0B4829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D048AD"/>
    <w:multiLevelType w:val="hybridMultilevel"/>
    <w:tmpl w:val="A070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06F35"/>
    <w:multiLevelType w:val="hybridMultilevel"/>
    <w:tmpl w:val="3A8EDCE8"/>
    <w:lvl w:ilvl="0" w:tplc="732831FA">
      <w:start w:val="1"/>
      <w:numFmt w:val="bullet"/>
      <w:lvlText w:val="•"/>
      <w:lvlJc w:val="left"/>
      <w:pPr>
        <w:tabs>
          <w:tab w:val="num" w:pos="720"/>
        </w:tabs>
        <w:ind w:left="720" w:hanging="360"/>
      </w:pPr>
      <w:rPr>
        <w:rFonts w:ascii="Times New Roman" w:hAnsi="Times New Roman" w:hint="default"/>
      </w:rPr>
    </w:lvl>
    <w:lvl w:ilvl="1" w:tplc="91608440" w:tentative="1">
      <w:start w:val="1"/>
      <w:numFmt w:val="bullet"/>
      <w:lvlText w:val="•"/>
      <w:lvlJc w:val="left"/>
      <w:pPr>
        <w:tabs>
          <w:tab w:val="num" w:pos="1440"/>
        </w:tabs>
        <w:ind w:left="1440" w:hanging="360"/>
      </w:pPr>
      <w:rPr>
        <w:rFonts w:ascii="Times New Roman" w:hAnsi="Times New Roman" w:hint="default"/>
      </w:rPr>
    </w:lvl>
    <w:lvl w:ilvl="2" w:tplc="19808A92" w:tentative="1">
      <w:start w:val="1"/>
      <w:numFmt w:val="bullet"/>
      <w:lvlText w:val="•"/>
      <w:lvlJc w:val="left"/>
      <w:pPr>
        <w:tabs>
          <w:tab w:val="num" w:pos="2160"/>
        </w:tabs>
        <w:ind w:left="2160" w:hanging="360"/>
      </w:pPr>
      <w:rPr>
        <w:rFonts w:ascii="Times New Roman" w:hAnsi="Times New Roman" w:hint="default"/>
      </w:rPr>
    </w:lvl>
    <w:lvl w:ilvl="3" w:tplc="8216246E" w:tentative="1">
      <w:start w:val="1"/>
      <w:numFmt w:val="bullet"/>
      <w:lvlText w:val="•"/>
      <w:lvlJc w:val="left"/>
      <w:pPr>
        <w:tabs>
          <w:tab w:val="num" w:pos="2880"/>
        </w:tabs>
        <w:ind w:left="2880" w:hanging="360"/>
      </w:pPr>
      <w:rPr>
        <w:rFonts w:ascii="Times New Roman" w:hAnsi="Times New Roman" w:hint="default"/>
      </w:rPr>
    </w:lvl>
    <w:lvl w:ilvl="4" w:tplc="EE246140" w:tentative="1">
      <w:start w:val="1"/>
      <w:numFmt w:val="bullet"/>
      <w:lvlText w:val="•"/>
      <w:lvlJc w:val="left"/>
      <w:pPr>
        <w:tabs>
          <w:tab w:val="num" w:pos="3600"/>
        </w:tabs>
        <w:ind w:left="3600" w:hanging="360"/>
      </w:pPr>
      <w:rPr>
        <w:rFonts w:ascii="Times New Roman" w:hAnsi="Times New Roman" w:hint="default"/>
      </w:rPr>
    </w:lvl>
    <w:lvl w:ilvl="5" w:tplc="5D40D198" w:tentative="1">
      <w:start w:val="1"/>
      <w:numFmt w:val="bullet"/>
      <w:lvlText w:val="•"/>
      <w:lvlJc w:val="left"/>
      <w:pPr>
        <w:tabs>
          <w:tab w:val="num" w:pos="4320"/>
        </w:tabs>
        <w:ind w:left="4320" w:hanging="360"/>
      </w:pPr>
      <w:rPr>
        <w:rFonts w:ascii="Times New Roman" w:hAnsi="Times New Roman" w:hint="default"/>
      </w:rPr>
    </w:lvl>
    <w:lvl w:ilvl="6" w:tplc="369092A0" w:tentative="1">
      <w:start w:val="1"/>
      <w:numFmt w:val="bullet"/>
      <w:lvlText w:val="•"/>
      <w:lvlJc w:val="left"/>
      <w:pPr>
        <w:tabs>
          <w:tab w:val="num" w:pos="5040"/>
        </w:tabs>
        <w:ind w:left="5040" w:hanging="360"/>
      </w:pPr>
      <w:rPr>
        <w:rFonts w:ascii="Times New Roman" w:hAnsi="Times New Roman" w:hint="default"/>
      </w:rPr>
    </w:lvl>
    <w:lvl w:ilvl="7" w:tplc="6E02A0BC" w:tentative="1">
      <w:start w:val="1"/>
      <w:numFmt w:val="bullet"/>
      <w:lvlText w:val="•"/>
      <w:lvlJc w:val="left"/>
      <w:pPr>
        <w:tabs>
          <w:tab w:val="num" w:pos="5760"/>
        </w:tabs>
        <w:ind w:left="5760" w:hanging="360"/>
      </w:pPr>
      <w:rPr>
        <w:rFonts w:ascii="Times New Roman" w:hAnsi="Times New Roman" w:hint="default"/>
      </w:rPr>
    </w:lvl>
    <w:lvl w:ilvl="8" w:tplc="FAB0F99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8E5AAC"/>
    <w:multiLevelType w:val="hybridMultilevel"/>
    <w:tmpl w:val="A6D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A5D4F"/>
    <w:multiLevelType w:val="hybridMultilevel"/>
    <w:tmpl w:val="D6563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0508BE"/>
    <w:multiLevelType w:val="hybridMultilevel"/>
    <w:tmpl w:val="ABF69384"/>
    <w:lvl w:ilvl="0" w:tplc="97D406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4359A"/>
    <w:multiLevelType w:val="hybridMultilevel"/>
    <w:tmpl w:val="0E7E4632"/>
    <w:lvl w:ilvl="0" w:tplc="7DACD19C">
      <w:start w:val="1"/>
      <w:numFmt w:val="lowerRoman"/>
      <w:lvlText w:val="(%1)"/>
      <w:lvlJc w:val="left"/>
      <w:pPr>
        <w:ind w:left="830" w:hanging="360"/>
      </w:pPr>
      <w:rPr>
        <w:rFonts w:ascii="Arial" w:eastAsia="Arial" w:hAnsi="Arial" w:cs="Arial"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11" w15:restartNumberingAfterBreak="0">
    <w:nsid w:val="165F5E80"/>
    <w:multiLevelType w:val="hybridMultilevel"/>
    <w:tmpl w:val="38687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C29DE"/>
    <w:multiLevelType w:val="hybridMultilevel"/>
    <w:tmpl w:val="D8E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43430"/>
    <w:multiLevelType w:val="hybridMultilevel"/>
    <w:tmpl w:val="ED2C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C7DB2"/>
    <w:multiLevelType w:val="hybridMultilevel"/>
    <w:tmpl w:val="D76CF044"/>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cs="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cs="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cs="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1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15:restartNumberingAfterBreak="0">
    <w:nsid w:val="201B5496"/>
    <w:multiLevelType w:val="hybridMultilevel"/>
    <w:tmpl w:val="77CC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430EDD"/>
    <w:multiLevelType w:val="hybridMultilevel"/>
    <w:tmpl w:val="C15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62842"/>
    <w:multiLevelType w:val="hybridMultilevel"/>
    <w:tmpl w:val="9DC87E90"/>
    <w:lvl w:ilvl="0" w:tplc="BCFA48B0">
      <w:start w:val="1"/>
      <w:numFmt w:val="decimal"/>
      <w:lvlText w:val="%1)"/>
      <w:lvlJc w:val="left"/>
      <w:pPr>
        <w:ind w:left="780" w:hanging="720"/>
      </w:pPr>
      <w:rPr>
        <w:rFonts w:hint="default"/>
        <w:b/>
        <w:bCs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261B00BE"/>
    <w:multiLevelType w:val="hybridMultilevel"/>
    <w:tmpl w:val="A5620C2C"/>
    <w:lvl w:ilvl="0" w:tplc="90324B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540C33"/>
    <w:multiLevelType w:val="hybridMultilevel"/>
    <w:tmpl w:val="E506A344"/>
    <w:lvl w:ilvl="0" w:tplc="E786B4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70F1DE8"/>
    <w:multiLevelType w:val="hybridMultilevel"/>
    <w:tmpl w:val="104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290093"/>
    <w:multiLevelType w:val="hybridMultilevel"/>
    <w:tmpl w:val="0F3023BC"/>
    <w:lvl w:ilvl="0" w:tplc="5C5CA58C">
      <w:start w:val="1"/>
      <w:numFmt w:val="bullet"/>
      <w:lvlText w:val=""/>
      <w:lvlJc w:val="left"/>
      <w:pPr>
        <w:ind w:left="360" w:hanging="360"/>
      </w:pPr>
      <w:rPr>
        <w:rFonts w:ascii="Wingdings" w:hAnsi="Wingdings"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7A1DE7"/>
    <w:multiLevelType w:val="hybridMultilevel"/>
    <w:tmpl w:val="DEBC4FB8"/>
    <w:lvl w:ilvl="0" w:tplc="A5EA6C8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70235"/>
    <w:multiLevelType w:val="hybridMultilevel"/>
    <w:tmpl w:val="D7240F2E"/>
    <w:lvl w:ilvl="0" w:tplc="2288428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7F6E0D"/>
    <w:multiLevelType w:val="hybridMultilevel"/>
    <w:tmpl w:val="60A2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EB77A3"/>
    <w:multiLevelType w:val="hybridMultilevel"/>
    <w:tmpl w:val="FE3A88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4090011">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BA69C0"/>
    <w:multiLevelType w:val="hybridMultilevel"/>
    <w:tmpl w:val="5088E4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0D47033"/>
    <w:multiLevelType w:val="hybridMultilevel"/>
    <w:tmpl w:val="45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542AE7"/>
    <w:multiLevelType w:val="hybridMultilevel"/>
    <w:tmpl w:val="2F4E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452D6B"/>
    <w:multiLevelType w:val="hybridMultilevel"/>
    <w:tmpl w:val="59BCE7A2"/>
    <w:lvl w:ilvl="0" w:tplc="CC3E0F52">
      <w:start w:val="1"/>
      <w:numFmt w:val="bullet"/>
      <w:lvlText w:val=""/>
      <w:lvlJc w:val="left"/>
      <w:pPr>
        <w:ind w:left="720" w:hanging="360"/>
      </w:pPr>
      <w:rPr>
        <w:rFonts w:ascii="Symbol" w:hAnsi="Symbol" w:hint="default"/>
        <w:color w:val="F79646" w:themeColor="accent6"/>
      </w:rPr>
    </w:lvl>
    <w:lvl w:ilvl="1" w:tplc="CED8CAB4">
      <w:start w:val="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F44323"/>
    <w:multiLevelType w:val="hybridMultilevel"/>
    <w:tmpl w:val="8DEC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916744"/>
    <w:multiLevelType w:val="hybridMultilevel"/>
    <w:tmpl w:val="DA743DFA"/>
    <w:lvl w:ilvl="0" w:tplc="04090011">
      <w:start w:val="1"/>
      <w:numFmt w:val="decimal"/>
      <w:lvlText w:val="%1)"/>
      <w:lvlJc w:val="left"/>
      <w:pPr>
        <w:ind w:left="830" w:hanging="360"/>
      </w:pPr>
      <w:rPr>
        <w:rFonts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33" w15:restartNumberingAfterBreak="0">
    <w:nsid w:val="3711342A"/>
    <w:multiLevelType w:val="hybridMultilevel"/>
    <w:tmpl w:val="8772A952"/>
    <w:lvl w:ilvl="0" w:tplc="C19E74CE">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7671858"/>
    <w:multiLevelType w:val="hybridMultilevel"/>
    <w:tmpl w:val="44D2843C"/>
    <w:lvl w:ilvl="0" w:tplc="4D4CF332">
      <w:start w:val="3"/>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390A733C"/>
    <w:multiLevelType w:val="hybridMultilevel"/>
    <w:tmpl w:val="B73632AC"/>
    <w:lvl w:ilvl="0" w:tplc="6AC0DE32">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283293"/>
    <w:multiLevelType w:val="hybridMultilevel"/>
    <w:tmpl w:val="FBAEFA0C"/>
    <w:lvl w:ilvl="0" w:tplc="19CE3F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0A7A04"/>
    <w:multiLevelType w:val="hybridMultilevel"/>
    <w:tmpl w:val="B49695D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DAA5EFA"/>
    <w:multiLevelType w:val="hybridMultilevel"/>
    <w:tmpl w:val="E66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1653B"/>
    <w:multiLevelType w:val="hybridMultilevel"/>
    <w:tmpl w:val="C65A0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1C4AA5"/>
    <w:multiLevelType w:val="hybridMultilevel"/>
    <w:tmpl w:val="BBD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0E7E46"/>
    <w:multiLevelType w:val="hybridMultilevel"/>
    <w:tmpl w:val="70C23476"/>
    <w:lvl w:ilvl="0" w:tplc="E1367910">
      <w:start w:val="1"/>
      <w:numFmt w:val="bullet"/>
      <w:lvlText w:val=""/>
      <w:lvlJc w:val="left"/>
      <w:pPr>
        <w:ind w:left="360" w:hanging="360"/>
      </w:pPr>
      <w:rPr>
        <w:rFonts w:ascii="Wingdings" w:hAnsi="Wingdings" w:hint="default"/>
        <w:b/>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1755AC0"/>
    <w:multiLevelType w:val="hybridMultilevel"/>
    <w:tmpl w:val="DD6873E2"/>
    <w:lvl w:ilvl="0" w:tplc="3B860416">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F20D73"/>
    <w:multiLevelType w:val="hybridMultilevel"/>
    <w:tmpl w:val="4A983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36F3348"/>
    <w:multiLevelType w:val="hybridMultilevel"/>
    <w:tmpl w:val="21588B22"/>
    <w:lvl w:ilvl="0" w:tplc="30D25F7C">
      <w:start w:val="1"/>
      <w:numFmt w:val="bullet"/>
      <w:lvlText w:val=""/>
      <w:lvlJc w:val="left"/>
      <w:pPr>
        <w:tabs>
          <w:tab w:val="num" w:pos="720"/>
        </w:tabs>
        <w:ind w:left="720" w:hanging="360"/>
      </w:pPr>
      <w:rPr>
        <w:rFonts w:ascii="Symbol" w:hAnsi="Symbol" w:hint="default"/>
      </w:rPr>
    </w:lvl>
    <w:lvl w:ilvl="1" w:tplc="84ECFBE0" w:tentative="1">
      <w:start w:val="1"/>
      <w:numFmt w:val="bullet"/>
      <w:lvlText w:val=""/>
      <w:lvlJc w:val="left"/>
      <w:pPr>
        <w:tabs>
          <w:tab w:val="num" w:pos="1440"/>
        </w:tabs>
        <w:ind w:left="1440" w:hanging="360"/>
      </w:pPr>
      <w:rPr>
        <w:rFonts w:ascii="Symbol" w:hAnsi="Symbol" w:hint="default"/>
      </w:rPr>
    </w:lvl>
    <w:lvl w:ilvl="2" w:tplc="5A26E978" w:tentative="1">
      <w:start w:val="1"/>
      <w:numFmt w:val="bullet"/>
      <w:lvlText w:val=""/>
      <w:lvlJc w:val="left"/>
      <w:pPr>
        <w:tabs>
          <w:tab w:val="num" w:pos="2160"/>
        </w:tabs>
        <w:ind w:left="2160" w:hanging="360"/>
      </w:pPr>
      <w:rPr>
        <w:rFonts w:ascii="Symbol" w:hAnsi="Symbol" w:hint="default"/>
      </w:rPr>
    </w:lvl>
    <w:lvl w:ilvl="3" w:tplc="4F863FA2" w:tentative="1">
      <w:start w:val="1"/>
      <w:numFmt w:val="bullet"/>
      <w:lvlText w:val=""/>
      <w:lvlJc w:val="left"/>
      <w:pPr>
        <w:tabs>
          <w:tab w:val="num" w:pos="2880"/>
        </w:tabs>
        <w:ind w:left="2880" w:hanging="360"/>
      </w:pPr>
      <w:rPr>
        <w:rFonts w:ascii="Symbol" w:hAnsi="Symbol" w:hint="default"/>
      </w:rPr>
    </w:lvl>
    <w:lvl w:ilvl="4" w:tplc="ADB22AF6" w:tentative="1">
      <w:start w:val="1"/>
      <w:numFmt w:val="bullet"/>
      <w:lvlText w:val=""/>
      <w:lvlJc w:val="left"/>
      <w:pPr>
        <w:tabs>
          <w:tab w:val="num" w:pos="3600"/>
        </w:tabs>
        <w:ind w:left="3600" w:hanging="360"/>
      </w:pPr>
      <w:rPr>
        <w:rFonts w:ascii="Symbol" w:hAnsi="Symbol" w:hint="default"/>
      </w:rPr>
    </w:lvl>
    <w:lvl w:ilvl="5" w:tplc="70DC104C" w:tentative="1">
      <w:start w:val="1"/>
      <w:numFmt w:val="bullet"/>
      <w:lvlText w:val=""/>
      <w:lvlJc w:val="left"/>
      <w:pPr>
        <w:tabs>
          <w:tab w:val="num" w:pos="4320"/>
        </w:tabs>
        <w:ind w:left="4320" w:hanging="360"/>
      </w:pPr>
      <w:rPr>
        <w:rFonts w:ascii="Symbol" w:hAnsi="Symbol" w:hint="default"/>
      </w:rPr>
    </w:lvl>
    <w:lvl w:ilvl="6" w:tplc="91644DEC" w:tentative="1">
      <w:start w:val="1"/>
      <w:numFmt w:val="bullet"/>
      <w:lvlText w:val=""/>
      <w:lvlJc w:val="left"/>
      <w:pPr>
        <w:tabs>
          <w:tab w:val="num" w:pos="5040"/>
        </w:tabs>
        <w:ind w:left="5040" w:hanging="360"/>
      </w:pPr>
      <w:rPr>
        <w:rFonts w:ascii="Symbol" w:hAnsi="Symbol" w:hint="default"/>
      </w:rPr>
    </w:lvl>
    <w:lvl w:ilvl="7" w:tplc="D390E604" w:tentative="1">
      <w:start w:val="1"/>
      <w:numFmt w:val="bullet"/>
      <w:lvlText w:val=""/>
      <w:lvlJc w:val="left"/>
      <w:pPr>
        <w:tabs>
          <w:tab w:val="num" w:pos="5760"/>
        </w:tabs>
        <w:ind w:left="5760" w:hanging="360"/>
      </w:pPr>
      <w:rPr>
        <w:rFonts w:ascii="Symbol" w:hAnsi="Symbol" w:hint="default"/>
      </w:rPr>
    </w:lvl>
    <w:lvl w:ilvl="8" w:tplc="CB30A66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5866482"/>
    <w:multiLevelType w:val="hybridMultilevel"/>
    <w:tmpl w:val="24DC61E0"/>
    <w:lvl w:ilvl="0" w:tplc="19CE3F2C">
      <w:start w:val="1"/>
      <w:numFmt w:val="bullet"/>
      <w:lvlText w:val=""/>
      <w:lvlJc w:val="left"/>
      <w:pPr>
        <w:ind w:left="827" w:hanging="360"/>
      </w:pPr>
      <w:rPr>
        <w:rFonts w:ascii="Wingdings" w:hAnsi="Wingdings"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E3E65C1"/>
    <w:multiLevelType w:val="hybridMultilevel"/>
    <w:tmpl w:val="BE16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4F624B"/>
    <w:multiLevelType w:val="hybridMultilevel"/>
    <w:tmpl w:val="FA1A6468"/>
    <w:lvl w:ilvl="0" w:tplc="4C62DD4C">
      <w:start w:val="1"/>
      <w:numFmt w:val="bullet"/>
      <w:lvlText w:val=""/>
      <w:lvlJc w:val="left"/>
      <w:pPr>
        <w:ind w:left="108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174184"/>
    <w:multiLevelType w:val="hybridMultilevel"/>
    <w:tmpl w:val="390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6E4B8B"/>
    <w:multiLevelType w:val="hybridMultilevel"/>
    <w:tmpl w:val="98B0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7A07EB"/>
    <w:multiLevelType w:val="hybridMultilevel"/>
    <w:tmpl w:val="C8E8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BE4E8A"/>
    <w:multiLevelType w:val="hybridMultilevel"/>
    <w:tmpl w:val="C4A45022"/>
    <w:lvl w:ilvl="0" w:tplc="988827DE">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5555F1A"/>
    <w:multiLevelType w:val="hybridMultilevel"/>
    <w:tmpl w:val="55F052B0"/>
    <w:lvl w:ilvl="0" w:tplc="F8C43AFC">
      <w:start w:val="2"/>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61823E4"/>
    <w:multiLevelType w:val="hybridMultilevel"/>
    <w:tmpl w:val="47D4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D03749"/>
    <w:multiLevelType w:val="hybridMultilevel"/>
    <w:tmpl w:val="7026C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191577"/>
    <w:multiLevelType w:val="hybridMultilevel"/>
    <w:tmpl w:val="545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20061B"/>
    <w:multiLevelType w:val="multilevel"/>
    <w:tmpl w:val="C292DEAA"/>
    <w:lvl w:ilvl="0">
      <w:start w:val="1"/>
      <w:numFmt w:val="decimal"/>
      <w:pStyle w:val="ONUMA"/>
      <w:lvlText w:val="%1."/>
      <w:lvlJc w:val="left"/>
      <w:pPr>
        <w:ind w:left="0" w:firstLine="0"/>
      </w:pPr>
      <w:rPr>
        <w:rFonts w:ascii="Arial" w:hAnsi="Arial" w:cs="Calibri" w:hint="default"/>
        <w:b w:val="0"/>
        <w:bCs w:val="0"/>
        <w:i w:val="0"/>
        <w:iCs w:val="0"/>
        <w:sz w:val="22"/>
        <w:szCs w:val="22"/>
      </w:rPr>
    </w:lvl>
    <w:lvl w:ilvl="1">
      <w:start w:val="1"/>
      <w:numFmt w:val="arabicAbjad"/>
      <w:lvlText w:val="(%2)"/>
      <w:lvlJc w:val="left"/>
      <w:pPr>
        <w:ind w:left="567" w:firstLine="0"/>
      </w:pPr>
      <w:rPr>
        <w:rFonts w:ascii="Arial" w:hAnsi="Arial" w:cs="Calibri" w:hint="default"/>
        <w:sz w:val="22"/>
        <w:szCs w:val="22"/>
      </w:rPr>
    </w:lvl>
    <w:lvl w:ilvl="2">
      <w:start w:val="1"/>
      <w:numFmt w:val="decimal"/>
      <w:lvlText w:val="&quot;%3&quot;"/>
      <w:lvlJc w:val="right"/>
      <w:pPr>
        <w:ind w:left="1701" w:hanging="283"/>
      </w:pPr>
      <w:rPr>
        <w:rFonts w:ascii="Arial" w:hAnsi="Arial" w:cs="Calibri" w:hint="default"/>
        <w:sz w:val="22"/>
        <w:szCs w:val="22"/>
      </w:rPr>
    </w:lvl>
    <w:lvl w:ilvl="3">
      <w:start w:val="1"/>
      <w:numFmt w:val="decimal"/>
      <w:lvlText w:val="(%4)"/>
      <w:lvlJc w:val="left"/>
      <w:pPr>
        <w:ind w:left="1701" w:firstLine="0"/>
      </w:pPr>
      <w:rPr>
        <w:rFonts w:ascii="Arial" w:hAnsi="Arial" w:cs="Calibri" w:hint="default"/>
        <w:sz w:val="22"/>
        <w:szCs w:val="22"/>
      </w:rPr>
    </w:lvl>
    <w:lvl w:ilvl="4">
      <w:start w:val="1"/>
      <w:numFmt w:val="bullet"/>
      <w:lvlText w:val=""/>
      <w:lvlJc w:val="left"/>
      <w:pPr>
        <w:ind w:left="2268" w:firstLine="0"/>
      </w:pPr>
      <w:rPr>
        <w:rFonts w:ascii="Symbol" w:hAnsi="Symbol" w:cs="Times New Roman" w:hint="default"/>
        <w:color w:val="auto"/>
      </w:rPr>
    </w:lvl>
    <w:lvl w:ilvl="5">
      <w:start w:val="1"/>
      <w:numFmt w:val="none"/>
      <w:lvlText w:val="%6."/>
      <w:lvlJc w:val="right"/>
      <w:pPr>
        <w:ind w:left="2835" w:firstLine="0"/>
      </w:pPr>
      <w:rPr>
        <w:rFonts w:hint="default"/>
      </w:rPr>
    </w:lvl>
    <w:lvl w:ilvl="6">
      <w:start w:val="1"/>
      <w:numFmt w:val="none"/>
      <w:lvlText w:val="%7."/>
      <w:lvlJc w:val="left"/>
      <w:pPr>
        <w:ind w:left="3402" w:firstLine="0"/>
      </w:pPr>
      <w:rPr>
        <w:rFonts w:hint="default"/>
      </w:rPr>
    </w:lvl>
    <w:lvl w:ilvl="7">
      <w:start w:val="1"/>
      <w:numFmt w:val="none"/>
      <w:lvlText w:val="%8."/>
      <w:lvlJc w:val="left"/>
      <w:pPr>
        <w:ind w:left="3969" w:firstLine="0"/>
      </w:pPr>
      <w:rPr>
        <w:rFonts w:hint="default"/>
      </w:rPr>
    </w:lvl>
    <w:lvl w:ilvl="8">
      <w:start w:val="1"/>
      <w:numFmt w:val="none"/>
      <w:lvlText w:val="%9."/>
      <w:lvlJc w:val="right"/>
      <w:pPr>
        <w:ind w:left="4536" w:firstLine="0"/>
      </w:pPr>
      <w:rPr>
        <w:rFonts w:hint="default"/>
      </w:rPr>
    </w:lvl>
  </w:abstractNum>
  <w:abstractNum w:abstractNumId="58" w15:restartNumberingAfterBreak="0">
    <w:nsid w:val="58B1440D"/>
    <w:multiLevelType w:val="hybridMultilevel"/>
    <w:tmpl w:val="C8B6807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F47438"/>
    <w:multiLevelType w:val="hybridMultilevel"/>
    <w:tmpl w:val="99F26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8B7848"/>
    <w:multiLevelType w:val="hybridMultilevel"/>
    <w:tmpl w:val="61A2DCA2"/>
    <w:lvl w:ilvl="0" w:tplc="11F2BDD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FDC51F3"/>
    <w:multiLevelType w:val="hybridMultilevel"/>
    <w:tmpl w:val="3C3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870F56"/>
    <w:multiLevelType w:val="hybridMultilevel"/>
    <w:tmpl w:val="2850E8C2"/>
    <w:lvl w:ilvl="0" w:tplc="04090001">
      <w:start w:val="1"/>
      <w:numFmt w:val="bullet"/>
      <w:pStyle w:val="Takeawaybox"/>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BC003D"/>
    <w:multiLevelType w:val="hybridMultilevel"/>
    <w:tmpl w:val="A13E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A37AEF"/>
    <w:multiLevelType w:val="hybridMultilevel"/>
    <w:tmpl w:val="C85E7896"/>
    <w:lvl w:ilvl="0" w:tplc="72CA479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22DA63BC">
      <w:numFmt w:val="bullet"/>
      <w:lvlText w:val="•"/>
      <w:lvlJc w:val="left"/>
      <w:pPr>
        <w:ind w:left="1704" w:hanging="360"/>
      </w:pPr>
      <w:rPr>
        <w:rFonts w:hint="default"/>
        <w:lang w:val="en-US" w:eastAsia="en-US" w:bidi="ar-SA"/>
      </w:rPr>
    </w:lvl>
    <w:lvl w:ilvl="2" w:tplc="7F5429C0">
      <w:numFmt w:val="bullet"/>
      <w:lvlText w:val="•"/>
      <w:lvlJc w:val="left"/>
      <w:pPr>
        <w:ind w:left="2569" w:hanging="360"/>
      </w:pPr>
      <w:rPr>
        <w:rFonts w:hint="default"/>
        <w:lang w:val="en-US" w:eastAsia="en-US" w:bidi="ar-SA"/>
      </w:rPr>
    </w:lvl>
    <w:lvl w:ilvl="3" w:tplc="2B7C8160">
      <w:numFmt w:val="bullet"/>
      <w:lvlText w:val="•"/>
      <w:lvlJc w:val="left"/>
      <w:pPr>
        <w:ind w:left="3433" w:hanging="360"/>
      </w:pPr>
      <w:rPr>
        <w:rFonts w:hint="default"/>
        <w:lang w:val="en-US" w:eastAsia="en-US" w:bidi="ar-SA"/>
      </w:rPr>
    </w:lvl>
    <w:lvl w:ilvl="4" w:tplc="B1F803D2">
      <w:numFmt w:val="bullet"/>
      <w:lvlText w:val="•"/>
      <w:lvlJc w:val="left"/>
      <w:pPr>
        <w:ind w:left="4298" w:hanging="360"/>
      </w:pPr>
      <w:rPr>
        <w:rFonts w:hint="default"/>
        <w:lang w:val="en-US" w:eastAsia="en-US" w:bidi="ar-SA"/>
      </w:rPr>
    </w:lvl>
    <w:lvl w:ilvl="5" w:tplc="F508ECCE">
      <w:numFmt w:val="bullet"/>
      <w:lvlText w:val="•"/>
      <w:lvlJc w:val="left"/>
      <w:pPr>
        <w:ind w:left="5163" w:hanging="360"/>
      </w:pPr>
      <w:rPr>
        <w:rFonts w:hint="default"/>
        <w:lang w:val="en-US" w:eastAsia="en-US" w:bidi="ar-SA"/>
      </w:rPr>
    </w:lvl>
    <w:lvl w:ilvl="6" w:tplc="2B2811BE">
      <w:numFmt w:val="bullet"/>
      <w:lvlText w:val="•"/>
      <w:lvlJc w:val="left"/>
      <w:pPr>
        <w:ind w:left="6027" w:hanging="360"/>
      </w:pPr>
      <w:rPr>
        <w:rFonts w:hint="default"/>
        <w:lang w:val="en-US" w:eastAsia="en-US" w:bidi="ar-SA"/>
      </w:rPr>
    </w:lvl>
    <w:lvl w:ilvl="7" w:tplc="FC7E27F8">
      <w:numFmt w:val="bullet"/>
      <w:lvlText w:val="•"/>
      <w:lvlJc w:val="left"/>
      <w:pPr>
        <w:ind w:left="6892" w:hanging="360"/>
      </w:pPr>
      <w:rPr>
        <w:rFonts w:hint="default"/>
        <w:lang w:val="en-US" w:eastAsia="en-US" w:bidi="ar-SA"/>
      </w:rPr>
    </w:lvl>
    <w:lvl w:ilvl="8" w:tplc="D56E64B6">
      <w:numFmt w:val="bullet"/>
      <w:lvlText w:val="•"/>
      <w:lvlJc w:val="left"/>
      <w:pPr>
        <w:ind w:left="7756" w:hanging="360"/>
      </w:pPr>
      <w:rPr>
        <w:rFonts w:hint="default"/>
        <w:lang w:val="en-US" w:eastAsia="en-US" w:bidi="ar-SA"/>
      </w:rPr>
    </w:lvl>
  </w:abstractNum>
  <w:abstractNum w:abstractNumId="65" w15:restartNumberingAfterBreak="0">
    <w:nsid w:val="661C0602"/>
    <w:multiLevelType w:val="hybridMultilevel"/>
    <w:tmpl w:val="3EB4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67867BE"/>
    <w:multiLevelType w:val="hybridMultilevel"/>
    <w:tmpl w:val="3F6A3314"/>
    <w:lvl w:ilvl="0" w:tplc="0B02D09C">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8E165974">
      <w:numFmt w:val="bullet"/>
      <w:lvlText w:val="•"/>
      <w:lvlJc w:val="left"/>
      <w:pPr>
        <w:ind w:left="1366" w:hanging="360"/>
      </w:pPr>
      <w:rPr>
        <w:rFonts w:hint="default"/>
        <w:lang w:val="en-US" w:eastAsia="en-US" w:bidi="ar-SA"/>
      </w:rPr>
    </w:lvl>
    <w:lvl w:ilvl="2" w:tplc="235C00D4">
      <w:numFmt w:val="bullet"/>
      <w:lvlText w:val="•"/>
      <w:lvlJc w:val="left"/>
      <w:pPr>
        <w:ind w:left="2252" w:hanging="360"/>
      </w:pPr>
      <w:rPr>
        <w:rFonts w:hint="default"/>
        <w:lang w:val="en-US" w:eastAsia="en-US" w:bidi="ar-SA"/>
      </w:rPr>
    </w:lvl>
    <w:lvl w:ilvl="3" w:tplc="3C12117C">
      <w:numFmt w:val="bullet"/>
      <w:lvlText w:val="•"/>
      <w:lvlJc w:val="left"/>
      <w:pPr>
        <w:ind w:left="3138" w:hanging="360"/>
      </w:pPr>
      <w:rPr>
        <w:rFonts w:hint="default"/>
        <w:lang w:val="en-US" w:eastAsia="en-US" w:bidi="ar-SA"/>
      </w:rPr>
    </w:lvl>
    <w:lvl w:ilvl="4" w:tplc="095A0E3C">
      <w:numFmt w:val="bullet"/>
      <w:lvlText w:val="•"/>
      <w:lvlJc w:val="left"/>
      <w:pPr>
        <w:ind w:left="4024" w:hanging="360"/>
      </w:pPr>
      <w:rPr>
        <w:rFonts w:hint="default"/>
        <w:lang w:val="en-US" w:eastAsia="en-US" w:bidi="ar-SA"/>
      </w:rPr>
    </w:lvl>
    <w:lvl w:ilvl="5" w:tplc="55B451CA">
      <w:numFmt w:val="bullet"/>
      <w:lvlText w:val="•"/>
      <w:lvlJc w:val="left"/>
      <w:pPr>
        <w:ind w:left="4911" w:hanging="360"/>
      </w:pPr>
      <w:rPr>
        <w:rFonts w:hint="default"/>
        <w:lang w:val="en-US" w:eastAsia="en-US" w:bidi="ar-SA"/>
      </w:rPr>
    </w:lvl>
    <w:lvl w:ilvl="6" w:tplc="3D10F712">
      <w:numFmt w:val="bullet"/>
      <w:lvlText w:val="•"/>
      <w:lvlJc w:val="left"/>
      <w:pPr>
        <w:ind w:left="5797" w:hanging="360"/>
      </w:pPr>
      <w:rPr>
        <w:rFonts w:hint="default"/>
        <w:lang w:val="en-US" w:eastAsia="en-US" w:bidi="ar-SA"/>
      </w:rPr>
    </w:lvl>
    <w:lvl w:ilvl="7" w:tplc="F3F0BF64">
      <w:numFmt w:val="bullet"/>
      <w:lvlText w:val="•"/>
      <w:lvlJc w:val="left"/>
      <w:pPr>
        <w:ind w:left="6683" w:hanging="360"/>
      </w:pPr>
      <w:rPr>
        <w:rFonts w:hint="default"/>
        <w:lang w:val="en-US" w:eastAsia="en-US" w:bidi="ar-SA"/>
      </w:rPr>
    </w:lvl>
    <w:lvl w:ilvl="8" w:tplc="0EBA5CE2">
      <w:numFmt w:val="bullet"/>
      <w:lvlText w:val="•"/>
      <w:lvlJc w:val="left"/>
      <w:pPr>
        <w:ind w:left="7569" w:hanging="360"/>
      </w:pPr>
      <w:rPr>
        <w:rFonts w:hint="default"/>
        <w:lang w:val="en-US" w:eastAsia="en-US" w:bidi="ar-SA"/>
      </w:rPr>
    </w:lvl>
  </w:abstractNum>
  <w:abstractNum w:abstractNumId="67" w15:restartNumberingAfterBreak="0">
    <w:nsid w:val="66952FF1"/>
    <w:multiLevelType w:val="hybridMultilevel"/>
    <w:tmpl w:val="E8D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6F2EB6"/>
    <w:multiLevelType w:val="hybridMultilevel"/>
    <w:tmpl w:val="5C34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BD6731"/>
    <w:multiLevelType w:val="hybridMultilevel"/>
    <w:tmpl w:val="2A52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7D07D8"/>
    <w:multiLevelType w:val="hybridMultilevel"/>
    <w:tmpl w:val="2014032A"/>
    <w:lvl w:ilvl="0" w:tplc="C19E74CE">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32301D"/>
    <w:multiLevelType w:val="hybridMultilevel"/>
    <w:tmpl w:val="E9282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E0F7A0F"/>
    <w:multiLevelType w:val="hybridMultilevel"/>
    <w:tmpl w:val="0B2619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73" w15:restartNumberingAfterBreak="0">
    <w:nsid w:val="725D35B7"/>
    <w:multiLevelType w:val="hybridMultilevel"/>
    <w:tmpl w:val="E256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8A4F93"/>
    <w:multiLevelType w:val="hybridMultilevel"/>
    <w:tmpl w:val="2610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8F5A02"/>
    <w:multiLevelType w:val="hybridMultilevel"/>
    <w:tmpl w:val="18A84A0C"/>
    <w:lvl w:ilvl="0" w:tplc="010435A8">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410129"/>
    <w:multiLevelType w:val="hybridMultilevel"/>
    <w:tmpl w:val="46629092"/>
    <w:lvl w:ilvl="0" w:tplc="CC3E0F52">
      <w:start w:val="1"/>
      <w:numFmt w:val="bullet"/>
      <w:lvlText w:val=""/>
      <w:lvlJc w:val="left"/>
      <w:pPr>
        <w:ind w:left="360" w:hanging="360"/>
      </w:pPr>
      <w:rPr>
        <w:rFonts w:ascii="Symbol" w:hAnsi="Symbol" w:hint="default"/>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7D85DE8"/>
    <w:multiLevelType w:val="hybridMultilevel"/>
    <w:tmpl w:val="160067D8"/>
    <w:lvl w:ilvl="0" w:tplc="53FEAC68">
      <w:start w:val="1"/>
      <w:numFmt w:val="bullet"/>
      <w:lvlText w:val=""/>
      <w:lvlJc w:val="left"/>
      <w:pPr>
        <w:ind w:left="720" w:hanging="360"/>
      </w:pPr>
      <w:rPr>
        <w:rFonts w:ascii="Symbol" w:hAnsi="Symbol"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D54AB7"/>
    <w:multiLevelType w:val="hybridMultilevel"/>
    <w:tmpl w:val="22D0FBC0"/>
    <w:lvl w:ilvl="0" w:tplc="AE1AC072">
      <w:numFmt w:val="bullet"/>
      <w:lvlText w:val=""/>
      <w:lvlJc w:val="left"/>
      <w:pPr>
        <w:ind w:left="609" w:hanging="360"/>
      </w:pPr>
      <w:rPr>
        <w:rFonts w:ascii="Symbol" w:eastAsia="Symbol" w:hAnsi="Symbol" w:cs="Symbol" w:hint="default"/>
        <w:b w:val="0"/>
        <w:bCs w:val="0"/>
        <w:i w:val="0"/>
        <w:iCs w:val="0"/>
        <w:w w:val="100"/>
        <w:sz w:val="18"/>
        <w:szCs w:val="18"/>
        <w:lang w:val="en-US" w:eastAsia="en-US" w:bidi="ar-SA"/>
      </w:rPr>
    </w:lvl>
    <w:lvl w:ilvl="1" w:tplc="89DE8DC4">
      <w:numFmt w:val="bullet"/>
      <w:lvlText w:val="•"/>
      <w:lvlJc w:val="left"/>
      <w:pPr>
        <w:ind w:left="902" w:hanging="360"/>
      </w:pPr>
      <w:rPr>
        <w:rFonts w:hint="default"/>
        <w:lang w:val="en-US" w:eastAsia="en-US" w:bidi="ar-SA"/>
      </w:rPr>
    </w:lvl>
    <w:lvl w:ilvl="2" w:tplc="04D229DA">
      <w:numFmt w:val="bullet"/>
      <w:lvlText w:val="•"/>
      <w:lvlJc w:val="left"/>
      <w:pPr>
        <w:ind w:left="1205" w:hanging="360"/>
      </w:pPr>
      <w:rPr>
        <w:rFonts w:hint="default"/>
        <w:lang w:val="en-US" w:eastAsia="en-US" w:bidi="ar-SA"/>
      </w:rPr>
    </w:lvl>
    <w:lvl w:ilvl="3" w:tplc="F260F98C">
      <w:numFmt w:val="bullet"/>
      <w:lvlText w:val="•"/>
      <w:lvlJc w:val="left"/>
      <w:pPr>
        <w:ind w:left="1508" w:hanging="360"/>
      </w:pPr>
      <w:rPr>
        <w:rFonts w:hint="default"/>
        <w:lang w:val="en-US" w:eastAsia="en-US" w:bidi="ar-SA"/>
      </w:rPr>
    </w:lvl>
    <w:lvl w:ilvl="4" w:tplc="337C8202">
      <w:numFmt w:val="bullet"/>
      <w:lvlText w:val="•"/>
      <w:lvlJc w:val="left"/>
      <w:pPr>
        <w:ind w:left="1811" w:hanging="360"/>
      </w:pPr>
      <w:rPr>
        <w:rFonts w:hint="default"/>
        <w:lang w:val="en-US" w:eastAsia="en-US" w:bidi="ar-SA"/>
      </w:rPr>
    </w:lvl>
    <w:lvl w:ilvl="5" w:tplc="ED4285A0">
      <w:numFmt w:val="bullet"/>
      <w:lvlText w:val="•"/>
      <w:lvlJc w:val="left"/>
      <w:pPr>
        <w:ind w:left="2114" w:hanging="360"/>
      </w:pPr>
      <w:rPr>
        <w:rFonts w:hint="default"/>
        <w:lang w:val="en-US" w:eastAsia="en-US" w:bidi="ar-SA"/>
      </w:rPr>
    </w:lvl>
    <w:lvl w:ilvl="6" w:tplc="C90664E8">
      <w:numFmt w:val="bullet"/>
      <w:lvlText w:val="•"/>
      <w:lvlJc w:val="left"/>
      <w:pPr>
        <w:ind w:left="2417" w:hanging="360"/>
      </w:pPr>
      <w:rPr>
        <w:rFonts w:hint="default"/>
        <w:lang w:val="en-US" w:eastAsia="en-US" w:bidi="ar-SA"/>
      </w:rPr>
    </w:lvl>
    <w:lvl w:ilvl="7" w:tplc="707EEE9E">
      <w:numFmt w:val="bullet"/>
      <w:lvlText w:val="•"/>
      <w:lvlJc w:val="left"/>
      <w:pPr>
        <w:ind w:left="2720" w:hanging="360"/>
      </w:pPr>
      <w:rPr>
        <w:rFonts w:hint="default"/>
        <w:lang w:val="en-US" w:eastAsia="en-US" w:bidi="ar-SA"/>
      </w:rPr>
    </w:lvl>
    <w:lvl w:ilvl="8" w:tplc="A9B88BBA">
      <w:numFmt w:val="bullet"/>
      <w:lvlText w:val="•"/>
      <w:lvlJc w:val="left"/>
      <w:pPr>
        <w:ind w:left="3023" w:hanging="360"/>
      </w:pPr>
      <w:rPr>
        <w:rFonts w:hint="default"/>
        <w:lang w:val="en-US" w:eastAsia="en-US" w:bidi="ar-SA"/>
      </w:rPr>
    </w:lvl>
  </w:abstractNum>
  <w:abstractNum w:abstractNumId="79" w15:restartNumberingAfterBreak="0">
    <w:nsid w:val="7A9736DD"/>
    <w:multiLevelType w:val="hybridMultilevel"/>
    <w:tmpl w:val="73A2AC82"/>
    <w:lvl w:ilvl="0" w:tplc="4D4CF3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DE04E73"/>
    <w:multiLevelType w:val="hybridMultilevel"/>
    <w:tmpl w:val="A3F4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FB3995"/>
    <w:multiLevelType w:val="hybridMultilevel"/>
    <w:tmpl w:val="98D4804C"/>
    <w:lvl w:ilvl="0" w:tplc="3474A4E4">
      <w:start w:val="1"/>
      <w:numFmt w:val="lowerRoman"/>
      <w:lvlText w:val="%1."/>
      <w:lvlJc w:val="left"/>
      <w:pPr>
        <w:ind w:left="1080" w:hanging="720"/>
      </w:pPr>
      <w:rPr>
        <w:rFonts w:hint="default"/>
      </w:rPr>
    </w:lvl>
    <w:lvl w:ilvl="1" w:tplc="04090001">
      <w:start w:val="1"/>
      <w:numFmt w:val="bullet"/>
      <w:lvlText w:val=""/>
      <w:lvlJc w:val="left"/>
      <w:pPr>
        <w:ind w:left="4046" w:hanging="360"/>
      </w:pPr>
      <w:rPr>
        <w:rFonts w:ascii="Symbol" w:hAnsi="Symbol" w:hint="default"/>
      </w:rPr>
    </w:lvl>
    <w:lvl w:ilvl="2" w:tplc="7FC40A20">
      <w:start w:val="1"/>
      <w:numFmt w:val="lowerRoman"/>
      <w:lvlText w:val="%3."/>
      <w:lvlJc w:val="right"/>
      <w:pPr>
        <w:ind w:left="2160" w:hanging="180"/>
      </w:pPr>
      <w:rPr>
        <w:b/>
        <w:bCs w:val="0"/>
      </w:rPr>
    </w:lvl>
    <w:lvl w:ilvl="3" w:tplc="408470B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9F5436"/>
    <w:multiLevelType w:val="hybridMultilevel"/>
    <w:tmpl w:val="BF5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
  </w:num>
  <w:num w:numId="3">
    <w:abstractNumId w:val="15"/>
  </w:num>
  <w:num w:numId="4">
    <w:abstractNumId w:val="57"/>
  </w:num>
  <w:num w:numId="5">
    <w:abstractNumId w:val="39"/>
  </w:num>
  <w:num w:numId="6">
    <w:abstractNumId w:val="11"/>
  </w:num>
  <w:num w:numId="7">
    <w:abstractNumId w:val="47"/>
  </w:num>
  <w:num w:numId="8">
    <w:abstractNumId w:val="8"/>
  </w:num>
  <w:num w:numId="9">
    <w:abstractNumId w:val="7"/>
  </w:num>
  <w:num w:numId="10">
    <w:abstractNumId w:val="72"/>
  </w:num>
  <w:num w:numId="11">
    <w:abstractNumId w:val="62"/>
  </w:num>
  <w:num w:numId="12">
    <w:abstractNumId w:val="25"/>
  </w:num>
  <w:num w:numId="13">
    <w:abstractNumId w:val="23"/>
  </w:num>
  <w:num w:numId="14">
    <w:abstractNumId w:val="81"/>
  </w:num>
  <w:num w:numId="15">
    <w:abstractNumId w:val="75"/>
  </w:num>
  <w:num w:numId="16">
    <w:abstractNumId w:val="41"/>
  </w:num>
  <w:num w:numId="17">
    <w:abstractNumId w:val="52"/>
  </w:num>
  <w:num w:numId="18">
    <w:abstractNumId w:val="42"/>
  </w:num>
  <w:num w:numId="19">
    <w:abstractNumId w:val="61"/>
  </w:num>
  <w:num w:numId="20">
    <w:abstractNumId w:val="40"/>
  </w:num>
  <w:num w:numId="21">
    <w:abstractNumId w:val="63"/>
  </w:num>
  <w:num w:numId="22">
    <w:abstractNumId w:val="65"/>
  </w:num>
  <w:num w:numId="23">
    <w:abstractNumId w:val="82"/>
  </w:num>
  <w:num w:numId="24">
    <w:abstractNumId w:val="38"/>
  </w:num>
  <w:num w:numId="25">
    <w:abstractNumId w:val="49"/>
  </w:num>
  <w:num w:numId="26">
    <w:abstractNumId w:val="69"/>
  </w:num>
  <w:num w:numId="27">
    <w:abstractNumId w:val="73"/>
  </w:num>
  <w:num w:numId="28">
    <w:abstractNumId w:val="16"/>
  </w:num>
  <w:num w:numId="29">
    <w:abstractNumId w:val="50"/>
  </w:num>
  <w:num w:numId="30">
    <w:abstractNumId w:val="28"/>
  </w:num>
  <w:num w:numId="31">
    <w:abstractNumId w:val="71"/>
  </w:num>
  <w:num w:numId="32">
    <w:abstractNumId w:val="67"/>
  </w:num>
  <w:num w:numId="33">
    <w:abstractNumId w:val="74"/>
  </w:num>
  <w:num w:numId="34">
    <w:abstractNumId w:val="5"/>
  </w:num>
  <w:num w:numId="35">
    <w:abstractNumId w:val="68"/>
  </w:num>
  <w:num w:numId="36">
    <w:abstractNumId w:val="54"/>
  </w:num>
  <w:num w:numId="37">
    <w:abstractNumId w:val="29"/>
  </w:num>
  <w:num w:numId="38">
    <w:abstractNumId w:val="56"/>
  </w:num>
  <w:num w:numId="39">
    <w:abstractNumId w:val="2"/>
  </w:num>
  <w:num w:numId="40">
    <w:abstractNumId w:val="59"/>
  </w:num>
  <w:num w:numId="41">
    <w:abstractNumId w:val="19"/>
  </w:num>
  <w:num w:numId="42">
    <w:abstractNumId w:val="13"/>
  </w:num>
  <w:num w:numId="43">
    <w:abstractNumId w:val="24"/>
  </w:num>
  <w:num w:numId="44">
    <w:abstractNumId w:val="53"/>
  </w:num>
  <w:num w:numId="45">
    <w:abstractNumId w:val="80"/>
  </w:num>
  <w:num w:numId="46">
    <w:abstractNumId w:val="43"/>
  </w:num>
  <w:num w:numId="47">
    <w:abstractNumId w:val="31"/>
  </w:num>
  <w:num w:numId="48">
    <w:abstractNumId w:val="44"/>
  </w:num>
  <w:num w:numId="49">
    <w:abstractNumId w:val="27"/>
  </w:num>
  <w:num w:numId="50">
    <w:abstractNumId w:val="1"/>
  </w:num>
  <w:num w:numId="51">
    <w:abstractNumId w:val="77"/>
  </w:num>
  <w:num w:numId="52">
    <w:abstractNumId w:val="55"/>
  </w:num>
  <w:num w:numId="53">
    <w:abstractNumId w:val="79"/>
  </w:num>
  <w:num w:numId="54">
    <w:abstractNumId w:val="48"/>
  </w:num>
  <w:num w:numId="55">
    <w:abstractNumId w:val="9"/>
  </w:num>
  <w:num w:numId="56">
    <w:abstractNumId w:val="0"/>
  </w:num>
  <w:num w:numId="57">
    <w:abstractNumId w:val="33"/>
  </w:num>
  <w:num w:numId="58">
    <w:abstractNumId w:val="51"/>
  </w:num>
  <w:num w:numId="59">
    <w:abstractNumId w:val="35"/>
  </w:num>
  <w:num w:numId="60">
    <w:abstractNumId w:val="17"/>
  </w:num>
  <w:num w:numId="61">
    <w:abstractNumId w:val="37"/>
  </w:num>
  <w:num w:numId="62">
    <w:abstractNumId w:val="20"/>
  </w:num>
  <w:num w:numId="63">
    <w:abstractNumId w:val="30"/>
  </w:num>
  <w:num w:numId="64">
    <w:abstractNumId w:val="4"/>
  </w:num>
  <w:num w:numId="65">
    <w:abstractNumId w:val="58"/>
  </w:num>
  <w:num w:numId="66">
    <w:abstractNumId w:val="76"/>
  </w:num>
  <w:num w:numId="67">
    <w:abstractNumId w:val="22"/>
  </w:num>
  <w:num w:numId="68">
    <w:abstractNumId w:val="70"/>
  </w:num>
  <w:num w:numId="69">
    <w:abstractNumId w:val="12"/>
  </w:num>
  <w:num w:numId="70">
    <w:abstractNumId w:val="60"/>
  </w:num>
  <w:num w:numId="71">
    <w:abstractNumId w:val="21"/>
  </w:num>
  <w:num w:numId="72">
    <w:abstractNumId w:val="6"/>
  </w:num>
  <w:num w:numId="73">
    <w:abstractNumId w:val="26"/>
  </w:num>
  <w:num w:numId="74">
    <w:abstractNumId w:val="18"/>
  </w:num>
  <w:num w:numId="75">
    <w:abstractNumId w:val="32"/>
  </w:num>
  <w:num w:numId="76">
    <w:abstractNumId w:val="78"/>
  </w:num>
  <w:num w:numId="77">
    <w:abstractNumId w:val="66"/>
  </w:num>
  <w:num w:numId="78">
    <w:abstractNumId w:val="64"/>
  </w:num>
  <w:num w:numId="79">
    <w:abstractNumId w:val="10"/>
  </w:num>
  <w:num w:numId="80">
    <w:abstractNumId w:val="14"/>
  </w:num>
  <w:num w:numId="81">
    <w:abstractNumId w:val="36"/>
  </w:num>
  <w:num w:numId="82">
    <w:abstractNumId w:val="45"/>
  </w:num>
  <w:num w:numId="83">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E92"/>
    <w:rsid w:val="00025B45"/>
    <w:rsid w:val="00043CAA"/>
    <w:rsid w:val="00056816"/>
    <w:rsid w:val="00070E99"/>
    <w:rsid w:val="00075432"/>
    <w:rsid w:val="000968ED"/>
    <w:rsid w:val="000A3D97"/>
    <w:rsid w:val="000F1FB9"/>
    <w:rsid w:val="000F5E56"/>
    <w:rsid w:val="001026AF"/>
    <w:rsid w:val="00123515"/>
    <w:rsid w:val="001362EE"/>
    <w:rsid w:val="001406E1"/>
    <w:rsid w:val="00143D5B"/>
    <w:rsid w:val="00155D8A"/>
    <w:rsid w:val="001647D5"/>
    <w:rsid w:val="001832A6"/>
    <w:rsid w:val="0019592A"/>
    <w:rsid w:val="001D4107"/>
    <w:rsid w:val="00203D24"/>
    <w:rsid w:val="00210D5F"/>
    <w:rsid w:val="0021217E"/>
    <w:rsid w:val="002326AB"/>
    <w:rsid w:val="00243430"/>
    <w:rsid w:val="002634C4"/>
    <w:rsid w:val="002928D3"/>
    <w:rsid w:val="002D4D17"/>
    <w:rsid w:val="002F1FE6"/>
    <w:rsid w:val="002F4E68"/>
    <w:rsid w:val="00312F7F"/>
    <w:rsid w:val="00361450"/>
    <w:rsid w:val="003673CF"/>
    <w:rsid w:val="003845C1"/>
    <w:rsid w:val="003A6F89"/>
    <w:rsid w:val="003B355C"/>
    <w:rsid w:val="003B38C1"/>
    <w:rsid w:val="003C34E9"/>
    <w:rsid w:val="0040485A"/>
    <w:rsid w:val="004133A8"/>
    <w:rsid w:val="00414261"/>
    <w:rsid w:val="00423E3E"/>
    <w:rsid w:val="00427AF4"/>
    <w:rsid w:val="00430E34"/>
    <w:rsid w:val="004647DA"/>
    <w:rsid w:val="00474062"/>
    <w:rsid w:val="00477D6B"/>
    <w:rsid w:val="005019FF"/>
    <w:rsid w:val="00512D71"/>
    <w:rsid w:val="00516C18"/>
    <w:rsid w:val="0053057A"/>
    <w:rsid w:val="005515F4"/>
    <w:rsid w:val="00556076"/>
    <w:rsid w:val="00560A29"/>
    <w:rsid w:val="005C6649"/>
    <w:rsid w:val="005E7B89"/>
    <w:rsid w:val="00605827"/>
    <w:rsid w:val="00646050"/>
    <w:rsid w:val="006713CA"/>
    <w:rsid w:val="00676C5C"/>
    <w:rsid w:val="00681386"/>
    <w:rsid w:val="006B5C12"/>
    <w:rsid w:val="00720EFD"/>
    <w:rsid w:val="007854AF"/>
    <w:rsid w:val="00785D22"/>
    <w:rsid w:val="00793A7C"/>
    <w:rsid w:val="007A398A"/>
    <w:rsid w:val="007B4C31"/>
    <w:rsid w:val="007C4902"/>
    <w:rsid w:val="007D1613"/>
    <w:rsid w:val="007D29B7"/>
    <w:rsid w:val="007D7C85"/>
    <w:rsid w:val="007E4C0E"/>
    <w:rsid w:val="00830846"/>
    <w:rsid w:val="008852F8"/>
    <w:rsid w:val="008A134B"/>
    <w:rsid w:val="008B2CC1"/>
    <w:rsid w:val="008B60B2"/>
    <w:rsid w:val="0090328B"/>
    <w:rsid w:val="0090731E"/>
    <w:rsid w:val="00916EE2"/>
    <w:rsid w:val="00937190"/>
    <w:rsid w:val="00966A22"/>
    <w:rsid w:val="0096722F"/>
    <w:rsid w:val="00975461"/>
    <w:rsid w:val="00980843"/>
    <w:rsid w:val="009B0855"/>
    <w:rsid w:val="009E2791"/>
    <w:rsid w:val="009E3F6F"/>
    <w:rsid w:val="009F499F"/>
    <w:rsid w:val="00A16468"/>
    <w:rsid w:val="00A37342"/>
    <w:rsid w:val="00A42DAF"/>
    <w:rsid w:val="00A45BD8"/>
    <w:rsid w:val="00A4664C"/>
    <w:rsid w:val="00A52AB3"/>
    <w:rsid w:val="00A869B7"/>
    <w:rsid w:val="00A90F0A"/>
    <w:rsid w:val="00AC205C"/>
    <w:rsid w:val="00AF0A6B"/>
    <w:rsid w:val="00B05A69"/>
    <w:rsid w:val="00B062D1"/>
    <w:rsid w:val="00B374C3"/>
    <w:rsid w:val="00B42CA9"/>
    <w:rsid w:val="00B46608"/>
    <w:rsid w:val="00B51FF7"/>
    <w:rsid w:val="00B52B61"/>
    <w:rsid w:val="00B75281"/>
    <w:rsid w:val="00B86822"/>
    <w:rsid w:val="00B92F1F"/>
    <w:rsid w:val="00B9734B"/>
    <w:rsid w:val="00BA30E2"/>
    <w:rsid w:val="00BC53DE"/>
    <w:rsid w:val="00C04347"/>
    <w:rsid w:val="00C11BFE"/>
    <w:rsid w:val="00C236DD"/>
    <w:rsid w:val="00C5068F"/>
    <w:rsid w:val="00C63DE1"/>
    <w:rsid w:val="00C86D74"/>
    <w:rsid w:val="00CB3DBA"/>
    <w:rsid w:val="00CC3E2D"/>
    <w:rsid w:val="00CD04F1"/>
    <w:rsid w:val="00CE19F8"/>
    <w:rsid w:val="00CE7F75"/>
    <w:rsid w:val="00CF681A"/>
    <w:rsid w:val="00D03064"/>
    <w:rsid w:val="00D07C78"/>
    <w:rsid w:val="00D210DA"/>
    <w:rsid w:val="00D27334"/>
    <w:rsid w:val="00D45252"/>
    <w:rsid w:val="00D547D5"/>
    <w:rsid w:val="00D60B2C"/>
    <w:rsid w:val="00D67EAE"/>
    <w:rsid w:val="00D71B4D"/>
    <w:rsid w:val="00D90B96"/>
    <w:rsid w:val="00D93D55"/>
    <w:rsid w:val="00DA31B9"/>
    <w:rsid w:val="00DD7B7F"/>
    <w:rsid w:val="00DF20EE"/>
    <w:rsid w:val="00E15015"/>
    <w:rsid w:val="00E319DF"/>
    <w:rsid w:val="00E335FE"/>
    <w:rsid w:val="00E413AC"/>
    <w:rsid w:val="00E4744E"/>
    <w:rsid w:val="00E571B4"/>
    <w:rsid w:val="00E66CC5"/>
    <w:rsid w:val="00EA7D6E"/>
    <w:rsid w:val="00EB2F76"/>
    <w:rsid w:val="00EB6F85"/>
    <w:rsid w:val="00EC4E49"/>
    <w:rsid w:val="00EC7C70"/>
    <w:rsid w:val="00ED0E92"/>
    <w:rsid w:val="00ED77FB"/>
    <w:rsid w:val="00EE45FA"/>
    <w:rsid w:val="00F01636"/>
    <w:rsid w:val="00F043DE"/>
    <w:rsid w:val="00F1081F"/>
    <w:rsid w:val="00F66152"/>
    <w:rsid w:val="00F67609"/>
    <w:rsid w:val="00F9165B"/>
    <w:rsid w:val="00FB1B19"/>
    <w:rsid w:val="00FC482F"/>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5919A"/>
  <w15:docId w15:val="{27087A65-7E3D-4656-BE1B-147EE67B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15F4"/>
    <w:pPr>
      <w:bidi/>
    </w:pPr>
    <w:rPr>
      <w:rFonts w:ascii="Arial" w:eastAsia="SimSun" w:hAnsi="Arial" w:cs="Calibri"/>
      <w:sz w:val="22"/>
      <w:szCs w:val="22"/>
      <w:lang w:val="en-US" w:eastAsia="zh-CN"/>
    </w:rPr>
  </w:style>
  <w:style w:type="paragraph" w:styleId="Heading1">
    <w:name w:val="heading 1"/>
    <w:basedOn w:val="Normal"/>
    <w:next w:val="Normal"/>
    <w:link w:val="Heading1Char"/>
    <w:uiPriority w:val="1"/>
    <w:qFormat/>
    <w:rsid w:val="00155D8A"/>
    <w:pPr>
      <w:keepNext/>
      <w:spacing w:after="480"/>
      <w:outlineLvl w:val="0"/>
    </w:pPr>
    <w:rPr>
      <w:b/>
      <w:bCs/>
      <w:caps/>
      <w:kern w:val="32"/>
      <w:sz w:val="32"/>
      <w:szCs w:val="32"/>
    </w:rPr>
  </w:style>
  <w:style w:type="paragraph" w:styleId="Heading2">
    <w:name w:val="heading 2"/>
    <w:basedOn w:val="Normal"/>
    <w:next w:val="Normal"/>
    <w:link w:val="Heading2Char"/>
    <w:uiPriority w:val="9"/>
    <w:qFormat/>
    <w:rsid w:val="00155D8A"/>
    <w:pPr>
      <w:keepNext/>
      <w:spacing w:before="240" w:after="60"/>
      <w:outlineLvl w:val="1"/>
    </w:pPr>
    <w:rPr>
      <w:bCs/>
      <w:iCs/>
      <w:caps/>
      <w:sz w:val="28"/>
      <w:szCs w:val="28"/>
    </w:rPr>
  </w:style>
  <w:style w:type="paragraph" w:styleId="Heading3">
    <w:name w:val="heading 3"/>
    <w:basedOn w:val="Normal"/>
    <w:next w:val="Normal"/>
    <w:link w:val="Heading3Char"/>
    <w:uiPriority w:val="9"/>
    <w:qFormat/>
    <w:rsid w:val="00155D8A"/>
    <w:pPr>
      <w:keepNext/>
      <w:spacing w:before="240" w:after="60"/>
      <w:outlineLvl w:val="2"/>
    </w:pPr>
    <w:rPr>
      <w:bCs/>
      <w:sz w:val="26"/>
      <w:szCs w:val="26"/>
      <w:u w:val="single"/>
    </w:rPr>
  </w:style>
  <w:style w:type="paragraph" w:styleId="Heading4">
    <w:name w:val="heading 4"/>
    <w:basedOn w:val="Normal"/>
    <w:next w:val="Normal"/>
    <w:link w:val="Heading4Char"/>
    <w:uiPriority w:val="9"/>
    <w:qFormat/>
    <w:rsid w:val="00155D8A"/>
    <w:pPr>
      <w:keepNext/>
      <w:spacing w:before="240" w:after="60"/>
      <w:outlineLvl w:val="3"/>
    </w:pPr>
    <w:rPr>
      <w:bCs/>
      <w:i/>
      <w:sz w:val="24"/>
      <w:szCs w:val="24"/>
    </w:rPr>
  </w:style>
  <w:style w:type="paragraph" w:styleId="Heading5">
    <w:name w:val="heading 5"/>
    <w:basedOn w:val="Normal"/>
    <w:next w:val="Normal"/>
    <w:link w:val="Heading5Char"/>
    <w:uiPriority w:val="9"/>
    <w:semiHidden/>
    <w:unhideWhenUsed/>
    <w:qFormat/>
    <w:rsid w:val="00512D71"/>
    <w:pPr>
      <w:keepNext/>
      <w:keepLines/>
      <w:bidi w:val="0"/>
      <w:spacing w:before="40"/>
      <w:outlineLvl w:val="4"/>
    </w:pPr>
    <w:rPr>
      <w:rFonts w:ascii="Trebuchet MS" w:hAnsi="Trebuchet MS" w:cs="Arial"/>
      <w:b/>
      <w:bCs/>
      <w:sz w:val="20"/>
      <w:szCs w:val="20"/>
      <w:lang w:eastAsia="en-US"/>
    </w:rPr>
  </w:style>
  <w:style w:type="paragraph" w:styleId="Heading6">
    <w:name w:val="heading 6"/>
    <w:basedOn w:val="Normal"/>
    <w:next w:val="Normal"/>
    <w:link w:val="Heading6Char"/>
    <w:uiPriority w:val="9"/>
    <w:semiHidden/>
    <w:unhideWhenUsed/>
    <w:qFormat/>
    <w:rsid w:val="00512D71"/>
    <w:pPr>
      <w:keepNext/>
      <w:keepLines/>
      <w:bidi w:val="0"/>
      <w:spacing w:before="40"/>
      <w:outlineLvl w:val="5"/>
    </w:pPr>
    <w:rPr>
      <w:rFonts w:ascii="Trebuchet MS" w:hAnsi="Trebuchet MS" w:cs="Arial"/>
      <w:b/>
      <w:bCs/>
      <w:i/>
      <w:iCs/>
      <w:color w:val="129E4B"/>
      <w:sz w:val="20"/>
      <w:szCs w:val="20"/>
      <w:lang w:eastAsia="en-US"/>
    </w:rPr>
  </w:style>
  <w:style w:type="paragraph" w:styleId="Heading7">
    <w:name w:val="heading 7"/>
    <w:basedOn w:val="Normal"/>
    <w:next w:val="Normal"/>
    <w:link w:val="Heading7Char"/>
    <w:uiPriority w:val="9"/>
    <w:unhideWhenUsed/>
    <w:qFormat/>
    <w:rsid w:val="00512D71"/>
    <w:pPr>
      <w:keepNext/>
      <w:keepLines/>
      <w:bidi w:val="0"/>
      <w:spacing w:before="120" w:line="252" w:lineRule="auto"/>
      <w:jc w:val="both"/>
      <w:outlineLvl w:val="6"/>
    </w:pPr>
    <w:rPr>
      <w:rFonts w:ascii="Trebuchet MS" w:eastAsia="Trebuchet MS" w:hAnsi="Trebuchet MS" w:cs="Arial"/>
      <w:i/>
      <w:iCs/>
      <w:lang w:val="en-GB" w:eastAsia="en-US"/>
    </w:rPr>
  </w:style>
  <w:style w:type="paragraph" w:styleId="Heading8">
    <w:name w:val="heading 8"/>
    <w:basedOn w:val="Normal"/>
    <w:next w:val="Normal"/>
    <w:link w:val="Heading8Char"/>
    <w:uiPriority w:val="9"/>
    <w:unhideWhenUsed/>
    <w:qFormat/>
    <w:rsid w:val="00512D71"/>
    <w:pPr>
      <w:keepNext/>
      <w:keepLines/>
      <w:bidi w:val="0"/>
      <w:spacing w:before="120" w:line="252" w:lineRule="auto"/>
      <w:jc w:val="both"/>
      <w:outlineLvl w:val="7"/>
    </w:pPr>
    <w:rPr>
      <w:rFonts w:ascii="Trebuchet MS" w:eastAsia="Trebuchet MS" w:hAnsi="Trebuchet MS" w:cs="Arial"/>
      <w:b/>
      <w:bCs/>
      <w:lang w:val="en-GB" w:eastAsia="en-US"/>
    </w:rPr>
  </w:style>
  <w:style w:type="paragraph" w:styleId="Heading9">
    <w:name w:val="heading 9"/>
    <w:basedOn w:val="Normal"/>
    <w:next w:val="Normal"/>
    <w:link w:val="Heading9Char"/>
    <w:uiPriority w:val="9"/>
    <w:unhideWhenUsed/>
    <w:qFormat/>
    <w:rsid w:val="00512D71"/>
    <w:pPr>
      <w:keepNext/>
      <w:keepLines/>
      <w:bidi w:val="0"/>
      <w:spacing w:before="120" w:line="252" w:lineRule="auto"/>
      <w:jc w:val="both"/>
      <w:outlineLvl w:val="8"/>
    </w:pPr>
    <w:rPr>
      <w:rFonts w:ascii="Trebuchet MS" w:eastAsia="Trebuchet MS" w:hAnsi="Trebuchet MS" w:cs="Arial"/>
      <w:i/>
      <w:iCs/>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1"/>
    <w:qFormat/>
    <w:rsid w:val="00676C5C"/>
    <w:pPr>
      <w:spacing w:after="220"/>
    </w:p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1"/>
    <w:uiPriority w:val="99"/>
    <w:rsid w:val="00676C5C"/>
    <w:rPr>
      <w:sz w:val="18"/>
    </w:rPr>
  </w:style>
  <w:style w:type="paragraph" w:styleId="EndnoteText">
    <w:name w:val="endnote text"/>
    <w:basedOn w:val="Normal"/>
    <w:semiHidden/>
    <w:rsid w:val="009B0855"/>
    <w:rPr>
      <w:sz w:val="18"/>
      <w:szCs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aliases w:val="Footnote,Geneva 9,Font: Geneva 9,Boston 10,f"/>
    <w:basedOn w:val="Normal"/>
    <w:link w:val="FootnoteTextChar"/>
    <w:uiPriority w:val="99"/>
    <w:rsid w:val="009B0855"/>
    <w:rPr>
      <w:sz w:val="18"/>
      <w:szCs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uiPriority w:val="99"/>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ONUMA">
    <w:name w:val="ONUM A"/>
    <w:basedOn w:val="BodyText"/>
    <w:rsid w:val="00D60B2C"/>
    <w:pPr>
      <w:numPr>
        <w:numId w:val="4"/>
      </w:numPr>
    </w:pPr>
    <w:rPr>
      <w:rFonts w:eastAsia="Times New Roman"/>
      <w:lang w:eastAsia="en-US"/>
    </w:rPr>
  </w:style>
  <w:style w:type="character" w:customStyle="1" w:styleId="Heading5Char">
    <w:name w:val="Heading 5 Char"/>
    <w:basedOn w:val="DefaultParagraphFont"/>
    <w:link w:val="Heading5"/>
    <w:uiPriority w:val="9"/>
    <w:semiHidden/>
    <w:rsid w:val="00512D71"/>
    <w:rPr>
      <w:rFonts w:ascii="Trebuchet MS" w:eastAsia="SimSun" w:hAnsi="Trebuchet MS" w:cs="Arial"/>
      <w:b/>
      <w:bCs/>
      <w:lang w:val="en-US" w:eastAsia="en-US"/>
    </w:rPr>
  </w:style>
  <w:style w:type="character" w:customStyle="1" w:styleId="Heading6Char">
    <w:name w:val="Heading 6 Char"/>
    <w:basedOn w:val="DefaultParagraphFont"/>
    <w:link w:val="Heading6"/>
    <w:uiPriority w:val="9"/>
    <w:semiHidden/>
    <w:rsid w:val="00512D71"/>
    <w:rPr>
      <w:rFonts w:ascii="Trebuchet MS" w:eastAsia="SimSun" w:hAnsi="Trebuchet MS" w:cs="Arial"/>
      <w:b/>
      <w:bCs/>
      <w:i/>
      <w:iCs/>
      <w:color w:val="129E4B"/>
      <w:lang w:val="en-US" w:eastAsia="en-US"/>
    </w:rPr>
  </w:style>
  <w:style w:type="character" w:customStyle="1" w:styleId="Heading7Char">
    <w:name w:val="Heading 7 Char"/>
    <w:basedOn w:val="DefaultParagraphFont"/>
    <w:link w:val="Heading7"/>
    <w:uiPriority w:val="9"/>
    <w:rsid w:val="00512D71"/>
    <w:rPr>
      <w:rFonts w:ascii="Trebuchet MS" w:eastAsia="Trebuchet MS" w:hAnsi="Trebuchet MS" w:cs="Arial"/>
      <w:i/>
      <w:iCs/>
      <w:sz w:val="22"/>
      <w:szCs w:val="22"/>
      <w:lang w:val="en-GB" w:eastAsia="en-US"/>
    </w:rPr>
  </w:style>
  <w:style w:type="character" w:customStyle="1" w:styleId="Heading8Char">
    <w:name w:val="Heading 8 Char"/>
    <w:basedOn w:val="DefaultParagraphFont"/>
    <w:link w:val="Heading8"/>
    <w:uiPriority w:val="9"/>
    <w:rsid w:val="00512D71"/>
    <w:rPr>
      <w:rFonts w:ascii="Trebuchet MS" w:eastAsia="Trebuchet MS" w:hAnsi="Trebuchet MS" w:cs="Arial"/>
      <w:b/>
      <w:bCs/>
      <w:sz w:val="22"/>
      <w:szCs w:val="22"/>
      <w:lang w:val="en-GB" w:eastAsia="en-US"/>
    </w:rPr>
  </w:style>
  <w:style w:type="character" w:customStyle="1" w:styleId="Heading9Char">
    <w:name w:val="Heading 9 Char"/>
    <w:basedOn w:val="DefaultParagraphFont"/>
    <w:link w:val="Heading9"/>
    <w:uiPriority w:val="9"/>
    <w:rsid w:val="00512D71"/>
    <w:rPr>
      <w:rFonts w:ascii="Trebuchet MS" w:eastAsia="Trebuchet MS" w:hAnsi="Trebuchet MS" w:cs="Arial"/>
      <w:i/>
      <w:iCs/>
      <w:sz w:val="22"/>
      <w:szCs w:val="22"/>
      <w:lang w:val="en-GB" w:eastAsia="en-US"/>
    </w:rPr>
  </w:style>
  <w:style w:type="numbering" w:customStyle="1" w:styleId="NoList1">
    <w:name w:val="No List1"/>
    <w:next w:val="NoList"/>
    <w:uiPriority w:val="99"/>
    <w:semiHidden/>
    <w:unhideWhenUsed/>
    <w:rsid w:val="00512D71"/>
  </w:style>
  <w:style w:type="paragraph" w:customStyle="1" w:styleId="Heading51">
    <w:name w:val="Heading 51"/>
    <w:basedOn w:val="Normal"/>
    <w:next w:val="Normal"/>
    <w:uiPriority w:val="9"/>
    <w:unhideWhenUsed/>
    <w:qFormat/>
    <w:rsid w:val="00512D71"/>
    <w:pPr>
      <w:keepNext/>
      <w:keepLines/>
      <w:bidi w:val="0"/>
      <w:spacing w:before="120" w:line="252" w:lineRule="auto"/>
      <w:jc w:val="both"/>
      <w:outlineLvl w:val="4"/>
    </w:pPr>
    <w:rPr>
      <w:rFonts w:ascii="Trebuchet MS" w:hAnsi="Trebuchet MS" w:cs="Arial"/>
      <w:b/>
      <w:bCs/>
      <w:lang w:val="en-GB" w:eastAsia="en-US"/>
    </w:rPr>
  </w:style>
  <w:style w:type="paragraph" w:customStyle="1" w:styleId="Heading61">
    <w:name w:val="Heading 61"/>
    <w:basedOn w:val="Normal"/>
    <w:next w:val="Normal"/>
    <w:uiPriority w:val="9"/>
    <w:unhideWhenUsed/>
    <w:qFormat/>
    <w:rsid w:val="00512D71"/>
    <w:pPr>
      <w:keepNext/>
      <w:keepLines/>
      <w:bidi w:val="0"/>
      <w:spacing w:before="120" w:line="252" w:lineRule="auto"/>
      <w:jc w:val="both"/>
      <w:outlineLvl w:val="5"/>
    </w:pPr>
    <w:rPr>
      <w:rFonts w:ascii="Trebuchet MS" w:hAnsi="Trebuchet MS" w:cs="Arial"/>
      <w:b/>
      <w:bCs/>
      <w:i/>
      <w:iCs/>
      <w:color w:val="129E4B"/>
      <w:lang w:val="en-GB" w:eastAsia="en-US"/>
    </w:rPr>
  </w:style>
  <w:style w:type="numbering" w:customStyle="1" w:styleId="NoList11">
    <w:name w:val="No List11"/>
    <w:next w:val="NoList"/>
    <w:uiPriority w:val="99"/>
    <w:semiHidden/>
    <w:unhideWhenUsed/>
    <w:rsid w:val="00512D71"/>
  </w:style>
  <w:style w:type="character" w:customStyle="1" w:styleId="apple-converted-space">
    <w:name w:val="apple-converted-space"/>
    <w:basedOn w:val="DefaultParagraphFont"/>
    <w:rsid w:val="00512D71"/>
  </w:style>
  <w:style w:type="paragraph" w:customStyle="1" w:styleId="Default">
    <w:name w:val="Default"/>
    <w:rsid w:val="00512D71"/>
    <w:pPr>
      <w:autoSpaceDE w:val="0"/>
      <w:autoSpaceDN w:val="0"/>
      <w:adjustRightInd w:val="0"/>
      <w:jc w:val="both"/>
    </w:pPr>
    <w:rPr>
      <w:rFonts w:ascii="Arial" w:eastAsia="Trebuchet MS" w:hAnsi="Arial" w:cs="Arial"/>
      <w:color w:val="000000"/>
      <w:sz w:val="24"/>
      <w:szCs w:val="24"/>
      <w:lang w:val="en-US" w:eastAsia="en-US"/>
    </w:rPr>
  </w:style>
  <w:style w:type="character" w:customStyle="1" w:styleId="Heading1Char">
    <w:name w:val="Heading 1 Char"/>
    <w:basedOn w:val="DefaultParagraphFont"/>
    <w:link w:val="Heading1"/>
    <w:uiPriority w:val="9"/>
    <w:rsid w:val="00512D71"/>
    <w:rPr>
      <w:rFonts w:ascii="Arial" w:eastAsia="SimSun" w:hAnsi="Arial" w:cs="Calibri"/>
      <w:b/>
      <w:bCs/>
      <w:caps/>
      <w:kern w:val="32"/>
      <w:sz w:val="32"/>
      <w:szCs w:val="32"/>
      <w:lang w:val="en-US" w:eastAsia="zh-CN"/>
    </w:rPr>
  </w:style>
  <w:style w:type="character" w:customStyle="1" w:styleId="Heading2Char">
    <w:name w:val="Heading 2 Char"/>
    <w:basedOn w:val="DefaultParagraphFont"/>
    <w:link w:val="Heading2"/>
    <w:uiPriority w:val="9"/>
    <w:rsid w:val="00512D71"/>
    <w:rPr>
      <w:rFonts w:ascii="Arial" w:eastAsia="SimSun" w:hAnsi="Arial" w:cs="Calibri"/>
      <w:bCs/>
      <w:iCs/>
      <w:caps/>
      <w:sz w:val="28"/>
      <w:szCs w:val="28"/>
      <w:lang w:val="en-US" w:eastAsia="zh-CN"/>
    </w:rPr>
  </w:style>
  <w:style w:type="character" w:customStyle="1" w:styleId="Heading3Char">
    <w:name w:val="Heading 3 Char"/>
    <w:basedOn w:val="DefaultParagraphFont"/>
    <w:link w:val="Heading3"/>
    <w:uiPriority w:val="9"/>
    <w:rsid w:val="00512D71"/>
    <w:rPr>
      <w:rFonts w:ascii="Arial" w:eastAsia="SimSun" w:hAnsi="Arial" w:cs="Calibri"/>
      <w:bCs/>
      <w:sz w:val="26"/>
      <w:szCs w:val="26"/>
      <w:u w:val="single"/>
      <w:lang w:val="en-US" w:eastAsia="zh-CN"/>
    </w:rPr>
  </w:style>
  <w:style w:type="character" w:customStyle="1" w:styleId="Heading4Char">
    <w:name w:val="Heading 4 Char"/>
    <w:basedOn w:val="DefaultParagraphFont"/>
    <w:link w:val="Heading4"/>
    <w:uiPriority w:val="9"/>
    <w:rsid w:val="00512D71"/>
    <w:rPr>
      <w:rFonts w:ascii="Arial" w:eastAsia="SimSun" w:hAnsi="Arial" w:cs="Calibri"/>
      <w:bCs/>
      <w:i/>
      <w:sz w:val="24"/>
      <w:szCs w:val="24"/>
      <w:lang w:val="en-US" w:eastAsia="zh-CN"/>
    </w:rPr>
  </w:style>
  <w:style w:type="character" w:customStyle="1" w:styleId="FootnoteTextChar">
    <w:name w:val="Footnote Text Char"/>
    <w:aliases w:val="Footnote Char,Geneva 9 Char,Font: Geneva 9 Char,Boston 10 Char,f Char"/>
    <w:basedOn w:val="DefaultParagraphFont"/>
    <w:link w:val="FootnoteText"/>
    <w:uiPriority w:val="99"/>
    <w:rsid w:val="00512D71"/>
    <w:rPr>
      <w:rFonts w:ascii="Arial" w:eastAsia="SimSun" w:hAnsi="Arial" w:cs="Calibri"/>
      <w:sz w:val="18"/>
      <w:szCs w:val="18"/>
      <w:lang w:val="en-US" w:eastAsia="zh-CN"/>
    </w:rPr>
  </w:style>
  <w:style w:type="character" w:customStyle="1" w:styleId="CommentTextChar">
    <w:name w:val="Comment Text Char"/>
    <w:basedOn w:val="DefaultParagraphFont"/>
    <w:uiPriority w:val="99"/>
    <w:rsid w:val="00512D71"/>
    <w:rPr>
      <w:rFonts w:eastAsia="Times New Roman"/>
      <w:sz w:val="20"/>
      <w:szCs w:val="20"/>
      <w:lang w:val="en-ZA" w:eastAsia="en-ZA"/>
    </w:rPr>
  </w:style>
  <w:style w:type="character" w:customStyle="1" w:styleId="HeaderChar">
    <w:name w:val="Header Char"/>
    <w:basedOn w:val="DefaultParagraphFont"/>
    <w:link w:val="Header"/>
    <w:uiPriority w:val="99"/>
    <w:rsid w:val="00512D71"/>
    <w:rPr>
      <w:rFonts w:ascii="Arial" w:eastAsia="SimSun" w:hAnsi="Arial" w:cs="Calibri"/>
      <w:sz w:val="22"/>
      <w:szCs w:val="22"/>
      <w:lang w:val="en-US" w:eastAsia="zh-CN"/>
    </w:rPr>
  </w:style>
  <w:style w:type="character" w:customStyle="1" w:styleId="FooterChar">
    <w:name w:val="Footer Char"/>
    <w:basedOn w:val="DefaultParagraphFont"/>
    <w:link w:val="Footer"/>
    <w:uiPriority w:val="99"/>
    <w:rsid w:val="00512D71"/>
    <w:rPr>
      <w:rFonts w:ascii="Arial" w:eastAsia="SimSun" w:hAnsi="Arial" w:cs="Calibri"/>
      <w:sz w:val="22"/>
      <w:szCs w:val="22"/>
      <w:lang w:val="en-US" w:eastAsia="zh-CN"/>
    </w:rPr>
  </w:style>
  <w:style w:type="character" w:styleId="FootnoteReference">
    <w:name w:val="footnote reference"/>
    <w:basedOn w:val="DefaultParagraphFont"/>
    <w:uiPriority w:val="99"/>
    <w:unhideWhenUsed/>
    <w:rsid w:val="00512D71"/>
    <w:rPr>
      <w:vertAlign w:val="superscript"/>
    </w:rPr>
  </w:style>
  <w:style w:type="character" w:styleId="CommentReference">
    <w:name w:val="annotation reference"/>
    <w:basedOn w:val="DefaultParagraphFont"/>
    <w:uiPriority w:val="99"/>
    <w:semiHidden/>
    <w:unhideWhenUsed/>
    <w:rsid w:val="00512D71"/>
    <w:rPr>
      <w:sz w:val="16"/>
      <w:szCs w:val="16"/>
    </w:rPr>
  </w:style>
  <w:style w:type="character" w:customStyle="1" w:styleId="Hyperlink1">
    <w:name w:val="Hyperlink1"/>
    <w:basedOn w:val="DefaultParagraphFont"/>
    <w:uiPriority w:val="99"/>
    <w:unhideWhenUsed/>
    <w:rsid w:val="00512D71"/>
    <w:rPr>
      <w:color w:val="6B9F25"/>
      <w:u w:val="single"/>
    </w:rPr>
  </w:style>
  <w:style w:type="paragraph" w:styleId="CommentSubject">
    <w:name w:val="annotation subject"/>
    <w:basedOn w:val="CommentText"/>
    <w:next w:val="CommentText"/>
    <w:link w:val="CommentSubjectChar"/>
    <w:uiPriority w:val="99"/>
    <w:semiHidden/>
    <w:unhideWhenUsed/>
    <w:rsid w:val="00512D71"/>
    <w:pPr>
      <w:bidi w:val="0"/>
      <w:spacing w:after="160"/>
      <w:jc w:val="both"/>
    </w:pPr>
    <w:rPr>
      <w:rFonts w:ascii="Trebuchet MS" w:eastAsia="Trebuchet MS" w:hAnsi="Trebuchet MS" w:cs="Arial"/>
      <w:b/>
      <w:bCs/>
      <w:sz w:val="20"/>
      <w:szCs w:val="20"/>
      <w:lang w:val="en-GB" w:eastAsia="en-US"/>
    </w:rPr>
  </w:style>
  <w:style w:type="character" w:customStyle="1" w:styleId="CommentTextChar1">
    <w:name w:val="Comment Text Char1"/>
    <w:basedOn w:val="DefaultParagraphFont"/>
    <w:link w:val="CommentText"/>
    <w:uiPriority w:val="99"/>
    <w:rsid w:val="00512D71"/>
    <w:rPr>
      <w:rFonts w:ascii="Arial" w:eastAsia="SimSun" w:hAnsi="Arial" w:cs="Calibri"/>
      <w:sz w:val="18"/>
      <w:szCs w:val="22"/>
      <w:lang w:val="en-US" w:eastAsia="zh-CN"/>
    </w:rPr>
  </w:style>
  <w:style w:type="character" w:customStyle="1" w:styleId="CommentSubjectChar">
    <w:name w:val="Comment Subject Char"/>
    <w:basedOn w:val="CommentTextChar1"/>
    <w:link w:val="CommentSubject"/>
    <w:uiPriority w:val="99"/>
    <w:semiHidden/>
    <w:rsid w:val="00512D71"/>
    <w:rPr>
      <w:rFonts w:ascii="Trebuchet MS" w:eastAsia="Trebuchet MS" w:hAnsi="Trebuchet MS" w:cs="Arial"/>
      <w:b/>
      <w:bCs/>
      <w:sz w:val="18"/>
      <w:szCs w:val="22"/>
      <w:lang w:val="en-GB" w:eastAsia="en-US"/>
    </w:rPr>
  </w:style>
  <w:style w:type="paragraph" w:styleId="BalloonText">
    <w:name w:val="Balloon Text"/>
    <w:basedOn w:val="Normal"/>
    <w:link w:val="BalloonTextChar"/>
    <w:uiPriority w:val="99"/>
    <w:semiHidden/>
    <w:unhideWhenUsed/>
    <w:rsid w:val="00512D71"/>
    <w:pPr>
      <w:bidi w:val="0"/>
      <w:jc w:val="both"/>
    </w:pPr>
    <w:rPr>
      <w:rFonts w:ascii="Tahoma" w:eastAsia="Trebuchet MS" w:hAnsi="Tahoma" w:cs="Arial"/>
      <w:sz w:val="16"/>
      <w:szCs w:val="16"/>
      <w:lang w:val="en-GB" w:eastAsia="en-US"/>
    </w:rPr>
  </w:style>
  <w:style w:type="character" w:customStyle="1" w:styleId="BalloonTextChar">
    <w:name w:val="Balloon Text Char"/>
    <w:basedOn w:val="DefaultParagraphFont"/>
    <w:link w:val="BalloonText"/>
    <w:uiPriority w:val="99"/>
    <w:semiHidden/>
    <w:rsid w:val="00512D71"/>
    <w:rPr>
      <w:rFonts w:ascii="Tahoma" w:eastAsia="Trebuchet MS" w:hAnsi="Tahoma" w:cs="Arial"/>
      <w:sz w:val="16"/>
      <w:szCs w:val="16"/>
      <w:lang w:val="en-GB" w:eastAsia="en-US"/>
    </w:rPr>
  </w:style>
  <w:style w:type="table" w:styleId="TableGrid">
    <w:name w:val="Table Grid"/>
    <w:basedOn w:val="TableNormal"/>
    <w:uiPriority w:val="59"/>
    <w:rsid w:val="00512D71"/>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2D71"/>
    <w:pPr>
      <w:jc w:val="both"/>
    </w:pPr>
    <w:rPr>
      <w:rFonts w:ascii="Trebuchet MS" w:eastAsia="Trebuchet MS" w:hAnsi="Trebuchet MS" w:cs="Arial"/>
      <w:sz w:val="22"/>
      <w:szCs w:val="22"/>
      <w:lang w:val="en-GB" w:eastAsia="en-US"/>
    </w:rPr>
  </w:style>
  <w:style w:type="table" w:customStyle="1" w:styleId="LightShading1">
    <w:name w:val="Light Shading1"/>
    <w:basedOn w:val="TableNormal"/>
    <w:next w:val="LightShading"/>
    <w:uiPriority w:val="60"/>
    <w:rsid w:val="00512D71"/>
    <w:pPr>
      <w:jc w:val="both"/>
    </w:pPr>
    <w:rPr>
      <w:rFonts w:ascii="Trebuchet MS" w:eastAsia="Trebuchet MS" w:hAnsi="Trebuchet MS" w:cs="Arial"/>
      <w:color w:val="000000"/>
      <w:sz w:val="22"/>
      <w:szCs w:val="22"/>
      <w:lang w:val="en-ZA" w:eastAsia="en-Z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512D71"/>
    <w:pPr>
      <w:jc w:val="both"/>
    </w:pPr>
    <w:rPr>
      <w:rFonts w:ascii="Trebuchet MS" w:eastAsia="Trebuchet MS" w:hAnsi="Trebuchet MS" w:cs="Arial"/>
      <w:color w:val="276E8B"/>
      <w:sz w:val="22"/>
      <w:szCs w:val="22"/>
      <w:lang w:val="en-ZA" w:eastAsia="en-ZA"/>
    </w:rPr>
    <w:tblPr>
      <w:tblStyleRowBandSize w:val="1"/>
      <w:tblStyleColBandSize w:val="1"/>
      <w:tblBorders>
        <w:top w:val="single" w:sz="8" w:space="0" w:color="3494BA"/>
        <w:bottom w:val="single" w:sz="8" w:space="0" w:color="3494BA"/>
      </w:tblBorders>
    </w:tblPr>
    <w:tblStylePr w:type="fir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la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cPr>
    </w:tblStylePr>
    <w:tblStylePr w:type="band1Horz">
      <w:tblPr/>
      <w:tcPr>
        <w:tcBorders>
          <w:left w:val="nil"/>
          <w:right w:val="nil"/>
          <w:insideH w:val="nil"/>
          <w:insideV w:val="nil"/>
        </w:tcBorders>
        <w:shd w:val="clear" w:color="auto" w:fill="CAE5F0"/>
      </w:tcPr>
    </w:tblStylePr>
  </w:style>
  <w:style w:type="paragraph" w:styleId="ListParagraph">
    <w:name w:val="List Paragraph"/>
    <w:aliases w:val="ITC List Paragraph 1,Paragraphe de liste PBLH,List Paragraph Saana,Dot pt,F5 List Paragraph,List Paragraph1,Colorful List - Accent 11,No Spacing1,List Paragraph Char Char Char,Indicator Text,Numbered Para 1,Bullet 1,Bullet Points"/>
    <w:basedOn w:val="List"/>
    <w:next w:val="Normal"/>
    <w:link w:val="ListParagraphChar"/>
    <w:uiPriority w:val="1"/>
    <w:qFormat/>
    <w:rsid w:val="00512D71"/>
    <w:pPr>
      <w:ind w:left="720"/>
    </w:pPr>
  </w:style>
  <w:style w:type="table" w:customStyle="1" w:styleId="LightShading-Accent21">
    <w:name w:val="Light Shading - Accent 21"/>
    <w:basedOn w:val="TableNormal"/>
    <w:next w:val="LightShading-Accent2"/>
    <w:uiPriority w:val="60"/>
    <w:rsid w:val="00512D71"/>
    <w:pPr>
      <w:jc w:val="both"/>
    </w:pPr>
    <w:rPr>
      <w:rFonts w:ascii="Trebuchet MS" w:eastAsia="Trebuchet MS" w:hAnsi="Trebuchet MS" w:cs="Arial"/>
      <w:color w:val="398E98"/>
      <w:sz w:val="22"/>
      <w:szCs w:val="22"/>
      <w:lang w:val="en-ZA" w:eastAsia="en-ZA"/>
    </w:rPr>
    <w:tblPr>
      <w:tblStyleRowBandSize w:val="1"/>
      <w:tblStyleColBandSize w:val="1"/>
      <w:tblBorders>
        <w:top w:val="single" w:sz="8" w:space="0" w:color="58B6C0"/>
        <w:bottom w:val="single" w:sz="8" w:space="0" w:color="58B6C0"/>
      </w:tblBorders>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table" w:customStyle="1" w:styleId="LightShading-Accent31">
    <w:name w:val="Light Shading - Accent 31"/>
    <w:basedOn w:val="TableNormal"/>
    <w:next w:val="LightShading-Accent3"/>
    <w:uiPriority w:val="60"/>
    <w:rsid w:val="00512D71"/>
    <w:pPr>
      <w:jc w:val="both"/>
    </w:pPr>
    <w:rPr>
      <w:rFonts w:ascii="Trebuchet MS" w:eastAsia="Trebuchet MS" w:hAnsi="Trebuchet MS" w:cs="Arial"/>
      <w:color w:val="4A9A82"/>
      <w:sz w:val="22"/>
      <w:szCs w:val="22"/>
      <w:lang w:val="en-ZA" w:eastAsia="en-ZA"/>
    </w:rPr>
    <w:tblPr>
      <w:tblStyleRowBandSize w:val="1"/>
      <w:tblStyleColBandSize w:val="1"/>
      <w:tblBorders>
        <w:top w:val="single" w:sz="8" w:space="0" w:color="75BDA7"/>
        <w:bottom w:val="single" w:sz="8" w:space="0" w:color="75BDA7"/>
      </w:tblBorders>
    </w:tblPr>
    <w:tblStylePr w:type="fir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la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cPr>
    </w:tblStylePr>
    <w:tblStylePr w:type="band1Horz">
      <w:tblPr/>
      <w:tcPr>
        <w:tcBorders>
          <w:left w:val="nil"/>
          <w:right w:val="nil"/>
          <w:insideH w:val="nil"/>
          <w:insideV w:val="nil"/>
        </w:tcBorders>
        <w:shd w:val="clear" w:color="auto" w:fill="DCEEE9"/>
      </w:tcPr>
    </w:tblStylePr>
  </w:style>
  <w:style w:type="table" w:customStyle="1" w:styleId="MediumShading2-Accent31">
    <w:name w:val="Medium Shading 2 - Accent 31"/>
    <w:basedOn w:val="TableNormal"/>
    <w:next w:val="MediumShading2-Accent3"/>
    <w:uiPriority w:val="64"/>
    <w:rsid w:val="00512D71"/>
    <w:pPr>
      <w:jc w:val="both"/>
    </w:pPr>
    <w:rPr>
      <w:rFonts w:ascii="Trebuchet MS" w:eastAsia="Trebuchet MS" w:hAnsi="Trebuchet MS" w:cs="Arial"/>
      <w:sz w:val="22"/>
      <w:szCs w:val="22"/>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5BD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5BDA7"/>
      </w:tcPr>
    </w:tblStylePr>
    <w:tblStylePr w:type="lastCol">
      <w:rPr>
        <w:b/>
        <w:bCs/>
        <w:color w:val="FFFFFF"/>
      </w:rPr>
      <w:tblPr/>
      <w:tcPr>
        <w:tcBorders>
          <w:left w:val="nil"/>
          <w:right w:val="nil"/>
          <w:insideH w:val="nil"/>
          <w:insideV w:val="nil"/>
        </w:tcBorders>
        <w:shd w:val="clear" w:color="auto" w:fill="75BD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512D71"/>
    <w:pPr>
      <w:jc w:val="both"/>
    </w:pPr>
    <w:rPr>
      <w:rFonts w:ascii="Trebuchet MS" w:eastAsia="Trebuchet MS" w:hAnsi="Trebuchet MS" w:cs="Arial"/>
      <w:color w:val="5A696A"/>
      <w:sz w:val="22"/>
      <w:szCs w:val="22"/>
      <w:lang w:val="en-ZA" w:eastAsia="en-ZA"/>
    </w:rPr>
    <w:tblPr>
      <w:tblStyleRowBandSize w:val="1"/>
      <w:tblStyleColBandSize w:val="1"/>
      <w:tblBorders>
        <w:top w:val="single" w:sz="8" w:space="0" w:color="7A8C8E"/>
        <w:bottom w:val="single" w:sz="8" w:space="0" w:color="7A8C8E"/>
      </w:tblBorders>
    </w:tblPr>
    <w:tblStylePr w:type="fir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la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cPr>
    </w:tblStylePr>
    <w:tblStylePr w:type="band1Horz">
      <w:tblPr/>
      <w:tcPr>
        <w:tcBorders>
          <w:left w:val="nil"/>
          <w:right w:val="nil"/>
          <w:insideH w:val="nil"/>
          <w:insideV w:val="nil"/>
        </w:tcBorders>
        <w:shd w:val="clear" w:color="auto" w:fill="DEE2E3"/>
      </w:tcPr>
    </w:tblStylePr>
  </w:style>
  <w:style w:type="table" w:customStyle="1" w:styleId="LightShading-Accent51">
    <w:name w:val="Light Shading - Accent 51"/>
    <w:basedOn w:val="TableNormal"/>
    <w:next w:val="LightShading-Accent5"/>
    <w:uiPriority w:val="60"/>
    <w:rsid w:val="00512D71"/>
    <w:pPr>
      <w:jc w:val="both"/>
    </w:pPr>
    <w:rPr>
      <w:rFonts w:ascii="Trebuchet MS" w:eastAsia="Trebuchet MS" w:hAnsi="Trebuchet MS" w:cs="Arial"/>
      <w:color w:val="578793"/>
      <w:sz w:val="22"/>
      <w:szCs w:val="22"/>
      <w:lang w:val="en-ZA" w:eastAsia="en-ZA"/>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LightGrid-Accent51">
    <w:name w:val="Light Grid - Accent 51"/>
    <w:basedOn w:val="TableNormal"/>
    <w:next w:val="LightGrid-Accent5"/>
    <w:uiPriority w:val="62"/>
    <w:rsid w:val="00512D71"/>
    <w:pPr>
      <w:jc w:val="both"/>
    </w:pPr>
    <w:rPr>
      <w:rFonts w:ascii="Trebuchet MS" w:eastAsia="Trebuchet MS" w:hAnsi="Trebuchet MS" w:cs="Arial"/>
      <w:sz w:val="22"/>
      <w:szCs w:val="22"/>
      <w:lang w:val="en-ZA" w:eastAsia="en-ZA"/>
    </w:rPr>
    <w:tblPr>
      <w:tblStyleRowBandSize w:val="1"/>
      <w:tblStyleColBandSize w:val="1"/>
      <w:tblBorders>
        <w:top w:val="single" w:sz="8" w:space="0" w:color="84ACB6"/>
        <w:left w:val="single" w:sz="8" w:space="0" w:color="84ACB6"/>
        <w:bottom w:val="single" w:sz="8" w:space="0" w:color="84ACB6"/>
        <w:right w:val="single" w:sz="8" w:space="0" w:color="84ACB6"/>
        <w:insideH w:val="single" w:sz="8" w:space="0" w:color="84ACB6"/>
        <w:insideV w:val="single" w:sz="8" w:space="0" w:color="84ACB6"/>
      </w:tblBorders>
    </w:tblPr>
    <w:tblStylePr w:type="firstRow">
      <w:pPr>
        <w:spacing w:before="0" w:after="0" w:line="240" w:lineRule="auto"/>
      </w:pPr>
      <w:rPr>
        <w:rFonts w:ascii="Trebuchet MS" w:eastAsia="Times New Roman" w:hAnsi="Trebuchet MS" w:cs="Arial"/>
        <w:b/>
        <w:bCs/>
      </w:rPr>
      <w:tblPr/>
      <w:tcPr>
        <w:tcBorders>
          <w:top w:val="single" w:sz="8" w:space="0" w:color="84ACB6"/>
          <w:left w:val="single" w:sz="8" w:space="0" w:color="84ACB6"/>
          <w:bottom w:val="single" w:sz="18" w:space="0" w:color="84ACB6"/>
          <w:right w:val="single" w:sz="8" w:space="0" w:color="84ACB6"/>
          <w:insideH w:val="nil"/>
          <w:insideV w:val="single" w:sz="8" w:space="0" w:color="84ACB6"/>
        </w:tcBorders>
      </w:tcPr>
    </w:tblStylePr>
    <w:tblStylePr w:type="lastRow">
      <w:pPr>
        <w:spacing w:before="0" w:after="0" w:line="240" w:lineRule="auto"/>
      </w:pPr>
      <w:rPr>
        <w:rFonts w:ascii="Trebuchet MS" w:eastAsia="Times New Roman" w:hAnsi="Trebuchet MS" w:cs="Arial"/>
        <w:b/>
        <w:bCs/>
      </w:rPr>
      <w:tblPr/>
      <w:tcPr>
        <w:tcBorders>
          <w:top w:val="double" w:sz="6" w:space="0" w:color="84ACB6"/>
          <w:left w:val="single" w:sz="8" w:space="0" w:color="84ACB6"/>
          <w:bottom w:val="single" w:sz="8" w:space="0" w:color="84ACB6"/>
          <w:right w:val="single" w:sz="8" w:space="0" w:color="84ACB6"/>
          <w:insideH w:val="nil"/>
          <w:insideV w:val="single" w:sz="8" w:space="0" w:color="84ACB6"/>
        </w:tcBorders>
      </w:tcPr>
    </w:tblStylePr>
    <w:tblStylePr w:type="firstCol">
      <w:rPr>
        <w:rFonts w:ascii="Trebuchet MS" w:eastAsia="Times New Roman" w:hAnsi="Trebuchet MS" w:cs="Arial"/>
        <w:b/>
        <w:bCs/>
      </w:rPr>
    </w:tblStylePr>
    <w:tblStylePr w:type="lastCol">
      <w:rPr>
        <w:rFonts w:ascii="Trebuchet MS" w:eastAsia="Times New Roman" w:hAnsi="Trebuchet MS" w:cs="Arial"/>
        <w:b/>
        <w:bCs/>
      </w:rPr>
      <w:tblPr/>
      <w:tcPr>
        <w:tcBorders>
          <w:top w:val="single" w:sz="8" w:space="0" w:color="84ACB6"/>
          <w:left w:val="single" w:sz="8" w:space="0" w:color="84ACB6"/>
          <w:bottom w:val="single" w:sz="8" w:space="0" w:color="84ACB6"/>
          <w:right w:val="single" w:sz="8" w:space="0" w:color="84ACB6"/>
        </w:tcBorders>
      </w:tcPr>
    </w:tblStylePr>
    <w:tblStylePr w:type="band1Vert">
      <w:tblPr/>
      <w:tcPr>
        <w:tcBorders>
          <w:top w:val="single" w:sz="8" w:space="0" w:color="84ACB6"/>
          <w:left w:val="single" w:sz="8" w:space="0" w:color="84ACB6"/>
          <w:bottom w:val="single" w:sz="8" w:space="0" w:color="84ACB6"/>
          <w:right w:val="single" w:sz="8" w:space="0" w:color="84ACB6"/>
        </w:tcBorders>
        <w:shd w:val="clear" w:color="auto" w:fill="E0EAED"/>
      </w:tcPr>
    </w:tblStylePr>
    <w:tblStylePr w:type="band1Horz">
      <w:tblPr/>
      <w:tcPr>
        <w:tcBorders>
          <w:top w:val="single" w:sz="8" w:space="0" w:color="84ACB6"/>
          <w:left w:val="single" w:sz="8" w:space="0" w:color="84ACB6"/>
          <w:bottom w:val="single" w:sz="8" w:space="0" w:color="84ACB6"/>
          <w:right w:val="single" w:sz="8" w:space="0" w:color="84ACB6"/>
          <w:insideV w:val="single" w:sz="8" w:space="0" w:color="84ACB6"/>
        </w:tcBorders>
        <w:shd w:val="clear" w:color="auto" w:fill="E0EAED"/>
      </w:tcPr>
    </w:tblStylePr>
    <w:tblStylePr w:type="band2Horz">
      <w:tblPr/>
      <w:tcPr>
        <w:tcBorders>
          <w:top w:val="single" w:sz="8" w:space="0" w:color="84ACB6"/>
          <w:left w:val="single" w:sz="8" w:space="0" w:color="84ACB6"/>
          <w:bottom w:val="single" w:sz="8" w:space="0" w:color="84ACB6"/>
          <w:right w:val="single" w:sz="8" w:space="0" w:color="84ACB6"/>
          <w:insideV w:val="single" w:sz="8" w:space="0" w:color="84ACB6"/>
        </w:tcBorders>
      </w:tcPr>
    </w:tblStylePr>
  </w:style>
  <w:style w:type="paragraph" w:customStyle="1" w:styleId="Title1">
    <w:name w:val="Title1"/>
    <w:basedOn w:val="Normal"/>
    <w:next w:val="Normal"/>
    <w:uiPriority w:val="10"/>
    <w:qFormat/>
    <w:rsid w:val="00512D71"/>
    <w:pPr>
      <w:bidi w:val="0"/>
      <w:contextualSpacing/>
      <w:jc w:val="center"/>
    </w:pPr>
    <w:rPr>
      <w:rFonts w:ascii="Trebuchet MS" w:hAnsi="Trebuchet MS" w:cs="Arial"/>
      <w:b/>
      <w:bCs/>
      <w:color w:val="1C6194"/>
      <w:spacing w:val="-7"/>
      <w:sz w:val="72"/>
      <w:szCs w:val="48"/>
      <w:lang w:val="en-GB" w:eastAsia="en-US"/>
    </w:rPr>
  </w:style>
  <w:style w:type="character" w:customStyle="1" w:styleId="TitleChar">
    <w:name w:val="Title Char"/>
    <w:basedOn w:val="DefaultParagraphFont"/>
    <w:link w:val="Title"/>
    <w:uiPriority w:val="10"/>
    <w:rsid w:val="00512D71"/>
    <w:rPr>
      <w:rFonts w:ascii="Trebuchet MS" w:hAnsi="Trebuchet MS" w:cs="Arial"/>
      <w:b/>
      <w:bCs/>
      <w:color w:val="1C6194"/>
      <w:spacing w:val="-7"/>
      <w:sz w:val="72"/>
      <w:szCs w:val="48"/>
    </w:rPr>
  </w:style>
  <w:style w:type="paragraph" w:customStyle="1" w:styleId="Subtitle1">
    <w:name w:val="Subtitle1"/>
    <w:basedOn w:val="Normal"/>
    <w:next w:val="Normal"/>
    <w:uiPriority w:val="11"/>
    <w:qFormat/>
    <w:rsid w:val="00512D71"/>
    <w:pPr>
      <w:numPr>
        <w:ilvl w:val="1"/>
      </w:numPr>
      <w:bidi w:val="0"/>
      <w:spacing w:after="240" w:line="252" w:lineRule="auto"/>
      <w:jc w:val="center"/>
    </w:pPr>
    <w:rPr>
      <w:rFonts w:ascii="Trebuchet MS" w:hAnsi="Trebuchet MS" w:cs="Arial"/>
      <w:sz w:val="24"/>
      <w:szCs w:val="24"/>
      <w:lang w:val="en-GB" w:eastAsia="en-US"/>
    </w:rPr>
  </w:style>
  <w:style w:type="character" w:customStyle="1" w:styleId="SubtitleChar">
    <w:name w:val="Subtitle Char"/>
    <w:basedOn w:val="DefaultParagraphFont"/>
    <w:link w:val="Subtitle"/>
    <w:uiPriority w:val="11"/>
    <w:rsid w:val="00512D71"/>
    <w:rPr>
      <w:rFonts w:ascii="Trebuchet MS" w:hAnsi="Trebuchet MS" w:cs="Arial"/>
      <w:sz w:val="24"/>
      <w:szCs w:val="24"/>
    </w:rPr>
  </w:style>
  <w:style w:type="character" w:styleId="Strong">
    <w:name w:val="Strong"/>
    <w:basedOn w:val="DefaultParagraphFont"/>
    <w:uiPriority w:val="22"/>
    <w:qFormat/>
    <w:rsid w:val="00512D71"/>
    <w:rPr>
      <w:b/>
      <w:bCs/>
      <w:color w:val="auto"/>
    </w:rPr>
  </w:style>
  <w:style w:type="character" w:styleId="Emphasis">
    <w:name w:val="Emphasis"/>
    <w:basedOn w:val="DefaultParagraphFont"/>
    <w:uiPriority w:val="20"/>
    <w:qFormat/>
    <w:rsid w:val="00512D71"/>
    <w:rPr>
      <w:i/>
      <w:iCs/>
      <w:color w:val="auto"/>
    </w:rPr>
  </w:style>
  <w:style w:type="paragraph" w:customStyle="1" w:styleId="Quote1">
    <w:name w:val="Quote1"/>
    <w:basedOn w:val="Normal"/>
    <w:next w:val="Normal"/>
    <w:uiPriority w:val="29"/>
    <w:qFormat/>
    <w:rsid w:val="00512D71"/>
    <w:pPr>
      <w:bidi w:val="0"/>
      <w:spacing w:before="200" w:after="160" w:line="264" w:lineRule="auto"/>
      <w:ind w:left="864" w:right="864"/>
      <w:jc w:val="center"/>
    </w:pPr>
    <w:rPr>
      <w:rFonts w:ascii="Trebuchet MS" w:hAnsi="Trebuchet MS" w:cs="Arial"/>
      <w:i/>
      <w:iCs/>
      <w:sz w:val="24"/>
      <w:szCs w:val="24"/>
      <w:lang w:val="en-GB" w:eastAsia="en-US"/>
    </w:rPr>
  </w:style>
  <w:style w:type="character" w:customStyle="1" w:styleId="QuoteChar">
    <w:name w:val="Quote Char"/>
    <w:basedOn w:val="DefaultParagraphFont"/>
    <w:link w:val="Quote"/>
    <w:uiPriority w:val="29"/>
    <w:rsid w:val="00512D71"/>
    <w:rPr>
      <w:rFonts w:ascii="Trebuchet MS" w:hAnsi="Trebuchet MS" w:cs="Arial"/>
      <w:i/>
      <w:iCs/>
      <w:sz w:val="24"/>
      <w:szCs w:val="24"/>
    </w:rPr>
  </w:style>
  <w:style w:type="paragraph" w:customStyle="1" w:styleId="IntenseQuote1">
    <w:name w:val="Intense Quote1"/>
    <w:basedOn w:val="Normal"/>
    <w:next w:val="Normal"/>
    <w:uiPriority w:val="30"/>
    <w:qFormat/>
    <w:rsid w:val="00512D71"/>
    <w:pPr>
      <w:bidi w:val="0"/>
      <w:spacing w:before="100" w:beforeAutospacing="1" w:after="240" w:line="252" w:lineRule="auto"/>
      <w:ind w:left="936" w:right="936"/>
      <w:jc w:val="center"/>
    </w:pPr>
    <w:rPr>
      <w:rFonts w:ascii="Trebuchet MS" w:hAnsi="Trebuchet MS" w:cs="Arial"/>
      <w:sz w:val="26"/>
      <w:szCs w:val="26"/>
      <w:lang w:val="en-GB" w:eastAsia="en-US"/>
    </w:rPr>
  </w:style>
  <w:style w:type="character" w:customStyle="1" w:styleId="IntenseQuoteChar">
    <w:name w:val="Intense Quote Char"/>
    <w:basedOn w:val="DefaultParagraphFont"/>
    <w:link w:val="IntenseQuote"/>
    <w:uiPriority w:val="30"/>
    <w:rsid w:val="00512D71"/>
    <w:rPr>
      <w:rFonts w:ascii="Trebuchet MS" w:eastAsia="Times New Roman" w:hAnsi="Trebuchet MS" w:cs="Arial"/>
      <w:sz w:val="26"/>
      <w:szCs w:val="26"/>
    </w:rPr>
  </w:style>
  <w:style w:type="character" w:styleId="SubtleEmphasis">
    <w:name w:val="Subtle Emphasis"/>
    <w:basedOn w:val="DefaultParagraphFont"/>
    <w:uiPriority w:val="19"/>
    <w:qFormat/>
    <w:rsid w:val="00512D71"/>
    <w:rPr>
      <w:i/>
      <w:iCs/>
      <w:color w:val="auto"/>
    </w:rPr>
  </w:style>
  <w:style w:type="character" w:styleId="IntenseEmphasis">
    <w:name w:val="Intense Emphasis"/>
    <w:basedOn w:val="DefaultParagraphFont"/>
    <w:uiPriority w:val="21"/>
    <w:qFormat/>
    <w:rsid w:val="00512D71"/>
    <w:rPr>
      <w:b/>
      <w:bCs/>
      <w:i/>
      <w:iCs/>
      <w:color w:val="auto"/>
    </w:rPr>
  </w:style>
  <w:style w:type="character" w:customStyle="1" w:styleId="SubtleReference1">
    <w:name w:val="Subtle Reference1"/>
    <w:basedOn w:val="DefaultParagraphFont"/>
    <w:uiPriority w:val="31"/>
    <w:qFormat/>
    <w:rsid w:val="00512D71"/>
    <w:rPr>
      <w:smallCaps/>
      <w:color w:val="auto"/>
      <w:u w:val="single" w:color="7F7F7F"/>
    </w:rPr>
  </w:style>
  <w:style w:type="character" w:styleId="IntenseReference">
    <w:name w:val="Intense Reference"/>
    <w:basedOn w:val="DefaultParagraphFont"/>
    <w:uiPriority w:val="32"/>
    <w:qFormat/>
    <w:rsid w:val="00512D71"/>
    <w:rPr>
      <w:b/>
      <w:bCs/>
      <w:smallCaps/>
      <w:color w:val="auto"/>
      <w:u w:val="single"/>
    </w:rPr>
  </w:style>
  <w:style w:type="character" w:styleId="BookTitle">
    <w:name w:val="Book Title"/>
    <w:basedOn w:val="DefaultParagraphFont"/>
    <w:uiPriority w:val="33"/>
    <w:qFormat/>
    <w:rsid w:val="00512D71"/>
    <w:rPr>
      <w:b/>
      <w:bCs/>
      <w:smallCaps/>
      <w:color w:val="auto"/>
    </w:rPr>
  </w:style>
  <w:style w:type="paragraph" w:styleId="TOCHeading">
    <w:name w:val="TOC Heading"/>
    <w:basedOn w:val="Heading1"/>
    <w:next w:val="Normal"/>
    <w:uiPriority w:val="39"/>
    <w:unhideWhenUsed/>
    <w:qFormat/>
    <w:rsid w:val="00512D71"/>
    <w:pPr>
      <w:keepLines/>
      <w:bidi w:val="0"/>
      <w:spacing w:before="320" w:after="40" w:line="252" w:lineRule="auto"/>
      <w:jc w:val="both"/>
      <w:outlineLvl w:val="9"/>
    </w:pPr>
    <w:rPr>
      <w:rFonts w:ascii="Trebuchet MS" w:eastAsia="Times New Roman" w:hAnsi="Trebuchet MS" w:cs="Arial"/>
      <w:color w:val="3494BA"/>
      <w:spacing w:val="4"/>
      <w:kern w:val="0"/>
      <w:sz w:val="28"/>
      <w:szCs w:val="28"/>
      <w:lang w:val="en-GB" w:eastAsia="en-US"/>
    </w:rPr>
  </w:style>
  <w:style w:type="character" w:customStyle="1" w:styleId="BodyTextChar">
    <w:name w:val="Body Text Char"/>
    <w:basedOn w:val="DefaultParagraphFont"/>
    <w:link w:val="BodyText"/>
    <w:uiPriority w:val="99"/>
    <w:rsid w:val="00512D71"/>
    <w:rPr>
      <w:rFonts w:ascii="Arial" w:eastAsia="SimSun" w:hAnsi="Arial" w:cs="Calibri"/>
      <w:sz w:val="22"/>
      <w:szCs w:val="22"/>
      <w:lang w:val="en-US" w:eastAsia="zh-CN"/>
    </w:rPr>
  </w:style>
  <w:style w:type="character" w:customStyle="1" w:styleId="ONUMEChar">
    <w:name w:val="ONUM E Char"/>
    <w:link w:val="ONUME"/>
    <w:rsid w:val="00512D71"/>
    <w:rPr>
      <w:rFonts w:ascii="Arial" w:eastAsia="SimSun" w:hAnsi="Arial" w:cs="Calibri"/>
      <w:sz w:val="22"/>
      <w:szCs w:val="22"/>
      <w:lang w:val="en-US" w:eastAsia="zh-CN"/>
    </w:rPr>
  </w:style>
  <w:style w:type="character" w:customStyle="1" w:styleId="ListParagraphChar">
    <w:name w:val="List Paragraph Char"/>
    <w:aliases w:val="ITC List Paragraph 1 Char,Paragraphe de liste PBLH Char,List Paragraph Saana Char,Dot pt Char,F5 List Paragraph Char,List Paragraph1 Char,Colorful List - Accent 11 Char,No Spacing1 Char,List Paragraph Char Char Char Char"/>
    <w:basedOn w:val="DefaultParagraphFont"/>
    <w:link w:val="ListParagraph"/>
    <w:uiPriority w:val="34"/>
    <w:qFormat/>
    <w:rsid w:val="00512D71"/>
    <w:rPr>
      <w:rFonts w:ascii="Trebuchet MS" w:eastAsia="Trebuchet MS" w:hAnsi="Trebuchet MS" w:cs="Arial"/>
      <w:sz w:val="22"/>
      <w:szCs w:val="22"/>
      <w:lang w:val="en-GB" w:eastAsia="en-US"/>
    </w:rPr>
  </w:style>
  <w:style w:type="paragraph" w:customStyle="1" w:styleId="Takeawaybox">
    <w:name w:val="Take away box"/>
    <w:basedOn w:val="Heading4"/>
    <w:next w:val="Normal"/>
    <w:link w:val="TakeawayboxChar"/>
    <w:qFormat/>
    <w:rsid w:val="00512D71"/>
    <w:pPr>
      <w:keepLines/>
      <w:numPr>
        <w:numId w:val="11"/>
      </w:numPr>
      <w:pBdr>
        <w:top w:val="single" w:sz="24" w:space="1" w:color="2683C6" w:shadow="1"/>
        <w:left w:val="single" w:sz="24" w:space="4" w:color="2683C6" w:shadow="1"/>
        <w:bottom w:val="single" w:sz="24" w:space="1" w:color="2683C6" w:shadow="1"/>
        <w:right w:val="single" w:sz="24" w:space="4" w:color="2683C6" w:shadow="1"/>
      </w:pBdr>
      <w:bidi w:val="0"/>
      <w:spacing w:before="120" w:after="0" w:line="252" w:lineRule="auto"/>
      <w:jc w:val="center"/>
    </w:pPr>
    <w:rPr>
      <w:rFonts w:ascii="Trebuchet MS" w:eastAsia="Times New Roman" w:hAnsi="Trebuchet MS" w:cs="Arial"/>
      <w:bCs w:val="0"/>
      <w:iCs/>
      <w:color w:val="3494BA"/>
      <w:sz w:val="28"/>
      <w:lang w:val="en-AU" w:eastAsia="en-US"/>
    </w:rPr>
  </w:style>
  <w:style w:type="paragraph" w:styleId="Revision">
    <w:name w:val="Revision"/>
    <w:hidden/>
    <w:uiPriority w:val="99"/>
    <w:semiHidden/>
    <w:rsid w:val="00512D71"/>
    <w:rPr>
      <w:rFonts w:ascii="Trebuchet MS" w:eastAsia="Trebuchet MS" w:hAnsi="Trebuchet MS" w:cs="Arial"/>
      <w:sz w:val="22"/>
      <w:szCs w:val="22"/>
      <w:lang w:val="en-GB" w:eastAsia="en-US"/>
    </w:rPr>
  </w:style>
  <w:style w:type="character" w:customStyle="1" w:styleId="TakeawayboxChar">
    <w:name w:val="Take away box Char"/>
    <w:basedOn w:val="DefaultParagraphFont"/>
    <w:link w:val="Takeawaybox"/>
    <w:rsid w:val="00512D71"/>
    <w:rPr>
      <w:rFonts w:ascii="Trebuchet MS" w:hAnsi="Trebuchet MS" w:cs="Arial"/>
      <w:i/>
      <w:iCs/>
      <w:color w:val="3494BA"/>
      <w:sz w:val="28"/>
      <w:szCs w:val="24"/>
      <w:lang w:val="en-AU" w:eastAsia="en-US"/>
    </w:rPr>
  </w:style>
  <w:style w:type="paragraph" w:styleId="TOC1">
    <w:name w:val="toc 1"/>
    <w:basedOn w:val="Normal"/>
    <w:next w:val="Normal"/>
    <w:autoRedefine/>
    <w:uiPriority w:val="39"/>
    <w:unhideWhenUsed/>
    <w:rsid w:val="00512D71"/>
    <w:pPr>
      <w:bidi w:val="0"/>
      <w:spacing w:after="100" w:line="252" w:lineRule="auto"/>
      <w:jc w:val="both"/>
    </w:pPr>
    <w:rPr>
      <w:rFonts w:ascii="Trebuchet MS" w:eastAsia="Trebuchet MS" w:hAnsi="Trebuchet MS" w:cs="Arial"/>
      <w:lang w:val="en-GB" w:eastAsia="en-US"/>
    </w:rPr>
  </w:style>
  <w:style w:type="paragraph" w:styleId="List">
    <w:name w:val="List"/>
    <w:basedOn w:val="Normal"/>
    <w:uiPriority w:val="99"/>
    <w:semiHidden/>
    <w:unhideWhenUsed/>
    <w:rsid w:val="00512D71"/>
    <w:pPr>
      <w:bidi w:val="0"/>
      <w:spacing w:after="160" w:line="252" w:lineRule="auto"/>
      <w:ind w:left="360" w:hanging="360"/>
      <w:contextualSpacing/>
      <w:jc w:val="both"/>
    </w:pPr>
    <w:rPr>
      <w:rFonts w:ascii="Trebuchet MS" w:eastAsia="Trebuchet MS" w:hAnsi="Trebuchet MS" w:cs="Arial"/>
      <w:lang w:val="en-GB" w:eastAsia="en-US"/>
    </w:rPr>
  </w:style>
  <w:style w:type="paragraph" w:styleId="TOC2">
    <w:name w:val="toc 2"/>
    <w:basedOn w:val="Normal"/>
    <w:next w:val="Normal"/>
    <w:autoRedefine/>
    <w:uiPriority w:val="39"/>
    <w:unhideWhenUsed/>
    <w:rsid w:val="00512D71"/>
    <w:pPr>
      <w:bidi w:val="0"/>
      <w:spacing w:after="100" w:line="252" w:lineRule="auto"/>
      <w:ind w:left="220"/>
      <w:jc w:val="both"/>
    </w:pPr>
    <w:rPr>
      <w:rFonts w:ascii="Trebuchet MS" w:eastAsia="Trebuchet MS" w:hAnsi="Trebuchet MS" w:cs="Arial"/>
      <w:lang w:val="en-GB" w:eastAsia="en-US"/>
    </w:rPr>
  </w:style>
  <w:style w:type="character" w:customStyle="1" w:styleId="FollowedHyperlink1">
    <w:name w:val="FollowedHyperlink1"/>
    <w:basedOn w:val="DefaultParagraphFont"/>
    <w:uiPriority w:val="99"/>
    <w:semiHidden/>
    <w:unhideWhenUsed/>
    <w:rsid w:val="00512D71"/>
    <w:rPr>
      <w:color w:val="9F6715"/>
      <w:u w:val="single"/>
    </w:rPr>
  </w:style>
  <w:style w:type="table" w:customStyle="1" w:styleId="TableGrid1">
    <w:name w:val="Table Grid1"/>
    <w:basedOn w:val="TableNormal"/>
    <w:next w:val="TableGrid"/>
    <w:uiPriority w:val="59"/>
    <w:rsid w:val="00512D71"/>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512D71"/>
    <w:pPr>
      <w:bidi w:val="0"/>
      <w:spacing w:after="120"/>
      <w:ind w:left="360"/>
    </w:pPr>
    <w:rPr>
      <w:rFonts w:cs="Arial"/>
      <w:szCs w:val="20"/>
    </w:rPr>
  </w:style>
  <w:style w:type="character" w:customStyle="1" w:styleId="BodyTextIndentChar">
    <w:name w:val="Body Text Indent Char"/>
    <w:basedOn w:val="DefaultParagraphFont"/>
    <w:link w:val="BodyTextIndent"/>
    <w:rsid w:val="00512D71"/>
    <w:rPr>
      <w:rFonts w:ascii="Arial" w:eastAsia="SimSun" w:hAnsi="Arial" w:cs="Arial"/>
      <w:sz w:val="22"/>
      <w:lang w:val="en-US" w:eastAsia="zh-CN"/>
    </w:rPr>
  </w:style>
  <w:style w:type="paragraph" w:customStyle="1" w:styleId="BodyTextMultiline">
    <w:name w:val="Body Text Multiline"/>
    <w:basedOn w:val="BodyText"/>
    <w:autoRedefine/>
    <w:qFormat/>
    <w:rsid w:val="00512D71"/>
    <w:pPr>
      <w:tabs>
        <w:tab w:val="left" w:pos="585"/>
      </w:tabs>
      <w:bidi w:val="0"/>
      <w:spacing w:after="120"/>
    </w:pPr>
    <w:rPr>
      <w:rFonts w:cs="Arial"/>
      <w:bCs/>
      <w:i/>
      <w:iCs/>
      <w:sz w:val="20"/>
      <w:szCs w:val="20"/>
      <w:lang w:val="en-GB"/>
    </w:rPr>
  </w:style>
  <w:style w:type="character" w:customStyle="1" w:styleId="UnresolvedMention1">
    <w:name w:val="Unresolved Mention1"/>
    <w:basedOn w:val="DefaultParagraphFont"/>
    <w:uiPriority w:val="99"/>
    <w:semiHidden/>
    <w:unhideWhenUsed/>
    <w:rsid w:val="00512D71"/>
    <w:rPr>
      <w:color w:val="605E5C"/>
      <w:shd w:val="clear" w:color="auto" w:fill="E1DFDD"/>
    </w:rPr>
  </w:style>
  <w:style w:type="character" w:customStyle="1" w:styleId="NoSpacingChar">
    <w:name w:val="No Spacing Char"/>
    <w:basedOn w:val="DefaultParagraphFont"/>
    <w:link w:val="NoSpacing"/>
    <w:uiPriority w:val="1"/>
    <w:rsid w:val="00512D71"/>
    <w:rPr>
      <w:rFonts w:ascii="Trebuchet MS" w:eastAsia="Trebuchet MS" w:hAnsi="Trebuchet MS" w:cs="Arial"/>
      <w:sz w:val="22"/>
      <w:szCs w:val="22"/>
      <w:lang w:val="en-GB" w:eastAsia="en-US"/>
    </w:rPr>
  </w:style>
  <w:style w:type="character" w:customStyle="1" w:styleId="Heading5Char1">
    <w:name w:val="Heading 5 Char1"/>
    <w:basedOn w:val="DefaultParagraphFont"/>
    <w:semiHidden/>
    <w:rsid w:val="00512D71"/>
    <w:rPr>
      <w:rFonts w:ascii="Cambria" w:eastAsia="SimHei" w:hAnsi="Cambria" w:cs="Arial"/>
      <w:color w:val="365F91"/>
      <w:sz w:val="22"/>
    </w:rPr>
  </w:style>
  <w:style w:type="character" w:customStyle="1" w:styleId="Heading6Char1">
    <w:name w:val="Heading 6 Char1"/>
    <w:basedOn w:val="DefaultParagraphFont"/>
    <w:semiHidden/>
    <w:rsid w:val="00512D71"/>
    <w:rPr>
      <w:rFonts w:ascii="Cambria" w:eastAsia="SimHei" w:hAnsi="Cambria" w:cs="Arial"/>
      <w:color w:val="243F60"/>
      <w:sz w:val="22"/>
    </w:rPr>
  </w:style>
  <w:style w:type="character" w:customStyle="1" w:styleId="Hyperlink2">
    <w:name w:val="Hyperlink2"/>
    <w:basedOn w:val="DefaultParagraphFont"/>
    <w:uiPriority w:val="99"/>
    <w:unhideWhenUsed/>
    <w:rsid w:val="00512D71"/>
    <w:rPr>
      <w:color w:val="0000FF"/>
      <w:u w:val="single"/>
    </w:rPr>
  </w:style>
  <w:style w:type="table" w:customStyle="1" w:styleId="LightShading2">
    <w:name w:val="Light Shading2"/>
    <w:basedOn w:val="TableNormal"/>
    <w:next w:val="LightShading"/>
    <w:uiPriority w:val="60"/>
    <w:semiHidden/>
    <w:unhideWhenUsed/>
    <w:rsid w:val="00512D71"/>
    <w:rPr>
      <w:rFonts w:eastAsia="SimSun" w:cs="Arial"/>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512D71"/>
    <w:rPr>
      <w:rFonts w:eastAsia="SimSun" w:cs="Arial"/>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semiHidden/>
    <w:unhideWhenUsed/>
    <w:rsid w:val="00512D71"/>
    <w:rPr>
      <w:rFonts w:eastAsia="SimSun" w:cs="Arial"/>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semiHidden/>
    <w:unhideWhenUsed/>
    <w:rsid w:val="00512D71"/>
    <w:rPr>
      <w:rFonts w:eastAsia="SimSun" w:cs="Arial"/>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32">
    <w:name w:val="Medium Shading 2 - Accent 32"/>
    <w:basedOn w:val="TableNormal"/>
    <w:next w:val="MediumShading2-Accent3"/>
    <w:uiPriority w:val="64"/>
    <w:semiHidden/>
    <w:unhideWhenUsed/>
    <w:rsid w:val="00512D71"/>
    <w:rPr>
      <w:rFonts w:eastAsia="SimSun" w:cs="Arial"/>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LightShading-Accent42">
    <w:name w:val="Light Shading - Accent 42"/>
    <w:basedOn w:val="TableNormal"/>
    <w:next w:val="LightShading-Accent4"/>
    <w:uiPriority w:val="60"/>
    <w:semiHidden/>
    <w:unhideWhenUsed/>
    <w:rsid w:val="00512D71"/>
    <w:rPr>
      <w:rFonts w:eastAsia="SimSun" w:cs="Arial"/>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semiHidden/>
    <w:unhideWhenUsed/>
    <w:rsid w:val="00512D71"/>
    <w:rPr>
      <w:rFonts w:eastAsia="SimSun" w:cs="Arial"/>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
    <w:name w:val="Light Grid - Accent 52"/>
    <w:basedOn w:val="TableNormal"/>
    <w:next w:val="LightGrid-Accent5"/>
    <w:uiPriority w:val="62"/>
    <w:semiHidden/>
    <w:unhideWhenUsed/>
    <w:rsid w:val="00512D71"/>
    <w:rPr>
      <w:rFonts w:eastAsia="SimSun" w:cs="Arial"/>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Hei" w:hAnsi="Cambria" w:cs="Ari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Hei" w:hAnsi="Cambria" w:cs="Ari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Hei" w:hAnsi="Cambria" w:cs="Arial"/>
        <w:b/>
        <w:bCs/>
      </w:rPr>
    </w:tblStylePr>
    <w:tblStylePr w:type="lastCol">
      <w:rPr>
        <w:rFonts w:ascii="Cambria" w:eastAsia="SimHei" w:hAnsi="Cambria" w:cs="Ari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itle">
    <w:name w:val="Title"/>
    <w:basedOn w:val="Normal"/>
    <w:next w:val="Normal"/>
    <w:link w:val="TitleChar"/>
    <w:uiPriority w:val="1"/>
    <w:qFormat/>
    <w:rsid w:val="00512D71"/>
    <w:pPr>
      <w:bidi w:val="0"/>
      <w:contextualSpacing/>
    </w:pPr>
    <w:rPr>
      <w:rFonts w:ascii="Trebuchet MS" w:eastAsia="Times New Roman" w:hAnsi="Trebuchet MS" w:cs="Arial"/>
      <w:b/>
      <w:bCs/>
      <w:color w:val="1C6194"/>
      <w:spacing w:val="-7"/>
      <w:sz w:val="72"/>
      <w:szCs w:val="48"/>
      <w:lang w:val="fr-CH" w:eastAsia="fr-CH"/>
    </w:rPr>
  </w:style>
  <w:style w:type="character" w:customStyle="1" w:styleId="TitleChar1">
    <w:name w:val="Title Char1"/>
    <w:basedOn w:val="DefaultParagraphFont"/>
    <w:rsid w:val="00512D71"/>
    <w:rPr>
      <w:rFonts w:asciiTheme="majorHAnsi" w:eastAsiaTheme="majorEastAsia" w:hAnsiTheme="majorHAnsi" w:cstheme="majorBidi"/>
      <w:spacing w:val="-10"/>
      <w:kern w:val="28"/>
      <w:sz w:val="56"/>
      <w:szCs w:val="56"/>
      <w:lang w:val="en-US" w:eastAsia="zh-CN"/>
    </w:rPr>
  </w:style>
  <w:style w:type="paragraph" w:styleId="Subtitle">
    <w:name w:val="Subtitle"/>
    <w:basedOn w:val="Normal"/>
    <w:next w:val="Normal"/>
    <w:link w:val="SubtitleChar"/>
    <w:uiPriority w:val="11"/>
    <w:qFormat/>
    <w:rsid w:val="00512D71"/>
    <w:pPr>
      <w:numPr>
        <w:ilvl w:val="1"/>
      </w:numPr>
      <w:bidi w:val="0"/>
      <w:spacing w:after="160"/>
    </w:pPr>
    <w:rPr>
      <w:rFonts w:ascii="Trebuchet MS" w:eastAsia="Times New Roman" w:hAnsi="Trebuchet MS" w:cs="Arial"/>
      <w:sz w:val="24"/>
      <w:szCs w:val="24"/>
      <w:lang w:val="fr-CH" w:eastAsia="fr-CH"/>
    </w:rPr>
  </w:style>
  <w:style w:type="character" w:customStyle="1" w:styleId="SubtitleChar1">
    <w:name w:val="Subtitle Char1"/>
    <w:basedOn w:val="DefaultParagraphFont"/>
    <w:rsid w:val="00512D71"/>
    <w:rPr>
      <w:rFonts w:asciiTheme="minorHAnsi" w:eastAsiaTheme="minorEastAsia" w:hAnsiTheme="minorHAnsi" w:cstheme="minorBidi"/>
      <w:color w:val="5A5A5A" w:themeColor="text1" w:themeTint="A5"/>
      <w:spacing w:val="15"/>
      <w:sz w:val="22"/>
      <w:szCs w:val="22"/>
      <w:lang w:val="en-US" w:eastAsia="zh-CN"/>
    </w:rPr>
  </w:style>
  <w:style w:type="paragraph" w:styleId="Quote">
    <w:name w:val="Quote"/>
    <w:basedOn w:val="Normal"/>
    <w:next w:val="Normal"/>
    <w:link w:val="QuoteChar"/>
    <w:uiPriority w:val="29"/>
    <w:qFormat/>
    <w:rsid w:val="00512D71"/>
    <w:pPr>
      <w:bidi w:val="0"/>
      <w:spacing w:before="200" w:after="160"/>
      <w:ind w:left="864" w:right="864"/>
      <w:jc w:val="center"/>
    </w:pPr>
    <w:rPr>
      <w:rFonts w:ascii="Trebuchet MS" w:eastAsia="Times New Roman" w:hAnsi="Trebuchet MS" w:cs="Arial"/>
      <w:i/>
      <w:iCs/>
      <w:sz w:val="24"/>
      <w:szCs w:val="24"/>
      <w:lang w:val="fr-CH" w:eastAsia="fr-CH"/>
    </w:rPr>
  </w:style>
  <w:style w:type="character" w:customStyle="1" w:styleId="QuoteChar1">
    <w:name w:val="Quote Char1"/>
    <w:basedOn w:val="DefaultParagraphFont"/>
    <w:uiPriority w:val="29"/>
    <w:rsid w:val="00512D71"/>
    <w:rPr>
      <w:rFonts w:ascii="Arial" w:eastAsia="SimSun" w:hAnsi="Arial" w:cs="Calibri"/>
      <w:i/>
      <w:iCs/>
      <w:color w:val="404040" w:themeColor="text1" w:themeTint="BF"/>
      <w:sz w:val="22"/>
      <w:szCs w:val="22"/>
      <w:lang w:val="en-US" w:eastAsia="zh-CN"/>
    </w:rPr>
  </w:style>
  <w:style w:type="paragraph" w:customStyle="1" w:styleId="IntenseQuote2">
    <w:name w:val="Intense Quote2"/>
    <w:basedOn w:val="Normal"/>
    <w:next w:val="Normal"/>
    <w:uiPriority w:val="30"/>
    <w:qFormat/>
    <w:rsid w:val="00512D71"/>
    <w:pPr>
      <w:pBdr>
        <w:top w:val="single" w:sz="4" w:space="10" w:color="4F81BD"/>
        <w:bottom w:val="single" w:sz="4" w:space="10" w:color="4F81BD"/>
      </w:pBdr>
      <w:bidi w:val="0"/>
      <w:spacing w:before="360" w:after="360"/>
      <w:ind w:left="864" w:right="864"/>
      <w:jc w:val="center"/>
    </w:pPr>
    <w:rPr>
      <w:rFonts w:ascii="Trebuchet MS" w:hAnsi="Trebuchet MS" w:cs="Arial"/>
      <w:sz w:val="26"/>
      <w:szCs w:val="26"/>
      <w:lang w:eastAsia="en-US"/>
    </w:rPr>
  </w:style>
  <w:style w:type="character" w:customStyle="1" w:styleId="IntenseQuoteChar1">
    <w:name w:val="Intense Quote Char1"/>
    <w:basedOn w:val="DefaultParagraphFont"/>
    <w:uiPriority w:val="30"/>
    <w:rsid w:val="00512D71"/>
    <w:rPr>
      <w:rFonts w:ascii="Arial" w:hAnsi="Arial" w:cs="Arial"/>
      <w:i/>
      <w:iCs/>
      <w:color w:val="4F81BD"/>
      <w:sz w:val="22"/>
    </w:rPr>
  </w:style>
  <w:style w:type="character" w:customStyle="1" w:styleId="SubtleReference2">
    <w:name w:val="Subtle Reference2"/>
    <w:basedOn w:val="DefaultParagraphFont"/>
    <w:uiPriority w:val="31"/>
    <w:qFormat/>
    <w:rsid w:val="00512D71"/>
    <w:rPr>
      <w:smallCaps/>
      <w:color w:val="5A5A5A"/>
    </w:rPr>
  </w:style>
  <w:style w:type="character" w:customStyle="1" w:styleId="FollowedHyperlink2">
    <w:name w:val="FollowedHyperlink2"/>
    <w:basedOn w:val="DefaultParagraphFont"/>
    <w:semiHidden/>
    <w:unhideWhenUsed/>
    <w:rsid w:val="00512D71"/>
    <w:rPr>
      <w:color w:val="800080"/>
      <w:u w:val="single"/>
    </w:rPr>
  </w:style>
  <w:style w:type="paragraph" w:styleId="NormalWeb">
    <w:name w:val="Normal (Web)"/>
    <w:basedOn w:val="Normal"/>
    <w:uiPriority w:val="99"/>
    <w:semiHidden/>
    <w:unhideWhenUsed/>
    <w:rsid w:val="00512D71"/>
    <w:pPr>
      <w:bidi w:val="0"/>
      <w:spacing w:before="100" w:beforeAutospacing="1" w:after="100" w:afterAutospacing="1"/>
    </w:pPr>
    <w:rPr>
      <w:rFonts w:ascii="Times New Roman" w:hAnsi="Times New Roman" w:cs="Arial"/>
      <w:sz w:val="24"/>
      <w:szCs w:val="24"/>
      <w:lang w:eastAsia="en-US"/>
    </w:rPr>
  </w:style>
  <w:style w:type="paragraph" w:styleId="TOC3">
    <w:name w:val="toc 3"/>
    <w:basedOn w:val="Normal"/>
    <w:next w:val="Normal"/>
    <w:autoRedefine/>
    <w:uiPriority w:val="39"/>
    <w:unhideWhenUsed/>
    <w:rsid w:val="00512D71"/>
    <w:pPr>
      <w:bidi w:val="0"/>
      <w:spacing w:after="100"/>
      <w:ind w:left="440"/>
    </w:pPr>
    <w:rPr>
      <w:rFonts w:cs="Arial"/>
      <w:szCs w:val="20"/>
      <w:lang w:eastAsia="en-US"/>
    </w:rPr>
  </w:style>
  <w:style w:type="paragraph" w:customStyle="1" w:styleId="TableParagraph">
    <w:name w:val="Table Paragraph"/>
    <w:basedOn w:val="Normal"/>
    <w:uiPriority w:val="1"/>
    <w:qFormat/>
    <w:rsid w:val="00512D71"/>
    <w:pPr>
      <w:widowControl w:val="0"/>
      <w:autoSpaceDE w:val="0"/>
      <w:autoSpaceDN w:val="0"/>
      <w:bidi w:val="0"/>
    </w:pPr>
    <w:rPr>
      <w:rFonts w:eastAsia="Arial" w:cs="Arial"/>
      <w:lang w:eastAsia="en-US"/>
    </w:rPr>
  </w:style>
  <w:style w:type="table" w:styleId="LightShading">
    <w:name w:val="Light Shading"/>
    <w:basedOn w:val="TableNormal"/>
    <w:uiPriority w:val="60"/>
    <w:semiHidden/>
    <w:unhideWhenUsed/>
    <w:rsid w:val="00512D7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12D7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512D7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512D7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semiHidden/>
    <w:unhideWhenUsed/>
    <w:rsid w:val="00512D7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ghtShading-Accent4">
    <w:name w:val="Light Shading Accent 4"/>
    <w:basedOn w:val="TableNormal"/>
    <w:uiPriority w:val="60"/>
    <w:semiHidden/>
    <w:unhideWhenUsed/>
    <w:rsid w:val="00512D7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512D7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semiHidden/>
    <w:unhideWhenUsed/>
    <w:rsid w:val="00512D7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IntenseQuote">
    <w:name w:val="Intense Quote"/>
    <w:basedOn w:val="Normal"/>
    <w:next w:val="Normal"/>
    <w:link w:val="IntenseQuoteChar"/>
    <w:uiPriority w:val="30"/>
    <w:qFormat/>
    <w:rsid w:val="00512D71"/>
    <w:pPr>
      <w:pBdr>
        <w:top w:val="single" w:sz="4" w:space="10" w:color="4F81BD" w:themeColor="accent1"/>
        <w:bottom w:val="single" w:sz="4" w:space="10" w:color="4F81BD" w:themeColor="accent1"/>
      </w:pBdr>
      <w:spacing w:before="360" w:after="360"/>
      <w:ind w:left="864" w:right="864"/>
      <w:jc w:val="center"/>
    </w:pPr>
    <w:rPr>
      <w:rFonts w:ascii="Trebuchet MS" w:eastAsia="Times New Roman" w:hAnsi="Trebuchet MS" w:cs="Arial"/>
      <w:sz w:val="26"/>
      <w:szCs w:val="26"/>
      <w:lang w:val="fr-CH" w:eastAsia="fr-CH"/>
    </w:rPr>
  </w:style>
  <w:style w:type="character" w:customStyle="1" w:styleId="IntenseQuoteChar2">
    <w:name w:val="Intense Quote Char2"/>
    <w:basedOn w:val="DefaultParagraphFont"/>
    <w:uiPriority w:val="30"/>
    <w:rsid w:val="00512D71"/>
    <w:rPr>
      <w:rFonts w:ascii="Arial" w:eastAsia="SimSun" w:hAnsi="Arial" w:cs="Calibri"/>
      <w:i/>
      <w:iCs/>
      <w:color w:val="4F81BD" w:themeColor="accent1"/>
      <w:sz w:val="22"/>
      <w:szCs w:val="22"/>
      <w:lang w:val="en-US" w:eastAsia="zh-CN"/>
    </w:rPr>
  </w:style>
  <w:style w:type="character" w:styleId="Hyperlink">
    <w:name w:val="Hyperlink"/>
    <w:basedOn w:val="DefaultParagraphFont"/>
    <w:uiPriority w:val="99"/>
    <w:unhideWhenUsed/>
    <w:rsid w:val="00512D71"/>
    <w:rPr>
      <w:color w:val="0000FF" w:themeColor="hyperlink"/>
      <w:u w:val="single"/>
    </w:rPr>
  </w:style>
  <w:style w:type="character" w:styleId="SubtleReference">
    <w:name w:val="Subtle Reference"/>
    <w:basedOn w:val="DefaultParagraphFont"/>
    <w:uiPriority w:val="31"/>
    <w:qFormat/>
    <w:rsid w:val="00512D71"/>
    <w:rPr>
      <w:smallCaps/>
      <w:color w:val="5A5A5A" w:themeColor="text1" w:themeTint="A5"/>
    </w:rPr>
  </w:style>
  <w:style w:type="character" w:styleId="FollowedHyperlink">
    <w:name w:val="FollowedHyperlink"/>
    <w:basedOn w:val="DefaultParagraphFont"/>
    <w:uiPriority w:val="99"/>
    <w:semiHidden/>
    <w:unhideWhenUsed/>
    <w:rsid w:val="00512D71"/>
    <w:rPr>
      <w:color w:val="800080" w:themeColor="followedHyperlink"/>
      <w:u w:val="single"/>
    </w:rPr>
  </w:style>
  <w:style w:type="character" w:styleId="UnresolvedMention">
    <w:name w:val="Unresolved Mention"/>
    <w:basedOn w:val="DefaultParagraphFont"/>
    <w:uiPriority w:val="99"/>
    <w:semiHidden/>
    <w:unhideWhenUsed/>
    <w:rsid w:val="001235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31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6.xml"/><Relationship Id="rId21" Type="http://schemas.openxmlformats.org/officeDocument/2006/relationships/hyperlink" Target="https://intranet.wipo.int/intranet_apps/people_finder/unit.jsp?unit_code=0300&amp;lang=en" TargetMode="External"/><Relationship Id="rId42" Type="http://schemas.openxmlformats.org/officeDocument/2006/relationships/diagramLayout" Target="diagrams/layout3.xml"/><Relationship Id="rId63" Type="http://schemas.openxmlformats.org/officeDocument/2006/relationships/diagramQuickStyle" Target="diagrams/quickStyle7.xml"/><Relationship Id="rId84" Type="http://schemas.openxmlformats.org/officeDocument/2006/relationships/diagramColors" Target="diagrams/colors11.xml"/><Relationship Id="rId138" Type="http://schemas.openxmlformats.org/officeDocument/2006/relationships/diagramQuickStyle" Target="diagrams/quickStyle20.xml"/><Relationship Id="rId159" Type="http://schemas.openxmlformats.org/officeDocument/2006/relationships/diagramLayout" Target="diagrams/layout23.xml"/><Relationship Id="rId170" Type="http://schemas.openxmlformats.org/officeDocument/2006/relationships/image" Target="media/image19.png"/><Relationship Id="rId191" Type="http://schemas.openxmlformats.org/officeDocument/2006/relationships/diagramData" Target="diagrams/data29.xml"/><Relationship Id="rId205" Type="http://schemas.microsoft.com/office/2007/relationships/diagramDrawing" Target="diagrams/drawing31.xml"/><Relationship Id="rId226" Type="http://schemas.openxmlformats.org/officeDocument/2006/relationships/diagramColors" Target="diagrams/colors34.xml"/><Relationship Id="rId247" Type="http://schemas.openxmlformats.org/officeDocument/2006/relationships/theme" Target="theme/theme1.xml"/><Relationship Id="rId107" Type="http://schemas.openxmlformats.org/officeDocument/2006/relationships/diagramLayout" Target="diagrams/layout14.xml"/><Relationship Id="rId11" Type="http://schemas.openxmlformats.org/officeDocument/2006/relationships/image" Target="media/image4.png"/><Relationship Id="rId32" Type="http://schemas.openxmlformats.org/officeDocument/2006/relationships/diagramColors" Target="diagrams/colors1.xml"/><Relationship Id="rId53" Type="http://schemas.openxmlformats.org/officeDocument/2006/relationships/diagramQuickStyle" Target="diagrams/quickStyle5.xml"/><Relationship Id="rId74" Type="http://schemas.openxmlformats.org/officeDocument/2006/relationships/diagramColors" Target="diagrams/colors9.xml"/><Relationship Id="rId128" Type="http://schemas.openxmlformats.org/officeDocument/2006/relationships/diagramQuickStyle" Target="diagrams/quickStyle18.xml"/><Relationship Id="rId149" Type="http://schemas.openxmlformats.org/officeDocument/2006/relationships/diagramLayout" Target="diagrams/layout21.xml"/><Relationship Id="rId5" Type="http://schemas.openxmlformats.org/officeDocument/2006/relationships/webSettings" Target="webSettings.xml"/><Relationship Id="rId95" Type="http://schemas.openxmlformats.org/officeDocument/2006/relationships/image" Target="media/image8.png"/><Relationship Id="rId160" Type="http://schemas.openxmlformats.org/officeDocument/2006/relationships/diagramQuickStyle" Target="diagrams/quickStyle23.xml"/><Relationship Id="rId181" Type="http://schemas.openxmlformats.org/officeDocument/2006/relationships/diagramData" Target="diagrams/data27.xml"/><Relationship Id="rId216" Type="http://schemas.openxmlformats.org/officeDocument/2006/relationships/image" Target="media/image25.png"/><Relationship Id="rId237" Type="http://schemas.openxmlformats.org/officeDocument/2006/relationships/hyperlink" Target="https://www.wipo.int/policy/ar/pbc/index.html" TargetMode="External"/><Relationship Id="rId22" Type="http://schemas.openxmlformats.org/officeDocument/2006/relationships/hyperlink" Target="https://intranet.wipo.int/intranet_apps/people_finder/unit.jsp?unit_code=0303&amp;lang=en" TargetMode="External"/><Relationship Id="rId43" Type="http://schemas.openxmlformats.org/officeDocument/2006/relationships/diagramQuickStyle" Target="diagrams/quickStyle3.xml"/><Relationship Id="rId64" Type="http://schemas.openxmlformats.org/officeDocument/2006/relationships/diagramColors" Target="diagrams/colors7.xml"/><Relationship Id="rId118" Type="http://schemas.openxmlformats.org/officeDocument/2006/relationships/diagramQuickStyle" Target="diagrams/quickStyle16.xml"/><Relationship Id="rId139" Type="http://schemas.openxmlformats.org/officeDocument/2006/relationships/diagramColors" Target="diagrams/colors20.xml"/><Relationship Id="rId85" Type="http://schemas.microsoft.com/office/2007/relationships/diagramDrawing" Target="diagrams/drawing11.xml"/><Relationship Id="rId150" Type="http://schemas.openxmlformats.org/officeDocument/2006/relationships/diagramQuickStyle" Target="diagrams/quickStyle21.xml"/><Relationship Id="rId171" Type="http://schemas.openxmlformats.org/officeDocument/2006/relationships/diagramData" Target="diagrams/data25.xml"/><Relationship Id="rId192" Type="http://schemas.openxmlformats.org/officeDocument/2006/relationships/diagramLayout" Target="diagrams/layout29.xml"/><Relationship Id="rId206" Type="http://schemas.openxmlformats.org/officeDocument/2006/relationships/diagramData" Target="diagrams/data32.xml"/><Relationship Id="rId227" Type="http://schemas.microsoft.com/office/2007/relationships/diagramDrawing" Target="diagrams/drawing34.xml"/><Relationship Id="rId12" Type="http://schemas.openxmlformats.org/officeDocument/2006/relationships/header" Target="header1.xml"/><Relationship Id="rId33" Type="http://schemas.microsoft.com/office/2007/relationships/diagramDrawing" Target="diagrams/drawing1.xml"/><Relationship Id="rId108" Type="http://schemas.openxmlformats.org/officeDocument/2006/relationships/diagramQuickStyle" Target="diagrams/quickStyle14.xml"/><Relationship Id="rId129" Type="http://schemas.openxmlformats.org/officeDocument/2006/relationships/diagramColors" Target="diagrams/colors18.xml"/><Relationship Id="rId54" Type="http://schemas.openxmlformats.org/officeDocument/2006/relationships/diagramColors" Target="diagrams/colors5.xml"/><Relationship Id="rId75" Type="http://schemas.microsoft.com/office/2007/relationships/diagramDrawing" Target="diagrams/drawing9.xml"/><Relationship Id="rId96" Type="http://schemas.openxmlformats.org/officeDocument/2006/relationships/image" Target="media/image9.png"/><Relationship Id="rId140" Type="http://schemas.microsoft.com/office/2007/relationships/diagramDrawing" Target="diagrams/drawing20.xml"/><Relationship Id="rId161" Type="http://schemas.openxmlformats.org/officeDocument/2006/relationships/diagramColors" Target="diagrams/colors23.xml"/><Relationship Id="rId182" Type="http://schemas.openxmlformats.org/officeDocument/2006/relationships/diagramLayout" Target="diagrams/layout27.xml"/><Relationship Id="rId217" Type="http://schemas.openxmlformats.org/officeDocument/2006/relationships/image" Target="media/image26.png"/><Relationship Id="rId6" Type="http://schemas.openxmlformats.org/officeDocument/2006/relationships/footnotes" Target="footnotes.xml"/><Relationship Id="rId238" Type="http://schemas.openxmlformats.org/officeDocument/2006/relationships/header" Target="header3.xml"/><Relationship Id="rId23" Type="http://schemas.openxmlformats.org/officeDocument/2006/relationships/hyperlink" Target="https://intranet.wipo.int/intranet_apps/people_finder/unit.jsp?unit_code=0396&amp;lang=en" TargetMode="External"/><Relationship Id="rId119" Type="http://schemas.openxmlformats.org/officeDocument/2006/relationships/diagramColors" Target="diagrams/colors16.xml"/><Relationship Id="rId44" Type="http://schemas.openxmlformats.org/officeDocument/2006/relationships/diagramColors" Target="diagrams/colors3.xml"/><Relationship Id="rId65" Type="http://schemas.microsoft.com/office/2007/relationships/diagramDrawing" Target="diagrams/drawing7.xml"/><Relationship Id="rId86" Type="http://schemas.openxmlformats.org/officeDocument/2006/relationships/diagramData" Target="diagrams/data12.xml"/><Relationship Id="rId130" Type="http://schemas.microsoft.com/office/2007/relationships/diagramDrawing" Target="diagrams/drawing18.xml"/><Relationship Id="rId151" Type="http://schemas.openxmlformats.org/officeDocument/2006/relationships/diagramColors" Target="diagrams/colors21.xml"/><Relationship Id="rId172" Type="http://schemas.openxmlformats.org/officeDocument/2006/relationships/diagramLayout" Target="diagrams/layout25.xml"/><Relationship Id="rId193" Type="http://schemas.openxmlformats.org/officeDocument/2006/relationships/diagramQuickStyle" Target="diagrams/quickStyle29.xml"/><Relationship Id="rId207" Type="http://schemas.openxmlformats.org/officeDocument/2006/relationships/diagramLayout" Target="diagrams/layout32.xml"/><Relationship Id="rId228" Type="http://schemas.openxmlformats.org/officeDocument/2006/relationships/image" Target="media/image27.png"/><Relationship Id="rId13" Type="http://schemas.openxmlformats.org/officeDocument/2006/relationships/hyperlink" Target="https://www.wipo.int/meetings/en/doc_details.jsp?doc_id=461561" TargetMode="External"/><Relationship Id="rId109" Type="http://schemas.openxmlformats.org/officeDocument/2006/relationships/diagramColors" Target="diagrams/colors14.xml"/><Relationship Id="rId34" Type="http://schemas.openxmlformats.org/officeDocument/2006/relationships/diagramData" Target="diagrams/data2.xml"/><Relationship Id="rId55" Type="http://schemas.microsoft.com/office/2007/relationships/diagramDrawing" Target="diagrams/drawing5.xml"/><Relationship Id="rId76" Type="http://schemas.openxmlformats.org/officeDocument/2006/relationships/diagramData" Target="diagrams/data10.xml"/><Relationship Id="rId97" Type="http://schemas.openxmlformats.org/officeDocument/2006/relationships/hyperlink" Target="https://www.wipo.int/meetings/ar/doc_details.jsp?doc_id=211687" TargetMode="External"/><Relationship Id="rId120" Type="http://schemas.microsoft.com/office/2007/relationships/diagramDrawing" Target="diagrams/drawing16.xml"/><Relationship Id="rId141" Type="http://schemas.openxmlformats.org/officeDocument/2006/relationships/image" Target="media/image10.png"/><Relationship Id="rId7" Type="http://schemas.openxmlformats.org/officeDocument/2006/relationships/endnotes" Target="endnotes.xml"/><Relationship Id="rId162" Type="http://schemas.microsoft.com/office/2007/relationships/diagramDrawing" Target="diagrams/drawing23.xml"/><Relationship Id="rId183" Type="http://schemas.openxmlformats.org/officeDocument/2006/relationships/diagramQuickStyle" Target="diagrams/quickStyle27.xml"/><Relationship Id="rId218" Type="http://schemas.openxmlformats.org/officeDocument/2006/relationships/diagramData" Target="diagrams/data33.xml"/><Relationship Id="rId239" Type="http://schemas.openxmlformats.org/officeDocument/2006/relationships/footer" Target="footer1.xml"/><Relationship Id="rId24" Type="http://schemas.openxmlformats.org/officeDocument/2006/relationships/hyperlink" Target="https://intranet.wipo.int/intranet_apps/people_finder/unit.jsp?unit_code=0167&amp;lang=en" TargetMode="External"/><Relationship Id="rId45" Type="http://schemas.microsoft.com/office/2007/relationships/diagramDrawing" Target="diagrams/drawing3.xml"/><Relationship Id="rId66" Type="http://schemas.openxmlformats.org/officeDocument/2006/relationships/diagramData" Target="diagrams/data8.xml"/><Relationship Id="rId87" Type="http://schemas.openxmlformats.org/officeDocument/2006/relationships/diagramLayout" Target="diagrams/layout12.xml"/><Relationship Id="rId110" Type="http://schemas.microsoft.com/office/2007/relationships/diagramDrawing" Target="diagrams/drawing14.xml"/><Relationship Id="rId131" Type="http://schemas.openxmlformats.org/officeDocument/2006/relationships/diagramData" Target="diagrams/data19.xml"/><Relationship Id="rId152" Type="http://schemas.microsoft.com/office/2007/relationships/diagramDrawing" Target="diagrams/drawing21.xml"/><Relationship Id="rId173" Type="http://schemas.openxmlformats.org/officeDocument/2006/relationships/diagramQuickStyle" Target="diagrams/quickStyle25.xml"/><Relationship Id="rId194" Type="http://schemas.openxmlformats.org/officeDocument/2006/relationships/diagramColors" Target="diagrams/colors29.xml"/><Relationship Id="rId208" Type="http://schemas.openxmlformats.org/officeDocument/2006/relationships/diagramQuickStyle" Target="diagrams/quickStyle32.xml"/><Relationship Id="rId229" Type="http://schemas.openxmlformats.org/officeDocument/2006/relationships/diagramData" Target="diagrams/data35.xml"/><Relationship Id="rId240" Type="http://schemas.openxmlformats.org/officeDocument/2006/relationships/footer" Target="footer2.xml"/><Relationship Id="rId14" Type="http://schemas.openxmlformats.org/officeDocument/2006/relationships/hyperlink" Target="https://www.wipo.int/ip-development/en/agenda/21109-210610%20Handbook%20Summary.docx" TargetMode="External"/><Relationship Id="rId35" Type="http://schemas.openxmlformats.org/officeDocument/2006/relationships/diagramLayout" Target="diagrams/layout2.xml"/><Relationship Id="rId56" Type="http://schemas.openxmlformats.org/officeDocument/2006/relationships/diagramData" Target="diagrams/data6.xml"/><Relationship Id="rId77" Type="http://schemas.openxmlformats.org/officeDocument/2006/relationships/diagramLayout" Target="diagrams/layout10.xml"/><Relationship Id="rId100" Type="http://schemas.openxmlformats.org/officeDocument/2006/relationships/hyperlink" Target="https://www.wipo.int/meetings/en/doc_details.jsp?doc_id=129890" TargetMode="External"/><Relationship Id="rId8" Type="http://schemas.openxmlformats.org/officeDocument/2006/relationships/image" Target="media/image1.jpeg"/><Relationship Id="rId98" Type="http://schemas.openxmlformats.org/officeDocument/2006/relationships/hyperlink" Target="https://www.wipo.int/meetings/en/doc_details.jsp?doc_id=190547" TargetMode="External"/><Relationship Id="rId121" Type="http://schemas.openxmlformats.org/officeDocument/2006/relationships/diagramData" Target="diagrams/data17.xml"/><Relationship Id="rId142" Type="http://schemas.openxmlformats.org/officeDocument/2006/relationships/image" Target="media/image11.png"/><Relationship Id="rId163" Type="http://schemas.openxmlformats.org/officeDocument/2006/relationships/diagramData" Target="diagrams/data24.xml"/><Relationship Id="rId184" Type="http://schemas.openxmlformats.org/officeDocument/2006/relationships/diagramColors" Target="diagrams/colors27.xml"/><Relationship Id="rId219" Type="http://schemas.openxmlformats.org/officeDocument/2006/relationships/diagramLayout" Target="diagrams/layout33.xml"/><Relationship Id="rId230" Type="http://schemas.openxmlformats.org/officeDocument/2006/relationships/diagramLayout" Target="diagrams/layout35.xml"/><Relationship Id="rId25" Type="http://schemas.openxmlformats.org/officeDocument/2006/relationships/hyperlink" Target="https://intranet.wipo.int/intranet_apps/people_finder/unit.jsp?unit_code=0164&amp;lang=en" TargetMode="External"/><Relationship Id="rId46" Type="http://schemas.openxmlformats.org/officeDocument/2006/relationships/diagramData" Target="diagrams/data4.xml"/><Relationship Id="rId67" Type="http://schemas.openxmlformats.org/officeDocument/2006/relationships/diagramLayout" Target="diagrams/layout8.xml"/><Relationship Id="rId88" Type="http://schemas.openxmlformats.org/officeDocument/2006/relationships/diagramQuickStyle" Target="diagrams/quickStyle12.xml"/><Relationship Id="rId111" Type="http://schemas.openxmlformats.org/officeDocument/2006/relationships/diagramData" Target="diagrams/data15.xml"/><Relationship Id="rId132" Type="http://schemas.openxmlformats.org/officeDocument/2006/relationships/diagramLayout" Target="diagrams/layout19.xml"/><Relationship Id="rId153" Type="http://schemas.openxmlformats.org/officeDocument/2006/relationships/diagramData" Target="diagrams/data22.xml"/><Relationship Id="rId174" Type="http://schemas.openxmlformats.org/officeDocument/2006/relationships/diagramColors" Target="diagrams/colors25.xml"/><Relationship Id="rId195" Type="http://schemas.microsoft.com/office/2007/relationships/diagramDrawing" Target="diagrams/drawing29.xml"/><Relationship Id="rId209" Type="http://schemas.openxmlformats.org/officeDocument/2006/relationships/diagramColors" Target="diagrams/colors32.xml"/><Relationship Id="rId220" Type="http://schemas.openxmlformats.org/officeDocument/2006/relationships/diagramQuickStyle" Target="diagrams/quickStyle33.xml"/><Relationship Id="rId241" Type="http://schemas.openxmlformats.org/officeDocument/2006/relationships/header" Target="header4.xml"/><Relationship Id="rId15" Type="http://schemas.openxmlformats.org/officeDocument/2006/relationships/hyperlink" Target="https://www.wipo.int/meetings/en/doc_details.jsp?doc_id=461561" TargetMode="External"/><Relationship Id="rId36" Type="http://schemas.openxmlformats.org/officeDocument/2006/relationships/diagramQuickStyle" Target="diagrams/quickStyle2.xml"/><Relationship Id="rId57" Type="http://schemas.openxmlformats.org/officeDocument/2006/relationships/diagramLayout" Target="diagrams/layout6.xml"/><Relationship Id="rId10" Type="http://schemas.openxmlformats.org/officeDocument/2006/relationships/image" Target="media/image3.jpeg"/><Relationship Id="rId31" Type="http://schemas.openxmlformats.org/officeDocument/2006/relationships/diagramQuickStyle" Target="diagrams/quickStyle1.xml"/><Relationship Id="rId52" Type="http://schemas.openxmlformats.org/officeDocument/2006/relationships/diagramLayout" Target="diagrams/layout5.xml"/><Relationship Id="rId73" Type="http://schemas.openxmlformats.org/officeDocument/2006/relationships/diagramQuickStyle" Target="diagrams/quickStyle9.xml"/><Relationship Id="rId78" Type="http://schemas.openxmlformats.org/officeDocument/2006/relationships/diagramQuickStyle" Target="diagrams/quickStyle10.xml"/><Relationship Id="rId94" Type="http://schemas.openxmlformats.org/officeDocument/2006/relationships/image" Target="media/image7.png"/><Relationship Id="rId99" Type="http://schemas.openxmlformats.org/officeDocument/2006/relationships/hyperlink" Target="https://www.wipo.int/meetings/en/doc_details.jsp?doc_id=131716" TargetMode="External"/><Relationship Id="rId101" Type="http://schemas.openxmlformats.org/officeDocument/2006/relationships/diagramData" Target="diagrams/data13.xml"/><Relationship Id="rId122" Type="http://schemas.openxmlformats.org/officeDocument/2006/relationships/diagramLayout" Target="diagrams/layout17.xml"/><Relationship Id="rId143" Type="http://schemas.openxmlformats.org/officeDocument/2006/relationships/image" Target="media/image12.png"/><Relationship Id="rId148" Type="http://schemas.openxmlformats.org/officeDocument/2006/relationships/diagramData" Target="diagrams/data21.xml"/><Relationship Id="rId164" Type="http://schemas.openxmlformats.org/officeDocument/2006/relationships/diagramLayout" Target="diagrams/layout24.xml"/><Relationship Id="rId169" Type="http://schemas.openxmlformats.org/officeDocument/2006/relationships/image" Target="media/image18.png"/><Relationship Id="rId185" Type="http://schemas.microsoft.com/office/2007/relationships/diagramDrawing" Target="diagrams/drawing27.xml"/><Relationship Id="rId4" Type="http://schemas.openxmlformats.org/officeDocument/2006/relationships/settings" Target="settings.xml"/><Relationship Id="rId9" Type="http://schemas.openxmlformats.org/officeDocument/2006/relationships/image" Target="media/image2.png"/><Relationship Id="rId180" Type="http://schemas.microsoft.com/office/2007/relationships/diagramDrawing" Target="diagrams/drawing26.xml"/><Relationship Id="rId210" Type="http://schemas.microsoft.com/office/2007/relationships/diagramDrawing" Target="diagrams/drawing32.xml"/><Relationship Id="rId215" Type="http://schemas.openxmlformats.org/officeDocument/2006/relationships/image" Target="media/image24.png"/><Relationship Id="rId236" Type="http://schemas.openxmlformats.org/officeDocument/2006/relationships/hyperlink" Target="https://www.wipo.int/policy/en/pbc/" TargetMode="External"/><Relationship Id="rId26" Type="http://schemas.openxmlformats.org/officeDocument/2006/relationships/hyperlink" Target="https://www.wipo.int/ip-development/en/agenda/recommendations.html" TargetMode="External"/><Relationship Id="rId231" Type="http://schemas.openxmlformats.org/officeDocument/2006/relationships/diagramQuickStyle" Target="diagrams/quickStyle35.xml"/><Relationship Id="rId47" Type="http://schemas.openxmlformats.org/officeDocument/2006/relationships/diagramLayout" Target="diagrams/layout4.xml"/><Relationship Id="rId68" Type="http://schemas.openxmlformats.org/officeDocument/2006/relationships/diagramQuickStyle" Target="diagrams/quickStyle8.xml"/><Relationship Id="rId89" Type="http://schemas.openxmlformats.org/officeDocument/2006/relationships/diagramColors" Target="diagrams/colors12.xml"/><Relationship Id="rId112" Type="http://schemas.openxmlformats.org/officeDocument/2006/relationships/diagramLayout" Target="diagrams/layout15.xml"/><Relationship Id="rId133" Type="http://schemas.openxmlformats.org/officeDocument/2006/relationships/diagramQuickStyle" Target="diagrams/quickStyle19.xml"/><Relationship Id="rId154" Type="http://schemas.openxmlformats.org/officeDocument/2006/relationships/diagramLayout" Target="diagrams/layout22.xml"/><Relationship Id="rId175" Type="http://schemas.microsoft.com/office/2007/relationships/diagramDrawing" Target="diagrams/drawing25.xml"/><Relationship Id="rId196" Type="http://schemas.openxmlformats.org/officeDocument/2006/relationships/diagramData" Target="diagrams/data30.xml"/><Relationship Id="rId200" Type="http://schemas.microsoft.com/office/2007/relationships/diagramDrawing" Target="diagrams/drawing30.xml"/><Relationship Id="rId16" Type="http://schemas.openxmlformats.org/officeDocument/2006/relationships/hyperlink" Target="https://dacatalogue.wipo.int/projects" TargetMode="External"/><Relationship Id="rId221" Type="http://schemas.openxmlformats.org/officeDocument/2006/relationships/diagramColors" Target="diagrams/colors33.xml"/><Relationship Id="rId242" Type="http://schemas.openxmlformats.org/officeDocument/2006/relationships/footer" Target="footer3.xml"/><Relationship Id="rId37" Type="http://schemas.openxmlformats.org/officeDocument/2006/relationships/diagramColors" Target="diagrams/colors2.xml"/><Relationship Id="rId58" Type="http://schemas.openxmlformats.org/officeDocument/2006/relationships/diagramQuickStyle" Target="diagrams/quickStyle6.xml"/><Relationship Id="rId79" Type="http://schemas.openxmlformats.org/officeDocument/2006/relationships/diagramColors" Target="diagrams/colors10.xml"/><Relationship Id="rId102" Type="http://schemas.openxmlformats.org/officeDocument/2006/relationships/diagramLayout" Target="diagrams/layout13.xml"/><Relationship Id="rId123" Type="http://schemas.openxmlformats.org/officeDocument/2006/relationships/diagramQuickStyle" Target="diagrams/quickStyle17.xml"/><Relationship Id="rId144" Type="http://schemas.openxmlformats.org/officeDocument/2006/relationships/image" Target="media/image13.png"/><Relationship Id="rId90" Type="http://schemas.microsoft.com/office/2007/relationships/diagramDrawing" Target="diagrams/drawing12.xml"/><Relationship Id="rId165" Type="http://schemas.openxmlformats.org/officeDocument/2006/relationships/diagramQuickStyle" Target="diagrams/quickStyle24.xml"/><Relationship Id="rId186" Type="http://schemas.openxmlformats.org/officeDocument/2006/relationships/diagramData" Target="diagrams/data28.xml"/><Relationship Id="rId211" Type="http://schemas.openxmlformats.org/officeDocument/2006/relationships/image" Target="media/image20.png"/><Relationship Id="rId232" Type="http://schemas.openxmlformats.org/officeDocument/2006/relationships/diagramColors" Target="diagrams/colors35.xml"/><Relationship Id="rId27" Type="http://schemas.openxmlformats.org/officeDocument/2006/relationships/hyperlink" Target="https://www.wipo.int/ip-development/en/agenda/recommendations.html" TargetMode="External"/><Relationship Id="rId48" Type="http://schemas.openxmlformats.org/officeDocument/2006/relationships/diagramQuickStyle" Target="diagrams/quickStyle4.xml"/><Relationship Id="rId69" Type="http://schemas.openxmlformats.org/officeDocument/2006/relationships/diagramColors" Target="diagrams/colors8.xml"/><Relationship Id="rId113" Type="http://schemas.openxmlformats.org/officeDocument/2006/relationships/diagramQuickStyle" Target="diagrams/quickStyle15.xml"/><Relationship Id="rId134" Type="http://schemas.openxmlformats.org/officeDocument/2006/relationships/diagramColors" Target="diagrams/colors19.xml"/><Relationship Id="rId80" Type="http://schemas.microsoft.com/office/2007/relationships/diagramDrawing" Target="diagrams/drawing10.xml"/><Relationship Id="rId155" Type="http://schemas.openxmlformats.org/officeDocument/2006/relationships/diagramQuickStyle" Target="diagrams/quickStyle22.xml"/><Relationship Id="rId176" Type="http://schemas.openxmlformats.org/officeDocument/2006/relationships/diagramData" Target="diagrams/data26.xml"/><Relationship Id="rId197" Type="http://schemas.openxmlformats.org/officeDocument/2006/relationships/diagramLayout" Target="diagrams/layout30.xml"/><Relationship Id="rId201" Type="http://schemas.openxmlformats.org/officeDocument/2006/relationships/diagramData" Target="diagrams/data31.xml"/><Relationship Id="rId222" Type="http://schemas.microsoft.com/office/2007/relationships/diagramDrawing" Target="diagrams/drawing33.xml"/><Relationship Id="rId243" Type="http://schemas.openxmlformats.org/officeDocument/2006/relationships/image" Target="media/image28.emf"/><Relationship Id="rId17" Type="http://schemas.openxmlformats.org/officeDocument/2006/relationships/chart" Target="charts/chart1.xml"/><Relationship Id="rId38" Type="http://schemas.microsoft.com/office/2007/relationships/diagramDrawing" Target="diagrams/drawing2.xml"/><Relationship Id="rId59" Type="http://schemas.openxmlformats.org/officeDocument/2006/relationships/diagramColors" Target="diagrams/colors6.xml"/><Relationship Id="rId103" Type="http://schemas.openxmlformats.org/officeDocument/2006/relationships/diagramQuickStyle" Target="diagrams/quickStyle13.xml"/><Relationship Id="rId124" Type="http://schemas.openxmlformats.org/officeDocument/2006/relationships/diagramColors" Target="diagrams/colors17.xml"/><Relationship Id="rId70" Type="http://schemas.microsoft.com/office/2007/relationships/diagramDrawing" Target="diagrams/drawing8.xml"/><Relationship Id="rId91" Type="http://schemas.openxmlformats.org/officeDocument/2006/relationships/image" Target="media/image3.png"/><Relationship Id="rId145" Type="http://schemas.openxmlformats.org/officeDocument/2006/relationships/image" Target="media/image14.png"/><Relationship Id="rId166" Type="http://schemas.openxmlformats.org/officeDocument/2006/relationships/diagramColors" Target="diagrams/colors24.xml"/><Relationship Id="rId187" Type="http://schemas.openxmlformats.org/officeDocument/2006/relationships/diagramLayout" Target="diagrams/layout28.xml"/><Relationship Id="rId1" Type="http://schemas.openxmlformats.org/officeDocument/2006/relationships/customXml" Target="../customXml/item1.xml"/><Relationship Id="rId212" Type="http://schemas.openxmlformats.org/officeDocument/2006/relationships/image" Target="media/image21.png"/><Relationship Id="rId233" Type="http://schemas.microsoft.com/office/2007/relationships/diagramDrawing" Target="diagrams/drawing35.xml"/><Relationship Id="rId28" Type="http://schemas.openxmlformats.org/officeDocument/2006/relationships/hyperlink" Target="https://dacatalogue.wipo.int/projects" TargetMode="External"/><Relationship Id="rId49" Type="http://schemas.openxmlformats.org/officeDocument/2006/relationships/diagramColors" Target="diagrams/colors4.xml"/><Relationship Id="rId114" Type="http://schemas.openxmlformats.org/officeDocument/2006/relationships/diagramColors" Target="diagrams/colors15.xml"/><Relationship Id="rId60" Type="http://schemas.microsoft.com/office/2007/relationships/diagramDrawing" Target="diagrams/drawing6.xml"/><Relationship Id="rId81" Type="http://schemas.openxmlformats.org/officeDocument/2006/relationships/diagramData" Target="diagrams/data11.xml"/><Relationship Id="rId135" Type="http://schemas.microsoft.com/office/2007/relationships/diagramDrawing" Target="diagrams/drawing19.xml"/><Relationship Id="rId156" Type="http://schemas.openxmlformats.org/officeDocument/2006/relationships/diagramColors" Target="diagrams/colors22.xml"/><Relationship Id="rId177" Type="http://schemas.openxmlformats.org/officeDocument/2006/relationships/diagramLayout" Target="diagrams/layout26.xml"/><Relationship Id="rId198" Type="http://schemas.openxmlformats.org/officeDocument/2006/relationships/diagramQuickStyle" Target="diagrams/quickStyle30.xml"/><Relationship Id="rId202" Type="http://schemas.openxmlformats.org/officeDocument/2006/relationships/diagramLayout" Target="diagrams/layout31.xml"/><Relationship Id="rId223" Type="http://schemas.openxmlformats.org/officeDocument/2006/relationships/diagramData" Target="diagrams/data34.xml"/><Relationship Id="rId244" Type="http://schemas.openxmlformats.org/officeDocument/2006/relationships/header" Target="header5.xml"/><Relationship Id="rId18" Type="http://schemas.openxmlformats.org/officeDocument/2006/relationships/hyperlink" Target="https://intranet.wipo.int/intranet_apps/people_finder/unit.jsp?unit_code=0305&amp;lang=en" TargetMode="External"/><Relationship Id="rId39" Type="http://schemas.openxmlformats.org/officeDocument/2006/relationships/hyperlink" Target="file:///C:\Users\ghandour\AppData\Local\Microsoft\Windows\INetCache\Content.Outlook\4ARVEQXE\iii" TargetMode="External"/><Relationship Id="rId50" Type="http://schemas.microsoft.com/office/2007/relationships/diagramDrawing" Target="diagrams/drawing4.xml"/><Relationship Id="rId104" Type="http://schemas.openxmlformats.org/officeDocument/2006/relationships/diagramColors" Target="diagrams/colors13.xml"/><Relationship Id="rId125" Type="http://schemas.microsoft.com/office/2007/relationships/diagramDrawing" Target="diagrams/drawing17.xml"/><Relationship Id="rId146" Type="http://schemas.openxmlformats.org/officeDocument/2006/relationships/image" Target="media/image15.png"/><Relationship Id="rId167" Type="http://schemas.microsoft.com/office/2007/relationships/diagramDrawing" Target="diagrams/drawing24.xml"/><Relationship Id="rId188" Type="http://schemas.openxmlformats.org/officeDocument/2006/relationships/diagramQuickStyle" Target="diagrams/quickStyle28.xml"/><Relationship Id="rId71" Type="http://schemas.openxmlformats.org/officeDocument/2006/relationships/diagramData" Target="diagrams/data9.xml"/><Relationship Id="rId92" Type="http://schemas.openxmlformats.org/officeDocument/2006/relationships/image" Target="media/image5.png"/><Relationship Id="rId213" Type="http://schemas.openxmlformats.org/officeDocument/2006/relationships/image" Target="media/image22.png"/><Relationship Id="rId234"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diagramData" Target="diagrams/data1.xml"/><Relationship Id="rId40" Type="http://schemas.openxmlformats.org/officeDocument/2006/relationships/hyperlink" Target="file:///C:\Users\ghandour\AppData\Local\Microsoft\Windows\INetCache\Content.Outlook\4ARVEQXE\iii" TargetMode="External"/><Relationship Id="rId115" Type="http://schemas.microsoft.com/office/2007/relationships/diagramDrawing" Target="diagrams/drawing15.xml"/><Relationship Id="rId136" Type="http://schemas.openxmlformats.org/officeDocument/2006/relationships/diagramData" Target="diagrams/data20.xml"/><Relationship Id="rId157" Type="http://schemas.microsoft.com/office/2007/relationships/diagramDrawing" Target="diagrams/drawing22.xml"/><Relationship Id="rId178" Type="http://schemas.openxmlformats.org/officeDocument/2006/relationships/diagramQuickStyle" Target="diagrams/quickStyle26.xml"/><Relationship Id="rId61" Type="http://schemas.openxmlformats.org/officeDocument/2006/relationships/diagramData" Target="diagrams/data7.xml"/><Relationship Id="rId82" Type="http://schemas.openxmlformats.org/officeDocument/2006/relationships/diagramLayout" Target="diagrams/layout11.xml"/><Relationship Id="rId199" Type="http://schemas.openxmlformats.org/officeDocument/2006/relationships/diagramColors" Target="diagrams/colors30.xml"/><Relationship Id="rId203" Type="http://schemas.openxmlformats.org/officeDocument/2006/relationships/diagramQuickStyle" Target="diagrams/quickStyle31.xml"/><Relationship Id="rId19" Type="http://schemas.openxmlformats.org/officeDocument/2006/relationships/hyperlink" Target="https://intranet.wipo.int/intranet_apps/people_finder/unit.jsp?unit_code=0214&amp;lang=en" TargetMode="External"/><Relationship Id="rId224" Type="http://schemas.openxmlformats.org/officeDocument/2006/relationships/diagramLayout" Target="diagrams/layout34.xml"/><Relationship Id="rId245" Type="http://schemas.openxmlformats.org/officeDocument/2006/relationships/header" Target="header6.xml"/><Relationship Id="rId30" Type="http://schemas.openxmlformats.org/officeDocument/2006/relationships/diagramLayout" Target="diagrams/layout1.xml"/><Relationship Id="rId105" Type="http://schemas.microsoft.com/office/2007/relationships/diagramDrawing" Target="diagrams/drawing13.xml"/><Relationship Id="rId126" Type="http://schemas.openxmlformats.org/officeDocument/2006/relationships/diagramData" Target="diagrams/data18.xml"/><Relationship Id="rId147" Type="http://schemas.openxmlformats.org/officeDocument/2006/relationships/image" Target="media/image16.png"/><Relationship Id="rId168" Type="http://schemas.openxmlformats.org/officeDocument/2006/relationships/image" Target="media/image17.png"/><Relationship Id="rId51" Type="http://schemas.openxmlformats.org/officeDocument/2006/relationships/diagramData" Target="diagrams/data5.xml"/><Relationship Id="rId72" Type="http://schemas.openxmlformats.org/officeDocument/2006/relationships/diagramLayout" Target="diagrams/layout9.xml"/><Relationship Id="rId93" Type="http://schemas.openxmlformats.org/officeDocument/2006/relationships/image" Target="media/image6.png"/><Relationship Id="rId189" Type="http://schemas.openxmlformats.org/officeDocument/2006/relationships/diagramColors" Target="diagrams/colors28.xml"/><Relationship Id="rId3" Type="http://schemas.openxmlformats.org/officeDocument/2006/relationships/styles" Target="styles.xml"/><Relationship Id="rId214" Type="http://schemas.openxmlformats.org/officeDocument/2006/relationships/image" Target="media/image23.png"/><Relationship Id="rId235" Type="http://schemas.openxmlformats.org/officeDocument/2006/relationships/hyperlink" Target="https://www.wipo.int/ip-development/ar/agenda/recommendations.html" TargetMode="External"/><Relationship Id="rId116" Type="http://schemas.openxmlformats.org/officeDocument/2006/relationships/diagramData" Target="diagrams/data16.xml"/><Relationship Id="rId137" Type="http://schemas.openxmlformats.org/officeDocument/2006/relationships/diagramLayout" Target="diagrams/layout20.xml"/><Relationship Id="rId158" Type="http://schemas.openxmlformats.org/officeDocument/2006/relationships/diagramData" Target="diagrams/data23.xml"/><Relationship Id="rId20" Type="http://schemas.openxmlformats.org/officeDocument/2006/relationships/hyperlink" Target="https://intranet.wipo.int/intranet_apps/people_finder/unit.jsp?unit_code=0151&amp;lang=en" TargetMode="External"/><Relationship Id="rId41" Type="http://schemas.openxmlformats.org/officeDocument/2006/relationships/diagramData" Target="diagrams/data3.xml"/><Relationship Id="rId62" Type="http://schemas.openxmlformats.org/officeDocument/2006/relationships/diagramLayout" Target="diagrams/layout7.xml"/><Relationship Id="rId83" Type="http://schemas.openxmlformats.org/officeDocument/2006/relationships/diagramQuickStyle" Target="diagrams/quickStyle11.xml"/><Relationship Id="rId179" Type="http://schemas.openxmlformats.org/officeDocument/2006/relationships/diagramColors" Target="diagrams/colors26.xml"/><Relationship Id="rId190" Type="http://schemas.microsoft.com/office/2007/relationships/diagramDrawing" Target="diagrams/drawing28.xml"/><Relationship Id="rId204" Type="http://schemas.openxmlformats.org/officeDocument/2006/relationships/diagramColors" Target="diagrams/colors31.xml"/><Relationship Id="rId225" Type="http://schemas.openxmlformats.org/officeDocument/2006/relationships/diagramQuickStyle" Target="diagrams/quickStyle34.xml"/><Relationship Id="rId246" Type="http://schemas.openxmlformats.org/officeDocument/2006/relationships/fontTable" Target="fontTable.xml"/><Relationship Id="rId106" Type="http://schemas.openxmlformats.org/officeDocument/2006/relationships/diagramData" Target="diagrams/data14.xml"/><Relationship Id="rId127" Type="http://schemas.openxmlformats.org/officeDocument/2006/relationships/diagramLayout" Target="diagrams/layout18.xml"/></Relationships>
</file>

<file path=word/_rels/footnotes.xml.rels><?xml version="1.0" encoding="UTF-8" standalone="yes"?>
<Relationships xmlns="http://schemas.openxmlformats.org/package/2006/relationships"><Relationship Id="rId3" Type="http://schemas.openxmlformats.org/officeDocument/2006/relationships/hyperlink" Target="mailto:developmentagenda@wipo.int" TargetMode="External"/><Relationship Id="rId2" Type="http://schemas.openxmlformats.org/officeDocument/2006/relationships/hyperlink" Target="https://www.wipo.int/meetings/en/doc_details.jsp?doc_id=541373" TargetMode="External"/><Relationship Id="rId1" Type="http://schemas.openxmlformats.org/officeDocument/2006/relationships/hyperlink" Target="https://www.wipo.int/policy/en/pb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Calibri\CDIP_28_A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
          <c:y val="0.19856459330143542"/>
          <c:w val="0.40317460317460319"/>
          <c:h val="0.60765550239234445"/>
        </c:manualLayout>
      </c:layout>
      <c:pieChart>
        <c:varyColors val="1"/>
        <c:ser>
          <c:idx val="0"/>
          <c:order val="0"/>
          <c:tx>
            <c:strRef>
              <c:f>Sheet1!$A$2</c:f>
              <c:strCache>
                <c:ptCount val="1"/>
              </c:strCache>
            </c:strRef>
          </c:tx>
          <c:spPr>
            <a:solidFill>
              <a:srgbClr val="BBE0E3"/>
            </a:solidFill>
            <a:ln w="12671">
              <a:solidFill>
                <a:srgbClr val="000000"/>
              </a:solidFill>
              <a:prstDash val="solid"/>
            </a:ln>
          </c:spPr>
          <c:dPt>
            <c:idx val="0"/>
            <c:bubble3D val="0"/>
            <c:extLst>
              <c:ext xmlns:c16="http://schemas.microsoft.com/office/drawing/2014/chart" uri="{C3380CC4-5D6E-409C-BE32-E72D297353CC}">
                <c16:uniqueId val="{00000000-FCB4-4295-B5F8-7B2A90F0B6B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02-FCB4-4295-B5F8-7B2A90F0B6B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04-FCB4-4295-B5F8-7B2A90F0B6B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06-FCB4-4295-B5F8-7B2A90F0B6B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08-FCB4-4295-B5F8-7B2A90F0B6B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0A-FCB4-4295-B5F8-7B2A90F0B6B2}"/>
              </c:ext>
            </c:extLst>
          </c:dPt>
          <c:dLbls>
            <c:dLbl>
              <c:idx val="0"/>
              <c:tx>
                <c:rich>
                  <a:bodyPr/>
                  <a:lstStyle/>
                  <a:p>
                    <a:pPr>
                      <a:defRPr sz="998" b="1" i="0" u="none" strike="noStrike" baseline="0">
                        <a:solidFill>
                          <a:srgbClr val="000000"/>
                        </a:solidFill>
                        <a:latin typeface="Tahoma"/>
                        <a:ea typeface="Tahoma"/>
                        <a:cs typeface="Tahoma"/>
                      </a:defRPr>
                    </a:pPr>
                    <a:r>
                      <a:rPr lang="ar-SA" sz="800">
                        <a:latin typeface="Calibri" pitchFamily="34" charset="0"/>
                        <a:cs typeface="Calibri" pitchFamily="34" charset="0"/>
                      </a:rPr>
                      <a:t>المساعدة</a:t>
                    </a:r>
                    <a:r>
                      <a:rPr lang="ar-SA">
                        <a:latin typeface="Calibri" pitchFamily="34" charset="0"/>
                        <a:cs typeface="Calibri" pitchFamily="34" charset="0"/>
                      </a:rPr>
                      <a:t> </a:t>
                    </a:r>
                    <a:r>
                      <a:rPr lang="ar-SA" sz="800">
                        <a:latin typeface="Calibri" pitchFamily="34" charset="0"/>
                        <a:cs typeface="Calibri" pitchFamily="34" charset="0"/>
                      </a:rPr>
                      <a:t>التقنية</a:t>
                    </a:r>
                    <a:r>
                      <a:rPr lang="ar-SA">
                        <a:latin typeface="Calibri" pitchFamily="34" charset="0"/>
                        <a:cs typeface="Calibri" pitchFamily="34" charset="0"/>
                      </a:rPr>
                      <a:t> </a:t>
                    </a:r>
                    <a:br>
                      <a:rPr lang="ar-SA">
                        <a:latin typeface="Calibri" pitchFamily="34" charset="0"/>
                        <a:cs typeface="Calibri" pitchFamily="34" charset="0"/>
                      </a:rPr>
                    </a:br>
                    <a:r>
                      <a:rPr lang="ar-SA">
                        <a:latin typeface="Calibri" pitchFamily="34" charset="0"/>
                        <a:cs typeface="Calibri" pitchFamily="34" charset="0"/>
                      </a:rPr>
                      <a:t>- 14</a:t>
                    </a:r>
                  </a:p>
                </c:rich>
              </c:tx>
              <c:numFmt formatCode="@" sourceLinked="0"/>
              <c:spPr>
                <a:noFill/>
                <a:ln w="25342">
                  <a:noFill/>
                </a:ln>
              </c:sp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B4-4295-B5F8-7B2A90F0B6B2}"/>
                </c:ext>
              </c:extLst>
            </c:dLbl>
            <c:dLbl>
              <c:idx val="1"/>
              <c:layout>
                <c:manualLayout>
                  <c:x val="1.2909836990777079E-2"/>
                  <c:y val="-4.4194997067172892E-3"/>
                </c:manualLayout>
              </c:layout>
              <c:tx>
                <c:rich>
                  <a:bodyPr/>
                  <a:lstStyle/>
                  <a:p>
                    <a:pPr>
                      <a:defRPr sz="998" b="1" i="0" u="none" strike="noStrike" baseline="0">
                        <a:solidFill>
                          <a:srgbClr val="000000"/>
                        </a:solidFill>
                        <a:latin typeface="Tahoma"/>
                        <a:ea typeface="Tahoma"/>
                        <a:cs typeface="Tahoma"/>
                      </a:defRPr>
                    </a:pPr>
                    <a:r>
                      <a:rPr lang="ar-SA" sz="800">
                        <a:latin typeface="Calibri" pitchFamily="34" charset="0"/>
                        <a:cs typeface="Calibri" pitchFamily="34" charset="0"/>
                      </a:rPr>
                      <a:t>وضع القواعد والمعايير</a:t>
                    </a:r>
                    <a:r>
                      <a:rPr lang="ar-SA" sz="1000">
                        <a:latin typeface="Calibri" pitchFamily="34" charset="0"/>
                        <a:cs typeface="Calibri" pitchFamily="34" charset="0"/>
                      </a:rPr>
                      <a:t> - 9</a:t>
                    </a:r>
                  </a:p>
                </c:rich>
              </c:tx>
              <c:spPr>
                <a:noFill/>
                <a:ln w="25342">
                  <a:noFill/>
                </a:ln>
              </c:sp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B4-4295-B5F8-7B2A90F0B6B2}"/>
                </c:ext>
              </c:extLst>
            </c:dLbl>
            <c:dLbl>
              <c:idx val="2"/>
              <c:layout>
                <c:manualLayout>
                  <c:x val="8.7163232963549844E-2"/>
                  <c:y val="-6.6165432679124059E-2"/>
                </c:manualLayout>
              </c:layout>
              <c:tx>
                <c:rich>
                  <a:bodyPr/>
                  <a:lstStyle/>
                  <a:p>
                    <a:r>
                      <a:rPr lang="ar-SA">
                        <a:latin typeface="Calibri" pitchFamily="34" charset="0"/>
                        <a:cs typeface="Calibri" pitchFamily="34" charset="0"/>
                      </a:rPr>
                      <a:t>نقل </a:t>
                    </a:r>
                    <a:r>
                      <a:rPr lang="ar-SA" sz="800">
                        <a:latin typeface="Calibri" pitchFamily="34" charset="0"/>
                        <a:cs typeface="Calibri" pitchFamily="34" charset="0"/>
                      </a:rPr>
                      <a:t>التكنولوجيا</a:t>
                    </a:r>
                    <a:r>
                      <a:rPr lang="ar-SA">
                        <a:latin typeface="Calibri" pitchFamily="34" charset="0"/>
                        <a:cs typeface="Calibri" pitchFamily="34" charset="0"/>
                      </a:rPr>
                      <a:t> - 9</a:t>
                    </a:r>
                  </a:p>
                </c:rich>
              </c:tx>
              <c:showLegendKey val="0"/>
              <c:showVal val="0"/>
              <c:showCatName val="1"/>
              <c:showSerName val="0"/>
              <c:showPercent val="0"/>
              <c:showBubbleSize val="0"/>
              <c:extLst>
                <c:ext xmlns:c15="http://schemas.microsoft.com/office/drawing/2012/chart" uri="{CE6537A1-D6FC-4f65-9D91-7224C49458BB}">
                  <c15:layout>
                    <c:manualLayout>
                      <c:w val="0.12876386687797148"/>
                      <c:h val="0.19402985074626863"/>
                    </c:manualLayout>
                  </c15:layout>
                </c:ext>
                <c:ext xmlns:c16="http://schemas.microsoft.com/office/drawing/2014/chart" uri="{C3380CC4-5D6E-409C-BE32-E72D297353CC}">
                  <c16:uniqueId val="{00000004-FCB4-4295-B5F8-7B2A90F0B6B2}"/>
                </c:ext>
              </c:extLst>
            </c:dLbl>
            <c:dLbl>
              <c:idx val="3"/>
              <c:layout>
                <c:manualLayout>
                  <c:x val="-2.0132862081862754E-2"/>
                  <c:y val="1.1991604662178549E-2"/>
                </c:manualLayout>
              </c:layout>
              <c:tx>
                <c:rich>
                  <a:bodyPr/>
                  <a:lstStyle/>
                  <a:p>
                    <a:pPr>
                      <a:defRPr sz="998" b="1" i="0" u="none" strike="noStrike" baseline="0">
                        <a:solidFill>
                          <a:srgbClr val="000000"/>
                        </a:solidFill>
                        <a:latin typeface="Tahoma"/>
                        <a:ea typeface="Tahoma"/>
                        <a:cs typeface="Tahoma"/>
                      </a:defRPr>
                    </a:pPr>
                    <a:r>
                      <a:rPr lang="ar-SA">
                        <a:latin typeface="Calibri" pitchFamily="34" charset="0"/>
                        <a:cs typeface="Calibri" pitchFamily="34" charset="0"/>
                      </a:rPr>
                      <a:t>عمليات التقدير </a:t>
                    </a:r>
                    <a:br>
                      <a:rPr lang="ar-SA">
                        <a:latin typeface="Calibri" pitchFamily="34" charset="0"/>
                        <a:cs typeface="Calibri" pitchFamily="34" charset="0"/>
                      </a:rPr>
                    </a:br>
                    <a:r>
                      <a:rPr lang="ar-SA">
                        <a:latin typeface="Calibri" pitchFamily="34" charset="0"/>
                        <a:cs typeface="Calibri" pitchFamily="34" charset="0"/>
                      </a:rPr>
                      <a:t>والدراسات - 6</a:t>
                    </a:r>
                  </a:p>
                </c:rich>
              </c:tx>
              <c:spPr>
                <a:noFill/>
                <a:ln w="25342">
                  <a:noFill/>
                </a:ln>
              </c:spP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B4-4295-B5F8-7B2A90F0B6B2}"/>
                </c:ext>
              </c:extLst>
            </c:dLbl>
            <c:dLbl>
              <c:idx val="4"/>
              <c:layout>
                <c:manualLayout>
                  <c:x val="-7.9460022709573211E-2"/>
                  <c:y val="-7.3341668073856087E-2"/>
                </c:manualLayout>
              </c:layout>
              <c:tx>
                <c:rich>
                  <a:bodyPr/>
                  <a:lstStyle/>
                  <a:p>
                    <a:r>
                      <a:rPr lang="ar-SA">
                        <a:latin typeface="Calibri" pitchFamily="34" charset="0"/>
                        <a:cs typeface="Calibri" pitchFamily="34" charset="0"/>
                      </a:rPr>
                      <a:t>المسائل</a:t>
                    </a:r>
                    <a:r>
                      <a:rPr lang="ar-SA" baseline="0">
                        <a:latin typeface="Calibri" pitchFamily="34" charset="0"/>
                        <a:cs typeface="Calibri" pitchFamily="34" charset="0"/>
                      </a:rPr>
                      <a:t> المؤسسية </a:t>
                    </a:r>
                    <a:r>
                      <a:rPr lang="ar-SA">
                        <a:latin typeface="Calibri" pitchFamily="34" charset="0"/>
                        <a:cs typeface="Calibri" pitchFamily="34" charset="0"/>
                      </a:rPr>
                      <a:t>- 6</a:t>
                    </a:r>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B4-4295-B5F8-7B2A90F0B6B2}"/>
                </c:ext>
              </c:extLst>
            </c:dLbl>
            <c:dLbl>
              <c:idx val="5"/>
              <c:layout>
                <c:manualLayout>
                  <c:x val="5.0801162348170496E-2"/>
                  <c:y val="4.8072986311932173E-3"/>
                </c:manualLayout>
              </c:layout>
              <c:tx>
                <c:rich>
                  <a:bodyPr/>
                  <a:lstStyle/>
                  <a:p>
                    <a:r>
                      <a:rPr lang="ar-SA">
                        <a:latin typeface="Calibri" pitchFamily="34" charset="0"/>
                        <a:cs typeface="Calibri" pitchFamily="34" charset="0"/>
                      </a:rPr>
                      <a:t>مسائل أخرى - 1</a:t>
                    </a:r>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B4-4295-B5F8-7B2A90F0B6B2}"/>
                </c:ext>
              </c:extLst>
            </c:dLbl>
            <c:spPr>
              <a:noFill/>
              <a:ln w="25342">
                <a:noFill/>
              </a:ln>
            </c:spPr>
            <c:txPr>
              <a:bodyPr wrap="square" lIns="38100" tIns="19050" rIns="38100" bIns="19050" anchor="ctr">
                <a:spAutoFit/>
              </a:bodyPr>
              <a:lstStyle/>
              <a:p>
                <a:pPr>
                  <a:defRPr sz="998" b="1" i="0" u="none" strike="noStrike" baseline="0">
                    <a:solidFill>
                      <a:srgbClr val="000000"/>
                    </a:solidFill>
                    <a:latin typeface="Tahoma"/>
                    <a:ea typeface="Tahoma"/>
                    <a:cs typeface="Tahoma"/>
                  </a:defRPr>
                </a:pPr>
                <a:endParaRPr lang="en-CH"/>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Sheet1!$B$2:$G$2</c:f>
              <c:numCache>
                <c:formatCode>General</c:formatCode>
                <c:ptCount val="6"/>
                <c:pt idx="0">
                  <c:v>14</c:v>
                </c:pt>
                <c:pt idx="1">
                  <c:v>9</c:v>
                </c:pt>
                <c:pt idx="2">
                  <c:v>9</c:v>
                </c:pt>
                <c:pt idx="3">
                  <c:v>6</c:v>
                </c:pt>
                <c:pt idx="4">
                  <c:v>1</c:v>
                </c:pt>
              </c:numCache>
            </c:numRef>
          </c:val>
          <c:extLst>
            <c:ext xmlns:c16="http://schemas.microsoft.com/office/drawing/2014/chart" uri="{C3380CC4-5D6E-409C-BE32-E72D297353CC}">
              <c16:uniqueId val="{0000000B-FCB4-4295-B5F8-7B2A90F0B6B2}"/>
            </c:ext>
          </c:extLst>
        </c:ser>
        <c:ser>
          <c:idx val="1"/>
          <c:order val="1"/>
          <c:tx>
            <c:strRef>
              <c:f>Sheet1!$A$3</c:f>
              <c:strCache>
                <c:ptCount val="1"/>
              </c:strCache>
            </c:strRef>
          </c:tx>
          <c:spPr>
            <a:solidFill>
              <a:srgbClr val="3333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0D-FCB4-4295-B5F8-7B2A90F0B6B2}"/>
              </c:ext>
            </c:extLst>
          </c:dPt>
          <c:dPt>
            <c:idx val="1"/>
            <c:bubble3D val="0"/>
            <c:extLst>
              <c:ext xmlns:c16="http://schemas.microsoft.com/office/drawing/2014/chart" uri="{C3380CC4-5D6E-409C-BE32-E72D297353CC}">
                <c16:uniqueId val="{0000000E-FCB4-4295-B5F8-7B2A90F0B6B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10-FCB4-4295-B5F8-7B2A90F0B6B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2-FCB4-4295-B5F8-7B2A90F0B6B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14-FCB4-4295-B5F8-7B2A90F0B6B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16-FCB4-4295-B5F8-7B2A90F0B6B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Sheet1!$B$3:$G$3</c:f>
              <c:numCache>
                <c:formatCode>General</c:formatCode>
                <c:ptCount val="6"/>
              </c:numCache>
            </c:numRef>
          </c:val>
          <c:extLst>
            <c:ext xmlns:c16="http://schemas.microsoft.com/office/drawing/2014/chart" uri="{C3380CC4-5D6E-409C-BE32-E72D297353CC}">
              <c16:uniqueId val="{00000017-FCB4-4295-B5F8-7B2A90F0B6B2}"/>
            </c:ext>
          </c:extLst>
        </c:ser>
        <c:ser>
          <c:idx val="2"/>
          <c:order val="2"/>
          <c:tx>
            <c:strRef>
              <c:f>Sheet1!$A$4</c:f>
              <c:strCache>
                <c:ptCount val="1"/>
              </c:strCache>
            </c:strRef>
          </c:tx>
          <c:spPr>
            <a:solidFill>
              <a:srgbClr val="0099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19-FCB4-4295-B5F8-7B2A90F0B6B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1B-FCB4-4295-B5F8-7B2A90F0B6B2}"/>
              </c:ext>
            </c:extLst>
          </c:dPt>
          <c:dPt>
            <c:idx val="2"/>
            <c:bubble3D val="0"/>
            <c:extLst>
              <c:ext xmlns:c16="http://schemas.microsoft.com/office/drawing/2014/chart" uri="{C3380CC4-5D6E-409C-BE32-E72D297353CC}">
                <c16:uniqueId val="{0000001C-FCB4-4295-B5F8-7B2A90F0B6B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E-FCB4-4295-B5F8-7B2A90F0B6B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0-FCB4-4295-B5F8-7B2A90F0B6B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2-FCB4-4295-B5F8-7B2A90F0B6B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Sheet1!$B$4:$G$4</c:f>
              <c:numCache>
                <c:formatCode>General</c:formatCode>
                <c:ptCount val="6"/>
                <c:pt idx="0">
                  <c:v>14</c:v>
                </c:pt>
                <c:pt idx="1">
                  <c:v>9</c:v>
                </c:pt>
                <c:pt idx="2">
                  <c:v>9</c:v>
                </c:pt>
                <c:pt idx="3">
                  <c:v>6</c:v>
                </c:pt>
                <c:pt idx="4">
                  <c:v>6</c:v>
                </c:pt>
                <c:pt idx="5">
                  <c:v>1</c:v>
                </c:pt>
              </c:numCache>
            </c:numRef>
          </c:val>
          <c:extLst>
            <c:ext xmlns:c16="http://schemas.microsoft.com/office/drawing/2014/chart" uri="{C3380CC4-5D6E-409C-BE32-E72D297353CC}">
              <c16:uniqueId val="{00000023-FCB4-4295-B5F8-7B2A90F0B6B2}"/>
            </c:ext>
          </c:extLst>
        </c:ser>
        <c:ser>
          <c:idx val="3"/>
          <c:order val="3"/>
          <c:tx>
            <c:strRef>
              <c:f>Sheet1!$A$5</c:f>
              <c:strCache>
                <c:ptCount val="1"/>
              </c:strCache>
            </c:strRef>
          </c:tx>
          <c:spPr>
            <a:solidFill>
              <a:srgbClr val="99CC0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25-FCB4-4295-B5F8-7B2A90F0B6B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27-FCB4-4295-B5F8-7B2A90F0B6B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29-FCB4-4295-B5F8-7B2A90F0B6B2}"/>
              </c:ext>
            </c:extLst>
          </c:dPt>
          <c:dPt>
            <c:idx val="3"/>
            <c:bubble3D val="0"/>
            <c:extLst>
              <c:ext xmlns:c16="http://schemas.microsoft.com/office/drawing/2014/chart" uri="{C3380CC4-5D6E-409C-BE32-E72D297353CC}">
                <c16:uniqueId val="{0000002A-FCB4-4295-B5F8-7B2A90F0B6B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C-FCB4-4295-B5F8-7B2A90F0B6B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E-FCB4-4295-B5F8-7B2A90F0B6B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Sheet1!$B$5:$G$5</c:f>
              <c:numCache>
                <c:formatCode>General</c:formatCode>
                <c:ptCount val="6"/>
              </c:numCache>
            </c:numRef>
          </c:val>
          <c:extLst>
            <c:ext xmlns:c16="http://schemas.microsoft.com/office/drawing/2014/chart" uri="{C3380CC4-5D6E-409C-BE32-E72D297353CC}">
              <c16:uniqueId val="{0000002F-FCB4-4295-B5F8-7B2A90F0B6B2}"/>
            </c:ext>
          </c:extLst>
        </c:ser>
        <c:ser>
          <c:idx val="4"/>
          <c:order val="4"/>
          <c:tx>
            <c:strRef>
              <c:f>Sheet1!$A$6</c:f>
              <c:strCache>
                <c:ptCount val="1"/>
              </c:strCache>
            </c:strRef>
          </c:tx>
          <c:spPr>
            <a:solidFill>
              <a:srgbClr val="80808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31-FCB4-4295-B5F8-7B2A90F0B6B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33-FCB4-4295-B5F8-7B2A90F0B6B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35-FCB4-4295-B5F8-7B2A90F0B6B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37-FCB4-4295-B5F8-7B2A90F0B6B2}"/>
              </c:ext>
            </c:extLst>
          </c:dPt>
          <c:dPt>
            <c:idx val="4"/>
            <c:bubble3D val="0"/>
            <c:extLst>
              <c:ext xmlns:c16="http://schemas.microsoft.com/office/drawing/2014/chart" uri="{C3380CC4-5D6E-409C-BE32-E72D297353CC}">
                <c16:uniqueId val="{00000038-FCB4-4295-B5F8-7B2A90F0B6B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3A-FCB4-4295-B5F8-7B2A90F0B6B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Sheet1!$B$6:$G$6</c:f>
              <c:numCache>
                <c:formatCode>General</c:formatCode>
                <c:ptCount val="6"/>
              </c:numCache>
            </c:numRef>
          </c:val>
          <c:extLst>
            <c:ext xmlns:c16="http://schemas.microsoft.com/office/drawing/2014/chart" uri="{C3380CC4-5D6E-409C-BE32-E72D297353CC}">
              <c16:uniqueId val="{0000003B-FCB4-4295-B5F8-7B2A90F0B6B2}"/>
            </c:ext>
          </c:extLst>
        </c:ser>
        <c:dLbls>
          <c:showLegendKey val="0"/>
          <c:showVal val="0"/>
          <c:showCatName val="0"/>
          <c:showSerName val="0"/>
          <c:showPercent val="0"/>
          <c:showBubbleSize val="0"/>
          <c:showLeaderLines val="1"/>
        </c:dLbls>
        <c:firstSliceAng val="0"/>
      </c:pieChart>
      <c:spPr>
        <a:noFill/>
        <a:ln w="25342">
          <a:noFill/>
        </a:ln>
      </c:spPr>
    </c:plotArea>
    <c:plotVisOnly val="1"/>
    <c:dispBlanksAs val="zero"/>
    <c:showDLblsOverMax val="0"/>
  </c:chart>
  <c:spPr>
    <a:noFill/>
    <a:ln>
      <a:noFill/>
    </a:ln>
  </c:spPr>
  <c:txPr>
    <a:bodyPr/>
    <a:lstStyle/>
    <a:p>
      <a:pPr>
        <a:defRPr sz="1796" b="1" i="0" u="none" strike="noStrike" baseline="0">
          <a:solidFill>
            <a:srgbClr val="000000"/>
          </a:solidFill>
          <a:latin typeface="Tahoma"/>
          <a:ea typeface="Tahoma"/>
          <a:cs typeface="Tahoma"/>
        </a:defRPr>
      </a:pPr>
      <a:endParaRPr lang="en-CH"/>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34471" y="1407"/>
          <a:ext cx="1040150" cy="104015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1. إطلاق الفكرة</a:t>
          </a:r>
        </a:p>
      </dgm:t>
    </dgm:pt>
    <dgm:pt modelId="{FE24EA96-6B7D-4829-8077-DAF2ADCA47BD}" type="parTrans" cxnId="{CD2163B0-9380-4324-BEEB-260BBB25EDCC}">
      <dgm:prSet/>
      <dgm:spPr/>
      <dgm:t>
        <a:bodyPr/>
        <a:lstStyle/>
        <a:p>
          <a:pPr algn="ctr"/>
          <a:endParaRPr lang="en-US">
            <a:latin typeface="Calibri" pitchFamily="34" charset="0"/>
            <a:cs typeface="Calibri" pitchFamily="34" charset="0"/>
          </a:endParaRPr>
        </a:p>
      </dgm:t>
    </dgm:pt>
    <dgm:pt modelId="{59F136E8-3929-4879-83C0-5CBE3A5CC9EA}" type="sibTrans" cxnId="{CD2163B0-9380-4324-BEEB-260BBB25EDCC}">
      <dgm:prSet/>
      <dgm:spPr>
        <a:xfrm rot="9450000">
          <a:off x="2102171" y="641776"/>
          <a:ext cx="276407" cy="351050"/>
        </a:xfrm>
        <a:prstGeom prst="rightArrow">
          <a:avLst>
            <a:gd name="adj1" fmla="val 60000"/>
            <a:gd name="adj2" fmla="val 50000"/>
          </a:avLst>
        </a:prstGeom>
        <a:solidFill>
          <a:srgbClr val="9BBB59">
            <a:hueOff val="0"/>
            <a:satOff val="0"/>
            <a:lumOff val="0"/>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928E90D4-4D81-4764-BF00-90D9675FFB6A}">
      <dgm:prSet phldrT="[Text]"/>
      <dgm:spPr>
        <a:xfrm>
          <a:off x="394046" y="2041832"/>
          <a:ext cx="1040150" cy="1040150"/>
        </a:xfrm>
        <a:prstGeom prst="ellipse">
          <a:avLst/>
        </a:prstGeo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a:solidFill>
                <a:srgbClr val="FF0000"/>
              </a:solidFill>
              <a:latin typeface="Calibri" pitchFamily="34" charset="0"/>
              <a:ea typeface="+mn-ea"/>
              <a:cs typeface="Calibri" pitchFamily="34" charset="0"/>
            </a:rPr>
            <a:t>3. عملية الاعتماد من جانب الدول الأعضاء</a:t>
          </a:r>
        </a:p>
      </dgm:t>
    </dgm:pt>
    <dgm:pt modelId="{93766B3E-2E3F-46FD-8172-EC198DA3D2E0}" type="parTrans" cxnId="{34C41DA2-0ABE-4AD5-B44B-57C0B2C9B33B}">
      <dgm:prSet/>
      <dgm:spPr/>
      <dgm:t>
        <a:bodyPr/>
        <a:lstStyle/>
        <a:p>
          <a:pPr algn="ctr"/>
          <a:endParaRPr lang="en-US">
            <a:latin typeface="Calibri" pitchFamily="34" charset="0"/>
            <a:cs typeface="Calibri" pitchFamily="34" charset="0"/>
          </a:endParaRPr>
        </a:p>
      </dgm:t>
    </dgm:pt>
    <dgm:pt modelId="{86030EA9-FFBF-4362-BC24-BFE47201002E}" type="sibTrans" cxnId="{34C41DA2-0ABE-4AD5-B44B-57C0B2C9B33B}">
      <dgm:prSet/>
      <dgm:spPr>
        <a:xfrm rot="4050000">
          <a:off x="1071737" y="3100553"/>
          <a:ext cx="276407" cy="351050"/>
        </a:xfrm>
        <a:prstGeom prst="rightArrow">
          <a:avLst>
            <a:gd name="adj1" fmla="val 60000"/>
            <a:gd name="adj2" fmla="val 50000"/>
          </a:avLst>
        </a:prstGeom>
        <a:solidFill>
          <a:srgbClr val="9BBB59">
            <a:hueOff val="3214361"/>
            <a:satOff val="-4823"/>
            <a:lumOff val="-784"/>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B14BC243-355C-4F97-A74F-F64EE2E0EF2A}">
      <dgm:prSet phldrT="[Text]" custT="1"/>
      <dgm:spPr>
        <a:xfrm>
          <a:off x="2434471" y="4082257"/>
          <a:ext cx="1040150" cy="1040150"/>
        </a:xfrm>
        <a:prstGeom prst="ellipse">
          <a:avLst/>
        </a:prstGeo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ysClr val="window" lastClr="FFFFFF"/>
              </a:solidFill>
              <a:latin typeface="Calibri" pitchFamily="34" charset="0"/>
              <a:ea typeface="+mn-ea"/>
              <a:cs typeface="Calibri" pitchFamily="34" charset="0"/>
            </a:rPr>
            <a:t>5. التنفيذ</a:t>
          </a:r>
        </a:p>
      </dgm:t>
    </dgm:pt>
    <dgm:pt modelId="{95AA0231-E8BA-4697-B9B3-56B28887BB5A}" type="parTrans" cxnId="{CFBFB919-64D3-4691-A6A7-5740C7B7CAE8}">
      <dgm:prSet/>
      <dgm:spPr/>
      <dgm:t>
        <a:bodyPr/>
        <a:lstStyle/>
        <a:p>
          <a:pPr algn="ctr"/>
          <a:endParaRPr lang="en-US">
            <a:latin typeface="Calibri" pitchFamily="34" charset="0"/>
            <a:cs typeface="Calibri" pitchFamily="34" charset="0"/>
          </a:endParaRPr>
        </a:p>
      </dgm:t>
    </dgm:pt>
    <dgm:pt modelId="{BC965BD4-70C8-4BC9-A039-22C02BBD1319}" type="sibTrans" cxnId="{CFBFB919-64D3-4691-A6A7-5740C7B7CAE8}">
      <dgm:prSet/>
      <dgm:spPr>
        <a:xfrm rot="20250000">
          <a:off x="3530515" y="4130987"/>
          <a:ext cx="276407" cy="351050"/>
        </a:xfrm>
        <a:prstGeom prst="rightArrow">
          <a:avLst>
            <a:gd name="adj1" fmla="val 60000"/>
            <a:gd name="adj2" fmla="val 50000"/>
          </a:avLst>
        </a:prstGeom>
        <a:solidFill>
          <a:srgbClr val="9BBB59">
            <a:hueOff val="6428722"/>
            <a:satOff val="-9646"/>
            <a:lumOff val="-1569"/>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9EE4E933-EE0F-4C77-B10D-2E1BD7A36F35}">
      <dgm:prSet phldrT="[Text]" custT="1"/>
      <dgm:spPr>
        <a:xfrm>
          <a:off x="3877270" y="3484630"/>
          <a:ext cx="1040150" cy="1040150"/>
        </a:xfrm>
        <a:prstGeom prst="ellipse">
          <a:avLst/>
        </a:prstGeo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6. الرصد</a:t>
          </a:r>
        </a:p>
      </dgm:t>
    </dgm:pt>
    <dgm:pt modelId="{1A37444B-68A0-4022-A253-721EE06A283C}" type="parTrans" cxnId="{3C470182-C8E0-4C59-B8DD-D01B5E1CC4A6}">
      <dgm:prSet/>
      <dgm:spPr/>
      <dgm:t>
        <a:bodyPr/>
        <a:lstStyle/>
        <a:p>
          <a:pPr algn="ctr"/>
          <a:endParaRPr lang="en-US">
            <a:latin typeface="Calibri" pitchFamily="34" charset="0"/>
            <a:cs typeface="Calibri" pitchFamily="34" charset="0"/>
          </a:endParaRPr>
        </a:p>
      </dgm:t>
    </dgm:pt>
    <dgm:pt modelId="{DCD9C8AE-2596-4224-9A06-800D7E079F9B}" type="sibTrans" cxnId="{3C470182-C8E0-4C59-B8DD-D01B5E1CC4A6}">
      <dgm:prSet/>
      <dgm:spPr>
        <a:xfrm rot="17550000">
          <a:off x="4554961" y="3115008"/>
          <a:ext cx="276407" cy="351050"/>
        </a:xfrm>
        <a:prstGeom prst="rightArrow">
          <a:avLst>
            <a:gd name="adj1" fmla="val 60000"/>
            <a:gd name="adj2" fmla="val 50000"/>
          </a:avLst>
        </a:prstGeom>
        <a:solidFill>
          <a:srgbClr val="9BBB59">
            <a:hueOff val="8035903"/>
            <a:satOff val="-12057"/>
            <a:lumOff val="-1961"/>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CCB14E12-5FC0-44DF-BC08-09AF9BD55AA8}">
      <dgm:prSet phldrT="[Text]" custT="1"/>
      <dgm:spPr>
        <a:xfrm>
          <a:off x="3877270" y="599033"/>
          <a:ext cx="1040150" cy="1040150"/>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8. التقييم</a:t>
          </a:r>
        </a:p>
      </dgm:t>
    </dgm:pt>
    <dgm:pt modelId="{6EF009DB-0AB7-48B1-82F5-8CE2E7BFD8EC}" type="parTrans" cxnId="{D210AD80-CF39-4595-953A-C4E1821AAF5B}">
      <dgm:prSet/>
      <dgm:spPr/>
      <dgm:t>
        <a:bodyPr/>
        <a:lstStyle/>
        <a:p>
          <a:pPr algn="ctr"/>
          <a:endParaRPr lang="en-US">
            <a:latin typeface="Calibri" pitchFamily="34" charset="0"/>
            <a:cs typeface="Calibri" pitchFamily="34" charset="0"/>
          </a:endParaRPr>
        </a:p>
      </dgm:t>
    </dgm:pt>
    <dgm:pt modelId="{EC448D38-DC58-460E-9D89-B48E3E1A6458}" type="sibTrans" cxnId="{D210AD80-CF39-4595-953A-C4E1821AAF5B}">
      <dgm:prSet/>
      <dgm:spPr>
        <a:xfrm rot="12150000">
          <a:off x="3544969" y="647763"/>
          <a:ext cx="276407" cy="351050"/>
        </a:xfrm>
        <a:prstGeom prst="rightArrow">
          <a:avLst>
            <a:gd name="adj1" fmla="val 60000"/>
            <a:gd name="adj2" fmla="val 50000"/>
          </a:avLst>
        </a:prstGeom>
        <a:solidFill>
          <a:srgbClr val="9BBB59">
            <a:hueOff val="11250264"/>
            <a:satOff val="-16880"/>
            <a:lumOff val="-2745"/>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410F911B-A383-47DA-A956-D1E8BCED931F}">
      <dgm:prSet phldrT="[Text]" custT="1"/>
      <dgm:spPr>
        <a:xfrm>
          <a:off x="4474896" y="2041832"/>
          <a:ext cx="1040150" cy="1040150"/>
        </a:xfrm>
        <a:prstGeom prst="ellipse">
          <a:avLst/>
        </a:prstGeo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ysClr val="window" lastClr="FFFFFF"/>
              </a:solidFill>
              <a:latin typeface="Calibri" pitchFamily="34" charset="0"/>
              <a:ea typeface="+mn-ea"/>
              <a:cs typeface="Calibri" pitchFamily="34" charset="0"/>
            </a:rPr>
            <a:t>7. الإغلاق</a:t>
          </a:r>
        </a:p>
      </dgm:t>
    </dgm:pt>
    <dgm:pt modelId="{C7A82B39-7F78-48AB-B5FC-3F1890E225D6}" type="parTrans" cxnId="{AFE1FB21-39A9-4624-9F8E-1C5800594E33}">
      <dgm:prSet/>
      <dgm:spPr/>
      <dgm:t>
        <a:bodyPr/>
        <a:lstStyle/>
        <a:p>
          <a:pPr algn="ctr"/>
          <a:endParaRPr lang="en-US">
            <a:latin typeface="Calibri" pitchFamily="34" charset="0"/>
            <a:cs typeface="Calibri" pitchFamily="34" charset="0"/>
          </a:endParaRPr>
        </a:p>
      </dgm:t>
    </dgm:pt>
    <dgm:pt modelId="{014F0DBD-F1E1-4785-A370-51AE44B4533A}" type="sibTrans" cxnId="{AFE1FB21-39A9-4624-9F8E-1C5800594E33}">
      <dgm:prSet/>
      <dgm:spPr>
        <a:xfrm rot="14850000">
          <a:off x="4560948" y="1672210"/>
          <a:ext cx="276407" cy="351050"/>
        </a:xfrm>
        <a:prstGeom prst="rightArrow">
          <a:avLst>
            <a:gd name="adj1" fmla="val 60000"/>
            <a:gd name="adj2" fmla="val 50000"/>
          </a:avLst>
        </a:prstGeom>
        <a:solidFill>
          <a:srgbClr val="9BBB59">
            <a:hueOff val="9643083"/>
            <a:satOff val="-14469"/>
            <a:lumOff val="-2353"/>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0A8295A7-003B-428B-8EAA-A11707CC4484}">
      <dgm:prSet phldrT="[Text]" custT="1"/>
      <dgm:spPr>
        <a:xfrm>
          <a:off x="991673" y="599033"/>
          <a:ext cx="1040150" cy="1040150"/>
        </a:xfrm>
        <a:prstGeom prst="ellipse">
          <a:avLst/>
        </a:prstGeo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sz="1100">
              <a:solidFill>
                <a:sysClr val="window" lastClr="FFFFFF"/>
              </a:solidFill>
              <a:latin typeface="Calibri" pitchFamily="34" charset="0"/>
              <a:ea typeface="+mn-ea"/>
              <a:cs typeface="Calibri" pitchFamily="34" charset="0"/>
            </a:rPr>
            <a:t>2. </a:t>
          </a:r>
          <a:br>
            <a:rPr lang="ar-EG" sz="1100">
              <a:solidFill>
                <a:sysClr val="window" lastClr="FFFFFF"/>
              </a:solidFill>
              <a:latin typeface="Calibri" pitchFamily="34" charset="0"/>
              <a:ea typeface="+mn-ea"/>
              <a:cs typeface="Calibri" pitchFamily="34" charset="0"/>
            </a:rPr>
          </a:br>
          <a:r>
            <a:rPr lang="ar-SA" sz="1100">
              <a:solidFill>
                <a:sysClr val="window" lastClr="FFFFFF"/>
              </a:solidFill>
              <a:latin typeface="Calibri" pitchFamily="34" charset="0"/>
              <a:ea typeface="+mn-ea"/>
              <a:cs typeface="Calibri" pitchFamily="34" charset="0"/>
            </a:rPr>
            <a:t>الإعداد/</a:t>
          </a:r>
          <a:br>
            <a:rPr lang="ar-EG" sz="1100">
              <a:solidFill>
                <a:sysClr val="window" lastClr="FFFFFF"/>
              </a:solidFill>
              <a:latin typeface="Calibri" pitchFamily="34" charset="0"/>
              <a:ea typeface="+mn-ea"/>
              <a:cs typeface="Calibri" pitchFamily="34" charset="0"/>
            </a:rPr>
          </a:br>
          <a:r>
            <a:rPr lang="ar-SA" sz="1100">
              <a:solidFill>
                <a:sysClr val="window" lastClr="FFFFFF"/>
              </a:solidFill>
              <a:latin typeface="Calibri" pitchFamily="34" charset="0"/>
              <a:ea typeface="+mn-ea"/>
              <a:cs typeface="Calibri" pitchFamily="34" charset="0"/>
            </a:rPr>
            <a:t>التخطيط</a:t>
          </a:r>
        </a:p>
      </dgm:t>
    </dgm:pt>
    <dgm:pt modelId="{89DBD650-FD10-488C-B390-AFE7CC9D5A42}" type="parTrans" cxnId="{34977AFB-2A1B-4C53-AB60-0D2AE6DC2989}">
      <dgm:prSet/>
      <dgm:spPr/>
      <dgm:t>
        <a:bodyPr/>
        <a:lstStyle/>
        <a:p>
          <a:endParaRPr lang="en-US">
            <a:latin typeface="Calibri" pitchFamily="34" charset="0"/>
            <a:cs typeface="Calibri" pitchFamily="34" charset="0"/>
          </a:endParaRPr>
        </a:p>
      </dgm:t>
    </dgm:pt>
    <dgm:pt modelId="{7905156F-FEF7-49A3-8F93-E1C6C069B45C}" type="sibTrans" cxnId="{34977AFB-2A1B-4C53-AB60-0D2AE6DC2989}">
      <dgm:prSet/>
      <dgm:spPr>
        <a:xfrm rot="6750000">
          <a:off x="1077725" y="1657755"/>
          <a:ext cx="276407" cy="351050"/>
        </a:xfrm>
        <a:prstGeom prst="rightArrow">
          <a:avLst>
            <a:gd name="adj1" fmla="val 60000"/>
            <a:gd name="adj2" fmla="val 50000"/>
          </a:avLst>
        </a:prstGeom>
        <a:solidFill>
          <a:srgbClr val="9BBB59">
            <a:hueOff val="1607181"/>
            <a:satOff val="-2411"/>
            <a:lumOff val="-392"/>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E0CDE20E-84DD-4B4C-9BE9-207D4FA97F89}">
      <dgm:prSet phldrT="[Text]"/>
      <dgm:spPr>
        <a:xfrm>
          <a:off x="991673" y="3484630"/>
          <a:ext cx="1040150" cy="1040150"/>
        </a:xfrm>
        <a:prstGeom prst="ellipse">
          <a:avLst/>
        </a:prstGeom>
        <a:solidFill>
          <a:srgbClr val="9BBB59">
            <a:hueOff val="4821541"/>
            <a:satOff val="-7234"/>
            <a:lumOff val="-1176"/>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4. الاستهلال</a:t>
          </a:r>
        </a:p>
      </dgm:t>
    </dgm:pt>
    <dgm:pt modelId="{7B774A44-7F62-4BD4-AD01-00DEE08C2AEA}" type="parTrans" cxnId="{7E2E5957-9B32-4AA6-8462-1B2E9F366B88}">
      <dgm:prSet/>
      <dgm:spPr/>
      <dgm:t>
        <a:bodyPr/>
        <a:lstStyle/>
        <a:p>
          <a:endParaRPr lang="en-US">
            <a:latin typeface="Calibri" pitchFamily="34" charset="0"/>
            <a:cs typeface="Calibri" pitchFamily="34" charset="0"/>
          </a:endParaRPr>
        </a:p>
      </dgm:t>
    </dgm:pt>
    <dgm:pt modelId="{2786E9CA-BC08-44EA-B523-CA0A0452F80F}" type="sibTrans" cxnId="{7E2E5957-9B32-4AA6-8462-1B2E9F366B88}">
      <dgm:prSet/>
      <dgm:spPr>
        <a:xfrm rot="1350000">
          <a:off x="2087716" y="4125000"/>
          <a:ext cx="276407" cy="351050"/>
        </a:xfrm>
        <a:prstGeom prst="rightArrow">
          <a:avLst>
            <a:gd name="adj1" fmla="val 60000"/>
            <a:gd name="adj2" fmla="val 50000"/>
          </a:avLst>
        </a:prstGeom>
        <a:solidFill>
          <a:srgbClr val="9BBB59">
            <a:hueOff val="4821541"/>
            <a:satOff val="-7234"/>
            <a:lumOff val="-1176"/>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B49427AE-60AB-4286-945A-6F0F1EE26EB8}" type="pres">
      <dgm:prSet presAssocID="{4FB47389-84C2-4B64-B6A5-05DB3383DF41}" presName="cycle" presStyleCnt="0">
        <dgm:presLayoutVars>
          <dgm:dir val="rev"/>
          <dgm:resizeHandles val="exact"/>
        </dgm:presLayoutVars>
      </dgm:prSet>
      <dgm:spPr/>
    </dgm:pt>
    <dgm:pt modelId="{AB04E750-CA9F-4787-94BB-F5E368CB24F8}" type="pres">
      <dgm:prSet presAssocID="{AF13FAB4-8E94-4F92-911C-3773FFB65A26}" presName="node" presStyleLbl="node1" presStyleIdx="0" presStyleCnt="8">
        <dgm:presLayoutVars>
          <dgm:bulletEnabled val="1"/>
        </dgm:presLayoutVars>
      </dgm:prSet>
      <dgm:spPr>
        <a:prstGeom prst="ellipse">
          <a:avLst/>
        </a:prstGeom>
      </dgm:spPr>
    </dgm:pt>
    <dgm:pt modelId="{2EAC3655-E589-48DE-AEBC-1D4D43D05D5B}" type="pres">
      <dgm:prSet presAssocID="{59F136E8-3929-4879-83C0-5CBE3A5CC9EA}" presName="sibTrans" presStyleLbl="sibTrans2D1" presStyleIdx="0" presStyleCnt="8"/>
      <dgm:spPr>
        <a:prstGeom prst="rightArrow">
          <a:avLst>
            <a:gd name="adj1" fmla="val 60000"/>
            <a:gd name="adj2" fmla="val 50000"/>
          </a:avLst>
        </a:prstGeom>
      </dgm:spPr>
    </dgm:pt>
    <dgm:pt modelId="{BCC0C7D7-FAA0-4A88-A7D5-8C4CDBF73EFF}" type="pres">
      <dgm:prSet presAssocID="{59F136E8-3929-4879-83C0-5CBE3A5CC9EA}" presName="connectorText" presStyleLbl="sibTrans2D1" presStyleIdx="0" presStyleCnt="8"/>
      <dgm:spPr/>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pt>
    <dgm:pt modelId="{2DBBFF6E-508F-41C8-B251-27455BF77FB8}" type="pres">
      <dgm:prSet presAssocID="{7905156F-FEF7-49A3-8F93-E1C6C069B45C}" presName="sibTrans" presStyleLbl="sibTrans2D1" presStyleIdx="1" presStyleCnt="8"/>
      <dgm:spPr/>
    </dgm:pt>
    <dgm:pt modelId="{58CFB9B5-8821-4974-83D1-F87B49A5F295}" type="pres">
      <dgm:prSet presAssocID="{7905156F-FEF7-49A3-8F93-E1C6C069B45C}" presName="connectorText" presStyleLbl="sibTrans2D1" presStyleIdx="1" presStyleCnt="8"/>
      <dgm:spPr/>
    </dgm:pt>
    <dgm:pt modelId="{7AC2F9BA-B4A4-401A-B15B-C6464F659329}" type="pres">
      <dgm:prSet presAssocID="{928E90D4-4D81-4764-BF00-90D9675FFB6A}" presName="node" presStyleLbl="node1" presStyleIdx="2" presStyleCnt="8">
        <dgm:presLayoutVars>
          <dgm:bulletEnabled val="1"/>
        </dgm:presLayoutVars>
      </dgm:prSet>
      <dgm:spPr>
        <a:prstGeom prst="ellipse">
          <a:avLst/>
        </a:prstGeom>
      </dgm:spPr>
    </dgm:pt>
    <dgm:pt modelId="{3203E0F9-B2B1-4480-A5D3-49B5C46FB5E4}" type="pres">
      <dgm:prSet presAssocID="{86030EA9-FFBF-4362-BC24-BFE47201002E}" presName="sibTrans" presStyleLbl="sibTrans2D1" presStyleIdx="2" presStyleCnt="8"/>
      <dgm:spPr>
        <a:prstGeom prst="rightArrow">
          <a:avLst>
            <a:gd name="adj1" fmla="val 60000"/>
            <a:gd name="adj2" fmla="val 50000"/>
          </a:avLst>
        </a:prstGeom>
      </dgm:spPr>
    </dgm:pt>
    <dgm:pt modelId="{898D87AA-6B17-46D5-AFDA-A983BB55080F}" type="pres">
      <dgm:prSet presAssocID="{86030EA9-FFBF-4362-BC24-BFE47201002E}" presName="connectorText" presStyleLbl="sibTrans2D1" presStyleIdx="2" presStyleCnt="8"/>
      <dgm:spPr/>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pt>
    <dgm:pt modelId="{F78AE2CA-F53A-4349-B2FE-4E38E7FAE193}" type="pres">
      <dgm:prSet presAssocID="{2786E9CA-BC08-44EA-B523-CA0A0452F80F}" presName="sibTrans" presStyleLbl="sibTrans2D1" presStyleIdx="3" presStyleCnt="8"/>
      <dgm:spPr/>
    </dgm:pt>
    <dgm:pt modelId="{73F20C0D-240A-4517-9EC7-09D04F4A044F}" type="pres">
      <dgm:prSet presAssocID="{2786E9CA-BC08-44EA-B523-CA0A0452F80F}" presName="connectorText" presStyleLbl="sibTrans2D1" presStyleIdx="3" presStyleCnt="8"/>
      <dgm:spPr/>
    </dgm:pt>
    <dgm:pt modelId="{62295512-31B1-4EE4-9577-C4D5D11E40E6}" type="pres">
      <dgm:prSet presAssocID="{B14BC243-355C-4F97-A74F-F64EE2E0EF2A}" presName="node" presStyleLbl="node1" presStyleIdx="4" presStyleCnt="8">
        <dgm:presLayoutVars>
          <dgm:bulletEnabled val="1"/>
        </dgm:presLayoutVars>
      </dgm:prSet>
      <dgm:spPr>
        <a:prstGeom prst="ellipse">
          <a:avLst/>
        </a:prstGeom>
      </dgm:spPr>
    </dgm:pt>
    <dgm:pt modelId="{143A3B2C-1774-45E0-B7E9-BBEF81D4C836}" type="pres">
      <dgm:prSet presAssocID="{BC965BD4-70C8-4BC9-A039-22C02BBD1319}" presName="sibTrans" presStyleLbl="sibTrans2D1" presStyleIdx="4" presStyleCnt="8"/>
      <dgm:spPr>
        <a:prstGeom prst="rightArrow">
          <a:avLst>
            <a:gd name="adj1" fmla="val 60000"/>
            <a:gd name="adj2" fmla="val 50000"/>
          </a:avLst>
        </a:prstGeom>
      </dgm:spPr>
    </dgm:pt>
    <dgm:pt modelId="{5FF724C4-C16F-4A7D-909D-6E9E152EE772}" type="pres">
      <dgm:prSet presAssocID="{BC965BD4-70C8-4BC9-A039-22C02BBD1319}" presName="connectorText" presStyleLbl="sibTrans2D1" presStyleIdx="4" presStyleCnt="8"/>
      <dgm:spPr/>
    </dgm:pt>
    <dgm:pt modelId="{54DEBFAF-2372-4513-A72F-D95B12BAED2E}" type="pres">
      <dgm:prSet presAssocID="{9EE4E933-EE0F-4C77-B10D-2E1BD7A36F35}" presName="node" presStyleLbl="node1" presStyleIdx="5" presStyleCnt="8">
        <dgm:presLayoutVars>
          <dgm:bulletEnabled val="1"/>
        </dgm:presLayoutVars>
      </dgm:prSet>
      <dgm:spPr>
        <a:prstGeom prst="ellipse">
          <a:avLst/>
        </a:prstGeom>
      </dgm:spPr>
    </dgm:pt>
    <dgm:pt modelId="{CBC058C9-B35B-4A5B-8094-18318FFBB336}" type="pres">
      <dgm:prSet presAssocID="{DCD9C8AE-2596-4224-9A06-800D7E079F9B}" presName="sibTrans" presStyleLbl="sibTrans2D1" presStyleIdx="5" presStyleCnt="8"/>
      <dgm:spPr>
        <a:prstGeom prst="rightArrow">
          <a:avLst>
            <a:gd name="adj1" fmla="val 60000"/>
            <a:gd name="adj2" fmla="val 50000"/>
          </a:avLst>
        </a:prstGeom>
      </dgm:spPr>
    </dgm:pt>
    <dgm:pt modelId="{E4492423-56AE-458C-BA90-88AE435528B5}" type="pres">
      <dgm:prSet presAssocID="{DCD9C8AE-2596-4224-9A06-800D7E079F9B}" presName="connectorText" presStyleLbl="sibTrans2D1" presStyleIdx="5" presStyleCnt="8"/>
      <dgm:spPr/>
    </dgm:pt>
    <dgm:pt modelId="{A4346060-1882-49F3-AF9B-0824B710D16B}" type="pres">
      <dgm:prSet presAssocID="{410F911B-A383-47DA-A956-D1E8BCED931F}" presName="node" presStyleLbl="node1" presStyleIdx="6" presStyleCnt="8">
        <dgm:presLayoutVars>
          <dgm:bulletEnabled val="1"/>
        </dgm:presLayoutVars>
      </dgm:prSet>
      <dgm:spPr>
        <a:prstGeom prst="ellipse">
          <a:avLst/>
        </a:prstGeom>
      </dgm:spPr>
    </dgm:pt>
    <dgm:pt modelId="{BA764CD8-41B2-41A2-94D3-21EC42663233}" type="pres">
      <dgm:prSet presAssocID="{014F0DBD-F1E1-4785-A370-51AE44B4533A}" presName="sibTrans" presStyleLbl="sibTrans2D1" presStyleIdx="6" presStyleCnt="8"/>
      <dgm:spPr>
        <a:prstGeom prst="rightArrow">
          <a:avLst>
            <a:gd name="adj1" fmla="val 60000"/>
            <a:gd name="adj2" fmla="val 50000"/>
          </a:avLst>
        </a:prstGeom>
      </dgm:spPr>
    </dgm:pt>
    <dgm:pt modelId="{C4D9DF23-ABA5-4110-B7CC-EBABABEBCC37}" type="pres">
      <dgm:prSet presAssocID="{014F0DBD-F1E1-4785-A370-51AE44B4533A}" presName="connectorText" presStyleLbl="sibTrans2D1" presStyleIdx="6" presStyleCnt="8"/>
      <dgm:spPr/>
    </dgm:pt>
    <dgm:pt modelId="{AA084B26-CFF6-44B1-8141-1F44B41DB575}" type="pres">
      <dgm:prSet presAssocID="{CCB14E12-5FC0-44DF-BC08-09AF9BD55AA8}" presName="node" presStyleLbl="node1" presStyleIdx="7" presStyleCnt="8">
        <dgm:presLayoutVars>
          <dgm:bulletEnabled val="1"/>
        </dgm:presLayoutVars>
      </dgm:prSet>
      <dgm:spPr>
        <a:prstGeom prst="ellipse">
          <a:avLst/>
        </a:prstGeom>
      </dgm:spPr>
    </dgm:pt>
    <dgm:pt modelId="{0B0BDFCD-FD05-449F-A523-C293D9EE9672}" type="pres">
      <dgm:prSet presAssocID="{EC448D38-DC58-460E-9D89-B48E3E1A6458}" presName="sibTrans" presStyleLbl="sibTrans2D1" presStyleIdx="7" presStyleCnt="8"/>
      <dgm:spPr>
        <a:prstGeom prst="rightArrow">
          <a:avLst>
            <a:gd name="adj1" fmla="val 60000"/>
            <a:gd name="adj2" fmla="val 50000"/>
          </a:avLst>
        </a:prstGeom>
      </dgm:spPr>
    </dgm:pt>
    <dgm:pt modelId="{3B67F062-CCBE-46D7-9BB2-DEC496CEF2A5}" type="pres">
      <dgm:prSet presAssocID="{EC448D38-DC58-460E-9D89-B48E3E1A6458}" presName="connectorText" presStyleLbl="sibTrans2D1" presStyleIdx="7" presStyleCnt="8"/>
      <dgm:spPr/>
    </dgm:pt>
  </dgm:ptLst>
  <dgm:cxnLst>
    <dgm:cxn modelId="{94713D05-D4BE-49AA-85CC-2A425A3D8C44}" type="presOf" srcId="{7905156F-FEF7-49A3-8F93-E1C6C069B45C}" destId="{58CFB9B5-8821-4974-83D1-F87B49A5F295}" srcOrd="1" destOrd="0" presId="urn:microsoft.com/office/officeart/2005/8/layout/cycle2"/>
    <dgm:cxn modelId="{9CF6AF17-9789-4727-AC09-EF452577F4F7}" type="presOf" srcId="{E0CDE20E-84DD-4B4C-9BE9-207D4FA97F89}" destId="{61648097-73ED-421C-89B8-D94B4A0B366B}"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13ECB720-292B-429F-B6AA-8562B8E9AF55}" type="presOf" srcId="{BC965BD4-70C8-4BC9-A039-22C02BBD1319}" destId="{5FF724C4-C16F-4A7D-909D-6E9E152EE772}" srcOrd="1" destOrd="0" presId="urn:microsoft.com/office/officeart/2005/8/layout/cycle2"/>
    <dgm:cxn modelId="{AFE1FB21-39A9-4624-9F8E-1C5800594E33}" srcId="{4FB47389-84C2-4B64-B6A5-05DB3383DF41}" destId="{410F911B-A383-47DA-A956-D1E8BCED931F}" srcOrd="6" destOrd="0" parTransId="{C7A82B39-7F78-48AB-B5FC-3F1890E225D6}" sibTransId="{014F0DBD-F1E1-4785-A370-51AE44B4533A}"/>
    <dgm:cxn modelId="{3504C335-4C01-4FCD-86A6-5E7A62953D13}" type="presOf" srcId="{59F136E8-3929-4879-83C0-5CBE3A5CC9EA}" destId="{2EAC3655-E589-48DE-AEBC-1D4D43D05D5B}" srcOrd="0" destOrd="0" presId="urn:microsoft.com/office/officeart/2005/8/layout/cycle2"/>
    <dgm:cxn modelId="{636FD35E-8098-4732-9F47-0942D51492E7}" type="presOf" srcId="{7905156F-FEF7-49A3-8F93-E1C6C069B45C}" destId="{2DBBFF6E-508F-41C8-B251-27455BF77FB8}" srcOrd="0" destOrd="0" presId="urn:microsoft.com/office/officeart/2005/8/layout/cycle2"/>
    <dgm:cxn modelId="{8DC0A543-B0C7-40EE-8E87-952447BF882E}" type="presOf" srcId="{2786E9CA-BC08-44EA-B523-CA0A0452F80F}" destId="{F78AE2CA-F53A-4349-B2FE-4E38E7FAE193}" srcOrd="0" destOrd="0" presId="urn:microsoft.com/office/officeart/2005/8/layout/cycle2"/>
    <dgm:cxn modelId="{282E8B4A-6D59-4F76-94BE-DC48D20384C0}" type="presOf" srcId="{DCD9C8AE-2596-4224-9A06-800D7E079F9B}" destId="{E4492423-56AE-458C-BA90-88AE435528B5}" srcOrd="1" destOrd="0" presId="urn:microsoft.com/office/officeart/2005/8/layout/cycle2"/>
    <dgm:cxn modelId="{9DA7644D-9F2F-4BB1-988C-C17B15C4A1D1}" type="presOf" srcId="{AF13FAB4-8E94-4F92-911C-3773FFB65A26}" destId="{AB04E750-CA9F-4787-94BB-F5E368CB24F8}" srcOrd="0" destOrd="0" presId="urn:microsoft.com/office/officeart/2005/8/layout/cycle2"/>
    <dgm:cxn modelId="{AB423951-62F3-47F0-968B-B02E6C5361E8}" type="presOf" srcId="{CCB14E12-5FC0-44DF-BC08-09AF9BD55AA8}" destId="{AA084B26-CFF6-44B1-8141-1F44B41DB575}" srcOrd="0" destOrd="0" presId="urn:microsoft.com/office/officeart/2005/8/layout/cycle2"/>
    <dgm:cxn modelId="{F48D3675-9500-4D1A-B60D-F5B6593DE9CA}" type="presOf" srcId="{928E90D4-4D81-4764-BF00-90D9675FFB6A}" destId="{7AC2F9BA-B4A4-401A-B15B-C6464F659329}"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7B10547C-793C-4665-96D4-30F71236380C}" type="presOf" srcId="{EC448D38-DC58-460E-9D89-B48E3E1A6458}" destId="{0B0BDFCD-FD05-449F-A523-C293D9EE9672}"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3C470182-C8E0-4C59-B8DD-D01B5E1CC4A6}" srcId="{4FB47389-84C2-4B64-B6A5-05DB3383DF41}" destId="{9EE4E933-EE0F-4C77-B10D-2E1BD7A36F35}" srcOrd="5" destOrd="0" parTransId="{1A37444B-68A0-4022-A253-721EE06A283C}" sibTransId="{DCD9C8AE-2596-4224-9A06-800D7E079F9B}"/>
    <dgm:cxn modelId="{FFFC9093-2459-40BF-BF71-534E60EE7774}" type="presOf" srcId="{0A8295A7-003B-428B-8EAA-A11707CC4484}" destId="{59A63567-09BD-4F6D-8237-E7CBDF3C1F58}" srcOrd="0" destOrd="0" presId="urn:microsoft.com/office/officeart/2005/8/layout/cycle2"/>
    <dgm:cxn modelId="{AD38FE94-5DD7-4003-9FAA-31EBC6607E2A}" type="presOf" srcId="{86030EA9-FFBF-4362-BC24-BFE47201002E}" destId="{898D87AA-6B17-46D5-AFDA-A983BB55080F}" srcOrd="1" destOrd="0" presId="urn:microsoft.com/office/officeart/2005/8/layout/cycle2"/>
    <dgm:cxn modelId="{1B1D3C9C-3485-4616-AD6C-BD47998078CD}" type="presOf" srcId="{410F911B-A383-47DA-A956-D1E8BCED931F}" destId="{A4346060-1882-49F3-AF9B-0824B710D16B}" srcOrd="0" destOrd="0" presId="urn:microsoft.com/office/officeart/2005/8/layout/cycle2"/>
    <dgm:cxn modelId="{0E86809F-45BF-45CF-AB8B-7AE20D93E129}" type="presOf" srcId="{4FB47389-84C2-4B64-B6A5-05DB3383DF41}" destId="{B49427AE-60AB-4286-945A-6F0F1EE26EB8}" srcOrd="0"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07609BA8-5130-4ADA-A385-BC98385A7CA2}" type="presOf" srcId="{2786E9CA-BC08-44EA-B523-CA0A0452F80F}" destId="{73F20C0D-240A-4517-9EC7-09D04F4A044F}" srcOrd="1" destOrd="0" presId="urn:microsoft.com/office/officeart/2005/8/layout/cycle2"/>
    <dgm:cxn modelId="{CD2163B0-9380-4324-BEEB-260BBB25EDCC}" srcId="{4FB47389-84C2-4B64-B6A5-05DB3383DF41}" destId="{AF13FAB4-8E94-4F92-911C-3773FFB65A26}" srcOrd="0" destOrd="0" parTransId="{FE24EA96-6B7D-4829-8077-DAF2ADCA47BD}" sibTransId="{59F136E8-3929-4879-83C0-5CBE3A5CC9EA}"/>
    <dgm:cxn modelId="{B377C0B0-4175-4111-B130-1931D2578A1C}" type="presOf" srcId="{59F136E8-3929-4879-83C0-5CBE3A5CC9EA}" destId="{BCC0C7D7-FAA0-4A88-A7D5-8C4CDBF73EFF}" srcOrd="1" destOrd="0" presId="urn:microsoft.com/office/officeart/2005/8/layout/cycle2"/>
    <dgm:cxn modelId="{A79F8BBE-C9A2-4E1E-A666-4027EAEB3B4C}" type="presOf" srcId="{9EE4E933-EE0F-4C77-B10D-2E1BD7A36F35}" destId="{54DEBFAF-2372-4513-A72F-D95B12BAED2E}" srcOrd="0" destOrd="0" presId="urn:microsoft.com/office/officeart/2005/8/layout/cycle2"/>
    <dgm:cxn modelId="{26D6EDD9-CB27-44C7-AD31-46F7E397B366}" type="presOf" srcId="{014F0DBD-F1E1-4785-A370-51AE44B4533A}" destId="{BA764CD8-41B2-41A2-94D3-21EC42663233}" srcOrd="0" destOrd="0" presId="urn:microsoft.com/office/officeart/2005/8/layout/cycle2"/>
    <dgm:cxn modelId="{412E8ADB-6BCE-484E-A626-6372BDCF1A98}" type="presOf" srcId="{B14BC243-355C-4F97-A74F-F64EE2E0EF2A}" destId="{62295512-31B1-4EE4-9577-C4D5D11E40E6}" srcOrd="0" destOrd="0" presId="urn:microsoft.com/office/officeart/2005/8/layout/cycle2"/>
    <dgm:cxn modelId="{E4DFAFDC-E44C-4838-B2CD-B5F3EB93B4BB}" type="presOf" srcId="{86030EA9-FFBF-4362-BC24-BFE47201002E}" destId="{3203E0F9-B2B1-4480-A5D3-49B5C46FB5E4}" srcOrd="0" destOrd="0" presId="urn:microsoft.com/office/officeart/2005/8/layout/cycle2"/>
    <dgm:cxn modelId="{88100FEB-69BA-448D-9609-D4E68CD99102}" type="presOf" srcId="{014F0DBD-F1E1-4785-A370-51AE44B4533A}" destId="{C4D9DF23-ABA5-4110-B7CC-EBABABEBCC37}" srcOrd="1" destOrd="0" presId="urn:microsoft.com/office/officeart/2005/8/layout/cycle2"/>
    <dgm:cxn modelId="{81E7E7F4-70F6-4645-A1C2-AE5EA5F2687E}" type="presOf" srcId="{EC448D38-DC58-460E-9D89-B48E3E1A6458}" destId="{3B67F062-CCBE-46D7-9BB2-DEC496CEF2A5}" srcOrd="1"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CC79E9FB-2A7A-435B-B890-7A54ED5775D8}" type="presOf" srcId="{DCD9C8AE-2596-4224-9A06-800D7E079F9B}" destId="{CBC058C9-B35B-4A5B-8094-18318FFBB336}" srcOrd="0" destOrd="0" presId="urn:microsoft.com/office/officeart/2005/8/layout/cycle2"/>
    <dgm:cxn modelId="{F22C86FC-A443-4DE1-80C9-B8A0EF501837}" type="presOf" srcId="{BC965BD4-70C8-4BC9-A039-22C02BBD1319}" destId="{143A3B2C-1774-45E0-B7E9-BBEF81D4C836}" srcOrd="0" destOrd="0" presId="urn:microsoft.com/office/officeart/2005/8/layout/cycle2"/>
    <dgm:cxn modelId="{0C862531-2447-4359-8E80-9AFB44481A6D}" type="presParOf" srcId="{B49427AE-60AB-4286-945A-6F0F1EE26EB8}" destId="{AB04E750-CA9F-4787-94BB-F5E368CB24F8}" srcOrd="0" destOrd="0" presId="urn:microsoft.com/office/officeart/2005/8/layout/cycle2"/>
    <dgm:cxn modelId="{D8E6CFC8-EE1F-4B8C-9D38-9A6993CFA71C}" type="presParOf" srcId="{B49427AE-60AB-4286-945A-6F0F1EE26EB8}" destId="{2EAC3655-E589-48DE-AEBC-1D4D43D05D5B}" srcOrd="1" destOrd="0" presId="urn:microsoft.com/office/officeart/2005/8/layout/cycle2"/>
    <dgm:cxn modelId="{A164ECB6-431B-44E7-93D5-0092DB4302C2}" type="presParOf" srcId="{2EAC3655-E589-48DE-AEBC-1D4D43D05D5B}" destId="{BCC0C7D7-FAA0-4A88-A7D5-8C4CDBF73EFF}" srcOrd="0" destOrd="0" presId="urn:microsoft.com/office/officeart/2005/8/layout/cycle2"/>
    <dgm:cxn modelId="{8D5735B1-CF98-447D-8E09-D6349185C353}" type="presParOf" srcId="{B49427AE-60AB-4286-945A-6F0F1EE26EB8}" destId="{59A63567-09BD-4F6D-8237-E7CBDF3C1F58}" srcOrd="2" destOrd="0" presId="urn:microsoft.com/office/officeart/2005/8/layout/cycle2"/>
    <dgm:cxn modelId="{2C0F83D4-EEE7-4D1C-BCB4-57FBDB236542}" type="presParOf" srcId="{B49427AE-60AB-4286-945A-6F0F1EE26EB8}" destId="{2DBBFF6E-508F-41C8-B251-27455BF77FB8}" srcOrd="3" destOrd="0" presId="urn:microsoft.com/office/officeart/2005/8/layout/cycle2"/>
    <dgm:cxn modelId="{420A5AA3-9C2E-449F-A6E8-9F856FBA7A6A}" type="presParOf" srcId="{2DBBFF6E-508F-41C8-B251-27455BF77FB8}" destId="{58CFB9B5-8821-4974-83D1-F87B49A5F295}" srcOrd="0" destOrd="0" presId="urn:microsoft.com/office/officeart/2005/8/layout/cycle2"/>
    <dgm:cxn modelId="{A1F2181A-F72C-468F-8C06-CA49977B44B9}" type="presParOf" srcId="{B49427AE-60AB-4286-945A-6F0F1EE26EB8}" destId="{7AC2F9BA-B4A4-401A-B15B-C6464F659329}" srcOrd="4" destOrd="0" presId="urn:microsoft.com/office/officeart/2005/8/layout/cycle2"/>
    <dgm:cxn modelId="{57E4482C-0CD6-45F3-B6FC-47807E078355}" type="presParOf" srcId="{B49427AE-60AB-4286-945A-6F0F1EE26EB8}" destId="{3203E0F9-B2B1-4480-A5D3-49B5C46FB5E4}" srcOrd="5" destOrd="0" presId="urn:microsoft.com/office/officeart/2005/8/layout/cycle2"/>
    <dgm:cxn modelId="{4BAE41CC-A879-4107-A80C-834E5D77A3AC}" type="presParOf" srcId="{3203E0F9-B2B1-4480-A5D3-49B5C46FB5E4}" destId="{898D87AA-6B17-46D5-AFDA-A983BB55080F}" srcOrd="0" destOrd="0" presId="urn:microsoft.com/office/officeart/2005/8/layout/cycle2"/>
    <dgm:cxn modelId="{2B9E1A0B-608C-45B4-A6FC-3B44568B001B}" type="presParOf" srcId="{B49427AE-60AB-4286-945A-6F0F1EE26EB8}" destId="{61648097-73ED-421C-89B8-D94B4A0B366B}" srcOrd="6" destOrd="0" presId="urn:microsoft.com/office/officeart/2005/8/layout/cycle2"/>
    <dgm:cxn modelId="{F5F72537-D92B-4562-9431-95C0DCB9EDEF}" type="presParOf" srcId="{B49427AE-60AB-4286-945A-6F0F1EE26EB8}" destId="{F78AE2CA-F53A-4349-B2FE-4E38E7FAE193}" srcOrd="7" destOrd="0" presId="urn:microsoft.com/office/officeart/2005/8/layout/cycle2"/>
    <dgm:cxn modelId="{AF65B7DA-03D9-43D9-B325-772225516D30}" type="presParOf" srcId="{F78AE2CA-F53A-4349-B2FE-4E38E7FAE193}" destId="{73F20C0D-240A-4517-9EC7-09D04F4A044F}" srcOrd="0" destOrd="0" presId="urn:microsoft.com/office/officeart/2005/8/layout/cycle2"/>
    <dgm:cxn modelId="{794492AF-7EA1-4403-8EF2-3FC6D24553FD}" type="presParOf" srcId="{B49427AE-60AB-4286-945A-6F0F1EE26EB8}" destId="{62295512-31B1-4EE4-9577-C4D5D11E40E6}" srcOrd="8" destOrd="0" presId="urn:microsoft.com/office/officeart/2005/8/layout/cycle2"/>
    <dgm:cxn modelId="{F8DA397B-53D4-4B3A-BAE9-DF6405BDC9EB}" type="presParOf" srcId="{B49427AE-60AB-4286-945A-6F0F1EE26EB8}" destId="{143A3B2C-1774-45E0-B7E9-BBEF81D4C836}" srcOrd="9" destOrd="0" presId="urn:microsoft.com/office/officeart/2005/8/layout/cycle2"/>
    <dgm:cxn modelId="{0520CCC1-BEFE-4751-8B1A-0AC865ABB9D2}" type="presParOf" srcId="{143A3B2C-1774-45E0-B7E9-BBEF81D4C836}" destId="{5FF724C4-C16F-4A7D-909D-6E9E152EE772}" srcOrd="0" destOrd="0" presId="urn:microsoft.com/office/officeart/2005/8/layout/cycle2"/>
    <dgm:cxn modelId="{59C3FFE3-9282-433C-BD9E-443B929BEBF6}" type="presParOf" srcId="{B49427AE-60AB-4286-945A-6F0F1EE26EB8}" destId="{54DEBFAF-2372-4513-A72F-D95B12BAED2E}" srcOrd="10" destOrd="0" presId="urn:microsoft.com/office/officeart/2005/8/layout/cycle2"/>
    <dgm:cxn modelId="{10C2BC60-EC4E-4E0D-839A-776C319CB329}" type="presParOf" srcId="{B49427AE-60AB-4286-945A-6F0F1EE26EB8}" destId="{CBC058C9-B35B-4A5B-8094-18318FFBB336}" srcOrd="11" destOrd="0" presId="urn:microsoft.com/office/officeart/2005/8/layout/cycle2"/>
    <dgm:cxn modelId="{D70BD492-FB79-4919-850D-71D467DBF927}" type="presParOf" srcId="{CBC058C9-B35B-4A5B-8094-18318FFBB336}" destId="{E4492423-56AE-458C-BA90-88AE435528B5}" srcOrd="0" destOrd="0" presId="urn:microsoft.com/office/officeart/2005/8/layout/cycle2"/>
    <dgm:cxn modelId="{23CCB6D9-5A13-4CB0-AB1B-2CCABDBBCD8F}" type="presParOf" srcId="{B49427AE-60AB-4286-945A-6F0F1EE26EB8}" destId="{A4346060-1882-49F3-AF9B-0824B710D16B}" srcOrd="12" destOrd="0" presId="urn:microsoft.com/office/officeart/2005/8/layout/cycle2"/>
    <dgm:cxn modelId="{45EF41A6-6171-43BE-BA95-976134E14236}" type="presParOf" srcId="{B49427AE-60AB-4286-945A-6F0F1EE26EB8}" destId="{BA764CD8-41B2-41A2-94D3-21EC42663233}" srcOrd="13" destOrd="0" presId="urn:microsoft.com/office/officeart/2005/8/layout/cycle2"/>
    <dgm:cxn modelId="{C3E9B30B-6070-4AC1-AE35-5CFEC6E1EE1E}" type="presParOf" srcId="{BA764CD8-41B2-41A2-94D3-21EC42663233}" destId="{C4D9DF23-ABA5-4110-B7CC-EBABABEBCC37}" srcOrd="0" destOrd="0" presId="urn:microsoft.com/office/officeart/2005/8/layout/cycle2"/>
    <dgm:cxn modelId="{DFAA9C7B-5F32-4BD4-AA2F-1F9639261D71}" type="presParOf" srcId="{B49427AE-60AB-4286-945A-6F0F1EE26EB8}" destId="{AA084B26-CFF6-44B1-8141-1F44B41DB575}" srcOrd="14" destOrd="0" presId="urn:microsoft.com/office/officeart/2005/8/layout/cycle2"/>
    <dgm:cxn modelId="{38FEECAB-36BF-4E4A-9F41-0A7C7CB1E60F}" type="presParOf" srcId="{B49427AE-60AB-4286-945A-6F0F1EE26EB8}" destId="{0B0BDFCD-FD05-449F-A523-C293D9EE9672}" srcOrd="15" destOrd="0" presId="urn:microsoft.com/office/officeart/2005/8/layout/cycle2"/>
    <dgm:cxn modelId="{2411F83F-A972-4856-8C6C-C4F31913EAF4}"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47"/>
          <a:ext cx="1021352" cy="100419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تقديم مجموعة من مواد الدعم لفاحصي البراءات</a:t>
          </a:r>
        </a:p>
      </dgm:t>
    </dgm:pt>
    <dgm:pt modelId="{602983A8-8BEC-46BE-A726-DB9FA7F700CC}" type="sibTrans" cxnId="{88968281-F1C5-440D-BF45-99AFB2558EFA}">
      <dgm:prSet/>
      <dgm:spPr/>
      <dgm:t>
        <a:bodyPr/>
        <a:lstStyle/>
        <a:p>
          <a:pPr algn="r" rtl="1"/>
          <a:endParaRPr lang="en-GB" sz="1100">
            <a:latin typeface="Calibri" pitchFamily="34" charset="0"/>
            <a:cs typeface="Calibri" pitchFamily="34" charset="0"/>
          </a:endParaRPr>
        </a:p>
      </dgm:t>
    </dgm:pt>
    <dgm:pt modelId="{69BF044A-92E1-4E49-8301-A5875566CA4E}" type="parTrans" cxnId="{88968281-F1C5-440D-BF45-99AFB2558EFA}">
      <dgm:prSet/>
      <dgm:spPr/>
      <dgm:t>
        <a:bodyPr/>
        <a:lstStyle/>
        <a:p>
          <a:pPr algn="r" rtl="1"/>
          <a:endParaRPr lang="en-GB" sz="1100">
            <a:latin typeface="Calibri" pitchFamily="34" charset="0"/>
            <a:cs typeface="Calibri"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4595" custLinFactNeighborX="136" custLinFactNeighborY="-12231">
        <dgm:presLayoutVars>
          <dgm:chMax val="1"/>
          <dgm:bulletEnabled val="1"/>
        </dgm:presLayoutVars>
      </dgm:prSet>
      <dgm:spPr>
        <a:prstGeom prst="roundRect">
          <a:avLst/>
        </a:prstGeom>
      </dgm:spPr>
    </dgm:pt>
  </dgm:ptLst>
  <dgm:cxnLst>
    <dgm:cxn modelId="{EC2F841B-AF1D-4167-8324-B9F5AAC6097A}"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390566BC-1931-4236-A554-757BE8E1EB7E}" type="presOf" srcId="{E21AA5A3-9490-4D72-A4F3-5C36CE2AE4BA}" destId="{EE3A6626-6E31-4A03-B9C6-FE6C8EA68EAC}" srcOrd="0" destOrd="0" presId="urn:microsoft.com/office/officeart/2005/8/layout/vList5"/>
    <dgm:cxn modelId="{C69267B1-DA93-4926-9254-B43371A5E40F}" type="presParOf" srcId="{EE3A6626-6E31-4A03-B9C6-FE6C8EA68EAC}" destId="{26C1471E-4390-49E2-A918-C76C9954BF80}" srcOrd="0" destOrd="0" presId="urn:microsoft.com/office/officeart/2005/8/layout/vList5"/>
    <dgm:cxn modelId="{33FDE134-4968-4DBF-8C37-BF416DC1D7B1}"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انخفاض وقت المعالجة</a:t>
          </a:r>
        </a:p>
        <a:p>
          <a:pPr algn="r" rtl="1">
            <a:buNone/>
          </a:pPr>
          <a:r>
            <a:rPr lang="ar-SA" sz="1100" dirty="0">
              <a:solidFill>
                <a:sysClr val="windowText" lastClr="000000"/>
              </a:solidFill>
              <a:latin typeface="Calibri" panose="020F0502020204030204" pitchFamily="34" charset="0"/>
              <a:ea typeface="+mn-ea"/>
              <a:cs typeface="Calibri" pitchFamily="34" charset="0"/>
            </a:rPr>
            <a:t>زيادة جودة الفحص الموضوعي</a:t>
          </a:r>
        </a:p>
      </dgm:t>
    </dgm:pt>
    <dgm:pt modelId="{602983A8-8BEC-46BE-A726-DB9FA7F700CC}" type="sibTrans" cxnId="{88968281-F1C5-440D-BF45-99AFB2558EFA}">
      <dgm:prSet/>
      <dgm:spPr/>
      <dgm:t>
        <a:bodyPr/>
        <a:lstStyle/>
        <a:p>
          <a:pPr algn="r" rtl="1"/>
          <a:endParaRPr lang="en-GB" sz="1100">
            <a:latin typeface="Calibri" pitchFamily="34" charset="0"/>
            <a:cs typeface="Calibri" pitchFamily="34" charset="0"/>
          </a:endParaRPr>
        </a:p>
      </dgm:t>
    </dgm:pt>
    <dgm:pt modelId="{69BF044A-92E1-4E49-8301-A5875566CA4E}" type="parTrans" cxnId="{88968281-F1C5-440D-BF45-99AFB2558EFA}">
      <dgm:prSet/>
      <dgm:spPr/>
      <dgm:t>
        <a:bodyPr/>
        <a:lstStyle/>
        <a:p>
          <a:pPr algn="r" rtl="1"/>
          <a:endParaRPr lang="en-GB" sz="1100">
            <a:latin typeface="Calibri" pitchFamily="34" charset="0"/>
            <a:cs typeface="Calibri" pitchFamily="34" charset="0"/>
          </a:endParaRPr>
        </a:p>
      </dgm:t>
    </dgm:pt>
    <dgm:pt modelId="{EE3A6626-6E31-4A03-B9C6-FE6C8EA68EAC}" type="pres">
      <dgm:prSet presAssocID="{E21AA5A3-9490-4D72-A4F3-5C36CE2AE4BA}" presName="Name0" presStyleCnt="0">
        <dgm:presLayoutVars>
          <dgm:dir val="rev"/>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88968281-F1C5-440D-BF45-99AFB2558EFA}" srcId="{E21AA5A3-9490-4D72-A4F3-5C36CE2AE4BA}" destId="{1BBAC029-F764-45AE-9602-4AD650A1974D}" srcOrd="0" destOrd="0" parTransId="{69BF044A-92E1-4E49-8301-A5875566CA4E}" sibTransId="{602983A8-8BEC-46BE-A726-DB9FA7F700CC}"/>
    <dgm:cxn modelId="{4B6EE7CC-441C-4ABA-9336-E0631EB85462}" type="presOf" srcId="{1BBAC029-F764-45AE-9602-4AD650A1974D}" destId="{98D8282C-6F22-45F2-8151-2FD0EF860FBC}" srcOrd="0" destOrd="0" presId="urn:microsoft.com/office/officeart/2005/8/layout/vList5"/>
    <dgm:cxn modelId="{F25D6CE5-01D6-47D5-B2CE-8CBD8C140B9C}" type="presOf" srcId="{E21AA5A3-9490-4D72-A4F3-5C36CE2AE4BA}" destId="{EE3A6626-6E31-4A03-B9C6-FE6C8EA68EAC}" srcOrd="0" destOrd="0" presId="urn:microsoft.com/office/officeart/2005/8/layout/vList5"/>
    <dgm:cxn modelId="{35E189C5-30E5-4C0F-A9F4-61289D66E5B1}" type="presParOf" srcId="{EE3A6626-6E31-4A03-B9C6-FE6C8EA68EAC}" destId="{26C1471E-4390-49E2-A918-C76C9954BF80}" srcOrd="0" destOrd="0" presId="urn:microsoft.com/office/officeart/2005/8/layout/vList5"/>
    <dgm:cxn modelId="{6AB8B1EB-C59E-4996-BD76-CFD164E6F69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1312"/>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توافر معلومات دقيقة عن البراءات في الوقت المناسب وزيادة عدد إيداعات البراءات</a:t>
          </a:r>
        </a:p>
      </dgm:t>
    </dgm:pt>
    <dgm:pt modelId="{602983A8-8BEC-46BE-A726-DB9FA7F700CC}" type="sibTrans" cxnId="{88968281-F1C5-440D-BF45-99AFB2558EFA}">
      <dgm:prSet/>
      <dgm:spPr/>
      <dgm:t>
        <a:bodyPr/>
        <a:lstStyle/>
        <a:p>
          <a:pPr algn="r" rtl="1"/>
          <a:endParaRPr lang="en-GB" sz="1100">
            <a:latin typeface="Calibri" pitchFamily="34" charset="0"/>
            <a:cs typeface="Calibri" pitchFamily="34" charset="0"/>
          </a:endParaRPr>
        </a:p>
      </dgm:t>
    </dgm:pt>
    <dgm:pt modelId="{69BF044A-92E1-4E49-8301-A5875566CA4E}" type="parTrans" cxnId="{88968281-F1C5-440D-BF45-99AFB2558EFA}">
      <dgm:prSet/>
      <dgm:spPr/>
      <dgm:t>
        <a:bodyPr/>
        <a:lstStyle/>
        <a:p>
          <a:pPr algn="r" rtl="1"/>
          <a:endParaRPr lang="en-GB" sz="1100">
            <a:latin typeface="Calibri" pitchFamily="34" charset="0"/>
            <a:cs typeface="Calibri" pitchFamily="34" charset="0"/>
          </a:endParaRPr>
        </a:p>
      </dgm:t>
    </dgm:pt>
    <dgm:pt modelId="{EE3A6626-6E31-4A03-B9C6-FE6C8EA68EAC}" type="pres">
      <dgm:prSet presAssocID="{E21AA5A3-9490-4D72-A4F3-5C36CE2AE4BA}" presName="Name0" presStyleCnt="0">
        <dgm:presLayoutVars>
          <dgm:dir val="rev"/>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custLinFactNeighborX="-9881" custLinFactNeighborY="6382">
        <dgm:presLayoutVars>
          <dgm:chMax val="1"/>
          <dgm:bulletEnabled val="1"/>
        </dgm:presLayoutVars>
      </dgm:prSet>
      <dgm:spPr>
        <a:prstGeom prst="roundRect">
          <a:avLst/>
        </a:prstGeom>
      </dgm:spPr>
    </dgm:pt>
  </dgm:ptLst>
  <dgm:cxnLst>
    <dgm:cxn modelId="{88968281-F1C5-440D-BF45-99AFB2558EFA}" srcId="{E21AA5A3-9490-4D72-A4F3-5C36CE2AE4BA}" destId="{1BBAC029-F764-45AE-9602-4AD650A1974D}" srcOrd="0" destOrd="0" parTransId="{69BF044A-92E1-4E49-8301-A5875566CA4E}" sibTransId="{602983A8-8BEC-46BE-A726-DB9FA7F700CC}"/>
    <dgm:cxn modelId="{1D817282-F741-4132-824A-4E0C6A9ACB72}" type="presOf" srcId="{1BBAC029-F764-45AE-9602-4AD650A1974D}" destId="{98D8282C-6F22-45F2-8151-2FD0EF860FBC}" srcOrd="0" destOrd="0" presId="urn:microsoft.com/office/officeart/2005/8/layout/vList5"/>
    <dgm:cxn modelId="{5CB5AAA6-F460-4E10-97ED-188DFC3ED1DA}" type="presOf" srcId="{E21AA5A3-9490-4D72-A4F3-5C36CE2AE4BA}" destId="{EE3A6626-6E31-4A03-B9C6-FE6C8EA68EAC}" srcOrd="0" destOrd="0" presId="urn:microsoft.com/office/officeart/2005/8/layout/vList5"/>
    <dgm:cxn modelId="{D8DC7C1D-8975-405E-B318-3D9C32AD3569}" type="presParOf" srcId="{EE3A6626-6E31-4A03-B9C6-FE6C8EA68EAC}" destId="{26C1471E-4390-49E2-A918-C76C9954BF80}" srcOrd="0" destOrd="0" presId="urn:microsoft.com/office/officeart/2005/8/layout/vList5"/>
    <dgm:cxn modelId="{882AD53D-52C6-415C-A84A-FE9F7B315DC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توافر معلومات دقيقة عن البراءات في الوقت المناسب وزيادة إيداعات البراءات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Y="344">
        <dgm:presLayoutVars>
          <dgm:chMax val="1"/>
          <dgm:bulletEnabled val="1"/>
        </dgm:presLayoutVars>
      </dgm:prSet>
      <dgm:spPr>
        <a:prstGeom prst="roundRect">
          <a:avLst/>
        </a:prstGeom>
      </dgm:spPr>
    </dgm:pt>
  </dgm:ptLst>
  <dgm:cxnLst>
    <dgm:cxn modelId="{BE057303-D3AC-451C-90B2-1B7BE6325B4F}" type="presOf" srcId="{E21AA5A3-9490-4D72-A4F3-5C36CE2AE4BA}" destId="{EE3A6626-6E31-4A03-B9C6-FE6C8EA68EAC}" srcOrd="0" destOrd="0" presId="urn:microsoft.com/office/officeart/2005/8/layout/vList5"/>
    <dgm:cxn modelId="{F6C30268-9576-46BD-BF02-7D89A38C2791}"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D55772AE-A06E-4B90-BA00-C30011F23BC3}" type="presParOf" srcId="{EE3A6626-6E31-4A03-B9C6-FE6C8EA68EAC}" destId="{26C1471E-4390-49E2-A918-C76C9954BF80}" srcOrd="0" destOrd="0" presId="urn:microsoft.com/office/officeart/2005/8/layout/vList5"/>
    <dgm:cxn modelId="{80738832-B23C-4C92-BA69-D7FC8FA82D6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rot="10800000">
          <a:off x="4254191"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pPr rtl="1">
            <a:buNone/>
          </a:pPr>
          <a:r>
            <a:rPr lang="ar-SA">
              <a:solidFill>
                <a:srgbClr val="FF0000"/>
              </a:solidFill>
              <a:latin typeface="Calibri" pitchFamily="34" charset="0"/>
              <a:ea typeface="+mn-ea"/>
              <a:cs typeface="Calibri" pitchFamily="34" charset="0"/>
            </a:rPr>
            <a:t>المدخلات</a:t>
          </a:r>
        </a:p>
      </dgm:t>
    </dgm:pt>
    <dgm:pt modelId="{5BC25702-FE89-479C-A27F-4E03A5CCB65B}" type="parTrans" cxnId="{818C55B4-8CD6-4861-B0F6-D1EE92733655}">
      <dgm:prSet/>
      <dgm:spPr/>
      <dgm:t>
        <a:bodyPr/>
        <a:lstStyle/>
        <a:p>
          <a:pPr rtl="1"/>
          <a:endParaRPr lang="es-CO">
            <a:latin typeface="Calibri" pitchFamily="34" charset="0"/>
            <a:cs typeface="Calibri" pitchFamily="34" charset="0"/>
          </a:endParaRPr>
        </a:p>
      </dgm:t>
    </dgm:pt>
    <dgm:pt modelId="{B02CE911-10C9-4E28-B02E-AEEBD32AD75F}" type="sibTrans" cxnId="{818C55B4-8CD6-4861-B0F6-D1EE92733655}">
      <dgm:prSet/>
      <dgm:spPr/>
      <dgm:t>
        <a:bodyPr/>
        <a:lstStyle/>
        <a:p>
          <a:pPr rtl="1"/>
          <a:endParaRPr lang="es-CO">
            <a:latin typeface="Calibri" pitchFamily="34" charset="0"/>
            <a:cs typeface="Calibri" pitchFamily="34" charset="0"/>
          </a:endParaRPr>
        </a:p>
      </dgm:t>
    </dgm:pt>
    <dgm:pt modelId="{5B1BB484-071F-4F6B-9D6C-28909D8D3F0C}">
      <dgm:prSet phldrT="[Texto]"/>
      <dgm:spPr>
        <a:xfrm rot="10800000">
          <a:off x="3190975"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الأنشطة</a:t>
          </a:r>
        </a:p>
      </dgm:t>
    </dgm:pt>
    <dgm:pt modelId="{D281F13B-DF19-4C2B-B95C-C5DD51811323}" type="parTrans" cxnId="{A80FA294-EC6E-419C-8448-9EA384052D32}">
      <dgm:prSet/>
      <dgm:spPr/>
      <dgm:t>
        <a:bodyPr/>
        <a:lstStyle/>
        <a:p>
          <a:pPr rtl="1"/>
          <a:endParaRPr lang="es-CO">
            <a:latin typeface="Calibri" pitchFamily="34" charset="0"/>
            <a:cs typeface="Calibri" pitchFamily="34" charset="0"/>
          </a:endParaRPr>
        </a:p>
      </dgm:t>
    </dgm:pt>
    <dgm:pt modelId="{345F03E1-9320-41A1-A190-90BDD4D61BD4}" type="sibTrans" cxnId="{A80FA294-EC6E-419C-8448-9EA384052D32}">
      <dgm:prSet/>
      <dgm:spPr/>
      <dgm:t>
        <a:bodyPr/>
        <a:lstStyle/>
        <a:p>
          <a:pPr rtl="1"/>
          <a:endParaRPr lang="es-CO">
            <a:latin typeface="Calibri" pitchFamily="34" charset="0"/>
            <a:cs typeface="Calibri" pitchFamily="34" charset="0"/>
          </a:endParaRPr>
        </a:p>
      </dgm:t>
    </dgm:pt>
    <dgm:pt modelId="{8EE0F6E7-F03B-4DC6-A8D1-E5C452CEACE7}">
      <dgm:prSet phldrT="[Texto]"/>
      <dgm: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النواتج</a:t>
          </a:r>
        </a:p>
      </dgm:t>
    </dgm:pt>
    <dgm:pt modelId="{3D62A875-55D7-49F2-AB3E-61615101AF79}" type="parTrans" cxnId="{86CCE817-2442-4A6F-A54E-B5E2EAFE348C}">
      <dgm:prSet/>
      <dgm:spPr/>
      <dgm:t>
        <a:bodyPr/>
        <a:lstStyle/>
        <a:p>
          <a:pPr rtl="1"/>
          <a:endParaRPr lang="es-CO">
            <a:latin typeface="Calibri" pitchFamily="34" charset="0"/>
            <a:cs typeface="Calibri" pitchFamily="34" charset="0"/>
          </a:endParaRPr>
        </a:p>
      </dgm:t>
    </dgm:pt>
    <dgm:pt modelId="{A3E82809-6581-4821-BF0F-D6C4D8295130}" type="sibTrans" cxnId="{86CCE817-2442-4A6F-A54E-B5E2EAFE348C}">
      <dgm:prSet/>
      <dgm:spPr/>
      <dgm:t>
        <a:bodyPr/>
        <a:lstStyle/>
        <a:p>
          <a:pPr rtl="1"/>
          <a:endParaRPr lang="es-CO">
            <a:latin typeface="Calibri" pitchFamily="34" charset="0"/>
            <a:cs typeface="Calibri" pitchFamily="34" charset="0"/>
          </a:endParaRPr>
        </a:p>
      </dgm:t>
    </dgm:pt>
    <dgm:pt modelId="{E414CDAD-9A77-4FE0-8201-70138B91F515}">
      <dgm:prSet phldrT="[Texto]"/>
      <dgm: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a:t>
          </a:r>
        </a:p>
      </dgm:t>
    </dgm:pt>
    <dgm:pt modelId="{0361EAFB-352B-4051-8EB7-BFF833DF614E}" type="parTrans" cxnId="{E7F24787-DE8E-4C75-89FA-D14843F7C6FD}">
      <dgm:prSet/>
      <dgm:spPr/>
      <dgm:t>
        <a:bodyPr/>
        <a:lstStyle/>
        <a:p>
          <a:pPr rtl="1"/>
          <a:endParaRPr lang="es-CO">
            <a:latin typeface="Calibri" pitchFamily="34" charset="0"/>
            <a:cs typeface="Calibri" pitchFamily="34" charset="0"/>
          </a:endParaRPr>
        </a:p>
      </dgm:t>
    </dgm:pt>
    <dgm:pt modelId="{BD38667E-7A43-4225-B3AE-962DDD6B5FE2}" type="sibTrans" cxnId="{E7F24787-DE8E-4C75-89FA-D14843F7C6FD}">
      <dgm:prSet/>
      <dgm:spPr/>
      <dgm:t>
        <a:bodyPr/>
        <a:lstStyle/>
        <a:p>
          <a:pPr rtl="1"/>
          <a:endParaRPr lang="es-CO">
            <a:latin typeface="Calibri" pitchFamily="34" charset="0"/>
            <a:cs typeface="Calibri" pitchFamily="34" charset="0"/>
          </a:endParaRPr>
        </a:p>
      </dgm:t>
    </dgm:pt>
    <dgm:pt modelId="{C7B881FD-3A0C-4DC8-A03A-28817CAAE1BB}">
      <dgm:prSet phldrT="[Texto]"/>
      <dgm:spPr>
        <a:xfrm rot="10800000">
          <a:off x="5547"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الأثر</a:t>
          </a:r>
        </a:p>
      </dgm:t>
    </dgm:pt>
    <dgm:pt modelId="{7768CE6A-5E97-4DC5-9552-18B6FE8E7B07}" type="sibTrans" cxnId="{1DE19441-EF20-46EB-A6E6-F02269AECBF7}">
      <dgm:prSet/>
      <dgm:spPr/>
      <dgm:t>
        <a:bodyPr/>
        <a:lstStyle/>
        <a:p>
          <a:pPr rtl="1"/>
          <a:endParaRPr lang="es-CO">
            <a:latin typeface="Calibri" pitchFamily="34" charset="0"/>
            <a:cs typeface="Calibri" pitchFamily="34" charset="0"/>
          </a:endParaRPr>
        </a:p>
      </dgm:t>
    </dgm:pt>
    <dgm:pt modelId="{3FCC931D-E366-497E-B2E8-3F0BC4F2B93C}" type="parTrans" cxnId="{1DE19441-EF20-46EB-A6E6-F02269AECBF7}">
      <dgm:prSet/>
      <dgm:spPr/>
      <dgm:t>
        <a:bodyPr/>
        <a:lstStyle/>
        <a:p>
          <a:pPr rtl="1"/>
          <a:endParaRPr lang="es-CO">
            <a:latin typeface="Calibri" pitchFamily="34" charset="0"/>
            <a:cs typeface="Calibri" pitchFamily="34" charset="0"/>
          </a:endParaRPr>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pt>
  </dgm:ptLst>
  <dgm:cxnLst>
    <dgm:cxn modelId="{9A94E311-25B6-469B-B6A2-41DAB63EDC52}" type="presOf" srcId="{BF9CAA0D-EA97-4D12-A7B8-F5A086BAAFE5}" destId="{A4487B3E-0F08-4C99-9E57-DF0B0DB255B0}"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F3020B19-3C1E-4E38-9D12-A407C38D71E0}" type="presOf" srcId="{C7B881FD-3A0C-4DC8-A03A-28817CAAE1BB}" destId="{2ED81444-8BE0-43B8-9911-9C6548682946}" srcOrd="0" destOrd="0" presId="urn:microsoft.com/office/officeart/2005/8/layout/chevron1"/>
    <dgm:cxn modelId="{AE1BB75D-387C-4ACD-8851-DE834681B431}" type="presOf" srcId="{5B1BB484-071F-4F6B-9D6C-28909D8D3F0C}" destId="{36592879-D973-4B99-82B0-9135EA2DD6A5}" srcOrd="0" destOrd="0" presId="urn:microsoft.com/office/officeart/2005/8/layout/chevron1"/>
    <dgm:cxn modelId="{40F92341-11A4-4D5D-8DA3-F0AC94B02846}" type="presOf" srcId="{C447C9EA-0A45-4839-84FC-97E760205339}" destId="{8360E914-4DBD-472A-883C-42E4670CE4BD}"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E7F24787-DE8E-4C75-89FA-D14843F7C6FD}" srcId="{BF9CAA0D-EA97-4D12-A7B8-F5A086BAAFE5}" destId="{E414CDAD-9A77-4FE0-8201-70138B91F515}" srcOrd="3" destOrd="0" parTransId="{0361EAFB-352B-4051-8EB7-BFF833DF614E}" sibTransId="{BD38667E-7A43-4225-B3AE-962DDD6B5FE2}"/>
    <dgm:cxn modelId="{A80FA294-EC6E-419C-8448-9EA384052D32}" srcId="{BF9CAA0D-EA97-4D12-A7B8-F5A086BAAFE5}" destId="{5B1BB484-071F-4F6B-9D6C-28909D8D3F0C}" srcOrd="1" destOrd="0" parTransId="{D281F13B-DF19-4C2B-B95C-C5DD51811323}" sibTransId="{345F03E1-9320-41A1-A190-90BDD4D61BD4}"/>
    <dgm:cxn modelId="{818C55B4-8CD6-4861-B0F6-D1EE92733655}" srcId="{BF9CAA0D-EA97-4D12-A7B8-F5A086BAAFE5}" destId="{C447C9EA-0A45-4839-84FC-97E760205339}" srcOrd="0" destOrd="0" parTransId="{5BC25702-FE89-479C-A27F-4E03A5CCB65B}" sibTransId="{B02CE911-10C9-4E28-B02E-AEEBD32AD75F}"/>
    <dgm:cxn modelId="{29B151D9-E476-407B-B595-86B1549AE562}" type="presOf" srcId="{E414CDAD-9A77-4FE0-8201-70138B91F515}" destId="{E4BC107A-E0FC-40B9-B9DB-ADC6F1A156D8}" srcOrd="0" destOrd="0" presId="urn:microsoft.com/office/officeart/2005/8/layout/chevron1"/>
    <dgm:cxn modelId="{713F74F1-1D40-44EF-B47E-06613B300318}" type="presOf" srcId="{8EE0F6E7-F03B-4DC6-A8D1-E5C452CEACE7}" destId="{A75D7564-CC9C-485C-A109-5D69618F96CD}" srcOrd="0" destOrd="0" presId="urn:microsoft.com/office/officeart/2005/8/layout/chevron1"/>
    <dgm:cxn modelId="{604BA008-5EE3-4231-BB47-D73C39DDAF5A}" type="presParOf" srcId="{A4487B3E-0F08-4C99-9E57-DF0B0DB255B0}" destId="{8360E914-4DBD-472A-883C-42E4670CE4BD}" srcOrd="0" destOrd="0" presId="urn:microsoft.com/office/officeart/2005/8/layout/chevron1"/>
    <dgm:cxn modelId="{46FBF6AB-2FBD-4E0E-8E63-0658DDC54D1A}" type="presParOf" srcId="{A4487B3E-0F08-4C99-9E57-DF0B0DB255B0}" destId="{1F1D30E5-BF9B-4B45-AA8A-528389185DC1}" srcOrd="1" destOrd="0" presId="urn:microsoft.com/office/officeart/2005/8/layout/chevron1"/>
    <dgm:cxn modelId="{EA5AB90D-276D-45BA-B737-1F676B373337}" type="presParOf" srcId="{A4487B3E-0F08-4C99-9E57-DF0B0DB255B0}" destId="{36592879-D973-4B99-82B0-9135EA2DD6A5}" srcOrd="2" destOrd="0" presId="urn:microsoft.com/office/officeart/2005/8/layout/chevron1"/>
    <dgm:cxn modelId="{A0E566F0-FD1A-43FF-A9AF-C74F1BE5598E}" type="presParOf" srcId="{A4487B3E-0F08-4C99-9E57-DF0B0DB255B0}" destId="{DE894B3C-537D-4F16-8561-1F0BE2A12CE7}" srcOrd="3" destOrd="0" presId="urn:microsoft.com/office/officeart/2005/8/layout/chevron1"/>
    <dgm:cxn modelId="{E5FECE8F-F922-496C-9F1B-28B27842A529}" type="presParOf" srcId="{A4487B3E-0F08-4C99-9E57-DF0B0DB255B0}" destId="{A75D7564-CC9C-485C-A109-5D69618F96CD}" srcOrd="4" destOrd="0" presId="urn:microsoft.com/office/officeart/2005/8/layout/chevron1"/>
    <dgm:cxn modelId="{DEC29017-6550-48C9-A9A4-A10518CD793D}" type="presParOf" srcId="{A4487B3E-0F08-4C99-9E57-DF0B0DB255B0}" destId="{DC973891-0CF4-4D6D-A8E0-136CC49A2F7A}" srcOrd="5" destOrd="0" presId="urn:microsoft.com/office/officeart/2005/8/layout/chevron1"/>
    <dgm:cxn modelId="{3528E83E-5B08-4DDB-8DDB-DD6619836452}" type="presParOf" srcId="{A4487B3E-0F08-4C99-9E57-DF0B0DB255B0}" destId="{E4BC107A-E0FC-40B9-B9DB-ADC6F1A156D8}" srcOrd="6" destOrd="0" presId="urn:microsoft.com/office/officeart/2005/8/layout/chevron1"/>
    <dgm:cxn modelId="{CA6FDC75-DC57-40C8-8905-D2612D4B5440}" type="presParOf" srcId="{A4487B3E-0F08-4C99-9E57-DF0B0DB255B0}" destId="{935D898F-61C5-4EE1-9738-2CB38C4EACAC}" srcOrd="7" destOrd="0" presId="urn:microsoft.com/office/officeart/2005/8/layout/chevron1"/>
    <dgm:cxn modelId="{1EE64EEC-8DD2-43F0-8DAE-7B2939C8E742}"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الموارد (البشرية وغير البشرية)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6" custLinFactNeighborY="-27334">
        <dgm:presLayoutVars>
          <dgm:chMax val="1"/>
          <dgm:bulletEnabled val="1"/>
        </dgm:presLayoutVars>
      </dgm:prSet>
      <dgm:spPr>
        <a:prstGeom prst="roundRect">
          <a:avLst/>
        </a:prstGeom>
      </dgm:spPr>
    </dgm:pt>
  </dgm:ptLst>
  <dgm:cxnLst>
    <dgm:cxn modelId="{89192F23-32ED-40F7-A0F2-0C33F6916051}"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85E8A4D6-B32F-4E74-9175-869536278374}" type="presOf" srcId="{1BBAC029-F764-45AE-9602-4AD650A1974D}" destId="{98D8282C-6F22-45F2-8151-2FD0EF860FBC}" srcOrd="0" destOrd="0" presId="urn:microsoft.com/office/officeart/2005/8/layout/vList5"/>
    <dgm:cxn modelId="{5151B904-1513-4C6E-844E-3E0CD163B0E2}" type="presParOf" srcId="{EE3A6626-6E31-4A03-B9C6-FE6C8EA68EAC}" destId="{26C1471E-4390-49E2-A918-C76C9954BF80}" srcOrd="0" destOrd="0" presId="urn:microsoft.com/office/officeart/2005/8/layout/vList5"/>
    <dgm:cxn modelId="{3400B517-0344-4266-AD7A-9BEFDF4D12B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0"/>
          <a:ext cx="1021352" cy="89447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تدريب فاحصي البراءات على الفحص الموضوعي للبراءات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9582" custLinFactNeighborY="-2813">
        <dgm:presLayoutVars>
          <dgm:chMax val="1"/>
          <dgm:bulletEnabled val="1"/>
        </dgm:presLayoutVars>
      </dgm:prSet>
      <dgm:spPr>
        <a:prstGeom prst="roundRect">
          <a:avLst/>
        </a:prstGeom>
      </dgm:spPr>
    </dgm:pt>
  </dgm:ptLst>
  <dgm:cxnLst>
    <dgm:cxn modelId="{9A80A719-3903-4299-82FF-3C3658B52642}"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405990F3-9B64-43B8-8E2B-0489F521D831}" type="presOf" srcId="{1BBAC029-F764-45AE-9602-4AD650A1974D}" destId="{98D8282C-6F22-45F2-8151-2FD0EF860FBC}" srcOrd="0" destOrd="0" presId="urn:microsoft.com/office/officeart/2005/8/layout/vList5"/>
    <dgm:cxn modelId="{3956DF97-F373-4897-BF03-4BAA76C73E82}" type="presParOf" srcId="{EE3A6626-6E31-4A03-B9C6-FE6C8EA68EAC}" destId="{26C1471E-4390-49E2-A918-C76C9954BF80}" srcOrd="0" destOrd="0" presId="urn:microsoft.com/office/officeart/2005/8/layout/vList5"/>
    <dgm:cxn modelId="{93FB67FA-6510-40C6-8644-D0EF213614E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8636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تحسُّن المهارات العملية لفاحصي البراءات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5246064A-C1F7-4BBE-BEF9-F39EBA0BAFB2}" type="presOf" srcId="{1BBAC029-F764-45AE-9602-4AD650A1974D}" destId="{98D8282C-6F22-45F2-8151-2FD0EF860FBC}" srcOrd="0" destOrd="0" presId="urn:microsoft.com/office/officeart/2005/8/layout/vList5"/>
    <dgm:cxn modelId="{3D4C057A-A89E-4F0C-91BE-F290EC6B1368}"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79130FE6-CFF5-4AFA-8582-28E08AA62516}" type="presParOf" srcId="{EE3A6626-6E31-4A03-B9C6-FE6C8EA68EAC}" destId="{26C1471E-4390-49E2-A918-C76C9954BF80}" srcOrd="0" destOrd="0" presId="urn:microsoft.com/office/officeart/2005/8/layout/vList5"/>
    <dgm:cxn modelId="{8B63DEC0-0C52-405F-A09B-9C8A9804F01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64" y="269374"/>
          <a:ext cx="951570" cy="13027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انخفاض وقت المعالجة</a:t>
          </a:r>
        </a:p>
        <a:p>
          <a:pPr algn="r" rtl="1">
            <a:buNone/>
          </a:pPr>
          <a:r>
            <a:rPr lang="ar-SA" sz="1100" dirty="0">
              <a:solidFill>
                <a:sysClr val="windowText" lastClr="000000"/>
              </a:solidFill>
              <a:latin typeface="Calibri" panose="020F0502020204030204" pitchFamily="34" charset="0"/>
              <a:ea typeface="+mn-ea"/>
              <a:cs typeface="Calibri" pitchFamily="34" charset="0"/>
            </a:rPr>
            <a:t>زيادة جودة الفحص الموضوعي للبراءات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744">
        <dgm:presLayoutVars>
          <dgm:chMax val="1"/>
          <dgm:bulletEnabled val="1"/>
        </dgm:presLayoutVars>
      </dgm:prSet>
      <dgm:spPr>
        <a:prstGeom prst="roundRect">
          <a:avLst/>
        </a:prstGeom>
      </dgm:spPr>
    </dgm:pt>
  </dgm:ptLst>
  <dgm:cxnLst>
    <dgm:cxn modelId="{88968281-F1C5-440D-BF45-99AFB2558EFA}" srcId="{E21AA5A3-9490-4D72-A4F3-5C36CE2AE4BA}" destId="{1BBAC029-F764-45AE-9602-4AD650A1974D}" srcOrd="0" destOrd="0" parTransId="{69BF044A-92E1-4E49-8301-A5875566CA4E}" sibTransId="{602983A8-8BEC-46BE-A726-DB9FA7F700CC}"/>
    <dgm:cxn modelId="{B66D31A7-C5D1-4E78-B614-7A48B760B7F1}" type="presOf" srcId="{1BBAC029-F764-45AE-9602-4AD650A1974D}" destId="{98D8282C-6F22-45F2-8151-2FD0EF860FBC}" srcOrd="0" destOrd="0" presId="urn:microsoft.com/office/officeart/2005/8/layout/vList5"/>
    <dgm:cxn modelId="{6303D4CF-EA5A-4ABF-9F2D-0A4D98E4BE42}" type="presOf" srcId="{E21AA5A3-9490-4D72-A4F3-5C36CE2AE4BA}" destId="{EE3A6626-6E31-4A03-B9C6-FE6C8EA68EAC}" srcOrd="0" destOrd="0" presId="urn:microsoft.com/office/officeart/2005/8/layout/vList5"/>
    <dgm:cxn modelId="{2CB71EB0-88D1-47D4-8743-30F4BE649123}" type="presParOf" srcId="{EE3A6626-6E31-4A03-B9C6-FE6C8EA68EAC}" destId="{26C1471E-4390-49E2-A918-C76C9954BF80}" srcOrd="0" destOrd="0" presId="urn:microsoft.com/office/officeart/2005/8/layout/vList5"/>
    <dgm:cxn modelId="{090D91AD-A318-4FD5-812D-52F5D208875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2" y="0"/>
          <a:ext cx="1021352" cy="9842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ترقية برمجية البحث عن البراءات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5" custLinFactNeighborY="-645">
        <dgm:presLayoutVars>
          <dgm:chMax val="1"/>
          <dgm:bulletEnabled val="1"/>
        </dgm:presLayoutVars>
      </dgm:prSet>
      <dgm:spPr>
        <a:prstGeom prst="roundRect">
          <a:avLst/>
        </a:prstGeom>
      </dgm:spPr>
    </dgm:pt>
  </dgm:ptLst>
  <dgm:cxnLst>
    <dgm:cxn modelId="{92232347-AF04-4FCC-8C6F-72352C206F11}"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64A96C92-1004-4C4A-A4E8-FE0C409DA602}" type="presOf" srcId="{1BBAC029-F764-45AE-9602-4AD650A1974D}" destId="{98D8282C-6F22-45F2-8151-2FD0EF860FBC}" srcOrd="0" destOrd="0" presId="urn:microsoft.com/office/officeart/2005/8/layout/vList5"/>
    <dgm:cxn modelId="{8A06144C-60DD-4662-984B-571D73E070DF}" type="presParOf" srcId="{EE3A6626-6E31-4A03-B9C6-FE6C8EA68EAC}" destId="{26C1471E-4390-49E2-A918-C76C9954BF80}" srcOrd="0" destOrd="0" presId="urn:microsoft.com/office/officeart/2005/8/layout/vList5"/>
    <dgm:cxn modelId="{F017EF42-121B-4576-9EA5-70CA5867A8D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1E6C8E-148A-4365-8B27-F56BBF296B5D}"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76C109CA-6357-4E6E-A631-1BEECEA4069A}">
      <dgm:prSet phldrT="[Text]" custT="1"/>
      <dgm: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الأولى: ترسل الدولة العضو (الدول الأعضاء) مفهوم مشروع جدول أعمال التنمية (النموذج 1) إلى أمانة لجنة التنمية (شعبة تنسيق جدول أعمال التنمية) عبر البريد الإلكتروني.</a:t>
          </a:r>
          <a:br>
            <a:rPr lang="ar-SA" sz="1050">
              <a:solidFill>
                <a:sysClr val="window" lastClr="FFFFFF"/>
              </a:solidFill>
              <a:latin typeface="Calibri" panose="020F0502020204030204" pitchFamily="34" charset="0"/>
              <a:ea typeface="+mn-ea"/>
              <a:cs typeface="Calibri" pitchFamily="34" charset="0"/>
            </a:rPr>
          </a:br>
          <a:r>
            <a:rPr lang="ar-SA" sz="1050">
              <a:solidFill>
                <a:sysClr val="window" lastClr="FFFFFF"/>
              </a:solidFill>
              <a:latin typeface="Calibri" panose="020F0502020204030204" pitchFamily="34" charset="0"/>
              <a:ea typeface="+mn-ea"/>
              <a:cs typeface="Calibri" pitchFamily="34" charset="0"/>
            </a:rPr>
            <a:t>الموعد النهائي: قبل 120 يوماً من انعقاد جلسة اللجنة. </a:t>
          </a:r>
        </a:p>
      </dgm:t>
    </dgm:pt>
    <dgm:pt modelId="{4A4494ED-3C33-4403-93F9-462BF3825D06}" type="parTrans" cxnId="{768697CC-0CE1-40C1-9658-B9CFEA67D39B}">
      <dgm:prSet/>
      <dgm:spPr/>
      <dgm:t>
        <a:bodyPr/>
        <a:lstStyle/>
        <a:p>
          <a:endParaRPr lang="en-US">
            <a:latin typeface="Calibri" pitchFamily="34" charset="0"/>
            <a:cs typeface="Calibri" pitchFamily="34" charset="0"/>
          </a:endParaRPr>
        </a:p>
      </dgm:t>
    </dgm:pt>
    <dgm:pt modelId="{93745995-12C6-4994-B80C-B9884513345A}" type="sibTrans" cxnId="{768697CC-0CE1-40C1-9658-B9CFEA67D39B}">
      <dgm:prSet/>
      <dgm: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66186DF8-8D72-41BB-8349-D3772D11A54C}">
      <dgm:prSet phldrT="[Text]" custT="1"/>
      <dgm: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الثانية: تستعرض الشعبة مفهوم المشروع، وتناقشه مع الدولة العضو (الدول الأعضاء) التي اقترحته، وتوافق عليه. </a:t>
          </a:r>
        </a:p>
      </dgm:t>
    </dgm:pt>
    <dgm:pt modelId="{BEA7698D-D43D-485D-81AC-0FE983A46BF6}" type="parTrans" cxnId="{B517D4FF-8A73-4623-BEC3-E5083CCB46FD}">
      <dgm:prSet/>
      <dgm:spPr/>
      <dgm:t>
        <a:bodyPr/>
        <a:lstStyle/>
        <a:p>
          <a:endParaRPr lang="en-US">
            <a:latin typeface="Calibri" pitchFamily="34" charset="0"/>
            <a:cs typeface="Calibri" pitchFamily="34" charset="0"/>
          </a:endParaRPr>
        </a:p>
      </dgm:t>
    </dgm:pt>
    <dgm:pt modelId="{41E89EC0-5510-4A31-9C0F-C0303798F9D3}" type="sibTrans" cxnId="{B517D4FF-8A73-4623-BEC3-E5083CCB46FD}">
      <dgm:prSet/>
      <dgm: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E6B2DB57-C92F-4C2C-A0BA-EE5CD72E2D93}">
      <dgm:prSet phldrT="[Text]" custT="1"/>
      <dgm: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الثالثة: بناءً على مفهوم المشروع المتفق عليه، تساعد الشعبة الدولة العضو (الدول الأعضاء) في إعداد مسودة </a:t>
          </a:r>
          <a:br>
            <a:rPr lang="ar-EG" sz="1050">
              <a:solidFill>
                <a:sysClr val="window" lastClr="FFFFFF"/>
              </a:solidFill>
              <a:latin typeface="Calibri" panose="020F0502020204030204" pitchFamily="34" charset="0"/>
              <a:ea typeface="+mn-ea"/>
              <a:cs typeface="Calibri" pitchFamily="34" charset="0"/>
            </a:rPr>
          </a:br>
          <a:r>
            <a:rPr lang="ar-SA" sz="1050">
              <a:solidFill>
                <a:sysClr val="window" lastClr="FFFFFF"/>
              </a:solidFill>
              <a:latin typeface="Calibri" panose="020F0502020204030204" pitchFamily="34" charset="0"/>
              <a:ea typeface="+mn-ea"/>
              <a:cs typeface="Calibri" pitchFamily="34" charset="0"/>
            </a:rPr>
            <a:t>المشروع (النموذج 2). وقد تُشرك الشعبة مجالات أخرى في الويبو في تقديم إسهامات في إطار عملية إعداد مسودة المشروع. وتتحمل الدولة العضو (الدول الأعضاء) المسؤولية الكاملة عن محتوى الوثيقة.</a:t>
          </a:r>
        </a:p>
      </dgm:t>
    </dgm:pt>
    <dgm:pt modelId="{C80B4137-F568-4519-A6B4-373805121ED9}" type="parTrans" cxnId="{DCE31217-A51A-4F8B-B6A4-5F6B7938681C}">
      <dgm:prSet/>
      <dgm:spPr/>
      <dgm:t>
        <a:bodyPr/>
        <a:lstStyle/>
        <a:p>
          <a:endParaRPr lang="en-US">
            <a:latin typeface="Calibri" pitchFamily="34" charset="0"/>
            <a:cs typeface="Calibri" pitchFamily="34" charset="0"/>
          </a:endParaRPr>
        </a:p>
      </dgm:t>
    </dgm:pt>
    <dgm:pt modelId="{7A91C7C4-618E-4A79-AF83-DF2521DC78F4}" type="sibTrans" cxnId="{DCE31217-A51A-4F8B-B6A4-5F6B7938681C}">
      <dgm:prSet/>
      <dgm: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54EFC13F-6290-4071-9198-034643405631}">
      <dgm:prSet phldrT="[Text]" custT="1"/>
      <dgm: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الرابعة: ترسل الدولة العضو (الدول الأعضاء) المقترِحة مسودة المشروع إلى أمانة اللجنة بوصفها مقترح مشروع </a:t>
          </a:r>
          <a:br>
            <a:rPr lang="ar-EG" sz="1050">
              <a:solidFill>
                <a:sysClr val="window" lastClr="FFFFFF"/>
              </a:solidFill>
              <a:latin typeface="Calibri" panose="020F0502020204030204" pitchFamily="34" charset="0"/>
              <a:ea typeface="+mn-ea"/>
              <a:cs typeface="Calibri" pitchFamily="34" charset="0"/>
            </a:rPr>
          </a:br>
          <a:r>
            <a:rPr lang="ar-SA" sz="1050">
              <a:solidFill>
                <a:sysClr val="window" lastClr="FFFFFF"/>
              </a:solidFill>
              <a:latin typeface="Calibri" panose="020F0502020204030204" pitchFamily="34" charset="0"/>
              <a:ea typeface="+mn-ea"/>
              <a:cs typeface="Calibri" pitchFamily="34" charset="0"/>
            </a:rPr>
            <a:t>رسمياً في شكل مذكرة شفوية أو رسالة إلكترونية. </a:t>
          </a:r>
        </a:p>
        <a:p>
          <a:pPr rtl="1">
            <a:buNone/>
          </a:pPr>
          <a:r>
            <a:rPr lang="ar-SA" sz="1050">
              <a:solidFill>
                <a:sysClr val="window" lastClr="FFFFFF"/>
              </a:solidFill>
              <a:latin typeface="Calibri" panose="020F0502020204030204" pitchFamily="34" charset="0"/>
              <a:ea typeface="+mn-ea"/>
              <a:cs typeface="Calibri" pitchFamily="34" charset="0"/>
            </a:rPr>
            <a:t>الموعد النهائي: قبل 60 يوماً من اجتماع اللجنة (تاريخ النشر القانوني).</a:t>
          </a:r>
        </a:p>
      </dgm:t>
    </dgm:pt>
    <dgm:pt modelId="{558858E5-CBA5-487E-AD3F-4BC0DF62223A}" type="parTrans" cxnId="{0FF0F39C-8E4C-4BF5-8896-52458CA2A9E0}">
      <dgm:prSet/>
      <dgm:spPr/>
      <dgm:t>
        <a:bodyPr/>
        <a:lstStyle/>
        <a:p>
          <a:endParaRPr lang="en-US">
            <a:latin typeface="Calibri" pitchFamily="34" charset="0"/>
            <a:cs typeface="Calibri" pitchFamily="34" charset="0"/>
          </a:endParaRPr>
        </a:p>
      </dgm:t>
    </dgm:pt>
    <dgm:pt modelId="{0154CFEE-660C-43C3-A271-C59563FC258D}" type="sibTrans" cxnId="{0FF0F39C-8E4C-4BF5-8896-52458CA2A9E0}">
      <dgm:prSet/>
      <dgm: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4A995152-87B9-467C-87D5-B90CD08F0E48}">
      <dgm:prSet phldrT="[Text]" custT="1"/>
      <dgm: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الخامسة: تنظر اللجنة في مقترح المشروع، وتقدِّم تعليقاتها وإسهاماتها. </a:t>
          </a:r>
        </a:p>
      </dgm:t>
    </dgm:pt>
    <dgm:pt modelId="{4E40D4F5-91D7-4D64-910F-B5FCECD94D70}" type="parTrans" cxnId="{95FDAE68-34A7-4973-BC5A-A544AC9F7984}">
      <dgm:prSet/>
      <dgm:spPr/>
      <dgm:t>
        <a:bodyPr/>
        <a:lstStyle/>
        <a:p>
          <a:endParaRPr lang="en-US">
            <a:latin typeface="Calibri" pitchFamily="34" charset="0"/>
            <a:cs typeface="Calibri" pitchFamily="34" charset="0"/>
          </a:endParaRPr>
        </a:p>
      </dgm:t>
    </dgm:pt>
    <dgm:pt modelId="{9DC5480B-8DB9-43C7-85DC-7DFDD2378322}" type="sibTrans" cxnId="{95FDAE68-34A7-4973-BC5A-A544AC9F7984}">
      <dgm:prSet/>
      <dgm: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A856683D-3FC9-454D-98D7-5989D8BE8C0C}">
      <dgm:prSet phldrT="[Text]" custT="1"/>
      <dgm: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السادسة: تدعم الشعبة الدولة العضو (الدول الأعضاء) أثناء جلسة اللجنة في الرد على تعليقات اللجنة. </a:t>
          </a:r>
        </a:p>
      </dgm:t>
    </dgm:pt>
    <dgm:pt modelId="{126955A4-92F3-465A-A01E-E531E55AFB68}" type="parTrans" cxnId="{6E6D4C20-1A89-4D71-9F7B-A7D1AD6915F9}">
      <dgm:prSet/>
      <dgm:spPr/>
      <dgm:t>
        <a:bodyPr/>
        <a:lstStyle/>
        <a:p>
          <a:endParaRPr lang="en-US">
            <a:latin typeface="Calibri" pitchFamily="34" charset="0"/>
            <a:cs typeface="Calibri" pitchFamily="34" charset="0"/>
          </a:endParaRPr>
        </a:p>
      </dgm:t>
    </dgm:pt>
    <dgm:pt modelId="{A800DCDA-DFC3-4068-9559-DD54FF6C833F}" type="sibTrans" cxnId="{6E6D4C20-1A89-4D71-9F7B-A7D1AD6915F9}">
      <dgm:prSet/>
      <dgm: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646C90B0-0477-4367-A847-F7D877A58C46}">
      <dgm:prSet phldrT="[Text]" custT="1"/>
      <dgm: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السابعة: تُصدر اللجنة قرارها بشأن مقترح المشروع. </a:t>
          </a:r>
          <a:r>
            <a:rPr lang="ar-SA" sz="1050" b="1">
              <a:solidFill>
                <a:sysClr val="window" lastClr="FFFFFF"/>
              </a:solidFill>
              <a:latin typeface="Calibri" panose="020F0502020204030204" pitchFamily="34" charset="0"/>
              <a:ea typeface="+mn-ea"/>
              <a:cs typeface="Calibri" pitchFamily="34" charset="0"/>
            </a:rPr>
            <a:t>وفي حالة اعتماد المقترح، يصبح وثيقة مشروع رسمية. </a:t>
          </a:r>
        </a:p>
      </dgm:t>
    </dgm:pt>
    <dgm:pt modelId="{F074DE92-5662-45C8-84BD-8067F15729BC}" type="parTrans" cxnId="{F3EB4932-5BB0-4093-9E84-32BC9FC46AA0}">
      <dgm:prSet/>
      <dgm:spPr/>
      <dgm:t>
        <a:bodyPr/>
        <a:lstStyle/>
        <a:p>
          <a:endParaRPr lang="en-US">
            <a:latin typeface="Calibri" pitchFamily="34" charset="0"/>
            <a:cs typeface="Calibri" pitchFamily="34" charset="0"/>
          </a:endParaRPr>
        </a:p>
      </dgm:t>
    </dgm:pt>
    <dgm:pt modelId="{11195757-3BE2-4792-AB4A-0875161888B0}" type="sibTrans" cxnId="{F3EB4932-5BB0-4093-9E84-32BC9FC46AA0}">
      <dgm:prSet/>
      <dgm: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BEFAA989-F126-48A5-A1E7-D4D541E1B4E7}">
      <dgm:prSet phldrT="[Text]" custT="1"/>
      <dgm: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050">
              <a:solidFill>
                <a:sysClr val="window" lastClr="FFFFFF"/>
              </a:solidFill>
              <a:latin typeface="Calibri" panose="020F0502020204030204" pitchFamily="34" charset="0"/>
              <a:ea typeface="+mn-ea"/>
              <a:cs typeface="Calibri" pitchFamily="34" charset="0"/>
            </a:rPr>
            <a:t>الخطوة الثامنة:  بمجرد اعتماد اللجنة للمشروع، تُعيِّن الشعبة مدير مشروع لتنفيذه.</a:t>
          </a:r>
        </a:p>
      </dgm:t>
    </dgm:pt>
    <dgm:pt modelId="{AD899A6C-A682-4E0A-B26B-F4B0F5A0751F}" type="parTrans" cxnId="{94987C7F-3AAB-4A54-BE00-0ED25A6D1DA9}">
      <dgm:prSet/>
      <dgm:spPr/>
      <dgm:t>
        <a:bodyPr/>
        <a:lstStyle/>
        <a:p>
          <a:endParaRPr lang="en-US">
            <a:latin typeface="Calibri" pitchFamily="34" charset="0"/>
            <a:cs typeface="Calibri" pitchFamily="34" charset="0"/>
          </a:endParaRPr>
        </a:p>
      </dgm:t>
    </dgm:pt>
    <dgm:pt modelId="{AC274127-1A7F-4E92-8D96-FB52747F09B0}" type="sibTrans" cxnId="{94987C7F-3AAB-4A54-BE00-0ED25A6D1DA9}">
      <dgm:prSet/>
      <dgm:spPr/>
      <dgm:t>
        <a:bodyPr/>
        <a:lstStyle/>
        <a:p>
          <a:endParaRPr lang="en-US">
            <a:latin typeface="Calibri" pitchFamily="34" charset="0"/>
            <a:cs typeface="Calibri" pitchFamily="34" charset="0"/>
          </a:endParaRPr>
        </a:p>
      </dgm:t>
    </dgm:pt>
    <dgm:pt modelId="{FA4503F1-3FD4-46EF-A385-F625C14BE2D8}" type="pres">
      <dgm:prSet presAssocID="{621E6C8E-148A-4365-8B27-F56BBF296B5D}" presName="linearFlow" presStyleCnt="0">
        <dgm:presLayoutVars>
          <dgm:resizeHandles val="exact"/>
        </dgm:presLayoutVars>
      </dgm:prSet>
      <dgm:spPr/>
    </dgm:pt>
    <dgm:pt modelId="{B437500F-2AEA-41E2-B4F3-CD6BDC143808}" type="pres">
      <dgm:prSet presAssocID="{76C109CA-6357-4E6E-A631-1BEECEA4069A}" presName="node" presStyleLbl="node1" presStyleIdx="0" presStyleCnt="8" custAng="0" custScaleX="375662" custLinFactY="-188378" custLinFactNeighborX="18668" custLinFactNeighborY="-200000">
        <dgm:presLayoutVars>
          <dgm:bulletEnabled val="1"/>
        </dgm:presLayoutVars>
      </dgm:prSet>
      <dgm:spPr>
        <a:prstGeom prst="roundRect">
          <a:avLst>
            <a:gd name="adj" fmla="val 10000"/>
          </a:avLst>
        </a:prstGeom>
      </dgm:spPr>
    </dgm:pt>
    <dgm:pt modelId="{9071A92F-B476-4952-AB3B-CA508A00A18F}" type="pres">
      <dgm:prSet presAssocID="{93745995-12C6-4994-B80C-B9884513345A}" presName="sibTrans" presStyleLbl="sibTrans2D1" presStyleIdx="0" presStyleCnt="7"/>
      <dgm:spPr>
        <a:prstGeom prst="rightArrow">
          <a:avLst>
            <a:gd name="adj1" fmla="val 60000"/>
            <a:gd name="adj2" fmla="val 50000"/>
          </a:avLst>
        </a:prstGeom>
      </dgm:spPr>
    </dgm:pt>
    <dgm:pt modelId="{DE66133C-4275-4EB5-9131-DB5782BCB55B}" type="pres">
      <dgm:prSet presAssocID="{93745995-12C6-4994-B80C-B9884513345A}" presName="connectorText" presStyleLbl="sibTrans2D1" presStyleIdx="0" presStyleCnt="7"/>
      <dgm:spPr/>
    </dgm:pt>
    <dgm:pt modelId="{859672A4-3635-48DB-BE44-70F79E5F900D}" type="pres">
      <dgm:prSet presAssocID="{66186DF8-8D72-41BB-8349-D3772D11A54C}" presName="node" presStyleLbl="node1" presStyleIdx="1" presStyleCnt="8" custScaleX="379325">
        <dgm:presLayoutVars>
          <dgm:bulletEnabled val="1"/>
        </dgm:presLayoutVars>
      </dgm:prSet>
      <dgm:spPr>
        <a:prstGeom prst="roundRect">
          <a:avLst>
            <a:gd name="adj" fmla="val 10000"/>
          </a:avLst>
        </a:prstGeom>
      </dgm:spPr>
    </dgm:pt>
    <dgm:pt modelId="{5F6F58AE-1142-4E98-92EB-0F732D4A19D0}" type="pres">
      <dgm:prSet presAssocID="{41E89EC0-5510-4A31-9C0F-C0303798F9D3}" presName="sibTrans" presStyleLbl="sibTrans2D1" presStyleIdx="1" presStyleCnt="7"/>
      <dgm:spPr>
        <a:prstGeom prst="rightArrow">
          <a:avLst>
            <a:gd name="adj1" fmla="val 60000"/>
            <a:gd name="adj2" fmla="val 50000"/>
          </a:avLst>
        </a:prstGeom>
      </dgm:spPr>
    </dgm:pt>
    <dgm:pt modelId="{F38E8DE9-6C2C-46C2-8C40-B40F1CA6F42C}" type="pres">
      <dgm:prSet presAssocID="{41E89EC0-5510-4A31-9C0F-C0303798F9D3}" presName="connectorText" presStyleLbl="sibTrans2D1" presStyleIdx="1" presStyleCnt="7"/>
      <dgm:spPr/>
    </dgm:pt>
    <dgm:pt modelId="{C31C8FE4-9AB0-40F0-A629-106DDE345BFF}" type="pres">
      <dgm:prSet presAssocID="{E6B2DB57-C92F-4C2C-A0BA-EE5CD72E2D93}" presName="node" presStyleLbl="node1" presStyleIdx="2" presStyleCnt="8" custScaleX="377425" custScaleY="114286">
        <dgm:presLayoutVars>
          <dgm:bulletEnabled val="1"/>
        </dgm:presLayoutVars>
      </dgm:prSet>
      <dgm:spPr>
        <a:prstGeom prst="roundRect">
          <a:avLst>
            <a:gd name="adj" fmla="val 10000"/>
          </a:avLst>
        </a:prstGeom>
      </dgm:spPr>
    </dgm:pt>
    <dgm:pt modelId="{B446BACB-E77F-4AE7-B819-53D8549BCC22}" type="pres">
      <dgm:prSet presAssocID="{7A91C7C4-618E-4A79-AF83-DF2521DC78F4}" presName="sibTrans" presStyleLbl="sibTrans2D1" presStyleIdx="2" presStyleCnt="7"/>
      <dgm:spPr>
        <a:prstGeom prst="rightArrow">
          <a:avLst>
            <a:gd name="adj1" fmla="val 60000"/>
            <a:gd name="adj2" fmla="val 50000"/>
          </a:avLst>
        </a:prstGeom>
      </dgm:spPr>
    </dgm:pt>
    <dgm:pt modelId="{5E4B1D6B-EDA4-46D2-9B55-2CFF52380C49}" type="pres">
      <dgm:prSet presAssocID="{7A91C7C4-618E-4A79-AF83-DF2521DC78F4}" presName="connectorText" presStyleLbl="sibTrans2D1" presStyleIdx="2" presStyleCnt="7"/>
      <dgm:spPr/>
    </dgm:pt>
    <dgm:pt modelId="{31BC6E32-8643-4BD0-B01A-CE431A7135F5}" type="pres">
      <dgm:prSet presAssocID="{54EFC13F-6290-4071-9198-034643405631}" presName="node" presStyleLbl="node1" presStyleIdx="3" presStyleCnt="8" custScaleX="377040">
        <dgm:presLayoutVars>
          <dgm:bulletEnabled val="1"/>
        </dgm:presLayoutVars>
      </dgm:prSet>
      <dgm:spPr>
        <a:prstGeom prst="roundRect">
          <a:avLst>
            <a:gd name="adj" fmla="val 10000"/>
          </a:avLst>
        </a:prstGeom>
      </dgm:spPr>
    </dgm:pt>
    <dgm:pt modelId="{C1E1F339-4B60-4C71-AE50-3BE1AF72BE78}" type="pres">
      <dgm:prSet presAssocID="{0154CFEE-660C-43C3-A271-C59563FC258D}" presName="sibTrans" presStyleLbl="sibTrans2D1" presStyleIdx="3" presStyleCnt="7"/>
      <dgm:spPr>
        <a:prstGeom prst="rightArrow">
          <a:avLst>
            <a:gd name="adj1" fmla="val 60000"/>
            <a:gd name="adj2" fmla="val 50000"/>
          </a:avLst>
        </a:prstGeom>
      </dgm:spPr>
    </dgm:pt>
    <dgm:pt modelId="{F48856A5-B364-4893-9FAA-E098F79DF4AA}" type="pres">
      <dgm:prSet presAssocID="{0154CFEE-660C-43C3-A271-C59563FC258D}" presName="connectorText" presStyleLbl="sibTrans2D1" presStyleIdx="3" presStyleCnt="7"/>
      <dgm:spPr/>
    </dgm:pt>
    <dgm:pt modelId="{03013C1B-2193-4068-922B-E44417F3736D}" type="pres">
      <dgm:prSet presAssocID="{4A995152-87B9-467C-87D5-B90CD08F0E48}" presName="node" presStyleLbl="node1" presStyleIdx="4" presStyleCnt="8" custScaleX="379325" custScaleY="47786">
        <dgm:presLayoutVars>
          <dgm:bulletEnabled val="1"/>
        </dgm:presLayoutVars>
      </dgm:prSet>
      <dgm:spPr>
        <a:prstGeom prst="roundRect">
          <a:avLst>
            <a:gd name="adj" fmla="val 10000"/>
          </a:avLst>
        </a:prstGeom>
      </dgm:spPr>
    </dgm:pt>
    <dgm:pt modelId="{06DF6E80-5882-4586-8160-56A647893AB1}" type="pres">
      <dgm:prSet presAssocID="{9DC5480B-8DB9-43C7-85DC-7DFDD2378322}" presName="sibTrans" presStyleLbl="sibTrans2D1" presStyleIdx="4" presStyleCnt="7"/>
      <dgm:spPr>
        <a:prstGeom prst="rightArrow">
          <a:avLst>
            <a:gd name="adj1" fmla="val 60000"/>
            <a:gd name="adj2" fmla="val 50000"/>
          </a:avLst>
        </a:prstGeom>
      </dgm:spPr>
    </dgm:pt>
    <dgm:pt modelId="{E5510B5A-1C77-478E-BF98-7754FB1ED738}" type="pres">
      <dgm:prSet presAssocID="{9DC5480B-8DB9-43C7-85DC-7DFDD2378322}" presName="connectorText" presStyleLbl="sibTrans2D1" presStyleIdx="4" presStyleCnt="7"/>
      <dgm:spPr/>
    </dgm:pt>
    <dgm:pt modelId="{A5E62C5F-03C8-48D4-86C6-5BD08F487DB4}" type="pres">
      <dgm:prSet presAssocID="{A856683D-3FC9-454D-98D7-5989D8BE8C0C}" presName="node" presStyleLbl="node1" presStyleIdx="5" presStyleCnt="8" custScaleX="379325" custScaleY="57647">
        <dgm:presLayoutVars>
          <dgm:bulletEnabled val="1"/>
        </dgm:presLayoutVars>
      </dgm:prSet>
      <dgm:spPr>
        <a:prstGeom prst="roundRect">
          <a:avLst>
            <a:gd name="adj" fmla="val 10000"/>
          </a:avLst>
        </a:prstGeom>
      </dgm:spPr>
    </dgm:pt>
    <dgm:pt modelId="{893A07CA-12D9-4A16-8990-7D55EE8E4C54}" type="pres">
      <dgm:prSet presAssocID="{A800DCDA-DFC3-4068-9559-DD54FF6C833F}" presName="sibTrans" presStyleLbl="sibTrans2D1" presStyleIdx="5" presStyleCnt="7"/>
      <dgm:spPr>
        <a:prstGeom prst="rightArrow">
          <a:avLst>
            <a:gd name="adj1" fmla="val 60000"/>
            <a:gd name="adj2" fmla="val 50000"/>
          </a:avLst>
        </a:prstGeom>
      </dgm:spPr>
    </dgm:pt>
    <dgm:pt modelId="{0DBDAD4D-06CE-4A72-9328-089FA6E1239C}" type="pres">
      <dgm:prSet presAssocID="{A800DCDA-DFC3-4068-9559-DD54FF6C833F}" presName="connectorText" presStyleLbl="sibTrans2D1" presStyleIdx="5" presStyleCnt="7"/>
      <dgm:spPr/>
    </dgm:pt>
    <dgm:pt modelId="{611017B2-1B26-49E3-9960-E5089D079EB3}" type="pres">
      <dgm:prSet presAssocID="{646C90B0-0477-4367-A847-F7D877A58C46}" presName="node" presStyleLbl="node1" presStyleIdx="6" presStyleCnt="8" custScaleX="379325" custScaleY="92696">
        <dgm:presLayoutVars>
          <dgm:bulletEnabled val="1"/>
        </dgm:presLayoutVars>
      </dgm:prSet>
      <dgm:spPr>
        <a:prstGeom prst="roundRect">
          <a:avLst>
            <a:gd name="adj" fmla="val 10000"/>
          </a:avLst>
        </a:prstGeom>
      </dgm:spPr>
    </dgm:pt>
    <dgm:pt modelId="{F1B44423-71A5-4CFC-9759-5DD127DA90BC}" type="pres">
      <dgm:prSet presAssocID="{11195757-3BE2-4792-AB4A-0875161888B0}" presName="sibTrans" presStyleLbl="sibTrans2D1" presStyleIdx="6" presStyleCnt="7"/>
      <dgm:spPr>
        <a:prstGeom prst="rightArrow">
          <a:avLst>
            <a:gd name="adj1" fmla="val 60000"/>
            <a:gd name="adj2" fmla="val 50000"/>
          </a:avLst>
        </a:prstGeom>
      </dgm:spPr>
    </dgm:pt>
    <dgm:pt modelId="{A0C766BC-D950-4671-A29F-661E89A26409}" type="pres">
      <dgm:prSet presAssocID="{11195757-3BE2-4792-AB4A-0875161888B0}" presName="connectorText" presStyleLbl="sibTrans2D1" presStyleIdx="6" presStyleCnt="7"/>
      <dgm:spPr/>
    </dgm:pt>
    <dgm:pt modelId="{D79DF7FE-5A88-44B3-AB88-A86167E495F6}" type="pres">
      <dgm:prSet presAssocID="{BEFAA989-F126-48A5-A1E7-D4D541E1B4E7}" presName="node" presStyleLbl="node1" presStyleIdx="7" presStyleCnt="8" custScaleX="379326">
        <dgm:presLayoutVars>
          <dgm:bulletEnabled val="1"/>
        </dgm:presLayoutVars>
      </dgm:prSet>
      <dgm:spPr>
        <a:prstGeom prst="roundRect">
          <a:avLst>
            <a:gd name="adj" fmla="val 10000"/>
          </a:avLst>
        </a:prstGeom>
      </dgm:spPr>
    </dgm:pt>
  </dgm:ptLst>
  <dgm:cxnLst>
    <dgm:cxn modelId="{EB2FE107-2CF4-42E1-9A11-4C7933EF0E39}" type="presOf" srcId="{11195757-3BE2-4792-AB4A-0875161888B0}" destId="{A0C766BC-D950-4671-A29F-661E89A26409}" srcOrd="1" destOrd="0" presId="urn:microsoft.com/office/officeart/2005/8/layout/process2"/>
    <dgm:cxn modelId="{0A926A0E-902E-404D-98AC-D097C5DDCEB0}" type="presOf" srcId="{A856683D-3FC9-454D-98D7-5989D8BE8C0C}" destId="{A5E62C5F-03C8-48D4-86C6-5BD08F487DB4}" srcOrd="0" destOrd="0" presId="urn:microsoft.com/office/officeart/2005/8/layout/process2"/>
    <dgm:cxn modelId="{1BE74510-EAE2-4F36-8CF6-F4FCC500FB26}" type="presOf" srcId="{E6B2DB57-C92F-4C2C-A0BA-EE5CD72E2D93}" destId="{C31C8FE4-9AB0-40F0-A629-106DDE345BFF}" srcOrd="0" destOrd="0" presId="urn:microsoft.com/office/officeart/2005/8/layout/process2"/>
    <dgm:cxn modelId="{B71E0E11-E5D6-4E6D-82A0-44EFD796573D}" type="presOf" srcId="{66186DF8-8D72-41BB-8349-D3772D11A54C}" destId="{859672A4-3635-48DB-BE44-70F79E5F900D}" srcOrd="0" destOrd="0" presId="urn:microsoft.com/office/officeart/2005/8/layout/process2"/>
    <dgm:cxn modelId="{1C429B13-657C-435F-BDEF-CD739167E5B8}" type="presOf" srcId="{0154CFEE-660C-43C3-A271-C59563FC258D}" destId="{C1E1F339-4B60-4C71-AE50-3BE1AF72BE78}" srcOrd="0" destOrd="0" presId="urn:microsoft.com/office/officeart/2005/8/layout/process2"/>
    <dgm:cxn modelId="{DCE31217-A51A-4F8B-B6A4-5F6B7938681C}" srcId="{621E6C8E-148A-4365-8B27-F56BBF296B5D}" destId="{E6B2DB57-C92F-4C2C-A0BA-EE5CD72E2D93}" srcOrd="2" destOrd="0" parTransId="{C80B4137-F568-4519-A6B4-373805121ED9}" sibTransId="{7A91C7C4-618E-4A79-AF83-DF2521DC78F4}"/>
    <dgm:cxn modelId="{C9204919-D66B-4496-AA13-18ED770491CD}" type="presOf" srcId="{54EFC13F-6290-4071-9198-034643405631}" destId="{31BC6E32-8643-4BD0-B01A-CE431A7135F5}" srcOrd="0" destOrd="0" presId="urn:microsoft.com/office/officeart/2005/8/layout/process2"/>
    <dgm:cxn modelId="{6E6D4C20-1A89-4D71-9F7B-A7D1AD6915F9}" srcId="{621E6C8E-148A-4365-8B27-F56BBF296B5D}" destId="{A856683D-3FC9-454D-98D7-5989D8BE8C0C}" srcOrd="5" destOrd="0" parTransId="{126955A4-92F3-465A-A01E-E531E55AFB68}" sibTransId="{A800DCDA-DFC3-4068-9559-DD54FF6C833F}"/>
    <dgm:cxn modelId="{624E8022-1901-4B29-B1CD-2D1D570ABA92}" type="presOf" srcId="{41E89EC0-5510-4A31-9C0F-C0303798F9D3}" destId="{F38E8DE9-6C2C-46C2-8C40-B40F1CA6F42C}" srcOrd="1" destOrd="0" presId="urn:microsoft.com/office/officeart/2005/8/layout/process2"/>
    <dgm:cxn modelId="{9A064F26-D762-49A5-8AED-D96FEC77FE33}" type="presOf" srcId="{93745995-12C6-4994-B80C-B9884513345A}" destId="{DE66133C-4275-4EB5-9131-DB5782BCB55B}" srcOrd="1" destOrd="0" presId="urn:microsoft.com/office/officeart/2005/8/layout/process2"/>
    <dgm:cxn modelId="{DD59612D-0022-499A-BDBE-EA87C11334C1}" type="presOf" srcId="{A800DCDA-DFC3-4068-9559-DD54FF6C833F}" destId="{0DBDAD4D-06CE-4A72-9328-089FA6E1239C}" srcOrd="1" destOrd="0" presId="urn:microsoft.com/office/officeart/2005/8/layout/process2"/>
    <dgm:cxn modelId="{F3EB4932-5BB0-4093-9E84-32BC9FC46AA0}" srcId="{621E6C8E-148A-4365-8B27-F56BBF296B5D}" destId="{646C90B0-0477-4367-A847-F7D877A58C46}" srcOrd="6" destOrd="0" parTransId="{F074DE92-5662-45C8-84BD-8067F15729BC}" sibTransId="{11195757-3BE2-4792-AB4A-0875161888B0}"/>
    <dgm:cxn modelId="{702A353B-20BA-446C-BCBD-DE2122710E38}" type="presOf" srcId="{7A91C7C4-618E-4A79-AF83-DF2521DC78F4}" destId="{B446BACB-E77F-4AE7-B819-53D8549BCC22}" srcOrd="0" destOrd="0" presId="urn:microsoft.com/office/officeart/2005/8/layout/process2"/>
    <dgm:cxn modelId="{CE623262-883D-4586-B758-A9B6C4791DF8}" type="presOf" srcId="{4A995152-87B9-467C-87D5-B90CD08F0E48}" destId="{03013C1B-2193-4068-922B-E44417F3736D}" srcOrd="0" destOrd="0" presId="urn:microsoft.com/office/officeart/2005/8/layout/process2"/>
    <dgm:cxn modelId="{95FDAE68-34A7-4973-BC5A-A544AC9F7984}" srcId="{621E6C8E-148A-4365-8B27-F56BBF296B5D}" destId="{4A995152-87B9-467C-87D5-B90CD08F0E48}" srcOrd="4" destOrd="0" parTransId="{4E40D4F5-91D7-4D64-910F-B5FCECD94D70}" sibTransId="{9DC5480B-8DB9-43C7-85DC-7DFDD2378322}"/>
    <dgm:cxn modelId="{B13DC44D-8D65-4D39-B92C-26AC34D003FB}" type="presOf" srcId="{621E6C8E-148A-4365-8B27-F56BBF296B5D}" destId="{FA4503F1-3FD4-46EF-A385-F625C14BE2D8}" srcOrd="0" destOrd="0" presId="urn:microsoft.com/office/officeart/2005/8/layout/process2"/>
    <dgm:cxn modelId="{35EA2C51-B213-4A56-9CA7-3695D3D6CB84}" type="presOf" srcId="{41E89EC0-5510-4A31-9C0F-C0303798F9D3}" destId="{5F6F58AE-1142-4E98-92EB-0F732D4A19D0}" srcOrd="0" destOrd="0" presId="urn:microsoft.com/office/officeart/2005/8/layout/process2"/>
    <dgm:cxn modelId="{94987C7F-3AAB-4A54-BE00-0ED25A6D1DA9}" srcId="{621E6C8E-148A-4365-8B27-F56BBF296B5D}" destId="{BEFAA989-F126-48A5-A1E7-D4D541E1B4E7}" srcOrd="7" destOrd="0" parTransId="{AD899A6C-A682-4E0A-B26B-F4B0F5A0751F}" sibTransId="{AC274127-1A7F-4E92-8D96-FB52747F09B0}"/>
    <dgm:cxn modelId="{22771B85-554E-4FE8-9CCC-BC116A38B16E}" type="presOf" srcId="{7A91C7C4-618E-4A79-AF83-DF2521DC78F4}" destId="{5E4B1D6B-EDA4-46D2-9B55-2CFF52380C49}" srcOrd="1" destOrd="0" presId="urn:microsoft.com/office/officeart/2005/8/layout/process2"/>
    <dgm:cxn modelId="{78CA2A8D-3AB8-41E2-BFD6-9D0E0C1EF508}" type="presOf" srcId="{0154CFEE-660C-43C3-A271-C59563FC258D}" destId="{F48856A5-B364-4893-9FAA-E098F79DF4AA}" srcOrd="1" destOrd="0" presId="urn:microsoft.com/office/officeart/2005/8/layout/process2"/>
    <dgm:cxn modelId="{0FF0F39C-8E4C-4BF5-8896-52458CA2A9E0}" srcId="{621E6C8E-148A-4365-8B27-F56BBF296B5D}" destId="{54EFC13F-6290-4071-9198-034643405631}" srcOrd="3" destOrd="0" parTransId="{558858E5-CBA5-487E-AD3F-4BC0DF62223A}" sibTransId="{0154CFEE-660C-43C3-A271-C59563FC258D}"/>
    <dgm:cxn modelId="{678639A3-D12F-4F31-8F96-0DD966F4256C}" type="presOf" srcId="{93745995-12C6-4994-B80C-B9884513345A}" destId="{9071A92F-B476-4952-AB3B-CA508A00A18F}" srcOrd="0" destOrd="0" presId="urn:microsoft.com/office/officeart/2005/8/layout/process2"/>
    <dgm:cxn modelId="{861C35A7-45E9-41EF-ABEF-547B3FFB72B3}" type="presOf" srcId="{A800DCDA-DFC3-4068-9559-DD54FF6C833F}" destId="{893A07CA-12D9-4A16-8990-7D55EE8E4C54}" srcOrd="0" destOrd="0" presId="urn:microsoft.com/office/officeart/2005/8/layout/process2"/>
    <dgm:cxn modelId="{A9047DBA-5021-4963-BF51-F7F6A736C5FD}" type="presOf" srcId="{11195757-3BE2-4792-AB4A-0875161888B0}" destId="{F1B44423-71A5-4CFC-9759-5DD127DA90BC}" srcOrd="0" destOrd="0" presId="urn:microsoft.com/office/officeart/2005/8/layout/process2"/>
    <dgm:cxn modelId="{A85283BB-79E2-4242-91AC-250F75D76A8E}" type="presOf" srcId="{76C109CA-6357-4E6E-A631-1BEECEA4069A}" destId="{B437500F-2AEA-41E2-B4F3-CD6BDC143808}" srcOrd="0" destOrd="0" presId="urn:microsoft.com/office/officeart/2005/8/layout/process2"/>
    <dgm:cxn modelId="{0BAE13BF-806E-4B9E-8FC3-D2ED416C5029}" type="presOf" srcId="{646C90B0-0477-4367-A847-F7D877A58C46}" destId="{611017B2-1B26-49E3-9960-E5089D079EB3}" srcOrd="0" destOrd="0" presId="urn:microsoft.com/office/officeart/2005/8/layout/process2"/>
    <dgm:cxn modelId="{09422BC0-F871-467B-9169-78F417BC79C0}" type="presOf" srcId="{9DC5480B-8DB9-43C7-85DC-7DFDD2378322}" destId="{06DF6E80-5882-4586-8160-56A647893AB1}" srcOrd="0" destOrd="0" presId="urn:microsoft.com/office/officeart/2005/8/layout/process2"/>
    <dgm:cxn modelId="{768697CC-0CE1-40C1-9658-B9CFEA67D39B}" srcId="{621E6C8E-148A-4365-8B27-F56BBF296B5D}" destId="{76C109CA-6357-4E6E-A631-1BEECEA4069A}" srcOrd="0" destOrd="0" parTransId="{4A4494ED-3C33-4403-93F9-462BF3825D06}" sibTransId="{93745995-12C6-4994-B80C-B9884513345A}"/>
    <dgm:cxn modelId="{A86C44D5-7279-42D5-8B4D-57DBF7578308}" type="presOf" srcId="{9DC5480B-8DB9-43C7-85DC-7DFDD2378322}" destId="{E5510B5A-1C77-478E-BF98-7754FB1ED738}" srcOrd="1" destOrd="0" presId="urn:microsoft.com/office/officeart/2005/8/layout/process2"/>
    <dgm:cxn modelId="{1ACB59FF-8B53-4D10-9AF3-F3B54D369938}" type="presOf" srcId="{BEFAA989-F126-48A5-A1E7-D4D541E1B4E7}" destId="{D79DF7FE-5A88-44B3-AB88-A86167E495F6}" srcOrd="0" destOrd="0" presId="urn:microsoft.com/office/officeart/2005/8/layout/process2"/>
    <dgm:cxn modelId="{B517D4FF-8A73-4623-BEC3-E5083CCB46FD}" srcId="{621E6C8E-148A-4365-8B27-F56BBF296B5D}" destId="{66186DF8-8D72-41BB-8349-D3772D11A54C}" srcOrd="1" destOrd="0" parTransId="{BEA7698D-D43D-485D-81AC-0FE983A46BF6}" sibTransId="{41E89EC0-5510-4A31-9C0F-C0303798F9D3}"/>
    <dgm:cxn modelId="{23815E21-40DE-4988-A166-ADFADBA9C210}" type="presParOf" srcId="{FA4503F1-3FD4-46EF-A385-F625C14BE2D8}" destId="{B437500F-2AEA-41E2-B4F3-CD6BDC143808}" srcOrd="0" destOrd="0" presId="urn:microsoft.com/office/officeart/2005/8/layout/process2"/>
    <dgm:cxn modelId="{40669FCC-B783-403C-A76F-D4127B827789}" type="presParOf" srcId="{FA4503F1-3FD4-46EF-A385-F625C14BE2D8}" destId="{9071A92F-B476-4952-AB3B-CA508A00A18F}" srcOrd="1" destOrd="0" presId="urn:microsoft.com/office/officeart/2005/8/layout/process2"/>
    <dgm:cxn modelId="{377E41A0-ED9C-4E1C-8B9D-68FAFD5E793B}" type="presParOf" srcId="{9071A92F-B476-4952-AB3B-CA508A00A18F}" destId="{DE66133C-4275-4EB5-9131-DB5782BCB55B}" srcOrd="0" destOrd="0" presId="urn:microsoft.com/office/officeart/2005/8/layout/process2"/>
    <dgm:cxn modelId="{DF20758C-D782-4B00-8FF5-413F26F93116}" type="presParOf" srcId="{FA4503F1-3FD4-46EF-A385-F625C14BE2D8}" destId="{859672A4-3635-48DB-BE44-70F79E5F900D}" srcOrd="2" destOrd="0" presId="urn:microsoft.com/office/officeart/2005/8/layout/process2"/>
    <dgm:cxn modelId="{FFC26F7E-2E2E-433E-8D86-83D514E29180}" type="presParOf" srcId="{FA4503F1-3FD4-46EF-A385-F625C14BE2D8}" destId="{5F6F58AE-1142-4E98-92EB-0F732D4A19D0}" srcOrd="3" destOrd="0" presId="urn:microsoft.com/office/officeart/2005/8/layout/process2"/>
    <dgm:cxn modelId="{CC2DC3B8-7AD0-4647-A1CD-2207873022CF}" type="presParOf" srcId="{5F6F58AE-1142-4E98-92EB-0F732D4A19D0}" destId="{F38E8DE9-6C2C-46C2-8C40-B40F1CA6F42C}" srcOrd="0" destOrd="0" presId="urn:microsoft.com/office/officeart/2005/8/layout/process2"/>
    <dgm:cxn modelId="{B6538B26-C5E8-4014-B0D6-8CD6AAA5F01B}" type="presParOf" srcId="{FA4503F1-3FD4-46EF-A385-F625C14BE2D8}" destId="{C31C8FE4-9AB0-40F0-A629-106DDE345BFF}" srcOrd="4" destOrd="0" presId="urn:microsoft.com/office/officeart/2005/8/layout/process2"/>
    <dgm:cxn modelId="{43BA64A1-A3DF-450D-9BF6-48543342E28A}" type="presParOf" srcId="{FA4503F1-3FD4-46EF-A385-F625C14BE2D8}" destId="{B446BACB-E77F-4AE7-B819-53D8549BCC22}" srcOrd="5" destOrd="0" presId="urn:microsoft.com/office/officeart/2005/8/layout/process2"/>
    <dgm:cxn modelId="{1696A226-3557-49F3-9625-B9C8F88EF6E3}" type="presParOf" srcId="{B446BACB-E77F-4AE7-B819-53D8549BCC22}" destId="{5E4B1D6B-EDA4-46D2-9B55-2CFF52380C49}" srcOrd="0" destOrd="0" presId="urn:microsoft.com/office/officeart/2005/8/layout/process2"/>
    <dgm:cxn modelId="{D7F425AB-58C3-43E6-BF61-EA30B4BA4711}" type="presParOf" srcId="{FA4503F1-3FD4-46EF-A385-F625C14BE2D8}" destId="{31BC6E32-8643-4BD0-B01A-CE431A7135F5}" srcOrd="6" destOrd="0" presId="urn:microsoft.com/office/officeart/2005/8/layout/process2"/>
    <dgm:cxn modelId="{8F0FAEC1-151D-4B1C-9CA6-4FC2977CBB9C}" type="presParOf" srcId="{FA4503F1-3FD4-46EF-A385-F625C14BE2D8}" destId="{C1E1F339-4B60-4C71-AE50-3BE1AF72BE78}" srcOrd="7" destOrd="0" presId="urn:microsoft.com/office/officeart/2005/8/layout/process2"/>
    <dgm:cxn modelId="{C2874106-7DF1-4032-BEB3-722678A2FCC8}" type="presParOf" srcId="{C1E1F339-4B60-4C71-AE50-3BE1AF72BE78}" destId="{F48856A5-B364-4893-9FAA-E098F79DF4AA}" srcOrd="0" destOrd="0" presId="urn:microsoft.com/office/officeart/2005/8/layout/process2"/>
    <dgm:cxn modelId="{B48063AA-94CF-498F-8974-97A8132E73F4}" type="presParOf" srcId="{FA4503F1-3FD4-46EF-A385-F625C14BE2D8}" destId="{03013C1B-2193-4068-922B-E44417F3736D}" srcOrd="8" destOrd="0" presId="urn:microsoft.com/office/officeart/2005/8/layout/process2"/>
    <dgm:cxn modelId="{7BBDFCDA-7530-4FDA-9EA3-B1B58CA1C2D0}" type="presParOf" srcId="{FA4503F1-3FD4-46EF-A385-F625C14BE2D8}" destId="{06DF6E80-5882-4586-8160-56A647893AB1}" srcOrd="9" destOrd="0" presId="urn:microsoft.com/office/officeart/2005/8/layout/process2"/>
    <dgm:cxn modelId="{0ED3C111-535F-45AF-BB7A-ECF51FDC6C8A}" type="presParOf" srcId="{06DF6E80-5882-4586-8160-56A647893AB1}" destId="{E5510B5A-1C77-478E-BF98-7754FB1ED738}" srcOrd="0" destOrd="0" presId="urn:microsoft.com/office/officeart/2005/8/layout/process2"/>
    <dgm:cxn modelId="{7118445D-CD97-49AE-9E5C-23312001E980}" type="presParOf" srcId="{FA4503F1-3FD4-46EF-A385-F625C14BE2D8}" destId="{A5E62C5F-03C8-48D4-86C6-5BD08F487DB4}" srcOrd="10" destOrd="0" presId="urn:microsoft.com/office/officeart/2005/8/layout/process2"/>
    <dgm:cxn modelId="{9EBB5C67-2163-43B3-8BDE-945C74797715}" type="presParOf" srcId="{FA4503F1-3FD4-46EF-A385-F625C14BE2D8}" destId="{893A07CA-12D9-4A16-8990-7D55EE8E4C54}" srcOrd="11" destOrd="0" presId="urn:microsoft.com/office/officeart/2005/8/layout/process2"/>
    <dgm:cxn modelId="{4FF22649-0D91-4F35-894D-DA9D1908D0BB}" type="presParOf" srcId="{893A07CA-12D9-4A16-8990-7D55EE8E4C54}" destId="{0DBDAD4D-06CE-4A72-9328-089FA6E1239C}" srcOrd="0" destOrd="0" presId="urn:microsoft.com/office/officeart/2005/8/layout/process2"/>
    <dgm:cxn modelId="{B5D475AA-3D61-489A-962E-BC0C8DFC27F0}" type="presParOf" srcId="{FA4503F1-3FD4-46EF-A385-F625C14BE2D8}" destId="{611017B2-1B26-49E3-9960-E5089D079EB3}" srcOrd="12" destOrd="0" presId="urn:microsoft.com/office/officeart/2005/8/layout/process2"/>
    <dgm:cxn modelId="{CC344FE2-4C0B-4D23-AAA3-67D05A78F25A}" type="presParOf" srcId="{FA4503F1-3FD4-46EF-A385-F625C14BE2D8}" destId="{F1B44423-71A5-4CFC-9759-5DD127DA90BC}" srcOrd="13" destOrd="0" presId="urn:microsoft.com/office/officeart/2005/8/layout/process2"/>
    <dgm:cxn modelId="{9D224110-5573-44D0-A786-5FE6F066442D}" type="presParOf" srcId="{F1B44423-71A5-4CFC-9759-5DD127DA90BC}" destId="{A0C766BC-D950-4671-A29F-661E89A26409}" srcOrd="0" destOrd="0" presId="urn:microsoft.com/office/officeart/2005/8/layout/process2"/>
    <dgm:cxn modelId="{DA30A2AB-C58E-4A2A-BDAD-24EB8402D739}" type="presParOf" srcId="{FA4503F1-3FD4-46EF-A385-F625C14BE2D8}" destId="{D79DF7FE-5A88-44B3-AB88-A86167E495F6}" srcOrd="1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9461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تطبيق برمجية فعَّالة للبحث عن البراءات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6DF50B3D-61C2-404F-8055-8DF0F9F64CCD}"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4DFF82ED-39B9-4112-B55A-108F44F93090}" type="presOf" srcId="{1BBAC029-F764-45AE-9602-4AD650A1974D}" destId="{98D8282C-6F22-45F2-8151-2FD0EF860FBC}" srcOrd="0" destOrd="0" presId="urn:microsoft.com/office/officeart/2005/8/layout/vList5"/>
    <dgm:cxn modelId="{B44F6D6F-DBEA-4144-B9B8-E37A8702D245}" type="presParOf" srcId="{EE3A6626-6E31-4A03-B9C6-FE6C8EA68EAC}" destId="{26C1471E-4390-49E2-A918-C76C9954BF80}" srcOrd="0" destOrd="0" presId="urn:microsoft.com/office/officeart/2005/8/layout/vList5"/>
    <dgm:cxn modelId="{3B30D66F-C673-4D16-99F5-EFF8AD5DB9A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rot="10800000">
          <a:off x="4254191" y="88849"/>
          <a:ext cx="1181351" cy="472540"/>
        </a:xfrm>
        <a:prstGeom prst="chevron">
          <a:avLst/>
        </a:prstGeom>
        <a:noFill/>
        <a:ln w="12700" cap="flat" cmpd="sng" algn="ctr">
          <a:solidFill>
            <a:srgbClr val="3494BA"/>
          </a:solidFill>
          <a:prstDash val="sysDot"/>
        </a:ln>
        <a:effectLst/>
      </dgm:spPr>
      <dgm:t>
        <a:bodyPr/>
        <a:lstStyle/>
        <a:p>
          <a:pPr rtl="1">
            <a:buNone/>
          </a:pPr>
          <a:r>
            <a:rPr lang="ar-SA">
              <a:solidFill>
                <a:sysClr val="window" lastClr="FFFFFF">
                  <a:lumMod val="75000"/>
                </a:sysClr>
              </a:solidFill>
              <a:latin typeface="Calibri" pitchFamily="34" charset="0"/>
              <a:ea typeface="+mn-ea"/>
              <a:cs typeface="Calibri" pitchFamily="34" charset="0"/>
            </a:rPr>
            <a:t>المدخلات</a:t>
          </a:r>
        </a:p>
      </dgm:t>
    </dgm:pt>
    <dgm:pt modelId="{5BC25702-FE89-479C-A27F-4E03A5CCB65B}" type="parTrans" cxnId="{818C55B4-8CD6-4861-B0F6-D1EE92733655}">
      <dgm:prSet/>
      <dgm:spPr/>
      <dgm:t>
        <a:bodyPr/>
        <a:lstStyle/>
        <a:p>
          <a:pPr rtl="1"/>
          <a:endParaRPr lang="es-CO">
            <a:latin typeface="Calibri" pitchFamily="34" charset="0"/>
            <a:cs typeface="Calibri" pitchFamily="34" charset="0"/>
          </a:endParaRPr>
        </a:p>
      </dgm:t>
    </dgm:pt>
    <dgm:pt modelId="{B02CE911-10C9-4E28-B02E-AEEBD32AD75F}" type="sibTrans" cxnId="{818C55B4-8CD6-4861-B0F6-D1EE92733655}">
      <dgm:prSet/>
      <dgm:spPr/>
      <dgm:t>
        <a:bodyPr/>
        <a:lstStyle/>
        <a:p>
          <a:pPr rtl="1"/>
          <a:endParaRPr lang="es-CO">
            <a:latin typeface="Calibri" pitchFamily="34" charset="0"/>
            <a:cs typeface="Calibri" pitchFamily="34" charset="0"/>
          </a:endParaRPr>
        </a:p>
      </dgm:t>
    </dgm:pt>
    <dgm:pt modelId="{5B1BB484-071F-4F6B-9D6C-28909D8D3F0C}">
      <dgm:prSet phldrT="[Texto]"/>
      <dgm:spPr>
        <a:xfrm rot="10800000">
          <a:off x="3190975" y="88849"/>
          <a:ext cx="1181351" cy="472540"/>
        </a:xfrm>
        <a:prstGeom prst="chevron">
          <a:avLst/>
        </a:prstGeom>
        <a:noFill/>
        <a:ln w="12700" cap="flat" cmpd="sng" algn="ctr">
          <a:solidFill>
            <a:srgbClr val="3494BA"/>
          </a:solidFill>
          <a:prstDash val="sysDot"/>
        </a:ln>
        <a:effectLst/>
      </dgm:spPr>
      <dgm:t>
        <a:bodyPr/>
        <a:lstStyle/>
        <a:p>
          <a:pPr rtl="1">
            <a:buNone/>
          </a:pPr>
          <a:r>
            <a:rPr lang="ar-SA" dirty="0">
              <a:solidFill>
                <a:sysClr val="window" lastClr="FFFFFF">
                  <a:lumMod val="75000"/>
                </a:sysClr>
              </a:solidFill>
              <a:latin typeface="Calibri" pitchFamily="34" charset="0"/>
              <a:ea typeface="+mn-ea"/>
              <a:cs typeface="Calibri" pitchFamily="34" charset="0"/>
            </a:rPr>
            <a:t>الأنشطة</a:t>
          </a:r>
        </a:p>
      </dgm:t>
    </dgm:pt>
    <dgm:pt modelId="{D281F13B-DF19-4C2B-B95C-C5DD51811323}" type="parTrans" cxnId="{A80FA294-EC6E-419C-8448-9EA384052D32}">
      <dgm:prSet/>
      <dgm:spPr/>
      <dgm:t>
        <a:bodyPr/>
        <a:lstStyle/>
        <a:p>
          <a:pPr rtl="1"/>
          <a:endParaRPr lang="es-CO">
            <a:latin typeface="Calibri" pitchFamily="34" charset="0"/>
            <a:cs typeface="Calibri" pitchFamily="34" charset="0"/>
          </a:endParaRPr>
        </a:p>
      </dgm:t>
    </dgm:pt>
    <dgm:pt modelId="{345F03E1-9320-41A1-A190-90BDD4D61BD4}" type="sibTrans" cxnId="{A80FA294-EC6E-419C-8448-9EA384052D32}">
      <dgm:prSet/>
      <dgm:spPr/>
      <dgm:t>
        <a:bodyPr/>
        <a:lstStyle/>
        <a:p>
          <a:pPr rtl="1"/>
          <a:endParaRPr lang="es-CO">
            <a:latin typeface="Calibri" pitchFamily="34" charset="0"/>
            <a:cs typeface="Calibri" pitchFamily="34" charset="0"/>
          </a:endParaRPr>
        </a:p>
      </dgm:t>
    </dgm:pt>
    <dgm:pt modelId="{8EE0F6E7-F03B-4DC6-A8D1-E5C452CEACE7}">
      <dgm:prSet phldrT="[Texto]"/>
      <dgm: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Text" lastClr="000000"/>
              </a:solidFill>
              <a:latin typeface="Calibri" pitchFamily="34" charset="0"/>
              <a:ea typeface="+mn-ea"/>
              <a:cs typeface="Calibri" pitchFamily="34" charset="0"/>
            </a:rPr>
            <a:t>النواتج</a:t>
          </a:r>
        </a:p>
      </dgm:t>
    </dgm:pt>
    <dgm:pt modelId="{3D62A875-55D7-49F2-AB3E-61615101AF79}" type="parTrans" cxnId="{86CCE817-2442-4A6F-A54E-B5E2EAFE348C}">
      <dgm:prSet/>
      <dgm:spPr/>
      <dgm:t>
        <a:bodyPr/>
        <a:lstStyle/>
        <a:p>
          <a:pPr rtl="1"/>
          <a:endParaRPr lang="es-CO">
            <a:latin typeface="Calibri" pitchFamily="34" charset="0"/>
            <a:cs typeface="Calibri" pitchFamily="34" charset="0"/>
          </a:endParaRPr>
        </a:p>
      </dgm:t>
    </dgm:pt>
    <dgm:pt modelId="{A3E82809-6581-4821-BF0F-D6C4D8295130}" type="sibTrans" cxnId="{86CCE817-2442-4A6F-A54E-B5E2EAFE348C}">
      <dgm:prSet/>
      <dgm:spPr/>
      <dgm:t>
        <a:bodyPr/>
        <a:lstStyle/>
        <a:p>
          <a:pPr rtl="1"/>
          <a:endParaRPr lang="es-CO">
            <a:latin typeface="Calibri" pitchFamily="34" charset="0"/>
            <a:cs typeface="Calibri" pitchFamily="34" charset="0"/>
          </a:endParaRPr>
        </a:p>
      </dgm:t>
    </dgm:pt>
    <dgm:pt modelId="{E414CDAD-9A77-4FE0-8201-70138B91F515}">
      <dgm:prSet phldrT="[Texto]"/>
      <dgm: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a:t>
          </a:r>
        </a:p>
      </dgm:t>
    </dgm:pt>
    <dgm:pt modelId="{0361EAFB-352B-4051-8EB7-BFF833DF614E}" type="parTrans" cxnId="{E7F24787-DE8E-4C75-89FA-D14843F7C6FD}">
      <dgm:prSet/>
      <dgm:spPr/>
      <dgm:t>
        <a:bodyPr/>
        <a:lstStyle/>
        <a:p>
          <a:pPr rtl="1"/>
          <a:endParaRPr lang="es-CO">
            <a:latin typeface="Calibri" pitchFamily="34" charset="0"/>
            <a:cs typeface="Calibri" pitchFamily="34" charset="0"/>
          </a:endParaRPr>
        </a:p>
      </dgm:t>
    </dgm:pt>
    <dgm:pt modelId="{BD38667E-7A43-4225-B3AE-962DDD6B5FE2}" type="sibTrans" cxnId="{E7F24787-DE8E-4C75-89FA-D14843F7C6FD}">
      <dgm:prSet/>
      <dgm:spPr/>
      <dgm:t>
        <a:bodyPr/>
        <a:lstStyle/>
        <a:p>
          <a:pPr rtl="1"/>
          <a:endParaRPr lang="es-CO">
            <a:latin typeface="Calibri" pitchFamily="34" charset="0"/>
            <a:cs typeface="Calibri" pitchFamily="34" charset="0"/>
          </a:endParaRPr>
        </a:p>
      </dgm:t>
    </dgm:pt>
    <dgm:pt modelId="{C7B881FD-3A0C-4DC8-A03A-28817CAAE1BB}">
      <dgm:prSet phldrT="[Texto]"/>
      <dgm:spPr>
        <a:xfrm rot="10800000">
          <a:off x="24956"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الأثر</a:t>
          </a:r>
        </a:p>
      </dgm:t>
    </dgm:pt>
    <dgm:pt modelId="{7768CE6A-5E97-4DC5-9552-18B6FE8E7B07}" type="sibTrans" cxnId="{1DE19441-EF20-46EB-A6E6-F02269AECBF7}">
      <dgm:prSet/>
      <dgm:spPr/>
      <dgm:t>
        <a:bodyPr/>
        <a:lstStyle/>
        <a:p>
          <a:pPr rtl="1"/>
          <a:endParaRPr lang="es-CO">
            <a:latin typeface="Calibri" pitchFamily="34" charset="0"/>
            <a:cs typeface="Calibri" pitchFamily="34" charset="0"/>
          </a:endParaRPr>
        </a:p>
      </dgm:t>
    </dgm:pt>
    <dgm:pt modelId="{3FCC931D-E366-497E-B2E8-3F0BC4F2B93C}" type="parTrans" cxnId="{1DE19441-EF20-46EB-A6E6-F02269AECBF7}">
      <dgm:prSet/>
      <dgm:spPr/>
      <dgm:t>
        <a:bodyPr/>
        <a:lstStyle/>
        <a:p>
          <a:pPr rtl="1"/>
          <a:endParaRPr lang="es-CO">
            <a:latin typeface="Calibri" pitchFamily="34" charset="0"/>
            <a:cs typeface="Calibri" pitchFamily="34" charset="0"/>
          </a:endParaRPr>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20002" custLinFactNeighborY="-7079">
        <dgm:presLayoutVars>
          <dgm:chMax val="0"/>
          <dgm:chPref val="0"/>
          <dgm:bulletEnabled val="1"/>
        </dgm:presLayoutVars>
      </dgm:prSet>
      <dgm:spPr>
        <a:prstGeom prst="chevron">
          <a:avLst/>
        </a:prstGeom>
      </dgm:spPr>
    </dgm:pt>
  </dgm:ptLst>
  <dgm:cxnLst>
    <dgm:cxn modelId="{86CCE817-2442-4A6F-A54E-B5E2EAFE348C}" srcId="{BF9CAA0D-EA97-4D12-A7B8-F5A086BAAFE5}" destId="{8EE0F6E7-F03B-4DC6-A8D1-E5C452CEACE7}" srcOrd="2" destOrd="0" parTransId="{3D62A875-55D7-49F2-AB3E-61615101AF79}" sibTransId="{A3E82809-6581-4821-BF0F-D6C4D8295130}"/>
    <dgm:cxn modelId="{1DE19441-EF20-46EB-A6E6-F02269AECBF7}" srcId="{BF9CAA0D-EA97-4D12-A7B8-F5A086BAAFE5}" destId="{C7B881FD-3A0C-4DC8-A03A-28817CAAE1BB}" srcOrd="4" destOrd="0" parTransId="{3FCC931D-E366-497E-B2E8-3F0BC4F2B93C}" sibTransId="{7768CE6A-5E97-4DC5-9552-18B6FE8E7B07}"/>
    <dgm:cxn modelId="{D8CDE76D-F252-4992-A951-ACC05E95B205}" type="presOf" srcId="{C7B881FD-3A0C-4DC8-A03A-28817CAAE1BB}" destId="{2ED81444-8BE0-43B8-9911-9C6548682946}" srcOrd="0" destOrd="0" presId="urn:microsoft.com/office/officeart/2005/8/layout/chevron1"/>
    <dgm:cxn modelId="{5A73C583-CBDC-4895-9069-2D7A3914A5C0}" type="presOf" srcId="{5B1BB484-071F-4F6B-9D6C-28909D8D3F0C}" destId="{36592879-D973-4B99-82B0-9135EA2DD6A5}"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64496890-BC9E-47AC-A513-1C9BC57E53D9}" type="presOf" srcId="{8EE0F6E7-F03B-4DC6-A8D1-E5C452CEACE7}" destId="{A75D7564-CC9C-485C-A109-5D69618F96CD}" srcOrd="0" destOrd="0" presId="urn:microsoft.com/office/officeart/2005/8/layout/chevron1"/>
    <dgm:cxn modelId="{1B48AD92-F863-4961-84C7-EA47E64EEC86}"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65E6F8AE-9FE4-434D-A6A4-83DB0DCCAF59}" type="presOf" srcId="{BF9CAA0D-EA97-4D12-A7B8-F5A086BAAFE5}" destId="{A4487B3E-0F08-4C99-9E57-DF0B0DB255B0}"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935D6AED-C758-4913-AE68-B5BAB76E1322}" type="presOf" srcId="{C447C9EA-0A45-4839-84FC-97E760205339}" destId="{8360E914-4DBD-472A-883C-42E4670CE4BD}" srcOrd="0" destOrd="0" presId="urn:microsoft.com/office/officeart/2005/8/layout/chevron1"/>
    <dgm:cxn modelId="{9260ED35-3065-4B81-A8EF-0529BAE304F9}" type="presParOf" srcId="{A4487B3E-0F08-4C99-9E57-DF0B0DB255B0}" destId="{8360E914-4DBD-472A-883C-42E4670CE4BD}" srcOrd="0" destOrd="0" presId="urn:microsoft.com/office/officeart/2005/8/layout/chevron1"/>
    <dgm:cxn modelId="{0CD7A7FE-B0D9-4100-8501-ED583D816918}" type="presParOf" srcId="{A4487B3E-0F08-4C99-9E57-DF0B0DB255B0}" destId="{1F1D30E5-BF9B-4B45-AA8A-528389185DC1}" srcOrd="1" destOrd="0" presId="urn:microsoft.com/office/officeart/2005/8/layout/chevron1"/>
    <dgm:cxn modelId="{7C98CE00-3905-4040-8972-D22FEAB83F7B}" type="presParOf" srcId="{A4487B3E-0F08-4C99-9E57-DF0B0DB255B0}" destId="{36592879-D973-4B99-82B0-9135EA2DD6A5}" srcOrd="2" destOrd="0" presId="urn:microsoft.com/office/officeart/2005/8/layout/chevron1"/>
    <dgm:cxn modelId="{1C9F8FDF-5656-46FA-ACCF-08400772C460}" type="presParOf" srcId="{A4487B3E-0F08-4C99-9E57-DF0B0DB255B0}" destId="{DE894B3C-537D-4F16-8561-1F0BE2A12CE7}" srcOrd="3" destOrd="0" presId="urn:microsoft.com/office/officeart/2005/8/layout/chevron1"/>
    <dgm:cxn modelId="{EA786165-217B-4B03-800C-5174229F5B12}" type="presParOf" srcId="{A4487B3E-0F08-4C99-9E57-DF0B0DB255B0}" destId="{A75D7564-CC9C-485C-A109-5D69618F96CD}" srcOrd="4" destOrd="0" presId="urn:microsoft.com/office/officeart/2005/8/layout/chevron1"/>
    <dgm:cxn modelId="{F42BCC3C-C5BF-4EFB-BFC4-38067259D601}" type="presParOf" srcId="{A4487B3E-0F08-4C99-9E57-DF0B0DB255B0}" destId="{DC973891-0CF4-4D6D-A8E0-136CC49A2F7A}" srcOrd="5" destOrd="0" presId="urn:microsoft.com/office/officeart/2005/8/layout/chevron1"/>
    <dgm:cxn modelId="{89943EA9-52BB-4693-8C5C-610D4CC50844}" type="presParOf" srcId="{A4487B3E-0F08-4C99-9E57-DF0B0DB255B0}" destId="{E4BC107A-E0FC-40B9-B9DB-ADC6F1A156D8}" srcOrd="6" destOrd="0" presId="urn:microsoft.com/office/officeart/2005/8/layout/chevron1"/>
    <dgm:cxn modelId="{3F809ECD-F30D-453A-91C6-BD10DCDB32C8}" type="presParOf" srcId="{A4487B3E-0F08-4C99-9E57-DF0B0DB255B0}" destId="{935D898F-61C5-4EE1-9738-2CB38C4EACAC}" srcOrd="7" destOrd="0" presId="urn:microsoft.com/office/officeart/2005/8/layout/chevron1"/>
    <dgm:cxn modelId="{09CC3522-3FA8-429B-8BA7-270555C3C4A2}"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2"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rot="10800000">
          <a:off x="4254191"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gm:spPr>
      <dgm:t>
        <a:bodyPr/>
        <a:lstStyle/>
        <a:p>
          <a:pPr rtl="1">
            <a:buNone/>
          </a:pPr>
          <a:r>
            <a:rPr lang="ar-SA">
              <a:solidFill>
                <a:sysClr val="window" lastClr="FFFFFF">
                  <a:lumMod val="75000"/>
                </a:sysClr>
              </a:solidFill>
              <a:latin typeface="Calibri" pitchFamily="34" charset="0"/>
              <a:ea typeface="+mn-ea"/>
              <a:cs typeface="Calibri" pitchFamily="34" charset="0"/>
            </a:rPr>
            <a:t>المدخلات</a:t>
          </a:r>
        </a:p>
      </dgm:t>
    </dgm:pt>
    <dgm:pt modelId="{5BC25702-FE89-479C-A27F-4E03A5CCB65B}" type="parTrans" cxnId="{818C55B4-8CD6-4861-B0F6-D1EE92733655}">
      <dgm:prSet/>
      <dgm:spPr/>
      <dgm:t>
        <a:bodyPr/>
        <a:lstStyle/>
        <a:p>
          <a:pPr rtl="1"/>
          <a:endParaRPr lang="es-CO">
            <a:latin typeface="Calibri" pitchFamily="34" charset="0"/>
            <a:cs typeface="Calibri" pitchFamily="34" charset="0"/>
          </a:endParaRPr>
        </a:p>
      </dgm:t>
    </dgm:pt>
    <dgm:pt modelId="{B02CE911-10C9-4E28-B02E-AEEBD32AD75F}" type="sibTrans" cxnId="{818C55B4-8CD6-4861-B0F6-D1EE92733655}">
      <dgm:prSet/>
      <dgm:spPr/>
      <dgm:t>
        <a:bodyPr/>
        <a:lstStyle/>
        <a:p>
          <a:pPr rtl="1"/>
          <a:endParaRPr lang="es-CO">
            <a:latin typeface="Calibri" pitchFamily="34" charset="0"/>
            <a:cs typeface="Calibri" pitchFamily="34" charset="0"/>
          </a:endParaRPr>
        </a:p>
      </dgm:t>
    </dgm:pt>
    <dgm:pt modelId="{5B1BB484-071F-4F6B-9D6C-28909D8D3F0C}">
      <dgm:prSet phldrT="[Texto]"/>
      <dgm:spPr>
        <a:xfrm rot="10800000">
          <a:off x="3190975"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Text" lastClr="000000"/>
              </a:solidFill>
              <a:latin typeface="Calibri" pitchFamily="34" charset="0"/>
              <a:ea typeface="+mn-ea"/>
              <a:cs typeface="Calibri" pitchFamily="34" charset="0"/>
            </a:rPr>
            <a:t>الأنشطة</a:t>
          </a:r>
        </a:p>
      </dgm:t>
    </dgm:pt>
    <dgm:pt modelId="{D281F13B-DF19-4C2B-B95C-C5DD51811323}" type="parTrans" cxnId="{A80FA294-EC6E-419C-8448-9EA384052D32}">
      <dgm:prSet/>
      <dgm:spPr/>
      <dgm:t>
        <a:bodyPr/>
        <a:lstStyle/>
        <a:p>
          <a:pPr rtl="1"/>
          <a:endParaRPr lang="es-CO">
            <a:latin typeface="Calibri" pitchFamily="34" charset="0"/>
            <a:cs typeface="Calibri" pitchFamily="34" charset="0"/>
          </a:endParaRPr>
        </a:p>
      </dgm:t>
    </dgm:pt>
    <dgm:pt modelId="{345F03E1-9320-41A1-A190-90BDD4D61BD4}" type="sibTrans" cxnId="{A80FA294-EC6E-419C-8448-9EA384052D32}">
      <dgm:prSet/>
      <dgm:spPr/>
      <dgm:t>
        <a:bodyPr/>
        <a:lstStyle/>
        <a:p>
          <a:pPr rtl="1"/>
          <a:endParaRPr lang="es-CO">
            <a:latin typeface="Calibri" pitchFamily="34" charset="0"/>
            <a:cs typeface="Calibri" pitchFamily="34" charset="0"/>
          </a:endParaRPr>
        </a:p>
      </dgm:t>
    </dgm:pt>
    <dgm:pt modelId="{8EE0F6E7-F03B-4DC6-A8D1-E5C452CEACE7}">
      <dgm:prSet phldrT="[Texto]"/>
      <dgm: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Text" lastClr="000000"/>
              </a:solidFill>
              <a:latin typeface="Calibri" pitchFamily="34" charset="0"/>
              <a:ea typeface="+mn-ea"/>
              <a:cs typeface="Calibri" pitchFamily="34" charset="0"/>
            </a:rPr>
            <a:t>النواتج</a:t>
          </a:r>
        </a:p>
      </dgm:t>
    </dgm:pt>
    <dgm:pt modelId="{3D62A875-55D7-49F2-AB3E-61615101AF79}" type="parTrans" cxnId="{86CCE817-2442-4A6F-A54E-B5E2EAFE348C}">
      <dgm:prSet/>
      <dgm:spPr/>
      <dgm:t>
        <a:bodyPr/>
        <a:lstStyle/>
        <a:p>
          <a:pPr rtl="1"/>
          <a:endParaRPr lang="es-CO">
            <a:latin typeface="Calibri" pitchFamily="34" charset="0"/>
            <a:cs typeface="Calibri" pitchFamily="34" charset="0"/>
          </a:endParaRPr>
        </a:p>
      </dgm:t>
    </dgm:pt>
    <dgm:pt modelId="{A3E82809-6581-4821-BF0F-D6C4D8295130}" type="sibTrans" cxnId="{86CCE817-2442-4A6F-A54E-B5E2EAFE348C}">
      <dgm:prSet/>
      <dgm:spPr/>
      <dgm:t>
        <a:bodyPr/>
        <a:lstStyle/>
        <a:p>
          <a:pPr rtl="1"/>
          <a:endParaRPr lang="es-CO">
            <a:latin typeface="Calibri" pitchFamily="34" charset="0"/>
            <a:cs typeface="Calibri" pitchFamily="34" charset="0"/>
          </a:endParaRPr>
        </a:p>
      </dgm:t>
    </dgm:pt>
    <dgm:pt modelId="{E414CDAD-9A77-4FE0-8201-70138B91F515}">
      <dgm:prSet phldrT="[Texto]"/>
      <dgm: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a:t>
          </a:r>
        </a:p>
      </dgm:t>
    </dgm:pt>
    <dgm:pt modelId="{0361EAFB-352B-4051-8EB7-BFF833DF614E}" type="parTrans" cxnId="{E7F24787-DE8E-4C75-89FA-D14843F7C6FD}">
      <dgm:prSet/>
      <dgm:spPr/>
      <dgm:t>
        <a:bodyPr/>
        <a:lstStyle/>
        <a:p>
          <a:pPr rtl="1"/>
          <a:endParaRPr lang="es-CO">
            <a:latin typeface="Calibri" pitchFamily="34" charset="0"/>
            <a:cs typeface="Calibri" pitchFamily="34" charset="0"/>
          </a:endParaRPr>
        </a:p>
      </dgm:t>
    </dgm:pt>
    <dgm:pt modelId="{BD38667E-7A43-4225-B3AE-962DDD6B5FE2}" type="sibTrans" cxnId="{E7F24787-DE8E-4C75-89FA-D14843F7C6FD}">
      <dgm:prSet/>
      <dgm:spPr/>
      <dgm:t>
        <a:bodyPr/>
        <a:lstStyle/>
        <a:p>
          <a:pPr rtl="1"/>
          <a:endParaRPr lang="es-CO">
            <a:latin typeface="Calibri" pitchFamily="34" charset="0"/>
            <a:cs typeface="Calibri" pitchFamily="34" charset="0"/>
          </a:endParaRPr>
        </a:p>
      </dgm:t>
    </dgm:pt>
    <dgm:pt modelId="{C7B881FD-3A0C-4DC8-A03A-28817CAAE1BB}">
      <dgm:prSet phldrT="[Texto]"/>
      <dgm:spPr>
        <a:xfrm rot="10800000">
          <a:off x="5547"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الأثر</a:t>
          </a:r>
        </a:p>
      </dgm:t>
    </dgm:pt>
    <dgm:pt modelId="{7768CE6A-5E97-4DC5-9552-18B6FE8E7B07}" type="sibTrans" cxnId="{1DE19441-EF20-46EB-A6E6-F02269AECBF7}">
      <dgm:prSet/>
      <dgm:spPr/>
      <dgm:t>
        <a:bodyPr/>
        <a:lstStyle/>
        <a:p>
          <a:pPr rtl="1"/>
          <a:endParaRPr lang="es-CO">
            <a:latin typeface="Calibri" pitchFamily="34" charset="0"/>
            <a:cs typeface="Calibri" pitchFamily="34" charset="0"/>
          </a:endParaRPr>
        </a:p>
      </dgm:t>
    </dgm:pt>
    <dgm:pt modelId="{3FCC931D-E366-497E-B2E8-3F0BC4F2B93C}" type="parTrans" cxnId="{1DE19441-EF20-46EB-A6E6-F02269AECBF7}">
      <dgm:prSet/>
      <dgm:spPr/>
      <dgm:t>
        <a:bodyPr/>
        <a:lstStyle/>
        <a:p>
          <a:pPr rtl="1"/>
          <a:endParaRPr lang="es-CO">
            <a:latin typeface="Calibri" pitchFamily="34" charset="0"/>
            <a:cs typeface="Calibri" pitchFamily="34" charset="0"/>
          </a:endParaRPr>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custLinFactNeighborY="-2688">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custLinFactNeighborY="-1787">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pt>
  </dgm:ptLst>
  <dgm:cxnLst>
    <dgm:cxn modelId="{86CCE817-2442-4A6F-A54E-B5E2EAFE348C}" srcId="{BF9CAA0D-EA97-4D12-A7B8-F5A086BAAFE5}" destId="{8EE0F6E7-F03B-4DC6-A8D1-E5C452CEACE7}" srcOrd="2" destOrd="0" parTransId="{3D62A875-55D7-49F2-AB3E-61615101AF79}" sibTransId="{A3E82809-6581-4821-BF0F-D6C4D8295130}"/>
    <dgm:cxn modelId="{37EEA623-A62D-4DD4-B5C7-D8F23FCC93BA}" type="presOf" srcId="{C447C9EA-0A45-4839-84FC-97E760205339}" destId="{8360E914-4DBD-472A-883C-42E4670CE4BD}" srcOrd="0" destOrd="0" presId="urn:microsoft.com/office/officeart/2005/8/layout/chevron1"/>
    <dgm:cxn modelId="{29471637-E0F3-42D6-B697-3D83121D312C}" type="presOf" srcId="{5B1BB484-071F-4F6B-9D6C-28909D8D3F0C}" destId="{36592879-D973-4B99-82B0-9135EA2DD6A5}"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E7F24787-DE8E-4C75-89FA-D14843F7C6FD}" srcId="{BF9CAA0D-EA97-4D12-A7B8-F5A086BAAFE5}" destId="{E414CDAD-9A77-4FE0-8201-70138B91F515}" srcOrd="3" destOrd="0" parTransId="{0361EAFB-352B-4051-8EB7-BFF833DF614E}" sibTransId="{BD38667E-7A43-4225-B3AE-962DDD6B5FE2}"/>
    <dgm:cxn modelId="{6450148E-884D-4BCB-BA2B-63335086ECA4}"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F9BCF9A0-D2F9-443A-8B0F-8C94EC46E089}" type="presOf" srcId="{BF9CAA0D-EA97-4D12-A7B8-F5A086BAAFE5}" destId="{A4487B3E-0F08-4C99-9E57-DF0B0DB255B0}"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DFCCAAB8-F831-474A-B03D-A3DF27D0079D}" type="presOf" srcId="{C7B881FD-3A0C-4DC8-A03A-28817CAAE1BB}" destId="{2ED81444-8BE0-43B8-9911-9C6548682946}" srcOrd="0" destOrd="0" presId="urn:microsoft.com/office/officeart/2005/8/layout/chevron1"/>
    <dgm:cxn modelId="{568A63CA-8E06-458A-895B-62159C040104}" type="presOf" srcId="{8EE0F6E7-F03B-4DC6-A8D1-E5C452CEACE7}" destId="{A75D7564-CC9C-485C-A109-5D69618F96CD}" srcOrd="0" destOrd="0" presId="urn:microsoft.com/office/officeart/2005/8/layout/chevron1"/>
    <dgm:cxn modelId="{A2C23EA6-2E00-4476-AAC1-E506CE0BC989}" type="presParOf" srcId="{A4487B3E-0F08-4C99-9E57-DF0B0DB255B0}" destId="{8360E914-4DBD-472A-883C-42E4670CE4BD}" srcOrd="0" destOrd="0" presId="urn:microsoft.com/office/officeart/2005/8/layout/chevron1"/>
    <dgm:cxn modelId="{46203488-6B2B-451D-9D10-357488172EDC}" type="presParOf" srcId="{A4487B3E-0F08-4C99-9E57-DF0B0DB255B0}" destId="{1F1D30E5-BF9B-4B45-AA8A-528389185DC1}" srcOrd="1" destOrd="0" presId="urn:microsoft.com/office/officeart/2005/8/layout/chevron1"/>
    <dgm:cxn modelId="{8C2D3CCE-FCE6-427F-AD0F-426EF895EF5E}" type="presParOf" srcId="{A4487B3E-0F08-4C99-9E57-DF0B0DB255B0}" destId="{36592879-D973-4B99-82B0-9135EA2DD6A5}" srcOrd="2" destOrd="0" presId="urn:microsoft.com/office/officeart/2005/8/layout/chevron1"/>
    <dgm:cxn modelId="{2B5F5C65-C7C7-4867-9617-DF0675684358}" type="presParOf" srcId="{A4487B3E-0F08-4C99-9E57-DF0B0DB255B0}" destId="{DE894B3C-537D-4F16-8561-1F0BE2A12CE7}" srcOrd="3" destOrd="0" presId="urn:microsoft.com/office/officeart/2005/8/layout/chevron1"/>
    <dgm:cxn modelId="{66FB5C53-54C7-42A2-AD0D-23304D5A5BA7}" type="presParOf" srcId="{A4487B3E-0F08-4C99-9E57-DF0B0DB255B0}" destId="{A75D7564-CC9C-485C-A109-5D69618F96CD}" srcOrd="4" destOrd="0" presId="urn:microsoft.com/office/officeart/2005/8/layout/chevron1"/>
    <dgm:cxn modelId="{0F0A78B2-7F6A-47D2-B181-ADB2E4900225}" type="presParOf" srcId="{A4487B3E-0F08-4C99-9E57-DF0B0DB255B0}" destId="{DC973891-0CF4-4D6D-A8E0-136CC49A2F7A}" srcOrd="5" destOrd="0" presId="urn:microsoft.com/office/officeart/2005/8/layout/chevron1"/>
    <dgm:cxn modelId="{1BAB5AE2-A221-456D-B733-445438F3DD01}" type="presParOf" srcId="{A4487B3E-0F08-4C99-9E57-DF0B0DB255B0}" destId="{E4BC107A-E0FC-40B9-B9DB-ADC6F1A156D8}" srcOrd="6" destOrd="0" presId="urn:microsoft.com/office/officeart/2005/8/layout/chevron1"/>
    <dgm:cxn modelId="{170CDD0F-AFDB-4EEA-9CB9-B4B4D543BF9A}" type="presParOf" srcId="{A4487B3E-0F08-4C99-9E57-DF0B0DB255B0}" destId="{935D898F-61C5-4EE1-9738-2CB38C4EACAC}" srcOrd="7" destOrd="0" presId="urn:microsoft.com/office/officeart/2005/8/layout/chevron1"/>
    <dgm:cxn modelId="{CBF22ADB-7650-4224-9497-A1A7723E6127}"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7" minVer="http://schemas.openxmlformats.org/drawingml/2006/diagram"/>
    </a:ext>
    <a:ext uri="{C62137D5-CB1D-491B-B009-E17868A290BF}">
      <dgm14:recolorImg xmlns:dgm14="http://schemas.microsoft.com/office/drawing/2010/diagram" val="1"/>
    </a:ext>
  </dgm:extLst>
</dgm:dataModel>
</file>

<file path=word/diagrams/data2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gm:spPr>
      <dgm:t>
        <a:bodyPr/>
        <a:lstStyle/>
        <a:p>
          <a:pPr algn="r" rtl="1">
            <a:buNone/>
          </a:pPr>
          <a:r>
            <a:rPr lang="ar-SA" sz="1000" b="1" dirty="0">
              <a:solidFill>
                <a:sysClr val="windowText" lastClr="000000"/>
              </a:solidFill>
              <a:latin typeface="Calibri" pitchFamily="34" charset="0"/>
              <a:ea typeface="+mn-ea"/>
              <a:cs typeface="Calibri" pitchFamily="34" charset="0"/>
            </a:rPr>
            <a:t>أحداث خارجية</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BA730446-B96B-4778-9108-75E6DD273BDF}" type="presOf" srcId="{1BBAC029-F764-45AE-9602-4AD650A1974D}" destId="{98D8282C-6F22-45F2-8151-2FD0EF860FBC}" srcOrd="0" destOrd="0" presId="urn:microsoft.com/office/officeart/2005/8/layout/vList5"/>
    <dgm:cxn modelId="{3A594C50-E753-4C00-AC7C-F36EE8FF3E43}"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FCC1E9E0-8DB1-469C-AA03-709DDC45CA50}" type="presParOf" srcId="{EE3A6626-6E31-4A03-B9C6-FE6C8EA68EAC}" destId="{26C1471E-4390-49E2-A918-C76C9954BF80}" srcOrd="0" destOrd="0" presId="urn:microsoft.com/office/officeart/2005/8/layout/vList5"/>
    <dgm:cxn modelId="{0C7EE452-92D3-4D30-8D2C-C468343BA936}"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gm:spPr>
      <dgm:t>
        <a:bodyPr/>
        <a:lstStyle/>
        <a:p>
          <a:pPr algn="r" rtl="1">
            <a:buNone/>
          </a:pPr>
          <a:r>
            <a:rPr lang="ar-SA" sz="1000" dirty="0">
              <a:solidFill>
                <a:sysClr val="windowText" lastClr="000000"/>
              </a:solidFill>
              <a:latin typeface="Calibri" pitchFamily="34" charset="0"/>
              <a:ea typeface="+mn-ea"/>
              <a:cs typeface="Calibri" pitchFamily="34" charset="0"/>
            </a:rPr>
            <a:t>أحداث خارجية</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02763C7E-CD54-4A00-8977-32FEB7101DCB}"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73B23F8C-07AC-4E92-B0F3-6989487ABF63}" type="presOf" srcId="{1BBAC029-F764-45AE-9602-4AD650A1974D}" destId="{98D8282C-6F22-45F2-8151-2FD0EF860FBC}" srcOrd="0" destOrd="0" presId="urn:microsoft.com/office/officeart/2005/8/layout/vList5"/>
    <dgm:cxn modelId="{B9067D03-376F-46BE-BE50-4829A7AA4E91}" type="presParOf" srcId="{EE3A6626-6E31-4A03-B9C6-FE6C8EA68EAC}" destId="{26C1471E-4390-49E2-A918-C76C9954BF80}" srcOrd="0" destOrd="0" presId="urn:microsoft.com/office/officeart/2005/8/layout/vList5"/>
    <dgm:cxn modelId="{FCC52B7E-4BD2-44A0-AC85-ABF8956322B4}"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rot="10800000">
          <a:off x="4254191"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pPr rtl="1">
            <a:buNone/>
          </a:pPr>
          <a:r>
            <a:rPr lang="ar-SA">
              <a:solidFill>
                <a:srgbClr val="FF0000"/>
              </a:solidFill>
              <a:latin typeface="Calibri" pitchFamily="34" charset="0"/>
              <a:ea typeface="+mn-ea"/>
              <a:cs typeface="Calibri" pitchFamily="34" charset="0"/>
            </a:rPr>
            <a:t>المدخلات</a:t>
          </a:r>
        </a:p>
      </dgm:t>
    </dgm:pt>
    <dgm:pt modelId="{5BC25702-FE89-479C-A27F-4E03A5CCB65B}" type="parTrans" cxnId="{818C55B4-8CD6-4861-B0F6-D1EE92733655}">
      <dgm:prSet/>
      <dgm:spPr/>
      <dgm:t>
        <a:bodyPr/>
        <a:lstStyle/>
        <a:p>
          <a:endParaRPr lang="es-CO">
            <a:latin typeface="Calibri" pitchFamily="34" charset="0"/>
            <a:cs typeface="Calibri" pitchFamily="34" charset="0"/>
          </a:endParaRPr>
        </a:p>
      </dgm:t>
    </dgm:pt>
    <dgm:pt modelId="{B02CE911-10C9-4E28-B02E-AEEBD32AD75F}" type="sibTrans" cxnId="{818C55B4-8CD6-4861-B0F6-D1EE92733655}">
      <dgm:prSet/>
      <dgm:spPr/>
      <dgm:t>
        <a:bodyPr/>
        <a:lstStyle/>
        <a:p>
          <a:endParaRPr lang="es-CO">
            <a:latin typeface="Calibri" pitchFamily="34" charset="0"/>
            <a:cs typeface="Calibri" pitchFamily="34" charset="0"/>
          </a:endParaRPr>
        </a:p>
      </dgm:t>
    </dgm:pt>
    <dgm:pt modelId="{5B1BB484-071F-4F6B-9D6C-28909D8D3F0C}">
      <dgm:prSet phldrT="[Texto]"/>
      <dgm:spPr>
        <a:xfrm rot="10800000">
          <a:off x="3190975"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الأنشطة</a:t>
          </a:r>
        </a:p>
      </dgm:t>
    </dgm:pt>
    <dgm:pt modelId="{D281F13B-DF19-4C2B-B95C-C5DD51811323}" type="parTrans" cxnId="{A80FA294-EC6E-419C-8448-9EA384052D32}">
      <dgm:prSet/>
      <dgm:spPr/>
      <dgm:t>
        <a:bodyPr/>
        <a:lstStyle/>
        <a:p>
          <a:endParaRPr lang="es-CO">
            <a:latin typeface="Calibri" pitchFamily="34" charset="0"/>
            <a:cs typeface="Calibri" pitchFamily="34" charset="0"/>
          </a:endParaRPr>
        </a:p>
      </dgm:t>
    </dgm:pt>
    <dgm:pt modelId="{345F03E1-9320-41A1-A190-90BDD4D61BD4}" type="sibTrans" cxnId="{A80FA294-EC6E-419C-8448-9EA384052D32}">
      <dgm:prSet/>
      <dgm:spPr/>
      <dgm:t>
        <a:bodyPr/>
        <a:lstStyle/>
        <a:p>
          <a:endParaRPr lang="es-CO">
            <a:latin typeface="Calibri" pitchFamily="34" charset="0"/>
            <a:cs typeface="Calibri" pitchFamily="34" charset="0"/>
          </a:endParaRPr>
        </a:p>
      </dgm:t>
    </dgm:pt>
    <dgm:pt modelId="{8EE0F6E7-F03B-4DC6-A8D1-E5C452CEACE7}">
      <dgm:prSet phldrT="[Texto]"/>
      <dgm: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النواتج</a:t>
          </a:r>
        </a:p>
      </dgm:t>
    </dgm:pt>
    <dgm:pt modelId="{3D62A875-55D7-49F2-AB3E-61615101AF79}" type="parTrans" cxnId="{86CCE817-2442-4A6F-A54E-B5E2EAFE348C}">
      <dgm:prSet/>
      <dgm:spPr/>
      <dgm:t>
        <a:bodyPr/>
        <a:lstStyle/>
        <a:p>
          <a:endParaRPr lang="es-CO">
            <a:latin typeface="Calibri" pitchFamily="34" charset="0"/>
            <a:cs typeface="Calibri" pitchFamily="34" charset="0"/>
          </a:endParaRPr>
        </a:p>
      </dgm:t>
    </dgm:pt>
    <dgm:pt modelId="{A3E82809-6581-4821-BF0F-D6C4D8295130}" type="sibTrans" cxnId="{86CCE817-2442-4A6F-A54E-B5E2EAFE348C}">
      <dgm:prSet/>
      <dgm:spPr/>
      <dgm:t>
        <a:bodyPr/>
        <a:lstStyle/>
        <a:p>
          <a:endParaRPr lang="es-CO">
            <a:latin typeface="Calibri" pitchFamily="34" charset="0"/>
            <a:cs typeface="Calibri" pitchFamily="34" charset="0"/>
          </a:endParaRPr>
        </a:p>
      </dgm:t>
    </dgm:pt>
    <dgm:pt modelId="{E414CDAD-9A77-4FE0-8201-70138B91F515}">
      <dgm:prSet phldrT="[Texto]"/>
      <dgm: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a:t>
          </a:r>
        </a:p>
      </dgm:t>
    </dgm:pt>
    <dgm:pt modelId="{0361EAFB-352B-4051-8EB7-BFF833DF614E}" type="parTrans" cxnId="{E7F24787-DE8E-4C75-89FA-D14843F7C6FD}">
      <dgm:prSet/>
      <dgm:spPr/>
      <dgm:t>
        <a:bodyPr/>
        <a:lstStyle/>
        <a:p>
          <a:endParaRPr lang="es-CO">
            <a:latin typeface="Calibri" pitchFamily="34" charset="0"/>
            <a:cs typeface="Calibri" pitchFamily="34" charset="0"/>
          </a:endParaRPr>
        </a:p>
      </dgm:t>
    </dgm:pt>
    <dgm:pt modelId="{BD38667E-7A43-4225-B3AE-962DDD6B5FE2}" type="sibTrans" cxnId="{E7F24787-DE8E-4C75-89FA-D14843F7C6FD}">
      <dgm:prSet/>
      <dgm:spPr/>
      <dgm:t>
        <a:bodyPr/>
        <a:lstStyle/>
        <a:p>
          <a:endParaRPr lang="es-CO">
            <a:latin typeface="Calibri" pitchFamily="34" charset="0"/>
            <a:cs typeface="Calibri" pitchFamily="34" charset="0"/>
          </a:endParaRPr>
        </a:p>
      </dgm:t>
    </dgm:pt>
    <dgm:pt modelId="{C7B881FD-3A0C-4DC8-A03A-28817CAAE1BB}">
      <dgm:prSet phldrT="[Texto]"/>
      <dgm:spPr>
        <a:xfrm rot="10800000">
          <a:off x="5547"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 الأوسع نطاقاً</a:t>
          </a:r>
        </a:p>
      </dgm:t>
    </dgm:pt>
    <dgm:pt modelId="{7768CE6A-5E97-4DC5-9552-18B6FE8E7B07}" type="sibTrans" cxnId="{1DE19441-EF20-46EB-A6E6-F02269AECBF7}">
      <dgm:prSet/>
      <dgm:spPr/>
      <dgm:t>
        <a:bodyPr/>
        <a:lstStyle/>
        <a:p>
          <a:endParaRPr lang="es-CO">
            <a:latin typeface="Calibri" pitchFamily="34" charset="0"/>
            <a:cs typeface="Calibri" pitchFamily="34" charset="0"/>
          </a:endParaRPr>
        </a:p>
      </dgm:t>
    </dgm:pt>
    <dgm:pt modelId="{3FCC931D-E366-497E-B2E8-3F0BC4F2B93C}" type="parTrans" cxnId="{1DE19441-EF20-46EB-A6E6-F02269AECBF7}">
      <dgm:prSet/>
      <dgm:spPr/>
      <dgm:t>
        <a:bodyPr/>
        <a:lstStyle/>
        <a:p>
          <a:endParaRPr lang="es-CO">
            <a:latin typeface="Calibri" pitchFamily="34" charset="0"/>
            <a:cs typeface="Calibri" pitchFamily="34" charset="0"/>
          </a:endParaRPr>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pt>
  </dgm:ptLst>
  <dgm:cxnLst>
    <dgm:cxn modelId="{46C1C000-3A70-4EC1-9B06-1B31F3EB53B7}" type="presOf" srcId="{C7B881FD-3A0C-4DC8-A03A-28817CAAE1BB}" destId="{2ED81444-8BE0-43B8-9911-9C6548682946}" srcOrd="0" destOrd="0" presId="urn:microsoft.com/office/officeart/2005/8/layout/chevron1"/>
    <dgm:cxn modelId="{EF50600B-126D-4871-A815-2869C21E0E7A}" type="presOf" srcId="{C447C9EA-0A45-4839-84FC-97E760205339}" destId="{8360E914-4DBD-472A-883C-42E4670CE4BD}"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58646F41-1E4B-4648-90D5-B14054F3ACCC}" type="presOf" srcId="{8EE0F6E7-F03B-4DC6-A8D1-E5C452CEACE7}" destId="{A75D7564-CC9C-485C-A109-5D69618F96CD}"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CC8CB070-2B3C-4724-BCB6-88B04F845375}" type="presOf" srcId="{E414CDAD-9A77-4FE0-8201-70138B91F515}" destId="{E4BC107A-E0FC-40B9-B9DB-ADC6F1A156D8}"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A80FA294-EC6E-419C-8448-9EA384052D32}" srcId="{BF9CAA0D-EA97-4D12-A7B8-F5A086BAAFE5}" destId="{5B1BB484-071F-4F6B-9D6C-28909D8D3F0C}" srcOrd="1" destOrd="0" parTransId="{D281F13B-DF19-4C2B-B95C-C5DD51811323}" sibTransId="{345F03E1-9320-41A1-A190-90BDD4D61BD4}"/>
    <dgm:cxn modelId="{35AFD695-A9CA-4281-B34C-50E9FB4A6D56}" type="presOf" srcId="{BF9CAA0D-EA97-4D12-A7B8-F5A086BAAFE5}" destId="{A4487B3E-0F08-4C99-9E57-DF0B0DB255B0}"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1ED260E1-814C-4B93-A14D-2115AB0D7F13}" type="presOf" srcId="{5B1BB484-071F-4F6B-9D6C-28909D8D3F0C}" destId="{36592879-D973-4B99-82B0-9135EA2DD6A5}" srcOrd="0" destOrd="0" presId="urn:microsoft.com/office/officeart/2005/8/layout/chevron1"/>
    <dgm:cxn modelId="{1AC9D177-B3ED-4830-848C-A651C4C07B1F}" type="presParOf" srcId="{A4487B3E-0F08-4C99-9E57-DF0B0DB255B0}" destId="{8360E914-4DBD-472A-883C-42E4670CE4BD}" srcOrd="0" destOrd="0" presId="urn:microsoft.com/office/officeart/2005/8/layout/chevron1"/>
    <dgm:cxn modelId="{4B4C3642-07A9-423C-A68A-4DDD17F2D78A}" type="presParOf" srcId="{A4487B3E-0F08-4C99-9E57-DF0B0DB255B0}" destId="{1F1D30E5-BF9B-4B45-AA8A-528389185DC1}" srcOrd="1" destOrd="0" presId="urn:microsoft.com/office/officeart/2005/8/layout/chevron1"/>
    <dgm:cxn modelId="{839C328D-3F5B-493C-9C74-8765ABCA220D}" type="presParOf" srcId="{A4487B3E-0F08-4C99-9E57-DF0B0DB255B0}" destId="{36592879-D973-4B99-82B0-9135EA2DD6A5}" srcOrd="2" destOrd="0" presId="urn:microsoft.com/office/officeart/2005/8/layout/chevron1"/>
    <dgm:cxn modelId="{F6370C98-0C90-4F9D-89C2-17D8C89340F5}" type="presParOf" srcId="{A4487B3E-0F08-4C99-9E57-DF0B0DB255B0}" destId="{DE894B3C-537D-4F16-8561-1F0BE2A12CE7}" srcOrd="3" destOrd="0" presId="urn:microsoft.com/office/officeart/2005/8/layout/chevron1"/>
    <dgm:cxn modelId="{EABCBDCF-C007-4E26-9F63-7D10E0615288}" type="presParOf" srcId="{A4487B3E-0F08-4C99-9E57-DF0B0DB255B0}" destId="{A75D7564-CC9C-485C-A109-5D69618F96CD}" srcOrd="4" destOrd="0" presId="urn:microsoft.com/office/officeart/2005/8/layout/chevron1"/>
    <dgm:cxn modelId="{3D369240-5B31-464B-B258-D3768BB13CC2}" type="presParOf" srcId="{A4487B3E-0F08-4C99-9E57-DF0B0DB255B0}" destId="{DC973891-0CF4-4D6D-A8E0-136CC49A2F7A}" srcOrd="5" destOrd="0" presId="urn:microsoft.com/office/officeart/2005/8/layout/chevron1"/>
    <dgm:cxn modelId="{BC6B144E-65F7-4985-8407-0129E906FBBA}" type="presParOf" srcId="{A4487B3E-0F08-4C99-9E57-DF0B0DB255B0}" destId="{E4BC107A-E0FC-40B9-B9DB-ADC6F1A156D8}" srcOrd="6" destOrd="0" presId="urn:microsoft.com/office/officeart/2005/8/layout/chevron1"/>
    <dgm:cxn modelId="{2B2C5161-04DE-4CD3-98A0-922E81CD8DA6}" type="presParOf" srcId="{A4487B3E-0F08-4C99-9E57-DF0B0DB255B0}" destId="{935D898F-61C5-4EE1-9738-2CB38C4EACAC}" srcOrd="7" destOrd="0" presId="urn:microsoft.com/office/officeart/2005/8/layout/chevron1"/>
    <dgm:cxn modelId="{3AFB57A9-6084-415E-8A97-37444B2E350B}"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75"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الموارد (البشرية وغير البشرية)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a:prstGeom prst="roundRect">
          <a:avLst/>
        </a:prstGeom>
      </dgm:spPr>
    </dgm:pt>
  </dgm:ptLst>
  <dgm:cxnLst>
    <dgm:cxn modelId="{1CFE1322-A494-44D8-9DE1-BFEBC89D4551}"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9B65BF2-B04A-4FF0-BB67-156BA50F4AA6}" type="presOf" srcId="{1BBAC029-F764-45AE-9602-4AD650A1974D}" destId="{98D8282C-6F22-45F2-8151-2FD0EF860FBC}" srcOrd="0" destOrd="0" presId="urn:microsoft.com/office/officeart/2005/8/layout/vList5"/>
    <dgm:cxn modelId="{78A90657-7D2E-427D-8CF9-A95C33404C98}" type="presParOf" srcId="{EE3A6626-6E31-4A03-B9C6-FE6C8EA68EAC}" destId="{26C1471E-4390-49E2-A918-C76C9954BF80}" srcOrd="0" destOrd="0" presId="urn:microsoft.com/office/officeart/2005/8/layout/vList5"/>
    <dgm:cxn modelId="{1DBA327C-51A4-4396-B4F1-D5A6644F407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مشاورات مع أصحاب المصلحة</a:t>
          </a:r>
        </a:p>
        <a:p>
          <a:pPr algn="r" rtl="1">
            <a:buNone/>
          </a:pPr>
          <a:r>
            <a:rPr lang="ar-SA" sz="1100" dirty="0">
              <a:solidFill>
                <a:sysClr val="windowText" lastClr="000000"/>
              </a:solidFill>
              <a:latin typeface="Calibri" panose="020F0502020204030204" pitchFamily="34" charset="0"/>
              <a:ea typeface="+mn-ea"/>
              <a:cs typeface="Calibri" pitchFamily="34" charset="0"/>
            </a:rPr>
            <a:t>تقديم إسهامات لإعداد مشروع قانون منقَّح للعلامات التجارية ينطوي على إجراءات مبسَّطة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a:prstGeom prst="roundRect">
          <a:avLst/>
        </a:prstGeom>
      </dgm:spPr>
    </dgm:pt>
  </dgm:ptLst>
  <dgm:cxnLst>
    <dgm:cxn modelId="{FB21D962-1180-49D5-BA21-8D7CC1E8A836}"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7ABFAA8-B6E9-4ABF-A676-AD0E64A39CA7}" type="presOf" srcId="{E21AA5A3-9490-4D72-A4F3-5C36CE2AE4BA}" destId="{EE3A6626-6E31-4A03-B9C6-FE6C8EA68EAC}" srcOrd="0" destOrd="0" presId="urn:microsoft.com/office/officeart/2005/8/layout/vList5"/>
    <dgm:cxn modelId="{82468113-5F7A-4B41-B9E2-E90183771AEB}" type="presParOf" srcId="{EE3A6626-6E31-4A03-B9C6-FE6C8EA68EAC}" destId="{26C1471E-4390-49E2-A918-C76C9954BF80}" srcOrd="0" destOrd="0" presId="urn:microsoft.com/office/officeart/2005/8/layout/vList5"/>
    <dgm:cxn modelId="{FE8022B3-B206-423E-A1BF-18AA1A30DC8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199803"/>
          <a:ext cx="1021352" cy="94659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تقديم مشروع قانون إلى الحكومة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316">
        <dgm:presLayoutVars>
          <dgm:chMax val="1"/>
          <dgm:bulletEnabled val="1"/>
        </dgm:presLayoutVars>
      </dgm:prSet>
      <dgm:spPr>
        <a:prstGeom prst="roundRect">
          <a:avLst/>
        </a:prstGeom>
      </dgm:spPr>
    </dgm:pt>
  </dgm:ptLst>
  <dgm:cxnLst>
    <dgm:cxn modelId="{67C6205A-FCFE-48D5-9841-28B88C26114C}"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E5E56695-2554-4C38-AE33-951D8523D5FC}" type="presOf" srcId="{E21AA5A3-9490-4D72-A4F3-5C36CE2AE4BA}" destId="{EE3A6626-6E31-4A03-B9C6-FE6C8EA68EAC}" srcOrd="0" destOrd="0" presId="urn:microsoft.com/office/officeart/2005/8/layout/vList5"/>
    <dgm:cxn modelId="{F43B8878-0FEB-491F-ACE9-57A7010BDBB6}" type="presParOf" srcId="{EE3A6626-6E31-4A03-B9C6-FE6C8EA68EAC}" destId="{26C1471E-4390-49E2-A918-C76C9954BF80}" srcOrd="0" destOrd="0" presId="urn:microsoft.com/office/officeart/2005/8/layout/vList5"/>
    <dgm:cxn modelId="{D1B27F83-F21A-4516-9620-3152982C1938}"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اعتماد القانون، وتبسيط إجراءات تسجيل العلامات التجارية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6509" custLinFactNeighborY="-5000">
        <dgm:presLayoutVars>
          <dgm:chMax val="1"/>
          <dgm:bulletEnabled val="1"/>
        </dgm:presLayoutVars>
      </dgm:prSet>
      <dgm:spPr>
        <a:prstGeom prst="roundRect">
          <a:avLst/>
        </a:prstGeom>
      </dgm:spPr>
    </dgm:pt>
  </dgm:ptLst>
  <dgm:cxnLst>
    <dgm:cxn modelId="{41F34266-F294-429A-A6C2-03A43540B0A9}"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3F893FCB-BDD6-466B-9817-C420DEEC7BF9}" type="presOf" srcId="{1BBAC029-F764-45AE-9602-4AD650A1974D}" destId="{98D8282C-6F22-45F2-8151-2FD0EF860FBC}" srcOrd="0" destOrd="0" presId="urn:microsoft.com/office/officeart/2005/8/layout/vList5"/>
    <dgm:cxn modelId="{D1046F01-3342-44F6-8EAB-677330D75E50}" type="presParOf" srcId="{EE3A6626-6E31-4A03-B9C6-FE6C8EA68EAC}" destId="{26C1471E-4390-49E2-A918-C76C9954BF80}" srcOrd="0" destOrd="0" presId="urn:microsoft.com/office/officeart/2005/8/layout/vList5"/>
    <dgm:cxn modelId="{95C68369-785C-4A3F-BFAB-2EDEFAB35FC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70F2DD-3C50-49A9-852A-B16FE1E74736}"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en-US"/>
        </a:p>
      </dgm:t>
    </dgm:pt>
    <dgm:pt modelId="{160E612A-7D8C-4709-A931-7E9DE0C86D90}">
      <dgm:prSet phldrT="[Text]"/>
      <dgm: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anose="020F0502020204030204" pitchFamily="34" charset="0"/>
              <a:ea typeface="+mn-ea"/>
              <a:cs typeface="Calibri" pitchFamily="34" charset="0"/>
            </a:rPr>
            <a:t>1. مفهوم مشروع جدول أعمال التنمية</a:t>
          </a:r>
        </a:p>
      </dgm:t>
    </dgm:pt>
    <dgm:pt modelId="{8221FB62-898C-406F-A391-126FC17BB96F}" type="parTrans" cxnId="{45FC832D-0E99-4384-8522-3E6898C95C30}">
      <dgm:prSet/>
      <dgm:spPr/>
      <dgm:t>
        <a:bodyPr/>
        <a:lstStyle/>
        <a:p>
          <a:pPr rtl="1"/>
          <a:endParaRPr lang="en-US"/>
        </a:p>
      </dgm:t>
    </dgm:pt>
    <dgm:pt modelId="{0FDB4B0A-22FF-4FB6-B8A6-90AFDB87D1A5}" type="sibTrans" cxnId="{45FC832D-0E99-4384-8522-3E6898C95C30}">
      <dgm:prSet/>
      <dgm:spPr/>
      <dgm:t>
        <a:bodyPr/>
        <a:lstStyle/>
        <a:p>
          <a:pPr rtl="1"/>
          <a:endParaRPr lang="en-US"/>
        </a:p>
      </dgm:t>
    </dgm:pt>
    <dgm:pt modelId="{4A35ACB7-E061-4BB8-9234-B8A74131F017}">
      <dgm:prSet phldrT="[Text]"/>
      <dgm: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gm:spPr>
      <dgm:t>
        <a:bodyPr/>
        <a:lstStyle/>
        <a:p>
          <a:pPr rtl="1">
            <a:buChar char="•"/>
          </a:pPr>
          <a:r>
            <a:rPr lang="ar-SA">
              <a:solidFill>
                <a:sysClr val="windowText" lastClr="000000">
                  <a:hueOff val="0"/>
                  <a:satOff val="0"/>
                  <a:lumOff val="0"/>
                  <a:alphaOff val="0"/>
                </a:sysClr>
              </a:solidFill>
              <a:latin typeface="Calibri" panose="020F0502020204030204" pitchFamily="34" charset="0"/>
              <a:ea typeface="+mn-ea"/>
              <a:cs typeface="Calibri" pitchFamily="34" charset="0"/>
            </a:rPr>
            <a:t>تقدمه الدولة العضو (الدول الأعضاء) لشعبة تنسيق جدول أعمال التنمية لإجراء مناقشة مبدئية حول جدواه وملاءمته</a:t>
          </a:r>
        </a:p>
      </dgm:t>
    </dgm:pt>
    <dgm:pt modelId="{81282A80-EDDA-400A-86DD-2B44BD9ECB4D}" type="parTrans" cxnId="{4B9A6B92-23F0-47D9-9C4E-3AE1E2F84654}">
      <dgm:prSet/>
      <dgm:spPr/>
      <dgm:t>
        <a:bodyPr/>
        <a:lstStyle/>
        <a:p>
          <a:pPr rtl="1"/>
          <a:endParaRPr lang="en-US"/>
        </a:p>
      </dgm:t>
    </dgm:pt>
    <dgm:pt modelId="{A33DE7C2-0F40-475E-A62B-EB871D75FE26}" type="sibTrans" cxnId="{4B9A6B92-23F0-47D9-9C4E-3AE1E2F84654}">
      <dgm:prSet/>
      <dgm:spPr/>
      <dgm:t>
        <a:bodyPr/>
        <a:lstStyle/>
        <a:p>
          <a:pPr rtl="1"/>
          <a:endParaRPr lang="en-US"/>
        </a:p>
      </dgm:t>
    </dgm:pt>
    <dgm:pt modelId="{762729C7-5818-4DD7-9AB6-CDDFE470A44C}">
      <dgm:prSet phldrT="[Text]"/>
      <dgm: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anose="020F0502020204030204" pitchFamily="34" charset="0"/>
              <a:ea typeface="+mn-ea"/>
              <a:cs typeface="Calibri" pitchFamily="34" charset="0"/>
            </a:rPr>
            <a:t>2. مسودة مشروع جدول أعمال التنمية</a:t>
          </a:r>
        </a:p>
      </dgm:t>
    </dgm:pt>
    <dgm:pt modelId="{6AAFCBC1-4A48-40F3-A6AB-88C7082A7381}" type="parTrans" cxnId="{09CB766B-B9C3-44A7-A9AA-2253F6CA15A1}">
      <dgm:prSet/>
      <dgm:spPr/>
      <dgm:t>
        <a:bodyPr/>
        <a:lstStyle/>
        <a:p>
          <a:pPr rtl="1"/>
          <a:endParaRPr lang="en-US"/>
        </a:p>
      </dgm:t>
    </dgm:pt>
    <dgm:pt modelId="{29E4E6F0-DD67-4469-9A7B-78FA5652AFF2}" type="sibTrans" cxnId="{09CB766B-B9C3-44A7-A9AA-2253F6CA15A1}">
      <dgm:prSet/>
      <dgm:spPr/>
      <dgm:t>
        <a:bodyPr/>
        <a:lstStyle/>
        <a:p>
          <a:pPr rtl="1"/>
          <a:endParaRPr lang="en-US"/>
        </a:p>
      </dgm:t>
    </dgm:pt>
    <dgm:pt modelId="{86301D56-CE4C-48ED-B164-3CB8DEEB18F4}">
      <dgm:prSet phldrT="[Text]"/>
      <dgm: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gm:spPr>
      <dgm:t>
        <a:bodyPr/>
        <a:lstStyle/>
        <a:p>
          <a:pPr rtl="1">
            <a:buChar char="•"/>
          </a:pPr>
          <a:r>
            <a:rPr lang="ar-SA">
              <a:solidFill>
                <a:sysClr val="windowText" lastClr="000000">
                  <a:hueOff val="0"/>
                  <a:satOff val="0"/>
                  <a:lumOff val="0"/>
                  <a:alphaOff val="0"/>
                </a:sysClr>
              </a:solidFill>
              <a:latin typeface="Calibri" panose="020F0502020204030204" pitchFamily="34" charset="0"/>
              <a:ea typeface="+mn-ea"/>
              <a:cs typeface="Calibri" pitchFamily="34" charset="0"/>
            </a:rPr>
            <a:t>تُعدّها شعبة تنسيق جدول أعمال التنمية بالتعاون مع الدولة العضو (الدول الأعضاء)</a:t>
          </a:r>
        </a:p>
      </dgm:t>
    </dgm:pt>
    <dgm:pt modelId="{6FA54547-07C3-4255-950D-BDCDB2F14AF5}" type="parTrans" cxnId="{C1A2BF53-6F20-4A0F-8D55-660ED54756A9}">
      <dgm:prSet/>
      <dgm:spPr/>
      <dgm:t>
        <a:bodyPr/>
        <a:lstStyle/>
        <a:p>
          <a:pPr rtl="1"/>
          <a:endParaRPr lang="en-US"/>
        </a:p>
      </dgm:t>
    </dgm:pt>
    <dgm:pt modelId="{E2D1DE8D-E1CA-440F-B23C-5A8BEDB2AE1D}" type="sibTrans" cxnId="{C1A2BF53-6F20-4A0F-8D55-660ED54756A9}">
      <dgm:prSet/>
      <dgm:spPr/>
      <dgm:t>
        <a:bodyPr/>
        <a:lstStyle/>
        <a:p>
          <a:pPr rtl="1"/>
          <a:endParaRPr lang="en-US"/>
        </a:p>
      </dgm:t>
    </dgm:pt>
    <dgm:pt modelId="{198CE124-3315-49D5-BA8F-3E6FD3C013A2}">
      <dgm:prSet phldrT="[Text]"/>
      <dgm:spPr>
        <a:xfrm>
          <a:off x="552172"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gm:spPr>
      <dgm:t>
        <a:bodyPr/>
        <a:lstStyle/>
        <a:p>
          <a:pPr algn="l" rtl="1">
            <a:buChar char="•"/>
          </a:pPr>
          <a:endParaRPr lang="ar-SA">
            <a:solidFill>
              <a:sysClr val="windowText" lastClr="000000">
                <a:hueOff val="0"/>
                <a:satOff val="0"/>
                <a:lumOff val="0"/>
                <a:alphaOff val="0"/>
              </a:sysClr>
            </a:solidFill>
            <a:latin typeface="Calibri" panose="020F0502020204030204" pitchFamily="34" charset="0"/>
            <a:ea typeface="+mn-ea"/>
            <a:cs typeface="Calibri" pitchFamily="34" charset="0"/>
          </a:endParaRPr>
        </a:p>
      </dgm:t>
    </dgm:pt>
    <dgm:pt modelId="{75486CAD-58E8-4DBE-AB4C-EA6C60A7FD90}" type="parTrans" cxnId="{BAFF7ACD-FD61-4ABF-B360-C31864A714C3}">
      <dgm:prSet/>
      <dgm:spPr/>
      <dgm:t>
        <a:bodyPr/>
        <a:lstStyle/>
        <a:p>
          <a:pPr rtl="1"/>
          <a:endParaRPr lang="en-US"/>
        </a:p>
      </dgm:t>
    </dgm:pt>
    <dgm:pt modelId="{F63A905B-8FAD-4F21-AC66-19E99ADFD99A}" type="sibTrans" cxnId="{BAFF7ACD-FD61-4ABF-B360-C31864A714C3}">
      <dgm:prSet/>
      <dgm:spPr/>
      <dgm:t>
        <a:bodyPr/>
        <a:lstStyle/>
        <a:p>
          <a:pPr rtl="1"/>
          <a:endParaRPr lang="en-US"/>
        </a:p>
      </dgm:t>
    </dgm:pt>
    <dgm:pt modelId="{CBF92FBE-780F-4BD3-A7DD-D53EA7694EF7}">
      <dgm:prSet phldrT="[Text]"/>
      <dgm: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anose="020F0502020204030204" pitchFamily="34" charset="0"/>
              <a:ea typeface="+mn-ea"/>
              <a:cs typeface="Calibri" pitchFamily="34" charset="0"/>
            </a:rPr>
            <a:t>4. وثيقة مشروع جدول أعمال التنمية </a:t>
          </a:r>
        </a:p>
      </dgm:t>
    </dgm:pt>
    <dgm:pt modelId="{72F569AE-13CB-45E9-89CE-95CBDFCAAC32}" type="parTrans" cxnId="{BE2178BA-F0F6-4FBC-A668-C97AB151242F}">
      <dgm:prSet/>
      <dgm:spPr/>
      <dgm:t>
        <a:bodyPr/>
        <a:lstStyle/>
        <a:p>
          <a:pPr rtl="1"/>
          <a:endParaRPr lang="en-US"/>
        </a:p>
      </dgm:t>
    </dgm:pt>
    <dgm:pt modelId="{E6693820-762E-441B-BD39-0CD12A320382}" type="sibTrans" cxnId="{BE2178BA-F0F6-4FBC-A668-C97AB151242F}">
      <dgm:prSet/>
      <dgm:spPr/>
      <dgm:t>
        <a:bodyPr/>
        <a:lstStyle/>
        <a:p>
          <a:pPr rtl="1"/>
          <a:endParaRPr lang="en-US"/>
        </a:p>
      </dgm:t>
    </dgm:pt>
    <dgm:pt modelId="{1251EA1D-A71C-4707-9E09-053CF2C4C68F}">
      <dgm:prSet phldrT="[Text]"/>
      <dgm:spPr>
        <a:xfrm>
          <a:off x="3469914"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pPr rtl="1">
            <a:buChar char="•"/>
          </a:pPr>
          <a:r>
            <a:rPr lang="ar-SA">
              <a:solidFill>
                <a:sysClr val="windowText" lastClr="000000">
                  <a:hueOff val="0"/>
                  <a:satOff val="0"/>
                  <a:lumOff val="0"/>
                  <a:alphaOff val="0"/>
                </a:sysClr>
              </a:solidFill>
              <a:latin typeface="Calibri" panose="020F0502020204030204" pitchFamily="34" charset="0"/>
              <a:ea typeface="+mn-ea"/>
              <a:cs typeface="Calibri" pitchFamily="34" charset="0"/>
            </a:rPr>
            <a:t>تعتمدها لجنة التنمية</a:t>
          </a:r>
        </a:p>
      </dgm:t>
    </dgm:pt>
    <dgm:pt modelId="{5C33457C-2849-4ABE-BBAB-A17ADA78E182}" type="parTrans" cxnId="{8F12E131-8AD2-4509-A4DD-7EB531A39E8C}">
      <dgm:prSet/>
      <dgm:spPr/>
      <dgm:t>
        <a:bodyPr/>
        <a:lstStyle/>
        <a:p>
          <a:pPr rtl="1"/>
          <a:endParaRPr lang="en-US"/>
        </a:p>
      </dgm:t>
    </dgm:pt>
    <dgm:pt modelId="{F8024BD8-C5A1-49FF-9BC6-895226F25764}" type="sibTrans" cxnId="{8F12E131-8AD2-4509-A4DD-7EB531A39E8C}">
      <dgm:prSet/>
      <dgm:spPr/>
      <dgm:t>
        <a:bodyPr/>
        <a:lstStyle/>
        <a:p>
          <a:pPr rtl="1"/>
          <a:endParaRPr lang="en-US"/>
        </a:p>
      </dgm:t>
    </dgm:pt>
    <dgm:pt modelId="{584A10BA-39E2-4C4D-A665-6493FD66678B}">
      <dgm:prSet phldrT="[Text]"/>
      <dgm:spPr>
        <a:xfrm>
          <a:off x="3469914"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pPr rtl="1">
            <a:buChar char="•"/>
          </a:pPr>
          <a:r>
            <a:rPr lang="ar-SA">
              <a:solidFill>
                <a:sysClr val="windowText" lastClr="000000">
                  <a:hueOff val="0"/>
                  <a:satOff val="0"/>
                  <a:lumOff val="0"/>
                  <a:alphaOff val="0"/>
                </a:sysClr>
              </a:solidFill>
              <a:latin typeface="Calibri" panose="020F0502020204030204" pitchFamily="34" charset="0"/>
              <a:ea typeface="+mn-ea"/>
              <a:cs typeface="Calibri" pitchFamily="34" charset="0"/>
            </a:rPr>
            <a:t>تُعيِّن شعبة تنسيق جدول أعمال التنمية مدير مشروع لبدء تنفيذ المشروع ورفع تقارير عن التقدم المحرَز فيه إلى لجنة التنمية</a:t>
          </a:r>
        </a:p>
      </dgm:t>
    </dgm:pt>
    <dgm:pt modelId="{1B92FF26-87EB-43E9-B4A7-1EAF84E2A0E1}" type="parTrans" cxnId="{6DFBC75B-BE6A-4FA1-A1E6-8BDCDA57B14D}">
      <dgm:prSet/>
      <dgm:spPr/>
      <dgm:t>
        <a:bodyPr/>
        <a:lstStyle/>
        <a:p>
          <a:pPr rtl="1"/>
          <a:endParaRPr lang="en-US"/>
        </a:p>
      </dgm:t>
    </dgm:pt>
    <dgm:pt modelId="{8426735A-BD3F-4B5F-A0C0-9FCB3B2BF89B}" type="sibTrans" cxnId="{6DFBC75B-BE6A-4FA1-A1E6-8BDCDA57B14D}">
      <dgm:prSet/>
      <dgm:spPr/>
      <dgm:t>
        <a:bodyPr/>
        <a:lstStyle/>
        <a:p>
          <a:pPr rtl="1"/>
          <a:endParaRPr lang="en-US"/>
        </a:p>
      </dgm:t>
    </dgm:pt>
    <dgm:pt modelId="{E3A94AF5-6829-4288-83BD-4BA4D2176FA3}">
      <dgm:prSet phldrT="[Text]"/>
      <dgm: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anose="020F0502020204030204" pitchFamily="34" charset="0"/>
              <a:ea typeface="+mn-ea"/>
              <a:cs typeface="Calibri" pitchFamily="34" charset="0"/>
            </a:rPr>
            <a:t>3. مقترح مشروع جدول أعمال التنمية</a:t>
          </a:r>
        </a:p>
      </dgm:t>
    </dgm:pt>
    <dgm:pt modelId="{C16D2B40-F6A8-49FA-84FD-52B9E1947752}" type="sibTrans" cxnId="{D3A72E3A-30C2-45AB-B2DF-F601939CD0E4}">
      <dgm:prSet/>
      <dgm:spPr/>
      <dgm:t>
        <a:bodyPr/>
        <a:lstStyle/>
        <a:p>
          <a:pPr rtl="1"/>
          <a:endParaRPr lang="en-US"/>
        </a:p>
      </dgm:t>
    </dgm:pt>
    <dgm:pt modelId="{12C8F8FD-7DDD-4E42-BAA6-1FED4C10A5BC}" type="parTrans" cxnId="{D3A72E3A-30C2-45AB-B2DF-F601939CD0E4}">
      <dgm:prSet/>
      <dgm:spPr/>
      <dgm:t>
        <a:bodyPr/>
        <a:lstStyle/>
        <a:p>
          <a:pPr rtl="1"/>
          <a:endParaRPr lang="en-US"/>
        </a:p>
      </dgm:t>
    </dgm:pt>
    <dgm:pt modelId="{55376258-2FC3-486B-89D3-4CFDF3E24BEF}" type="pres">
      <dgm:prSet presAssocID="{3D70F2DD-3C50-49A9-852A-B16FE1E74736}" presName="cycleMatrixDiagram" presStyleCnt="0">
        <dgm:presLayoutVars>
          <dgm:chMax val="1"/>
          <dgm:dir val="rev"/>
          <dgm:animLvl val="lvl"/>
          <dgm:resizeHandles val="exact"/>
        </dgm:presLayoutVars>
      </dgm:prSet>
      <dgm:spPr/>
    </dgm:pt>
    <dgm:pt modelId="{07E101B1-4309-4C2F-98F1-B2DF6F0CE595}" type="pres">
      <dgm:prSet presAssocID="{3D70F2DD-3C50-49A9-852A-B16FE1E74736}" presName="children" presStyleCnt="0"/>
      <dgm:spPr/>
    </dgm:pt>
    <dgm:pt modelId="{996F4B91-DA75-462B-BDFC-E3F5C8989DF1}" type="pres">
      <dgm:prSet presAssocID="{3D70F2DD-3C50-49A9-852A-B16FE1E74736}" presName="child1group" presStyleCnt="0"/>
      <dgm:spPr/>
    </dgm:pt>
    <dgm:pt modelId="{00C7A17D-8A19-4217-8645-74BE62C42842}" type="pres">
      <dgm:prSet presAssocID="{3D70F2DD-3C50-49A9-852A-B16FE1E74736}" presName="child1" presStyleLbl="bgAcc1" presStyleIdx="0" presStyleCnt="4"/>
      <dgm:spPr>
        <a:prstGeom prst="roundRect">
          <a:avLst>
            <a:gd name="adj" fmla="val 10000"/>
          </a:avLst>
        </a:prstGeom>
      </dgm:spPr>
    </dgm:pt>
    <dgm:pt modelId="{3E9F6DC3-D8C8-4B7E-9BD3-6CEC4C6321C0}" type="pres">
      <dgm:prSet presAssocID="{3D70F2DD-3C50-49A9-852A-B16FE1E74736}" presName="child1Text" presStyleLbl="bgAcc1" presStyleIdx="0" presStyleCnt="4">
        <dgm:presLayoutVars>
          <dgm:bulletEnabled val="1"/>
        </dgm:presLayoutVars>
      </dgm:prSet>
      <dgm:spPr/>
    </dgm:pt>
    <dgm:pt modelId="{84192A28-CD67-4AF4-B2FF-49A0162B2D4F}" type="pres">
      <dgm:prSet presAssocID="{3D70F2DD-3C50-49A9-852A-B16FE1E74736}" presName="child2group" presStyleCnt="0"/>
      <dgm:spPr/>
    </dgm:pt>
    <dgm:pt modelId="{337E054B-F89D-4B02-BB48-17CF17F33F4A}" type="pres">
      <dgm:prSet presAssocID="{3D70F2DD-3C50-49A9-852A-B16FE1E74736}" presName="child2" presStyleLbl="bgAcc1" presStyleIdx="1" presStyleCnt="4"/>
      <dgm:spPr>
        <a:prstGeom prst="roundRect">
          <a:avLst>
            <a:gd name="adj" fmla="val 10000"/>
          </a:avLst>
        </a:prstGeom>
      </dgm:spPr>
    </dgm:pt>
    <dgm:pt modelId="{1CDCE239-DD44-4840-9646-8D8FE0AC0DD3}" type="pres">
      <dgm:prSet presAssocID="{3D70F2DD-3C50-49A9-852A-B16FE1E74736}" presName="child2Text" presStyleLbl="bgAcc1" presStyleIdx="1" presStyleCnt="4">
        <dgm:presLayoutVars>
          <dgm:bulletEnabled val="1"/>
        </dgm:presLayoutVars>
      </dgm:prSet>
      <dgm:spPr/>
    </dgm:pt>
    <dgm:pt modelId="{ABDD87AD-7E41-4091-B70D-77CEC769A3BB}" type="pres">
      <dgm:prSet presAssocID="{3D70F2DD-3C50-49A9-852A-B16FE1E74736}" presName="child3group" presStyleCnt="0"/>
      <dgm:spPr/>
    </dgm:pt>
    <dgm:pt modelId="{79CEDBF6-A43D-4FA1-9086-D130EC0A9D94}" type="pres">
      <dgm:prSet presAssocID="{3D70F2DD-3C50-49A9-852A-B16FE1E74736}" presName="child3" presStyleLbl="bgAcc1" presStyleIdx="2" presStyleCnt="4" custLinFactNeighborX="7991"/>
      <dgm:spPr>
        <a:prstGeom prst="roundRect">
          <a:avLst>
            <a:gd name="adj" fmla="val 10000"/>
          </a:avLst>
        </a:prstGeom>
      </dgm:spPr>
    </dgm:pt>
    <dgm:pt modelId="{BB7CE52D-006F-4029-A59A-09CE54163C88}" type="pres">
      <dgm:prSet presAssocID="{3D70F2DD-3C50-49A9-852A-B16FE1E74736}" presName="child3Text" presStyleLbl="bgAcc1" presStyleIdx="2" presStyleCnt="4">
        <dgm:presLayoutVars>
          <dgm:bulletEnabled val="1"/>
        </dgm:presLayoutVars>
      </dgm:prSet>
      <dgm:spPr/>
    </dgm:pt>
    <dgm:pt modelId="{3FE17FBC-8445-4664-B878-1547F11858C2}" type="pres">
      <dgm:prSet presAssocID="{3D70F2DD-3C50-49A9-852A-B16FE1E74736}" presName="child4group" presStyleCnt="0"/>
      <dgm:spPr/>
    </dgm:pt>
    <dgm:pt modelId="{10CF90CA-929A-41D0-BBD1-2EE1A8075190}" type="pres">
      <dgm:prSet presAssocID="{3D70F2DD-3C50-49A9-852A-B16FE1E74736}" presName="child4" presStyleLbl="bgAcc1" presStyleIdx="3" presStyleCnt="4"/>
      <dgm:spPr>
        <a:prstGeom prst="roundRect">
          <a:avLst>
            <a:gd name="adj" fmla="val 10000"/>
          </a:avLst>
        </a:prstGeom>
      </dgm:spPr>
    </dgm:pt>
    <dgm:pt modelId="{F0A6FA3E-3428-44FC-9532-DA6FD8BCF58E}" type="pres">
      <dgm:prSet presAssocID="{3D70F2DD-3C50-49A9-852A-B16FE1E74736}" presName="child4Text" presStyleLbl="bgAcc1" presStyleIdx="3" presStyleCnt="4">
        <dgm:presLayoutVars>
          <dgm:bulletEnabled val="1"/>
        </dgm:presLayoutVars>
      </dgm:prSet>
      <dgm:spPr/>
    </dgm:pt>
    <dgm:pt modelId="{E8158644-9709-4D9E-898F-AFC87C6444EF}" type="pres">
      <dgm:prSet presAssocID="{3D70F2DD-3C50-49A9-852A-B16FE1E74736}" presName="childPlaceholder" presStyleCnt="0"/>
      <dgm:spPr/>
    </dgm:pt>
    <dgm:pt modelId="{75923347-5F85-48B6-B80B-4BCEBE4C6124}" type="pres">
      <dgm:prSet presAssocID="{3D70F2DD-3C50-49A9-852A-B16FE1E74736}" presName="circle" presStyleCnt="0"/>
      <dgm:spPr/>
    </dgm:pt>
    <dgm:pt modelId="{85CEFFE1-CC91-4B36-9D35-9702F5FBF384}" type="pres">
      <dgm:prSet presAssocID="{3D70F2DD-3C50-49A9-852A-B16FE1E74736}" presName="quadrant1" presStyleLbl="node1" presStyleIdx="0" presStyleCnt="4">
        <dgm:presLayoutVars>
          <dgm:chMax val="1"/>
          <dgm:bulletEnabled val="1"/>
        </dgm:presLayoutVars>
      </dgm:prSet>
      <dgm:spPr>
        <a:prstGeom prst="pieWedge">
          <a:avLst/>
        </a:prstGeom>
      </dgm:spPr>
    </dgm:pt>
    <dgm:pt modelId="{42C754ED-3B22-4CB8-ADAA-ECAE902A066D}" type="pres">
      <dgm:prSet presAssocID="{3D70F2DD-3C50-49A9-852A-B16FE1E74736}" presName="quadrant2" presStyleLbl="node1" presStyleIdx="1" presStyleCnt="4">
        <dgm:presLayoutVars>
          <dgm:chMax val="1"/>
          <dgm:bulletEnabled val="1"/>
        </dgm:presLayoutVars>
      </dgm:prSet>
      <dgm:spPr>
        <a:prstGeom prst="pieWedge">
          <a:avLst/>
        </a:prstGeom>
      </dgm:spPr>
    </dgm:pt>
    <dgm:pt modelId="{70052A4F-3B9D-4BCB-AB66-0583CD61D1D3}" type="pres">
      <dgm:prSet presAssocID="{3D70F2DD-3C50-49A9-852A-B16FE1E74736}" presName="quadrant3" presStyleLbl="node1" presStyleIdx="2" presStyleCnt="4">
        <dgm:presLayoutVars>
          <dgm:chMax val="1"/>
          <dgm:bulletEnabled val="1"/>
        </dgm:presLayoutVars>
      </dgm:prSet>
      <dgm:spPr>
        <a:prstGeom prst="pieWedge">
          <a:avLst/>
        </a:prstGeom>
      </dgm:spPr>
    </dgm:pt>
    <dgm:pt modelId="{CC1AD43B-D355-4CBA-9CF0-A8A9A46017AB}" type="pres">
      <dgm:prSet presAssocID="{3D70F2DD-3C50-49A9-852A-B16FE1E74736}" presName="quadrant4" presStyleLbl="node1" presStyleIdx="3" presStyleCnt="4">
        <dgm:presLayoutVars>
          <dgm:chMax val="1"/>
          <dgm:bulletEnabled val="1"/>
        </dgm:presLayoutVars>
      </dgm:prSet>
      <dgm:spPr>
        <a:prstGeom prst="pieWedge">
          <a:avLst/>
        </a:prstGeom>
      </dgm:spPr>
    </dgm:pt>
    <dgm:pt modelId="{1AEE8E9D-F3F5-47F4-B048-081B9B78F5CF}" type="pres">
      <dgm:prSet presAssocID="{3D70F2DD-3C50-49A9-852A-B16FE1E74736}" presName="quadrantPlaceholder" presStyleCnt="0"/>
      <dgm:spPr/>
    </dgm:pt>
    <dgm:pt modelId="{37B222F9-CDEE-458E-BFEF-006CB81F5B13}" type="pres">
      <dgm:prSet presAssocID="{3D70F2DD-3C50-49A9-852A-B16FE1E74736}" presName="center1" presStyleLbl="fgShp" presStyleIdx="0" presStyleCnt="2" custFlipHor="1" custLinFactNeighborY="38568"/>
      <dgm:spPr>
        <a:xfrm rot="10800000" flipH="1">
          <a:off x="2591574" y="175149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 modelId="{F9E5FAA7-EB25-47A5-9CDA-A94CD26C35C1}" type="pres">
      <dgm:prSet presAssocID="{3D70F2DD-3C50-49A9-852A-B16FE1E74736}" presName="center2" presStyleLbl="fgShp" presStyleIdx="1" presStyleCnt="2" custFlipHor="1" custLinFactNeighborY="-38568"/>
      <dgm:spPr>
        <a:xfrm flipH="1">
          <a:off x="2591574" y="1560120"/>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Lst>
  <dgm:cxnLst>
    <dgm:cxn modelId="{F051801A-DDA7-4762-AAF3-0D15DD6E417A}" type="presOf" srcId="{4A35ACB7-E061-4BB8-9234-B8A74131F017}" destId="{00C7A17D-8A19-4217-8645-74BE62C42842}" srcOrd="0" destOrd="0" presId="urn:microsoft.com/office/officeart/2005/8/layout/cycle4"/>
    <dgm:cxn modelId="{4AF75326-197E-46A2-836C-8109F95DBF41}" type="presOf" srcId="{198CE124-3315-49D5-BA8F-3E6FD3C013A2}" destId="{79CEDBF6-A43D-4FA1-9086-D130EC0A9D94}" srcOrd="0" destOrd="0" presId="urn:microsoft.com/office/officeart/2005/8/layout/cycle4"/>
    <dgm:cxn modelId="{45FC832D-0E99-4384-8522-3E6898C95C30}" srcId="{3D70F2DD-3C50-49A9-852A-B16FE1E74736}" destId="{160E612A-7D8C-4709-A931-7E9DE0C86D90}" srcOrd="0" destOrd="0" parTransId="{8221FB62-898C-406F-A391-126FC17BB96F}" sibTransId="{0FDB4B0A-22FF-4FB6-B8A6-90AFDB87D1A5}"/>
    <dgm:cxn modelId="{BCA17A31-D4A1-461B-B375-4263DF5B67C5}" type="presOf" srcId="{160E612A-7D8C-4709-A931-7E9DE0C86D90}" destId="{85CEFFE1-CC91-4B36-9D35-9702F5FBF384}" srcOrd="0" destOrd="0" presId="urn:microsoft.com/office/officeart/2005/8/layout/cycle4"/>
    <dgm:cxn modelId="{8F12E131-8AD2-4509-A4DD-7EB531A39E8C}" srcId="{CBF92FBE-780F-4BD3-A7DD-D53EA7694EF7}" destId="{1251EA1D-A71C-4707-9E09-053CF2C4C68F}" srcOrd="0" destOrd="0" parTransId="{5C33457C-2849-4ABE-BBAB-A17ADA78E182}" sibTransId="{F8024BD8-C5A1-49FF-9BC6-895226F25764}"/>
    <dgm:cxn modelId="{D3A72E3A-30C2-45AB-B2DF-F601939CD0E4}" srcId="{3D70F2DD-3C50-49A9-852A-B16FE1E74736}" destId="{E3A94AF5-6829-4288-83BD-4BA4D2176FA3}" srcOrd="2" destOrd="0" parTransId="{12C8F8FD-7DDD-4E42-BAA6-1FED4C10A5BC}" sibTransId="{C16D2B40-F6A8-49FA-84FD-52B9E1947752}"/>
    <dgm:cxn modelId="{6DFBC75B-BE6A-4FA1-A1E6-8BDCDA57B14D}" srcId="{CBF92FBE-780F-4BD3-A7DD-D53EA7694EF7}" destId="{584A10BA-39E2-4C4D-A665-6493FD66678B}" srcOrd="1" destOrd="0" parTransId="{1B92FF26-87EB-43E9-B4A7-1EAF84E2A0E1}" sibTransId="{8426735A-BD3F-4B5F-A0C0-9FCB3B2BF89B}"/>
    <dgm:cxn modelId="{96FFA162-03B1-447A-8634-0CEAE91F0401}" type="presOf" srcId="{CBF92FBE-780F-4BD3-A7DD-D53EA7694EF7}" destId="{CC1AD43B-D355-4CBA-9CF0-A8A9A46017AB}" srcOrd="0" destOrd="0" presId="urn:microsoft.com/office/officeart/2005/8/layout/cycle4"/>
    <dgm:cxn modelId="{8CB7F866-691B-46A8-89B1-99F22DCEF39C}" type="presOf" srcId="{86301D56-CE4C-48ED-B164-3CB8DEEB18F4}" destId="{337E054B-F89D-4B02-BB48-17CF17F33F4A}" srcOrd="0" destOrd="0" presId="urn:microsoft.com/office/officeart/2005/8/layout/cycle4"/>
    <dgm:cxn modelId="{09CB766B-B9C3-44A7-A9AA-2253F6CA15A1}" srcId="{3D70F2DD-3C50-49A9-852A-B16FE1E74736}" destId="{762729C7-5818-4DD7-9AB6-CDDFE470A44C}" srcOrd="1" destOrd="0" parTransId="{6AAFCBC1-4A48-40F3-A6AB-88C7082A7381}" sibTransId="{29E4E6F0-DD67-4469-9A7B-78FA5652AFF2}"/>
    <dgm:cxn modelId="{DA58FF6B-4C8C-4679-8928-C61628329913}" type="presOf" srcId="{584A10BA-39E2-4C4D-A665-6493FD66678B}" destId="{F0A6FA3E-3428-44FC-9532-DA6FD8BCF58E}" srcOrd="1" destOrd="1" presId="urn:microsoft.com/office/officeart/2005/8/layout/cycle4"/>
    <dgm:cxn modelId="{DE185650-5E46-4C81-BCF8-C2C36D4D4798}" type="presOf" srcId="{762729C7-5818-4DD7-9AB6-CDDFE470A44C}" destId="{42C754ED-3B22-4CB8-ADAA-ECAE902A066D}" srcOrd="0" destOrd="0" presId="urn:microsoft.com/office/officeart/2005/8/layout/cycle4"/>
    <dgm:cxn modelId="{C1A2BF53-6F20-4A0F-8D55-660ED54756A9}" srcId="{762729C7-5818-4DD7-9AB6-CDDFE470A44C}" destId="{86301D56-CE4C-48ED-B164-3CB8DEEB18F4}" srcOrd="0" destOrd="0" parTransId="{6FA54547-07C3-4255-950D-BDCDB2F14AF5}" sibTransId="{E2D1DE8D-E1CA-440F-B23C-5A8BEDB2AE1D}"/>
    <dgm:cxn modelId="{AF942A55-178F-43D4-BB11-B402AA34F759}" type="presOf" srcId="{198CE124-3315-49D5-BA8F-3E6FD3C013A2}" destId="{BB7CE52D-006F-4029-A59A-09CE54163C88}" srcOrd="1" destOrd="0" presId="urn:microsoft.com/office/officeart/2005/8/layout/cycle4"/>
    <dgm:cxn modelId="{0E651E79-385E-4AF1-8D16-79D08AFE93AE}" type="presOf" srcId="{E3A94AF5-6829-4288-83BD-4BA4D2176FA3}" destId="{70052A4F-3B9D-4BCB-AB66-0583CD61D1D3}" srcOrd="0" destOrd="0" presId="urn:microsoft.com/office/officeart/2005/8/layout/cycle4"/>
    <dgm:cxn modelId="{CB4BE282-A700-4024-89E8-C928B4E5C15A}" type="presOf" srcId="{584A10BA-39E2-4C4D-A665-6493FD66678B}" destId="{10CF90CA-929A-41D0-BBD1-2EE1A8075190}" srcOrd="0" destOrd="1" presId="urn:microsoft.com/office/officeart/2005/8/layout/cycle4"/>
    <dgm:cxn modelId="{0A7B9C88-C40A-4098-A5CE-BBAA280157A9}" type="presOf" srcId="{4A35ACB7-E061-4BB8-9234-B8A74131F017}" destId="{3E9F6DC3-D8C8-4B7E-9BD3-6CEC4C6321C0}" srcOrd="1" destOrd="0" presId="urn:microsoft.com/office/officeart/2005/8/layout/cycle4"/>
    <dgm:cxn modelId="{3547F68B-4881-4178-8FFD-625281A8E611}" type="presOf" srcId="{1251EA1D-A71C-4707-9E09-053CF2C4C68F}" destId="{F0A6FA3E-3428-44FC-9532-DA6FD8BCF58E}" srcOrd="1" destOrd="0" presId="urn:microsoft.com/office/officeart/2005/8/layout/cycle4"/>
    <dgm:cxn modelId="{727E988D-9ACB-4306-8D62-54BF6A38D96C}" type="presOf" srcId="{86301D56-CE4C-48ED-B164-3CB8DEEB18F4}" destId="{1CDCE239-DD44-4840-9646-8D8FE0AC0DD3}" srcOrd="1" destOrd="0" presId="urn:microsoft.com/office/officeart/2005/8/layout/cycle4"/>
    <dgm:cxn modelId="{4B9A6B92-23F0-47D9-9C4E-3AE1E2F84654}" srcId="{160E612A-7D8C-4709-A931-7E9DE0C86D90}" destId="{4A35ACB7-E061-4BB8-9234-B8A74131F017}" srcOrd="0" destOrd="0" parTransId="{81282A80-EDDA-400A-86DD-2B44BD9ECB4D}" sibTransId="{A33DE7C2-0F40-475E-A62B-EB871D75FE26}"/>
    <dgm:cxn modelId="{BE2178BA-F0F6-4FBC-A668-C97AB151242F}" srcId="{3D70F2DD-3C50-49A9-852A-B16FE1E74736}" destId="{CBF92FBE-780F-4BD3-A7DD-D53EA7694EF7}" srcOrd="3" destOrd="0" parTransId="{72F569AE-13CB-45E9-89CE-95CBDFCAAC32}" sibTransId="{E6693820-762E-441B-BD39-0CD12A320382}"/>
    <dgm:cxn modelId="{8219E3C9-9D01-4ACC-84F5-B71D64F4921F}" type="presOf" srcId="{1251EA1D-A71C-4707-9E09-053CF2C4C68F}" destId="{10CF90CA-929A-41D0-BBD1-2EE1A8075190}" srcOrd="0" destOrd="0" presId="urn:microsoft.com/office/officeart/2005/8/layout/cycle4"/>
    <dgm:cxn modelId="{E7782BCB-D739-4410-B49C-D44D9BF41073}" type="presOf" srcId="{3D70F2DD-3C50-49A9-852A-B16FE1E74736}" destId="{55376258-2FC3-486B-89D3-4CFDF3E24BEF}" srcOrd="0" destOrd="0" presId="urn:microsoft.com/office/officeart/2005/8/layout/cycle4"/>
    <dgm:cxn modelId="{BAFF7ACD-FD61-4ABF-B360-C31864A714C3}" srcId="{E3A94AF5-6829-4288-83BD-4BA4D2176FA3}" destId="{198CE124-3315-49D5-BA8F-3E6FD3C013A2}" srcOrd="0" destOrd="0" parTransId="{75486CAD-58E8-4DBE-AB4C-EA6C60A7FD90}" sibTransId="{F63A905B-8FAD-4F21-AC66-19E99ADFD99A}"/>
    <dgm:cxn modelId="{CB211327-644E-4254-8881-01A99C707CDC}" type="presParOf" srcId="{55376258-2FC3-486B-89D3-4CFDF3E24BEF}" destId="{07E101B1-4309-4C2F-98F1-B2DF6F0CE595}" srcOrd="0" destOrd="0" presId="urn:microsoft.com/office/officeart/2005/8/layout/cycle4"/>
    <dgm:cxn modelId="{E5C0C946-957F-4315-8DC4-732F40BB965D}" type="presParOf" srcId="{07E101B1-4309-4C2F-98F1-B2DF6F0CE595}" destId="{996F4B91-DA75-462B-BDFC-E3F5C8989DF1}" srcOrd="0" destOrd="0" presId="urn:microsoft.com/office/officeart/2005/8/layout/cycle4"/>
    <dgm:cxn modelId="{0766D90C-5262-451B-B4DA-2E31492F4782}" type="presParOf" srcId="{996F4B91-DA75-462B-BDFC-E3F5C8989DF1}" destId="{00C7A17D-8A19-4217-8645-74BE62C42842}" srcOrd="0" destOrd="0" presId="urn:microsoft.com/office/officeart/2005/8/layout/cycle4"/>
    <dgm:cxn modelId="{AAC51987-B2C2-4558-8BE5-C650F8EA5A02}" type="presParOf" srcId="{996F4B91-DA75-462B-BDFC-E3F5C8989DF1}" destId="{3E9F6DC3-D8C8-4B7E-9BD3-6CEC4C6321C0}" srcOrd="1" destOrd="0" presId="urn:microsoft.com/office/officeart/2005/8/layout/cycle4"/>
    <dgm:cxn modelId="{2D97CAB8-B3F4-48F8-B4F2-B6EED920BA94}" type="presParOf" srcId="{07E101B1-4309-4C2F-98F1-B2DF6F0CE595}" destId="{84192A28-CD67-4AF4-B2FF-49A0162B2D4F}" srcOrd="1" destOrd="0" presId="urn:microsoft.com/office/officeart/2005/8/layout/cycle4"/>
    <dgm:cxn modelId="{0CB0FF71-44AD-4B51-BB4D-E7514C623F2D}" type="presParOf" srcId="{84192A28-CD67-4AF4-B2FF-49A0162B2D4F}" destId="{337E054B-F89D-4B02-BB48-17CF17F33F4A}" srcOrd="0" destOrd="0" presId="urn:microsoft.com/office/officeart/2005/8/layout/cycle4"/>
    <dgm:cxn modelId="{EC4B00A9-C76A-4FE8-BCC2-06C3BFE9241D}" type="presParOf" srcId="{84192A28-CD67-4AF4-B2FF-49A0162B2D4F}" destId="{1CDCE239-DD44-4840-9646-8D8FE0AC0DD3}" srcOrd="1" destOrd="0" presId="urn:microsoft.com/office/officeart/2005/8/layout/cycle4"/>
    <dgm:cxn modelId="{08B76A35-EA0A-4A85-87DB-6C580C81BC22}" type="presParOf" srcId="{07E101B1-4309-4C2F-98F1-B2DF6F0CE595}" destId="{ABDD87AD-7E41-4091-B70D-77CEC769A3BB}" srcOrd="2" destOrd="0" presId="urn:microsoft.com/office/officeart/2005/8/layout/cycle4"/>
    <dgm:cxn modelId="{42C318EA-B81D-4359-AADD-28DDDD9249F4}" type="presParOf" srcId="{ABDD87AD-7E41-4091-B70D-77CEC769A3BB}" destId="{79CEDBF6-A43D-4FA1-9086-D130EC0A9D94}" srcOrd="0" destOrd="0" presId="urn:microsoft.com/office/officeart/2005/8/layout/cycle4"/>
    <dgm:cxn modelId="{999C8C88-91EA-4780-BF70-3BFEA0C31374}" type="presParOf" srcId="{ABDD87AD-7E41-4091-B70D-77CEC769A3BB}" destId="{BB7CE52D-006F-4029-A59A-09CE54163C88}" srcOrd="1" destOrd="0" presId="urn:microsoft.com/office/officeart/2005/8/layout/cycle4"/>
    <dgm:cxn modelId="{A3397172-9B0A-4132-8026-21F87CA840ED}" type="presParOf" srcId="{07E101B1-4309-4C2F-98F1-B2DF6F0CE595}" destId="{3FE17FBC-8445-4664-B878-1547F11858C2}" srcOrd="3" destOrd="0" presId="urn:microsoft.com/office/officeart/2005/8/layout/cycle4"/>
    <dgm:cxn modelId="{076F7A66-BCFF-4965-BC8A-2DA5A9F31D3D}" type="presParOf" srcId="{3FE17FBC-8445-4664-B878-1547F11858C2}" destId="{10CF90CA-929A-41D0-BBD1-2EE1A8075190}" srcOrd="0" destOrd="0" presId="urn:microsoft.com/office/officeart/2005/8/layout/cycle4"/>
    <dgm:cxn modelId="{BB9ED5C7-8A2A-4321-8520-303D7E16B70D}" type="presParOf" srcId="{3FE17FBC-8445-4664-B878-1547F11858C2}" destId="{F0A6FA3E-3428-44FC-9532-DA6FD8BCF58E}" srcOrd="1" destOrd="0" presId="urn:microsoft.com/office/officeart/2005/8/layout/cycle4"/>
    <dgm:cxn modelId="{A1CD0FB5-125C-4545-A3A0-6C87A5CB8897}" type="presParOf" srcId="{07E101B1-4309-4C2F-98F1-B2DF6F0CE595}" destId="{E8158644-9709-4D9E-898F-AFC87C6444EF}" srcOrd="4" destOrd="0" presId="urn:microsoft.com/office/officeart/2005/8/layout/cycle4"/>
    <dgm:cxn modelId="{95C2A7D5-1A79-488B-87B4-8C684AF2AF4D}" type="presParOf" srcId="{55376258-2FC3-486B-89D3-4CFDF3E24BEF}" destId="{75923347-5F85-48B6-B80B-4BCEBE4C6124}" srcOrd="1" destOrd="0" presId="urn:microsoft.com/office/officeart/2005/8/layout/cycle4"/>
    <dgm:cxn modelId="{65078D44-736D-41AF-B0D6-FD379B253FA2}" type="presParOf" srcId="{75923347-5F85-48B6-B80B-4BCEBE4C6124}" destId="{85CEFFE1-CC91-4B36-9D35-9702F5FBF384}" srcOrd="0" destOrd="0" presId="urn:microsoft.com/office/officeart/2005/8/layout/cycle4"/>
    <dgm:cxn modelId="{6F2E07AE-AAE8-4270-AB7F-9B3B41F4805A}" type="presParOf" srcId="{75923347-5F85-48B6-B80B-4BCEBE4C6124}" destId="{42C754ED-3B22-4CB8-ADAA-ECAE902A066D}" srcOrd="1" destOrd="0" presId="urn:microsoft.com/office/officeart/2005/8/layout/cycle4"/>
    <dgm:cxn modelId="{3C0A9D9C-3ED4-46A0-B4C1-067D814E6A94}" type="presParOf" srcId="{75923347-5F85-48B6-B80B-4BCEBE4C6124}" destId="{70052A4F-3B9D-4BCB-AB66-0583CD61D1D3}" srcOrd="2" destOrd="0" presId="urn:microsoft.com/office/officeart/2005/8/layout/cycle4"/>
    <dgm:cxn modelId="{FD18DC66-6523-48C1-AF4F-0E02B72E6956}" type="presParOf" srcId="{75923347-5F85-48B6-B80B-4BCEBE4C6124}" destId="{CC1AD43B-D355-4CBA-9CF0-A8A9A46017AB}" srcOrd="3" destOrd="0" presId="urn:microsoft.com/office/officeart/2005/8/layout/cycle4"/>
    <dgm:cxn modelId="{50D774B4-EF52-4A49-B801-A77FD255D33B}" type="presParOf" srcId="{75923347-5F85-48B6-B80B-4BCEBE4C6124}" destId="{1AEE8E9D-F3F5-47F4-B048-081B9B78F5CF}" srcOrd="4" destOrd="0" presId="urn:microsoft.com/office/officeart/2005/8/layout/cycle4"/>
    <dgm:cxn modelId="{7D238A5A-0DD4-4932-979B-6FCE6756CE19}" type="presParOf" srcId="{55376258-2FC3-486B-89D3-4CFDF3E24BEF}" destId="{37B222F9-CDEE-458E-BFEF-006CB81F5B13}" srcOrd="2" destOrd="0" presId="urn:microsoft.com/office/officeart/2005/8/layout/cycle4"/>
    <dgm:cxn modelId="{B78DC1D9-AE54-4CBF-A241-840C5BDBCF2B}" type="presParOf" srcId="{55376258-2FC3-486B-89D3-4CFDF3E24BEF}" destId="{F9E5FAA7-EB25-47A5-9CDA-A94CD26C35C1}" srcOrd="3" destOrd="0" presId="urn:microsoft.com/office/officeart/2005/8/layout/cycle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تزايد عمليات تسجيل العلامات التجارية، والحد من النزاعات</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267A8654-1CD0-4B05-9E89-5526124D7A07}"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49DE18BB-2090-418D-AA4E-8FA16427039E}" type="presOf" srcId="{E21AA5A3-9490-4D72-A4F3-5C36CE2AE4BA}" destId="{EE3A6626-6E31-4A03-B9C6-FE6C8EA68EAC}" srcOrd="0" destOrd="0" presId="urn:microsoft.com/office/officeart/2005/8/layout/vList5"/>
    <dgm:cxn modelId="{05848F48-EA58-464C-9012-267D8864FA16}" type="presParOf" srcId="{EE3A6626-6E31-4A03-B9C6-FE6C8EA68EAC}" destId="{26C1471E-4390-49E2-A918-C76C9954BF80}" srcOrd="0" destOrd="0" presId="urn:microsoft.com/office/officeart/2005/8/layout/vList5"/>
    <dgm:cxn modelId="{D768BC51-E1D8-40F8-B638-A5D7FC404B0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 lastClr="FFFFFF"/>
              </a:solidFill>
              <a:latin typeface="Calibri" panose="020F0502020204030204" pitchFamily="34" charset="0"/>
              <a:ea typeface="+mn-ea"/>
              <a:cs typeface="Calibri" pitchFamily="34" charset="0"/>
            </a:rPr>
            <a:t>عامل خارجي</a:t>
          </a:r>
        </a:p>
        <a:p>
          <a:pPr algn="r" rtl="1">
            <a:buNone/>
          </a:pPr>
          <a:r>
            <a:rPr lang="ar-SA" sz="1100" dirty="0">
              <a:solidFill>
                <a:sysClr val="window" lastClr="FFFFFF"/>
              </a:solidFill>
              <a:latin typeface="Calibri" panose="020F0502020204030204" pitchFamily="34" charset="0"/>
              <a:ea typeface="+mn-ea"/>
              <a:cs typeface="Calibri" pitchFamily="34" charset="0"/>
            </a:rPr>
            <a:t>(افتراض)</a:t>
          </a:r>
        </a:p>
        <a:p>
          <a:pPr algn="r" rtl="1">
            <a:buNone/>
          </a:pPr>
          <a:r>
            <a:rPr lang="ar-SA" sz="1100" dirty="0">
              <a:solidFill>
                <a:sysClr val="window" lastClr="FFFFFF"/>
              </a:solidFill>
              <a:latin typeface="Calibri" panose="020F0502020204030204" pitchFamily="34" charset="0"/>
              <a:ea typeface="+mn-ea"/>
              <a:cs typeface="Calibri" pitchFamily="34" charset="0"/>
            </a:rPr>
            <a:t>تمرير قانون جديد للعلامات التجارية ينطوي على إجراءات مبسَّطة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a:prstGeom prst="roundRect">
          <a:avLst/>
        </a:prstGeom>
      </dgm:spPr>
    </dgm:pt>
  </dgm:ptLst>
  <dgm:cxnLst>
    <dgm:cxn modelId="{E64FFB31-B181-4B05-BDF4-ABE5475BBA26}"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C57D91FA-4599-42E2-B93E-F476D9663928}" type="presOf" srcId="{1BBAC029-F764-45AE-9602-4AD650A1974D}" destId="{98D8282C-6F22-45F2-8151-2FD0EF860FBC}" srcOrd="0" destOrd="0" presId="urn:microsoft.com/office/officeart/2005/8/layout/vList5"/>
    <dgm:cxn modelId="{25902E1B-A731-4800-A5B6-8B8C96426A22}" type="presParOf" srcId="{EE3A6626-6E31-4A03-B9C6-FE6C8EA68EAC}" destId="{26C1471E-4390-49E2-A918-C76C9954BF80}" srcOrd="0" destOrd="0" presId="urn:microsoft.com/office/officeart/2005/8/layout/vList5"/>
    <dgm:cxn modelId="{1EA22DBF-B8B2-4E44-AA08-48677FFBCC7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7"/>
          <a:ext cx="1021352" cy="1344885"/>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 lastClr="FFFFFF"/>
              </a:solidFill>
              <a:latin typeface="Calibri" panose="020F0502020204030204" pitchFamily="34" charset="0"/>
              <a:ea typeface="+mn-ea"/>
              <a:cs typeface="Calibri" pitchFamily="34" charset="0"/>
            </a:rPr>
            <a:t>عامل خارجي (افتراض)</a:t>
          </a:r>
        </a:p>
        <a:p>
          <a:pPr algn="r" rtl="1">
            <a:buNone/>
          </a:pPr>
          <a:r>
            <a:rPr lang="ar-SA" sz="1100" dirty="0">
              <a:solidFill>
                <a:sysClr val="window" lastClr="FFFFFF"/>
              </a:solidFill>
              <a:latin typeface="Calibri" panose="020F0502020204030204" pitchFamily="34" charset="0"/>
              <a:ea typeface="+mn-ea"/>
              <a:cs typeface="Calibri" pitchFamily="34" charset="0"/>
            </a:rPr>
            <a:t>قدرة مكتب الملكية الفكرية على معالجة مزيد من عمليات تسجيل العلامات التجارية</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a:prstGeom prst="roundRect">
          <a:avLst/>
        </a:prstGeom>
      </dgm:spPr>
    </dgm:pt>
  </dgm:ptLst>
  <dgm:cxnLst>
    <dgm:cxn modelId="{88968281-F1C5-440D-BF45-99AFB2558EFA}" srcId="{E21AA5A3-9490-4D72-A4F3-5C36CE2AE4BA}" destId="{1BBAC029-F764-45AE-9602-4AD650A1974D}" srcOrd="0" destOrd="0" parTransId="{69BF044A-92E1-4E49-8301-A5875566CA4E}" sibTransId="{602983A8-8BEC-46BE-A726-DB9FA7F700CC}"/>
    <dgm:cxn modelId="{8D0CB485-1B9E-48E6-A3A9-851F2727D7CD}" type="presOf" srcId="{1BBAC029-F764-45AE-9602-4AD650A1974D}" destId="{98D8282C-6F22-45F2-8151-2FD0EF860FBC}" srcOrd="0" destOrd="0" presId="urn:microsoft.com/office/officeart/2005/8/layout/vList5"/>
    <dgm:cxn modelId="{258933B8-DC20-4F27-A2B9-301E0A3512FA}" type="presOf" srcId="{E21AA5A3-9490-4D72-A4F3-5C36CE2AE4BA}" destId="{EE3A6626-6E31-4A03-B9C6-FE6C8EA68EAC}" srcOrd="0" destOrd="0" presId="urn:microsoft.com/office/officeart/2005/8/layout/vList5"/>
    <dgm:cxn modelId="{DFB7000E-C845-457C-947D-73D58AC758AF}" type="presParOf" srcId="{EE3A6626-6E31-4A03-B9C6-FE6C8EA68EAC}" destId="{26C1471E-4390-49E2-A918-C76C9954BF80}" srcOrd="0" destOrd="0" presId="urn:microsoft.com/office/officeart/2005/8/layout/vList5"/>
    <dgm:cxn modelId="{B2B0B4C2-59E4-4B41-81B8-EC5D923723D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rot="10800000">
          <a:off x="3396272" y="0"/>
          <a:ext cx="2121154" cy="492125"/>
        </a:xfrm>
        <a:prstGeom prst="homePlate">
          <a:avLst/>
        </a:prstGeom>
        <a:solidFill>
          <a:srgbClr val="4F81B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الاستهلال</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rot="10800000">
          <a:off x="1699349" y="0"/>
          <a:ext cx="2121154" cy="492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التنفيذ</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rot="10800000">
          <a:off x="69326" y="0"/>
          <a:ext cx="2121154" cy="492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الرصد والتقييم</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val="rev"/>
          <dgm:resizeHandles val="exact"/>
        </dgm:presLayoutVars>
      </dgm:prSet>
      <dgm:spPr/>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dgm:presLayoutVars>
          <dgm:bulletEnabled val="1"/>
        </dgm:presLayoutVars>
      </dgm:prSet>
      <dgm:spPr>
        <a:prstGeom prst="chevron">
          <a:avLst/>
        </a:prstGeom>
      </dgm:spPr>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pt>
  </dgm:ptLst>
  <dgm:cxnLst>
    <dgm:cxn modelId="{427D3818-C296-4736-A161-3F7A2756F5B3}" srcId="{5B1547E8-97EB-4648-ADC8-F6734DEAD4CF}" destId="{A9B79CD5-856C-46C4-869E-0078CCA311C9}" srcOrd="1" destOrd="0" parTransId="{1733F67A-439D-4E3B-A559-19C2FE49FA33}" sibTransId="{08ED3F66-747B-496A-955D-D4AF38C55963}"/>
    <dgm:cxn modelId="{85209E18-8161-4BFB-8075-25BEF71101EA}" srcId="{5B1547E8-97EB-4648-ADC8-F6734DEAD4CF}" destId="{21082159-53DE-4629-96F3-DA233E8FD09E}" srcOrd="2" destOrd="0" parTransId="{7B526AEE-D66C-40C8-96DC-D7A4205A687D}" sibTransId="{2ADC076C-9A86-430E-8115-62D715D46C55}"/>
    <dgm:cxn modelId="{A0D7C03B-74CC-4E72-8A0E-FB9A958EEB01}" srcId="{5B1547E8-97EB-4648-ADC8-F6734DEAD4CF}" destId="{9DC59F4E-FE03-4756-BD9E-4A6C761D9DE4}" srcOrd="0" destOrd="0" parTransId="{DFE73861-1BD1-45BD-B95B-35F8F279D0ED}" sibTransId="{5324F5CB-3BC6-4D9C-A8FC-91DB3E40DCF2}"/>
    <dgm:cxn modelId="{8AF8205E-29C3-435F-A5E2-0C43769393C6}" type="presOf" srcId="{5B1547E8-97EB-4648-ADC8-F6734DEAD4CF}" destId="{5CE2D708-3916-4A3D-A2C1-AC66976274E1}" srcOrd="0" destOrd="0" presId="urn:microsoft.com/office/officeart/2005/8/layout/hChevron3"/>
    <dgm:cxn modelId="{1F947A46-3337-42B5-95E6-C7E6EC9A4515}" type="presOf" srcId="{9DC59F4E-FE03-4756-BD9E-4A6C761D9DE4}" destId="{3C6A490B-73A7-41D1-A52A-2DC91EE1302D}" srcOrd="0" destOrd="0" presId="urn:microsoft.com/office/officeart/2005/8/layout/hChevron3"/>
    <dgm:cxn modelId="{29BAD951-9FE3-4D1B-B40B-F24453B8DD1C}" type="presOf" srcId="{21082159-53DE-4629-96F3-DA233E8FD09E}" destId="{433CC30E-3A6F-44CD-92EA-BB8155AB57A9}" srcOrd="0" destOrd="0" presId="urn:microsoft.com/office/officeart/2005/8/layout/hChevron3"/>
    <dgm:cxn modelId="{780026AE-19D6-4DEB-89B2-12C822AC3A5F}" type="presOf" srcId="{A9B79CD5-856C-46C4-869E-0078CCA311C9}" destId="{7D6689A7-1E0B-4F3A-94C8-D4B609A8308E}" srcOrd="0" destOrd="0" presId="urn:microsoft.com/office/officeart/2005/8/layout/hChevron3"/>
    <dgm:cxn modelId="{AA7C68BC-A961-47A1-ABED-EAC1F63FB872}" type="presParOf" srcId="{5CE2D708-3916-4A3D-A2C1-AC66976274E1}" destId="{3C6A490B-73A7-41D1-A52A-2DC91EE1302D}" srcOrd="0" destOrd="0" presId="urn:microsoft.com/office/officeart/2005/8/layout/hChevron3"/>
    <dgm:cxn modelId="{FDB7C8CB-DA26-4A91-B55C-F5D1D8D91AED}" type="presParOf" srcId="{5CE2D708-3916-4A3D-A2C1-AC66976274E1}" destId="{90628844-F320-4446-B9D7-6A9640516C1B}" srcOrd="1" destOrd="0" presId="urn:microsoft.com/office/officeart/2005/8/layout/hChevron3"/>
    <dgm:cxn modelId="{5F7627C2-7EFD-4CC8-90F6-90273B160EC4}" type="presParOf" srcId="{5CE2D708-3916-4A3D-A2C1-AC66976274E1}" destId="{7D6689A7-1E0B-4F3A-94C8-D4B609A8308E}" srcOrd="2" destOrd="0" presId="urn:microsoft.com/office/officeart/2005/8/layout/hChevron3"/>
    <dgm:cxn modelId="{D98E469B-0864-429D-94D5-2C0D2A24E90C}" type="presParOf" srcId="{5CE2D708-3916-4A3D-A2C1-AC66976274E1}" destId="{BD00789A-F8E4-45CE-939A-ACBC7C98A8B6}" srcOrd="3" destOrd="0" presId="urn:microsoft.com/office/officeart/2005/8/layout/hChevron3"/>
    <dgm:cxn modelId="{214BBB2A-C51A-4F6C-B184-D6F9A7362C6B}"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rot="10800000">
          <a:off x="4254191" y="109804"/>
          <a:ext cx="1181351" cy="472540"/>
        </a:xfrm>
        <a:prstGeom prst="chevron">
          <a:avLst/>
        </a:prstGeom>
        <a:solidFill>
          <a:sysClr val="window" lastClr="FFFFFF"/>
        </a:solidFill>
        <a:ln w="12700" cap="flat" cmpd="sng" algn="ctr">
          <a:solidFill>
            <a:sysClr val="windowText" lastClr="000000"/>
          </a:solidFill>
          <a:prstDash val="sysDot"/>
        </a:ln>
        <a:effectLst/>
      </dgm:spPr>
      <dgm:t>
        <a:bodyPr/>
        <a:lstStyle/>
        <a:p>
          <a:pPr rtl="1">
            <a:buNone/>
          </a:pPr>
          <a:r>
            <a:rPr lang="ar-SA">
              <a:solidFill>
                <a:srgbClr val="FF0000"/>
              </a:solidFill>
              <a:latin typeface="Calibri" pitchFamily="34" charset="0"/>
              <a:ea typeface="+mn-ea"/>
              <a:cs typeface="Calibri" pitchFamily="34" charset="0"/>
            </a:rPr>
            <a:t>المدخلات</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rot="10800000">
          <a:off x="3190975" y="109804"/>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الأنشطة</a:t>
          </a: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rot="10800000">
          <a:off x="2127759" y="109804"/>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rgbClr val="FF0000"/>
              </a:solidFill>
              <a:latin typeface="Calibri" pitchFamily="34" charset="0"/>
              <a:ea typeface="+mn-ea"/>
              <a:cs typeface="Calibri" pitchFamily="34" charset="0"/>
            </a:rPr>
            <a:t>النواتج</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rot="10800000">
          <a:off x="1064543" y="109804"/>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rot="10800000">
          <a:off x="5547" y="93884"/>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dirty="0">
              <a:solidFill>
                <a:sysClr val="window" lastClr="FFFFFF"/>
              </a:solidFill>
              <a:latin typeface="Calibri" pitchFamily="34" charset="0"/>
              <a:ea typeface="+mn-ea"/>
              <a:cs typeface="Calibri" pitchFamily="34" charset="0"/>
            </a:rPr>
            <a:t>النتائج الأوسع نطاقاً</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pt>
  </dgm:ptLst>
  <dgm:cxnLst>
    <dgm:cxn modelId="{86CCE817-2442-4A6F-A54E-B5E2EAFE348C}" srcId="{BF9CAA0D-EA97-4D12-A7B8-F5A086BAAFE5}" destId="{8EE0F6E7-F03B-4DC6-A8D1-E5C452CEACE7}" srcOrd="2" destOrd="0" parTransId="{3D62A875-55D7-49F2-AB3E-61615101AF79}" sibTransId="{A3E82809-6581-4821-BF0F-D6C4D8295130}"/>
    <dgm:cxn modelId="{ADB99B2F-72E6-41E7-8B5E-A3284E550B8F}" type="presOf" srcId="{C7B881FD-3A0C-4DC8-A03A-28817CAAE1BB}" destId="{2ED81444-8BE0-43B8-9911-9C6548682946}"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47B0324A-36F3-4574-8A9D-607151587C9C}" type="presOf" srcId="{BF9CAA0D-EA97-4D12-A7B8-F5A086BAAFE5}" destId="{A4487B3E-0F08-4C99-9E57-DF0B0DB255B0}" srcOrd="0" destOrd="0" presId="urn:microsoft.com/office/officeart/2005/8/layout/chevron1"/>
    <dgm:cxn modelId="{D309E14C-7986-4070-B712-59319B32E4B7}" type="presOf" srcId="{C447C9EA-0A45-4839-84FC-97E760205339}" destId="{8360E914-4DBD-472A-883C-42E4670CE4BD}" srcOrd="0" destOrd="0" presId="urn:microsoft.com/office/officeart/2005/8/layout/chevron1"/>
    <dgm:cxn modelId="{3B2F8556-5BF4-4CDE-9C38-04934ECE658F}" type="presOf" srcId="{E414CDAD-9A77-4FE0-8201-70138B91F515}" destId="{E4BC107A-E0FC-40B9-B9DB-ADC6F1A156D8}"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F6ACAE8D-354D-4294-A9D2-4D9CCE75C47B}" type="presOf" srcId="{8EE0F6E7-F03B-4DC6-A8D1-E5C452CEACE7}" destId="{A75D7564-CC9C-485C-A109-5D69618F96CD}"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219F2FA6-95AE-447A-92CA-7B4669E2AA9B}" type="presOf" srcId="{5B1BB484-071F-4F6B-9D6C-28909D8D3F0C}" destId="{36592879-D973-4B99-82B0-9135EA2DD6A5}"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3AD9A16B-89A5-4489-84BC-D15E38F360A1}" type="presParOf" srcId="{A4487B3E-0F08-4C99-9E57-DF0B0DB255B0}" destId="{8360E914-4DBD-472A-883C-42E4670CE4BD}" srcOrd="0" destOrd="0" presId="urn:microsoft.com/office/officeart/2005/8/layout/chevron1"/>
    <dgm:cxn modelId="{19090891-D358-450F-BD09-791DCD3652F9}" type="presParOf" srcId="{A4487B3E-0F08-4C99-9E57-DF0B0DB255B0}" destId="{1F1D30E5-BF9B-4B45-AA8A-528389185DC1}" srcOrd="1" destOrd="0" presId="urn:microsoft.com/office/officeart/2005/8/layout/chevron1"/>
    <dgm:cxn modelId="{83BDC589-62B7-4DFD-A921-7C6429468B89}" type="presParOf" srcId="{A4487B3E-0F08-4C99-9E57-DF0B0DB255B0}" destId="{36592879-D973-4B99-82B0-9135EA2DD6A5}" srcOrd="2" destOrd="0" presId="urn:microsoft.com/office/officeart/2005/8/layout/chevron1"/>
    <dgm:cxn modelId="{1616F361-0201-4307-A1E8-2FC6B489AF41}" type="presParOf" srcId="{A4487B3E-0F08-4C99-9E57-DF0B0DB255B0}" destId="{DE894B3C-537D-4F16-8561-1F0BE2A12CE7}" srcOrd="3" destOrd="0" presId="urn:microsoft.com/office/officeart/2005/8/layout/chevron1"/>
    <dgm:cxn modelId="{ABD84BD8-4053-424A-9725-070AD02F6482}" type="presParOf" srcId="{A4487B3E-0F08-4C99-9E57-DF0B0DB255B0}" destId="{A75D7564-CC9C-485C-A109-5D69618F96CD}" srcOrd="4" destOrd="0" presId="urn:microsoft.com/office/officeart/2005/8/layout/chevron1"/>
    <dgm:cxn modelId="{2452B0EC-2C7A-447B-AAFA-2FDED8F06BA6}" type="presParOf" srcId="{A4487B3E-0F08-4C99-9E57-DF0B0DB255B0}" destId="{DC973891-0CF4-4D6D-A8E0-136CC49A2F7A}" srcOrd="5" destOrd="0" presId="urn:microsoft.com/office/officeart/2005/8/layout/chevron1"/>
    <dgm:cxn modelId="{E16A11F4-8A24-4588-B709-E2ABAF929EAE}" type="presParOf" srcId="{A4487B3E-0F08-4C99-9E57-DF0B0DB255B0}" destId="{E4BC107A-E0FC-40B9-B9DB-ADC6F1A156D8}" srcOrd="6" destOrd="0" presId="urn:microsoft.com/office/officeart/2005/8/layout/chevron1"/>
    <dgm:cxn modelId="{D1207F04-304A-4286-8D43-4CBAA911DA65}" type="presParOf" srcId="{A4487B3E-0F08-4C99-9E57-DF0B0DB255B0}" destId="{935D898F-61C5-4EE1-9738-2CB38C4EACAC}" srcOrd="7" destOrd="0" presId="urn:microsoft.com/office/officeart/2005/8/layout/chevron1"/>
    <dgm:cxn modelId="{523BC495-0500-4323-A896-471D0090AED2}"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227" minVer="http://schemas.openxmlformats.org/drawingml/2006/diagram"/>
    </a:ext>
    <a:ext uri="{C62137D5-CB1D-491B-B009-E17868A290BF}">
      <dgm14:recolorImg xmlns:dgm14="http://schemas.microsoft.com/office/drawing/2010/diagram" val="1"/>
    </a:ext>
  </dgm:extLst>
</dgm:dataModel>
</file>

<file path=word/diagrams/data35.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rot="10800000">
          <a:off x="3375689" y="0"/>
          <a:ext cx="2108299" cy="703385"/>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الاستهلال</a:t>
          </a:r>
        </a:p>
      </dgm:t>
    </dgm:pt>
    <dgm:pt modelId="{DFE73861-1BD1-45BD-B95B-35F8F279D0ED}" type="parTrans" cxnId="{A0D7C03B-74CC-4E72-8A0E-FB9A958EEB01}">
      <dgm:prSet/>
      <dgm:spPr/>
      <dgm:t>
        <a:bodyPr/>
        <a:lstStyle/>
        <a:p>
          <a:endParaRPr lang="en-GB">
            <a:latin typeface="Calibri" pitchFamily="34" charset="0"/>
            <a:cs typeface="Calibri" pitchFamily="34" charset="0"/>
          </a:endParaRPr>
        </a:p>
      </dgm:t>
    </dgm:pt>
    <dgm:pt modelId="{5324F5CB-3BC6-4D9C-A8FC-91DB3E40DCF2}" type="sibTrans" cxnId="{A0D7C03B-74CC-4E72-8A0E-FB9A958EEB01}">
      <dgm:prSet/>
      <dgm:spPr/>
      <dgm:t>
        <a:bodyPr/>
        <a:lstStyle/>
        <a:p>
          <a:endParaRPr lang="en-GB">
            <a:latin typeface="Calibri" pitchFamily="34" charset="0"/>
            <a:cs typeface="Calibri" pitchFamily="34" charset="0"/>
          </a:endParaRPr>
        </a:p>
      </dgm:t>
    </dgm:pt>
    <dgm:pt modelId="{A9B79CD5-856C-46C4-869E-0078CCA311C9}">
      <dgm:prSet phldrT="[Text]"/>
      <dgm:spPr>
        <a:xfrm rot="10800000">
          <a:off x="1689050" y="0"/>
          <a:ext cx="2108299" cy="703385"/>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التنفيذ</a:t>
          </a:r>
        </a:p>
      </dgm:t>
    </dgm:pt>
    <dgm:pt modelId="{1733F67A-439D-4E3B-A559-19C2FE49FA33}" type="parTrans" cxnId="{427D3818-C296-4736-A161-3F7A2756F5B3}">
      <dgm:prSet/>
      <dgm:spPr/>
      <dgm:t>
        <a:bodyPr/>
        <a:lstStyle/>
        <a:p>
          <a:endParaRPr lang="en-GB">
            <a:latin typeface="Calibri" pitchFamily="34" charset="0"/>
            <a:cs typeface="Calibri" pitchFamily="34" charset="0"/>
          </a:endParaRPr>
        </a:p>
      </dgm:t>
    </dgm:pt>
    <dgm:pt modelId="{08ED3F66-747B-496A-955D-D4AF38C55963}" type="sibTrans" cxnId="{427D3818-C296-4736-A161-3F7A2756F5B3}">
      <dgm:prSet/>
      <dgm:spPr/>
      <dgm:t>
        <a:bodyPr/>
        <a:lstStyle/>
        <a:p>
          <a:endParaRPr lang="en-GB">
            <a:latin typeface="Calibri" pitchFamily="34" charset="0"/>
            <a:cs typeface="Calibri" pitchFamily="34" charset="0"/>
          </a:endParaRPr>
        </a:p>
      </dgm:t>
    </dgm:pt>
    <dgm:pt modelId="{21082159-53DE-4629-96F3-DA233E8FD09E}">
      <dgm:prSet phldrT="[Text]"/>
      <dgm:spPr>
        <a:xfrm rot="10800000">
          <a:off x="68906" y="0"/>
          <a:ext cx="2108299" cy="703385"/>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الرصد والتقييم</a:t>
          </a:r>
        </a:p>
      </dgm:t>
    </dgm:pt>
    <dgm:pt modelId="{7B526AEE-D66C-40C8-96DC-D7A4205A687D}" type="parTrans" cxnId="{85209E18-8161-4BFB-8075-25BEF71101EA}">
      <dgm:prSet/>
      <dgm:spPr/>
      <dgm:t>
        <a:bodyPr/>
        <a:lstStyle/>
        <a:p>
          <a:endParaRPr lang="en-GB">
            <a:latin typeface="Calibri" pitchFamily="34" charset="0"/>
            <a:cs typeface="Calibri" pitchFamily="34" charset="0"/>
          </a:endParaRPr>
        </a:p>
      </dgm:t>
    </dgm:pt>
    <dgm:pt modelId="{2ADC076C-9A86-430E-8115-62D715D46C55}" type="sibTrans" cxnId="{85209E18-8161-4BFB-8075-25BEF71101EA}">
      <dgm:prSet/>
      <dgm:spPr/>
      <dgm:t>
        <a:bodyPr/>
        <a:lstStyle/>
        <a:p>
          <a:endParaRPr lang="en-GB">
            <a:latin typeface="Calibri" pitchFamily="34" charset="0"/>
            <a:cs typeface="Calibri" pitchFamily="34" charset="0"/>
          </a:endParaRPr>
        </a:p>
      </dgm:t>
    </dgm:pt>
    <dgm:pt modelId="{5CE2D708-3916-4A3D-A2C1-AC66976274E1}" type="pres">
      <dgm:prSet presAssocID="{5B1547E8-97EB-4648-ADC8-F6734DEAD4CF}" presName="Name0" presStyleCnt="0">
        <dgm:presLayoutVars>
          <dgm:dir val="rev"/>
          <dgm:resizeHandles val="exact"/>
        </dgm:presLayoutVars>
      </dgm:prSet>
      <dgm:spPr/>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custLinFactY="12561" custLinFactNeighborX="0" custLinFactNeighborY="100000">
        <dgm:presLayoutVars>
          <dgm:bulletEnabled val="1"/>
        </dgm:presLayoutVars>
      </dgm:prSet>
      <dgm:spPr>
        <a:prstGeom prst="chevron">
          <a:avLst/>
        </a:prstGeom>
      </dgm:spPr>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pt>
  </dgm:ptLst>
  <dgm:cxnLst>
    <dgm:cxn modelId="{427D3818-C296-4736-A161-3F7A2756F5B3}" srcId="{5B1547E8-97EB-4648-ADC8-F6734DEAD4CF}" destId="{A9B79CD5-856C-46C4-869E-0078CCA311C9}" srcOrd="1" destOrd="0" parTransId="{1733F67A-439D-4E3B-A559-19C2FE49FA33}" sibTransId="{08ED3F66-747B-496A-955D-D4AF38C55963}"/>
    <dgm:cxn modelId="{85209E18-8161-4BFB-8075-25BEF71101EA}" srcId="{5B1547E8-97EB-4648-ADC8-F6734DEAD4CF}" destId="{21082159-53DE-4629-96F3-DA233E8FD09E}" srcOrd="2" destOrd="0" parTransId="{7B526AEE-D66C-40C8-96DC-D7A4205A687D}" sibTransId="{2ADC076C-9A86-430E-8115-62D715D46C55}"/>
    <dgm:cxn modelId="{DC6C7335-603A-4D99-A668-52D0B34CAAFD}" type="presOf" srcId="{9DC59F4E-FE03-4756-BD9E-4A6C761D9DE4}" destId="{3C6A490B-73A7-41D1-A52A-2DC91EE1302D}" srcOrd="0" destOrd="0" presId="urn:microsoft.com/office/officeart/2005/8/layout/hChevron3"/>
    <dgm:cxn modelId="{A0D7C03B-74CC-4E72-8A0E-FB9A958EEB01}" srcId="{5B1547E8-97EB-4648-ADC8-F6734DEAD4CF}" destId="{9DC59F4E-FE03-4756-BD9E-4A6C761D9DE4}" srcOrd="0" destOrd="0" parTransId="{DFE73861-1BD1-45BD-B95B-35F8F279D0ED}" sibTransId="{5324F5CB-3BC6-4D9C-A8FC-91DB3E40DCF2}"/>
    <dgm:cxn modelId="{9099FC5C-8363-47B5-9C81-9D1A4E0B6D61}" type="presOf" srcId="{21082159-53DE-4629-96F3-DA233E8FD09E}" destId="{433CC30E-3A6F-44CD-92EA-BB8155AB57A9}" srcOrd="0" destOrd="0" presId="urn:microsoft.com/office/officeart/2005/8/layout/hChevron3"/>
    <dgm:cxn modelId="{CA0C1194-3E36-4189-9BBD-58EEF34A527E}" type="presOf" srcId="{A9B79CD5-856C-46C4-869E-0078CCA311C9}" destId="{7D6689A7-1E0B-4F3A-94C8-D4B609A8308E}" srcOrd="0" destOrd="0" presId="urn:microsoft.com/office/officeart/2005/8/layout/hChevron3"/>
    <dgm:cxn modelId="{0132D0B6-A454-4013-AFE2-C03DDF02E61C}" type="presOf" srcId="{5B1547E8-97EB-4648-ADC8-F6734DEAD4CF}" destId="{5CE2D708-3916-4A3D-A2C1-AC66976274E1}" srcOrd="0" destOrd="0" presId="urn:microsoft.com/office/officeart/2005/8/layout/hChevron3"/>
    <dgm:cxn modelId="{448B37CB-45E5-4D2A-B692-641AB22DBC89}" type="presParOf" srcId="{5CE2D708-3916-4A3D-A2C1-AC66976274E1}" destId="{3C6A490B-73A7-41D1-A52A-2DC91EE1302D}" srcOrd="0" destOrd="0" presId="urn:microsoft.com/office/officeart/2005/8/layout/hChevron3"/>
    <dgm:cxn modelId="{D4CC68FD-C14C-4D1D-9A3B-74CF7BE3D100}" type="presParOf" srcId="{5CE2D708-3916-4A3D-A2C1-AC66976274E1}" destId="{90628844-F320-4446-B9D7-6A9640516C1B}" srcOrd="1" destOrd="0" presId="urn:microsoft.com/office/officeart/2005/8/layout/hChevron3"/>
    <dgm:cxn modelId="{0A5A638B-C138-4CA0-8AEE-5F280AA1F3F0}" type="presParOf" srcId="{5CE2D708-3916-4A3D-A2C1-AC66976274E1}" destId="{7D6689A7-1E0B-4F3A-94C8-D4B609A8308E}" srcOrd="2" destOrd="0" presId="urn:microsoft.com/office/officeart/2005/8/layout/hChevron3"/>
    <dgm:cxn modelId="{DB34B3C1-9FCF-4342-9AC8-EA3F07624381}" type="presParOf" srcId="{5CE2D708-3916-4A3D-A2C1-AC66976274E1}" destId="{BD00789A-F8E4-45CE-939A-ACBC7C98A8B6}" srcOrd="3" destOrd="0" presId="urn:microsoft.com/office/officeart/2005/8/layout/hChevron3"/>
    <dgm:cxn modelId="{4E424325-7947-47AD-8886-C15B0E188345}"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55758E-6F37-4B17-B4CA-47AB10D3D1A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5B0EEF7-928B-499E-A447-BF1058AC7CCA}">
      <dgm:prSet phldrT="[Text]"/>
      <dgm: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rtl="1">
            <a:buNone/>
          </a:pPr>
          <a:r>
            <a:rPr lang="ar-SA">
              <a:solidFill>
                <a:sysClr val="window" lastClr="FFFFFF"/>
              </a:solidFill>
              <a:latin typeface="Calibri" pitchFamily="34" charset="0"/>
              <a:ea typeface="+mn-ea"/>
              <a:cs typeface="Calibri" pitchFamily="34" charset="0"/>
            </a:rPr>
            <a:t>تتضمن أنشطة محددة منسَّقة ومخطط ل</a:t>
          </a:r>
          <a:r>
            <a:rPr lang="ar-EG">
              <a:solidFill>
                <a:sysClr val="window" lastClr="FFFFFF"/>
              </a:solidFill>
              <a:latin typeface="Calibri" pitchFamily="34" charset="0"/>
              <a:ea typeface="+mn-ea"/>
              <a:cs typeface="Calibri" pitchFamily="34" charset="0"/>
            </a:rPr>
            <a:t>ها ومُدارة</a:t>
          </a:r>
          <a:r>
            <a:rPr lang="ar-SA">
              <a:solidFill>
                <a:sysClr val="window" lastClr="FFFFFF"/>
              </a:solidFill>
              <a:latin typeface="Calibri" pitchFamily="34" charset="0"/>
              <a:ea typeface="+mn-ea"/>
              <a:cs typeface="Calibri" pitchFamily="34" charset="0"/>
            </a:rPr>
            <a:t> بحيث تُحقق هدفاً محدداً للمشروع</a:t>
          </a:r>
        </a:p>
      </dgm:t>
    </dgm:pt>
    <dgm:pt modelId="{301FABE7-97FA-4DF0-83B0-DDBF889C0BEC}" type="parTrans" cxnId="{2EE0E567-1868-4D88-877D-6D469E8D6EBF}">
      <dgm:prSet/>
      <dgm:spPr/>
      <dgm:t>
        <a:bodyPr/>
        <a:lstStyle/>
        <a:p>
          <a:endParaRPr lang="en-GB">
            <a:latin typeface="Calibri" pitchFamily="34" charset="0"/>
            <a:cs typeface="Calibri" pitchFamily="34" charset="0"/>
          </a:endParaRPr>
        </a:p>
      </dgm:t>
    </dgm:pt>
    <dgm:pt modelId="{4905CDD8-0D95-49E5-847F-13A83B924230}" type="sibTrans" cxnId="{2EE0E567-1868-4D88-877D-6D469E8D6EBF}">
      <dgm:prSet/>
      <dgm:spPr/>
      <dgm:t>
        <a:bodyPr/>
        <a:lstStyle/>
        <a:p>
          <a:endParaRPr lang="en-GB">
            <a:latin typeface="Calibri" pitchFamily="34" charset="0"/>
            <a:cs typeface="Calibri" pitchFamily="34" charset="0"/>
          </a:endParaRPr>
        </a:p>
      </dgm:t>
    </dgm:pt>
    <dgm:pt modelId="{9D8977EF-ABA9-476F-ABEC-6451F69FBC9B}">
      <dgm:prSet phldrT="[Text]"/>
      <dgm: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لها تواريخ بدء وانتهاء محددة بوضوح (الإطار الزمني)</a:t>
          </a:r>
        </a:p>
      </dgm:t>
    </dgm:pt>
    <dgm:pt modelId="{E4F75B35-9FDC-4F42-9A94-3478084873AC}" type="parTrans" cxnId="{F6E5E727-9F6A-4321-887A-C47ACE09DC27}">
      <dgm:prSet/>
      <dgm:spPr/>
      <dgm:t>
        <a:bodyPr/>
        <a:lstStyle/>
        <a:p>
          <a:endParaRPr lang="en-GB">
            <a:latin typeface="Calibri" pitchFamily="34" charset="0"/>
            <a:cs typeface="Calibri" pitchFamily="34" charset="0"/>
          </a:endParaRPr>
        </a:p>
      </dgm:t>
    </dgm:pt>
    <dgm:pt modelId="{97C6BF02-CE5E-49AC-AA76-6EBA38CD0387}" type="sibTrans" cxnId="{F6E5E727-9F6A-4321-887A-C47ACE09DC27}">
      <dgm:prSet/>
      <dgm:spPr/>
      <dgm:t>
        <a:bodyPr/>
        <a:lstStyle/>
        <a:p>
          <a:endParaRPr lang="en-GB">
            <a:latin typeface="Calibri" pitchFamily="34" charset="0"/>
            <a:cs typeface="Calibri" pitchFamily="34" charset="0"/>
          </a:endParaRPr>
        </a:p>
      </dgm:t>
    </dgm:pt>
    <dgm:pt modelId="{5EE3994F-6419-42F9-B0C5-5E1110724181}">
      <dgm:prSet/>
      <dgm: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لها ميزانية محددة (إسهامات الموارد المالية والبشرية)</a:t>
          </a:r>
        </a:p>
      </dgm:t>
    </dgm:pt>
    <dgm:pt modelId="{53DEE0B2-FFB4-46EB-A12C-CB4853F3619D}" type="parTrans" cxnId="{EB4A2E4C-BB10-4446-A2DA-FDADDC160244}">
      <dgm:prSet/>
      <dgm:spPr/>
      <dgm:t>
        <a:bodyPr/>
        <a:lstStyle/>
        <a:p>
          <a:endParaRPr lang="en-GB">
            <a:latin typeface="Calibri" pitchFamily="34" charset="0"/>
            <a:cs typeface="Calibri" pitchFamily="34" charset="0"/>
          </a:endParaRPr>
        </a:p>
      </dgm:t>
    </dgm:pt>
    <dgm:pt modelId="{F16C32D1-27F1-4BC8-86A8-EE221800BA55}" type="sibTrans" cxnId="{EB4A2E4C-BB10-4446-A2DA-FDADDC160244}">
      <dgm:prSet/>
      <dgm:spPr/>
      <dgm:t>
        <a:bodyPr/>
        <a:lstStyle/>
        <a:p>
          <a:endParaRPr lang="en-GB">
            <a:latin typeface="Calibri" pitchFamily="34" charset="0"/>
            <a:cs typeface="Calibri" pitchFamily="34" charset="0"/>
          </a:endParaRPr>
        </a:p>
      </dgm:t>
    </dgm:pt>
    <dgm:pt modelId="{613FD5D9-7E04-4802-8898-9FA517B5B424}">
      <dgm:prSet/>
      <dgm: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rtl="1">
            <a:buNone/>
          </a:pPr>
          <a:r>
            <a:rPr lang="ar-SA">
              <a:solidFill>
                <a:sysClr val="window" lastClr="FFFFFF"/>
              </a:solidFill>
              <a:latin typeface="Calibri" pitchFamily="34" charset="0"/>
              <a:ea typeface="+mn-ea"/>
              <a:cs typeface="Calibri" pitchFamily="34" charset="0"/>
            </a:rPr>
            <a:t>تُنفَّذ من خلال هيكل </a:t>
          </a:r>
          <a:br>
            <a:rPr lang="ar-EG">
              <a:solidFill>
                <a:sysClr val="window" lastClr="FFFFFF"/>
              </a:solidFill>
              <a:latin typeface="Calibri" pitchFamily="34" charset="0"/>
              <a:ea typeface="+mn-ea"/>
              <a:cs typeface="Calibri" pitchFamily="34" charset="0"/>
            </a:rPr>
          </a:br>
          <a:r>
            <a:rPr lang="ar-SA">
              <a:solidFill>
                <a:sysClr val="window" lastClr="FFFFFF"/>
              </a:solidFill>
              <a:latin typeface="Calibri" pitchFamily="34" charset="0"/>
              <a:ea typeface="+mn-ea"/>
              <a:cs typeface="Calibri" pitchFamily="34" charset="0"/>
            </a:rPr>
            <a:t>إدارة مشروعات يقوده </a:t>
          </a:r>
          <a:br>
            <a:rPr lang="ar-EG">
              <a:solidFill>
                <a:sysClr val="window" lastClr="FFFFFF"/>
              </a:solidFill>
              <a:latin typeface="Calibri" pitchFamily="34" charset="0"/>
              <a:ea typeface="+mn-ea"/>
              <a:cs typeface="Calibri" pitchFamily="34" charset="0"/>
            </a:rPr>
          </a:br>
          <a:r>
            <a:rPr lang="ar-SA">
              <a:solidFill>
                <a:sysClr val="window" lastClr="FFFFFF"/>
              </a:solidFill>
              <a:latin typeface="Calibri" pitchFamily="34" charset="0"/>
              <a:ea typeface="+mn-ea"/>
              <a:cs typeface="Calibri" pitchFamily="34" charset="0"/>
            </a:rPr>
            <a:t>مدير المشروع</a:t>
          </a:r>
        </a:p>
      </dgm:t>
    </dgm:pt>
    <dgm:pt modelId="{09D7C78D-7D12-446F-8656-2C9E86CF66C2}" type="parTrans" cxnId="{C4A10CCC-2392-486B-8E6C-49B4D47432C4}">
      <dgm:prSet/>
      <dgm:spPr/>
      <dgm:t>
        <a:bodyPr/>
        <a:lstStyle/>
        <a:p>
          <a:endParaRPr lang="en-GB">
            <a:latin typeface="Calibri" pitchFamily="34" charset="0"/>
            <a:cs typeface="Calibri" pitchFamily="34" charset="0"/>
          </a:endParaRPr>
        </a:p>
      </dgm:t>
    </dgm:pt>
    <dgm:pt modelId="{F6D6E5DC-9E25-45AE-B7D5-60FAFB11F1AC}" type="sibTrans" cxnId="{C4A10CCC-2392-486B-8E6C-49B4D47432C4}">
      <dgm:prSet/>
      <dgm:spPr/>
      <dgm:t>
        <a:bodyPr/>
        <a:lstStyle/>
        <a:p>
          <a:endParaRPr lang="en-GB">
            <a:latin typeface="Calibri" pitchFamily="34" charset="0"/>
            <a:cs typeface="Calibri" pitchFamily="34" charset="0"/>
          </a:endParaRPr>
        </a:p>
      </dgm:t>
    </dgm:pt>
    <dgm:pt modelId="{F5918179-FE30-433A-B26D-9000977BB7D3}">
      <dgm:prSet/>
      <dgm: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تُحقق منجزاً يمكن ملاحظته وقياسه (الناتج)</a:t>
          </a:r>
        </a:p>
      </dgm:t>
    </dgm:pt>
    <dgm:pt modelId="{BE21D823-5ADA-4FAE-BED1-F101C6B9568A}" type="parTrans" cxnId="{AC3D52B0-5C92-432B-B889-0374C70B8191}">
      <dgm:prSet/>
      <dgm:spPr/>
      <dgm:t>
        <a:bodyPr/>
        <a:lstStyle/>
        <a:p>
          <a:endParaRPr lang="en-GB">
            <a:latin typeface="Calibri" pitchFamily="34" charset="0"/>
            <a:cs typeface="Calibri" pitchFamily="34" charset="0"/>
          </a:endParaRPr>
        </a:p>
      </dgm:t>
    </dgm:pt>
    <dgm:pt modelId="{C421362F-928B-4AF0-97DE-3F72F7F1670D}" type="sibTrans" cxnId="{AC3D52B0-5C92-432B-B889-0374C70B8191}">
      <dgm:prSet/>
      <dgm:spPr/>
      <dgm:t>
        <a:bodyPr/>
        <a:lstStyle/>
        <a:p>
          <a:endParaRPr lang="en-GB">
            <a:latin typeface="Calibri" pitchFamily="34" charset="0"/>
            <a:cs typeface="Calibri" pitchFamily="34" charset="0"/>
          </a:endParaRPr>
        </a:p>
      </dgm:t>
    </dgm:pt>
    <dgm:pt modelId="{C2F4FA54-0009-4A9D-B1AB-9E8E5BECE4C7}" type="pres">
      <dgm:prSet presAssocID="{7255758E-6F37-4B17-B4CA-47AB10D3D1A9}" presName="diagram" presStyleCnt="0">
        <dgm:presLayoutVars>
          <dgm:dir val="rev"/>
          <dgm:resizeHandles val="exact"/>
        </dgm:presLayoutVars>
      </dgm:prSet>
      <dgm:spPr/>
    </dgm:pt>
    <dgm:pt modelId="{2E233891-C87B-450F-A82F-78152B1D958D}" type="pres">
      <dgm:prSet presAssocID="{F5918179-FE30-433A-B26D-9000977BB7D3}" presName="node" presStyleLbl="node1" presStyleIdx="0" presStyleCnt="5">
        <dgm:presLayoutVars>
          <dgm:bulletEnabled val="1"/>
        </dgm:presLayoutVars>
      </dgm:prSet>
      <dgm:spPr>
        <a:prstGeom prst="rect">
          <a:avLst/>
        </a:prstGeom>
      </dgm:spPr>
    </dgm:pt>
    <dgm:pt modelId="{0427816C-5E36-4B21-9928-6EE27672B444}" type="pres">
      <dgm:prSet presAssocID="{C421362F-928B-4AF0-97DE-3F72F7F1670D}" presName="sibTrans" presStyleCnt="0"/>
      <dgm:spPr/>
    </dgm:pt>
    <dgm:pt modelId="{6C720E5F-CDD2-4122-A5D3-489C60244FD1}" type="pres">
      <dgm:prSet presAssocID="{05B0EEF7-928B-499E-A447-BF1058AC7CCA}" presName="node" presStyleLbl="node1" presStyleIdx="1" presStyleCnt="5">
        <dgm:presLayoutVars>
          <dgm:bulletEnabled val="1"/>
        </dgm:presLayoutVars>
      </dgm:prSet>
      <dgm:spPr>
        <a:prstGeom prst="rect">
          <a:avLst/>
        </a:prstGeom>
      </dgm:spPr>
    </dgm:pt>
    <dgm:pt modelId="{2E252885-988C-4711-9969-6D5847A96872}" type="pres">
      <dgm:prSet presAssocID="{4905CDD8-0D95-49E5-847F-13A83B924230}" presName="sibTrans" presStyleCnt="0"/>
      <dgm:spPr/>
    </dgm:pt>
    <dgm:pt modelId="{0B83A1BF-1EEB-4DE1-B751-B647CFDF421F}" type="pres">
      <dgm:prSet presAssocID="{9D8977EF-ABA9-476F-ABEC-6451F69FBC9B}" presName="node" presStyleLbl="node1" presStyleIdx="2" presStyleCnt="5">
        <dgm:presLayoutVars>
          <dgm:bulletEnabled val="1"/>
        </dgm:presLayoutVars>
      </dgm:prSet>
      <dgm:spPr>
        <a:prstGeom prst="rect">
          <a:avLst/>
        </a:prstGeom>
      </dgm:spPr>
    </dgm:pt>
    <dgm:pt modelId="{EE26379D-80A8-4C15-8B59-791A63950DAC}" type="pres">
      <dgm:prSet presAssocID="{97C6BF02-CE5E-49AC-AA76-6EBA38CD0387}" presName="sibTrans" presStyleCnt="0"/>
      <dgm:spPr/>
    </dgm:pt>
    <dgm:pt modelId="{77452D75-A221-4739-A6DF-C9904B759130}" type="pres">
      <dgm:prSet presAssocID="{5EE3994F-6419-42F9-B0C5-5E1110724181}" presName="node" presStyleLbl="node1" presStyleIdx="3" presStyleCnt="5">
        <dgm:presLayoutVars>
          <dgm:bulletEnabled val="1"/>
        </dgm:presLayoutVars>
      </dgm:prSet>
      <dgm:spPr>
        <a:prstGeom prst="rect">
          <a:avLst/>
        </a:prstGeom>
      </dgm:spPr>
    </dgm:pt>
    <dgm:pt modelId="{492DE07A-FA25-465B-9D41-8BE989194111}" type="pres">
      <dgm:prSet presAssocID="{F16C32D1-27F1-4BC8-86A8-EE221800BA55}" presName="sibTrans" presStyleCnt="0"/>
      <dgm:spPr/>
    </dgm:pt>
    <dgm:pt modelId="{9130E77B-9BE6-46A1-A984-2AC8BFD68521}" type="pres">
      <dgm:prSet presAssocID="{613FD5D9-7E04-4802-8898-9FA517B5B424}" presName="node" presStyleLbl="node1" presStyleIdx="4" presStyleCnt="5">
        <dgm:presLayoutVars>
          <dgm:bulletEnabled val="1"/>
        </dgm:presLayoutVars>
      </dgm:prSet>
      <dgm:spPr>
        <a:prstGeom prst="rect">
          <a:avLst/>
        </a:prstGeom>
      </dgm:spPr>
    </dgm:pt>
  </dgm:ptLst>
  <dgm:cxnLst>
    <dgm:cxn modelId="{F6E5E727-9F6A-4321-887A-C47ACE09DC27}" srcId="{7255758E-6F37-4B17-B4CA-47AB10D3D1A9}" destId="{9D8977EF-ABA9-476F-ABEC-6451F69FBC9B}" srcOrd="2" destOrd="0" parTransId="{E4F75B35-9FDC-4F42-9A94-3478084873AC}" sibTransId="{97C6BF02-CE5E-49AC-AA76-6EBA38CD0387}"/>
    <dgm:cxn modelId="{2EE0E567-1868-4D88-877D-6D469E8D6EBF}" srcId="{7255758E-6F37-4B17-B4CA-47AB10D3D1A9}" destId="{05B0EEF7-928B-499E-A447-BF1058AC7CCA}" srcOrd="1" destOrd="0" parTransId="{301FABE7-97FA-4DF0-83B0-DDBF889C0BEC}" sibTransId="{4905CDD8-0D95-49E5-847F-13A83B924230}"/>
    <dgm:cxn modelId="{EB4A2E4C-BB10-4446-A2DA-FDADDC160244}" srcId="{7255758E-6F37-4B17-B4CA-47AB10D3D1A9}" destId="{5EE3994F-6419-42F9-B0C5-5E1110724181}" srcOrd="3" destOrd="0" parTransId="{53DEE0B2-FFB4-46EB-A12C-CB4853F3619D}" sibTransId="{F16C32D1-27F1-4BC8-86A8-EE221800BA55}"/>
    <dgm:cxn modelId="{2B08CD7C-0DB7-4100-91C0-88830A09A98A}" type="presOf" srcId="{F5918179-FE30-433A-B26D-9000977BB7D3}" destId="{2E233891-C87B-450F-A82F-78152B1D958D}" srcOrd="0" destOrd="0" presId="urn:microsoft.com/office/officeart/2005/8/layout/default"/>
    <dgm:cxn modelId="{8D683E81-10CB-4DBD-B8FC-8868071B1E22}" type="presOf" srcId="{5EE3994F-6419-42F9-B0C5-5E1110724181}" destId="{77452D75-A221-4739-A6DF-C9904B759130}" srcOrd="0" destOrd="0" presId="urn:microsoft.com/office/officeart/2005/8/layout/default"/>
    <dgm:cxn modelId="{094AD48D-F0EC-43A6-A58D-D247AA4FB692}" type="presOf" srcId="{05B0EEF7-928B-499E-A447-BF1058AC7CCA}" destId="{6C720E5F-CDD2-4122-A5D3-489C60244FD1}" srcOrd="0" destOrd="0" presId="urn:microsoft.com/office/officeart/2005/8/layout/default"/>
    <dgm:cxn modelId="{CC5A0491-0377-4661-A46D-BA497DE1FA26}" type="presOf" srcId="{9D8977EF-ABA9-476F-ABEC-6451F69FBC9B}" destId="{0B83A1BF-1EEB-4DE1-B751-B647CFDF421F}" srcOrd="0" destOrd="0" presId="urn:microsoft.com/office/officeart/2005/8/layout/default"/>
    <dgm:cxn modelId="{AC3D52B0-5C92-432B-B889-0374C70B8191}" srcId="{7255758E-6F37-4B17-B4CA-47AB10D3D1A9}" destId="{F5918179-FE30-433A-B26D-9000977BB7D3}" srcOrd="0" destOrd="0" parTransId="{BE21D823-5ADA-4FAE-BED1-F101C6B9568A}" sibTransId="{C421362F-928B-4AF0-97DE-3F72F7F1670D}"/>
    <dgm:cxn modelId="{9085D9C2-93B4-40DB-98CE-209CA39DC531}" type="presOf" srcId="{613FD5D9-7E04-4802-8898-9FA517B5B424}" destId="{9130E77B-9BE6-46A1-A984-2AC8BFD68521}" srcOrd="0" destOrd="0" presId="urn:microsoft.com/office/officeart/2005/8/layout/default"/>
    <dgm:cxn modelId="{C4A10CCC-2392-486B-8E6C-49B4D47432C4}" srcId="{7255758E-6F37-4B17-B4CA-47AB10D3D1A9}" destId="{613FD5D9-7E04-4802-8898-9FA517B5B424}" srcOrd="4" destOrd="0" parTransId="{09D7C78D-7D12-446F-8656-2C9E86CF66C2}" sibTransId="{F6D6E5DC-9E25-45AE-B7D5-60FAFB11F1AC}"/>
    <dgm:cxn modelId="{B90BFCDF-EDE3-45D0-8995-334FA45DAE83}" type="presOf" srcId="{7255758E-6F37-4B17-B4CA-47AB10D3D1A9}" destId="{C2F4FA54-0009-4A9D-B1AB-9E8E5BECE4C7}" srcOrd="0" destOrd="0" presId="urn:microsoft.com/office/officeart/2005/8/layout/default"/>
    <dgm:cxn modelId="{C329B8B1-170E-450C-9B77-053CD30774F6}" type="presParOf" srcId="{C2F4FA54-0009-4A9D-B1AB-9E8E5BECE4C7}" destId="{2E233891-C87B-450F-A82F-78152B1D958D}" srcOrd="0" destOrd="0" presId="urn:microsoft.com/office/officeart/2005/8/layout/default"/>
    <dgm:cxn modelId="{B3376F57-EB6F-4756-924F-3781DAED1C94}" type="presParOf" srcId="{C2F4FA54-0009-4A9D-B1AB-9E8E5BECE4C7}" destId="{0427816C-5E36-4B21-9928-6EE27672B444}" srcOrd="1" destOrd="0" presId="urn:microsoft.com/office/officeart/2005/8/layout/default"/>
    <dgm:cxn modelId="{8E64D839-1ED7-4568-A6B5-C768AEF0F942}" type="presParOf" srcId="{C2F4FA54-0009-4A9D-B1AB-9E8E5BECE4C7}" destId="{6C720E5F-CDD2-4122-A5D3-489C60244FD1}" srcOrd="2" destOrd="0" presId="urn:microsoft.com/office/officeart/2005/8/layout/default"/>
    <dgm:cxn modelId="{2DC29014-A1CC-4F6C-B452-94F1179629F5}" type="presParOf" srcId="{C2F4FA54-0009-4A9D-B1AB-9E8E5BECE4C7}" destId="{2E252885-988C-4711-9969-6D5847A96872}" srcOrd="3" destOrd="0" presId="urn:microsoft.com/office/officeart/2005/8/layout/default"/>
    <dgm:cxn modelId="{6D4B1223-2F4D-489E-B2FA-507A5249BC54}" type="presParOf" srcId="{C2F4FA54-0009-4A9D-B1AB-9E8E5BECE4C7}" destId="{0B83A1BF-1EEB-4DE1-B751-B647CFDF421F}" srcOrd="4" destOrd="0" presId="urn:microsoft.com/office/officeart/2005/8/layout/default"/>
    <dgm:cxn modelId="{0104C218-CFBF-4375-BACC-11EBA7EACBD3}" type="presParOf" srcId="{C2F4FA54-0009-4A9D-B1AB-9E8E5BECE4C7}" destId="{EE26379D-80A8-4C15-8B59-791A63950DAC}" srcOrd="5" destOrd="0" presId="urn:microsoft.com/office/officeart/2005/8/layout/default"/>
    <dgm:cxn modelId="{26055CBB-1AC8-43B1-A5C2-4EB688EEFCC8}" type="presParOf" srcId="{C2F4FA54-0009-4A9D-B1AB-9E8E5BECE4C7}" destId="{77452D75-A221-4739-A6DF-C9904B759130}" srcOrd="6" destOrd="0" presId="urn:microsoft.com/office/officeart/2005/8/layout/default"/>
    <dgm:cxn modelId="{99DEED16-DD8D-4640-9C42-FA286B590764}" type="presParOf" srcId="{C2F4FA54-0009-4A9D-B1AB-9E8E5BECE4C7}" destId="{492DE07A-FA25-465B-9D41-8BE989194111}" srcOrd="7" destOrd="0" presId="urn:microsoft.com/office/officeart/2005/8/layout/default"/>
    <dgm:cxn modelId="{F029B734-9A0F-4E08-9B6D-B8FD92919397}" type="presParOf" srcId="{C2F4FA54-0009-4A9D-B1AB-9E8E5BECE4C7}" destId="{9130E77B-9BE6-46A1-A984-2AC8BFD68521}" srcOrd="8"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687604" y="1820"/>
          <a:ext cx="1008338" cy="1008338"/>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إطلاق الفكرة</a:t>
          </a:r>
        </a:p>
      </dgm:t>
    </dgm:pt>
    <dgm:pt modelId="{FE24EA96-6B7D-4829-8077-DAF2ADCA47BD}" type="parTrans" cxnId="{CD2163B0-9380-4324-BEEB-260BBB25EDCC}">
      <dgm:prSet/>
      <dgm:spPr/>
      <dgm:t>
        <a:bodyPr/>
        <a:lstStyle/>
        <a:p>
          <a:pPr algn="ctr"/>
          <a:endParaRPr lang="en-US">
            <a:latin typeface="Calibri" pitchFamily="34" charset="0"/>
            <a:cs typeface="Calibri" pitchFamily="34" charset="0"/>
          </a:endParaRPr>
        </a:p>
      </dgm:t>
    </dgm:pt>
    <dgm:pt modelId="{59F136E8-3929-4879-83C0-5CBE3A5CC9EA}" type="sibTrans" cxnId="{CD2163B0-9380-4324-BEEB-260BBB25EDCC}">
      <dgm:prSet/>
      <dgm:spPr>
        <a:xfrm rot="9450000">
          <a:off x="2364887" y="622755"/>
          <a:ext cx="268384" cy="340314"/>
        </a:xfrm>
        <a:prstGeom prst="rightArrow">
          <a:avLst>
            <a:gd name="adj1" fmla="val 60000"/>
            <a:gd name="adj2" fmla="val 50000"/>
          </a:avLst>
        </a:prstGeom>
        <a:solidFill>
          <a:srgbClr val="9BBB59">
            <a:hueOff val="0"/>
            <a:satOff val="0"/>
            <a:lumOff val="0"/>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928E90D4-4D81-4764-BF00-90D9675FFB6A}">
      <dgm:prSet phldrT="[Text]"/>
      <dgm:spPr>
        <a:xfrm>
          <a:off x="708521" y="1980903"/>
          <a:ext cx="1008338" cy="1008338"/>
        </a:xfrm>
        <a:prstGeom prst="ellipse">
          <a:avLst/>
        </a:prstGeo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a:solidFill>
                <a:srgbClr val="FF0000"/>
              </a:solidFill>
              <a:latin typeface="Calibri" pitchFamily="34" charset="0"/>
              <a:ea typeface="+mn-ea"/>
              <a:cs typeface="Calibri" pitchFamily="34" charset="0"/>
            </a:rPr>
            <a:t>عملية الاعتماد من جانب الدول الأعضاء</a:t>
          </a:r>
        </a:p>
      </dgm:t>
    </dgm:pt>
    <dgm:pt modelId="{93766B3E-2E3F-46FD-8172-EC198DA3D2E0}" type="parTrans" cxnId="{34C41DA2-0ABE-4AD5-B44B-57C0B2C9B33B}">
      <dgm:prSet/>
      <dgm:spPr/>
      <dgm:t>
        <a:bodyPr/>
        <a:lstStyle/>
        <a:p>
          <a:pPr algn="ctr"/>
          <a:endParaRPr lang="en-US">
            <a:latin typeface="Calibri" pitchFamily="34" charset="0"/>
            <a:cs typeface="Calibri" pitchFamily="34" charset="0"/>
          </a:endParaRPr>
        </a:p>
      </dgm:t>
    </dgm:pt>
    <dgm:pt modelId="{86030EA9-FFBF-4362-BC24-BFE47201002E}" type="sibTrans" cxnId="{34C41DA2-0ABE-4AD5-B44B-57C0B2C9B33B}">
      <dgm:prSet/>
      <dgm:spPr>
        <a:xfrm rot="4050000">
          <a:off x="1365421" y="3007609"/>
          <a:ext cx="268384" cy="340314"/>
        </a:xfrm>
        <a:prstGeom prst="rightArrow">
          <a:avLst>
            <a:gd name="adj1" fmla="val 60000"/>
            <a:gd name="adj2" fmla="val 50000"/>
          </a:avLst>
        </a:prstGeom>
        <a:solidFill>
          <a:srgbClr val="9BBB59">
            <a:hueOff val="3214361"/>
            <a:satOff val="-4823"/>
            <a:lumOff val="-784"/>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B14BC243-355C-4F97-A74F-F64EE2E0EF2A}">
      <dgm:prSet phldrT="[Text]" custT="1"/>
      <dgm:spPr>
        <a:xfrm>
          <a:off x="2687604" y="3959985"/>
          <a:ext cx="1008338" cy="1008338"/>
        </a:xfrm>
        <a:prstGeom prst="ellipse">
          <a:avLst/>
        </a:prstGeo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ysClr val="window" lastClr="FFFFFF"/>
              </a:solidFill>
              <a:latin typeface="Calibri" pitchFamily="34" charset="0"/>
              <a:ea typeface="+mn-ea"/>
              <a:cs typeface="Calibri" pitchFamily="34" charset="0"/>
            </a:rPr>
            <a:t>التنفيذ</a:t>
          </a:r>
          <a:endParaRPr lang="ar-SA" sz="800">
            <a:solidFill>
              <a:sysClr val="window" lastClr="FFFFFF"/>
            </a:solidFill>
            <a:latin typeface="Calibri" pitchFamily="34" charset="0"/>
            <a:ea typeface="+mn-ea"/>
            <a:cs typeface="Calibri" pitchFamily="34" charset="0"/>
          </a:endParaRPr>
        </a:p>
      </dgm:t>
    </dgm:pt>
    <dgm:pt modelId="{95AA0231-E8BA-4697-B9B3-56B28887BB5A}" type="parTrans" cxnId="{CFBFB919-64D3-4691-A6A7-5740C7B7CAE8}">
      <dgm:prSet/>
      <dgm:spPr/>
      <dgm:t>
        <a:bodyPr/>
        <a:lstStyle/>
        <a:p>
          <a:pPr algn="ctr"/>
          <a:endParaRPr lang="en-US">
            <a:latin typeface="Calibri" pitchFamily="34" charset="0"/>
            <a:cs typeface="Calibri" pitchFamily="34" charset="0"/>
          </a:endParaRPr>
        </a:p>
      </dgm:t>
    </dgm:pt>
    <dgm:pt modelId="{BC965BD4-70C8-4BC9-A039-22C02BBD1319}" type="sibTrans" cxnId="{CFBFB919-64D3-4691-A6A7-5740C7B7CAE8}">
      <dgm:prSet/>
      <dgm:spPr>
        <a:xfrm rot="20250000">
          <a:off x="3750275" y="4007074"/>
          <a:ext cx="268384" cy="340314"/>
        </a:xfrm>
        <a:prstGeom prst="rightArrow">
          <a:avLst>
            <a:gd name="adj1" fmla="val 60000"/>
            <a:gd name="adj2" fmla="val 50000"/>
          </a:avLst>
        </a:prstGeom>
        <a:solidFill>
          <a:srgbClr val="9BBB59">
            <a:hueOff val="6428722"/>
            <a:satOff val="-9646"/>
            <a:lumOff val="-1569"/>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9EE4E933-EE0F-4C77-B10D-2E1BD7A36F35}">
      <dgm:prSet phldrT="[Text]" custT="1"/>
      <dgm:spPr>
        <a:xfrm>
          <a:off x="4087027" y="3380326"/>
          <a:ext cx="1008338" cy="1008338"/>
        </a:xfrm>
        <a:prstGeom prst="ellipse">
          <a:avLst/>
        </a:prstGeo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الرصد</a:t>
          </a:r>
          <a:endParaRPr lang="ar-SA" sz="1000">
            <a:solidFill>
              <a:srgbClr val="FF0000"/>
            </a:solidFill>
            <a:latin typeface="Calibri" pitchFamily="34" charset="0"/>
            <a:ea typeface="+mn-ea"/>
            <a:cs typeface="Calibri" pitchFamily="34" charset="0"/>
          </a:endParaRPr>
        </a:p>
      </dgm:t>
    </dgm:pt>
    <dgm:pt modelId="{1A37444B-68A0-4022-A253-721EE06A283C}" type="parTrans" cxnId="{3C470182-C8E0-4C59-B8DD-D01B5E1CC4A6}">
      <dgm:prSet/>
      <dgm:spPr/>
      <dgm:t>
        <a:bodyPr/>
        <a:lstStyle/>
        <a:p>
          <a:pPr algn="ctr"/>
          <a:endParaRPr lang="en-US">
            <a:latin typeface="Calibri" pitchFamily="34" charset="0"/>
            <a:cs typeface="Calibri" pitchFamily="34" charset="0"/>
          </a:endParaRPr>
        </a:p>
      </dgm:t>
    </dgm:pt>
    <dgm:pt modelId="{DCD9C8AE-2596-4224-9A06-800D7E079F9B}" type="sibTrans" cxnId="{3C470182-C8E0-4C59-B8DD-D01B5E1CC4A6}">
      <dgm:prSet/>
      <dgm:spPr>
        <a:xfrm rot="17550000">
          <a:off x="4743927" y="3021644"/>
          <a:ext cx="268384" cy="340314"/>
        </a:xfrm>
        <a:prstGeom prst="rightArrow">
          <a:avLst>
            <a:gd name="adj1" fmla="val 60000"/>
            <a:gd name="adj2" fmla="val 50000"/>
          </a:avLst>
        </a:prstGeom>
        <a:solidFill>
          <a:srgbClr val="9BBB59">
            <a:hueOff val="8035903"/>
            <a:satOff val="-12057"/>
            <a:lumOff val="-1961"/>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CCB14E12-5FC0-44DF-BC08-09AF9BD55AA8}">
      <dgm:prSet phldrT="[Text]" custT="1"/>
      <dgm:spPr>
        <a:xfrm>
          <a:off x="4087027" y="581480"/>
          <a:ext cx="1008338" cy="1008338"/>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rgbClr val="FF0000"/>
              </a:solidFill>
              <a:latin typeface="Calibri" pitchFamily="34" charset="0"/>
              <a:ea typeface="+mn-ea"/>
              <a:cs typeface="Calibri" pitchFamily="34" charset="0"/>
            </a:rPr>
            <a:t>التقييم</a:t>
          </a:r>
          <a:endParaRPr lang="ar-SA" sz="1000">
            <a:solidFill>
              <a:srgbClr val="FF0000"/>
            </a:solidFill>
            <a:latin typeface="Calibri" pitchFamily="34" charset="0"/>
            <a:ea typeface="+mn-ea"/>
            <a:cs typeface="Calibri" pitchFamily="34" charset="0"/>
          </a:endParaRPr>
        </a:p>
      </dgm:t>
    </dgm:pt>
    <dgm:pt modelId="{6EF009DB-0AB7-48B1-82F5-8CE2E7BFD8EC}" type="parTrans" cxnId="{D210AD80-CF39-4595-953A-C4E1821AAF5B}">
      <dgm:prSet/>
      <dgm:spPr/>
      <dgm:t>
        <a:bodyPr/>
        <a:lstStyle/>
        <a:p>
          <a:pPr algn="ctr"/>
          <a:endParaRPr lang="en-US">
            <a:latin typeface="Calibri" pitchFamily="34" charset="0"/>
            <a:cs typeface="Calibri" pitchFamily="34" charset="0"/>
          </a:endParaRPr>
        </a:p>
      </dgm:t>
    </dgm:pt>
    <dgm:pt modelId="{EC448D38-DC58-460E-9D89-B48E3E1A6458}" type="sibTrans" cxnId="{D210AD80-CF39-4595-953A-C4E1821AAF5B}">
      <dgm:prSet/>
      <dgm:spPr>
        <a:xfrm rot="12150000">
          <a:off x="3764310" y="628569"/>
          <a:ext cx="268384" cy="340314"/>
        </a:xfrm>
        <a:prstGeom prst="rightArrow">
          <a:avLst>
            <a:gd name="adj1" fmla="val 60000"/>
            <a:gd name="adj2" fmla="val 50000"/>
          </a:avLst>
        </a:prstGeom>
        <a:solidFill>
          <a:srgbClr val="9BBB59">
            <a:hueOff val="11250264"/>
            <a:satOff val="-16880"/>
            <a:lumOff val="-2745"/>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410F911B-A383-47DA-A956-D1E8BCED931F}">
      <dgm:prSet phldrT="[Text]" custT="1"/>
      <dgm:spPr>
        <a:xfrm>
          <a:off x="4666686" y="1980903"/>
          <a:ext cx="1008338" cy="1008338"/>
        </a:xfrm>
        <a:prstGeom prst="ellipse">
          <a:avLst/>
        </a:prstGeo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gm:spPr>
      <dgm:t>
        <a:bodyPr/>
        <a:lstStyle/>
        <a:p>
          <a:pPr algn="ctr" rtl="1">
            <a:buNone/>
          </a:pPr>
          <a:r>
            <a:rPr lang="ar-SA" sz="1100">
              <a:solidFill>
                <a:sysClr val="window" lastClr="FFFFFF"/>
              </a:solidFill>
              <a:latin typeface="Calibri" pitchFamily="34" charset="0"/>
              <a:ea typeface="+mn-ea"/>
              <a:cs typeface="Calibri" pitchFamily="34" charset="0"/>
            </a:rPr>
            <a:t>الإغلاق</a:t>
          </a:r>
          <a:endParaRPr lang="ar-SA" sz="1000">
            <a:solidFill>
              <a:sysClr val="window" lastClr="FFFFFF"/>
            </a:solidFill>
            <a:latin typeface="Calibri" pitchFamily="34" charset="0"/>
            <a:ea typeface="+mn-ea"/>
            <a:cs typeface="Calibri" pitchFamily="34" charset="0"/>
          </a:endParaRPr>
        </a:p>
      </dgm:t>
    </dgm:pt>
    <dgm:pt modelId="{C7A82B39-7F78-48AB-B5FC-3F1890E225D6}" type="parTrans" cxnId="{AFE1FB21-39A9-4624-9F8E-1C5800594E33}">
      <dgm:prSet/>
      <dgm:spPr/>
      <dgm:t>
        <a:bodyPr/>
        <a:lstStyle/>
        <a:p>
          <a:pPr algn="ctr"/>
          <a:endParaRPr lang="en-US">
            <a:latin typeface="Calibri" pitchFamily="34" charset="0"/>
            <a:cs typeface="Calibri" pitchFamily="34" charset="0"/>
          </a:endParaRPr>
        </a:p>
      </dgm:t>
    </dgm:pt>
    <dgm:pt modelId="{014F0DBD-F1E1-4785-A370-51AE44B4533A}" type="sibTrans" cxnId="{AFE1FB21-39A9-4624-9F8E-1C5800594E33}">
      <dgm:prSet/>
      <dgm:spPr>
        <a:xfrm rot="14850000">
          <a:off x="4749740" y="1622221"/>
          <a:ext cx="268384" cy="340314"/>
        </a:xfrm>
        <a:prstGeom prst="rightArrow">
          <a:avLst>
            <a:gd name="adj1" fmla="val 60000"/>
            <a:gd name="adj2" fmla="val 50000"/>
          </a:avLst>
        </a:prstGeom>
        <a:solidFill>
          <a:srgbClr val="9BBB59">
            <a:hueOff val="9643083"/>
            <a:satOff val="-14469"/>
            <a:lumOff val="-2353"/>
            <a:alphaOff val="0"/>
          </a:srgbClr>
        </a:solidFill>
        <a:ln>
          <a:noFill/>
        </a:ln>
        <a:effectLst/>
      </dgm:spPr>
      <dgm:t>
        <a:bodyPr/>
        <a:lstStyle/>
        <a:p>
          <a:pPr algn="ctr">
            <a:buNone/>
          </a:pPr>
          <a:endParaRPr lang="en-US">
            <a:solidFill>
              <a:sysClr val="window" lastClr="FFFFFF"/>
            </a:solidFill>
            <a:latin typeface="Calibri" pitchFamily="34" charset="0"/>
            <a:ea typeface="+mn-ea"/>
            <a:cs typeface="Calibri" pitchFamily="34" charset="0"/>
          </a:endParaRPr>
        </a:p>
      </dgm:t>
    </dgm:pt>
    <dgm:pt modelId="{0A8295A7-003B-428B-8EAA-A11707CC4484}">
      <dgm:prSet phldrT="[Text]" custT="1"/>
      <dgm:spPr>
        <a:xfrm>
          <a:off x="1288181" y="581480"/>
          <a:ext cx="1008338" cy="1008338"/>
        </a:xfrm>
        <a:prstGeom prst="ellipse">
          <a:avLst/>
        </a:prstGeo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sz="1100">
              <a:solidFill>
                <a:sysClr val="window" lastClr="FFFFFF"/>
              </a:solidFill>
              <a:latin typeface="Calibri" pitchFamily="34" charset="0"/>
              <a:ea typeface="+mn-ea"/>
              <a:cs typeface="Calibri" pitchFamily="34" charset="0"/>
            </a:rPr>
            <a:t>الإعداد/</a:t>
          </a:r>
          <a:br>
            <a:rPr lang="ar-EG" sz="1100">
              <a:solidFill>
                <a:sysClr val="window" lastClr="FFFFFF"/>
              </a:solidFill>
              <a:latin typeface="Calibri" pitchFamily="34" charset="0"/>
              <a:ea typeface="+mn-ea"/>
              <a:cs typeface="Calibri" pitchFamily="34" charset="0"/>
            </a:rPr>
          </a:br>
          <a:r>
            <a:rPr lang="ar-SA" sz="1100">
              <a:solidFill>
                <a:sysClr val="window" lastClr="FFFFFF"/>
              </a:solidFill>
              <a:latin typeface="Calibri" pitchFamily="34" charset="0"/>
              <a:ea typeface="+mn-ea"/>
              <a:cs typeface="Calibri" pitchFamily="34" charset="0"/>
            </a:rPr>
            <a:t>التخطيط</a:t>
          </a:r>
        </a:p>
      </dgm:t>
    </dgm:pt>
    <dgm:pt modelId="{89DBD650-FD10-488C-B390-AFE7CC9D5A42}" type="parTrans" cxnId="{34977AFB-2A1B-4C53-AB60-0D2AE6DC2989}">
      <dgm:prSet/>
      <dgm:spPr/>
      <dgm:t>
        <a:bodyPr/>
        <a:lstStyle/>
        <a:p>
          <a:endParaRPr lang="en-US">
            <a:latin typeface="Calibri" pitchFamily="34" charset="0"/>
            <a:cs typeface="Calibri" pitchFamily="34" charset="0"/>
          </a:endParaRPr>
        </a:p>
      </dgm:t>
    </dgm:pt>
    <dgm:pt modelId="{7905156F-FEF7-49A3-8F93-E1C6C069B45C}" type="sibTrans" cxnId="{34977AFB-2A1B-4C53-AB60-0D2AE6DC2989}">
      <dgm:prSet/>
      <dgm:spPr>
        <a:xfrm rot="6750000">
          <a:off x="1371235" y="1608186"/>
          <a:ext cx="268384" cy="340314"/>
        </a:xfrm>
        <a:prstGeom prst="rightArrow">
          <a:avLst>
            <a:gd name="adj1" fmla="val 60000"/>
            <a:gd name="adj2" fmla="val 50000"/>
          </a:avLst>
        </a:prstGeom>
        <a:solidFill>
          <a:srgbClr val="9BBB59">
            <a:hueOff val="1607181"/>
            <a:satOff val="-2411"/>
            <a:lumOff val="-392"/>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E0CDE20E-84DD-4B4C-9BE9-207D4FA97F89}">
      <dgm:prSet phldrT="[Text]"/>
      <dgm:spPr>
        <a:xfrm>
          <a:off x="1288181" y="3380326"/>
          <a:ext cx="1008338" cy="1008338"/>
        </a:xfrm>
        <a:prstGeom prst="ellipse">
          <a:avLst/>
        </a:prstGeom>
        <a:solidFill>
          <a:srgbClr val="9BBB59">
            <a:hueOff val="4821541"/>
            <a:satOff val="-7234"/>
            <a:lumOff val="-1176"/>
            <a:alphaOff val="0"/>
          </a:srgbClr>
        </a:solidFill>
        <a:ln w="25400" cap="flat" cmpd="sng" algn="ctr">
          <a:solidFill>
            <a:sysClr val="window" lastClr="FFFFFF">
              <a:hueOff val="0"/>
              <a:satOff val="0"/>
              <a:lumOff val="0"/>
              <a:alphaOff val="0"/>
            </a:sysClr>
          </a:solidFill>
          <a:prstDash val="solid"/>
        </a:ln>
        <a:effectLst/>
      </dgm:spPr>
      <dgm:t>
        <a:bodyPr/>
        <a:lstStyle/>
        <a:p>
          <a:pPr rtl="1">
            <a:buNone/>
          </a:pPr>
          <a:r>
            <a:rPr lang="ar-SA">
              <a:solidFill>
                <a:sysClr val="window" lastClr="FFFFFF"/>
              </a:solidFill>
              <a:latin typeface="Calibri" pitchFamily="34" charset="0"/>
              <a:ea typeface="+mn-ea"/>
              <a:cs typeface="Calibri" pitchFamily="34" charset="0"/>
            </a:rPr>
            <a:t>الاستهلال</a:t>
          </a:r>
        </a:p>
      </dgm:t>
    </dgm:pt>
    <dgm:pt modelId="{7B774A44-7F62-4BD4-AD01-00DEE08C2AEA}" type="parTrans" cxnId="{7E2E5957-9B32-4AA6-8462-1B2E9F366B88}">
      <dgm:prSet/>
      <dgm:spPr/>
      <dgm:t>
        <a:bodyPr/>
        <a:lstStyle/>
        <a:p>
          <a:endParaRPr lang="en-US">
            <a:latin typeface="Calibri" pitchFamily="34" charset="0"/>
            <a:cs typeface="Calibri" pitchFamily="34" charset="0"/>
          </a:endParaRPr>
        </a:p>
      </dgm:t>
    </dgm:pt>
    <dgm:pt modelId="{2786E9CA-BC08-44EA-B523-CA0A0452F80F}" type="sibTrans" cxnId="{7E2E5957-9B32-4AA6-8462-1B2E9F366B88}">
      <dgm:prSet/>
      <dgm:spPr>
        <a:xfrm rot="1350000">
          <a:off x="2350852" y="4001261"/>
          <a:ext cx="268384" cy="340314"/>
        </a:xfrm>
        <a:prstGeom prst="rightArrow">
          <a:avLst>
            <a:gd name="adj1" fmla="val 60000"/>
            <a:gd name="adj2" fmla="val 50000"/>
          </a:avLst>
        </a:prstGeom>
        <a:solidFill>
          <a:srgbClr val="9BBB59">
            <a:hueOff val="4821541"/>
            <a:satOff val="-7234"/>
            <a:lumOff val="-1176"/>
            <a:alphaOff val="0"/>
          </a:srgbClr>
        </a:solidFill>
        <a:ln>
          <a:noFill/>
        </a:ln>
        <a:effectLst/>
      </dgm:spPr>
      <dgm:t>
        <a:bodyPr/>
        <a:lstStyle/>
        <a:p>
          <a:pPr>
            <a:buNone/>
          </a:pPr>
          <a:endParaRPr lang="en-US">
            <a:solidFill>
              <a:sysClr val="window" lastClr="FFFFFF"/>
            </a:solidFill>
            <a:latin typeface="Calibri" pitchFamily="34" charset="0"/>
            <a:ea typeface="+mn-ea"/>
            <a:cs typeface="Calibri" pitchFamily="34" charset="0"/>
          </a:endParaRPr>
        </a:p>
      </dgm:t>
    </dgm:pt>
    <dgm:pt modelId="{B49427AE-60AB-4286-945A-6F0F1EE26EB8}" type="pres">
      <dgm:prSet presAssocID="{4FB47389-84C2-4B64-B6A5-05DB3383DF41}" presName="cycle" presStyleCnt="0">
        <dgm:presLayoutVars>
          <dgm:dir val="rev"/>
          <dgm:resizeHandles val="exact"/>
        </dgm:presLayoutVars>
      </dgm:prSet>
      <dgm:spPr/>
    </dgm:pt>
    <dgm:pt modelId="{AB04E750-CA9F-4787-94BB-F5E368CB24F8}" type="pres">
      <dgm:prSet presAssocID="{AF13FAB4-8E94-4F92-911C-3773FFB65A26}" presName="node" presStyleLbl="node1" presStyleIdx="0" presStyleCnt="8">
        <dgm:presLayoutVars>
          <dgm:bulletEnabled val="1"/>
        </dgm:presLayoutVars>
      </dgm:prSet>
      <dgm:spPr>
        <a:prstGeom prst="ellipse">
          <a:avLst/>
        </a:prstGeom>
      </dgm:spPr>
    </dgm:pt>
    <dgm:pt modelId="{2EAC3655-E589-48DE-AEBC-1D4D43D05D5B}" type="pres">
      <dgm:prSet presAssocID="{59F136E8-3929-4879-83C0-5CBE3A5CC9EA}" presName="sibTrans" presStyleLbl="sibTrans2D1" presStyleIdx="0" presStyleCnt="8"/>
      <dgm:spPr>
        <a:prstGeom prst="rightArrow">
          <a:avLst>
            <a:gd name="adj1" fmla="val 60000"/>
            <a:gd name="adj2" fmla="val 50000"/>
          </a:avLst>
        </a:prstGeom>
      </dgm:spPr>
    </dgm:pt>
    <dgm:pt modelId="{BCC0C7D7-FAA0-4A88-A7D5-8C4CDBF73EFF}" type="pres">
      <dgm:prSet presAssocID="{59F136E8-3929-4879-83C0-5CBE3A5CC9EA}" presName="connectorText" presStyleLbl="sibTrans2D1" presStyleIdx="0" presStyleCnt="8"/>
      <dgm:spPr/>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pt>
    <dgm:pt modelId="{2DBBFF6E-508F-41C8-B251-27455BF77FB8}" type="pres">
      <dgm:prSet presAssocID="{7905156F-FEF7-49A3-8F93-E1C6C069B45C}" presName="sibTrans" presStyleLbl="sibTrans2D1" presStyleIdx="1" presStyleCnt="8"/>
      <dgm:spPr/>
    </dgm:pt>
    <dgm:pt modelId="{58CFB9B5-8821-4974-83D1-F87B49A5F295}" type="pres">
      <dgm:prSet presAssocID="{7905156F-FEF7-49A3-8F93-E1C6C069B45C}" presName="connectorText" presStyleLbl="sibTrans2D1" presStyleIdx="1" presStyleCnt="8"/>
      <dgm:spPr/>
    </dgm:pt>
    <dgm:pt modelId="{7AC2F9BA-B4A4-401A-B15B-C6464F659329}" type="pres">
      <dgm:prSet presAssocID="{928E90D4-4D81-4764-BF00-90D9675FFB6A}" presName="node" presStyleLbl="node1" presStyleIdx="2" presStyleCnt="8">
        <dgm:presLayoutVars>
          <dgm:bulletEnabled val="1"/>
        </dgm:presLayoutVars>
      </dgm:prSet>
      <dgm:spPr>
        <a:prstGeom prst="ellipse">
          <a:avLst/>
        </a:prstGeom>
      </dgm:spPr>
    </dgm:pt>
    <dgm:pt modelId="{3203E0F9-B2B1-4480-A5D3-49B5C46FB5E4}" type="pres">
      <dgm:prSet presAssocID="{86030EA9-FFBF-4362-BC24-BFE47201002E}" presName="sibTrans" presStyleLbl="sibTrans2D1" presStyleIdx="2" presStyleCnt="8"/>
      <dgm:spPr>
        <a:prstGeom prst="rightArrow">
          <a:avLst>
            <a:gd name="adj1" fmla="val 60000"/>
            <a:gd name="adj2" fmla="val 50000"/>
          </a:avLst>
        </a:prstGeom>
      </dgm:spPr>
    </dgm:pt>
    <dgm:pt modelId="{898D87AA-6B17-46D5-AFDA-A983BB55080F}" type="pres">
      <dgm:prSet presAssocID="{86030EA9-FFBF-4362-BC24-BFE47201002E}" presName="connectorText" presStyleLbl="sibTrans2D1" presStyleIdx="2" presStyleCnt="8"/>
      <dgm:spPr/>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pt>
    <dgm:pt modelId="{F78AE2CA-F53A-4349-B2FE-4E38E7FAE193}" type="pres">
      <dgm:prSet presAssocID="{2786E9CA-BC08-44EA-B523-CA0A0452F80F}" presName="sibTrans" presStyleLbl="sibTrans2D1" presStyleIdx="3" presStyleCnt="8"/>
      <dgm:spPr/>
    </dgm:pt>
    <dgm:pt modelId="{73F20C0D-240A-4517-9EC7-09D04F4A044F}" type="pres">
      <dgm:prSet presAssocID="{2786E9CA-BC08-44EA-B523-CA0A0452F80F}" presName="connectorText" presStyleLbl="sibTrans2D1" presStyleIdx="3" presStyleCnt="8"/>
      <dgm:spPr/>
    </dgm:pt>
    <dgm:pt modelId="{62295512-31B1-4EE4-9577-C4D5D11E40E6}" type="pres">
      <dgm:prSet presAssocID="{B14BC243-355C-4F97-A74F-F64EE2E0EF2A}" presName="node" presStyleLbl="node1" presStyleIdx="4" presStyleCnt="8">
        <dgm:presLayoutVars>
          <dgm:bulletEnabled val="1"/>
        </dgm:presLayoutVars>
      </dgm:prSet>
      <dgm:spPr>
        <a:prstGeom prst="ellipse">
          <a:avLst/>
        </a:prstGeom>
      </dgm:spPr>
    </dgm:pt>
    <dgm:pt modelId="{143A3B2C-1774-45E0-B7E9-BBEF81D4C836}" type="pres">
      <dgm:prSet presAssocID="{BC965BD4-70C8-4BC9-A039-22C02BBD1319}" presName="sibTrans" presStyleLbl="sibTrans2D1" presStyleIdx="4" presStyleCnt="8"/>
      <dgm:spPr>
        <a:prstGeom prst="rightArrow">
          <a:avLst>
            <a:gd name="adj1" fmla="val 60000"/>
            <a:gd name="adj2" fmla="val 50000"/>
          </a:avLst>
        </a:prstGeom>
      </dgm:spPr>
    </dgm:pt>
    <dgm:pt modelId="{5FF724C4-C16F-4A7D-909D-6E9E152EE772}" type="pres">
      <dgm:prSet presAssocID="{BC965BD4-70C8-4BC9-A039-22C02BBD1319}" presName="connectorText" presStyleLbl="sibTrans2D1" presStyleIdx="4" presStyleCnt="8"/>
      <dgm:spPr/>
    </dgm:pt>
    <dgm:pt modelId="{54DEBFAF-2372-4513-A72F-D95B12BAED2E}" type="pres">
      <dgm:prSet presAssocID="{9EE4E933-EE0F-4C77-B10D-2E1BD7A36F35}" presName="node" presStyleLbl="node1" presStyleIdx="5" presStyleCnt="8">
        <dgm:presLayoutVars>
          <dgm:bulletEnabled val="1"/>
        </dgm:presLayoutVars>
      </dgm:prSet>
      <dgm:spPr>
        <a:prstGeom prst="ellipse">
          <a:avLst/>
        </a:prstGeom>
      </dgm:spPr>
    </dgm:pt>
    <dgm:pt modelId="{CBC058C9-B35B-4A5B-8094-18318FFBB336}" type="pres">
      <dgm:prSet presAssocID="{DCD9C8AE-2596-4224-9A06-800D7E079F9B}" presName="sibTrans" presStyleLbl="sibTrans2D1" presStyleIdx="5" presStyleCnt="8"/>
      <dgm:spPr>
        <a:prstGeom prst="rightArrow">
          <a:avLst>
            <a:gd name="adj1" fmla="val 60000"/>
            <a:gd name="adj2" fmla="val 50000"/>
          </a:avLst>
        </a:prstGeom>
      </dgm:spPr>
    </dgm:pt>
    <dgm:pt modelId="{E4492423-56AE-458C-BA90-88AE435528B5}" type="pres">
      <dgm:prSet presAssocID="{DCD9C8AE-2596-4224-9A06-800D7E079F9B}" presName="connectorText" presStyleLbl="sibTrans2D1" presStyleIdx="5" presStyleCnt="8"/>
      <dgm:spPr/>
    </dgm:pt>
    <dgm:pt modelId="{A4346060-1882-49F3-AF9B-0824B710D16B}" type="pres">
      <dgm:prSet presAssocID="{410F911B-A383-47DA-A956-D1E8BCED931F}" presName="node" presStyleLbl="node1" presStyleIdx="6" presStyleCnt="8">
        <dgm:presLayoutVars>
          <dgm:bulletEnabled val="1"/>
        </dgm:presLayoutVars>
      </dgm:prSet>
      <dgm:spPr>
        <a:prstGeom prst="ellipse">
          <a:avLst/>
        </a:prstGeom>
      </dgm:spPr>
    </dgm:pt>
    <dgm:pt modelId="{BA764CD8-41B2-41A2-94D3-21EC42663233}" type="pres">
      <dgm:prSet presAssocID="{014F0DBD-F1E1-4785-A370-51AE44B4533A}" presName="sibTrans" presStyleLbl="sibTrans2D1" presStyleIdx="6" presStyleCnt="8"/>
      <dgm:spPr>
        <a:prstGeom prst="rightArrow">
          <a:avLst>
            <a:gd name="adj1" fmla="val 60000"/>
            <a:gd name="adj2" fmla="val 50000"/>
          </a:avLst>
        </a:prstGeom>
      </dgm:spPr>
    </dgm:pt>
    <dgm:pt modelId="{C4D9DF23-ABA5-4110-B7CC-EBABABEBCC37}" type="pres">
      <dgm:prSet presAssocID="{014F0DBD-F1E1-4785-A370-51AE44B4533A}" presName="connectorText" presStyleLbl="sibTrans2D1" presStyleIdx="6" presStyleCnt="8"/>
      <dgm:spPr/>
    </dgm:pt>
    <dgm:pt modelId="{AA084B26-CFF6-44B1-8141-1F44B41DB575}" type="pres">
      <dgm:prSet presAssocID="{CCB14E12-5FC0-44DF-BC08-09AF9BD55AA8}" presName="node" presStyleLbl="node1" presStyleIdx="7" presStyleCnt="8">
        <dgm:presLayoutVars>
          <dgm:bulletEnabled val="1"/>
        </dgm:presLayoutVars>
      </dgm:prSet>
      <dgm:spPr>
        <a:prstGeom prst="ellipse">
          <a:avLst/>
        </a:prstGeom>
      </dgm:spPr>
    </dgm:pt>
    <dgm:pt modelId="{0B0BDFCD-FD05-449F-A523-C293D9EE9672}" type="pres">
      <dgm:prSet presAssocID="{EC448D38-DC58-460E-9D89-B48E3E1A6458}" presName="sibTrans" presStyleLbl="sibTrans2D1" presStyleIdx="7" presStyleCnt="8"/>
      <dgm:spPr>
        <a:prstGeom prst="rightArrow">
          <a:avLst>
            <a:gd name="adj1" fmla="val 60000"/>
            <a:gd name="adj2" fmla="val 50000"/>
          </a:avLst>
        </a:prstGeom>
      </dgm:spPr>
    </dgm:pt>
    <dgm:pt modelId="{3B67F062-CCBE-46D7-9BB2-DEC496CEF2A5}" type="pres">
      <dgm:prSet presAssocID="{EC448D38-DC58-460E-9D89-B48E3E1A6458}" presName="connectorText" presStyleLbl="sibTrans2D1" presStyleIdx="7" presStyleCnt="8"/>
      <dgm:spPr/>
    </dgm:pt>
  </dgm:ptLst>
  <dgm:cxnLst>
    <dgm:cxn modelId="{04F10D09-6910-4057-9BA7-748121670A3C}" type="presOf" srcId="{7905156F-FEF7-49A3-8F93-E1C6C069B45C}" destId="{58CFB9B5-8821-4974-83D1-F87B49A5F295}" srcOrd="1" destOrd="0" presId="urn:microsoft.com/office/officeart/2005/8/layout/cycle2"/>
    <dgm:cxn modelId="{B4FCD114-120F-4526-9400-682A71505B13}" type="presOf" srcId="{410F911B-A383-47DA-A956-D1E8BCED931F}" destId="{A4346060-1882-49F3-AF9B-0824B710D16B}" srcOrd="0" destOrd="0" presId="urn:microsoft.com/office/officeart/2005/8/layout/cycle2"/>
    <dgm:cxn modelId="{21693519-6301-442A-99D1-FC960BD02101}" type="presOf" srcId="{DCD9C8AE-2596-4224-9A06-800D7E079F9B}" destId="{E4492423-56AE-458C-BA90-88AE435528B5}" srcOrd="1"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B67DF1B-DB45-4256-99AA-8F811D54511A}" type="presOf" srcId="{0A8295A7-003B-428B-8EAA-A11707CC4484}" destId="{59A63567-09BD-4F6D-8237-E7CBDF3C1F58}" srcOrd="0" destOrd="0" presId="urn:microsoft.com/office/officeart/2005/8/layout/cycle2"/>
    <dgm:cxn modelId="{AFE1FB21-39A9-4624-9F8E-1C5800594E33}" srcId="{4FB47389-84C2-4B64-B6A5-05DB3383DF41}" destId="{410F911B-A383-47DA-A956-D1E8BCED931F}" srcOrd="6" destOrd="0" parTransId="{C7A82B39-7F78-48AB-B5FC-3F1890E225D6}" sibTransId="{014F0DBD-F1E1-4785-A370-51AE44B4533A}"/>
    <dgm:cxn modelId="{F6F7092E-ED83-4B84-9685-495D37F4499B}" type="presOf" srcId="{7905156F-FEF7-49A3-8F93-E1C6C069B45C}" destId="{2DBBFF6E-508F-41C8-B251-27455BF77FB8}" srcOrd="0" destOrd="0" presId="urn:microsoft.com/office/officeart/2005/8/layout/cycle2"/>
    <dgm:cxn modelId="{827E7839-A2F4-4F16-BFA6-C41A1BD93211}" type="presOf" srcId="{4FB47389-84C2-4B64-B6A5-05DB3383DF41}" destId="{B49427AE-60AB-4286-945A-6F0F1EE26EB8}" srcOrd="0" destOrd="0" presId="urn:microsoft.com/office/officeart/2005/8/layout/cycle2"/>
    <dgm:cxn modelId="{5350C23F-3085-4E38-8782-B53D80FB175E}" type="presOf" srcId="{2786E9CA-BC08-44EA-B523-CA0A0452F80F}" destId="{F78AE2CA-F53A-4349-B2FE-4E38E7FAE193}" srcOrd="0" destOrd="0" presId="urn:microsoft.com/office/officeart/2005/8/layout/cycle2"/>
    <dgm:cxn modelId="{BF6C7041-5D4B-40A5-8CEA-1FD7C83E0169}" type="presOf" srcId="{2786E9CA-BC08-44EA-B523-CA0A0452F80F}" destId="{73F20C0D-240A-4517-9EC7-09D04F4A044F}" srcOrd="1" destOrd="0" presId="urn:microsoft.com/office/officeart/2005/8/layout/cycle2"/>
    <dgm:cxn modelId="{5CB36144-2D15-4057-A3A4-8FA59BF41401}" type="presOf" srcId="{014F0DBD-F1E1-4785-A370-51AE44B4533A}" destId="{BA764CD8-41B2-41A2-94D3-21EC42663233}" srcOrd="0" destOrd="0" presId="urn:microsoft.com/office/officeart/2005/8/layout/cycle2"/>
    <dgm:cxn modelId="{06D9226E-9E9C-4935-83C2-48F810DA4809}" type="presOf" srcId="{EC448D38-DC58-460E-9D89-B48E3E1A6458}" destId="{0B0BDFCD-FD05-449F-A523-C293D9EE9672}"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259B2380-C326-41DF-A5E5-D4665E8937B7}" type="presOf" srcId="{014F0DBD-F1E1-4785-A370-51AE44B4533A}" destId="{C4D9DF23-ABA5-4110-B7CC-EBABABEBCC37}" srcOrd="1"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3C470182-C8E0-4C59-B8DD-D01B5E1CC4A6}" srcId="{4FB47389-84C2-4B64-B6A5-05DB3383DF41}" destId="{9EE4E933-EE0F-4C77-B10D-2E1BD7A36F35}" srcOrd="5" destOrd="0" parTransId="{1A37444B-68A0-4022-A253-721EE06A283C}" sibTransId="{DCD9C8AE-2596-4224-9A06-800D7E079F9B}"/>
    <dgm:cxn modelId="{4E6E7194-0D2C-4044-AA9D-DD4D7A1974CC}" type="presOf" srcId="{59F136E8-3929-4879-83C0-5CBE3A5CC9EA}" destId="{BCC0C7D7-FAA0-4A88-A7D5-8C4CDBF73EFF}" srcOrd="1" destOrd="0" presId="urn:microsoft.com/office/officeart/2005/8/layout/cycle2"/>
    <dgm:cxn modelId="{0E03FE97-50CD-4D22-82F2-7C173C45545A}" type="presOf" srcId="{9EE4E933-EE0F-4C77-B10D-2E1BD7A36F35}" destId="{54DEBFAF-2372-4513-A72F-D95B12BAED2E}" srcOrd="0"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8A4F44AF-32E3-4C99-B2E4-4CC11B7A0E8D}" type="presOf" srcId="{86030EA9-FFBF-4362-BC24-BFE47201002E}" destId="{3203E0F9-B2B1-4480-A5D3-49B5C46FB5E4}" srcOrd="0" destOrd="0" presId="urn:microsoft.com/office/officeart/2005/8/layout/cycle2"/>
    <dgm:cxn modelId="{CD2163B0-9380-4324-BEEB-260BBB25EDCC}" srcId="{4FB47389-84C2-4B64-B6A5-05DB3383DF41}" destId="{AF13FAB4-8E94-4F92-911C-3773FFB65A26}" srcOrd="0" destOrd="0" parTransId="{FE24EA96-6B7D-4829-8077-DAF2ADCA47BD}" sibTransId="{59F136E8-3929-4879-83C0-5CBE3A5CC9EA}"/>
    <dgm:cxn modelId="{58FCEBB2-574B-4D17-8F70-0B423D7094D0}" type="presOf" srcId="{B14BC243-355C-4F97-A74F-F64EE2E0EF2A}" destId="{62295512-31B1-4EE4-9577-C4D5D11E40E6}" srcOrd="0" destOrd="0" presId="urn:microsoft.com/office/officeart/2005/8/layout/cycle2"/>
    <dgm:cxn modelId="{44FA14B8-19CF-4FE6-A6DB-E35598568E1C}" type="presOf" srcId="{DCD9C8AE-2596-4224-9A06-800D7E079F9B}" destId="{CBC058C9-B35B-4A5B-8094-18318FFBB336}" srcOrd="0" destOrd="0" presId="urn:microsoft.com/office/officeart/2005/8/layout/cycle2"/>
    <dgm:cxn modelId="{F4082EC1-6BAB-4E19-AA62-B9C4216F9317}" type="presOf" srcId="{BC965BD4-70C8-4BC9-A039-22C02BBD1319}" destId="{143A3B2C-1774-45E0-B7E9-BBEF81D4C836}" srcOrd="0" destOrd="0" presId="urn:microsoft.com/office/officeart/2005/8/layout/cycle2"/>
    <dgm:cxn modelId="{7B5C8DCB-2F5E-4699-A1FB-397CCEA6C8D2}" type="presOf" srcId="{AF13FAB4-8E94-4F92-911C-3773FFB65A26}" destId="{AB04E750-CA9F-4787-94BB-F5E368CB24F8}" srcOrd="0" destOrd="0" presId="urn:microsoft.com/office/officeart/2005/8/layout/cycle2"/>
    <dgm:cxn modelId="{7BAF73E2-6FB7-4560-8EB6-6877A4E506CE}" type="presOf" srcId="{E0CDE20E-84DD-4B4C-9BE9-207D4FA97F89}" destId="{61648097-73ED-421C-89B8-D94B4A0B366B}" srcOrd="0" destOrd="0" presId="urn:microsoft.com/office/officeart/2005/8/layout/cycle2"/>
    <dgm:cxn modelId="{4401D8E5-734F-49FD-AE44-A92A8D120E86}" type="presOf" srcId="{59F136E8-3929-4879-83C0-5CBE3A5CC9EA}" destId="{2EAC3655-E589-48DE-AEBC-1D4D43D05D5B}" srcOrd="0" destOrd="0" presId="urn:microsoft.com/office/officeart/2005/8/layout/cycle2"/>
    <dgm:cxn modelId="{A841E5F4-FC80-49C8-B056-86E547C10124}" type="presOf" srcId="{CCB14E12-5FC0-44DF-BC08-09AF9BD55AA8}" destId="{AA084B26-CFF6-44B1-8141-1F44B41DB575}" srcOrd="0" destOrd="0" presId="urn:microsoft.com/office/officeart/2005/8/layout/cycle2"/>
    <dgm:cxn modelId="{7A4FDFF6-1234-483C-BB45-C460C7F55D84}" type="presOf" srcId="{86030EA9-FFBF-4362-BC24-BFE47201002E}" destId="{898D87AA-6B17-46D5-AFDA-A983BB55080F}" srcOrd="1" destOrd="0" presId="urn:microsoft.com/office/officeart/2005/8/layout/cycle2"/>
    <dgm:cxn modelId="{870E47F9-7983-4138-8761-ABF118AB23AF}" type="presOf" srcId="{EC448D38-DC58-460E-9D89-B48E3E1A6458}" destId="{3B67F062-CCBE-46D7-9BB2-DEC496CEF2A5}" srcOrd="1" destOrd="0" presId="urn:microsoft.com/office/officeart/2005/8/layout/cycle2"/>
    <dgm:cxn modelId="{B1BB60FA-9D45-4EE0-B7FC-ED638A3586C2}" type="presOf" srcId="{928E90D4-4D81-4764-BF00-90D9675FFB6A}" destId="{7AC2F9BA-B4A4-401A-B15B-C6464F659329}"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FE1B8FD-746F-4177-A992-C8EB98451A1C}" type="presOf" srcId="{BC965BD4-70C8-4BC9-A039-22C02BBD1319}" destId="{5FF724C4-C16F-4A7D-909D-6E9E152EE772}" srcOrd="1" destOrd="0" presId="urn:microsoft.com/office/officeart/2005/8/layout/cycle2"/>
    <dgm:cxn modelId="{87C7ECD0-0AE1-4B62-AB47-2380B6D33605}" type="presParOf" srcId="{B49427AE-60AB-4286-945A-6F0F1EE26EB8}" destId="{AB04E750-CA9F-4787-94BB-F5E368CB24F8}" srcOrd="0" destOrd="0" presId="urn:microsoft.com/office/officeart/2005/8/layout/cycle2"/>
    <dgm:cxn modelId="{9626D29D-CE24-4017-B9B9-CF1688C78F51}" type="presParOf" srcId="{B49427AE-60AB-4286-945A-6F0F1EE26EB8}" destId="{2EAC3655-E589-48DE-AEBC-1D4D43D05D5B}" srcOrd="1" destOrd="0" presId="urn:microsoft.com/office/officeart/2005/8/layout/cycle2"/>
    <dgm:cxn modelId="{58B0D6C7-A305-4FE0-A093-25A53361C209}" type="presParOf" srcId="{2EAC3655-E589-48DE-AEBC-1D4D43D05D5B}" destId="{BCC0C7D7-FAA0-4A88-A7D5-8C4CDBF73EFF}" srcOrd="0" destOrd="0" presId="urn:microsoft.com/office/officeart/2005/8/layout/cycle2"/>
    <dgm:cxn modelId="{874C4572-7190-4B2A-976A-760AF42ED5FA}" type="presParOf" srcId="{B49427AE-60AB-4286-945A-6F0F1EE26EB8}" destId="{59A63567-09BD-4F6D-8237-E7CBDF3C1F58}" srcOrd="2" destOrd="0" presId="urn:microsoft.com/office/officeart/2005/8/layout/cycle2"/>
    <dgm:cxn modelId="{34D8F58A-CEE2-495F-AD54-C2AED4D90C74}" type="presParOf" srcId="{B49427AE-60AB-4286-945A-6F0F1EE26EB8}" destId="{2DBBFF6E-508F-41C8-B251-27455BF77FB8}" srcOrd="3" destOrd="0" presId="urn:microsoft.com/office/officeart/2005/8/layout/cycle2"/>
    <dgm:cxn modelId="{6D3B51F0-F448-43ED-9C18-FDE5EFF5D30D}" type="presParOf" srcId="{2DBBFF6E-508F-41C8-B251-27455BF77FB8}" destId="{58CFB9B5-8821-4974-83D1-F87B49A5F295}" srcOrd="0" destOrd="0" presId="urn:microsoft.com/office/officeart/2005/8/layout/cycle2"/>
    <dgm:cxn modelId="{8E7FB51A-6BD2-42CE-AD34-87DB6C74F11E}" type="presParOf" srcId="{B49427AE-60AB-4286-945A-6F0F1EE26EB8}" destId="{7AC2F9BA-B4A4-401A-B15B-C6464F659329}" srcOrd="4" destOrd="0" presId="urn:microsoft.com/office/officeart/2005/8/layout/cycle2"/>
    <dgm:cxn modelId="{E0D6CF4B-56B3-4EF7-8918-0357B9D69B64}" type="presParOf" srcId="{B49427AE-60AB-4286-945A-6F0F1EE26EB8}" destId="{3203E0F9-B2B1-4480-A5D3-49B5C46FB5E4}" srcOrd="5" destOrd="0" presId="urn:microsoft.com/office/officeart/2005/8/layout/cycle2"/>
    <dgm:cxn modelId="{0312542B-DA55-4422-8926-A1F8BA5725E4}" type="presParOf" srcId="{3203E0F9-B2B1-4480-A5D3-49B5C46FB5E4}" destId="{898D87AA-6B17-46D5-AFDA-A983BB55080F}" srcOrd="0" destOrd="0" presId="urn:microsoft.com/office/officeart/2005/8/layout/cycle2"/>
    <dgm:cxn modelId="{A17145F5-2957-4EA4-94D9-97BD18509CFD}" type="presParOf" srcId="{B49427AE-60AB-4286-945A-6F0F1EE26EB8}" destId="{61648097-73ED-421C-89B8-D94B4A0B366B}" srcOrd="6" destOrd="0" presId="urn:microsoft.com/office/officeart/2005/8/layout/cycle2"/>
    <dgm:cxn modelId="{A84A1865-E048-4BF2-BBA9-020652EA317F}" type="presParOf" srcId="{B49427AE-60AB-4286-945A-6F0F1EE26EB8}" destId="{F78AE2CA-F53A-4349-B2FE-4E38E7FAE193}" srcOrd="7" destOrd="0" presId="urn:microsoft.com/office/officeart/2005/8/layout/cycle2"/>
    <dgm:cxn modelId="{448796A5-52C8-431A-BD9B-69302639BBAD}" type="presParOf" srcId="{F78AE2CA-F53A-4349-B2FE-4E38E7FAE193}" destId="{73F20C0D-240A-4517-9EC7-09D04F4A044F}" srcOrd="0" destOrd="0" presId="urn:microsoft.com/office/officeart/2005/8/layout/cycle2"/>
    <dgm:cxn modelId="{607C904C-450D-494E-9672-4AB152E28369}" type="presParOf" srcId="{B49427AE-60AB-4286-945A-6F0F1EE26EB8}" destId="{62295512-31B1-4EE4-9577-C4D5D11E40E6}" srcOrd="8" destOrd="0" presId="urn:microsoft.com/office/officeart/2005/8/layout/cycle2"/>
    <dgm:cxn modelId="{8C758535-B87A-4889-90D5-A4A873243F2F}" type="presParOf" srcId="{B49427AE-60AB-4286-945A-6F0F1EE26EB8}" destId="{143A3B2C-1774-45E0-B7E9-BBEF81D4C836}" srcOrd="9" destOrd="0" presId="urn:microsoft.com/office/officeart/2005/8/layout/cycle2"/>
    <dgm:cxn modelId="{94D4879B-01CF-45D3-A3FE-54D860CA3524}" type="presParOf" srcId="{143A3B2C-1774-45E0-B7E9-BBEF81D4C836}" destId="{5FF724C4-C16F-4A7D-909D-6E9E152EE772}" srcOrd="0" destOrd="0" presId="urn:microsoft.com/office/officeart/2005/8/layout/cycle2"/>
    <dgm:cxn modelId="{7114549B-DFED-40BE-97B9-6C7330963FA9}" type="presParOf" srcId="{B49427AE-60AB-4286-945A-6F0F1EE26EB8}" destId="{54DEBFAF-2372-4513-A72F-D95B12BAED2E}" srcOrd="10" destOrd="0" presId="urn:microsoft.com/office/officeart/2005/8/layout/cycle2"/>
    <dgm:cxn modelId="{B9FD0FAF-EE53-4017-81DC-A33B4156AFA7}" type="presParOf" srcId="{B49427AE-60AB-4286-945A-6F0F1EE26EB8}" destId="{CBC058C9-B35B-4A5B-8094-18318FFBB336}" srcOrd="11" destOrd="0" presId="urn:microsoft.com/office/officeart/2005/8/layout/cycle2"/>
    <dgm:cxn modelId="{DE5C97CF-0A8C-4558-9840-DB80FD1DE30D}" type="presParOf" srcId="{CBC058C9-B35B-4A5B-8094-18318FFBB336}" destId="{E4492423-56AE-458C-BA90-88AE435528B5}" srcOrd="0" destOrd="0" presId="urn:microsoft.com/office/officeart/2005/8/layout/cycle2"/>
    <dgm:cxn modelId="{2C9BDA67-F432-45F2-82FC-5CC885BF797C}" type="presParOf" srcId="{B49427AE-60AB-4286-945A-6F0F1EE26EB8}" destId="{A4346060-1882-49F3-AF9B-0824B710D16B}" srcOrd="12" destOrd="0" presId="urn:microsoft.com/office/officeart/2005/8/layout/cycle2"/>
    <dgm:cxn modelId="{9C663251-8C2D-45E7-93DB-2EB17E471A5B}" type="presParOf" srcId="{B49427AE-60AB-4286-945A-6F0F1EE26EB8}" destId="{BA764CD8-41B2-41A2-94D3-21EC42663233}" srcOrd="13" destOrd="0" presId="urn:microsoft.com/office/officeart/2005/8/layout/cycle2"/>
    <dgm:cxn modelId="{440AC8F4-573F-4DDE-8E8A-1FF8559285DC}" type="presParOf" srcId="{BA764CD8-41B2-41A2-94D3-21EC42663233}" destId="{C4D9DF23-ABA5-4110-B7CC-EBABABEBCC37}" srcOrd="0" destOrd="0" presId="urn:microsoft.com/office/officeart/2005/8/layout/cycle2"/>
    <dgm:cxn modelId="{3A051306-9435-4169-9C2A-A402684C2882}" type="presParOf" srcId="{B49427AE-60AB-4286-945A-6F0F1EE26EB8}" destId="{AA084B26-CFF6-44B1-8141-1F44B41DB575}" srcOrd="14" destOrd="0" presId="urn:microsoft.com/office/officeart/2005/8/layout/cycle2"/>
    <dgm:cxn modelId="{D8C074F4-A12B-4BFB-96E3-43535957958A}" type="presParOf" srcId="{B49427AE-60AB-4286-945A-6F0F1EE26EB8}" destId="{0B0BDFCD-FD05-449F-A523-C293D9EE9672}" srcOrd="15" destOrd="0" presId="urn:microsoft.com/office/officeart/2005/8/layout/cycle2"/>
    <dgm:cxn modelId="{2B498613-ED40-486D-A651-62B94EF96866}"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963F68-AA85-4BED-9C7C-18C410E26DD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A208481-22D9-4A8E-A241-160B21562556}">
      <dgm:prSet phldrT="[Text]" custT="1"/>
      <dgm:spPr>
        <a:xfrm rot="5400000">
          <a:off x="5135618" y="146492"/>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pPr rtl="1">
            <a:buNone/>
          </a:pPr>
          <a:r>
            <a:rPr lang="ar-SA" sz="1400">
              <a:solidFill>
                <a:sysClr val="window" lastClr="FFFFFF"/>
              </a:solidFill>
              <a:latin typeface="Calibri" panose="020F0502020204030204" pitchFamily="34" charset="0"/>
              <a:ea typeface="+mn-ea"/>
              <a:cs typeface="Calibri" pitchFamily="34" charset="0"/>
            </a:rPr>
            <a:t>المرحلة الأولى</a:t>
          </a:r>
        </a:p>
      </dgm:t>
    </dgm:pt>
    <dgm:pt modelId="{376979DE-3CCE-4E44-89E3-C55BC4109914}" type="parTrans" cxnId="{16FDD8E2-5A1F-40F3-B7B1-9996EA8A641E}">
      <dgm:prSet/>
      <dgm:spPr/>
      <dgm:t>
        <a:bodyPr/>
        <a:lstStyle/>
        <a:p>
          <a:endParaRPr lang="en-GB">
            <a:latin typeface="Calibri" pitchFamily="34" charset="0"/>
            <a:cs typeface="Calibri" pitchFamily="34" charset="0"/>
          </a:endParaRPr>
        </a:p>
      </dgm:t>
    </dgm:pt>
    <dgm:pt modelId="{716CAA2D-E89E-4A7C-A3B9-0EEAF8A2B734}" type="sibTrans" cxnId="{16FDD8E2-5A1F-40F3-B7B1-9996EA8A641E}">
      <dgm:prSet/>
      <dgm:spPr/>
      <dgm:t>
        <a:bodyPr/>
        <a:lstStyle/>
        <a:p>
          <a:endParaRPr lang="en-GB">
            <a:latin typeface="Calibri" pitchFamily="34" charset="0"/>
            <a:cs typeface="Calibri" pitchFamily="34" charset="0"/>
          </a:endParaRPr>
        </a:p>
      </dgm:t>
    </dgm:pt>
    <dgm:pt modelId="{FD69051C-9ACD-4524-9BD8-36E85CBB38B5}">
      <dgm:prSet phldrT="[Text]" custT="1"/>
      <dgm:spPr>
        <a:xfrm rot="16200000">
          <a:off x="2330939" y="-2326472"/>
          <a:ext cx="615763"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pPr rtl="1">
            <a:buChar char="•"/>
          </a:pP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تحديد التحدي الذي يجب أن يت</a:t>
          </a:r>
          <a:r>
            <a:rPr lang="ar-EG" sz="1400">
              <a:solidFill>
                <a:sysClr val="windowText" lastClr="000000">
                  <a:hueOff val="0"/>
                  <a:satOff val="0"/>
                  <a:lumOff val="0"/>
                  <a:alphaOff val="0"/>
                </a:sysClr>
              </a:solidFill>
              <a:latin typeface="Calibri" panose="020F0502020204030204" pitchFamily="34" charset="0"/>
              <a:ea typeface="+mn-ea"/>
              <a:cs typeface="Calibri" pitchFamily="34" charset="0"/>
            </a:rPr>
            <a:t>صدى له</a:t>
          </a: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 المشروع</a:t>
          </a:r>
        </a:p>
      </dgm:t>
    </dgm:pt>
    <dgm:pt modelId="{5C384160-C060-4E6C-8A82-763A343DCB49}" type="parTrans" cxnId="{E2D68BF2-8463-4917-B8A6-2456634E464D}">
      <dgm:prSet/>
      <dgm:spPr/>
      <dgm:t>
        <a:bodyPr/>
        <a:lstStyle/>
        <a:p>
          <a:endParaRPr lang="en-GB">
            <a:latin typeface="Calibri" pitchFamily="34" charset="0"/>
            <a:cs typeface="Calibri" pitchFamily="34" charset="0"/>
          </a:endParaRPr>
        </a:p>
      </dgm:t>
    </dgm:pt>
    <dgm:pt modelId="{E43A5DEE-7DE5-46D5-BA30-2BF01C576C76}" type="sibTrans" cxnId="{E2D68BF2-8463-4917-B8A6-2456634E464D}">
      <dgm:prSet/>
      <dgm:spPr/>
      <dgm:t>
        <a:bodyPr/>
        <a:lstStyle/>
        <a:p>
          <a:endParaRPr lang="en-GB">
            <a:latin typeface="Calibri" pitchFamily="34" charset="0"/>
            <a:cs typeface="Calibri" pitchFamily="34" charset="0"/>
          </a:endParaRPr>
        </a:p>
      </dgm:t>
    </dgm:pt>
    <dgm:pt modelId="{3F3A0AB1-5306-4AFC-8E23-8002973B421C}">
      <dgm:prSet phldrT="[Text]" custT="1"/>
      <dgm:spPr>
        <a:xfrm rot="16200000">
          <a:off x="2330939" y="-2326472"/>
          <a:ext cx="615763"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pPr rtl="1">
            <a:buChar char="•"/>
          </a:pP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وصف الأساس المنطقي للمشروع</a:t>
          </a:r>
        </a:p>
      </dgm:t>
    </dgm:pt>
    <dgm:pt modelId="{200D3E22-FD1B-4558-A5B7-3CBD64474648}" type="parTrans" cxnId="{6CC3F540-DF4F-416B-9835-D5D07A594220}">
      <dgm:prSet/>
      <dgm:spPr/>
      <dgm:t>
        <a:bodyPr/>
        <a:lstStyle/>
        <a:p>
          <a:endParaRPr lang="en-GB">
            <a:latin typeface="Calibri" pitchFamily="34" charset="0"/>
            <a:cs typeface="Calibri" pitchFamily="34" charset="0"/>
          </a:endParaRPr>
        </a:p>
      </dgm:t>
    </dgm:pt>
    <dgm:pt modelId="{2076C5A6-BFB9-481B-9167-F2A12352AE08}" type="sibTrans" cxnId="{6CC3F540-DF4F-416B-9835-D5D07A594220}">
      <dgm:prSet/>
      <dgm:spPr/>
      <dgm:t>
        <a:bodyPr/>
        <a:lstStyle/>
        <a:p>
          <a:endParaRPr lang="en-GB">
            <a:latin typeface="Calibri" pitchFamily="34" charset="0"/>
            <a:cs typeface="Calibri" pitchFamily="34" charset="0"/>
          </a:endParaRPr>
        </a:p>
      </dgm:t>
    </dgm:pt>
    <dgm:pt modelId="{C46C2838-B43F-490F-A02A-F45C49E5B12A}">
      <dgm:prSet phldrT="[Text]" custT="1"/>
      <dgm:spPr>
        <a:xfrm rot="5400000">
          <a:off x="5135618" y="941503"/>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pPr rtl="1">
            <a:buNone/>
          </a:pPr>
          <a:r>
            <a:rPr lang="ar-SA" sz="1400">
              <a:solidFill>
                <a:sysClr val="window" lastClr="FFFFFF"/>
              </a:solidFill>
              <a:latin typeface="Calibri" panose="020F0502020204030204" pitchFamily="34" charset="0"/>
              <a:ea typeface="+mn-ea"/>
              <a:cs typeface="Calibri" pitchFamily="34" charset="0"/>
            </a:rPr>
            <a:t>المرحلة الثانية</a:t>
          </a:r>
        </a:p>
      </dgm:t>
    </dgm:pt>
    <dgm:pt modelId="{90CA0CCA-411C-42A3-8EE6-16622E372F94}" type="parTrans" cxnId="{39A0F773-A77E-4F45-8AD2-C3EFF4549145}">
      <dgm:prSet/>
      <dgm:spPr/>
      <dgm:t>
        <a:bodyPr/>
        <a:lstStyle/>
        <a:p>
          <a:endParaRPr lang="en-GB">
            <a:latin typeface="Calibri" pitchFamily="34" charset="0"/>
            <a:cs typeface="Calibri" pitchFamily="34" charset="0"/>
          </a:endParaRPr>
        </a:p>
      </dgm:t>
    </dgm:pt>
    <dgm:pt modelId="{C3CD432E-17D6-49ED-B65D-D55576531387}" type="sibTrans" cxnId="{39A0F773-A77E-4F45-8AD2-C3EFF4549145}">
      <dgm:prSet/>
      <dgm:spPr/>
      <dgm:t>
        <a:bodyPr/>
        <a:lstStyle/>
        <a:p>
          <a:endParaRPr lang="en-GB">
            <a:latin typeface="Calibri" pitchFamily="34" charset="0"/>
            <a:cs typeface="Calibri" pitchFamily="34" charset="0"/>
          </a:endParaRPr>
        </a:p>
      </dgm:t>
    </dgm:pt>
    <dgm:pt modelId="{5F6CCD3A-A197-4DD9-B754-FD4EE1DE065B}">
      <dgm:prSet phldrT="[Text]" custT="1"/>
      <dgm:spPr>
        <a:xfrm rot="5400000">
          <a:off x="5135618" y="1736514"/>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pPr rtl="1">
            <a:buNone/>
          </a:pPr>
          <a:r>
            <a:rPr lang="ar-SA" sz="1400">
              <a:solidFill>
                <a:sysClr val="window" lastClr="FFFFFF"/>
              </a:solidFill>
              <a:latin typeface="Calibri" panose="020F0502020204030204" pitchFamily="34" charset="0"/>
              <a:ea typeface="+mn-ea"/>
              <a:cs typeface="Calibri" pitchFamily="34" charset="0"/>
            </a:rPr>
            <a:t>المرحلة الثالثة</a:t>
          </a:r>
        </a:p>
      </dgm:t>
    </dgm:pt>
    <dgm:pt modelId="{FC04EF39-786C-45C9-AE39-311352A13FCA}" type="parTrans" cxnId="{3EFBC653-8626-4FAB-BB85-88FF668A435D}">
      <dgm:prSet/>
      <dgm:spPr/>
      <dgm:t>
        <a:bodyPr/>
        <a:lstStyle/>
        <a:p>
          <a:endParaRPr lang="en-GB">
            <a:latin typeface="Calibri" pitchFamily="34" charset="0"/>
            <a:cs typeface="Calibri" pitchFamily="34" charset="0"/>
          </a:endParaRPr>
        </a:p>
      </dgm:t>
    </dgm:pt>
    <dgm:pt modelId="{FBE389EC-B8A4-4AAC-856B-7F8566666CE9}" type="sibTrans" cxnId="{3EFBC653-8626-4FAB-BB85-88FF668A435D}">
      <dgm:prSet/>
      <dgm:spPr/>
      <dgm:t>
        <a:bodyPr/>
        <a:lstStyle/>
        <a:p>
          <a:endParaRPr lang="en-GB">
            <a:latin typeface="Calibri" pitchFamily="34" charset="0"/>
            <a:cs typeface="Calibri" pitchFamily="34" charset="0"/>
          </a:endParaRPr>
        </a:p>
      </dgm:t>
    </dgm:pt>
    <dgm:pt modelId="{B904779D-49D4-4C23-AE02-4EECAFF401C5}">
      <dgm:prSet phldrT="[Text]" custT="1"/>
      <dgm:spPr>
        <a:xfrm rot="16200000">
          <a:off x="2331101" y="-736611"/>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pPr rtl="1">
            <a:buChar char="•"/>
          </a:pP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وصف أهداف المشروع </a:t>
          </a:r>
        </a:p>
      </dgm:t>
    </dgm:pt>
    <dgm:pt modelId="{95E1E02E-D810-4AD8-8204-0DC377AC138A}" type="parTrans" cxnId="{8274AC43-E173-40D4-8657-49C91F646D5E}">
      <dgm:prSet/>
      <dgm:spPr/>
      <dgm:t>
        <a:bodyPr/>
        <a:lstStyle/>
        <a:p>
          <a:endParaRPr lang="en-GB">
            <a:latin typeface="Calibri" pitchFamily="34" charset="0"/>
            <a:cs typeface="Calibri" pitchFamily="34" charset="0"/>
          </a:endParaRPr>
        </a:p>
      </dgm:t>
    </dgm:pt>
    <dgm:pt modelId="{784A6E22-C511-4416-9EC2-63DF03162809}" type="sibTrans" cxnId="{8274AC43-E173-40D4-8657-49C91F646D5E}">
      <dgm:prSet/>
      <dgm:spPr/>
      <dgm:t>
        <a:bodyPr/>
        <a:lstStyle/>
        <a:p>
          <a:endParaRPr lang="en-GB">
            <a:latin typeface="Calibri" pitchFamily="34" charset="0"/>
            <a:cs typeface="Calibri" pitchFamily="34" charset="0"/>
          </a:endParaRPr>
        </a:p>
      </dgm:t>
    </dgm:pt>
    <dgm:pt modelId="{3C9CECCB-3C87-480F-B129-7BB6CF5EAC4E}">
      <dgm:prSet phldrT="[Text]" custT="1"/>
      <dgm:spPr>
        <a:xfrm rot="5400000">
          <a:off x="5135618" y="2531526"/>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pPr rtl="1">
            <a:buNone/>
          </a:pPr>
          <a:r>
            <a:rPr lang="ar-SA" sz="1400">
              <a:solidFill>
                <a:sysClr val="window" lastClr="FFFFFF"/>
              </a:solidFill>
              <a:latin typeface="Calibri" panose="020F0502020204030204" pitchFamily="34" charset="0"/>
              <a:ea typeface="+mn-ea"/>
              <a:cs typeface="Calibri" pitchFamily="34" charset="0"/>
            </a:rPr>
            <a:t>المرحلة الرابعة</a:t>
          </a:r>
        </a:p>
      </dgm:t>
    </dgm:pt>
    <dgm:pt modelId="{E12BCFD7-E159-4C52-AFE9-2944ED764DEF}" type="parTrans" cxnId="{743F72A3-A568-4C4D-AC73-5DF47896A8D4}">
      <dgm:prSet/>
      <dgm:spPr/>
      <dgm:t>
        <a:bodyPr/>
        <a:lstStyle/>
        <a:p>
          <a:endParaRPr lang="en-GB">
            <a:latin typeface="Calibri" pitchFamily="34" charset="0"/>
            <a:cs typeface="Calibri" pitchFamily="34" charset="0"/>
          </a:endParaRPr>
        </a:p>
      </dgm:t>
    </dgm:pt>
    <dgm:pt modelId="{801FD504-5C84-4505-A28A-B5406D551C5D}" type="sibTrans" cxnId="{743F72A3-A568-4C4D-AC73-5DF47896A8D4}">
      <dgm:prSet/>
      <dgm:spPr/>
      <dgm:t>
        <a:bodyPr/>
        <a:lstStyle/>
        <a:p>
          <a:endParaRPr lang="en-GB">
            <a:latin typeface="Calibri" pitchFamily="34" charset="0"/>
            <a:cs typeface="Calibri" pitchFamily="34" charset="0"/>
          </a:endParaRPr>
        </a:p>
      </dgm:t>
    </dgm:pt>
    <dgm:pt modelId="{0D93191D-8896-4D9B-93F6-C574F9D64A48}">
      <dgm:prSet custT="1"/>
      <dgm:spPr>
        <a:xfrm rot="16200000">
          <a:off x="2331101" y="58399"/>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pPr rtl="1">
            <a:buChar char="•"/>
          </a:pP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وصف استراتيجية التسليم (سرد النواتج والأنشطة الرئيسية)</a:t>
          </a:r>
        </a:p>
      </dgm:t>
    </dgm:pt>
    <dgm:pt modelId="{EF892D0A-C8DD-4E78-AD9D-D5D8B58B168B}" type="parTrans" cxnId="{F6F6EC04-F5BF-4F8E-B7C9-F003240A0147}">
      <dgm:prSet/>
      <dgm:spPr/>
      <dgm:t>
        <a:bodyPr/>
        <a:lstStyle/>
        <a:p>
          <a:endParaRPr lang="en-GB">
            <a:latin typeface="Calibri" pitchFamily="34" charset="0"/>
            <a:cs typeface="Calibri" pitchFamily="34" charset="0"/>
          </a:endParaRPr>
        </a:p>
      </dgm:t>
    </dgm:pt>
    <dgm:pt modelId="{1B87441A-1644-42F8-8CF1-66B1EAC4E242}" type="sibTrans" cxnId="{F6F6EC04-F5BF-4F8E-B7C9-F003240A0147}">
      <dgm:prSet/>
      <dgm:spPr/>
      <dgm:t>
        <a:bodyPr/>
        <a:lstStyle/>
        <a:p>
          <a:endParaRPr lang="en-GB">
            <a:latin typeface="Calibri" pitchFamily="34" charset="0"/>
            <a:cs typeface="Calibri" pitchFamily="34" charset="0"/>
          </a:endParaRPr>
        </a:p>
      </dgm:t>
    </dgm:pt>
    <dgm:pt modelId="{A5D29F3A-31A6-4FC2-9979-B31209674D07}">
      <dgm:prSet phldrT="[Text]" custT="1"/>
      <dgm:spPr>
        <a:xfrm rot="16200000">
          <a:off x="2331101" y="-1531622"/>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pPr rtl="1">
            <a:buChar char="•"/>
          </a:pPr>
          <a:r>
            <a:rPr lang="ar-SA" sz="1400">
              <a:solidFill>
                <a:sysClr val="windowText" lastClr="000000">
                  <a:hueOff val="0"/>
                  <a:satOff val="0"/>
                  <a:lumOff val="0"/>
                  <a:alphaOff val="0"/>
                </a:sysClr>
              </a:solidFill>
              <a:latin typeface="Calibri" panose="020F0502020204030204" pitchFamily="34" charset="0"/>
              <a:ea typeface="+mn-ea"/>
              <a:cs typeface="Calibri" pitchFamily="34" charset="0"/>
            </a:rPr>
            <a:t>التحديد المفصَّل لأصحاب المصلحة </a:t>
          </a:r>
        </a:p>
      </dgm:t>
    </dgm:pt>
    <dgm:pt modelId="{D934BFAC-81D7-4650-B977-FBF0E5B760DF}" type="sibTrans" cxnId="{E28B7DE3-BAA0-42A0-B645-92B2FDC42027}">
      <dgm:prSet/>
      <dgm:spPr/>
      <dgm:t>
        <a:bodyPr/>
        <a:lstStyle/>
        <a:p>
          <a:endParaRPr lang="en-GB">
            <a:latin typeface="Calibri" pitchFamily="34" charset="0"/>
            <a:cs typeface="Calibri" pitchFamily="34" charset="0"/>
          </a:endParaRPr>
        </a:p>
      </dgm:t>
    </dgm:pt>
    <dgm:pt modelId="{11B7A1DB-B6F5-4F46-BE18-2A90D1617FC5}" type="parTrans" cxnId="{E28B7DE3-BAA0-42A0-B645-92B2FDC42027}">
      <dgm:prSet/>
      <dgm:spPr/>
      <dgm:t>
        <a:bodyPr/>
        <a:lstStyle/>
        <a:p>
          <a:endParaRPr lang="en-GB">
            <a:latin typeface="Calibri" pitchFamily="34" charset="0"/>
            <a:cs typeface="Calibri" pitchFamily="34" charset="0"/>
          </a:endParaRPr>
        </a:p>
      </dgm:t>
    </dgm:pt>
    <dgm:pt modelId="{90760D0B-E820-4EC7-9808-26733C0351DF}" type="pres">
      <dgm:prSet presAssocID="{30963F68-AA85-4BED-9C7C-18C410E26DDF}" presName="linearFlow" presStyleCnt="0">
        <dgm:presLayoutVars>
          <dgm:dir val="rev"/>
          <dgm:animLvl val="lvl"/>
          <dgm:resizeHandles val="exact"/>
        </dgm:presLayoutVars>
      </dgm:prSet>
      <dgm:spPr/>
    </dgm:pt>
    <dgm:pt modelId="{14F6FD4B-4F25-4A9C-BAE3-74A0067FDDEB}" type="pres">
      <dgm:prSet presAssocID="{EA208481-22D9-4A8E-A241-160B21562556}" presName="composite" presStyleCnt="0"/>
      <dgm:spPr/>
    </dgm:pt>
    <dgm:pt modelId="{CCA8F05B-2351-4CD4-92ED-214A4A9F3266}" type="pres">
      <dgm:prSet presAssocID="{EA208481-22D9-4A8E-A241-160B21562556}" presName="parentText" presStyleLbl="alignNode1" presStyleIdx="0" presStyleCnt="4">
        <dgm:presLayoutVars>
          <dgm:chMax val="1"/>
          <dgm:bulletEnabled val="1"/>
        </dgm:presLayoutVars>
      </dgm:prSet>
      <dgm:spPr>
        <a:prstGeom prst="chevron">
          <a:avLst/>
        </a:prstGeom>
      </dgm:spPr>
    </dgm:pt>
    <dgm:pt modelId="{E11CBE0A-EEF6-4141-9114-B90C34769EA2}" type="pres">
      <dgm:prSet presAssocID="{EA208481-22D9-4A8E-A241-160B21562556}" presName="descendantText" presStyleLbl="alignAcc1" presStyleIdx="0" presStyleCnt="4">
        <dgm:presLayoutVars>
          <dgm:bulletEnabled val="1"/>
        </dgm:presLayoutVars>
      </dgm:prSet>
      <dgm:spPr>
        <a:prstGeom prst="round2SameRect">
          <a:avLst/>
        </a:prstGeom>
      </dgm:spPr>
    </dgm:pt>
    <dgm:pt modelId="{949EAD14-F530-4D61-ADB7-86C2562250C8}" type="pres">
      <dgm:prSet presAssocID="{716CAA2D-E89E-4A7C-A3B9-0EEAF8A2B734}" presName="sp" presStyleCnt="0"/>
      <dgm:spPr/>
    </dgm:pt>
    <dgm:pt modelId="{26ADAAAE-835E-4582-B045-99DC3097F486}" type="pres">
      <dgm:prSet presAssocID="{C46C2838-B43F-490F-A02A-F45C49E5B12A}" presName="composite" presStyleCnt="0"/>
      <dgm:spPr/>
    </dgm:pt>
    <dgm:pt modelId="{931F93D4-674E-4D3B-A75F-DD8610DF8928}" type="pres">
      <dgm:prSet presAssocID="{C46C2838-B43F-490F-A02A-F45C49E5B12A}" presName="parentText" presStyleLbl="alignNode1" presStyleIdx="1" presStyleCnt="4">
        <dgm:presLayoutVars>
          <dgm:chMax val="1"/>
          <dgm:bulletEnabled val="1"/>
        </dgm:presLayoutVars>
      </dgm:prSet>
      <dgm:spPr>
        <a:prstGeom prst="chevron">
          <a:avLst/>
        </a:prstGeom>
      </dgm:spPr>
    </dgm:pt>
    <dgm:pt modelId="{D18E7D9A-6EFF-4030-85F4-842CDFE84370}" type="pres">
      <dgm:prSet presAssocID="{C46C2838-B43F-490F-A02A-F45C49E5B12A}" presName="descendantText" presStyleLbl="alignAcc1" presStyleIdx="1" presStyleCnt="4">
        <dgm:presLayoutVars>
          <dgm:bulletEnabled val="1"/>
        </dgm:presLayoutVars>
      </dgm:prSet>
      <dgm:spPr>
        <a:prstGeom prst="round2SameRect">
          <a:avLst/>
        </a:prstGeom>
      </dgm:spPr>
    </dgm:pt>
    <dgm:pt modelId="{8A146C63-D90F-4A37-8120-8D5A8FC2B25D}" type="pres">
      <dgm:prSet presAssocID="{C3CD432E-17D6-49ED-B65D-D55576531387}" presName="sp" presStyleCnt="0"/>
      <dgm:spPr/>
    </dgm:pt>
    <dgm:pt modelId="{0720D823-8548-4B02-8CCB-485E48C4E104}" type="pres">
      <dgm:prSet presAssocID="{5F6CCD3A-A197-4DD9-B754-FD4EE1DE065B}" presName="composite" presStyleCnt="0"/>
      <dgm:spPr/>
    </dgm:pt>
    <dgm:pt modelId="{C2CE0E42-411C-451C-8D3E-BD32836A04C1}" type="pres">
      <dgm:prSet presAssocID="{5F6CCD3A-A197-4DD9-B754-FD4EE1DE065B}" presName="parentText" presStyleLbl="alignNode1" presStyleIdx="2" presStyleCnt="4">
        <dgm:presLayoutVars>
          <dgm:chMax val="1"/>
          <dgm:bulletEnabled val="1"/>
        </dgm:presLayoutVars>
      </dgm:prSet>
      <dgm:spPr>
        <a:prstGeom prst="chevron">
          <a:avLst/>
        </a:prstGeom>
      </dgm:spPr>
    </dgm:pt>
    <dgm:pt modelId="{AEFA2CBC-AACF-4BCE-A2D3-59BAFD979B75}" type="pres">
      <dgm:prSet presAssocID="{5F6CCD3A-A197-4DD9-B754-FD4EE1DE065B}" presName="descendantText" presStyleLbl="alignAcc1" presStyleIdx="2" presStyleCnt="4">
        <dgm:presLayoutVars>
          <dgm:bulletEnabled val="1"/>
        </dgm:presLayoutVars>
      </dgm:prSet>
      <dgm:spPr>
        <a:prstGeom prst="round2SameRect">
          <a:avLst/>
        </a:prstGeom>
      </dgm:spPr>
    </dgm:pt>
    <dgm:pt modelId="{538EE22C-41F4-410B-96B1-008CE4570E32}" type="pres">
      <dgm:prSet presAssocID="{FBE389EC-B8A4-4AAC-856B-7F8566666CE9}" presName="sp" presStyleCnt="0"/>
      <dgm:spPr/>
    </dgm:pt>
    <dgm:pt modelId="{F5504638-701E-4A51-8BCD-EB5E1CD08F2C}" type="pres">
      <dgm:prSet presAssocID="{3C9CECCB-3C87-480F-B129-7BB6CF5EAC4E}" presName="composite" presStyleCnt="0"/>
      <dgm:spPr/>
    </dgm:pt>
    <dgm:pt modelId="{7700DFFE-0737-401E-BCCB-C1BA8F2EB9BA}" type="pres">
      <dgm:prSet presAssocID="{3C9CECCB-3C87-480F-B129-7BB6CF5EAC4E}" presName="parentText" presStyleLbl="alignNode1" presStyleIdx="3" presStyleCnt="4">
        <dgm:presLayoutVars>
          <dgm:chMax val="1"/>
          <dgm:bulletEnabled val="1"/>
        </dgm:presLayoutVars>
      </dgm:prSet>
      <dgm:spPr>
        <a:prstGeom prst="chevron">
          <a:avLst/>
        </a:prstGeom>
      </dgm:spPr>
    </dgm:pt>
    <dgm:pt modelId="{7D031EEC-6D5C-49A9-815E-AC1CAEF83D18}" type="pres">
      <dgm:prSet presAssocID="{3C9CECCB-3C87-480F-B129-7BB6CF5EAC4E}" presName="descendantText" presStyleLbl="alignAcc1" presStyleIdx="3" presStyleCnt="4">
        <dgm:presLayoutVars>
          <dgm:bulletEnabled val="1"/>
        </dgm:presLayoutVars>
      </dgm:prSet>
      <dgm:spPr>
        <a:prstGeom prst="round2SameRect">
          <a:avLst/>
        </a:prstGeom>
      </dgm:spPr>
    </dgm:pt>
  </dgm:ptLst>
  <dgm:cxnLst>
    <dgm:cxn modelId="{F6F6EC04-F5BF-4F8E-B7C9-F003240A0147}" srcId="{3C9CECCB-3C87-480F-B129-7BB6CF5EAC4E}" destId="{0D93191D-8896-4D9B-93F6-C574F9D64A48}" srcOrd="0" destOrd="0" parTransId="{EF892D0A-C8DD-4E78-AD9D-D5D8B58B168B}" sibTransId="{1B87441A-1644-42F8-8CF1-66B1EAC4E242}"/>
    <dgm:cxn modelId="{78CF5407-8156-4CF5-B5BF-93A86A29D775}" type="presOf" srcId="{B904779D-49D4-4C23-AE02-4EECAFF401C5}" destId="{AEFA2CBC-AACF-4BCE-A2D3-59BAFD979B75}" srcOrd="0" destOrd="0" presId="urn:microsoft.com/office/officeart/2005/8/layout/chevron2"/>
    <dgm:cxn modelId="{893C7C38-754D-4C12-84C6-88B11C89D11E}" type="presOf" srcId="{3C9CECCB-3C87-480F-B129-7BB6CF5EAC4E}" destId="{7700DFFE-0737-401E-BCCB-C1BA8F2EB9BA}" srcOrd="0" destOrd="0" presId="urn:microsoft.com/office/officeart/2005/8/layout/chevron2"/>
    <dgm:cxn modelId="{6CC3F540-DF4F-416B-9835-D5D07A594220}" srcId="{EA208481-22D9-4A8E-A241-160B21562556}" destId="{3F3A0AB1-5306-4AFC-8E23-8002973B421C}" srcOrd="1" destOrd="0" parTransId="{200D3E22-FD1B-4558-A5B7-3CBD64474648}" sibTransId="{2076C5A6-BFB9-481B-9167-F2A12352AE08}"/>
    <dgm:cxn modelId="{17E4185F-8660-4482-B380-A4DE0F859B9F}" type="presOf" srcId="{0D93191D-8896-4D9B-93F6-C574F9D64A48}" destId="{7D031EEC-6D5C-49A9-815E-AC1CAEF83D18}" srcOrd="0" destOrd="0" presId="urn:microsoft.com/office/officeart/2005/8/layout/chevron2"/>
    <dgm:cxn modelId="{8274AC43-E173-40D4-8657-49C91F646D5E}" srcId="{5F6CCD3A-A197-4DD9-B754-FD4EE1DE065B}" destId="{B904779D-49D4-4C23-AE02-4EECAFF401C5}" srcOrd="0" destOrd="0" parTransId="{95E1E02E-D810-4AD8-8204-0DC377AC138A}" sibTransId="{784A6E22-C511-4416-9EC2-63DF03162809}"/>
    <dgm:cxn modelId="{589C1A45-51CC-4510-B5A8-22AE1AC09BD7}" type="presOf" srcId="{3F3A0AB1-5306-4AFC-8E23-8002973B421C}" destId="{E11CBE0A-EEF6-4141-9114-B90C34769EA2}" srcOrd="0" destOrd="1" presId="urn:microsoft.com/office/officeart/2005/8/layout/chevron2"/>
    <dgm:cxn modelId="{3EFBC653-8626-4FAB-BB85-88FF668A435D}" srcId="{30963F68-AA85-4BED-9C7C-18C410E26DDF}" destId="{5F6CCD3A-A197-4DD9-B754-FD4EE1DE065B}" srcOrd="2" destOrd="0" parTransId="{FC04EF39-786C-45C9-AE39-311352A13FCA}" sibTransId="{FBE389EC-B8A4-4AAC-856B-7F8566666CE9}"/>
    <dgm:cxn modelId="{39A0F773-A77E-4F45-8AD2-C3EFF4549145}" srcId="{30963F68-AA85-4BED-9C7C-18C410E26DDF}" destId="{C46C2838-B43F-490F-A02A-F45C49E5B12A}" srcOrd="1" destOrd="0" parTransId="{90CA0CCA-411C-42A3-8EE6-16622E372F94}" sibTransId="{C3CD432E-17D6-49ED-B65D-D55576531387}"/>
    <dgm:cxn modelId="{DDBA8056-8834-4D2B-9C8B-D428DFF0A495}" type="presOf" srcId="{5F6CCD3A-A197-4DD9-B754-FD4EE1DE065B}" destId="{C2CE0E42-411C-451C-8D3E-BD32836A04C1}" srcOrd="0" destOrd="0" presId="urn:microsoft.com/office/officeart/2005/8/layout/chevron2"/>
    <dgm:cxn modelId="{743F72A3-A568-4C4D-AC73-5DF47896A8D4}" srcId="{30963F68-AA85-4BED-9C7C-18C410E26DDF}" destId="{3C9CECCB-3C87-480F-B129-7BB6CF5EAC4E}" srcOrd="3" destOrd="0" parTransId="{E12BCFD7-E159-4C52-AFE9-2944ED764DEF}" sibTransId="{801FD504-5C84-4505-A28A-B5406D551C5D}"/>
    <dgm:cxn modelId="{626817AB-34B4-4667-8B6C-77D58EC17591}" type="presOf" srcId="{C46C2838-B43F-490F-A02A-F45C49E5B12A}" destId="{931F93D4-674E-4D3B-A75F-DD8610DF8928}" srcOrd="0" destOrd="0" presId="urn:microsoft.com/office/officeart/2005/8/layout/chevron2"/>
    <dgm:cxn modelId="{9C6F4EB6-B552-4722-A959-B71891280190}" type="presOf" srcId="{FD69051C-9ACD-4524-9BD8-36E85CBB38B5}" destId="{E11CBE0A-EEF6-4141-9114-B90C34769EA2}" srcOrd="0" destOrd="0" presId="urn:microsoft.com/office/officeart/2005/8/layout/chevron2"/>
    <dgm:cxn modelId="{6F1474C7-0910-40D8-A2AF-D10134891453}" type="presOf" srcId="{30963F68-AA85-4BED-9C7C-18C410E26DDF}" destId="{90760D0B-E820-4EC7-9808-26733C0351DF}" srcOrd="0" destOrd="0" presId="urn:microsoft.com/office/officeart/2005/8/layout/chevron2"/>
    <dgm:cxn modelId="{7AE317E2-C594-4B57-866C-A97956907CF3}" type="presOf" srcId="{A5D29F3A-31A6-4FC2-9979-B31209674D07}" destId="{D18E7D9A-6EFF-4030-85F4-842CDFE84370}" srcOrd="0" destOrd="0" presId="urn:microsoft.com/office/officeart/2005/8/layout/chevron2"/>
    <dgm:cxn modelId="{16FDD8E2-5A1F-40F3-B7B1-9996EA8A641E}" srcId="{30963F68-AA85-4BED-9C7C-18C410E26DDF}" destId="{EA208481-22D9-4A8E-A241-160B21562556}" srcOrd="0" destOrd="0" parTransId="{376979DE-3CCE-4E44-89E3-C55BC4109914}" sibTransId="{716CAA2D-E89E-4A7C-A3B9-0EEAF8A2B734}"/>
    <dgm:cxn modelId="{E28B7DE3-BAA0-42A0-B645-92B2FDC42027}" srcId="{C46C2838-B43F-490F-A02A-F45C49E5B12A}" destId="{A5D29F3A-31A6-4FC2-9979-B31209674D07}" srcOrd="0" destOrd="0" parTransId="{11B7A1DB-B6F5-4F46-BE18-2A90D1617FC5}" sibTransId="{D934BFAC-81D7-4650-B977-FBF0E5B760DF}"/>
    <dgm:cxn modelId="{E98D1BE8-2E69-4E06-8D59-5951A4E7B135}" type="presOf" srcId="{EA208481-22D9-4A8E-A241-160B21562556}" destId="{CCA8F05B-2351-4CD4-92ED-214A4A9F3266}" srcOrd="0" destOrd="0" presId="urn:microsoft.com/office/officeart/2005/8/layout/chevron2"/>
    <dgm:cxn modelId="{E2D68BF2-8463-4917-B8A6-2456634E464D}" srcId="{EA208481-22D9-4A8E-A241-160B21562556}" destId="{FD69051C-9ACD-4524-9BD8-36E85CBB38B5}" srcOrd="0" destOrd="0" parTransId="{5C384160-C060-4E6C-8A82-763A343DCB49}" sibTransId="{E43A5DEE-7DE5-46D5-BA30-2BF01C576C76}"/>
    <dgm:cxn modelId="{CE000898-9643-43F7-8030-58A82CAD423F}" type="presParOf" srcId="{90760D0B-E820-4EC7-9808-26733C0351DF}" destId="{14F6FD4B-4F25-4A9C-BAE3-74A0067FDDEB}" srcOrd="0" destOrd="0" presId="urn:microsoft.com/office/officeart/2005/8/layout/chevron2"/>
    <dgm:cxn modelId="{99064D2E-9555-487D-97EB-6A8F5F9A5139}" type="presParOf" srcId="{14F6FD4B-4F25-4A9C-BAE3-74A0067FDDEB}" destId="{CCA8F05B-2351-4CD4-92ED-214A4A9F3266}" srcOrd="0" destOrd="0" presId="urn:microsoft.com/office/officeart/2005/8/layout/chevron2"/>
    <dgm:cxn modelId="{2F3E6948-1956-4297-A38C-7F24CCAC7A72}" type="presParOf" srcId="{14F6FD4B-4F25-4A9C-BAE3-74A0067FDDEB}" destId="{E11CBE0A-EEF6-4141-9114-B90C34769EA2}" srcOrd="1" destOrd="0" presId="urn:microsoft.com/office/officeart/2005/8/layout/chevron2"/>
    <dgm:cxn modelId="{1C08BA4A-9701-4B00-8267-2E1D16D1FA2F}" type="presParOf" srcId="{90760D0B-E820-4EC7-9808-26733C0351DF}" destId="{949EAD14-F530-4D61-ADB7-86C2562250C8}" srcOrd="1" destOrd="0" presId="urn:microsoft.com/office/officeart/2005/8/layout/chevron2"/>
    <dgm:cxn modelId="{270986F8-1D6C-4D34-BE74-2B495EB5A255}" type="presParOf" srcId="{90760D0B-E820-4EC7-9808-26733C0351DF}" destId="{26ADAAAE-835E-4582-B045-99DC3097F486}" srcOrd="2" destOrd="0" presId="urn:microsoft.com/office/officeart/2005/8/layout/chevron2"/>
    <dgm:cxn modelId="{87D85712-0DCC-40C2-90C3-6252B64FB5DD}" type="presParOf" srcId="{26ADAAAE-835E-4582-B045-99DC3097F486}" destId="{931F93D4-674E-4D3B-A75F-DD8610DF8928}" srcOrd="0" destOrd="0" presId="urn:microsoft.com/office/officeart/2005/8/layout/chevron2"/>
    <dgm:cxn modelId="{1EC0A8C2-BCEE-476B-B11E-00A3437D1B15}" type="presParOf" srcId="{26ADAAAE-835E-4582-B045-99DC3097F486}" destId="{D18E7D9A-6EFF-4030-85F4-842CDFE84370}" srcOrd="1" destOrd="0" presId="urn:microsoft.com/office/officeart/2005/8/layout/chevron2"/>
    <dgm:cxn modelId="{0301D4CF-BCED-4A49-844F-478EFAFCC46F}" type="presParOf" srcId="{90760D0B-E820-4EC7-9808-26733C0351DF}" destId="{8A146C63-D90F-4A37-8120-8D5A8FC2B25D}" srcOrd="3" destOrd="0" presId="urn:microsoft.com/office/officeart/2005/8/layout/chevron2"/>
    <dgm:cxn modelId="{742BF3D9-6A9A-40A7-BAF2-352DB007E98E}" type="presParOf" srcId="{90760D0B-E820-4EC7-9808-26733C0351DF}" destId="{0720D823-8548-4B02-8CCB-485E48C4E104}" srcOrd="4" destOrd="0" presId="urn:microsoft.com/office/officeart/2005/8/layout/chevron2"/>
    <dgm:cxn modelId="{9D0B264C-060B-45F0-9560-36B4A664F65E}" type="presParOf" srcId="{0720D823-8548-4B02-8CCB-485E48C4E104}" destId="{C2CE0E42-411C-451C-8D3E-BD32836A04C1}" srcOrd="0" destOrd="0" presId="urn:microsoft.com/office/officeart/2005/8/layout/chevron2"/>
    <dgm:cxn modelId="{566830A7-4238-49EC-BA41-7F5E148D78A0}" type="presParOf" srcId="{0720D823-8548-4B02-8CCB-485E48C4E104}" destId="{AEFA2CBC-AACF-4BCE-A2D3-59BAFD979B75}" srcOrd="1" destOrd="0" presId="urn:microsoft.com/office/officeart/2005/8/layout/chevron2"/>
    <dgm:cxn modelId="{2EB41476-B92B-4CA2-98D0-EC6ECD026512}" type="presParOf" srcId="{90760D0B-E820-4EC7-9808-26733C0351DF}" destId="{538EE22C-41F4-410B-96B1-008CE4570E32}" srcOrd="5" destOrd="0" presId="urn:microsoft.com/office/officeart/2005/8/layout/chevron2"/>
    <dgm:cxn modelId="{92EF1067-1260-4512-A73A-2235F08C2AF6}" type="presParOf" srcId="{90760D0B-E820-4EC7-9808-26733C0351DF}" destId="{F5504638-701E-4A51-8BCD-EB5E1CD08F2C}" srcOrd="6" destOrd="0" presId="urn:microsoft.com/office/officeart/2005/8/layout/chevron2"/>
    <dgm:cxn modelId="{C1FFFDB4-B50E-4A46-A506-CBA7CF006CF3}" type="presParOf" srcId="{F5504638-701E-4A51-8BCD-EB5E1CD08F2C}" destId="{7700DFFE-0737-401E-BCCB-C1BA8F2EB9BA}" srcOrd="0" destOrd="0" presId="urn:microsoft.com/office/officeart/2005/8/layout/chevron2"/>
    <dgm:cxn modelId="{0A4CCF61-96FE-46FB-BB14-9F01227B72DF}" type="presParOf" srcId="{F5504638-701E-4A51-8BCD-EB5E1CD08F2C}" destId="{7D031EEC-6D5C-49A9-815E-AC1CAEF83D18}"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custT="1"/>
      <dgm:spPr>
        <a:xfrm rot="10800000">
          <a:off x="4254191"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pPr rtl="1">
            <a:buNone/>
          </a:pPr>
          <a:r>
            <a:rPr lang="ar-SA" sz="1200">
              <a:solidFill>
                <a:srgbClr val="FF0000"/>
              </a:solidFill>
              <a:latin typeface="Calibri" panose="020F0502020204030204" pitchFamily="34" charset="0"/>
              <a:ea typeface="+mn-ea"/>
              <a:cs typeface="Calibri" pitchFamily="34" charset="0"/>
            </a:rPr>
            <a:t>المدخلات</a:t>
          </a:r>
        </a:p>
      </dgm:t>
    </dgm:pt>
    <dgm:pt modelId="{5BC25702-FE89-479C-A27F-4E03A5CCB65B}" type="parTrans" cxnId="{818C55B4-8CD6-4861-B0F6-D1EE92733655}">
      <dgm:prSet/>
      <dgm:spPr/>
      <dgm:t>
        <a:bodyPr/>
        <a:lstStyle/>
        <a:p>
          <a:pPr rtl="1"/>
          <a:endParaRPr lang="es-CO">
            <a:latin typeface="Calibri" pitchFamily="34" charset="0"/>
            <a:cs typeface="Calibri" pitchFamily="34" charset="0"/>
          </a:endParaRPr>
        </a:p>
      </dgm:t>
    </dgm:pt>
    <dgm:pt modelId="{B02CE911-10C9-4E28-B02E-AEEBD32AD75F}" type="sibTrans" cxnId="{818C55B4-8CD6-4861-B0F6-D1EE92733655}">
      <dgm:prSet/>
      <dgm:spPr/>
      <dgm:t>
        <a:bodyPr/>
        <a:lstStyle/>
        <a:p>
          <a:pPr rtl="1"/>
          <a:endParaRPr lang="es-CO">
            <a:latin typeface="Calibri" pitchFamily="34" charset="0"/>
            <a:cs typeface="Calibri" pitchFamily="34" charset="0"/>
          </a:endParaRPr>
        </a:p>
      </dgm:t>
    </dgm:pt>
    <dgm:pt modelId="{5B1BB484-071F-4F6B-9D6C-28909D8D3F0C}">
      <dgm:prSet phldrT="[Texto]" custT="1"/>
      <dgm:spPr>
        <a:xfrm rot="10800000">
          <a:off x="3190975"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pPr rtl="1">
            <a:buNone/>
          </a:pPr>
          <a:r>
            <a:rPr lang="ar-SA" sz="1200" dirty="0">
              <a:solidFill>
                <a:srgbClr val="FF0000"/>
              </a:solidFill>
              <a:latin typeface="Calibri" panose="020F0502020204030204" pitchFamily="34" charset="0"/>
              <a:ea typeface="+mn-ea"/>
              <a:cs typeface="Calibri" pitchFamily="34" charset="0"/>
            </a:rPr>
            <a:t>الأنشطة</a:t>
          </a:r>
        </a:p>
      </dgm:t>
    </dgm:pt>
    <dgm:pt modelId="{D281F13B-DF19-4C2B-B95C-C5DD51811323}" type="parTrans" cxnId="{A80FA294-EC6E-419C-8448-9EA384052D32}">
      <dgm:prSet/>
      <dgm:spPr/>
      <dgm:t>
        <a:bodyPr/>
        <a:lstStyle/>
        <a:p>
          <a:pPr rtl="1"/>
          <a:endParaRPr lang="es-CO">
            <a:latin typeface="Calibri" pitchFamily="34" charset="0"/>
            <a:cs typeface="Calibri" pitchFamily="34" charset="0"/>
          </a:endParaRPr>
        </a:p>
      </dgm:t>
    </dgm:pt>
    <dgm:pt modelId="{345F03E1-9320-41A1-A190-90BDD4D61BD4}" type="sibTrans" cxnId="{A80FA294-EC6E-419C-8448-9EA384052D32}">
      <dgm:prSet/>
      <dgm:spPr/>
      <dgm:t>
        <a:bodyPr/>
        <a:lstStyle/>
        <a:p>
          <a:pPr rtl="1"/>
          <a:endParaRPr lang="es-CO">
            <a:latin typeface="Calibri" pitchFamily="34" charset="0"/>
            <a:cs typeface="Calibri" pitchFamily="34" charset="0"/>
          </a:endParaRPr>
        </a:p>
      </dgm:t>
    </dgm:pt>
    <dgm:pt modelId="{8EE0F6E7-F03B-4DC6-A8D1-E5C452CEACE7}">
      <dgm:prSet phldrT="[Texto]" custT="1"/>
      <dgm: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200" dirty="0">
              <a:solidFill>
                <a:srgbClr val="FF0000"/>
              </a:solidFill>
              <a:latin typeface="Calibri" panose="020F0502020204030204" pitchFamily="34" charset="0"/>
              <a:ea typeface="+mn-ea"/>
              <a:cs typeface="Calibri" pitchFamily="34" charset="0"/>
            </a:rPr>
            <a:t>النواتج</a:t>
          </a:r>
        </a:p>
      </dgm:t>
    </dgm:pt>
    <dgm:pt modelId="{3D62A875-55D7-49F2-AB3E-61615101AF79}" type="parTrans" cxnId="{86CCE817-2442-4A6F-A54E-B5E2EAFE348C}">
      <dgm:prSet/>
      <dgm:spPr/>
      <dgm:t>
        <a:bodyPr/>
        <a:lstStyle/>
        <a:p>
          <a:pPr rtl="1"/>
          <a:endParaRPr lang="es-CO">
            <a:latin typeface="Calibri" pitchFamily="34" charset="0"/>
            <a:cs typeface="Calibri" pitchFamily="34" charset="0"/>
          </a:endParaRPr>
        </a:p>
      </dgm:t>
    </dgm:pt>
    <dgm:pt modelId="{A3E82809-6581-4821-BF0F-D6C4D8295130}" type="sibTrans" cxnId="{86CCE817-2442-4A6F-A54E-B5E2EAFE348C}">
      <dgm:prSet/>
      <dgm:spPr/>
      <dgm:t>
        <a:bodyPr/>
        <a:lstStyle/>
        <a:p>
          <a:pPr rtl="1"/>
          <a:endParaRPr lang="es-CO">
            <a:latin typeface="Calibri" pitchFamily="34" charset="0"/>
            <a:cs typeface="Calibri" pitchFamily="34" charset="0"/>
          </a:endParaRPr>
        </a:p>
      </dgm:t>
    </dgm:pt>
    <dgm:pt modelId="{E414CDAD-9A77-4FE0-8201-70138B91F515}">
      <dgm:prSet phldrT="[Texto]" custT="1"/>
      <dgm: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pPr rtl="1">
            <a:buNone/>
          </a:pPr>
          <a:r>
            <a:rPr lang="ar-SA" sz="1200" dirty="0">
              <a:solidFill>
                <a:sysClr val="window" lastClr="FFFFFF"/>
              </a:solidFill>
              <a:latin typeface="Calibri" panose="020F0502020204030204" pitchFamily="34" charset="0"/>
              <a:ea typeface="+mn-ea"/>
              <a:cs typeface="Calibri" pitchFamily="34" charset="0"/>
            </a:rPr>
            <a:t>النتائج</a:t>
          </a:r>
        </a:p>
      </dgm:t>
    </dgm:pt>
    <dgm:pt modelId="{0361EAFB-352B-4051-8EB7-BFF833DF614E}" type="parTrans" cxnId="{E7F24787-DE8E-4C75-89FA-D14843F7C6FD}">
      <dgm:prSet/>
      <dgm:spPr/>
      <dgm:t>
        <a:bodyPr/>
        <a:lstStyle/>
        <a:p>
          <a:pPr rtl="1"/>
          <a:endParaRPr lang="es-CO">
            <a:latin typeface="Calibri" pitchFamily="34" charset="0"/>
            <a:cs typeface="Calibri" pitchFamily="34" charset="0"/>
          </a:endParaRPr>
        </a:p>
      </dgm:t>
    </dgm:pt>
    <dgm:pt modelId="{BD38667E-7A43-4225-B3AE-962DDD6B5FE2}" type="sibTrans" cxnId="{E7F24787-DE8E-4C75-89FA-D14843F7C6FD}">
      <dgm:prSet/>
      <dgm:spPr/>
      <dgm:t>
        <a:bodyPr/>
        <a:lstStyle/>
        <a:p>
          <a:pPr rtl="1"/>
          <a:endParaRPr lang="es-CO">
            <a:latin typeface="Calibri" pitchFamily="34" charset="0"/>
            <a:cs typeface="Calibri" pitchFamily="34" charset="0"/>
          </a:endParaRPr>
        </a:p>
      </dgm:t>
    </dgm:pt>
    <dgm:pt modelId="{C7B881FD-3A0C-4DC8-A03A-28817CAAE1BB}">
      <dgm:prSet phldrT="[Texto]" custT="1"/>
      <dgm:spPr>
        <a:xfrm rot="10800000">
          <a:off x="5547"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pPr rtl="1">
            <a:buNone/>
          </a:pPr>
          <a:r>
            <a:rPr lang="ar-SA" sz="1200" dirty="0">
              <a:solidFill>
                <a:sysClr val="window" lastClr="FFFFFF"/>
              </a:solidFill>
              <a:latin typeface="Calibri" panose="020F0502020204030204" pitchFamily="34" charset="0"/>
              <a:ea typeface="+mn-ea"/>
              <a:cs typeface="Calibri" pitchFamily="34" charset="0"/>
            </a:rPr>
            <a:t>الأثر</a:t>
          </a:r>
        </a:p>
      </dgm:t>
    </dgm:pt>
    <dgm:pt modelId="{7768CE6A-5E97-4DC5-9552-18B6FE8E7B07}" type="sibTrans" cxnId="{1DE19441-EF20-46EB-A6E6-F02269AECBF7}">
      <dgm:prSet/>
      <dgm:spPr/>
      <dgm:t>
        <a:bodyPr/>
        <a:lstStyle/>
        <a:p>
          <a:pPr rtl="1"/>
          <a:endParaRPr lang="es-CO">
            <a:latin typeface="Calibri" pitchFamily="34" charset="0"/>
            <a:cs typeface="Calibri" pitchFamily="34" charset="0"/>
          </a:endParaRPr>
        </a:p>
      </dgm:t>
    </dgm:pt>
    <dgm:pt modelId="{3FCC931D-E366-497E-B2E8-3F0BC4F2B93C}" type="parTrans" cxnId="{1DE19441-EF20-46EB-A6E6-F02269AECBF7}">
      <dgm:prSet/>
      <dgm:spPr/>
      <dgm:t>
        <a:bodyPr/>
        <a:lstStyle/>
        <a:p>
          <a:pPr rtl="1"/>
          <a:endParaRPr lang="es-CO">
            <a:latin typeface="Calibri" pitchFamily="34" charset="0"/>
            <a:cs typeface="Calibri" pitchFamily="34" charset="0"/>
          </a:endParaRPr>
        </a:p>
      </dgm:t>
    </dgm:pt>
    <dgm:pt modelId="{A4487B3E-0F08-4C99-9E57-DF0B0DB255B0}" type="pres">
      <dgm:prSet presAssocID="{BF9CAA0D-EA97-4D12-A7B8-F5A086BAAFE5}" presName="Name0" presStyleCnt="0">
        <dgm:presLayoutVars>
          <dgm:dir val="rev"/>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pt>
  </dgm:ptLst>
  <dgm:cxnLst>
    <dgm:cxn modelId="{86CCE817-2442-4A6F-A54E-B5E2EAFE348C}" srcId="{BF9CAA0D-EA97-4D12-A7B8-F5A086BAAFE5}" destId="{8EE0F6E7-F03B-4DC6-A8D1-E5C452CEACE7}" srcOrd="2" destOrd="0" parTransId="{3D62A875-55D7-49F2-AB3E-61615101AF79}" sibTransId="{A3E82809-6581-4821-BF0F-D6C4D8295130}"/>
    <dgm:cxn modelId="{7237AE27-D79F-4AF4-8237-1E9F212558B6}" type="presOf" srcId="{BF9CAA0D-EA97-4D12-A7B8-F5A086BAAFE5}" destId="{A4487B3E-0F08-4C99-9E57-DF0B0DB255B0}"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E7F24787-DE8E-4C75-89FA-D14843F7C6FD}" srcId="{BF9CAA0D-EA97-4D12-A7B8-F5A086BAAFE5}" destId="{E414CDAD-9A77-4FE0-8201-70138B91F515}" srcOrd="3" destOrd="0" parTransId="{0361EAFB-352B-4051-8EB7-BFF833DF614E}" sibTransId="{BD38667E-7A43-4225-B3AE-962DDD6B5FE2}"/>
    <dgm:cxn modelId="{A80FA294-EC6E-419C-8448-9EA384052D32}" srcId="{BF9CAA0D-EA97-4D12-A7B8-F5A086BAAFE5}" destId="{5B1BB484-071F-4F6B-9D6C-28909D8D3F0C}" srcOrd="1" destOrd="0" parTransId="{D281F13B-DF19-4C2B-B95C-C5DD51811323}" sibTransId="{345F03E1-9320-41A1-A190-90BDD4D61BD4}"/>
    <dgm:cxn modelId="{79DDA99A-6DE6-4794-92FC-AD2D9A1C86CC}" type="presOf" srcId="{E414CDAD-9A77-4FE0-8201-70138B91F515}" destId="{E4BC107A-E0FC-40B9-B9DB-ADC6F1A156D8}"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0F5982C6-7DB3-4C7C-AA3A-97EBE233D011}" type="presOf" srcId="{C7B881FD-3A0C-4DC8-A03A-28817CAAE1BB}" destId="{2ED81444-8BE0-43B8-9911-9C6548682946}" srcOrd="0" destOrd="0" presId="urn:microsoft.com/office/officeart/2005/8/layout/chevron1"/>
    <dgm:cxn modelId="{3BC4DAC8-53B0-4BE7-A7DE-D31D3013DDEE}" type="presOf" srcId="{8EE0F6E7-F03B-4DC6-A8D1-E5C452CEACE7}" destId="{A75D7564-CC9C-485C-A109-5D69618F96CD}" srcOrd="0" destOrd="0" presId="urn:microsoft.com/office/officeart/2005/8/layout/chevron1"/>
    <dgm:cxn modelId="{361873E3-09A8-4C2B-BE4D-8F900F692606}" type="presOf" srcId="{5B1BB484-071F-4F6B-9D6C-28909D8D3F0C}" destId="{36592879-D973-4B99-82B0-9135EA2DD6A5}" srcOrd="0" destOrd="0" presId="urn:microsoft.com/office/officeart/2005/8/layout/chevron1"/>
    <dgm:cxn modelId="{0447F8FF-350F-42D0-BCC2-0DED78BB829D}" type="presOf" srcId="{C447C9EA-0A45-4839-84FC-97E760205339}" destId="{8360E914-4DBD-472A-883C-42E4670CE4BD}" srcOrd="0" destOrd="0" presId="urn:microsoft.com/office/officeart/2005/8/layout/chevron1"/>
    <dgm:cxn modelId="{61379E71-89C5-4661-A912-B57DC593EB98}" type="presParOf" srcId="{A4487B3E-0F08-4C99-9E57-DF0B0DB255B0}" destId="{8360E914-4DBD-472A-883C-42E4670CE4BD}" srcOrd="0" destOrd="0" presId="urn:microsoft.com/office/officeart/2005/8/layout/chevron1"/>
    <dgm:cxn modelId="{ABE215EC-F1C6-43D5-BFD8-5538A5283E6D}" type="presParOf" srcId="{A4487B3E-0F08-4C99-9E57-DF0B0DB255B0}" destId="{1F1D30E5-BF9B-4B45-AA8A-528389185DC1}" srcOrd="1" destOrd="0" presId="urn:microsoft.com/office/officeart/2005/8/layout/chevron1"/>
    <dgm:cxn modelId="{65DA2C4C-6E89-4F7C-8807-F53A69434DAD}" type="presParOf" srcId="{A4487B3E-0F08-4C99-9E57-DF0B0DB255B0}" destId="{36592879-D973-4B99-82B0-9135EA2DD6A5}" srcOrd="2" destOrd="0" presId="urn:microsoft.com/office/officeart/2005/8/layout/chevron1"/>
    <dgm:cxn modelId="{A5CA3A71-9FC9-483F-B9E7-58AFB58EF238}" type="presParOf" srcId="{A4487B3E-0F08-4C99-9E57-DF0B0DB255B0}" destId="{DE894B3C-537D-4F16-8561-1F0BE2A12CE7}" srcOrd="3" destOrd="0" presId="urn:microsoft.com/office/officeart/2005/8/layout/chevron1"/>
    <dgm:cxn modelId="{378DABF6-77F4-425A-84B3-DEA7C0D50834}" type="presParOf" srcId="{A4487B3E-0F08-4C99-9E57-DF0B0DB255B0}" destId="{A75D7564-CC9C-485C-A109-5D69618F96CD}" srcOrd="4" destOrd="0" presId="urn:microsoft.com/office/officeart/2005/8/layout/chevron1"/>
    <dgm:cxn modelId="{BF8F6204-04DA-4C5A-B75C-EBD8782F071F}" type="presParOf" srcId="{A4487B3E-0F08-4C99-9E57-DF0B0DB255B0}" destId="{DC973891-0CF4-4D6D-A8E0-136CC49A2F7A}" srcOrd="5" destOrd="0" presId="urn:microsoft.com/office/officeart/2005/8/layout/chevron1"/>
    <dgm:cxn modelId="{8E3D0FE6-443C-4876-BF37-9D75CF353BCD}" type="presParOf" srcId="{A4487B3E-0F08-4C99-9E57-DF0B0DB255B0}" destId="{E4BC107A-E0FC-40B9-B9DB-ADC6F1A156D8}" srcOrd="6" destOrd="0" presId="urn:microsoft.com/office/officeart/2005/8/layout/chevron1"/>
    <dgm:cxn modelId="{FB69A9A4-F90C-40C4-9385-D272B91B6664}" type="presParOf" srcId="{A4487B3E-0F08-4C99-9E57-DF0B0DB255B0}" destId="{935D898F-61C5-4EE1-9738-2CB38C4EACAC}" srcOrd="7" destOrd="0" presId="urn:microsoft.com/office/officeart/2005/8/layout/chevron1"/>
    <dgm:cxn modelId="{14E2F122-D9F5-4D42-B144-05C055E08542}"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الموارد (البشرية وغير البشرية)</a:t>
          </a:r>
        </a:p>
      </dgm:t>
    </dgm:pt>
    <dgm:pt modelId="{602983A8-8BEC-46BE-A726-DB9FA7F700CC}" type="sibTrans" cxnId="{88968281-F1C5-440D-BF45-99AFB2558EFA}">
      <dgm:prSet/>
      <dgm:spPr/>
      <dgm:t>
        <a:bodyPr/>
        <a:lstStyle/>
        <a:p>
          <a:pPr algn="r" rtl="1"/>
          <a:endParaRPr lang="en-GB" sz="1100">
            <a:latin typeface="Calibri" pitchFamily="34" charset="0"/>
            <a:cs typeface="Calibri" pitchFamily="34" charset="0"/>
          </a:endParaRPr>
        </a:p>
      </dgm:t>
    </dgm:pt>
    <dgm:pt modelId="{69BF044A-92E1-4E49-8301-A5875566CA4E}" type="parTrans" cxnId="{88968281-F1C5-440D-BF45-99AFB2558EFA}">
      <dgm:prSet/>
      <dgm:spPr/>
      <dgm:t>
        <a:bodyPr/>
        <a:lstStyle/>
        <a:p>
          <a:pPr algn="r" rtl="1"/>
          <a:endParaRPr lang="en-GB" sz="1100">
            <a:latin typeface="Calibri" pitchFamily="34" charset="0"/>
            <a:cs typeface="Calibri"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a:prstGeom prst="roundRect">
          <a:avLst/>
        </a:prstGeom>
      </dgm:spPr>
    </dgm:pt>
  </dgm:ptLst>
  <dgm:cxnLst>
    <dgm:cxn modelId="{F211143C-AB65-4293-A284-19D17EF86775}"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654CB0F9-3EB2-42C7-A139-036ADDDE1321}" type="presOf" srcId="{E21AA5A3-9490-4D72-A4F3-5C36CE2AE4BA}" destId="{EE3A6626-6E31-4A03-B9C6-FE6C8EA68EAC}" srcOrd="0" destOrd="0" presId="urn:microsoft.com/office/officeart/2005/8/layout/vList5"/>
    <dgm:cxn modelId="{38F65126-1AB4-497D-876A-7E1054E0C915}" type="presParOf" srcId="{EE3A6626-6E31-4A03-B9C6-FE6C8EA68EAC}" destId="{26C1471E-4390-49E2-A918-C76C9954BF80}" srcOrd="0" destOrd="0" presId="urn:microsoft.com/office/officeart/2005/8/layout/vList5"/>
    <dgm:cxn modelId="{74A82A56-1A58-4E0B-B264-4368BCBB3C3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5701"/>
          <a:ext cx="1021352" cy="105602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r" rtl="1">
            <a:buNone/>
          </a:pPr>
          <a:r>
            <a:rPr lang="ar-SA" sz="1100" dirty="0">
              <a:solidFill>
                <a:sysClr val="windowText" lastClr="000000"/>
              </a:solidFill>
              <a:latin typeface="Calibri" panose="020F0502020204030204" pitchFamily="34" charset="0"/>
              <a:ea typeface="+mn-ea"/>
              <a:cs typeface="Calibri" pitchFamily="34" charset="0"/>
            </a:rPr>
            <a:t>تدريب فاحصي البراءات على الفحص الموضوعي للبراءات</a:t>
          </a:r>
        </a:p>
      </dgm:t>
    </dgm:pt>
    <dgm:pt modelId="{602983A8-8BEC-46BE-A726-DB9FA7F700CC}" type="sibTrans" cxnId="{88968281-F1C5-440D-BF45-99AFB2558EFA}">
      <dgm:prSet/>
      <dgm:spPr/>
      <dgm:t>
        <a:bodyPr/>
        <a:lstStyle/>
        <a:p>
          <a:pPr algn="r" rtl="1"/>
          <a:endParaRPr lang="en-GB" sz="1100">
            <a:latin typeface="Calibri" pitchFamily="34" charset="0"/>
            <a:cs typeface="Calibri" pitchFamily="34" charset="0"/>
          </a:endParaRPr>
        </a:p>
      </dgm:t>
    </dgm:pt>
    <dgm:pt modelId="{69BF044A-92E1-4E49-8301-A5875566CA4E}" type="parTrans" cxnId="{88968281-F1C5-440D-BF45-99AFB2558EFA}">
      <dgm:prSet/>
      <dgm:spPr/>
      <dgm:t>
        <a:bodyPr/>
        <a:lstStyle/>
        <a:p>
          <a:pPr algn="r" rtl="1"/>
          <a:endParaRPr lang="en-GB" sz="1100">
            <a:latin typeface="Calibri" pitchFamily="34" charset="0"/>
            <a:cs typeface="Calibri"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8445" custLinFactNeighborX="136" custLinFactNeighborY="-10354">
        <dgm:presLayoutVars>
          <dgm:chMax val="1"/>
          <dgm:bulletEnabled val="1"/>
        </dgm:presLayoutVars>
      </dgm:prSet>
      <dgm:spPr>
        <a:prstGeom prst="roundRect">
          <a:avLst/>
        </a:prstGeom>
      </dgm:spPr>
    </dgm:pt>
  </dgm:ptLst>
  <dgm:cxnLst>
    <dgm:cxn modelId="{A9A67C18-52E4-4692-B107-89C311BFF5B0}"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91C56BA-E0F1-4CE0-94FC-B8AABC2405ED}" type="presOf" srcId="{E21AA5A3-9490-4D72-A4F3-5C36CE2AE4BA}" destId="{EE3A6626-6E31-4A03-B9C6-FE6C8EA68EAC}" srcOrd="0" destOrd="0" presId="urn:microsoft.com/office/officeart/2005/8/layout/vList5"/>
    <dgm:cxn modelId="{6F43E041-6656-4171-B9DB-ECC036DBEF58}" type="presParOf" srcId="{EE3A6626-6E31-4A03-B9C6-FE6C8EA68EAC}" destId="{26C1471E-4390-49E2-A918-C76C9954BF80}" srcOrd="0" destOrd="0" presId="urn:microsoft.com/office/officeart/2005/8/layout/vList5"/>
    <dgm:cxn modelId="{9B64DB19-9F2C-4F50-BC1D-C0E79EB1D35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434471" y="1407"/>
          <a:ext cx="1040150" cy="104015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1. إطلاق الفكرة</a:t>
          </a:r>
        </a:p>
      </dsp:txBody>
      <dsp:txXfrm>
        <a:off x="2586797" y="153733"/>
        <a:ext cx="735498" cy="735498"/>
      </dsp:txXfrm>
    </dsp:sp>
    <dsp:sp modelId="{2EAC3655-E589-48DE-AEBC-1D4D43D05D5B}">
      <dsp:nvSpPr>
        <dsp:cNvPr id="0" name=""/>
        <dsp:cNvSpPr/>
      </dsp:nvSpPr>
      <dsp:spPr>
        <a:xfrm rot="9450000">
          <a:off x="2102171" y="641776"/>
          <a:ext cx="276407" cy="351050"/>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2181937" y="696120"/>
        <a:ext cx="193485" cy="210630"/>
      </dsp:txXfrm>
    </dsp:sp>
    <dsp:sp modelId="{59A63567-09BD-4F6D-8237-E7CBDF3C1F58}">
      <dsp:nvSpPr>
        <dsp:cNvPr id="0" name=""/>
        <dsp:cNvSpPr/>
      </dsp:nvSpPr>
      <dsp:spPr>
        <a:xfrm>
          <a:off x="991673" y="599033"/>
          <a:ext cx="1040150" cy="1040150"/>
        </a:xfrm>
        <a:prstGeom prst="ellipse">
          <a:avLst/>
        </a:prstGeo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2. </a:t>
          </a:r>
          <a:br>
            <a:rPr lang="ar-EG" sz="1100" kern="1200">
              <a:solidFill>
                <a:sysClr val="window" lastClr="FFFFFF"/>
              </a:solidFill>
              <a:latin typeface="Calibri" pitchFamily="34" charset="0"/>
              <a:ea typeface="+mn-ea"/>
              <a:cs typeface="Calibri" pitchFamily="34" charset="0"/>
            </a:rPr>
          </a:br>
          <a:r>
            <a:rPr lang="ar-SA" sz="1100" kern="1200">
              <a:solidFill>
                <a:sysClr val="window" lastClr="FFFFFF"/>
              </a:solidFill>
              <a:latin typeface="Calibri" pitchFamily="34" charset="0"/>
              <a:ea typeface="+mn-ea"/>
              <a:cs typeface="Calibri" pitchFamily="34" charset="0"/>
            </a:rPr>
            <a:t>الإعداد/</a:t>
          </a:r>
          <a:br>
            <a:rPr lang="ar-EG" sz="1100" kern="1200">
              <a:solidFill>
                <a:sysClr val="window" lastClr="FFFFFF"/>
              </a:solidFill>
              <a:latin typeface="Calibri" pitchFamily="34" charset="0"/>
              <a:ea typeface="+mn-ea"/>
              <a:cs typeface="Calibri" pitchFamily="34" charset="0"/>
            </a:rPr>
          </a:br>
          <a:r>
            <a:rPr lang="ar-SA" sz="1100" kern="1200">
              <a:solidFill>
                <a:sysClr val="window" lastClr="FFFFFF"/>
              </a:solidFill>
              <a:latin typeface="Calibri" pitchFamily="34" charset="0"/>
              <a:ea typeface="+mn-ea"/>
              <a:cs typeface="Calibri" pitchFamily="34" charset="0"/>
            </a:rPr>
            <a:t>التخطيط</a:t>
          </a:r>
        </a:p>
      </dsp:txBody>
      <dsp:txXfrm>
        <a:off x="1143999" y="751359"/>
        <a:ext cx="735498" cy="735498"/>
      </dsp:txXfrm>
    </dsp:sp>
    <dsp:sp modelId="{2DBBFF6E-508F-41C8-B251-27455BF77FB8}">
      <dsp:nvSpPr>
        <dsp:cNvPr id="0" name=""/>
        <dsp:cNvSpPr/>
      </dsp:nvSpPr>
      <dsp:spPr>
        <a:xfrm rot="6750000">
          <a:off x="1077725" y="1657755"/>
          <a:ext cx="276407" cy="351050"/>
        </a:xfrm>
        <a:prstGeom prst="rightArrow">
          <a:avLst>
            <a:gd name="adj1" fmla="val 60000"/>
            <a:gd name="adj2" fmla="val 50000"/>
          </a:avLst>
        </a:prstGeom>
        <a:solidFill>
          <a:srgbClr val="9BBB59">
            <a:hueOff val="1607181"/>
            <a:satOff val="-2411"/>
            <a:lumOff val="-39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1135052" y="1689660"/>
        <a:ext cx="193485" cy="210630"/>
      </dsp:txXfrm>
    </dsp:sp>
    <dsp:sp modelId="{7AC2F9BA-B4A4-401A-B15B-C6464F659329}">
      <dsp:nvSpPr>
        <dsp:cNvPr id="0" name=""/>
        <dsp:cNvSpPr/>
      </dsp:nvSpPr>
      <dsp:spPr>
        <a:xfrm>
          <a:off x="394046" y="2041832"/>
          <a:ext cx="1040150" cy="1040150"/>
        </a:xfrm>
        <a:prstGeom prst="ellipse">
          <a:avLst/>
        </a:prstGeo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SA" sz="1200" kern="1200">
              <a:solidFill>
                <a:srgbClr val="FF0000"/>
              </a:solidFill>
              <a:latin typeface="Calibri" pitchFamily="34" charset="0"/>
              <a:ea typeface="+mn-ea"/>
              <a:cs typeface="Calibri" pitchFamily="34" charset="0"/>
            </a:rPr>
            <a:t>3. عملية الاعتماد من جانب الدول الأعضاء</a:t>
          </a:r>
        </a:p>
      </dsp:txBody>
      <dsp:txXfrm>
        <a:off x="546372" y="2194158"/>
        <a:ext cx="735498" cy="735498"/>
      </dsp:txXfrm>
    </dsp:sp>
    <dsp:sp modelId="{3203E0F9-B2B1-4480-A5D3-49B5C46FB5E4}">
      <dsp:nvSpPr>
        <dsp:cNvPr id="0" name=""/>
        <dsp:cNvSpPr/>
      </dsp:nvSpPr>
      <dsp:spPr>
        <a:xfrm rot="4050000">
          <a:off x="1071737" y="3100553"/>
          <a:ext cx="276407" cy="351050"/>
        </a:xfrm>
        <a:prstGeom prst="rightArrow">
          <a:avLst>
            <a:gd name="adj1" fmla="val 60000"/>
            <a:gd name="adj2" fmla="val 50000"/>
          </a:avLst>
        </a:prstGeom>
        <a:solidFill>
          <a:srgbClr val="9BBB59">
            <a:hueOff val="3214361"/>
            <a:satOff val="-4823"/>
            <a:lumOff val="-78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1097332" y="3132458"/>
        <a:ext cx="193485" cy="210630"/>
      </dsp:txXfrm>
    </dsp:sp>
    <dsp:sp modelId="{61648097-73ED-421C-89B8-D94B4A0B366B}">
      <dsp:nvSpPr>
        <dsp:cNvPr id="0" name=""/>
        <dsp:cNvSpPr/>
      </dsp:nvSpPr>
      <dsp:spPr>
        <a:xfrm>
          <a:off x="991673" y="3484630"/>
          <a:ext cx="1040150" cy="1040150"/>
        </a:xfrm>
        <a:prstGeom prst="ellipse">
          <a:avLst/>
        </a:prstGeom>
        <a:solidFill>
          <a:srgbClr val="9BBB59">
            <a:hueOff val="4821541"/>
            <a:satOff val="-7234"/>
            <a:lumOff val="-11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SA" sz="1200" kern="1200">
              <a:solidFill>
                <a:sysClr val="window" lastClr="FFFFFF"/>
              </a:solidFill>
              <a:latin typeface="Calibri" pitchFamily="34" charset="0"/>
              <a:ea typeface="+mn-ea"/>
              <a:cs typeface="Calibri" pitchFamily="34" charset="0"/>
            </a:rPr>
            <a:t>4. الاستهلال</a:t>
          </a:r>
        </a:p>
      </dsp:txBody>
      <dsp:txXfrm>
        <a:off x="1143999" y="3636956"/>
        <a:ext cx="735498" cy="735498"/>
      </dsp:txXfrm>
    </dsp:sp>
    <dsp:sp modelId="{F78AE2CA-F53A-4349-B2FE-4E38E7FAE193}">
      <dsp:nvSpPr>
        <dsp:cNvPr id="0" name=""/>
        <dsp:cNvSpPr/>
      </dsp:nvSpPr>
      <dsp:spPr>
        <a:xfrm rot="1350000">
          <a:off x="2087716" y="4125000"/>
          <a:ext cx="276407" cy="351050"/>
        </a:xfrm>
        <a:prstGeom prst="rightArrow">
          <a:avLst>
            <a:gd name="adj1" fmla="val 60000"/>
            <a:gd name="adj2" fmla="val 50000"/>
          </a:avLst>
        </a:prstGeom>
        <a:solidFill>
          <a:srgbClr val="9BBB59">
            <a:hueOff val="4821541"/>
            <a:satOff val="-7234"/>
            <a:lumOff val="-117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2090872" y="4179344"/>
        <a:ext cx="193485" cy="210630"/>
      </dsp:txXfrm>
    </dsp:sp>
    <dsp:sp modelId="{62295512-31B1-4EE4-9577-C4D5D11E40E6}">
      <dsp:nvSpPr>
        <dsp:cNvPr id="0" name=""/>
        <dsp:cNvSpPr/>
      </dsp:nvSpPr>
      <dsp:spPr>
        <a:xfrm>
          <a:off x="2434471" y="4082257"/>
          <a:ext cx="1040150" cy="1040150"/>
        </a:xfrm>
        <a:prstGeom prst="ellipse">
          <a:avLst/>
        </a:prstGeo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5. التنفيذ</a:t>
          </a:r>
        </a:p>
      </dsp:txBody>
      <dsp:txXfrm>
        <a:off x="2586797" y="4234583"/>
        <a:ext cx="735498" cy="735498"/>
      </dsp:txXfrm>
    </dsp:sp>
    <dsp:sp modelId="{143A3B2C-1774-45E0-B7E9-BBEF81D4C836}">
      <dsp:nvSpPr>
        <dsp:cNvPr id="0" name=""/>
        <dsp:cNvSpPr/>
      </dsp:nvSpPr>
      <dsp:spPr>
        <a:xfrm rot="20250000">
          <a:off x="3530515" y="4130987"/>
          <a:ext cx="276407" cy="351050"/>
        </a:xfrm>
        <a:prstGeom prst="rightArrow">
          <a:avLst>
            <a:gd name="adj1" fmla="val 60000"/>
            <a:gd name="adj2" fmla="val 50000"/>
          </a:avLst>
        </a:prstGeom>
        <a:solidFill>
          <a:srgbClr val="9BBB59">
            <a:hueOff val="6428722"/>
            <a:satOff val="-9646"/>
            <a:lumOff val="-156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3533671" y="4217063"/>
        <a:ext cx="193485" cy="210630"/>
      </dsp:txXfrm>
    </dsp:sp>
    <dsp:sp modelId="{54DEBFAF-2372-4513-A72F-D95B12BAED2E}">
      <dsp:nvSpPr>
        <dsp:cNvPr id="0" name=""/>
        <dsp:cNvSpPr/>
      </dsp:nvSpPr>
      <dsp:spPr>
        <a:xfrm>
          <a:off x="3877270" y="3484630"/>
          <a:ext cx="1040150" cy="1040150"/>
        </a:xfrm>
        <a:prstGeom prst="ellipse">
          <a:avLst/>
        </a:prstGeo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6. الرصد</a:t>
          </a:r>
        </a:p>
      </dsp:txBody>
      <dsp:txXfrm>
        <a:off x="4029596" y="3636956"/>
        <a:ext cx="735498" cy="735498"/>
      </dsp:txXfrm>
    </dsp:sp>
    <dsp:sp modelId="{CBC058C9-B35B-4A5B-8094-18318FFBB336}">
      <dsp:nvSpPr>
        <dsp:cNvPr id="0" name=""/>
        <dsp:cNvSpPr/>
      </dsp:nvSpPr>
      <dsp:spPr>
        <a:xfrm rot="17550000">
          <a:off x="4554961" y="3115008"/>
          <a:ext cx="276407" cy="351050"/>
        </a:xfrm>
        <a:prstGeom prst="rightArrow">
          <a:avLst>
            <a:gd name="adj1" fmla="val 60000"/>
            <a:gd name="adj2" fmla="val 50000"/>
          </a:avLst>
        </a:prstGeom>
        <a:solidFill>
          <a:srgbClr val="9BBB59">
            <a:hueOff val="8035903"/>
            <a:satOff val="-12057"/>
            <a:lumOff val="-196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4580556" y="3223523"/>
        <a:ext cx="193485" cy="210630"/>
      </dsp:txXfrm>
    </dsp:sp>
    <dsp:sp modelId="{A4346060-1882-49F3-AF9B-0824B710D16B}">
      <dsp:nvSpPr>
        <dsp:cNvPr id="0" name=""/>
        <dsp:cNvSpPr/>
      </dsp:nvSpPr>
      <dsp:spPr>
        <a:xfrm>
          <a:off x="4474896" y="2041832"/>
          <a:ext cx="1040150" cy="1040150"/>
        </a:xfrm>
        <a:prstGeom prst="ellipse">
          <a:avLst/>
        </a:prstGeo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7. الإغلاق</a:t>
          </a:r>
        </a:p>
      </dsp:txBody>
      <dsp:txXfrm>
        <a:off x="4627222" y="2194158"/>
        <a:ext cx="735498" cy="735498"/>
      </dsp:txXfrm>
    </dsp:sp>
    <dsp:sp modelId="{BA764CD8-41B2-41A2-94D3-21EC42663233}">
      <dsp:nvSpPr>
        <dsp:cNvPr id="0" name=""/>
        <dsp:cNvSpPr/>
      </dsp:nvSpPr>
      <dsp:spPr>
        <a:xfrm rot="14850000">
          <a:off x="4560948" y="1672210"/>
          <a:ext cx="276407" cy="351050"/>
        </a:xfrm>
        <a:prstGeom prst="rightArrow">
          <a:avLst>
            <a:gd name="adj1" fmla="val 60000"/>
            <a:gd name="adj2" fmla="val 50000"/>
          </a:avLst>
        </a:prstGeom>
        <a:solidFill>
          <a:srgbClr val="9BBB59">
            <a:hueOff val="9643083"/>
            <a:satOff val="-14469"/>
            <a:lumOff val="-235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4618275" y="1780725"/>
        <a:ext cx="193485" cy="210630"/>
      </dsp:txXfrm>
    </dsp:sp>
    <dsp:sp modelId="{AA084B26-CFF6-44B1-8141-1F44B41DB575}">
      <dsp:nvSpPr>
        <dsp:cNvPr id="0" name=""/>
        <dsp:cNvSpPr/>
      </dsp:nvSpPr>
      <dsp:spPr>
        <a:xfrm>
          <a:off x="3877270" y="599033"/>
          <a:ext cx="1040150" cy="1040150"/>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8. التقييم</a:t>
          </a:r>
        </a:p>
      </dsp:txBody>
      <dsp:txXfrm>
        <a:off x="4029596" y="751359"/>
        <a:ext cx="735498" cy="735498"/>
      </dsp:txXfrm>
    </dsp:sp>
    <dsp:sp modelId="{0B0BDFCD-FD05-449F-A523-C293D9EE9672}">
      <dsp:nvSpPr>
        <dsp:cNvPr id="0" name=""/>
        <dsp:cNvSpPr/>
      </dsp:nvSpPr>
      <dsp:spPr>
        <a:xfrm rot="12150000">
          <a:off x="3544969" y="647763"/>
          <a:ext cx="276407" cy="351050"/>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3624735" y="733839"/>
        <a:ext cx="193485" cy="2106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776"/>
          <a:ext cx="1021352" cy="10720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تقديم مجموعة من مواد الدعم لفاحصي البراءات</a:t>
          </a:r>
        </a:p>
      </dsp:txBody>
      <dsp:txXfrm>
        <a:off x="50855" y="56634"/>
        <a:ext cx="921636" cy="97233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43716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انخفاض وقت المعالجة</a:t>
          </a:r>
        </a:p>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زيادة جودة الفحص الموضوعي</a:t>
          </a:r>
        </a:p>
      </dsp:txBody>
      <dsp:txXfrm>
        <a:off x="50356" y="49858"/>
        <a:ext cx="921636" cy="133744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1401"/>
          <a:ext cx="1021352" cy="143576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توافر معلومات دقيقة عن البراءات في الوقت المناسب وزيادة عدد إيداعات البراءات</a:t>
          </a:r>
        </a:p>
      </dsp:txBody>
      <dsp:txXfrm>
        <a:off x="49858" y="51259"/>
        <a:ext cx="921636" cy="13360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توافر معلومات دقيقة عن البراءات في الوقت المناسب وزيادة إيداعات البراءات</a:t>
          </a:r>
        </a:p>
      </dsp:txBody>
      <dsp:txXfrm>
        <a:off x="50356" y="49858"/>
        <a:ext cx="921636" cy="149868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254191" y="110361"/>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a:solidFill>
                <a:srgbClr val="FF0000"/>
              </a:solidFill>
              <a:latin typeface="Calibri" pitchFamily="34" charset="0"/>
              <a:ea typeface="+mn-ea"/>
              <a:cs typeface="Calibri" pitchFamily="34" charset="0"/>
            </a:rPr>
            <a:t>المدخلات</a:t>
          </a:r>
        </a:p>
      </dsp:txBody>
      <dsp:txXfrm rot="10800000">
        <a:off x="4490461" y="110361"/>
        <a:ext cx="708811" cy="472540"/>
      </dsp:txXfrm>
    </dsp:sp>
    <dsp:sp modelId="{36592879-D973-4B99-82B0-9135EA2DD6A5}">
      <dsp:nvSpPr>
        <dsp:cNvPr id="0" name=""/>
        <dsp:cNvSpPr/>
      </dsp:nvSpPr>
      <dsp:spPr>
        <a:xfrm rot="10800000">
          <a:off x="3190975" y="110361"/>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rgbClr val="FF0000"/>
              </a:solidFill>
              <a:latin typeface="Calibri" pitchFamily="34" charset="0"/>
              <a:ea typeface="+mn-ea"/>
              <a:cs typeface="Calibri" pitchFamily="34" charset="0"/>
            </a:rPr>
            <a:t>الأنشطة</a:t>
          </a:r>
        </a:p>
      </dsp:txBody>
      <dsp:txXfrm rot="10800000">
        <a:off x="3427245" y="110361"/>
        <a:ext cx="708811" cy="472540"/>
      </dsp:txXfrm>
    </dsp:sp>
    <dsp:sp modelId="{A75D7564-CC9C-485C-A109-5D69618F96CD}">
      <dsp:nvSpPr>
        <dsp:cNvPr id="0" name=""/>
        <dsp:cNvSpPr/>
      </dsp:nvSpPr>
      <dsp:spPr>
        <a:xfrm rot="10800000">
          <a:off x="2127759" y="110361"/>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rgbClr val="FF0000"/>
              </a:solidFill>
              <a:latin typeface="Calibri" pitchFamily="34" charset="0"/>
              <a:ea typeface="+mn-ea"/>
              <a:cs typeface="Calibri" pitchFamily="34" charset="0"/>
            </a:rPr>
            <a:t>النواتج</a:t>
          </a:r>
        </a:p>
      </dsp:txBody>
      <dsp:txXfrm rot="10800000">
        <a:off x="2364029" y="110361"/>
        <a:ext cx="708811" cy="472540"/>
      </dsp:txXfrm>
    </dsp:sp>
    <dsp:sp modelId="{E4BC107A-E0FC-40B9-B9DB-ADC6F1A156D8}">
      <dsp:nvSpPr>
        <dsp:cNvPr id="0" name=""/>
        <dsp:cNvSpPr/>
      </dsp:nvSpPr>
      <dsp:spPr>
        <a:xfrm rot="10800000">
          <a:off x="1064543" y="110361"/>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النتائج</a:t>
          </a:r>
        </a:p>
      </dsp:txBody>
      <dsp:txXfrm rot="10800000">
        <a:off x="1300813" y="110361"/>
        <a:ext cx="708811" cy="472540"/>
      </dsp:txXfrm>
    </dsp:sp>
    <dsp:sp modelId="{2ED81444-8BE0-43B8-9911-9C6548682946}">
      <dsp:nvSpPr>
        <dsp:cNvPr id="0" name=""/>
        <dsp:cNvSpPr/>
      </dsp:nvSpPr>
      <dsp:spPr>
        <a:xfrm rot="10800000">
          <a:off x="5547" y="94441"/>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الأثر</a:t>
          </a:r>
        </a:p>
      </dsp:txBody>
      <dsp:txXfrm rot="10800000">
        <a:off x="257737" y="94441"/>
        <a:ext cx="676971" cy="5043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7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الموارد (البشرية وغير البشرية)</a:t>
          </a:r>
        </a:p>
      </dsp:txBody>
      <dsp:txXfrm>
        <a:off x="45283" y="44286"/>
        <a:ext cx="932780" cy="8186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0"/>
          <a:ext cx="1021352" cy="954591"/>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تدريب فاحصي البراءات على الفحص الموضوعي للبراءات</a:t>
          </a:r>
        </a:p>
      </dsp:txBody>
      <dsp:txXfrm>
        <a:off x="46599" y="46599"/>
        <a:ext cx="928154" cy="86139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92074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تحسُّن المهارات العملية لفاحصي البراءات</a:t>
          </a:r>
        </a:p>
      </dsp:txBody>
      <dsp:txXfrm>
        <a:off x="45445" y="44947"/>
        <a:ext cx="931458" cy="8308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64" y="287197"/>
          <a:ext cx="951570" cy="138894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انخفاض وقت المعالجة</a:t>
          </a:r>
        </a:p>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زيادة جودة الفحص الموضوعي للبراءات</a:t>
          </a:r>
        </a:p>
      </dsp:txBody>
      <dsp:txXfrm>
        <a:off x="46916" y="333649"/>
        <a:ext cx="858666" cy="129604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2" y="0"/>
          <a:ext cx="1021352" cy="104937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ترقية برمجية البحث عن البراءات</a:t>
          </a:r>
        </a:p>
      </dsp:txBody>
      <dsp:txXfrm>
        <a:off x="49860" y="49858"/>
        <a:ext cx="921636" cy="949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7500F-2AEA-41E2-B4F3-CD6BDC143808}">
      <dsp:nvSpPr>
        <dsp:cNvPr id="0" name=""/>
        <dsp:cNvSpPr/>
      </dsp:nvSpPr>
      <dsp: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الأولى: ترسل الدولة العضو (الدول الأعضاء) مفهوم مشروع جدول أعمال التنمية (النموذج 1) إلى أمانة لجنة التنمية (شعبة تنسيق جدول أعمال التنمية) عبر البريد الإلكتروني.</a:t>
          </a:r>
          <a:br>
            <a:rPr lang="ar-SA" sz="1050" kern="1200">
              <a:solidFill>
                <a:sysClr val="window" lastClr="FFFFFF"/>
              </a:solidFill>
              <a:latin typeface="Calibri" panose="020F0502020204030204" pitchFamily="34" charset="0"/>
              <a:ea typeface="+mn-ea"/>
              <a:cs typeface="Calibri" pitchFamily="34" charset="0"/>
            </a:rPr>
          </a:br>
          <a:r>
            <a:rPr lang="ar-SA" sz="1050" kern="1200">
              <a:solidFill>
                <a:sysClr val="window" lastClr="FFFFFF"/>
              </a:solidFill>
              <a:latin typeface="Calibri" panose="020F0502020204030204" pitchFamily="34" charset="0"/>
              <a:ea typeface="+mn-ea"/>
              <a:cs typeface="Calibri" pitchFamily="34" charset="0"/>
            </a:rPr>
            <a:t>الموعد النهائي: قبل 120 يوماً من انعقاد جلسة اللجنة. </a:t>
          </a:r>
        </a:p>
      </dsp:txBody>
      <dsp:txXfrm>
        <a:off x="72614" y="18905"/>
        <a:ext cx="5470445" cy="607665"/>
      </dsp:txXfrm>
    </dsp:sp>
    <dsp:sp modelId="{9071A92F-B476-4952-AB3B-CA508A00A18F}">
      <dsp:nvSpPr>
        <dsp:cNvPr id="0" name=""/>
        <dsp:cNvSpPr/>
      </dsp:nvSpPr>
      <dsp: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708286" y="686244"/>
        <a:ext cx="174277" cy="171434"/>
      </dsp:txXfrm>
    </dsp:sp>
    <dsp:sp modelId="{859672A4-3635-48DB-BE44-70F79E5F900D}">
      <dsp:nvSpPr>
        <dsp:cNvPr id="0" name=""/>
        <dsp:cNvSpPr/>
      </dsp:nvSpPr>
      <dsp: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الثانية: تستعرض الشعبة مفهوم المشروع، وتناقشه مع الدولة العضو (الدول الأعضاء) التي اقترحته، وتوافق عليه. </a:t>
          </a:r>
        </a:p>
      </dsp:txBody>
      <dsp:txXfrm>
        <a:off x="18905" y="990796"/>
        <a:ext cx="5524155" cy="607665"/>
      </dsp:txXfrm>
    </dsp:sp>
    <dsp:sp modelId="{5F6F58AE-1142-4E98-92EB-0F732D4A19D0}">
      <dsp:nvSpPr>
        <dsp:cNvPr id="0" name=""/>
        <dsp:cNvSpPr/>
      </dsp:nvSpPr>
      <dsp: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1657709"/>
        <a:ext cx="174277" cy="169437"/>
      </dsp:txXfrm>
    </dsp:sp>
    <dsp:sp modelId="{C31C8FE4-9AB0-40F0-A629-106DDE345BFF}">
      <dsp:nvSpPr>
        <dsp:cNvPr id="0" name=""/>
        <dsp:cNvSpPr/>
      </dsp:nvSpPr>
      <dsp: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الثالثة: بناءً على مفهوم المشروع المتفق عليه، تساعد الشعبة الدولة العضو (الدول الأعضاء) في إعداد مسودة </a:t>
          </a:r>
          <a:br>
            <a:rPr lang="ar-EG" sz="1050" kern="1200">
              <a:solidFill>
                <a:sysClr val="window" lastClr="FFFFFF"/>
              </a:solidFill>
              <a:latin typeface="Calibri" panose="020F0502020204030204" pitchFamily="34" charset="0"/>
              <a:ea typeface="+mn-ea"/>
              <a:cs typeface="Calibri" pitchFamily="34" charset="0"/>
            </a:rPr>
          </a:br>
          <a:r>
            <a:rPr lang="ar-SA" sz="1050" kern="1200">
              <a:solidFill>
                <a:sysClr val="window" lastClr="FFFFFF"/>
              </a:solidFill>
              <a:latin typeface="Calibri" panose="020F0502020204030204" pitchFamily="34" charset="0"/>
              <a:ea typeface="+mn-ea"/>
              <a:cs typeface="Calibri" pitchFamily="34" charset="0"/>
            </a:rPr>
            <a:t>المشروع (النموذج 2). وقد تُشرك الشعبة مجالات أخرى في الويبو في تقديم إسهامات في إطار عملية إعداد مسودة المشروع. وتتحمل الدولة العضو (الدول الأعضاء) المسؤولية الكاملة عن محتوى الوثيقة.</a:t>
          </a:r>
        </a:p>
      </dsp:txBody>
      <dsp:txXfrm>
        <a:off x="35535" y="1961710"/>
        <a:ext cx="5490893" cy="694476"/>
      </dsp:txXfrm>
    </dsp:sp>
    <dsp:sp modelId="{B446BACB-E77F-4AE7-B819-53D8549BCC22}">
      <dsp:nvSpPr>
        <dsp:cNvPr id="0" name=""/>
        <dsp:cNvSpPr/>
      </dsp:nvSpPr>
      <dsp: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2718134"/>
        <a:ext cx="174277" cy="169437"/>
      </dsp:txXfrm>
    </dsp:sp>
    <dsp:sp modelId="{31BC6E32-8643-4BD0-B01A-CE431A7135F5}">
      <dsp:nvSpPr>
        <dsp:cNvPr id="0" name=""/>
        <dsp:cNvSpPr/>
      </dsp:nvSpPr>
      <dsp: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الرابعة: ترسل الدولة العضو (الدول الأعضاء) المقترِحة مسودة المشروع إلى أمانة اللجنة بوصفها مقترح مشروع </a:t>
          </a:r>
          <a:br>
            <a:rPr lang="ar-EG" sz="1050" kern="1200">
              <a:solidFill>
                <a:sysClr val="window" lastClr="FFFFFF"/>
              </a:solidFill>
              <a:latin typeface="Calibri" panose="020F0502020204030204" pitchFamily="34" charset="0"/>
              <a:ea typeface="+mn-ea"/>
              <a:cs typeface="Calibri" pitchFamily="34" charset="0"/>
            </a:rPr>
          </a:br>
          <a:r>
            <a:rPr lang="ar-SA" sz="1050" kern="1200">
              <a:solidFill>
                <a:sysClr val="window" lastClr="FFFFFF"/>
              </a:solidFill>
              <a:latin typeface="Calibri" panose="020F0502020204030204" pitchFamily="34" charset="0"/>
              <a:ea typeface="+mn-ea"/>
              <a:cs typeface="Calibri" pitchFamily="34" charset="0"/>
            </a:rPr>
            <a:t>رسمياً في شكل مذكرة شفوية أو رسالة إلكترونية. </a:t>
          </a:r>
        </a:p>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الموعد النهائي: قبل 60 يوماً من اجتماع اللجنة (تاريخ النشر القانوني).</a:t>
          </a:r>
        </a:p>
      </dsp:txBody>
      <dsp:txXfrm>
        <a:off x="35657" y="3019435"/>
        <a:ext cx="5490650" cy="607665"/>
      </dsp:txXfrm>
    </dsp:sp>
    <dsp:sp modelId="{C1E1F339-4B60-4C71-AE50-3BE1AF72BE78}">
      <dsp:nvSpPr>
        <dsp:cNvPr id="0" name=""/>
        <dsp:cNvSpPr/>
      </dsp:nvSpPr>
      <dsp: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3686347"/>
        <a:ext cx="174277" cy="169437"/>
      </dsp:txXfrm>
    </dsp:sp>
    <dsp:sp modelId="{03013C1B-2193-4068-922B-E44417F3736D}">
      <dsp:nvSpPr>
        <dsp:cNvPr id="0" name=""/>
        <dsp:cNvSpPr/>
      </dsp:nvSpPr>
      <dsp: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الخامسة: تنظر اللجنة في مقترح المشروع، وتقدِّم تعليقاتها وإسهاماتها. </a:t>
          </a:r>
        </a:p>
      </dsp:txBody>
      <dsp:txXfrm>
        <a:off x="9034" y="3977777"/>
        <a:ext cx="5543897" cy="290378"/>
      </dsp:txXfrm>
    </dsp:sp>
    <dsp:sp modelId="{06DF6E80-5882-4586-8160-56A647893AB1}">
      <dsp:nvSpPr>
        <dsp:cNvPr id="0" name=""/>
        <dsp:cNvSpPr/>
      </dsp:nvSpPr>
      <dsp: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4317532"/>
        <a:ext cx="174277" cy="169437"/>
      </dsp:txXfrm>
    </dsp:sp>
    <dsp:sp modelId="{A5E62C5F-03C8-48D4-86C6-5BD08F487DB4}">
      <dsp:nvSpPr>
        <dsp:cNvPr id="0" name=""/>
        <dsp:cNvSpPr/>
      </dsp:nvSpPr>
      <dsp: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السادسة: تدعم الشعبة الدولة العضو (الدول الأعضاء) أثناء جلسة اللجنة في الرد على تعليقات اللجنة. </a:t>
          </a:r>
        </a:p>
      </dsp:txBody>
      <dsp:txXfrm>
        <a:off x="10898" y="4610826"/>
        <a:ext cx="5540169" cy="350301"/>
      </dsp:txXfrm>
    </dsp:sp>
    <dsp:sp modelId="{893A07CA-12D9-4A16-8990-7D55EE8E4C54}">
      <dsp:nvSpPr>
        <dsp:cNvPr id="0" name=""/>
        <dsp:cNvSpPr/>
      </dsp:nvSpPr>
      <dsp: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5012367"/>
        <a:ext cx="174277" cy="169437"/>
      </dsp:txXfrm>
    </dsp:sp>
    <dsp:sp modelId="{611017B2-1B26-49E3-9960-E5089D079EB3}">
      <dsp:nvSpPr>
        <dsp:cNvPr id="0" name=""/>
        <dsp:cNvSpPr/>
      </dsp:nvSpPr>
      <dsp: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السابعة: تُصدر اللجنة قرارها بشأن مقترح المشروع. </a:t>
          </a:r>
          <a:r>
            <a:rPr lang="ar-SA" sz="1050" b="1" kern="1200">
              <a:solidFill>
                <a:sysClr val="window" lastClr="FFFFFF"/>
              </a:solidFill>
              <a:latin typeface="Calibri" panose="020F0502020204030204" pitchFamily="34" charset="0"/>
              <a:ea typeface="+mn-ea"/>
              <a:cs typeface="Calibri" pitchFamily="34" charset="0"/>
            </a:rPr>
            <a:t>وفي حالة اعتماد المقترح، يصبح وثيقة مشروع رسمية. </a:t>
          </a:r>
        </a:p>
      </dsp:txBody>
      <dsp:txXfrm>
        <a:off x="17524" y="5312287"/>
        <a:ext cx="5526917" cy="563281"/>
      </dsp:txXfrm>
    </dsp:sp>
    <dsp:sp modelId="{F1B44423-71A5-4CFC-9759-5DD127DA90BC}">
      <dsp:nvSpPr>
        <dsp:cNvPr id="0" name=""/>
        <dsp:cNvSpPr/>
      </dsp:nvSpPr>
      <dsp: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pitchFamily="34" charset="0"/>
            <a:ea typeface="+mn-ea"/>
            <a:cs typeface="Calibri" pitchFamily="34" charset="0"/>
          </a:endParaRPr>
        </a:p>
      </dsp:txBody>
      <dsp:txXfrm rot="-5400000">
        <a:off x="2693843" y="5933435"/>
        <a:ext cx="174277" cy="169437"/>
      </dsp:txXfrm>
    </dsp:sp>
    <dsp:sp modelId="{D79DF7FE-5A88-44B3-AB88-A86167E495F6}">
      <dsp:nvSpPr>
        <dsp:cNvPr id="0" name=""/>
        <dsp:cNvSpPr/>
      </dsp:nvSpPr>
      <dsp: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ar-SA" sz="1050" kern="1200">
              <a:solidFill>
                <a:sysClr val="window" lastClr="FFFFFF"/>
              </a:solidFill>
              <a:latin typeface="Calibri" panose="020F0502020204030204" pitchFamily="34" charset="0"/>
              <a:ea typeface="+mn-ea"/>
              <a:cs typeface="Calibri" pitchFamily="34" charset="0"/>
            </a:rPr>
            <a:t>الخطوة الثامنة:  بمجرد اعتماد اللجنة للمشروع، تُعيِّن الشعبة مدير مشروع لتنفيذه.</a:t>
          </a:r>
        </a:p>
      </dsp:txBody>
      <dsp:txXfrm>
        <a:off x="18898" y="6234735"/>
        <a:ext cx="5524169" cy="60766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0087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تطبيق برمجية فعَّالة للبحث عن البراءات</a:t>
          </a:r>
        </a:p>
      </dsp:txBody>
      <dsp:txXfrm>
        <a:off x="49741" y="49243"/>
        <a:ext cx="922866" cy="91026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254191"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lumMod val="75000"/>
                </a:sysClr>
              </a:solidFill>
              <a:latin typeface="Calibri" pitchFamily="34" charset="0"/>
              <a:ea typeface="+mn-ea"/>
              <a:cs typeface="Calibri" pitchFamily="34" charset="0"/>
            </a:rPr>
            <a:t>المدخلات</a:t>
          </a:r>
        </a:p>
      </dsp:txBody>
      <dsp:txXfrm rot="10800000">
        <a:off x="4490461" y="88849"/>
        <a:ext cx="708811" cy="472540"/>
      </dsp:txXfrm>
    </dsp:sp>
    <dsp:sp modelId="{36592879-D973-4B99-82B0-9135EA2DD6A5}">
      <dsp:nvSpPr>
        <dsp:cNvPr id="0" name=""/>
        <dsp:cNvSpPr/>
      </dsp:nvSpPr>
      <dsp:spPr>
        <a:xfrm rot="10800000">
          <a:off x="3190975"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lumMod val="75000"/>
                </a:sysClr>
              </a:solidFill>
              <a:latin typeface="Calibri" pitchFamily="34" charset="0"/>
              <a:ea typeface="+mn-ea"/>
              <a:cs typeface="Calibri" pitchFamily="34" charset="0"/>
            </a:rPr>
            <a:t>الأنشطة</a:t>
          </a:r>
        </a:p>
      </dsp:txBody>
      <dsp:txXfrm rot="10800000">
        <a:off x="3427245" y="88849"/>
        <a:ext cx="708811" cy="472540"/>
      </dsp:txXfrm>
    </dsp:sp>
    <dsp:sp modelId="{A75D7564-CC9C-485C-A109-5D69618F96CD}">
      <dsp:nvSpPr>
        <dsp:cNvPr id="0" name=""/>
        <dsp:cNvSpPr/>
      </dsp:nvSpPr>
      <dsp: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Text" lastClr="000000"/>
              </a:solidFill>
              <a:latin typeface="Calibri" pitchFamily="34" charset="0"/>
              <a:ea typeface="+mn-ea"/>
              <a:cs typeface="Calibri" pitchFamily="34" charset="0"/>
            </a:rPr>
            <a:t>النواتج</a:t>
          </a:r>
        </a:p>
      </dsp:txBody>
      <dsp:txXfrm rot="10800000">
        <a:off x="2364029" y="88849"/>
        <a:ext cx="708811" cy="472540"/>
      </dsp:txXfrm>
    </dsp:sp>
    <dsp:sp modelId="{E4BC107A-E0FC-40B9-B9DB-ADC6F1A156D8}">
      <dsp:nvSpPr>
        <dsp:cNvPr id="0" name=""/>
        <dsp:cNvSpPr/>
      </dsp:nvSpPr>
      <dsp: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النتائج</a:t>
          </a:r>
        </a:p>
      </dsp:txBody>
      <dsp:txXfrm rot="10800000">
        <a:off x="1300813" y="88849"/>
        <a:ext cx="708811" cy="472540"/>
      </dsp:txXfrm>
    </dsp:sp>
    <dsp:sp modelId="{2ED81444-8BE0-43B8-9911-9C6548682946}">
      <dsp:nvSpPr>
        <dsp:cNvPr id="0" name=""/>
        <dsp:cNvSpPr/>
      </dsp:nvSpPr>
      <dsp:spPr>
        <a:xfrm rot="10800000">
          <a:off x="24956"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الأثر</a:t>
          </a:r>
        </a:p>
      </dsp:txBody>
      <dsp:txXfrm rot="10800000">
        <a:off x="277146" y="39478"/>
        <a:ext cx="676971" cy="5043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254191"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lumMod val="75000"/>
                </a:sysClr>
              </a:solidFill>
              <a:latin typeface="Calibri" pitchFamily="34" charset="0"/>
              <a:ea typeface="+mn-ea"/>
              <a:cs typeface="Calibri" pitchFamily="34" charset="0"/>
            </a:rPr>
            <a:t>المدخلات</a:t>
          </a:r>
        </a:p>
      </dsp:txBody>
      <dsp:txXfrm rot="10800000">
        <a:off x="4490461" y="76147"/>
        <a:ext cx="708811" cy="472540"/>
      </dsp:txXfrm>
    </dsp:sp>
    <dsp:sp modelId="{36592879-D973-4B99-82B0-9135EA2DD6A5}">
      <dsp:nvSpPr>
        <dsp:cNvPr id="0" name=""/>
        <dsp:cNvSpPr/>
      </dsp:nvSpPr>
      <dsp:spPr>
        <a:xfrm rot="10800000">
          <a:off x="3190975"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Text" lastClr="000000"/>
              </a:solidFill>
              <a:latin typeface="Calibri" pitchFamily="34" charset="0"/>
              <a:ea typeface="+mn-ea"/>
              <a:cs typeface="Calibri" pitchFamily="34" charset="0"/>
            </a:rPr>
            <a:t>الأنشطة</a:t>
          </a:r>
        </a:p>
      </dsp:txBody>
      <dsp:txXfrm rot="10800000">
        <a:off x="3427245" y="80405"/>
        <a:ext cx="708811" cy="472540"/>
      </dsp:txXfrm>
    </dsp:sp>
    <dsp:sp modelId="{A75D7564-CC9C-485C-A109-5D69618F96CD}">
      <dsp:nvSpPr>
        <dsp:cNvPr id="0" name=""/>
        <dsp:cNvSpPr/>
      </dsp:nvSpPr>
      <dsp:spPr>
        <a:xfrm rot="10800000">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Text" lastClr="000000"/>
              </a:solidFill>
              <a:latin typeface="Calibri" pitchFamily="34" charset="0"/>
              <a:ea typeface="+mn-ea"/>
              <a:cs typeface="Calibri" pitchFamily="34" charset="0"/>
            </a:rPr>
            <a:t>النواتج</a:t>
          </a:r>
        </a:p>
      </dsp:txBody>
      <dsp:txXfrm rot="10800000">
        <a:off x="2364029" y="88849"/>
        <a:ext cx="708811" cy="472540"/>
      </dsp:txXfrm>
    </dsp:sp>
    <dsp:sp modelId="{E4BC107A-E0FC-40B9-B9DB-ADC6F1A156D8}">
      <dsp:nvSpPr>
        <dsp:cNvPr id="0" name=""/>
        <dsp:cNvSpPr/>
      </dsp:nvSpPr>
      <dsp:spPr>
        <a:xfrm rot="10800000">
          <a:off x="1064543"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النتائج</a:t>
          </a:r>
        </a:p>
      </dsp:txBody>
      <dsp:txXfrm rot="10800000">
        <a:off x="1300813" y="88849"/>
        <a:ext cx="708811" cy="472540"/>
      </dsp:txXfrm>
    </dsp:sp>
    <dsp:sp modelId="{2ED81444-8BE0-43B8-9911-9C6548682946}">
      <dsp:nvSpPr>
        <dsp:cNvPr id="0" name=""/>
        <dsp:cNvSpPr/>
      </dsp:nvSpPr>
      <dsp:spPr>
        <a:xfrm rot="10800000">
          <a:off x="5547"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 tIns="18669" rIns="56007" bIns="18669" numCol="1" spcCol="1270" anchor="ctr" anchorCtr="0">
          <a:noAutofit/>
        </a:bodyPr>
        <a:lstStyle/>
        <a:p>
          <a:pPr marL="0" lvl="0" indent="0" algn="ctr" defTabSz="622300" rtl="1">
            <a:lnSpc>
              <a:spcPct val="90000"/>
            </a:lnSpc>
            <a:spcBef>
              <a:spcPct val="0"/>
            </a:spcBef>
            <a:spcAft>
              <a:spcPct val="35000"/>
            </a:spcAft>
            <a:buNone/>
          </a:pPr>
          <a:r>
            <a:rPr lang="ar-SA" sz="1400" kern="1200" dirty="0">
              <a:solidFill>
                <a:sysClr val="window" lastClr="FFFFFF"/>
              </a:solidFill>
              <a:latin typeface="Calibri" pitchFamily="34" charset="0"/>
              <a:ea typeface="+mn-ea"/>
              <a:cs typeface="Calibri" pitchFamily="34" charset="0"/>
            </a:rPr>
            <a:t>الأثر</a:t>
          </a:r>
        </a:p>
      </dsp:txBody>
      <dsp:txXfrm rot="10800000">
        <a:off x="257737" y="72929"/>
        <a:ext cx="676971" cy="5043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marL="0" lvl="0" indent="0" algn="r" defTabSz="444500" rtl="1">
            <a:lnSpc>
              <a:spcPct val="90000"/>
            </a:lnSpc>
            <a:spcBef>
              <a:spcPct val="0"/>
            </a:spcBef>
            <a:spcAft>
              <a:spcPct val="35000"/>
            </a:spcAft>
            <a:buNone/>
          </a:pPr>
          <a:r>
            <a:rPr lang="ar-SA" sz="1000" b="1" kern="1200" dirty="0">
              <a:solidFill>
                <a:sysClr val="windowText" lastClr="000000"/>
              </a:solidFill>
              <a:latin typeface="Calibri" pitchFamily="34" charset="0"/>
              <a:ea typeface="+mn-ea"/>
              <a:cs typeface="Calibri" pitchFamily="34" charset="0"/>
            </a:rPr>
            <a:t>أحداث خارجية</a:t>
          </a:r>
        </a:p>
      </dsp:txBody>
      <dsp:txXfrm>
        <a:off x="17901" y="17359"/>
        <a:ext cx="1075447" cy="32088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marL="0" lvl="0" indent="0" algn="r" defTabSz="444500" rtl="1">
            <a:lnSpc>
              <a:spcPct val="90000"/>
            </a:lnSpc>
            <a:spcBef>
              <a:spcPct val="0"/>
            </a:spcBef>
            <a:spcAft>
              <a:spcPct val="35000"/>
            </a:spcAft>
            <a:buNone/>
          </a:pPr>
          <a:r>
            <a:rPr lang="ar-SA" sz="1000" kern="1200" dirty="0">
              <a:solidFill>
                <a:sysClr val="windowText" lastClr="000000"/>
              </a:solidFill>
              <a:latin typeface="Calibri" pitchFamily="34" charset="0"/>
              <a:ea typeface="+mn-ea"/>
              <a:cs typeface="Calibri" pitchFamily="34" charset="0"/>
            </a:rPr>
            <a:t>أحداث خارجية</a:t>
          </a:r>
        </a:p>
      </dsp:txBody>
      <dsp:txXfrm>
        <a:off x="17857" y="17359"/>
        <a:ext cx="986634" cy="32088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460992" y="105440"/>
          <a:ext cx="1238777" cy="495511"/>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a:solidFill>
                <a:srgbClr val="FF0000"/>
              </a:solidFill>
              <a:latin typeface="Calibri" pitchFamily="34" charset="0"/>
              <a:ea typeface="+mn-ea"/>
              <a:cs typeface="Calibri" pitchFamily="34" charset="0"/>
            </a:rPr>
            <a:t>المدخلات</a:t>
          </a:r>
        </a:p>
      </dsp:txBody>
      <dsp:txXfrm rot="10800000">
        <a:off x="4708747" y="105440"/>
        <a:ext cx="743266" cy="495511"/>
      </dsp:txXfrm>
    </dsp:sp>
    <dsp:sp modelId="{36592879-D973-4B99-82B0-9135EA2DD6A5}">
      <dsp:nvSpPr>
        <dsp:cNvPr id="0" name=""/>
        <dsp:cNvSpPr/>
      </dsp:nvSpPr>
      <dsp:spPr>
        <a:xfrm rot="10800000">
          <a:off x="3346092" y="105440"/>
          <a:ext cx="1238777" cy="495511"/>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rgbClr val="FF0000"/>
              </a:solidFill>
              <a:latin typeface="Calibri" pitchFamily="34" charset="0"/>
              <a:ea typeface="+mn-ea"/>
              <a:cs typeface="Calibri" pitchFamily="34" charset="0"/>
            </a:rPr>
            <a:t>الأنشطة</a:t>
          </a:r>
        </a:p>
      </dsp:txBody>
      <dsp:txXfrm rot="10800000">
        <a:off x="3593847" y="105440"/>
        <a:ext cx="743266" cy="495511"/>
      </dsp:txXfrm>
    </dsp:sp>
    <dsp:sp modelId="{A75D7564-CC9C-485C-A109-5D69618F96CD}">
      <dsp:nvSpPr>
        <dsp:cNvPr id="0" name=""/>
        <dsp:cNvSpPr/>
      </dsp:nvSpPr>
      <dsp:spPr>
        <a:xfrm rot="10800000">
          <a:off x="2231192" y="105440"/>
          <a:ext cx="1238777" cy="495511"/>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rgbClr val="FF0000"/>
              </a:solidFill>
              <a:latin typeface="Calibri" pitchFamily="34" charset="0"/>
              <a:ea typeface="+mn-ea"/>
              <a:cs typeface="Calibri" pitchFamily="34" charset="0"/>
            </a:rPr>
            <a:t>النواتج</a:t>
          </a:r>
        </a:p>
      </dsp:txBody>
      <dsp:txXfrm rot="10800000">
        <a:off x="2478947" y="105440"/>
        <a:ext cx="743266" cy="495511"/>
      </dsp:txXfrm>
    </dsp:sp>
    <dsp:sp modelId="{E4BC107A-E0FC-40B9-B9DB-ADC6F1A156D8}">
      <dsp:nvSpPr>
        <dsp:cNvPr id="0" name=""/>
        <dsp:cNvSpPr/>
      </dsp:nvSpPr>
      <dsp:spPr>
        <a:xfrm rot="10800000">
          <a:off x="1116291" y="105440"/>
          <a:ext cx="1238777" cy="495511"/>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ysClr val="window" lastClr="FFFFFF"/>
              </a:solidFill>
              <a:latin typeface="Calibri" pitchFamily="34" charset="0"/>
              <a:ea typeface="+mn-ea"/>
              <a:cs typeface="Calibri" pitchFamily="34" charset="0"/>
            </a:rPr>
            <a:t>النتائج</a:t>
          </a:r>
        </a:p>
      </dsp:txBody>
      <dsp:txXfrm rot="10800000">
        <a:off x="1364046" y="105440"/>
        <a:ext cx="743266" cy="495511"/>
      </dsp:txXfrm>
    </dsp:sp>
    <dsp:sp modelId="{2ED81444-8BE0-43B8-9911-9C6548682946}">
      <dsp:nvSpPr>
        <dsp:cNvPr id="0" name=""/>
        <dsp:cNvSpPr/>
      </dsp:nvSpPr>
      <dsp:spPr>
        <a:xfrm rot="10800000">
          <a:off x="5816" y="88746"/>
          <a:ext cx="1238777" cy="528898"/>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ysClr val="window" lastClr="FFFFFF"/>
              </a:solidFill>
              <a:latin typeface="Calibri" pitchFamily="34" charset="0"/>
              <a:ea typeface="+mn-ea"/>
              <a:cs typeface="Calibri" pitchFamily="34" charset="0"/>
            </a:rPr>
            <a:t>النتائج الأوسع نطاقاً</a:t>
          </a:r>
        </a:p>
      </dsp:txBody>
      <dsp:txXfrm rot="10800000">
        <a:off x="270265" y="88746"/>
        <a:ext cx="709879" cy="5288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92438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الموارد (البشرية وغير البشرية)</a:t>
          </a:r>
        </a:p>
      </dsp:txBody>
      <dsp:txXfrm>
        <a:off x="46171" y="45125"/>
        <a:ext cx="980751" cy="83413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مشاورات مع أصحاب المصلحة</a:t>
          </a:r>
        </a:p>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تقديم إسهامات لإعداد مشروع قانون منقَّح للعلامات التجارية ينطوي على إجراءات مبسَّطة</a:t>
          </a:r>
        </a:p>
      </dsp:txBody>
      <dsp:txXfrm>
        <a:off x="52805" y="52994"/>
        <a:ext cx="966437" cy="135646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217057"/>
          <a:ext cx="1071001" cy="102833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تقديم مشروع قانون إلى الحكومة</a:t>
          </a:r>
        </a:p>
      </dsp:txBody>
      <dsp:txXfrm>
        <a:off x="50722" y="267256"/>
        <a:ext cx="970603" cy="92793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اعتماد القانون، وتبسيط إجراءات تسجيل العلامات التجارية</a:t>
          </a:r>
        </a:p>
      </dsp:txBody>
      <dsp:txXfrm>
        <a:off x="53328" y="52282"/>
        <a:ext cx="966437" cy="1357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EDBF6-A43D-4FA1-9086-D130EC0A9D94}">
      <dsp:nvSpPr>
        <dsp:cNvPr id="0" name=""/>
        <dsp:cNvSpPr/>
      </dsp:nvSpPr>
      <dsp:spPr>
        <a:xfrm>
          <a:off x="552172"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00050" rtl="1">
            <a:lnSpc>
              <a:spcPct val="90000"/>
            </a:lnSpc>
            <a:spcBef>
              <a:spcPct val="0"/>
            </a:spcBef>
            <a:spcAft>
              <a:spcPct val="15000"/>
            </a:spcAft>
            <a:buChar char="•"/>
          </a:pPr>
          <a:endParaRPr lang="ar-SA" sz="900" kern="1200">
            <a:solidFill>
              <a:sysClr val="windowText" lastClr="000000">
                <a:hueOff val="0"/>
                <a:satOff val="0"/>
                <a:lumOff val="0"/>
                <a:alphaOff val="0"/>
              </a:sysClr>
            </a:solidFill>
            <a:latin typeface="Calibri" panose="020F0502020204030204" pitchFamily="34" charset="0"/>
            <a:ea typeface="+mn-ea"/>
            <a:cs typeface="Calibri" pitchFamily="34" charset="0"/>
          </a:endParaRPr>
        </a:p>
      </dsp:txBody>
      <dsp:txXfrm>
        <a:off x="578929" y="2919663"/>
        <a:ext cx="1262758" cy="860035"/>
      </dsp:txXfrm>
    </dsp:sp>
    <dsp:sp modelId="{10CF90CA-929A-41D0-BBD1-2EE1A8075190}">
      <dsp:nvSpPr>
        <dsp:cNvPr id="0" name=""/>
        <dsp:cNvSpPr/>
      </dsp:nvSpPr>
      <dsp:spPr>
        <a:xfrm>
          <a:off x="3469914"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00050" rtl="1">
            <a:lnSpc>
              <a:spcPct val="90000"/>
            </a:lnSpc>
            <a:spcBef>
              <a:spcPct val="0"/>
            </a:spcBef>
            <a:spcAft>
              <a:spcPct val="15000"/>
            </a:spcAft>
            <a:buChar char="•"/>
          </a:pPr>
          <a:r>
            <a:rPr lang="ar-SA" sz="900" kern="1200">
              <a:solidFill>
                <a:sysClr val="windowText" lastClr="000000">
                  <a:hueOff val="0"/>
                  <a:satOff val="0"/>
                  <a:lumOff val="0"/>
                  <a:alphaOff val="0"/>
                </a:sysClr>
              </a:solidFill>
              <a:latin typeface="Calibri" panose="020F0502020204030204" pitchFamily="34" charset="0"/>
              <a:ea typeface="+mn-ea"/>
              <a:cs typeface="Calibri" pitchFamily="34" charset="0"/>
            </a:rPr>
            <a:t>تعتمدها لجنة التنمية</a:t>
          </a:r>
        </a:p>
        <a:p>
          <a:pPr marL="57150" lvl="1" indent="-57150" algn="r" defTabSz="400050" rtl="1">
            <a:lnSpc>
              <a:spcPct val="90000"/>
            </a:lnSpc>
            <a:spcBef>
              <a:spcPct val="0"/>
            </a:spcBef>
            <a:spcAft>
              <a:spcPct val="15000"/>
            </a:spcAft>
            <a:buChar char="•"/>
          </a:pPr>
          <a:r>
            <a:rPr lang="ar-SA" sz="900" kern="1200">
              <a:solidFill>
                <a:sysClr val="windowText" lastClr="000000">
                  <a:hueOff val="0"/>
                  <a:satOff val="0"/>
                  <a:lumOff val="0"/>
                  <a:alphaOff val="0"/>
                </a:sysClr>
              </a:solidFill>
              <a:latin typeface="Calibri" panose="020F0502020204030204" pitchFamily="34" charset="0"/>
              <a:ea typeface="+mn-ea"/>
              <a:cs typeface="Calibri" pitchFamily="34" charset="0"/>
            </a:rPr>
            <a:t>تُعيِّن شعبة تنسيق جدول أعمال التنمية مدير مشروع لبدء تنفيذ المشروع ورفع تقارير عن التقدم المحرَز فيه إلى لجنة التنمية</a:t>
          </a:r>
        </a:p>
      </dsp:txBody>
      <dsp:txXfrm>
        <a:off x="4060787" y="2919663"/>
        <a:ext cx="1262758" cy="860035"/>
      </dsp:txXfrm>
    </dsp:sp>
    <dsp:sp modelId="{337E054B-F89D-4B02-BB48-17CF17F33F4A}">
      <dsp:nvSpPr>
        <dsp:cNvPr id="0" name=""/>
        <dsp:cNvSpPr/>
      </dsp:nvSpPr>
      <dsp: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00050" rtl="1">
            <a:lnSpc>
              <a:spcPct val="90000"/>
            </a:lnSpc>
            <a:spcBef>
              <a:spcPct val="0"/>
            </a:spcBef>
            <a:spcAft>
              <a:spcPct val="15000"/>
            </a:spcAft>
            <a:buChar char="•"/>
          </a:pPr>
          <a:r>
            <a:rPr lang="ar-SA" sz="900" kern="1200">
              <a:solidFill>
                <a:sysClr val="windowText" lastClr="000000">
                  <a:hueOff val="0"/>
                  <a:satOff val="0"/>
                  <a:lumOff val="0"/>
                  <a:alphaOff val="0"/>
                </a:sysClr>
              </a:solidFill>
              <a:latin typeface="Calibri" panose="020F0502020204030204" pitchFamily="34" charset="0"/>
              <a:ea typeface="+mn-ea"/>
              <a:cs typeface="Calibri" pitchFamily="34" charset="0"/>
            </a:rPr>
            <a:t>تُعدّها شعبة تنسيق جدول أعمال التنمية بالتعاون مع الدولة العضو (الدول الأعضاء)</a:t>
          </a:r>
        </a:p>
      </dsp:txBody>
      <dsp:txXfrm>
        <a:off x="428667" y="26757"/>
        <a:ext cx="1262758" cy="860035"/>
      </dsp:txXfrm>
    </dsp:sp>
    <dsp:sp modelId="{00C7A17D-8A19-4217-8645-74BE62C42842}">
      <dsp:nvSpPr>
        <dsp:cNvPr id="0" name=""/>
        <dsp:cNvSpPr/>
      </dsp:nvSpPr>
      <dsp: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00050" rtl="1">
            <a:lnSpc>
              <a:spcPct val="90000"/>
            </a:lnSpc>
            <a:spcBef>
              <a:spcPct val="0"/>
            </a:spcBef>
            <a:spcAft>
              <a:spcPct val="15000"/>
            </a:spcAft>
            <a:buChar char="•"/>
          </a:pPr>
          <a:r>
            <a:rPr lang="ar-SA" sz="900" kern="1200">
              <a:solidFill>
                <a:sysClr val="windowText" lastClr="000000">
                  <a:hueOff val="0"/>
                  <a:satOff val="0"/>
                  <a:lumOff val="0"/>
                  <a:alphaOff val="0"/>
                </a:sysClr>
              </a:solidFill>
              <a:latin typeface="Calibri" panose="020F0502020204030204" pitchFamily="34" charset="0"/>
              <a:ea typeface="+mn-ea"/>
              <a:cs typeface="Calibri" pitchFamily="34" charset="0"/>
            </a:rPr>
            <a:t>تقدمه الدولة العضو (الدول الأعضاء) لشعبة تنسيق جدول أعمال التنمية لإجراء مناقشة مبدئية حول جدواه وملاءمته</a:t>
          </a:r>
        </a:p>
      </dsp:txBody>
      <dsp:txXfrm>
        <a:off x="4060787" y="26757"/>
        <a:ext cx="1262758" cy="860035"/>
      </dsp:txXfrm>
    </dsp:sp>
    <dsp:sp modelId="{85CEFFE1-CC91-4B36-9D35-9702F5FBF384}">
      <dsp:nvSpPr>
        <dsp:cNvPr id="0" name=""/>
        <dsp:cNvSpPr/>
      </dsp:nvSpPr>
      <dsp: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rtl="1">
            <a:lnSpc>
              <a:spcPct val="90000"/>
            </a:lnSpc>
            <a:spcBef>
              <a:spcPct val="0"/>
            </a:spcBef>
            <a:spcAft>
              <a:spcPct val="35000"/>
            </a:spcAft>
            <a:buNone/>
          </a:pPr>
          <a:r>
            <a:rPr lang="ar-SA" sz="1600" kern="1200">
              <a:solidFill>
                <a:sysClr val="window" lastClr="FFFFFF"/>
              </a:solidFill>
              <a:latin typeface="Calibri" panose="020F0502020204030204" pitchFamily="34" charset="0"/>
              <a:ea typeface="+mn-ea"/>
              <a:cs typeface="Calibri" pitchFamily="34" charset="0"/>
            </a:rPr>
            <a:t>1. مفهوم مشروع جدول أعمال التنمية</a:t>
          </a:r>
        </a:p>
      </dsp:txBody>
      <dsp:txXfrm rot="-5400000">
        <a:off x="2914171" y="699712"/>
        <a:ext cx="1165450" cy="1165450"/>
      </dsp:txXfrm>
    </dsp:sp>
    <dsp:sp modelId="{42C754ED-3B22-4CB8-ADAA-ECAE902A066D}">
      <dsp:nvSpPr>
        <dsp:cNvPr id="0" name=""/>
        <dsp:cNvSpPr/>
      </dsp:nvSpPr>
      <dsp: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rtl="1">
            <a:lnSpc>
              <a:spcPct val="90000"/>
            </a:lnSpc>
            <a:spcBef>
              <a:spcPct val="0"/>
            </a:spcBef>
            <a:spcAft>
              <a:spcPct val="35000"/>
            </a:spcAft>
            <a:buNone/>
          </a:pPr>
          <a:r>
            <a:rPr lang="ar-SA" sz="1600" kern="1200">
              <a:solidFill>
                <a:sysClr val="window" lastClr="FFFFFF"/>
              </a:solidFill>
              <a:latin typeface="Calibri" panose="020F0502020204030204" pitchFamily="34" charset="0"/>
              <a:ea typeface="+mn-ea"/>
              <a:cs typeface="Calibri" pitchFamily="34" charset="0"/>
            </a:rPr>
            <a:t>2. مسودة مشروع جدول أعمال التنمية</a:t>
          </a:r>
        </a:p>
      </dsp:txBody>
      <dsp:txXfrm>
        <a:off x="1672591" y="699712"/>
        <a:ext cx="1165450" cy="1165450"/>
      </dsp:txXfrm>
    </dsp:sp>
    <dsp:sp modelId="{70052A4F-3B9D-4BCB-AB66-0583CD61D1D3}">
      <dsp:nvSpPr>
        <dsp:cNvPr id="0" name=""/>
        <dsp:cNvSpPr/>
      </dsp:nvSpPr>
      <dsp: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rtl="1">
            <a:lnSpc>
              <a:spcPct val="90000"/>
            </a:lnSpc>
            <a:spcBef>
              <a:spcPct val="0"/>
            </a:spcBef>
            <a:spcAft>
              <a:spcPct val="35000"/>
            </a:spcAft>
            <a:buNone/>
          </a:pPr>
          <a:r>
            <a:rPr lang="ar-SA" sz="1600" kern="1200">
              <a:solidFill>
                <a:sysClr val="window" lastClr="FFFFFF"/>
              </a:solidFill>
              <a:latin typeface="Calibri" panose="020F0502020204030204" pitchFamily="34" charset="0"/>
              <a:ea typeface="+mn-ea"/>
              <a:cs typeface="Calibri" pitchFamily="34" charset="0"/>
            </a:rPr>
            <a:t>3. مقترح مشروع جدول أعمال التنمية</a:t>
          </a:r>
        </a:p>
      </dsp:txBody>
      <dsp:txXfrm rot="5400000">
        <a:off x="1672591" y="1941292"/>
        <a:ext cx="1165450" cy="1165450"/>
      </dsp:txXfrm>
    </dsp:sp>
    <dsp:sp modelId="{CC1AD43B-D355-4CBA-9CF0-A8A9A46017AB}">
      <dsp:nvSpPr>
        <dsp:cNvPr id="0" name=""/>
        <dsp:cNvSpPr/>
      </dsp:nvSpPr>
      <dsp: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rtl="1">
            <a:lnSpc>
              <a:spcPct val="90000"/>
            </a:lnSpc>
            <a:spcBef>
              <a:spcPct val="0"/>
            </a:spcBef>
            <a:spcAft>
              <a:spcPct val="35000"/>
            </a:spcAft>
            <a:buNone/>
          </a:pPr>
          <a:r>
            <a:rPr lang="ar-SA" sz="1600" kern="1200">
              <a:solidFill>
                <a:sysClr val="window" lastClr="FFFFFF"/>
              </a:solidFill>
              <a:latin typeface="Calibri" panose="020F0502020204030204" pitchFamily="34" charset="0"/>
              <a:ea typeface="+mn-ea"/>
              <a:cs typeface="Calibri" pitchFamily="34" charset="0"/>
            </a:rPr>
            <a:t>4. وثيقة مشروع جدول أعمال التنمية </a:t>
          </a:r>
        </a:p>
      </dsp:txBody>
      <dsp:txXfrm rot="10800000">
        <a:off x="2914171" y="1941292"/>
        <a:ext cx="1165450" cy="1165450"/>
      </dsp:txXfrm>
    </dsp:sp>
    <dsp:sp modelId="{37B222F9-CDEE-458E-BFEF-006CB81F5B13}">
      <dsp:nvSpPr>
        <dsp:cNvPr id="0" name=""/>
        <dsp:cNvSpPr/>
      </dsp:nvSpPr>
      <dsp:spPr>
        <a:xfrm rot="10800000" flipH="1">
          <a:off x="2591574" y="175149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9E5FAA7-EB25-47A5-9CDA-A94CD26C35C1}">
      <dsp:nvSpPr>
        <dsp:cNvPr id="0" name=""/>
        <dsp:cNvSpPr/>
      </dsp:nvSpPr>
      <dsp:spPr>
        <a:xfrm flipH="1">
          <a:off x="2591574" y="1560120"/>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تزايد عمليات تسجيل العلامات التجارية، والحد من النزاعات</a:t>
          </a:r>
        </a:p>
      </dsp:txBody>
      <dsp:txXfrm>
        <a:off x="52805" y="52282"/>
        <a:ext cx="966437" cy="135788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 lastClr="FFFFFF"/>
              </a:solidFill>
              <a:latin typeface="Calibri" panose="020F0502020204030204" pitchFamily="34" charset="0"/>
              <a:ea typeface="+mn-ea"/>
              <a:cs typeface="Calibri" pitchFamily="34" charset="0"/>
            </a:rPr>
            <a:t>عامل خارجي</a:t>
          </a:r>
        </a:p>
        <a:p>
          <a:pPr marL="0" lvl="0" indent="0" algn="r" defTabSz="488950" rtl="1">
            <a:lnSpc>
              <a:spcPct val="90000"/>
            </a:lnSpc>
            <a:spcBef>
              <a:spcPct val="0"/>
            </a:spcBef>
            <a:spcAft>
              <a:spcPct val="35000"/>
            </a:spcAft>
            <a:buNone/>
          </a:pPr>
          <a:r>
            <a:rPr lang="ar-SA" sz="1100" kern="1200" dirty="0">
              <a:solidFill>
                <a:sysClr val="window" lastClr="FFFFFF"/>
              </a:solidFill>
              <a:latin typeface="Calibri" panose="020F0502020204030204" pitchFamily="34" charset="0"/>
              <a:ea typeface="+mn-ea"/>
              <a:cs typeface="Calibri" pitchFamily="34" charset="0"/>
            </a:rPr>
            <a:t>(افتراض)</a:t>
          </a:r>
        </a:p>
        <a:p>
          <a:pPr marL="0" lvl="0" indent="0" algn="r" defTabSz="488950" rtl="1">
            <a:lnSpc>
              <a:spcPct val="90000"/>
            </a:lnSpc>
            <a:spcBef>
              <a:spcPct val="0"/>
            </a:spcBef>
            <a:spcAft>
              <a:spcPct val="35000"/>
            </a:spcAft>
            <a:buNone/>
          </a:pPr>
          <a:r>
            <a:rPr lang="ar-SA" sz="1100" kern="1200" dirty="0">
              <a:solidFill>
                <a:sysClr val="window" lastClr="FFFFFF"/>
              </a:solidFill>
              <a:latin typeface="Calibri" panose="020F0502020204030204" pitchFamily="34" charset="0"/>
              <a:ea typeface="+mn-ea"/>
              <a:cs typeface="Calibri" pitchFamily="34" charset="0"/>
            </a:rPr>
            <a:t>تمرير قانون جديد للعلامات التجارية ينطوي على إجراءات مبسَّطة</a:t>
          </a:r>
        </a:p>
      </dsp:txBody>
      <dsp:txXfrm>
        <a:off x="52805" y="52994"/>
        <a:ext cx="966437" cy="135646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 lastClr="FFFFFF"/>
              </a:solidFill>
              <a:latin typeface="Calibri" panose="020F0502020204030204" pitchFamily="34" charset="0"/>
              <a:ea typeface="+mn-ea"/>
              <a:cs typeface="Calibri" pitchFamily="34" charset="0"/>
            </a:rPr>
            <a:t>عامل خارجي (افتراض)</a:t>
          </a:r>
        </a:p>
        <a:p>
          <a:pPr marL="0" lvl="0" indent="0" algn="r" defTabSz="488950" rtl="1">
            <a:lnSpc>
              <a:spcPct val="90000"/>
            </a:lnSpc>
            <a:spcBef>
              <a:spcPct val="0"/>
            </a:spcBef>
            <a:spcAft>
              <a:spcPct val="35000"/>
            </a:spcAft>
            <a:buNone/>
          </a:pPr>
          <a:r>
            <a:rPr lang="ar-SA" sz="1100" kern="1200" dirty="0">
              <a:solidFill>
                <a:sysClr val="window" lastClr="FFFFFF"/>
              </a:solidFill>
              <a:latin typeface="Calibri" panose="020F0502020204030204" pitchFamily="34" charset="0"/>
              <a:ea typeface="+mn-ea"/>
              <a:cs typeface="Calibri" pitchFamily="34" charset="0"/>
            </a:rPr>
            <a:t>قدرة مكتب الملكية الفكرية على معالجة مزيد من عمليات تسجيل العلامات التجارية</a:t>
          </a:r>
        </a:p>
      </dsp:txBody>
      <dsp:txXfrm>
        <a:off x="52805" y="52282"/>
        <a:ext cx="966437" cy="135788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rot="10800000">
          <a:off x="3396272" y="0"/>
          <a:ext cx="2121154" cy="492125"/>
        </a:xfrm>
        <a:prstGeom prst="homePlate">
          <a:avLst/>
        </a:prstGeom>
        <a:solidFill>
          <a:srgbClr val="4F81B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64008" rIns="128016" bIns="64008" numCol="1" spcCol="1270" anchor="ctr" anchorCtr="0">
          <a:noAutofit/>
        </a:bodyPr>
        <a:lstStyle/>
        <a:p>
          <a:pPr marL="0" lvl="0" indent="0" algn="ctr" defTabSz="1066800" rtl="1">
            <a:lnSpc>
              <a:spcPct val="90000"/>
            </a:lnSpc>
            <a:spcBef>
              <a:spcPct val="0"/>
            </a:spcBef>
            <a:spcAft>
              <a:spcPct val="35000"/>
            </a:spcAft>
            <a:buNone/>
          </a:pPr>
          <a:r>
            <a:rPr lang="ar-SA" sz="2400" kern="1200">
              <a:solidFill>
                <a:sysClr val="window" lastClr="FFFFFF"/>
              </a:solidFill>
              <a:latin typeface="Calibri" pitchFamily="34" charset="0"/>
              <a:ea typeface="+mn-ea"/>
              <a:cs typeface="Calibri" pitchFamily="34" charset="0"/>
            </a:rPr>
            <a:t>الاستهلال</a:t>
          </a:r>
        </a:p>
      </dsp:txBody>
      <dsp:txXfrm rot="10800000">
        <a:off x="3519303" y="0"/>
        <a:ext cx="1998123" cy="492125"/>
      </dsp:txXfrm>
    </dsp:sp>
    <dsp:sp modelId="{7D6689A7-1E0B-4F3A-94C8-D4B609A8308E}">
      <dsp:nvSpPr>
        <dsp:cNvPr id="0" name=""/>
        <dsp:cNvSpPr/>
      </dsp:nvSpPr>
      <dsp:spPr>
        <a:xfrm rot="10800000">
          <a:off x="1699349" y="0"/>
          <a:ext cx="2121154" cy="492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64008" rIns="96012" bIns="64008" numCol="1" spcCol="1270" anchor="ctr" anchorCtr="0">
          <a:noAutofit/>
        </a:bodyPr>
        <a:lstStyle/>
        <a:p>
          <a:pPr marL="0" lvl="0" indent="0" algn="ctr" defTabSz="1066800" rtl="1">
            <a:lnSpc>
              <a:spcPct val="90000"/>
            </a:lnSpc>
            <a:spcBef>
              <a:spcPct val="0"/>
            </a:spcBef>
            <a:spcAft>
              <a:spcPct val="35000"/>
            </a:spcAft>
            <a:buNone/>
          </a:pPr>
          <a:r>
            <a:rPr lang="ar-SA" sz="2400" kern="1200">
              <a:solidFill>
                <a:sysClr val="window" lastClr="FFFFFF"/>
              </a:solidFill>
              <a:latin typeface="Calibri" pitchFamily="34" charset="0"/>
              <a:ea typeface="+mn-ea"/>
              <a:cs typeface="Calibri" pitchFamily="34" charset="0"/>
            </a:rPr>
            <a:t>التنفيذ</a:t>
          </a:r>
        </a:p>
      </dsp:txBody>
      <dsp:txXfrm rot="10800000">
        <a:off x="1945411" y="0"/>
        <a:ext cx="1629029" cy="492125"/>
      </dsp:txXfrm>
    </dsp:sp>
    <dsp:sp modelId="{433CC30E-3A6F-44CD-92EA-BB8155AB57A9}">
      <dsp:nvSpPr>
        <dsp:cNvPr id="0" name=""/>
        <dsp:cNvSpPr/>
      </dsp:nvSpPr>
      <dsp:spPr>
        <a:xfrm rot="10800000">
          <a:off x="69326" y="0"/>
          <a:ext cx="2121154" cy="492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64008" rIns="96012" bIns="64008" numCol="1" spcCol="1270" anchor="ctr" anchorCtr="0">
          <a:noAutofit/>
        </a:bodyPr>
        <a:lstStyle/>
        <a:p>
          <a:pPr marL="0" lvl="0" indent="0" algn="ctr" defTabSz="1066800" rtl="1">
            <a:lnSpc>
              <a:spcPct val="90000"/>
            </a:lnSpc>
            <a:spcBef>
              <a:spcPct val="0"/>
            </a:spcBef>
            <a:spcAft>
              <a:spcPct val="35000"/>
            </a:spcAft>
            <a:buNone/>
          </a:pPr>
          <a:r>
            <a:rPr lang="ar-SA" sz="2400" kern="1200">
              <a:solidFill>
                <a:sysClr val="window" lastClr="FFFFFF"/>
              </a:solidFill>
              <a:latin typeface="Calibri" pitchFamily="34" charset="0"/>
              <a:ea typeface="+mn-ea"/>
              <a:cs typeface="Calibri" pitchFamily="34" charset="0"/>
            </a:rPr>
            <a:t>الرصد والتقييم</a:t>
          </a:r>
        </a:p>
      </dsp:txBody>
      <dsp:txXfrm rot="10800000">
        <a:off x="315388" y="0"/>
        <a:ext cx="1629029" cy="49212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254191" y="109788"/>
          <a:ext cx="1181351" cy="472540"/>
        </a:xfrm>
        <a:prstGeom prst="chevron">
          <a:avLst/>
        </a:prstGeom>
        <a:solidFill>
          <a:sysClr val="window" lastClr="FFFFFF"/>
        </a:solidFill>
        <a:ln w="12700" cap="flat" cmpd="sng" algn="ctr">
          <a:solidFill>
            <a:sysClr val="windowText" lastClr="00000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4669" tIns="14669" rIns="44006" bIns="14669"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المدخلات</a:t>
          </a:r>
        </a:p>
      </dsp:txBody>
      <dsp:txXfrm rot="10800000">
        <a:off x="4490461" y="109788"/>
        <a:ext cx="708811" cy="472540"/>
      </dsp:txXfrm>
    </dsp:sp>
    <dsp:sp modelId="{36592879-D973-4B99-82B0-9135EA2DD6A5}">
      <dsp:nvSpPr>
        <dsp:cNvPr id="0" name=""/>
        <dsp:cNvSpPr/>
      </dsp:nvSpPr>
      <dsp:spPr>
        <a:xfrm rot="10800000">
          <a:off x="3190975" y="109788"/>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9" tIns="14669" rIns="44006" bIns="14669" numCol="1" spcCol="1270" anchor="ctr" anchorCtr="0">
          <a:noAutofit/>
        </a:bodyPr>
        <a:lstStyle/>
        <a:p>
          <a:pPr marL="0" lvl="0" indent="0" algn="ctr" defTabSz="488950" rtl="1">
            <a:lnSpc>
              <a:spcPct val="90000"/>
            </a:lnSpc>
            <a:spcBef>
              <a:spcPct val="0"/>
            </a:spcBef>
            <a:spcAft>
              <a:spcPct val="35000"/>
            </a:spcAft>
            <a:buNone/>
          </a:pPr>
          <a:r>
            <a:rPr lang="ar-SA" sz="1100" kern="1200" dirty="0">
              <a:solidFill>
                <a:srgbClr val="FF0000"/>
              </a:solidFill>
              <a:latin typeface="Calibri" pitchFamily="34" charset="0"/>
              <a:ea typeface="+mn-ea"/>
              <a:cs typeface="Calibri" pitchFamily="34" charset="0"/>
            </a:rPr>
            <a:t>الأنشطة</a:t>
          </a:r>
        </a:p>
      </dsp:txBody>
      <dsp:txXfrm rot="10800000">
        <a:off x="3427245" y="109788"/>
        <a:ext cx="708811" cy="472540"/>
      </dsp:txXfrm>
    </dsp:sp>
    <dsp:sp modelId="{A75D7564-CC9C-485C-A109-5D69618F96CD}">
      <dsp:nvSpPr>
        <dsp:cNvPr id="0" name=""/>
        <dsp:cNvSpPr/>
      </dsp:nvSpPr>
      <dsp:spPr>
        <a:xfrm rot="10800000">
          <a:off x="2127759" y="109788"/>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9" tIns="14669" rIns="44006" bIns="14669" numCol="1" spcCol="1270" anchor="ctr" anchorCtr="0">
          <a:noAutofit/>
        </a:bodyPr>
        <a:lstStyle/>
        <a:p>
          <a:pPr marL="0" lvl="0" indent="0" algn="ctr" defTabSz="488950" rtl="1">
            <a:lnSpc>
              <a:spcPct val="90000"/>
            </a:lnSpc>
            <a:spcBef>
              <a:spcPct val="0"/>
            </a:spcBef>
            <a:spcAft>
              <a:spcPct val="35000"/>
            </a:spcAft>
            <a:buNone/>
          </a:pPr>
          <a:r>
            <a:rPr lang="ar-SA" sz="1100" kern="1200" dirty="0">
              <a:solidFill>
                <a:srgbClr val="FF0000"/>
              </a:solidFill>
              <a:latin typeface="Calibri" pitchFamily="34" charset="0"/>
              <a:ea typeface="+mn-ea"/>
              <a:cs typeface="Calibri" pitchFamily="34" charset="0"/>
            </a:rPr>
            <a:t>النواتج</a:t>
          </a:r>
        </a:p>
      </dsp:txBody>
      <dsp:txXfrm rot="10800000">
        <a:off x="2364029" y="109788"/>
        <a:ext cx="708811" cy="472540"/>
      </dsp:txXfrm>
    </dsp:sp>
    <dsp:sp modelId="{E4BC107A-E0FC-40B9-B9DB-ADC6F1A156D8}">
      <dsp:nvSpPr>
        <dsp:cNvPr id="0" name=""/>
        <dsp:cNvSpPr/>
      </dsp:nvSpPr>
      <dsp:spPr>
        <a:xfrm rot="10800000">
          <a:off x="1064543" y="109788"/>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9" tIns="14669" rIns="44006" bIns="14669" numCol="1" spcCol="1270" anchor="ctr" anchorCtr="0">
          <a:noAutofit/>
        </a:bodyPr>
        <a:lstStyle/>
        <a:p>
          <a:pPr marL="0" lvl="0" indent="0" algn="ctr" defTabSz="488950" rtl="1">
            <a:lnSpc>
              <a:spcPct val="90000"/>
            </a:lnSpc>
            <a:spcBef>
              <a:spcPct val="0"/>
            </a:spcBef>
            <a:spcAft>
              <a:spcPct val="35000"/>
            </a:spcAft>
            <a:buNone/>
          </a:pPr>
          <a:r>
            <a:rPr lang="ar-SA" sz="1100" kern="1200" dirty="0">
              <a:solidFill>
                <a:sysClr val="window" lastClr="FFFFFF"/>
              </a:solidFill>
              <a:latin typeface="Calibri" pitchFamily="34" charset="0"/>
              <a:ea typeface="+mn-ea"/>
              <a:cs typeface="Calibri" pitchFamily="34" charset="0"/>
            </a:rPr>
            <a:t>النتائج</a:t>
          </a:r>
        </a:p>
      </dsp:txBody>
      <dsp:txXfrm rot="10800000">
        <a:off x="1300813" y="109788"/>
        <a:ext cx="708811" cy="472540"/>
      </dsp:txXfrm>
    </dsp:sp>
    <dsp:sp modelId="{2ED81444-8BE0-43B8-9911-9C6548682946}">
      <dsp:nvSpPr>
        <dsp:cNvPr id="0" name=""/>
        <dsp:cNvSpPr/>
      </dsp:nvSpPr>
      <dsp:spPr>
        <a:xfrm rot="10800000">
          <a:off x="5547" y="9386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9" tIns="14669" rIns="44006" bIns="14669" numCol="1" spcCol="1270" anchor="ctr" anchorCtr="0">
          <a:noAutofit/>
        </a:bodyPr>
        <a:lstStyle/>
        <a:p>
          <a:pPr marL="0" lvl="0" indent="0" algn="ctr" defTabSz="488950" rtl="1">
            <a:lnSpc>
              <a:spcPct val="90000"/>
            </a:lnSpc>
            <a:spcBef>
              <a:spcPct val="0"/>
            </a:spcBef>
            <a:spcAft>
              <a:spcPct val="35000"/>
            </a:spcAft>
            <a:buNone/>
          </a:pPr>
          <a:r>
            <a:rPr lang="ar-SA" sz="1100" kern="1200" dirty="0">
              <a:solidFill>
                <a:sysClr val="window" lastClr="FFFFFF"/>
              </a:solidFill>
              <a:latin typeface="Calibri" pitchFamily="34" charset="0"/>
              <a:ea typeface="+mn-ea"/>
              <a:cs typeface="Calibri" pitchFamily="34" charset="0"/>
            </a:rPr>
            <a:t>النتائج الأوسع نطاقاً</a:t>
          </a:r>
        </a:p>
      </dsp:txBody>
      <dsp:txXfrm rot="10800000">
        <a:off x="257737" y="93868"/>
        <a:ext cx="676971" cy="50438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rot="10800000">
          <a:off x="3810153" y="0"/>
          <a:ext cx="2379645" cy="426720"/>
        </a:xfrm>
        <a:prstGeom prst="homePlate">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337" tIns="58674" rIns="117348" bIns="58674" numCol="1" spcCol="1270" anchor="ctr" anchorCtr="0">
          <a:noAutofit/>
        </a:bodyPr>
        <a:lstStyle/>
        <a:p>
          <a:pPr marL="0" lvl="0" indent="0" algn="ctr" defTabSz="977900" rtl="1">
            <a:lnSpc>
              <a:spcPct val="90000"/>
            </a:lnSpc>
            <a:spcBef>
              <a:spcPct val="0"/>
            </a:spcBef>
            <a:spcAft>
              <a:spcPct val="35000"/>
            </a:spcAft>
            <a:buNone/>
          </a:pPr>
          <a:r>
            <a:rPr lang="ar-SA" sz="2200" kern="1200">
              <a:solidFill>
                <a:sysClr val="window" lastClr="FFFFFF"/>
              </a:solidFill>
              <a:latin typeface="Calibri" pitchFamily="34" charset="0"/>
              <a:ea typeface="+mn-ea"/>
              <a:cs typeface="Calibri" pitchFamily="34" charset="0"/>
            </a:rPr>
            <a:t>الاستهلال</a:t>
          </a:r>
        </a:p>
      </dsp:txBody>
      <dsp:txXfrm rot="10800000">
        <a:off x="3916833" y="0"/>
        <a:ext cx="2272965" cy="426720"/>
      </dsp:txXfrm>
    </dsp:sp>
    <dsp:sp modelId="{7D6689A7-1E0B-4F3A-94C8-D4B609A8308E}">
      <dsp:nvSpPr>
        <dsp:cNvPr id="0" name=""/>
        <dsp:cNvSpPr/>
      </dsp:nvSpPr>
      <dsp:spPr>
        <a:xfrm rot="10800000">
          <a:off x="1906437" y="0"/>
          <a:ext cx="2379645" cy="426720"/>
        </a:xfrm>
        <a:prstGeom prst="chevron">
          <a:avLst/>
        </a:prstGeom>
        <a:solidFill>
          <a:srgbClr val="3494BA">
            <a:lumMod val="40000"/>
            <a:lumOff val="6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337" tIns="58674" rIns="88011" bIns="58674" numCol="1" spcCol="1270" anchor="ctr" anchorCtr="0">
          <a:noAutofit/>
        </a:bodyPr>
        <a:lstStyle/>
        <a:p>
          <a:pPr marL="0" lvl="0" indent="0" algn="ctr" defTabSz="977900" rtl="1">
            <a:lnSpc>
              <a:spcPct val="90000"/>
            </a:lnSpc>
            <a:spcBef>
              <a:spcPct val="0"/>
            </a:spcBef>
            <a:spcAft>
              <a:spcPct val="35000"/>
            </a:spcAft>
            <a:buNone/>
          </a:pPr>
          <a:r>
            <a:rPr lang="ar-SA" sz="2200" kern="1200">
              <a:solidFill>
                <a:sysClr val="window" lastClr="FFFFFF"/>
              </a:solidFill>
              <a:latin typeface="Calibri" pitchFamily="34" charset="0"/>
              <a:ea typeface="+mn-ea"/>
              <a:cs typeface="Calibri" pitchFamily="34" charset="0"/>
            </a:rPr>
            <a:t>التنفيذ</a:t>
          </a:r>
        </a:p>
      </dsp:txBody>
      <dsp:txXfrm rot="10800000">
        <a:off x="2119797" y="0"/>
        <a:ext cx="1952925" cy="426720"/>
      </dsp:txXfrm>
    </dsp:sp>
    <dsp:sp modelId="{433CC30E-3A6F-44CD-92EA-BB8155AB57A9}">
      <dsp:nvSpPr>
        <dsp:cNvPr id="0" name=""/>
        <dsp:cNvSpPr/>
      </dsp:nvSpPr>
      <dsp:spPr>
        <a:xfrm rot="10800000">
          <a:off x="77775" y="0"/>
          <a:ext cx="2379645" cy="426720"/>
        </a:xfrm>
        <a:prstGeom prst="chevron">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337" tIns="58674" rIns="88011" bIns="58674" numCol="1" spcCol="1270" anchor="ctr" anchorCtr="0">
          <a:noAutofit/>
        </a:bodyPr>
        <a:lstStyle/>
        <a:p>
          <a:pPr marL="0" lvl="0" indent="0" algn="ctr" defTabSz="977900" rtl="1">
            <a:lnSpc>
              <a:spcPct val="90000"/>
            </a:lnSpc>
            <a:spcBef>
              <a:spcPct val="0"/>
            </a:spcBef>
            <a:spcAft>
              <a:spcPct val="35000"/>
            </a:spcAft>
            <a:buNone/>
          </a:pPr>
          <a:r>
            <a:rPr lang="ar-SA" sz="2200" kern="1200">
              <a:solidFill>
                <a:sysClr val="window" lastClr="FFFFFF"/>
              </a:solidFill>
              <a:latin typeface="Calibri" pitchFamily="34" charset="0"/>
              <a:ea typeface="+mn-ea"/>
              <a:cs typeface="Calibri" pitchFamily="34" charset="0"/>
            </a:rPr>
            <a:t>الرصد والتقييم</a:t>
          </a:r>
        </a:p>
      </dsp:txBody>
      <dsp:txXfrm rot="10800000">
        <a:off x="291135" y="0"/>
        <a:ext cx="1952925" cy="4267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33891-C87B-450F-A82F-78152B1D958D}">
      <dsp:nvSpPr>
        <dsp:cNvPr id="0" name=""/>
        <dsp:cNvSpPr/>
      </dsp:nvSpPr>
      <dsp: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rtl="1">
            <a:lnSpc>
              <a:spcPct val="90000"/>
            </a:lnSpc>
            <a:spcBef>
              <a:spcPct val="0"/>
            </a:spcBef>
            <a:spcAft>
              <a:spcPct val="35000"/>
            </a:spcAft>
            <a:buNone/>
          </a:pPr>
          <a:r>
            <a:rPr lang="ar-SA" sz="1700" kern="1200">
              <a:solidFill>
                <a:sysClr val="window" lastClr="FFFFFF"/>
              </a:solidFill>
              <a:latin typeface="Calibri" pitchFamily="34" charset="0"/>
              <a:ea typeface="+mn-ea"/>
              <a:cs typeface="Calibri" pitchFamily="34" charset="0"/>
            </a:rPr>
            <a:t>تُحقق منجزاً يمكن ملاحظته وقياسه (الناتج)</a:t>
          </a:r>
        </a:p>
      </dsp:txBody>
      <dsp:txXfrm>
        <a:off x="2833747" y="1132"/>
        <a:ext cx="1810940" cy="1086564"/>
      </dsp:txXfrm>
    </dsp:sp>
    <dsp:sp modelId="{6C720E5F-CDD2-4122-A5D3-489C60244FD1}">
      <dsp:nvSpPr>
        <dsp:cNvPr id="0" name=""/>
        <dsp:cNvSpPr/>
      </dsp:nvSpPr>
      <dsp: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rtl="1">
            <a:lnSpc>
              <a:spcPct val="90000"/>
            </a:lnSpc>
            <a:spcBef>
              <a:spcPct val="0"/>
            </a:spcBef>
            <a:spcAft>
              <a:spcPct val="35000"/>
            </a:spcAft>
            <a:buNone/>
          </a:pPr>
          <a:r>
            <a:rPr lang="ar-SA" sz="1700" kern="1200">
              <a:solidFill>
                <a:sysClr val="window" lastClr="FFFFFF"/>
              </a:solidFill>
              <a:latin typeface="Calibri" pitchFamily="34" charset="0"/>
              <a:ea typeface="+mn-ea"/>
              <a:cs typeface="Calibri" pitchFamily="34" charset="0"/>
            </a:rPr>
            <a:t>تتضمن أنشطة محددة منسَّقة ومخطط ل</a:t>
          </a:r>
          <a:r>
            <a:rPr lang="ar-EG" sz="1700" kern="1200">
              <a:solidFill>
                <a:sysClr val="window" lastClr="FFFFFF"/>
              </a:solidFill>
              <a:latin typeface="Calibri" pitchFamily="34" charset="0"/>
              <a:ea typeface="+mn-ea"/>
              <a:cs typeface="Calibri" pitchFamily="34" charset="0"/>
            </a:rPr>
            <a:t>ها ومُدارة</a:t>
          </a:r>
          <a:r>
            <a:rPr lang="ar-SA" sz="1700" kern="1200">
              <a:solidFill>
                <a:sysClr val="window" lastClr="FFFFFF"/>
              </a:solidFill>
              <a:latin typeface="Calibri" pitchFamily="34" charset="0"/>
              <a:ea typeface="+mn-ea"/>
              <a:cs typeface="Calibri" pitchFamily="34" charset="0"/>
            </a:rPr>
            <a:t> بحيث تُحقق هدفاً محدداً للمشروع</a:t>
          </a:r>
        </a:p>
      </dsp:txBody>
      <dsp:txXfrm>
        <a:off x="841712" y="1132"/>
        <a:ext cx="1810940" cy="1086564"/>
      </dsp:txXfrm>
    </dsp:sp>
    <dsp:sp modelId="{0B83A1BF-1EEB-4DE1-B751-B647CFDF421F}">
      <dsp:nvSpPr>
        <dsp:cNvPr id="0" name=""/>
        <dsp:cNvSpPr/>
      </dsp:nvSpPr>
      <dsp: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rtl="1">
            <a:lnSpc>
              <a:spcPct val="90000"/>
            </a:lnSpc>
            <a:spcBef>
              <a:spcPct val="0"/>
            </a:spcBef>
            <a:spcAft>
              <a:spcPct val="35000"/>
            </a:spcAft>
            <a:buNone/>
          </a:pPr>
          <a:r>
            <a:rPr lang="ar-SA" sz="1700" kern="1200">
              <a:solidFill>
                <a:sysClr val="window" lastClr="FFFFFF"/>
              </a:solidFill>
              <a:latin typeface="Calibri" pitchFamily="34" charset="0"/>
              <a:ea typeface="+mn-ea"/>
              <a:cs typeface="Calibri" pitchFamily="34" charset="0"/>
            </a:rPr>
            <a:t>لها تواريخ بدء وانتهاء محددة بوضوح (الإطار الزمني)</a:t>
          </a:r>
        </a:p>
      </dsp:txBody>
      <dsp:txXfrm>
        <a:off x="2833747" y="1268791"/>
        <a:ext cx="1810940" cy="1086564"/>
      </dsp:txXfrm>
    </dsp:sp>
    <dsp:sp modelId="{77452D75-A221-4739-A6DF-C9904B759130}">
      <dsp:nvSpPr>
        <dsp:cNvPr id="0" name=""/>
        <dsp:cNvSpPr/>
      </dsp:nvSpPr>
      <dsp: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rtl="1">
            <a:lnSpc>
              <a:spcPct val="90000"/>
            </a:lnSpc>
            <a:spcBef>
              <a:spcPct val="0"/>
            </a:spcBef>
            <a:spcAft>
              <a:spcPct val="35000"/>
            </a:spcAft>
            <a:buNone/>
          </a:pPr>
          <a:r>
            <a:rPr lang="ar-SA" sz="1700" kern="1200">
              <a:solidFill>
                <a:sysClr val="window" lastClr="FFFFFF"/>
              </a:solidFill>
              <a:latin typeface="Calibri" pitchFamily="34" charset="0"/>
              <a:ea typeface="+mn-ea"/>
              <a:cs typeface="Calibri" pitchFamily="34" charset="0"/>
            </a:rPr>
            <a:t>لها ميزانية محددة (إسهامات الموارد المالية والبشرية)</a:t>
          </a:r>
        </a:p>
      </dsp:txBody>
      <dsp:txXfrm>
        <a:off x="841712" y="1268791"/>
        <a:ext cx="1810940" cy="1086564"/>
      </dsp:txXfrm>
    </dsp:sp>
    <dsp:sp modelId="{9130E77B-9BE6-46A1-A984-2AC8BFD68521}">
      <dsp:nvSpPr>
        <dsp:cNvPr id="0" name=""/>
        <dsp:cNvSpPr/>
      </dsp:nvSpPr>
      <dsp: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rtl="1">
            <a:lnSpc>
              <a:spcPct val="90000"/>
            </a:lnSpc>
            <a:spcBef>
              <a:spcPct val="0"/>
            </a:spcBef>
            <a:spcAft>
              <a:spcPct val="35000"/>
            </a:spcAft>
            <a:buNone/>
          </a:pPr>
          <a:r>
            <a:rPr lang="ar-SA" sz="1700" kern="1200">
              <a:solidFill>
                <a:sysClr val="window" lastClr="FFFFFF"/>
              </a:solidFill>
              <a:latin typeface="Calibri" pitchFamily="34" charset="0"/>
              <a:ea typeface="+mn-ea"/>
              <a:cs typeface="Calibri" pitchFamily="34" charset="0"/>
            </a:rPr>
            <a:t>تُنفَّذ من خلال هيكل </a:t>
          </a:r>
          <a:br>
            <a:rPr lang="ar-EG" sz="1700" kern="1200">
              <a:solidFill>
                <a:sysClr val="window" lastClr="FFFFFF"/>
              </a:solidFill>
              <a:latin typeface="Calibri" pitchFamily="34" charset="0"/>
              <a:ea typeface="+mn-ea"/>
              <a:cs typeface="Calibri" pitchFamily="34" charset="0"/>
            </a:rPr>
          </a:br>
          <a:r>
            <a:rPr lang="ar-SA" sz="1700" kern="1200">
              <a:solidFill>
                <a:sysClr val="window" lastClr="FFFFFF"/>
              </a:solidFill>
              <a:latin typeface="Calibri" pitchFamily="34" charset="0"/>
              <a:ea typeface="+mn-ea"/>
              <a:cs typeface="Calibri" pitchFamily="34" charset="0"/>
            </a:rPr>
            <a:t>إدارة مشروعات يقوده </a:t>
          </a:r>
          <a:br>
            <a:rPr lang="ar-EG" sz="1700" kern="1200">
              <a:solidFill>
                <a:sysClr val="window" lastClr="FFFFFF"/>
              </a:solidFill>
              <a:latin typeface="Calibri" pitchFamily="34" charset="0"/>
              <a:ea typeface="+mn-ea"/>
              <a:cs typeface="Calibri" pitchFamily="34" charset="0"/>
            </a:rPr>
          </a:br>
          <a:r>
            <a:rPr lang="ar-SA" sz="1700" kern="1200">
              <a:solidFill>
                <a:sysClr val="window" lastClr="FFFFFF"/>
              </a:solidFill>
              <a:latin typeface="Calibri" pitchFamily="34" charset="0"/>
              <a:ea typeface="+mn-ea"/>
              <a:cs typeface="Calibri" pitchFamily="34" charset="0"/>
            </a:rPr>
            <a:t>مدير المشروع</a:t>
          </a:r>
        </a:p>
      </dsp:txBody>
      <dsp:txXfrm>
        <a:off x="1837729" y="2536449"/>
        <a:ext cx="1810940" cy="1086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687604" y="1820"/>
          <a:ext cx="1008338" cy="1008338"/>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إطلاق الفكرة</a:t>
          </a:r>
        </a:p>
      </dsp:txBody>
      <dsp:txXfrm>
        <a:off x="2835272" y="149488"/>
        <a:ext cx="713002" cy="713002"/>
      </dsp:txXfrm>
    </dsp:sp>
    <dsp:sp modelId="{2EAC3655-E589-48DE-AEBC-1D4D43D05D5B}">
      <dsp:nvSpPr>
        <dsp:cNvPr id="0" name=""/>
        <dsp:cNvSpPr/>
      </dsp:nvSpPr>
      <dsp:spPr>
        <a:xfrm rot="9450000">
          <a:off x="2364887" y="622755"/>
          <a:ext cx="268384" cy="340314"/>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2442338" y="675412"/>
        <a:ext cx="187869" cy="204188"/>
      </dsp:txXfrm>
    </dsp:sp>
    <dsp:sp modelId="{59A63567-09BD-4F6D-8237-E7CBDF3C1F58}">
      <dsp:nvSpPr>
        <dsp:cNvPr id="0" name=""/>
        <dsp:cNvSpPr/>
      </dsp:nvSpPr>
      <dsp:spPr>
        <a:xfrm>
          <a:off x="1288181" y="581480"/>
          <a:ext cx="1008338" cy="1008338"/>
        </a:xfrm>
        <a:prstGeom prst="ellipse">
          <a:avLst/>
        </a:prstGeo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الإعداد/</a:t>
          </a:r>
          <a:br>
            <a:rPr lang="ar-EG" sz="1100" kern="1200">
              <a:solidFill>
                <a:sysClr val="window" lastClr="FFFFFF"/>
              </a:solidFill>
              <a:latin typeface="Calibri" pitchFamily="34" charset="0"/>
              <a:ea typeface="+mn-ea"/>
              <a:cs typeface="Calibri" pitchFamily="34" charset="0"/>
            </a:rPr>
          </a:br>
          <a:r>
            <a:rPr lang="ar-SA" sz="1100" kern="1200">
              <a:solidFill>
                <a:sysClr val="window" lastClr="FFFFFF"/>
              </a:solidFill>
              <a:latin typeface="Calibri" pitchFamily="34" charset="0"/>
              <a:ea typeface="+mn-ea"/>
              <a:cs typeface="Calibri" pitchFamily="34" charset="0"/>
            </a:rPr>
            <a:t>التخطيط</a:t>
          </a:r>
        </a:p>
      </dsp:txBody>
      <dsp:txXfrm>
        <a:off x="1435849" y="729148"/>
        <a:ext cx="713002" cy="713002"/>
      </dsp:txXfrm>
    </dsp:sp>
    <dsp:sp modelId="{2DBBFF6E-508F-41C8-B251-27455BF77FB8}">
      <dsp:nvSpPr>
        <dsp:cNvPr id="0" name=""/>
        <dsp:cNvSpPr/>
      </dsp:nvSpPr>
      <dsp:spPr>
        <a:xfrm rot="6750000">
          <a:off x="1371235" y="1608186"/>
          <a:ext cx="268384" cy="340314"/>
        </a:xfrm>
        <a:prstGeom prst="rightArrow">
          <a:avLst>
            <a:gd name="adj1" fmla="val 60000"/>
            <a:gd name="adj2" fmla="val 50000"/>
          </a:avLst>
        </a:prstGeom>
        <a:solidFill>
          <a:srgbClr val="9BBB59">
            <a:hueOff val="1607181"/>
            <a:satOff val="-2411"/>
            <a:lumOff val="-39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1426898" y="1639056"/>
        <a:ext cx="187869" cy="204188"/>
      </dsp:txXfrm>
    </dsp:sp>
    <dsp:sp modelId="{7AC2F9BA-B4A4-401A-B15B-C6464F659329}">
      <dsp:nvSpPr>
        <dsp:cNvPr id="0" name=""/>
        <dsp:cNvSpPr/>
      </dsp:nvSpPr>
      <dsp:spPr>
        <a:xfrm>
          <a:off x="708521" y="1980903"/>
          <a:ext cx="1008338" cy="1008338"/>
        </a:xfrm>
        <a:prstGeom prst="ellipse">
          <a:avLst/>
        </a:prstGeo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SA" sz="1200" kern="1200">
              <a:solidFill>
                <a:srgbClr val="FF0000"/>
              </a:solidFill>
              <a:latin typeface="Calibri" pitchFamily="34" charset="0"/>
              <a:ea typeface="+mn-ea"/>
              <a:cs typeface="Calibri" pitchFamily="34" charset="0"/>
            </a:rPr>
            <a:t>عملية الاعتماد من جانب الدول الأعضاء</a:t>
          </a:r>
        </a:p>
      </dsp:txBody>
      <dsp:txXfrm>
        <a:off x="856189" y="2128571"/>
        <a:ext cx="713002" cy="713002"/>
      </dsp:txXfrm>
    </dsp:sp>
    <dsp:sp modelId="{3203E0F9-B2B1-4480-A5D3-49B5C46FB5E4}">
      <dsp:nvSpPr>
        <dsp:cNvPr id="0" name=""/>
        <dsp:cNvSpPr/>
      </dsp:nvSpPr>
      <dsp:spPr>
        <a:xfrm rot="4050000">
          <a:off x="1365421" y="3007609"/>
          <a:ext cx="268384" cy="340314"/>
        </a:xfrm>
        <a:prstGeom prst="rightArrow">
          <a:avLst>
            <a:gd name="adj1" fmla="val 60000"/>
            <a:gd name="adj2" fmla="val 50000"/>
          </a:avLst>
        </a:prstGeom>
        <a:solidFill>
          <a:srgbClr val="9BBB59">
            <a:hueOff val="3214361"/>
            <a:satOff val="-4823"/>
            <a:lumOff val="-78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1390273" y="3038479"/>
        <a:ext cx="187869" cy="204188"/>
      </dsp:txXfrm>
    </dsp:sp>
    <dsp:sp modelId="{61648097-73ED-421C-89B8-D94B4A0B366B}">
      <dsp:nvSpPr>
        <dsp:cNvPr id="0" name=""/>
        <dsp:cNvSpPr/>
      </dsp:nvSpPr>
      <dsp:spPr>
        <a:xfrm>
          <a:off x="1288181" y="3380326"/>
          <a:ext cx="1008338" cy="1008338"/>
        </a:xfrm>
        <a:prstGeom prst="ellipse">
          <a:avLst/>
        </a:prstGeom>
        <a:solidFill>
          <a:srgbClr val="9BBB59">
            <a:hueOff val="4821541"/>
            <a:satOff val="-7234"/>
            <a:lumOff val="-11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ar-SA" sz="1200" kern="1200">
              <a:solidFill>
                <a:sysClr val="window" lastClr="FFFFFF"/>
              </a:solidFill>
              <a:latin typeface="Calibri" pitchFamily="34" charset="0"/>
              <a:ea typeface="+mn-ea"/>
              <a:cs typeface="Calibri" pitchFamily="34" charset="0"/>
            </a:rPr>
            <a:t>الاستهلال</a:t>
          </a:r>
        </a:p>
      </dsp:txBody>
      <dsp:txXfrm>
        <a:off x="1435849" y="3527994"/>
        <a:ext cx="713002" cy="713002"/>
      </dsp:txXfrm>
    </dsp:sp>
    <dsp:sp modelId="{F78AE2CA-F53A-4349-B2FE-4E38E7FAE193}">
      <dsp:nvSpPr>
        <dsp:cNvPr id="0" name=""/>
        <dsp:cNvSpPr/>
      </dsp:nvSpPr>
      <dsp:spPr>
        <a:xfrm rot="1350000">
          <a:off x="2350852" y="4001261"/>
          <a:ext cx="268384" cy="340314"/>
        </a:xfrm>
        <a:prstGeom prst="rightArrow">
          <a:avLst>
            <a:gd name="adj1" fmla="val 60000"/>
            <a:gd name="adj2" fmla="val 50000"/>
          </a:avLst>
        </a:prstGeom>
        <a:solidFill>
          <a:srgbClr val="9BBB59">
            <a:hueOff val="4821541"/>
            <a:satOff val="-7234"/>
            <a:lumOff val="-117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2353916" y="4053918"/>
        <a:ext cx="187869" cy="204188"/>
      </dsp:txXfrm>
    </dsp:sp>
    <dsp:sp modelId="{62295512-31B1-4EE4-9577-C4D5D11E40E6}">
      <dsp:nvSpPr>
        <dsp:cNvPr id="0" name=""/>
        <dsp:cNvSpPr/>
      </dsp:nvSpPr>
      <dsp:spPr>
        <a:xfrm>
          <a:off x="2687604" y="3959985"/>
          <a:ext cx="1008338" cy="1008338"/>
        </a:xfrm>
        <a:prstGeom prst="ellipse">
          <a:avLst/>
        </a:prstGeo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التنفيذ</a:t>
          </a:r>
          <a:endParaRPr lang="ar-SA" sz="800" kern="1200">
            <a:solidFill>
              <a:sysClr val="window" lastClr="FFFFFF"/>
            </a:solidFill>
            <a:latin typeface="Calibri" pitchFamily="34" charset="0"/>
            <a:ea typeface="+mn-ea"/>
            <a:cs typeface="Calibri" pitchFamily="34" charset="0"/>
          </a:endParaRPr>
        </a:p>
      </dsp:txBody>
      <dsp:txXfrm>
        <a:off x="2835272" y="4107653"/>
        <a:ext cx="713002" cy="713002"/>
      </dsp:txXfrm>
    </dsp:sp>
    <dsp:sp modelId="{143A3B2C-1774-45E0-B7E9-BBEF81D4C836}">
      <dsp:nvSpPr>
        <dsp:cNvPr id="0" name=""/>
        <dsp:cNvSpPr/>
      </dsp:nvSpPr>
      <dsp:spPr>
        <a:xfrm rot="20250000">
          <a:off x="3750275" y="4007074"/>
          <a:ext cx="268384" cy="340314"/>
        </a:xfrm>
        <a:prstGeom prst="rightArrow">
          <a:avLst>
            <a:gd name="adj1" fmla="val 60000"/>
            <a:gd name="adj2" fmla="val 50000"/>
          </a:avLst>
        </a:prstGeom>
        <a:solidFill>
          <a:srgbClr val="9BBB59">
            <a:hueOff val="6428722"/>
            <a:satOff val="-9646"/>
            <a:lumOff val="-156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3753339" y="4090543"/>
        <a:ext cx="187869" cy="204188"/>
      </dsp:txXfrm>
    </dsp:sp>
    <dsp:sp modelId="{54DEBFAF-2372-4513-A72F-D95B12BAED2E}">
      <dsp:nvSpPr>
        <dsp:cNvPr id="0" name=""/>
        <dsp:cNvSpPr/>
      </dsp:nvSpPr>
      <dsp:spPr>
        <a:xfrm>
          <a:off x="4087027" y="3380326"/>
          <a:ext cx="1008338" cy="1008338"/>
        </a:xfrm>
        <a:prstGeom prst="ellipse">
          <a:avLst/>
        </a:prstGeo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الرصد</a:t>
          </a:r>
          <a:endParaRPr lang="ar-SA" sz="1000" kern="1200">
            <a:solidFill>
              <a:srgbClr val="FF0000"/>
            </a:solidFill>
            <a:latin typeface="Calibri" pitchFamily="34" charset="0"/>
            <a:ea typeface="+mn-ea"/>
            <a:cs typeface="Calibri" pitchFamily="34" charset="0"/>
          </a:endParaRPr>
        </a:p>
      </dsp:txBody>
      <dsp:txXfrm>
        <a:off x="4234695" y="3527994"/>
        <a:ext cx="713002" cy="713002"/>
      </dsp:txXfrm>
    </dsp:sp>
    <dsp:sp modelId="{CBC058C9-B35B-4A5B-8094-18318FFBB336}">
      <dsp:nvSpPr>
        <dsp:cNvPr id="0" name=""/>
        <dsp:cNvSpPr/>
      </dsp:nvSpPr>
      <dsp:spPr>
        <a:xfrm rot="17550000">
          <a:off x="4743927" y="3021644"/>
          <a:ext cx="268384" cy="340314"/>
        </a:xfrm>
        <a:prstGeom prst="rightArrow">
          <a:avLst>
            <a:gd name="adj1" fmla="val 60000"/>
            <a:gd name="adj2" fmla="val 50000"/>
          </a:avLst>
        </a:prstGeom>
        <a:solidFill>
          <a:srgbClr val="9BBB59">
            <a:hueOff val="8035903"/>
            <a:satOff val="-12057"/>
            <a:lumOff val="-196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a:off x="4768779" y="3126900"/>
        <a:ext cx="187869" cy="204188"/>
      </dsp:txXfrm>
    </dsp:sp>
    <dsp:sp modelId="{A4346060-1882-49F3-AF9B-0824B710D16B}">
      <dsp:nvSpPr>
        <dsp:cNvPr id="0" name=""/>
        <dsp:cNvSpPr/>
      </dsp:nvSpPr>
      <dsp:spPr>
        <a:xfrm>
          <a:off x="4666686" y="1980903"/>
          <a:ext cx="1008338" cy="1008338"/>
        </a:xfrm>
        <a:prstGeom prst="ellipse">
          <a:avLst/>
        </a:prstGeo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ysClr val="window" lastClr="FFFFFF"/>
              </a:solidFill>
              <a:latin typeface="Calibri" pitchFamily="34" charset="0"/>
              <a:ea typeface="+mn-ea"/>
              <a:cs typeface="Calibri" pitchFamily="34" charset="0"/>
            </a:rPr>
            <a:t>الإغلاق</a:t>
          </a:r>
          <a:endParaRPr lang="ar-SA" sz="1000" kern="1200">
            <a:solidFill>
              <a:sysClr val="window" lastClr="FFFFFF"/>
            </a:solidFill>
            <a:latin typeface="Calibri" pitchFamily="34" charset="0"/>
            <a:ea typeface="+mn-ea"/>
            <a:cs typeface="Calibri" pitchFamily="34" charset="0"/>
          </a:endParaRPr>
        </a:p>
      </dsp:txBody>
      <dsp:txXfrm>
        <a:off x="4814354" y="2128571"/>
        <a:ext cx="713002" cy="713002"/>
      </dsp:txXfrm>
    </dsp:sp>
    <dsp:sp modelId="{BA764CD8-41B2-41A2-94D3-21EC42663233}">
      <dsp:nvSpPr>
        <dsp:cNvPr id="0" name=""/>
        <dsp:cNvSpPr/>
      </dsp:nvSpPr>
      <dsp:spPr>
        <a:xfrm rot="14850000">
          <a:off x="4749740" y="1622221"/>
          <a:ext cx="268384" cy="340314"/>
        </a:xfrm>
        <a:prstGeom prst="rightArrow">
          <a:avLst>
            <a:gd name="adj1" fmla="val 60000"/>
            <a:gd name="adj2" fmla="val 50000"/>
          </a:avLst>
        </a:prstGeom>
        <a:solidFill>
          <a:srgbClr val="9BBB59">
            <a:hueOff val="9643083"/>
            <a:satOff val="-14469"/>
            <a:lumOff val="-235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4805403" y="1727477"/>
        <a:ext cx="187869" cy="204188"/>
      </dsp:txXfrm>
    </dsp:sp>
    <dsp:sp modelId="{AA084B26-CFF6-44B1-8141-1F44B41DB575}">
      <dsp:nvSpPr>
        <dsp:cNvPr id="0" name=""/>
        <dsp:cNvSpPr/>
      </dsp:nvSpPr>
      <dsp:spPr>
        <a:xfrm>
          <a:off x="4087027" y="581480"/>
          <a:ext cx="1008338" cy="1008338"/>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kern="1200">
              <a:solidFill>
                <a:srgbClr val="FF0000"/>
              </a:solidFill>
              <a:latin typeface="Calibri" pitchFamily="34" charset="0"/>
              <a:ea typeface="+mn-ea"/>
              <a:cs typeface="Calibri" pitchFamily="34" charset="0"/>
            </a:rPr>
            <a:t>التقييم</a:t>
          </a:r>
          <a:endParaRPr lang="ar-SA" sz="1000" kern="1200">
            <a:solidFill>
              <a:srgbClr val="FF0000"/>
            </a:solidFill>
            <a:latin typeface="Calibri" pitchFamily="34" charset="0"/>
            <a:ea typeface="+mn-ea"/>
            <a:cs typeface="Calibri" pitchFamily="34" charset="0"/>
          </a:endParaRPr>
        </a:p>
      </dsp:txBody>
      <dsp:txXfrm>
        <a:off x="4234695" y="729148"/>
        <a:ext cx="713002" cy="713002"/>
      </dsp:txXfrm>
    </dsp:sp>
    <dsp:sp modelId="{0B0BDFCD-FD05-449F-A523-C293D9EE9672}">
      <dsp:nvSpPr>
        <dsp:cNvPr id="0" name=""/>
        <dsp:cNvSpPr/>
      </dsp:nvSpPr>
      <dsp:spPr>
        <a:xfrm rot="12150000">
          <a:off x="3764310" y="628569"/>
          <a:ext cx="268384" cy="340314"/>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itchFamily="34" charset="0"/>
            <a:ea typeface="+mn-ea"/>
            <a:cs typeface="Calibri" pitchFamily="34" charset="0"/>
          </a:endParaRPr>
        </a:p>
      </dsp:txBody>
      <dsp:txXfrm rot="10800000">
        <a:off x="3841761" y="712038"/>
        <a:ext cx="187869" cy="2041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F05B-2351-4CD4-92ED-214A4A9F3266}">
      <dsp:nvSpPr>
        <dsp:cNvPr id="0" name=""/>
        <dsp:cNvSpPr/>
      </dsp:nvSpPr>
      <dsp:spPr>
        <a:xfrm rot="5400000">
          <a:off x="5135618" y="146492"/>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solidFill>
              <a:latin typeface="Calibri" panose="020F0502020204030204" pitchFamily="34" charset="0"/>
              <a:ea typeface="+mn-ea"/>
              <a:cs typeface="Calibri" pitchFamily="34" charset="0"/>
            </a:rPr>
            <a:t>المرحلة الأولى</a:t>
          </a:r>
        </a:p>
      </dsp:txBody>
      <dsp:txXfrm rot="-5400000">
        <a:off x="5277643" y="335859"/>
        <a:ext cx="662781" cy="284049"/>
      </dsp:txXfrm>
    </dsp:sp>
    <dsp:sp modelId="{E11CBE0A-EEF6-4141-9114-B90C34769EA2}">
      <dsp:nvSpPr>
        <dsp:cNvPr id="0" name=""/>
        <dsp:cNvSpPr/>
      </dsp:nvSpPr>
      <dsp:spPr>
        <a:xfrm rot="16200000">
          <a:off x="2330939" y="-2326472"/>
          <a:ext cx="615763"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99568" bIns="8890" numCol="1" spcCol="1270" anchor="ctr" anchorCtr="0">
          <a:noAutofit/>
        </a:bodyPr>
        <a:lstStyle/>
        <a:p>
          <a:pPr marL="114300" lvl="1" indent="-114300" algn="r" defTabSz="622300" rtl="1">
            <a:lnSpc>
              <a:spcPct val="90000"/>
            </a:lnSpc>
            <a:spcBef>
              <a:spcPct val="0"/>
            </a:spcBef>
            <a:spcAft>
              <a:spcPct val="15000"/>
            </a:spcAft>
            <a:buChar char="•"/>
          </a:pP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تحديد التحدي الذي يجب أن يت</a:t>
          </a:r>
          <a:r>
            <a:rPr lang="ar-EG" sz="1400" kern="1200">
              <a:solidFill>
                <a:sysClr val="windowText" lastClr="000000">
                  <a:hueOff val="0"/>
                  <a:satOff val="0"/>
                  <a:lumOff val="0"/>
                  <a:alphaOff val="0"/>
                </a:sysClr>
              </a:solidFill>
              <a:latin typeface="Calibri" panose="020F0502020204030204" pitchFamily="34" charset="0"/>
              <a:ea typeface="+mn-ea"/>
              <a:cs typeface="Calibri" pitchFamily="34" charset="0"/>
            </a:rPr>
            <a:t>صدى له</a:t>
          </a: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 المشروع</a:t>
          </a:r>
        </a:p>
        <a:p>
          <a:pPr marL="114300" lvl="1" indent="-114300" algn="r" defTabSz="622300" rtl="1">
            <a:lnSpc>
              <a:spcPct val="90000"/>
            </a:lnSpc>
            <a:spcBef>
              <a:spcPct val="0"/>
            </a:spcBef>
            <a:spcAft>
              <a:spcPct val="15000"/>
            </a:spcAft>
            <a:buChar char="•"/>
          </a:pP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وصف الأساس المنطقي للمشروع</a:t>
          </a:r>
        </a:p>
      </dsp:txBody>
      <dsp:txXfrm rot="5400000">
        <a:off x="30059" y="34526"/>
        <a:ext cx="5247584" cy="555645"/>
      </dsp:txXfrm>
    </dsp:sp>
    <dsp:sp modelId="{931F93D4-674E-4D3B-A75F-DD8610DF8928}">
      <dsp:nvSpPr>
        <dsp:cNvPr id="0" name=""/>
        <dsp:cNvSpPr/>
      </dsp:nvSpPr>
      <dsp:spPr>
        <a:xfrm rot="5400000">
          <a:off x="5135618" y="941503"/>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solidFill>
              <a:latin typeface="Calibri" panose="020F0502020204030204" pitchFamily="34" charset="0"/>
              <a:ea typeface="+mn-ea"/>
              <a:cs typeface="Calibri" pitchFamily="34" charset="0"/>
            </a:rPr>
            <a:t>المرحلة الثانية</a:t>
          </a:r>
        </a:p>
      </dsp:txBody>
      <dsp:txXfrm rot="-5400000">
        <a:off x="5277643" y="1130870"/>
        <a:ext cx="662781" cy="284049"/>
      </dsp:txXfrm>
    </dsp:sp>
    <dsp:sp modelId="{D18E7D9A-6EFF-4030-85F4-842CDFE84370}">
      <dsp:nvSpPr>
        <dsp:cNvPr id="0" name=""/>
        <dsp:cNvSpPr/>
      </dsp:nvSpPr>
      <dsp:spPr>
        <a:xfrm rot="16200000">
          <a:off x="2331101" y="-1531622"/>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99568" bIns="8890" numCol="1" spcCol="1270" anchor="ctr" anchorCtr="0">
          <a:noAutofit/>
        </a:bodyPr>
        <a:lstStyle/>
        <a:p>
          <a:pPr marL="114300" lvl="1" indent="-114300" algn="r" defTabSz="622300" rtl="1">
            <a:lnSpc>
              <a:spcPct val="90000"/>
            </a:lnSpc>
            <a:spcBef>
              <a:spcPct val="0"/>
            </a:spcBef>
            <a:spcAft>
              <a:spcPct val="15000"/>
            </a:spcAft>
            <a:buChar char="•"/>
          </a:pP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التحديد المفصَّل لأصحاب المصلحة </a:t>
          </a:r>
        </a:p>
      </dsp:txBody>
      <dsp:txXfrm rot="5400000">
        <a:off x="30043" y="829522"/>
        <a:ext cx="5247600" cy="555353"/>
      </dsp:txXfrm>
    </dsp:sp>
    <dsp:sp modelId="{C2CE0E42-411C-451C-8D3E-BD32836A04C1}">
      <dsp:nvSpPr>
        <dsp:cNvPr id="0" name=""/>
        <dsp:cNvSpPr/>
      </dsp:nvSpPr>
      <dsp:spPr>
        <a:xfrm rot="5400000">
          <a:off x="5135618" y="1736514"/>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solidFill>
              <a:latin typeface="Calibri" panose="020F0502020204030204" pitchFamily="34" charset="0"/>
              <a:ea typeface="+mn-ea"/>
              <a:cs typeface="Calibri" pitchFamily="34" charset="0"/>
            </a:rPr>
            <a:t>المرحلة الثالثة</a:t>
          </a:r>
        </a:p>
      </dsp:txBody>
      <dsp:txXfrm rot="-5400000">
        <a:off x="5277643" y="1925881"/>
        <a:ext cx="662781" cy="284049"/>
      </dsp:txXfrm>
    </dsp:sp>
    <dsp:sp modelId="{AEFA2CBC-AACF-4BCE-A2D3-59BAFD979B75}">
      <dsp:nvSpPr>
        <dsp:cNvPr id="0" name=""/>
        <dsp:cNvSpPr/>
      </dsp:nvSpPr>
      <dsp:spPr>
        <a:xfrm rot="16200000">
          <a:off x="2331101" y="-736611"/>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99568" bIns="8890" numCol="1" spcCol="1270" anchor="ctr" anchorCtr="0">
          <a:noAutofit/>
        </a:bodyPr>
        <a:lstStyle/>
        <a:p>
          <a:pPr marL="114300" lvl="1" indent="-114300" algn="r" defTabSz="622300" rtl="1">
            <a:lnSpc>
              <a:spcPct val="90000"/>
            </a:lnSpc>
            <a:spcBef>
              <a:spcPct val="0"/>
            </a:spcBef>
            <a:spcAft>
              <a:spcPct val="15000"/>
            </a:spcAft>
            <a:buChar char="•"/>
          </a:pP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وصف أهداف المشروع </a:t>
          </a:r>
        </a:p>
      </dsp:txBody>
      <dsp:txXfrm rot="5400000">
        <a:off x="30043" y="1624533"/>
        <a:ext cx="5247600" cy="555353"/>
      </dsp:txXfrm>
    </dsp:sp>
    <dsp:sp modelId="{7700DFFE-0737-401E-BCCB-C1BA8F2EB9BA}">
      <dsp:nvSpPr>
        <dsp:cNvPr id="0" name=""/>
        <dsp:cNvSpPr/>
      </dsp:nvSpPr>
      <dsp:spPr>
        <a:xfrm rot="5400000">
          <a:off x="5135618" y="2531526"/>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solidFill>
                <a:sysClr val="window" lastClr="FFFFFF"/>
              </a:solidFill>
              <a:latin typeface="Calibri" panose="020F0502020204030204" pitchFamily="34" charset="0"/>
              <a:ea typeface="+mn-ea"/>
              <a:cs typeface="Calibri" pitchFamily="34" charset="0"/>
            </a:rPr>
            <a:t>المرحلة الرابعة</a:t>
          </a:r>
        </a:p>
      </dsp:txBody>
      <dsp:txXfrm rot="-5400000">
        <a:off x="5277643" y="2720893"/>
        <a:ext cx="662781" cy="284049"/>
      </dsp:txXfrm>
    </dsp:sp>
    <dsp:sp modelId="{7D031EEC-6D5C-49A9-815E-AC1CAEF83D18}">
      <dsp:nvSpPr>
        <dsp:cNvPr id="0" name=""/>
        <dsp:cNvSpPr/>
      </dsp:nvSpPr>
      <dsp:spPr>
        <a:xfrm rot="16200000">
          <a:off x="2331101" y="58399"/>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99568" bIns="8890" numCol="1" spcCol="1270" anchor="ctr" anchorCtr="0">
          <a:noAutofit/>
        </a:bodyPr>
        <a:lstStyle/>
        <a:p>
          <a:pPr marL="114300" lvl="1" indent="-114300" algn="r" defTabSz="622300" rtl="1">
            <a:lnSpc>
              <a:spcPct val="90000"/>
            </a:lnSpc>
            <a:spcBef>
              <a:spcPct val="0"/>
            </a:spcBef>
            <a:spcAft>
              <a:spcPct val="15000"/>
            </a:spcAft>
            <a:buChar char="•"/>
          </a:pPr>
          <a:r>
            <a:rPr lang="ar-SA" sz="1400" kern="1200">
              <a:solidFill>
                <a:sysClr val="windowText" lastClr="000000">
                  <a:hueOff val="0"/>
                  <a:satOff val="0"/>
                  <a:lumOff val="0"/>
                  <a:alphaOff val="0"/>
                </a:sysClr>
              </a:solidFill>
              <a:latin typeface="Calibri" panose="020F0502020204030204" pitchFamily="34" charset="0"/>
              <a:ea typeface="+mn-ea"/>
              <a:cs typeface="Calibri" pitchFamily="34" charset="0"/>
            </a:rPr>
            <a:t>وصف استراتيجية التسليم (سرد النواتج والأنشطة الرئيسية)</a:t>
          </a:r>
        </a:p>
      </dsp:txBody>
      <dsp:txXfrm rot="5400000">
        <a:off x="30043" y="2419544"/>
        <a:ext cx="5247600" cy="5553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rot="10800000">
          <a:off x="4254191" y="110818"/>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a:solidFill>
                <a:srgbClr val="FF0000"/>
              </a:solidFill>
              <a:latin typeface="Calibri" panose="020F0502020204030204" pitchFamily="34" charset="0"/>
              <a:ea typeface="+mn-ea"/>
              <a:cs typeface="Calibri" pitchFamily="34" charset="0"/>
            </a:rPr>
            <a:t>المدخلات</a:t>
          </a:r>
        </a:p>
      </dsp:txBody>
      <dsp:txXfrm rot="10800000">
        <a:off x="4490461" y="110818"/>
        <a:ext cx="708811" cy="472540"/>
      </dsp:txXfrm>
    </dsp:sp>
    <dsp:sp modelId="{36592879-D973-4B99-82B0-9135EA2DD6A5}">
      <dsp:nvSpPr>
        <dsp:cNvPr id="0" name=""/>
        <dsp:cNvSpPr/>
      </dsp:nvSpPr>
      <dsp:spPr>
        <a:xfrm rot="10800000">
          <a:off x="3190975" y="110818"/>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rgbClr val="FF0000"/>
              </a:solidFill>
              <a:latin typeface="Calibri" panose="020F0502020204030204" pitchFamily="34" charset="0"/>
              <a:ea typeface="+mn-ea"/>
              <a:cs typeface="Calibri" pitchFamily="34" charset="0"/>
            </a:rPr>
            <a:t>الأنشطة</a:t>
          </a:r>
        </a:p>
      </dsp:txBody>
      <dsp:txXfrm rot="10800000">
        <a:off x="3427245" y="110818"/>
        <a:ext cx="708811" cy="472540"/>
      </dsp:txXfrm>
    </dsp:sp>
    <dsp:sp modelId="{A75D7564-CC9C-485C-A109-5D69618F96CD}">
      <dsp:nvSpPr>
        <dsp:cNvPr id="0" name=""/>
        <dsp:cNvSpPr/>
      </dsp:nvSpPr>
      <dsp:spPr>
        <a:xfrm rot="10800000">
          <a:off x="2127759" y="110818"/>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rgbClr val="FF0000"/>
              </a:solidFill>
              <a:latin typeface="Calibri" panose="020F0502020204030204" pitchFamily="34" charset="0"/>
              <a:ea typeface="+mn-ea"/>
              <a:cs typeface="Calibri" pitchFamily="34" charset="0"/>
            </a:rPr>
            <a:t>النواتج</a:t>
          </a:r>
        </a:p>
      </dsp:txBody>
      <dsp:txXfrm rot="10800000">
        <a:off x="2364029" y="110818"/>
        <a:ext cx="708811" cy="472540"/>
      </dsp:txXfrm>
    </dsp:sp>
    <dsp:sp modelId="{E4BC107A-E0FC-40B9-B9DB-ADC6F1A156D8}">
      <dsp:nvSpPr>
        <dsp:cNvPr id="0" name=""/>
        <dsp:cNvSpPr/>
      </dsp:nvSpPr>
      <dsp:spPr>
        <a:xfrm rot="10800000">
          <a:off x="1064543" y="110818"/>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ysClr val="window" lastClr="FFFFFF"/>
              </a:solidFill>
              <a:latin typeface="Calibri" panose="020F0502020204030204" pitchFamily="34" charset="0"/>
              <a:ea typeface="+mn-ea"/>
              <a:cs typeface="Calibri" pitchFamily="34" charset="0"/>
            </a:rPr>
            <a:t>النتائج</a:t>
          </a:r>
        </a:p>
      </dsp:txBody>
      <dsp:txXfrm rot="10800000">
        <a:off x="1300813" y="110818"/>
        <a:ext cx="708811" cy="472540"/>
      </dsp:txXfrm>
    </dsp:sp>
    <dsp:sp modelId="{2ED81444-8BE0-43B8-9911-9C6548682946}">
      <dsp:nvSpPr>
        <dsp:cNvPr id="0" name=""/>
        <dsp:cNvSpPr/>
      </dsp:nvSpPr>
      <dsp:spPr>
        <a:xfrm rot="10800000">
          <a:off x="5547" y="9489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 tIns="16002" rIns="48006" bIns="16002" numCol="1" spcCol="1270" anchor="ctr" anchorCtr="0">
          <a:noAutofit/>
        </a:bodyPr>
        <a:lstStyle/>
        <a:p>
          <a:pPr marL="0" lvl="0" indent="0" algn="ctr" defTabSz="533400" rtl="1">
            <a:lnSpc>
              <a:spcPct val="90000"/>
            </a:lnSpc>
            <a:spcBef>
              <a:spcPct val="0"/>
            </a:spcBef>
            <a:spcAft>
              <a:spcPct val="35000"/>
            </a:spcAft>
            <a:buNone/>
          </a:pPr>
          <a:r>
            <a:rPr lang="ar-SA" sz="1200" kern="1200" dirty="0">
              <a:solidFill>
                <a:sysClr val="window" lastClr="FFFFFF"/>
              </a:solidFill>
              <a:latin typeface="Calibri" panose="020F0502020204030204" pitchFamily="34" charset="0"/>
              <a:ea typeface="+mn-ea"/>
              <a:cs typeface="Calibri" pitchFamily="34" charset="0"/>
            </a:rPr>
            <a:t>الأثر</a:t>
          </a:r>
        </a:p>
      </dsp:txBody>
      <dsp:txXfrm rot="10800000">
        <a:off x="257737" y="94898"/>
        <a:ext cx="676971" cy="5043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839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الموارد (البشرية وغير البشرية)</a:t>
          </a:r>
        </a:p>
      </dsp:txBody>
      <dsp:txXfrm>
        <a:off x="45341" y="44344"/>
        <a:ext cx="932664" cy="8197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086"/>
          <a:ext cx="1021352" cy="112738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r" defTabSz="488950" rtl="1">
            <a:lnSpc>
              <a:spcPct val="90000"/>
            </a:lnSpc>
            <a:spcBef>
              <a:spcPct val="0"/>
            </a:spcBef>
            <a:spcAft>
              <a:spcPct val="35000"/>
            </a:spcAft>
            <a:buNone/>
          </a:pPr>
          <a:r>
            <a:rPr lang="ar-SA" sz="1100" kern="1200" dirty="0">
              <a:solidFill>
                <a:sysClr val="windowText" lastClr="000000"/>
              </a:solidFill>
              <a:latin typeface="Calibri" panose="020F0502020204030204" pitchFamily="34" charset="0"/>
              <a:ea typeface="+mn-ea"/>
              <a:cs typeface="Calibri" pitchFamily="34" charset="0"/>
            </a:rPr>
            <a:t>تدريب فاحصي البراءات على الفحص الموضوعي للبراءات</a:t>
          </a:r>
        </a:p>
      </dsp:txBody>
      <dsp:txXfrm>
        <a:off x="50855" y="55944"/>
        <a:ext cx="921636" cy="102766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ED6F5-2823-4590-B50E-3786CFF3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CDIP_28_AR</Template>
  <TotalTime>101</TotalTime>
  <Pages>1</Pages>
  <Words>16622</Words>
  <Characters>94747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CDIP/28/INF/2</vt:lpstr>
    </vt:vector>
  </TitlesOfParts>
  <Company>WIPO</Company>
  <LinksUpToDate>false</LinksUpToDate>
  <CharactersWithSpaces>111147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CDIP/28/INF/2</dc:title>
  <dc:creator>ENDANI Ahmad</dc:creator>
  <cp:keywords>FOR OFFICIAL USE ONLY</cp:keywords>
  <cp:lastModifiedBy>Ahmad Endani</cp:lastModifiedBy>
  <cp:revision>31</cp:revision>
  <cp:lastPrinted>2022-04-22T15:41:00Z</cp:lastPrinted>
  <dcterms:created xsi:type="dcterms:W3CDTF">2022-04-22T12:35:00Z</dcterms:created>
  <dcterms:modified xsi:type="dcterms:W3CDTF">2022-04-22T15:41:00Z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a289146d-2b85-4014-a331-a59cdf7050d6</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ies>
</file>