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FE0390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516C18">
      <w:pPr>
        <w:bidi w:val="0"/>
        <w:rPr>
          <w:rFonts w:ascii="Arial Black" w:hAnsi="Arial Black"/>
          <w:caps/>
          <w:sz w:val="15"/>
          <w:szCs w:val="15"/>
        </w:rPr>
      </w:pPr>
      <w:r w:rsidRPr="00DA31B9">
        <w:rPr>
          <w:rFonts w:ascii="Arial Black" w:hAnsi="Arial Black"/>
          <w:caps/>
          <w:sz w:val="15"/>
          <w:szCs w:val="15"/>
        </w:rPr>
        <w:t>CDIP/2</w:t>
      </w:r>
      <w:r w:rsidR="00516C18">
        <w:rPr>
          <w:rFonts w:ascii="Arial Black" w:hAnsi="Arial Black"/>
          <w:caps/>
          <w:sz w:val="15"/>
          <w:szCs w:val="15"/>
        </w:rPr>
        <w:t>8</w:t>
      </w:r>
      <w:r w:rsidRPr="00DA31B9">
        <w:rPr>
          <w:rFonts w:ascii="Arial Black" w:hAnsi="Arial Black"/>
          <w:caps/>
          <w:sz w:val="15"/>
          <w:szCs w:val="15"/>
        </w:rPr>
        <w:t>/</w:t>
      </w:r>
      <w:bookmarkStart w:id="1" w:name="Code"/>
      <w:bookmarkEnd w:id="1"/>
      <w:r w:rsidR="002D1FE1">
        <w:rPr>
          <w:rFonts w:ascii="Arial Black" w:hAnsi="Arial Black"/>
          <w:caps/>
          <w:sz w:val="15"/>
          <w:szCs w:val="15"/>
        </w:rPr>
        <w:t>8</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D1FE1">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370988">
        <w:rPr>
          <w:rFonts w:asciiTheme="minorHAnsi" w:hAnsiTheme="minorHAnsi" w:cstheme="minorHAnsi" w:hint="cs"/>
          <w:b/>
          <w:bCs/>
          <w:caps/>
          <w:sz w:val="15"/>
          <w:szCs w:val="15"/>
          <w:rtl/>
        </w:rPr>
        <w:t xml:space="preserve"> </w:t>
      </w:r>
      <w:r>
        <w:rPr>
          <w:rFonts w:asciiTheme="minorHAnsi" w:hAnsiTheme="minorHAnsi" w:cstheme="minorHAnsi" w:hint="cs"/>
          <w:b/>
          <w:bCs/>
          <w:caps/>
          <w:sz w:val="15"/>
          <w:szCs w:val="15"/>
          <w:rtl/>
        </w:rPr>
        <w:t>:</w:t>
      </w:r>
      <w:r w:rsidR="00370988">
        <w:rPr>
          <w:rFonts w:asciiTheme="minorHAnsi" w:hAnsiTheme="minorHAnsi" w:cstheme="minorHAnsi" w:hint="cs"/>
          <w:b/>
          <w:bCs/>
          <w:caps/>
          <w:sz w:val="15"/>
          <w:szCs w:val="15"/>
          <w:rtl/>
        </w:rPr>
        <w:t>2</w:t>
      </w:r>
      <w:r w:rsidR="002D1FE1">
        <w:rPr>
          <w:rFonts w:asciiTheme="minorHAnsi" w:hAnsiTheme="minorHAnsi" w:cstheme="minorHAnsi" w:hint="cs"/>
          <w:b/>
          <w:bCs/>
          <w:caps/>
          <w:sz w:val="15"/>
          <w:szCs w:val="15"/>
          <w:rtl/>
        </w:rPr>
        <w:t>1 مارس 2022</w:t>
      </w:r>
    </w:p>
    <w:bookmarkEnd w:id="3"/>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الثامنة</w:t>
      </w:r>
      <w:r w:rsidR="00DA31B9">
        <w:rPr>
          <w:rFonts w:asciiTheme="minorHAnsi" w:hAnsiTheme="minorHAnsi" w:cstheme="minorHAnsi" w:hint="cs"/>
          <w:bCs/>
          <w:sz w:val="24"/>
          <w:szCs w:val="24"/>
          <w:rtl/>
        </w:rPr>
        <w:t xml:space="preserve"> والعشرون</w:t>
      </w:r>
    </w:p>
    <w:p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16C18">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516C18">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2D1FE1" w:rsidP="002D1FE1">
      <w:pPr>
        <w:spacing w:after="360"/>
        <w:outlineLvl w:val="0"/>
        <w:rPr>
          <w:rFonts w:asciiTheme="minorHAnsi" w:hAnsiTheme="minorHAnsi" w:cstheme="minorHAnsi"/>
          <w:caps/>
          <w:sz w:val="24"/>
        </w:rPr>
      </w:pPr>
      <w:bookmarkStart w:id="4" w:name="TitleOfDoc"/>
      <w:r w:rsidRPr="002D1FE1">
        <w:rPr>
          <w:rFonts w:asciiTheme="minorHAnsi" w:hAnsiTheme="minorHAnsi" w:cstheme="minorHAnsi"/>
          <w:caps/>
          <w:sz w:val="28"/>
          <w:szCs w:val="24"/>
          <w:rtl/>
          <w:lang w:bidi="ar-EG"/>
        </w:rPr>
        <w:t>تقرير عن الجلسات التشاركية بشأن المرأة والملكية الفكرية</w:t>
      </w:r>
    </w:p>
    <w:p w:rsidR="002928D3" w:rsidRDefault="002D1FE1" w:rsidP="002D1FE1">
      <w:pPr>
        <w:spacing w:after="1040"/>
        <w:rPr>
          <w:rFonts w:asciiTheme="minorHAnsi" w:hAnsiTheme="minorHAnsi" w:cstheme="minorHAnsi"/>
          <w:iCs/>
          <w:rtl/>
        </w:rPr>
      </w:pPr>
      <w:bookmarkStart w:id="5" w:name="Prepared"/>
      <w:bookmarkEnd w:id="4"/>
      <w:bookmarkEnd w:id="5"/>
      <w:r w:rsidRPr="002D1FE1">
        <w:rPr>
          <w:rFonts w:asciiTheme="minorHAnsi" w:hAnsiTheme="minorHAnsi" w:cstheme="minorHAnsi"/>
          <w:i/>
          <w:iCs/>
          <w:rtl/>
          <w:lang w:bidi="ar-EG"/>
        </w:rPr>
        <w:t>من إعداد الأمانة</w:t>
      </w:r>
    </w:p>
    <w:p w:rsidR="009B0855" w:rsidRDefault="002D1FE1" w:rsidP="002D1FE1">
      <w:pPr>
        <w:pStyle w:val="BodyText"/>
        <w:rPr>
          <w:lang w:bidi="ar-EG"/>
        </w:rPr>
      </w:pPr>
      <w:r w:rsidRPr="002D1FE1">
        <w:rPr>
          <w:rtl/>
          <w:lang w:bidi="ar-EG"/>
        </w:rPr>
        <w:t xml:space="preserve">اعتمدت لجنة التنمية والملكية الفكرية (لجنة التنمية)، في دورتها الثانية والعشرين، اقتراحًا قدمه وفد المكسيك بشأن "المرأة والملكية الفكرية" </w:t>
      </w:r>
      <w:r w:rsidRPr="002D1FE1">
        <w:rPr>
          <w:rFonts w:hint="cs"/>
          <w:rtl/>
          <w:lang w:bidi="ar-EG"/>
        </w:rPr>
        <w:t>الوارد في</w:t>
      </w:r>
      <w:r w:rsidRPr="002D1FE1">
        <w:rPr>
          <w:rtl/>
          <w:lang w:bidi="ar-EG"/>
        </w:rPr>
        <w:t xml:space="preserve"> الوثيقة</w:t>
      </w:r>
      <w:r w:rsidRPr="002D1FE1">
        <w:rPr>
          <w:rFonts w:hint="cs"/>
          <w:rtl/>
          <w:lang w:bidi="ar-EG"/>
        </w:rPr>
        <w:t xml:space="preserve"> </w:t>
      </w:r>
      <w:hyperlink r:id="rId12" w:history="1">
        <w:r w:rsidRPr="002D1FE1">
          <w:rPr>
            <w:rStyle w:val="Hyperlink"/>
            <w:lang w:bidi="ar-EG"/>
          </w:rPr>
          <w:t xml:space="preserve">CDIP/22/16 </w:t>
        </w:r>
        <w:proofErr w:type="spellStart"/>
        <w:r w:rsidRPr="002D1FE1">
          <w:rPr>
            <w:rStyle w:val="Hyperlink"/>
            <w:lang w:bidi="ar-EG"/>
          </w:rPr>
          <w:t>Rev.2</w:t>
        </w:r>
        <w:proofErr w:type="spellEnd"/>
      </w:hyperlink>
      <w:r w:rsidRPr="002D1FE1">
        <w:rPr>
          <w:rFonts w:hint="cs"/>
          <w:rtl/>
          <w:lang w:bidi="ar-EG"/>
        </w:rPr>
        <w:t>.</w:t>
      </w:r>
      <w:r w:rsidRPr="002D1FE1">
        <w:rPr>
          <w:rtl/>
          <w:lang w:bidi="ar-EG"/>
        </w:rPr>
        <w:t xml:space="preserve"> وقد طلب القرار إلى الأمانة جملة أمور من</w:t>
      </w:r>
      <w:r w:rsidRPr="002D1FE1">
        <w:rPr>
          <w:rFonts w:hint="cs"/>
          <w:rtl/>
          <w:lang w:bidi="ar-EG"/>
        </w:rPr>
        <w:t xml:space="preserve"> بينها</w:t>
      </w:r>
      <w:r w:rsidRPr="002D1FE1">
        <w:rPr>
          <w:rtl/>
          <w:lang w:bidi="ar-EG"/>
        </w:rPr>
        <w:t xml:space="preserve"> تيسير المناقشات التي تتناول مختلف جوانب الاقتراح، من خلال عقد جلسة تشاركية.</w:t>
      </w:r>
    </w:p>
    <w:p w:rsidR="002D1FE1" w:rsidRPr="002D1FE1" w:rsidRDefault="002D1FE1" w:rsidP="00E22C95">
      <w:pPr>
        <w:pStyle w:val="ONUMA"/>
        <w:rPr>
          <w:rtl/>
          <w:lang w:bidi="ar-EG"/>
        </w:rPr>
      </w:pPr>
      <w:r w:rsidRPr="002D1FE1">
        <w:rPr>
          <w:rtl/>
          <w:lang w:bidi="ar-EG"/>
        </w:rPr>
        <w:t xml:space="preserve">وعملا </w:t>
      </w:r>
      <w:r w:rsidR="00E22C95">
        <w:rPr>
          <w:rFonts w:hint="cs"/>
          <w:rtl/>
          <w:lang w:bidi="ar-EG"/>
        </w:rPr>
        <w:t>بذلك</w:t>
      </w:r>
      <w:r w:rsidRPr="002D1FE1">
        <w:rPr>
          <w:rtl/>
          <w:lang w:bidi="ar-EG"/>
        </w:rPr>
        <w:t xml:space="preserve"> القرار، نظمت الأمانة سلسلة من ثلاث جلسات تشاركية في الفترة من أبريل إلى أكتوبر 2021.</w:t>
      </w:r>
      <w:r w:rsidRPr="002D1FE1">
        <w:rPr>
          <w:rFonts w:hint="cs"/>
          <w:rtl/>
          <w:lang w:bidi="ar-EG"/>
        </w:rPr>
        <w:t xml:space="preserve"> و</w:t>
      </w:r>
      <w:r w:rsidRPr="002D1FE1">
        <w:rPr>
          <w:rtl/>
          <w:lang w:bidi="ar-EG"/>
        </w:rPr>
        <w:t>تتضمن هذه</w:t>
      </w:r>
      <w:r w:rsidR="00E22C95">
        <w:rPr>
          <w:rFonts w:hint="cs"/>
          <w:rtl/>
          <w:lang w:bidi="ar-EG"/>
        </w:rPr>
        <w:t> </w:t>
      </w:r>
      <w:r w:rsidRPr="002D1FE1">
        <w:rPr>
          <w:rtl/>
          <w:lang w:bidi="ar-EG"/>
        </w:rPr>
        <w:t xml:space="preserve">الوثيقة تقريرا بشأن </w:t>
      </w:r>
      <w:r w:rsidR="00E22C95">
        <w:rPr>
          <w:rFonts w:hint="cs"/>
          <w:rtl/>
          <w:lang w:bidi="ar-EG"/>
        </w:rPr>
        <w:t>تلك</w:t>
      </w:r>
      <w:r w:rsidRPr="002D1FE1">
        <w:rPr>
          <w:rtl/>
          <w:lang w:bidi="ar-EG"/>
        </w:rPr>
        <w:t xml:space="preserve"> الجلسات.</w:t>
      </w:r>
    </w:p>
    <w:p w:rsidR="002D1FE1" w:rsidRPr="00034E1D" w:rsidRDefault="002D1FE1" w:rsidP="00034E1D">
      <w:pPr>
        <w:pStyle w:val="Heading2"/>
        <w:spacing w:before="0" w:after="220"/>
        <w:rPr>
          <w:b/>
          <w:bCs w:val="0"/>
          <w:i/>
          <w:iCs w:val="0"/>
          <w:sz w:val="24"/>
          <w:szCs w:val="24"/>
          <w:rtl/>
          <w:lang w:bidi="ar-EG"/>
        </w:rPr>
      </w:pPr>
      <w:r w:rsidRPr="00034E1D">
        <w:rPr>
          <w:rFonts w:hint="cs"/>
          <w:b/>
          <w:bCs w:val="0"/>
          <w:i/>
          <w:iCs w:val="0"/>
          <w:sz w:val="24"/>
          <w:szCs w:val="24"/>
          <w:rtl/>
          <w:lang w:bidi="ar-EG"/>
        </w:rPr>
        <w:t>أولا.</w:t>
      </w:r>
      <w:r w:rsidRPr="00034E1D">
        <w:rPr>
          <w:b/>
          <w:bCs w:val="0"/>
          <w:i/>
          <w:iCs w:val="0"/>
          <w:sz w:val="24"/>
          <w:szCs w:val="24"/>
          <w:rtl/>
          <w:lang w:bidi="ar-EG"/>
        </w:rPr>
        <w:tab/>
        <w:t>الجوانب التنظيمية</w:t>
      </w:r>
    </w:p>
    <w:p w:rsidR="002D1FE1" w:rsidRPr="002D1FE1" w:rsidRDefault="002D1FE1" w:rsidP="00A11593">
      <w:pPr>
        <w:pStyle w:val="ONUMA"/>
        <w:rPr>
          <w:rtl/>
          <w:lang w:bidi="ar-EG"/>
        </w:rPr>
      </w:pPr>
      <w:r w:rsidRPr="002D1FE1">
        <w:rPr>
          <w:rtl/>
          <w:lang w:bidi="ar-EG"/>
        </w:rPr>
        <w:t>في إطار الاستجابة الكاملة لمختلف العناصر الواردة في الاقتراح المكسيكي، حددت الأمانة العوامل المشتركة بين</w:t>
      </w:r>
      <w:r w:rsidRPr="002D1FE1">
        <w:rPr>
          <w:rFonts w:hint="cs"/>
          <w:rtl/>
          <w:lang w:bidi="ar-EG"/>
        </w:rPr>
        <w:t xml:space="preserve"> </w:t>
      </w:r>
      <w:r w:rsidR="00A11593">
        <w:rPr>
          <w:rFonts w:hint="cs"/>
          <w:rtl/>
          <w:lang w:bidi="ar-EG"/>
        </w:rPr>
        <w:t>تلك العناصر</w:t>
      </w:r>
      <w:r w:rsidRPr="002D1FE1">
        <w:rPr>
          <w:rtl/>
          <w:lang w:bidi="ar-EG"/>
        </w:rPr>
        <w:t xml:space="preserve">، وصممت ثلاث جلسات تشاركية حول موضوع "سد الفجوة </w:t>
      </w:r>
      <w:r w:rsidR="00DD09B5">
        <w:rPr>
          <w:rtl/>
          <w:lang w:bidi="ar-EG"/>
        </w:rPr>
        <w:t xml:space="preserve">بين الجنسين في مجال الملكية </w:t>
      </w:r>
      <w:r w:rsidRPr="002D1FE1">
        <w:rPr>
          <w:rtl/>
          <w:lang w:bidi="ar-EG"/>
        </w:rPr>
        <w:t xml:space="preserve">الفكرية"، </w:t>
      </w:r>
      <w:r w:rsidRPr="002D1FE1">
        <w:rPr>
          <w:rFonts w:hint="cs"/>
          <w:rtl/>
          <w:lang w:bidi="ar-EG"/>
        </w:rPr>
        <w:t>تبني</w:t>
      </w:r>
      <w:r w:rsidRPr="002D1FE1">
        <w:rPr>
          <w:rtl/>
          <w:lang w:bidi="ar-EG"/>
        </w:rPr>
        <w:t xml:space="preserve"> </w:t>
      </w:r>
      <w:r w:rsidRPr="002D1FE1">
        <w:rPr>
          <w:rFonts w:hint="cs"/>
          <w:rtl/>
          <w:lang w:bidi="ar-EG"/>
        </w:rPr>
        <w:t>أحدها</w:t>
      </w:r>
      <w:r w:rsidRPr="002D1FE1">
        <w:rPr>
          <w:rtl/>
          <w:lang w:bidi="ar-EG"/>
        </w:rPr>
        <w:t xml:space="preserve"> </w:t>
      </w:r>
      <w:r w:rsidRPr="002D1FE1">
        <w:rPr>
          <w:rFonts w:hint="cs"/>
          <w:rtl/>
          <w:lang w:bidi="ar-EG"/>
        </w:rPr>
        <w:t>على</w:t>
      </w:r>
      <w:r w:rsidRPr="002D1FE1">
        <w:rPr>
          <w:rtl/>
          <w:lang w:bidi="ar-EG"/>
        </w:rPr>
        <w:t xml:space="preserve"> </w:t>
      </w:r>
      <w:r w:rsidRPr="002D1FE1">
        <w:rPr>
          <w:rFonts w:hint="cs"/>
          <w:rtl/>
          <w:lang w:bidi="ar-EG"/>
        </w:rPr>
        <w:t>الأخرى</w:t>
      </w:r>
      <w:r w:rsidRPr="002D1FE1">
        <w:rPr>
          <w:rtl/>
          <w:lang w:bidi="ar-EG"/>
        </w:rPr>
        <w:t xml:space="preserve"> تدريجيا، كما عرضت التحديات الناشئة</w:t>
      </w:r>
      <w:r w:rsidRPr="002D1FE1">
        <w:rPr>
          <w:rFonts w:hint="cs"/>
          <w:rtl/>
          <w:lang w:bidi="ar-EG"/>
        </w:rPr>
        <w:t>،</w:t>
      </w:r>
      <w:r w:rsidRPr="002D1FE1">
        <w:rPr>
          <w:rtl/>
          <w:lang w:bidi="ar-EG"/>
        </w:rPr>
        <w:t xml:space="preserve"> والفرص المتاحة فيما يتعلق بالفجوة </w:t>
      </w:r>
      <w:r w:rsidR="00DD09B5">
        <w:rPr>
          <w:rtl/>
          <w:lang w:bidi="ar-EG"/>
        </w:rPr>
        <w:t xml:space="preserve">بين الجنسين في مجال الملكية </w:t>
      </w:r>
      <w:r w:rsidRPr="002D1FE1">
        <w:rPr>
          <w:rtl/>
          <w:lang w:bidi="ar-EG"/>
        </w:rPr>
        <w:t xml:space="preserve">الفكرية. </w:t>
      </w:r>
    </w:p>
    <w:p w:rsidR="002D1FE1" w:rsidRPr="002D1FE1" w:rsidRDefault="002D1FE1" w:rsidP="002D1FE1">
      <w:pPr>
        <w:pStyle w:val="ONUMA"/>
        <w:rPr>
          <w:rtl/>
          <w:lang w:bidi="ar-EG"/>
        </w:rPr>
      </w:pPr>
      <w:r w:rsidRPr="002D1FE1">
        <w:rPr>
          <w:rtl/>
          <w:lang w:bidi="ar-EG"/>
        </w:rPr>
        <w:t>وتهدف سلسلة الجلسات إلى:</w:t>
      </w:r>
    </w:p>
    <w:p w:rsidR="002D1FE1" w:rsidRPr="002D1FE1" w:rsidRDefault="002D1FE1" w:rsidP="00A11593">
      <w:pPr>
        <w:pStyle w:val="BodyText"/>
        <w:numPr>
          <w:ilvl w:val="0"/>
          <w:numId w:val="10"/>
        </w:numPr>
        <w:rPr>
          <w:rtl/>
          <w:lang w:bidi="ar-EG"/>
        </w:rPr>
      </w:pPr>
      <w:r w:rsidRPr="002D1FE1">
        <w:rPr>
          <w:rtl/>
          <w:lang w:bidi="ar-EG"/>
        </w:rPr>
        <w:t xml:space="preserve">إذكاء الوعي بأهمية سد الفجوة في الابتكار بين الجنسين، وزيادة مشاركة النساء والفتيات في النظام </w:t>
      </w:r>
      <w:r w:rsidR="00A11593">
        <w:rPr>
          <w:rFonts w:hint="cs"/>
          <w:rtl/>
          <w:lang w:bidi="ar-EG"/>
        </w:rPr>
        <w:t>الإيكولوجي</w:t>
      </w:r>
      <w:r w:rsidRPr="002D1FE1">
        <w:rPr>
          <w:rtl/>
          <w:lang w:bidi="ar-EG"/>
        </w:rPr>
        <w:t xml:space="preserve"> للملكية الفكرية؛</w:t>
      </w:r>
    </w:p>
    <w:p w:rsidR="002D1FE1" w:rsidRPr="002D1FE1" w:rsidRDefault="00A11593" w:rsidP="00A11593">
      <w:pPr>
        <w:pStyle w:val="BodyText"/>
        <w:numPr>
          <w:ilvl w:val="0"/>
          <w:numId w:val="10"/>
        </w:numPr>
        <w:rPr>
          <w:rtl/>
          <w:lang w:bidi="ar-EG"/>
        </w:rPr>
      </w:pPr>
      <w:r>
        <w:rPr>
          <w:rFonts w:hint="cs"/>
          <w:rtl/>
          <w:lang w:bidi="ar-EG"/>
        </w:rPr>
        <w:t>و</w:t>
      </w:r>
      <w:r w:rsidR="002D1FE1" w:rsidRPr="002D1FE1">
        <w:rPr>
          <w:rtl/>
          <w:lang w:bidi="ar-EG"/>
        </w:rPr>
        <w:t xml:space="preserve">الترويج لنتائج عمل </w:t>
      </w:r>
      <w:proofErr w:type="spellStart"/>
      <w:r w:rsidR="002D1FE1" w:rsidRPr="002D1FE1">
        <w:rPr>
          <w:rtl/>
          <w:lang w:bidi="ar-EG"/>
        </w:rPr>
        <w:t>الويبو</w:t>
      </w:r>
      <w:proofErr w:type="spellEnd"/>
      <w:r w:rsidR="002D1FE1" w:rsidRPr="002D1FE1">
        <w:rPr>
          <w:rtl/>
          <w:lang w:bidi="ar-EG"/>
        </w:rPr>
        <w:t xml:space="preserve"> في هذا المجال؛</w:t>
      </w:r>
    </w:p>
    <w:p w:rsidR="002D1FE1" w:rsidRPr="002D1FE1" w:rsidRDefault="00A11593" w:rsidP="002D1FE1">
      <w:pPr>
        <w:pStyle w:val="BodyText"/>
        <w:numPr>
          <w:ilvl w:val="0"/>
          <w:numId w:val="10"/>
        </w:numPr>
        <w:rPr>
          <w:rtl/>
          <w:lang w:bidi="ar-EG"/>
        </w:rPr>
      </w:pPr>
      <w:r>
        <w:rPr>
          <w:rFonts w:hint="cs"/>
          <w:rtl/>
          <w:lang w:bidi="ar-EG"/>
        </w:rPr>
        <w:t>و</w:t>
      </w:r>
      <w:r w:rsidR="002D1FE1" w:rsidRPr="002D1FE1">
        <w:rPr>
          <w:rtl/>
          <w:lang w:bidi="ar-EG"/>
        </w:rPr>
        <w:t>جمع أصحاب المصلحة من جميع أنحاء العالم لتقاسم خبراتهم وممارساتهم الجيدة في تخطي العقبات التي تواجه النساء والفتيات في الوصول إلى نظام الملكية الفكرية.</w:t>
      </w:r>
    </w:p>
    <w:p w:rsidR="002D1FE1" w:rsidRPr="002D1FE1" w:rsidRDefault="0072233B" w:rsidP="0072233B">
      <w:pPr>
        <w:pStyle w:val="ONUMA"/>
        <w:rPr>
          <w:rtl/>
          <w:lang w:bidi="ar-EG"/>
        </w:rPr>
      </w:pPr>
      <w:r>
        <w:rPr>
          <w:rFonts w:hint="cs"/>
          <w:rtl/>
          <w:lang w:bidi="ar-EG"/>
        </w:rPr>
        <w:lastRenderedPageBreak/>
        <w:t>وكانت المشاركة في</w:t>
      </w:r>
      <w:r w:rsidR="002D1FE1" w:rsidRPr="002D1FE1">
        <w:rPr>
          <w:rtl/>
          <w:lang w:bidi="ar-EG"/>
        </w:rPr>
        <w:t xml:space="preserve"> الجلسات </w:t>
      </w:r>
      <w:r>
        <w:rPr>
          <w:rFonts w:hint="cs"/>
          <w:rtl/>
          <w:lang w:bidi="ar-EG"/>
        </w:rPr>
        <w:t>مفتوحة أمام</w:t>
      </w:r>
      <w:r w:rsidR="002D1FE1" w:rsidRPr="002D1FE1">
        <w:rPr>
          <w:rtl/>
          <w:lang w:bidi="ar-EG"/>
        </w:rPr>
        <w:t xml:space="preserve"> ممثلي الدول الأعضاء، والمنظمات الحكومية الدولية، والمنظمات غير الحكومية، </w:t>
      </w:r>
      <w:r>
        <w:rPr>
          <w:rFonts w:hint="cs"/>
          <w:rtl/>
          <w:lang w:bidi="ar-EG"/>
        </w:rPr>
        <w:t>والأوساط الأكاديمية</w:t>
      </w:r>
      <w:r w:rsidR="002D1FE1" w:rsidRPr="002D1FE1">
        <w:rPr>
          <w:rtl/>
          <w:lang w:bidi="ar-EG"/>
        </w:rPr>
        <w:t xml:space="preserve">، والمجتمع المدني. </w:t>
      </w:r>
      <w:proofErr w:type="spellStart"/>
      <w:r>
        <w:rPr>
          <w:rFonts w:hint="cs"/>
          <w:rtl/>
          <w:lang w:bidi="ar-EG"/>
        </w:rPr>
        <w:t>وأتيحت</w:t>
      </w:r>
      <w:proofErr w:type="spellEnd"/>
      <w:r>
        <w:rPr>
          <w:rFonts w:hint="cs"/>
          <w:rtl/>
          <w:lang w:bidi="ar-EG"/>
        </w:rPr>
        <w:t xml:space="preserve"> ال</w:t>
      </w:r>
      <w:r w:rsidR="002D1FE1" w:rsidRPr="002D1FE1">
        <w:rPr>
          <w:rtl/>
          <w:lang w:bidi="ar-EG"/>
        </w:rPr>
        <w:t xml:space="preserve">ترجمة </w:t>
      </w:r>
      <w:r>
        <w:rPr>
          <w:rFonts w:hint="cs"/>
          <w:rtl/>
          <w:lang w:bidi="ar-EG"/>
        </w:rPr>
        <w:t>ال</w:t>
      </w:r>
      <w:r>
        <w:rPr>
          <w:rtl/>
          <w:lang w:bidi="ar-EG"/>
        </w:rPr>
        <w:t>فورية باللغات الإن</w:t>
      </w:r>
      <w:r>
        <w:rPr>
          <w:rFonts w:hint="cs"/>
          <w:rtl/>
          <w:lang w:bidi="ar-EG"/>
        </w:rPr>
        <w:t>ك</w:t>
      </w:r>
      <w:r>
        <w:rPr>
          <w:rtl/>
          <w:lang w:bidi="ar-EG"/>
        </w:rPr>
        <w:t>ليزية والفرنسية والإسبانية.</w:t>
      </w:r>
    </w:p>
    <w:p w:rsidR="002D1FE1" w:rsidRPr="002D1FE1" w:rsidRDefault="002D1FE1" w:rsidP="00E87D62">
      <w:pPr>
        <w:pStyle w:val="ONUMA"/>
        <w:rPr>
          <w:rtl/>
          <w:lang w:bidi="ar-EG"/>
        </w:rPr>
      </w:pPr>
      <w:r w:rsidRPr="002D1FE1">
        <w:rPr>
          <w:rtl/>
          <w:lang w:bidi="ar-EG"/>
        </w:rPr>
        <w:t>ونظرًا للقيود الناجمة عن جائحة</w:t>
      </w:r>
      <w:r w:rsidR="00E87D62">
        <w:rPr>
          <w:rtl/>
          <w:lang w:bidi="ar-EG"/>
        </w:rPr>
        <w:t xml:space="preserve"> </w:t>
      </w:r>
      <w:proofErr w:type="spellStart"/>
      <w:r w:rsidR="00E87D62">
        <w:rPr>
          <w:rtl/>
          <w:lang w:bidi="ar-EG"/>
        </w:rPr>
        <w:t>كوفيد</w:t>
      </w:r>
      <w:proofErr w:type="spellEnd"/>
      <w:r w:rsidR="00E87D62">
        <w:rPr>
          <w:rtl/>
          <w:lang w:bidi="ar-EG"/>
        </w:rPr>
        <w:t>-19</w:t>
      </w:r>
      <w:r w:rsidR="00E87D62">
        <w:rPr>
          <w:rFonts w:hint="cs"/>
          <w:rtl/>
          <w:lang w:bidi="ar-EG"/>
        </w:rPr>
        <w:t>، عُقدت</w:t>
      </w:r>
      <w:r w:rsidRPr="002D1FE1">
        <w:rPr>
          <w:rtl/>
          <w:lang w:bidi="ar-EG"/>
        </w:rPr>
        <w:t xml:space="preserve"> الجلسات </w:t>
      </w:r>
      <w:r w:rsidR="00E87D62">
        <w:rPr>
          <w:rFonts w:hint="cs"/>
          <w:rtl/>
          <w:lang w:bidi="ar-EG"/>
        </w:rPr>
        <w:t>بشكل هجين</w:t>
      </w:r>
      <w:r w:rsidRPr="002D1FE1">
        <w:rPr>
          <w:rtl/>
          <w:lang w:bidi="ar-EG"/>
        </w:rPr>
        <w:t xml:space="preserve">، حيث شارك </w:t>
      </w:r>
      <w:r w:rsidR="00E87D62">
        <w:rPr>
          <w:rFonts w:hint="cs"/>
          <w:rtl/>
          <w:lang w:bidi="ar-EG"/>
        </w:rPr>
        <w:t>المنسقون</w:t>
      </w:r>
      <w:r w:rsidRPr="002D1FE1">
        <w:rPr>
          <w:rtl/>
          <w:lang w:bidi="ar-EG"/>
        </w:rPr>
        <w:t xml:space="preserve"> والمتحدثون المقيمون في جنيف مباشرة من </w:t>
      </w:r>
      <w:r w:rsidR="00E87D62">
        <w:rPr>
          <w:rFonts w:hint="cs"/>
          <w:rtl/>
          <w:lang w:bidi="ar-EG"/>
        </w:rPr>
        <w:t>مباني</w:t>
      </w:r>
      <w:r w:rsidRPr="002D1FE1">
        <w:rPr>
          <w:rtl/>
          <w:lang w:bidi="ar-EG"/>
        </w:rPr>
        <w:t xml:space="preserve"> </w:t>
      </w:r>
      <w:proofErr w:type="spellStart"/>
      <w:r w:rsidRPr="002D1FE1">
        <w:rPr>
          <w:rtl/>
          <w:lang w:bidi="ar-EG"/>
        </w:rPr>
        <w:t>الويبو</w:t>
      </w:r>
      <w:proofErr w:type="spellEnd"/>
      <w:r w:rsidRPr="002D1FE1">
        <w:rPr>
          <w:rtl/>
          <w:lang w:bidi="ar-EG"/>
        </w:rPr>
        <w:t xml:space="preserve">، وشارك </w:t>
      </w:r>
      <w:r w:rsidR="00E87D62">
        <w:rPr>
          <w:rFonts w:hint="cs"/>
          <w:rtl/>
          <w:lang w:bidi="ar-EG"/>
        </w:rPr>
        <w:t>ال</w:t>
      </w:r>
      <w:r w:rsidRPr="002D1FE1">
        <w:rPr>
          <w:rtl/>
          <w:lang w:bidi="ar-EG"/>
        </w:rPr>
        <w:t xml:space="preserve">آخرون عبر الإنترنت. </w:t>
      </w:r>
      <w:r w:rsidRPr="002D1FE1">
        <w:rPr>
          <w:rFonts w:hint="cs"/>
          <w:rtl/>
          <w:lang w:bidi="ar-EG"/>
        </w:rPr>
        <w:t>و</w:t>
      </w:r>
      <w:r w:rsidRPr="002D1FE1">
        <w:rPr>
          <w:rtl/>
          <w:lang w:bidi="ar-EG"/>
        </w:rPr>
        <w:t xml:space="preserve">أتاح هذا النظام </w:t>
      </w:r>
      <w:r w:rsidR="00E87D62">
        <w:rPr>
          <w:rFonts w:hint="cs"/>
          <w:rtl/>
          <w:lang w:bidi="ar-EG"/>
        </w:rPr>
        <w:t>الهجين</w:t>
      </w:r>
      <w:r w:rsidRPr="002D1FE1">
        <w:rPr>
          <w:rtl/>
          <w:lang w:bidi="ar-EG"/>
        </w:rPr>
        <w:t xml:space="preserve"> مشاركة عدد كبير من الجهات الفاعلة المهتمة من مناطق زمنية مختلفة.</w:t>
      </w:r>
    </w:p>
    <w:p w:rsidR="002D1FE1" w:rsidRPr="00E22C95" w:rsidRDefault="002D1FE1" w:rsidP="00E22C95">
      <w:pPr>
        <w:pStyle w:val="Heading2"/>
        <w:spacing w:before="0" w:after="220"/>
        <w:rPr>
          <w:b/>
          <w:bCs w:val="0"/>
          <w:i/>
          <w:iCs w:val="0"/>
          <w:sz w:val="24"/>
          <w:szCs w:val="24"/>
          <w:rtl/>
          <w:lang w:bidi="ar-EG"/>
        </w:rPr>
      </w:pPr>
      <w:r w:rsidRPr="00E22C95">
        <w:rPr>
          <w:rFonts w:hint="cs"/>
          <w:b/>
          <w:bCs w:val="0"/>
          <w:i/>
          <w:iCs w:val="0"/>
          <w:sz w:val="24"/>
          <w:szCs w:val="24"/>
          <w:rtl/>
          <w:lang w:bidi="ar-EG"/>
        </w:rPr>
        <w:t>ثانيا.</w:t>
      </w:r>
      <w:r w:rsidRPr="00E22C95">
        <w:rPr>
          <w:b/>
          <w:bCs w:val="0"/>
          <w:i/>
          <w:iCs w:val="0"/>
          <w:sz w:val="24"/>
          <w:szCs w:val="24"/>
          <w:rtl/>
          <w:lang w:bidi="ar-EG"/>
        </w:rPr>
        <w:tab/>
        <w:t>هيكل المناقشات</w:t>
      </w:r>
    </w:p>
    <w:p w:rsidR="002D1FE1" w:rsidRDefault="002D1FE1" w:rsidP="002D1FE1">
      <w:pPr>
        <w:pStyle w:val="ONUMA"/>
        <w:rPr>
          <w:lang w:bidi="ar-EG"/>
        </w:rPr>
      </w:pPr>
      <w:r w:rsidRPr="002D1FE1">
        <w:rPr>
          <w:rtl/>
          <w:lang w:bidi="ar-EG"/>
        </w:rPr>
        <w:t xml:space="preserve">تناولت كل </w:t>
      </w:r>
      <w:r w:rsidR="00E87D62">
        <w:rPr>
          <w:rtl/>
          <w:lang w:bidi="ar-EG"/>
        </w:rPr>
        <w:t>جلسة الموضوعات الثلاثة التالية:</w:t>
      </w:r>
    </w:p>
    <w:p w:rsidR="002D1FE1" w:rsidRPr="002D1FE1" w:rsidRDefault="002D1FE1" w:rsidP="002D1FE1">
      <w:pPr>
        <w:pStyle w:val="ONUMA"/>
        <w:numPr>
          <w:ilvl w:val="2"/>
          <w:numId w:val="7"/>
        </w:numPr>
        <w:rPr>
          <w:rtl/>
          <w:lang w:bidi="ar-EG"/>
        </w:rPr>
      </w:pPr>
      <w:r w:rsidRPr="002D1FE1">
        <w:rPr>
          <w:rtl/>
          <w:lang w:bidi="ar-EG"/>
        </w:rPr>
        <w:t>تحديد معالم المشكلة وتخطي العقبات</w:t>
      </w:r>
    </w:p>
    <w:p w:rsidR="002D1FE1" w:rsidRPr="002D1FE1" w:rsidRDefault="002D1FE1" w:rsidP="002D1FE1">
      <w:pPr>
        <w:pStyle w:val="ONUMA"/>
        <w:numPr>
          <w:ilvl w:val="2"/>
          <w:numId w:val="7"/>
        </w:numPr>
        <w:rPr>
          <w:rtl/>
          <w:lang w:bidi="ar-EG"/>
        </w:rPr>
      </w:pPr>
      <w:r w:rsidRPr="002D1FE1">
        <w:rPr>
          <w:rtl/>
          <w:lang w:bidi="ar-EG"/>
        </w:rPr>
        <w:t>استكشاف مبادرات أصحاب المصلحة المتعددين</w:t>
      </w:r>
    </w:p>
    <w:p w:rsidR="002D1FE1" w:rsidRPr="002D1FE1" w:rsidRDefault="001C0F5B" w:rsidP="002D1FE1">
      <w:pPr>
        <w:pStyle w:val="ONUMA"/>
        <w:numPr>
          <w:ilvl w:val="2"/>
          <w:numId w:val="7"/>
        </w:numPr>
        <w:rPr>
          <w:rtl/>
          <w:lang w:bidi="ar-EG"/>
        </w:rPr>
      </w:pPr>
      <w:r>
        <w:rPr>
          <w:rFonts w:hint="cs"/>
          <w:rtl/>
          <w:lang w:bidi="ar-EG"/>
        </w:rPr>
        <w:t>عين على</w:t>
      </w:r>
      <w:r w:rsidR="002D1FE1" w:rsidRPr="002D1FE1">
        <w:rPr>
          <w:rtl/>
          <w:lang w:bidi="ar-EG"/>
        </w:rPr>
        <w:t xml:space="preserve"> الممارسات الجيدة </w:t>
      </w:r>
    </w:p>
    <w:p w:rsidR="002D1FE1" w:rsidRPr="002D1FE1" w:rsidRDefault="002D1FE1" w:rsidP="00A3403C">
      <w:pPr>
        <w:pStyle w:val="ONUMA"/>
        <w:rPr>
          <w:rtl/>
          <w:lang w:bidi="ar-EG"/>
        </w:rPr>
      </w:pPr>
      <w:r w:rsidRPr="002D1FE1">
        <w:rPr>
          <w:rtl/>
          <w:lang w:bidi="ar-EG"/>
        </w:rPr>
        <w:t>وتولى إدارة كل جلسة</w:t>
      </w:r>
      <w:r w:rsidRPr="002D1FE1">
        <w:rPr>
          <w:rFonts w:hint="cs"/>
          <w:rtl/>
          <w:lang w:bidi="ar-EG"/>
        </w:rPr>
        <w:t xml:space="preserve"> من الجلسات،</w:t>
      </w:r>
      <w:r w:rsidRPr="002D1FE1">
        <w:rPr>
          <w:rtl/>
          <w:lang w:bidi="ar-EG"/>
        </w:rPr>
        <w:t xml:space="preserve"> وتوجيه حلقة النقاش</w:t>
      </w:r>
      <w:r w:rsidRPr="002D1FE1">
        <w:rPr>
          <w:rFonts w:hint="cs"/>
          <w:rtl/>
          <w:lang w:bidi="ar-EG"/>
        </w:rPr>
        <w:t>،</w:t>
      </w:r>
      <w:r w:rsidRPr="002D1FE1">
        <w:rPr>
          <w:rtl/>
          <w:lang w:bidi="ar-EG"/>
        </w:rPr>
        <w:t xml:space="preserve"> و</w:t>
      </w:r>
      <w:r w:rsidR="00A3403C">
        <w:rPr>
          <w:rFonts w:hint="cs"/>
          <w:rtl/>
        </w:rPr>
        <w:t xml:space="preserve">جلسة </w:t>
      </w:r>
      <w:r w:rsidRPr="002D1FE1">
        <w:rPr>
          <w:rtl/>
          <w:lang w:bidi="ar-EG"/>
        </w:rPr>
        <w:t xml:space="preserve">الأسئلة والأجوبة سفير مقيم في جنيف. وإجمالا، شارك في </w:t>
      </w:r>
      <w:r w:rsidR="00A3403C">
        <w:rPr>
          <w:rFonts w:hint="cs"/>
          <w:rtl/>
          <w:lang w:bidi="ar-EG"/>
        </w:rPr>
        <w:t>تلك</w:t>
      </w:r>
      <w:r w:rsidRPr="002D1FE1">
        <w:rPr>
          <w:rtl/>
          <w:lang w:bidi="ar-EG"/>
        </w:rPr>
        <w:t xml:space="preserve"> الجلسات اثنا عشر متحدثا مختلفًا</w:t>
      </w:r>
      <w:r w:rsidR="00A3403C">
        <w:rPr>
          <w:rFonts w:hint="cs"/>
          <w:rtl/>
          <w:lang w:bidi="ar-EG"/>
        </w:rPr>
        <w:t>. و</w:t>
      </w:r>
      <w:r w:rsidR="00A3403C">
        <w:rPr>
          <w:rtl/>
          <w:lang w:bidi="ar-EG"/>
        </w:rPr>
        <w:t>جرى اختيار</w:t>
      </w:r>
      <w:r w:rsidR="00A3403C">
        <w:rPr>
          <w:rFonts w:hint="cs"/>
          <w:rtl/>
          <w:lang w:bidi="ar-EG"/>
        </w:rPr>
        <w:t xml:space="preserve"> أولئك المتحدثين</w:t>
      </w:r>
      <w:r w:rsidRPr="002D1FE1">
        <w:rPr>
          <w:rtl/>
          <w:lang w:bidi="ar-EG"/>
        </w:rPr>
        <w:t xml:space="preserve"> لتمثيل مختلف المناطق </w:t>
      </w:r>
      <w:r w:rsidR="00A3403C">
        <w:rPr>
          <w:rFonts w:hint="cs"/>
          <w:rtl/>
          <w:lang w:bidi="ar-EG"/>
        </w:rPr>
        <w:t>ال</w:t>
      </w:r>
      <w:r w:rsidRPr="002D1FE1">
        <w:rPr>
          <w:rtl/>
          <w:lang w:bidi="ar-EG"/>
        </w:rPr>
        <w:t xml:space="preserve">جغرافية والمنظمات في </w:t>
      </w:r>
      <w:r w:rsidRPr="002D1FE1">
        <w:rPr>
          <w:rFonts w:hint="cs"/>
          <w:rtl/>
          <w:lang w:bidi="ar-EG"/>
        </w:rPr>
        <w:t>الدوائر المعنية</w:t>
      </w:r>
      <w:r w:rsidRPr="002D1FE1">
        <w:rPr>
          <w:rtl/>
          <w:lang w:bidi="ar-EG"/>
        </w:rPr>
        <w:t xml:space="preserve"> بالملكية الفكرية: الهيئات الدبلوماسية والمنظمات الحكومية، والأوساط الأكاديمية، والمنظمات الحكومية الدولية، والمنظمات غير الحكومية، وغيرها من منظمات أصحاب المصلحة المتعددين. </w:t>
      </w:r>
      <w:r w:rsidRPr="002D1FE1">
        <w:rPr>
          <w:rFonts w:hint="cs"/>
          <w:rtl/>
          <w:lang w:bidi="ar-EG"/>
        </w:rPr>
        <w:t>و</w:t>
      </w:r>
      <w:r w:rsidRPr="002D1FE1">
        <w:rPr>
          <w:rtl/>
          <w:lang w:bidi="ar-EG"/>
        </w:rPr>
        <w:t xml:space="preserve">افتتح الجلسات واختتمها كبار مسؤولي </w:t>
      </w:r>
      <w:proofErr w:type="spellStart"/>
      <w:r w:rsidRPr="002D1FE1">
        <w:rPr>
          <w:rtl/>
          <w:lang w:bidi="ar-EG"/>
        </w:rPr>
        <w:t>الويبو</w:t>
      </w:r>
      <w:proofErr w:type="spellEnd"/>
      <w:r w:rsidRPr="002D1FE1">
        <w:rPr>
          <w:rtl/>
          <w:lang w:bidi="ar-EG"/>
        </w:rPr>
        <w:t>.</w:t>
      </w:r>
    </w:p>
    <w:p w:rsidR="002D1FE1" w:rsidRPr="00E22C95" w:rsidRDefault="002D1FE1" w:rsidP="00E22C95">
      <w:pPr>
        <w:pStyle w:val="Heading2"/>
        <w:spacing w:before="0" w:after="220"/>
        <w:rPr>
          <w:b/>
          <w:bCs w:val="0"/>
          <w:i/>
          <w:iCs w:val="0"/>
          <w:sz w:val="24"/>
          <w:szCs w:val="24"/>
          <w:rtl/>
          <w:lang w:bidi="ar-EG"/>
        </w:rPr>
      </w:pPr>
      <w:r w:rsidRPr="00E22C95">
        <w:rPr>
          <w:rFonts w:hint="cs"/>
          <w:b/>
          <w:bCs w:val="0"/>
          <w:i/>
          <w:iCs w:val="0"/>
          <w:sz w:val="24"/>
          <w:szCs w:val="24"/>
          <w:rtl/>
          <w:lang w:bidi="ar-EG"/>
        </w:rPr>
        <w:t>ثالثا.</w:t>
      </w:r>
      <w:r w:rsidRPr="00E22C95">
        <w:rPr>
          <w:b/>
          <w:bCs w:val="0"/>
          <w:i/>
          <w:iCs w:val="0"/>
          <w:sz w:val="24"/>
          <w:szCs w:val="24"/>
          <w:rtl/>
          <w:lang w:bidi="ar-EG"/>
        </w:rPr>
        <w:tab/>
        <w:t>الترويج والاتصال</w:t>
      </w:r>
    </w:p>
    <w:p w:rsidR="002D1FE1" w:rsidRPr="002D1FE1" w:rsidRDefault="002D1FE1" w:rsidP="002D1FE1">
      <w:pPr>
        <w:pStyle w:val="ONUMA"/>
        <w:rPr>
          <w:rtl/>
          <w:lang w:bidi="ar-EG"/>
        </w:rPr>
      </w:pPr>
      <w:r w:rsidRPr="002D1FE1">
        <w:rPr>
          <w:rtl/>
          <w:lang w:bidi="ar-EG"/>
        </w:rPr>
        <w:t xml:space="preserve">أرسلت الأمانة دعوات بالبريد الإلكتروني إلى منسقي المجموعات الإقليمية </w:t>
      </w:r>
      <w:proofErr w:type="spellStart"/>
      <w:r w:rsidRPr="002D1FE1">
        <w:rPr>
          <w:rtl/>
          <w:lang w:bidi="ar-EG"/>
        </w:rPr>
        <w:t>للويبو</w:t>
      </w:r>
      <w:proofErr w:type="spellEnd"/>
      <w:r w:rsidRPr="002D1FE1">
        <w:rPr>
          <w:rtl/>
          <w:lang w:bidi="ar-EG"/>
        </w:rPr>
        <w:t xml:space="preserve">، والبعثات الدائمة في جنيف، ووزارات الخارجية، ومكاتب الملكية الفكرية، والمنظمات الحكومية الدولية، والمنظمات غير الحكومية المعتمدة لدى </w:t>
      </w:r>
      <w:proofErr w:type="spellStart"/>
      <w:r w:rsidRPr="002D1FE1">
        <w:rPr>
          <w:rtl/>
          <w:lang w:bidi="ar-EG"/>
        </w:rPr>
        <w:t>الويبو</w:t>
      </w:r>
      <w:proofErr w:type="spellEnd"/>
      <w:r w:rsidRPr="002D1FE1">
        <w:rPr>
          <w:rtl/>
          <w:lang w:bidi="ar-EG"/>
        </w:rPr>
        <w:t>.</w:t>
      </w:r>
      <w:r w:rsidRPr="002D1FE1">
        <w:rPr>
          <w:rFonts w:hint="cs"/>
          <w:rtl/>
          <w:lang w:bidi="ar-EG"/>
        </w:rPr>
        <w:t xml:space="preserve"> </w:t>
      </w:r>
      <w:r w:rsidR="00A3403C">
        <w:rPr>
          <w:rFonts w:hint="cs"/>
          <w:rtl/>
          <w:lang w:bidi="ar-EG"/>
        </w:rPr>
        <w:t>و</w:t>
      </w:r>
      <w:r w:rsidRPr="002D1FE1">
        <w:rPr>
          <w:rFonts w:hint="cs"/>
          <w:rtl/>
          <w:lang w:bidi="ar-EG"/>
        </w:rPr>
        <w:t>علاوة على</w:t>
      </w:r>
      <w:r w:rsidR="00A3403C">
        <w:rPr>
          <w:rFonts w:hint="cs"/>
          <w:rtl/>
          <w:lang w:bidi="ar-EG"/>
        </w:rPr>
        <w:t xml:space="preserve"> ذلك، تم</w:t>
      </w:r>
      <w:r w:rsidRPr="002D1FE1">
        <w:rPr>
          <w:rtl/>
          <w:lang w:bidi="ar-EG"/>
        </w:rPr>
        <w:t xml:space="preserve"> الترويج للجلسات بين جمهور واسع بوسائل مختلفة، مثل النشرات الإخبارية، والقوائم البريدية، ووسائط التواصل الاجتماعي.</w:t>
      </w:r>
    </w:p>
    <w:p w:rsidR="002D1FE1" w:rsidRPr="002D1FE1" w:rsidRDefault="002D1FE1" w:rsidP="00A3403C">
      <w:pPr>
        <w:pStyle w:val="ONUMA"/>
        <w:rPr>
          <w:rtl/>
          <w:lang w:bidi="ar-EG"/>
        </w:rPr>
      </w:pPr>
      <w:r w:rsidRPr="002D1FE1">
        <w:rPr>
          <w:rtl/>
          <w:lang w:bidi="ar-EG"/>
        </w:rPr>
        <w:t xml:space="preserve">وعقب كل جلسة تشاركية </w:t>
      </w:r>
      <w:r w:rsidRPr="002D1FE1">
        <w:rPr>
          <w:rFonts w:hint="cs"/>
          <w:rtl/>
          <w:lang w:bidi="ar-EG"/>
        </w:rPr>
        <w:t xml:space="preserve">نُشر، </w:t>
      </w:r>
      <w:r w:rsidRPr="002D1FE1">
        <w:rPr>
          <w:rtl/>
          <w:lang w:bidi="ar-EG"/>
        </w:rPr>
        <w:t xml:space="preserve">على موقع </w:t>
      </w:r>
      <w:proofErr w:type="spellStart"/>
      <w:r w:rsidRPr="002D1FE1">
        <w:rPr>
          <w:rtl/>
          <w:lang w:bidi="ar-EG"/>
        </w:rPr>
        <w:t>الويبو</w:t>
      </w:r>
      <w:proofErr w:type="spellEnd"/>
      <w:r w:rsidRPr="002D1FE1">
        <w:rPr>
          <w:rtl/>
          <w:lang w:bidi="ar-EG"/>
        </w:rPr>
        <w:t xml:space="preserve"> الإلكتروني</w:t>
      </w:r>
      <w:r w:rsidRPr="002D1FE1">
        <w:rPr>
          <w:rFonts w:hint="cs"/>
          <w:rtl/>
          <w:lang w:bidi="ar-EG"/>
        </w:rPr>
        <w:t>،</w:t>
      </w:r>
      <w:r w:rsidRPr="002D1FE1">
        <w:rPr>
          <w:rtl/>
          <w:lang w:bidi="ar-EG"/>
        </w:rPr>
        <w:t xml:space="preserve"> موجز قصير</w:t>
      </w:r>
      <w:r w:rsidRPr="002D1FE1">
        <w:rPr>
          <w:rFonts w:hint="cs"/>
          <w:rtl/>
          <w:lang w:bidi="ar-EG"/>
        </w:rPr>
        <w:t xml:space="preserve"> للجلسة</w:t>
      </w:r>
      <w:r w:rsidRPr="002D1FE1">
        <w:rPr>
          <w:rtl/>
          <w:lang w:bidi="ar-EG"/>
        </w:rPr>
        <w:t xml:space="preserve">، وعروض المتحدثين بنسق </w:t>
      </w:r>
      <w:proofErr w:type="spellStart"/>
      <w:r w:rsidRPr="002D1FE1">
        <w:rPr>
          <w:rtl/>
          <w:lang w:bidi="ar-EG"/>
        </w:rPr>
        <w:t>باور</w:t>
      </w:r>
      <w:proofErr w:type="spellEnd"/>
      <w:r w:rsidRPr="002D1FE1">
        <w:rPr>
          <w:rtl/>
          <w:lang w:bidi="ar-EG"/>
        </w:rPr>
        <w:t xml:space="preserve"> بوينت. </w:t>
      </w:r>
      <w:r w:rsidR="00A3403C">
        <w:rPr>
          <w:rFonts w:hint="cs"/>
          <w:rtl/>
          <w:lang w:bidi="ar-EG"/>
        </w:rPr>
        <w:t>و</w:t>
      </w:r>
      <w:r w:rsidR="00A3403C">
        <w:rPr>
          <w:rtl/>
          <w:lang w:bidi="ar-EG"/>
        </w:rPr>
        <w:t>سُجلت الجلسات</w:t>
      </w:r>
      <w:r w:rsidRPr="002D1FE1">
        <w:rPr>
          <w:rtl/>
          <w:lang w:bidi="ar-EG"/>
        </w:rPr>
        <w:t xml:space="preserve"> </w:t>
      </w:r>
      <w:proofErr w:type="spellStart"/>
      <w:r w:rsidRPr="002D1FE1">
        <w:rPr>
          <w:rFonts w:hint="cs"/>
          <w:rtl/>
          <w:lang w:bidi="ar-EG"/>
        </w:rPr>
        <w:t>وأتيحت</w:t>
      </w:r>
      <w:proofErr w:type="spellEnd"/>
      <w:r w:rsidRPr="002D1FE1">
        <w:rPr>
          <w:rtl/>
          <w:lang w:bidi="ar-EG"/>
        </w:rPr>
        <w:t xml:space="preserve"> على موقع </w:t>
      </w:r>
      <w:hyperlink r:id="rId13" w:history="1">
        <w:r w:rsidRPr="00A3403C">
          <w:rPr>
            <w:rStyle w:val="Hyperlink"/>
            <w:rtl/>
            <w:lang w:bidi="ar-EG"/>
          </w:rPr>
          <w:t>البث الشبكي</w:t>
        </w:r>
      </w:hyperlink>
      <w:r w:rsidRPr="002D1FE1">
        <w:rPr>
          <w:rtl/>
          <w:lang w:bidi="ar-EG"/>
        </w:rPr>
        <w:t xml:space="preserve"> </w:t>
      </w:r>
      <w:proofErr w:type="spellStart"/>
      <w:r w:rsidRPr="002D1FE1">
        <w:rPr>
          <w:rtl/>
          <w:lang w:bidi="ar-EG"/>
        </w:rPr>
        <w:t>للويبو</w:t>
      </w:r>
      <w:proofErr w:type="spellEnd"/>
      <w:r w:rsidRPr="002D1FE1">
        <w:rPr>
          <w:rFonts w:hint="cs"/>
          <w:rtl/>
          <w:lang w:bidi="ar-EG"/>
        </w:rPr>
        <w:t>.</w:t>
      </w:r>
    </w:p>
    <w:p w:rsidR="002D1FE1" w:rsidRPr="00E22C95" w:rsidRDefault="002D1FE1" w:rsidP="00E22C95">
      <w:pPr>
        <w:pStyle w:val="Heading2"/>
        <w:spacing w:before="0" w:after="220"/>
        <w:rPr>
          <w:b/>
          <w:bCs w:val="0"/>
          <w:i/>
          <w:iCs w:val="0"/>
          <w:sz w:val="24"/>
          <w:szCs w:val="24"/>
          <w:rtl/>
          <w:lang w:bidi="ar-EG"/>
        </w:rPr>
      </w:pPr>
      <w:r w:rsidRPr="00E22C95">
        <w:rPr>
          <w:rFonts w:hint="cs"/>
          <w:b/>
          <w:bCs w:val="0"/>
          <w:i/>
          <w:iCs w:val="0"/>
          <w:sz w:val="24"/>
          <w:szCs w:val="24"/>
          <w:rtl/>
          <w:lang w:bidi="ar-EG"/>
        </w:rPr>
        <w:t>رابعا.</w:t>
      </w:r>
      <w:r w:rsidRPr="00E22C95">
        <w:rPr>
          <w:b/>
          <w:bCs w:val="0"/>
          <w:i/>
          <w:iCs w:val="0"/>
          <w:sz w:val="24"/>
          <w:szCs w:val="24"/>
          <w:rtl/>
          <w:lang w:bidi="ar-EG"/>
        </w:rPr>
        <w:tab/>
        <w:t>لمحة عامة عن الجلسات</w:t>
      </w:r>
    </w:p>
    <w:p w:rsidR="002D1FE1" w:rsidRPr="00F35DBE" w:rsidRDefault="002D1FE1" w:rsidP="00C83932">
      <w:pPr>
        <w:pStyle w:val="Heading3"/>
        <w:spacing w:before="0" w:after="220"/>
        <w:ind w:left="566"/>
        <w:rPr>
          <w:bCs w:val="0"/>
          <w:sz w:val="22"/>
          <w:szCs w:val="22"/>
          <w:rtl/>
        </w:rPr>
      </w:pPr>
      <w:r w:rsidRPr="00F35DBE">
        <w:rPr>
          <w:rFonts w:hint="cs"/>
          <w:bCs w:val="0"/>
          <w:sz w:val="22"/>
          <w:szCs w:val="22"/>
          <w:u w:val="none"/>
          <w:rtl/>
        </w:rPr>
        <w:t>ألف.</w:t>
      </w:r>
      <w:r w:rsidRPr="00F35DBE">
        <w:rPr>
          <w:bCs w:val="0"/>
          <w:sz w:val="22"/>
          <w:szCs w:val="22"/>
          <w:u w:val="none"/>
          <w:rtl/>
        </w:rPr>
        <w:tab/>
      </w:r>
      <w:hyperlink r:id="rId14" w:history="1">
        <w:r w:rsidRPr="00F35DBE">
          <w:rPr>
            <w:rStyle w:val="Hyperlink"/>
            <w:bCs w:val="0"/>
            <w:sz w:val="22"/>
            <w:szCs w:val="22"/>
            <w:rtl/>
            <w:lang w:bidi="ar-EG"/>
          </w:rPr>
          <w:t xml:space="preserve">سد الفجوة </w:t>
        </w:r>
        <w:r w:rsidR="00DD09B5" w:rsidRPr="00F35DBE">
          <w:rPr>
            <w:rStyle w:val="Hyperlink"/>
            <w:bCs w:val="0"/>
            <w:sz w:val="22"/>
            <w:szCs w:val="22"/>
            <w:rtl/>
            <w:lang w:bidi="ar-EG"/>
          </w:rPr>
          <w:t>بين الجنسين في مجال الملكية</w:t>
        </w:r>
        <w:r w:rsidR="00DD09B5" w:rsidRPr="00F35DBE">
          <w:rPr>
            <w:rStyle w:val="Hyperlink"/>
            <w:rFonts w:hint="cs"/>
            <w:bCs w:val="0"/>
            <w:sz w:val="22"/>
            <w:szCs w:val="22"/>
            <w:rtl/>
            <w:lang w:bidi="ar-EG"/>
          </w:rPr>
          <w:t xml:space="preserve"> </w:t>
        </w:r>
        <w:r w:rsidR="00800A80" w:rsidRPr="00F35DBE">
          <w:rPr>
            <w:rStyle w:val="Hyperlink"/>
            <w:bCs w:val="0"/>
            <w:sz w:val="22"/>
            <w:szCs w:val="22"/>
            <w:rtl/>
            <w:lang w:bidi="ar-EG"/>
          </w:rPr>
          <w:t xml:space="preserve">الفكرية - </w:t>
        </w:r>
        <w:r w:rsidR="00863E1C" w:rsidRPr="00F35DBE">
          <w:rPr>
            <w:rStyle w:val="Hyperlink"/>
            <w:rFonts w:hint="cs"/>
            <w:bCs w:val="0"/>
            <w:sz w:val="22"/>
            <w:szCs w:val="22"/>
            <w:rtl/>
            <w:lang w:bidi="ar-EG"/>
          </w:rPr>
          <w:t>رسم</w:t>
        </w:r>
      </w:hyperlink>
      <w:r w:rsidR="00863E1C" w:rsidRPr="00F35DBE">
        <w:rPr>
          <w:rStyle w:val="Hyperlink"/>
          <w:rFonts w:hint="cs"/>
          <w:bCs w:val="0"/>
          <w:sz w:val="22"/>
          <w:szCs w:val="22"/>
          <w:rtl/>
          <w:lang w:bidi="ar-EG"/>
        </w:rPr>
        <w:t xml:space="preserve"> الخرائط ومعالجة العوائق</w:t>
      </w:r>
    </w:p>
    <w:p w:rsidR="002D1FE1" w:rsidRPr="002D1FE1" w:rsidRDefault="002D1FE1" w:rsidP="00863E1C">
      <w:pPr>
        <w:pStyle w:val="ONUMA"/>
        <w:rPr>
          <w:rtl/>
          <w:lang w:bidi="ar-EG"/>
        </w:rPr>
      </w:pPr>
      <w:r w:rsidRPr="002D1FE1">
        <w:rPr>
          <w:rtl/>
          <w:lang w:bidi="ar-EG"/>
        </w:rPr>
        <w:t>عُقدت أولى الجلسات التشاركية في 28 أبريل 2021، من الساعة 12</w:t>
      </w:r>
      <w:r w:rsidR="00800A80">
        <w:rPr>
          <w:rFonts w:hint="cs"/>
          <w:rtl/>
        </w:rPr>
        <w:t xml:space="preserve"> زوالا</w:t>
      </w:r>
      <w:r w:rsidRPr="002D1FE1">
        <w:rPr>
          <w:rtl/>
          <w:lang w:bidi="ar-EG"/>
        </w:rPr>
        <w:t xml:space="preserve"> إلى الساعة 1.30 </w:t>
      </w:r>
      <w:r w:rsidR="00800A80">
        <w:rPr>
          <w:rFonts w:hint="cs"/>
          <w:rtl/>
          <w:lang w:bidi="ar-EG"/>
        </w:rPr>
        <w:t>بعد الظهر</w:t>
      </w:r>
      <w:r w:rsidRPr="002D1FE1">
        <w:rPr>
          <w:rtl/>
          <w:lang w:bidi="ar-EG"/>
        </w:rPr>
        <w:t xml:space="preserve"> </w:t>
      </w:r>
      <w:r w:rsidR="00800A80">
        <w:rPr>
          <w:rFonts w:hint="cs"/>
          <w:rtl/>
          <w:lang w:bidi="ar-EG"/>
        </w:rPr>
        <w:t>ب</w:t>
      </w:r>
      <w:r w:rsidRPr="002D1FE1">
        <w:rPr>
          <w:rtl/>
          <w:lang w:bidi="ar-EG"/>
        </w:rPr>
        <w:t xml:space="preserve">توقيت جنيف. </w:t>
      </w:r>
      <w:r w:rsidRPr="002D1FE1">
        <w:rPr>
          <w:rFonts w:hint="cs"/>
          <w:rtl/>
          <w:lang w:bidi="ar-EG"/>
        </w:rPr>
        <w:t>وقد أرست</w:t>
      </w:r>
      <w:r w:rsidRPr="002D1FE1">
        <w:rPr>
          <w:rtl/>
          <w:lang w:bidi="ar-EG"/>
        </w:rPr>
        <w:t xml:space="preserve"> هذه الجلسة الأس</w:t>
      </w:r>
      <w:r w:rsidRPr="002D1FE1">
        <w:rPr>
          <w:rFonts w:hint="cs"/>
          <w:rtl/>
          <w:lang w:bidi="ar-EG"/>
        </w:rPr>
        <w:t>ا</w:t>
      </w:r>
      <w:r w:rsidRPr="002D1FE1">
        <w:rPr>
          <w:rtl/>
          <w:lang w:bidi="ar-EG"/>
        </w:rPr>
        <w:t xml:space="preserve">س </w:t>
      </w:r>
      <w:r w:rsidRPr="002D1FE1">
        <w:rPr>
          <w:rFonts w:hint="cs"/>
          <w:rtl/>
          <w:lang w:bidi="ar-EG"/>
        </w:rPr>
        <w:t>لسلسة</w:t>
      </w:r>
      <w:r w:rsidRPr="002D1FE1">
        <w:rPr>
          <w:rtl/>
          <w:lang w:bidi="ar-EG"/>
        </w:rPr>
        <w:t xml:space="preserve"> الجلسات</w:t>
      </w:r>
      <w:r w:rsidRPr="002D1FE1">
        <w:rPr>
          <w:rFonts w:hint="cs"/>
          <w:rtl/>
          <w:lang w:bidi="ar-EG"/>
        </w:rPr>
        <w:t>،</w:t>
      </w:r>
      <w:r w:rsidRPr="002D1FE1">
        <w:rPr>
          <w:rtl/>
          <w:lang w:bidi="ar-EG"/>
        </w:rPr>
        <w:t xml:space="preserve"> من خلال </w:t>
      </w:r>
      <w:r w:rsidR="00863E1C">
        <w:rPr>
          <w:rFonts w:hint="cs"/>
          <w:rtl/>
          <w:lang w:bidi="ar-EG"/>
        </w:rPr>
        <w:t>رسم خرائط</w:t>
      </w:r>
      <w:r w:rsidR="00800A80">
        <w:rPr>
          <w:rFonts w:hint="cs"/>
          <w:rtl/>
        </w:rPr>
        <w:t xml:space="preserve"> </w:t>
      </w:r>
      <w:r w:rsidR="00863E1C">
        <w:rPr>
          <w:rFonts w:hint="cs"/>
          <w:rtl/>
          <w:lang w:bidi="ar-EG"/>
        </w:rPr>
        <w:t>العوائق</w:t>
      </w:r>
      <w:r w:rsidRPr="002D1FE1">
        <w:rPr>
          <w:rtl/>
          <w:lang w:bidi="ar-EG"/>
        </w:rPr>
        <w:t xml:space="preserve"> التي تحول دون استخدام النساء نظام الملكية الفكرية بأعداد أكبر وجني فوائد أ</w:t>
      </w:r>
      <w:r w:rsidRPr="002D1FE1">
        <w:rPr>
          <w:rFonts w:hint="cs"/>
          <w:rtl/>
          <w:lang w:bidi="ar-EG"/>
        </w:rPr>
        <w:t>وفر</w:t>
      </w:r>
      <w:r w:rsidRPr="002D1FE1">
        <w:rPr>
          <w:rtl/>
          <w:lang w:bidi="ar-EG"/>
        </w:rPr>
        <w:t>. كما بحثت فرص تعزيز مشاركة المرأة في الابتكار، استنادا إلى نتائج البحوث، ودراسات الحالة من شيلي وكوريا الجنوبية.</w:t>
      </w:r>
      <w:r w:rsidRPr="002D1FE1">
        <w:rPr>
          <w:rFonts w:hint="cs"/>
          <w:rtl/>
          <w:lang w:bidi="ar-EG"/>
        </w:rPr>
        <w:t xml:space="preserve"> و</w:t>
      </w:r>
      <w:r w:rsidRPr="002D1FE1">
        <w:rPr>
          <w:rtl/>
          <w:lang w:bidi="ar-EG"/>
        </w:rPr>
        <w:t>ضمت الجلسة حوالي 240 مشاركا</w:t>
      </w:r>
      <w:r w:rsidRPr="002D1FE1">
        <w:rPr>
          <w:vertAlign w:val="superscript"/>
        </w:rPr>
        <w:footnoteReference w:id="2"/>
      </w:r>
      <w:r w:rsidRPr="002D1FE1">
        <w:rPr>
          <w:rtl/>
          <w:lang w:bidi="ar-EG"/>
        </w:rPr>
        <w:t>من 70 بلدا.</w:t>
      </w:r>
    </w:p>
    <w:p w:rsidR="002D1FE1" w:rsidRPr="002D1FE1" w:rsidRDefault="002D1FE1" w:rsidP="009B776B">
      <w:pPr>
        <w:pStyle w:val="ONUMA"/>
        <w:rPr>
          <w:rtl/>
          <w:lang w:bidi="ar-EG"/>
        </w:rPr>
      </w:pPr>
      <w:r w:rsidRPr="002D1FE1">
        <w:rPr>
          <w:rtl/>
          <w:lang w:bidi="ar-EG"/>
        </w:rPr>
        <w:t xml:space="preserve">وافتتح الجلسة السيد حسن كليب، نائب المدير العام لقطاع التنمية الإقليمية والوطنية في </w:t>
      </w:r>
      <w:proofErr w:type="spellStart"/>
      <w:r w:rsidRPr="002D1FE1">
        <w:rPr>
          <w:rtl/>
          <w:lang w:bidi="ar-EG"/>
        </w:rPr>
        <w:t>الويبو</w:t>
      </w:r>
      <w:proofErr w:type="spellEnd"/>
      <w:r w:rsidRPr="002D1FE1">
        <w:rPr>
          <w:rtl/>
          <w:lang w:bidi="ar-EG"/>
        </w:rPr>
        <w:t xml:space="preserve">. </w:t>
      </w:r>
      <w:r w:rsidR="009B776B">
        <w:rPr>
          <w:rFonts w:hint="cs"/>
          <w:rtl/>
          <w:lang w:bidi="ar-EG"/>
        </w:rPr>
        <w:t>و</w:t>
      </w:r>
      <w:r w:rsidR="00627055">
        <w:rPr>
          <w:rFonts w:hint="cs"/>
          <w:rtl/>
          <w:lang w:bidi="ar-EG"/>
        </w:rPr>
        <w:t>تولت تنسيقها</w:t>
      </w:r>
      <w:r w:rsidRPr="002D1FE1">
        <w:rPr>
          <w:rtl/>
          <w:lang w:bidi="ar-EG"/>
        </w:rPr>
        <w:t xml:space="preserve"> سعادة السفيرة </w:t>
      </w:r>
      <w:proofErr w:type="spellStart"/>
      <w:r w:rsidRPr="002D1FE1">
        <w:rPr>
          <w:rtl/>
          <w:lang w:bidi="ar-EG"/>
        </w:rPr>
        <w:t>باتريسيا</w:t>
      </w:r>
      <w:proofErr w:type="spellEnd"/>
      <w:r w:rsidRPr="002D1FE1">
        <w:rPr>
          <w:rtl/>
          <w:lang w:bidi="ar-EG"/>
        </w:rPr>
        <w:t xml:space="preserve"> </w:t>
      </w:r>
      <w:proofErr w:type="spellStart"/>
      <w:r w:rsidRPr="002D1FE1">
        <w:rPr>
          <w:rtl/>
          <w:lang w:bidi="ar-EG"/>
        </w:rPr>
        <w:t>بينيديتي</w:t>
      </w:r>
      <w:proofErr w:type="spellEnd"/>
      <w:r w:rsidRPr="002D1FE1">
        <w:rPr>
          <w:rtl/>
          <w:lang w:bidi="ar-EG"/>
        </w:rPr>
        <w:t xml:space="preserve">، سفيرة السلفادور لدى منظمة التجارة العالمية </w:t>
      </w:r>
      <w:proofErr w:type="spellStart"/>
      <w:r w:rsidRPr="002D1FE1">
        <w:rPr>
          <w:rtl/>
          <w:lang w:bidi="ar-EG"/>
        </w:rPr>
        <w:t>والويبو</w:t>
      </w:r>
      <w:proofErr w:type="spellEnd"/>
      <w:r w:rsidRPr="002D1FE1">
        <w:rPr>
          <w:rtl/>
          <w:lang w:bidi="ar-EG"/>
        </w:rPr>
        <w:t xml:space="preserve"> ورئيسة لجنة التنمية.</w:t>
      </w:r>
      <w:r w:rsidRPr="002D1FE1">
        <w:rPr>
          <w:rFonts w:hint="cs"/>
          <w:rtl/>
          <w:lang w:bidi="ar-EG"/>
        </w:rPr>
        <w:t xml:space="preserve"> و</w:t>
      </w:r>
      <w:r w:rsidRPr="002D1FE1">
        <w:rPr>
          <w:rtl/>
          <w:lang w:bidi="ar-EG"/>
        </w:rPr>
        <w:t xml:space="preserve">يمكن الاطلاع </w:t>
      </w:r>
      <w:hyperlink r:id="rId15" w:history="1">
        <w:r w:rsidRPr="002D1FE1">
          <w:rPr>
            <w:rStyle w:val="Hyperlink"/>
            <w:rtl/>
            <w:lang w:bidi="ar-EG"/>
          </w:rPr>
          <w:t>هنا</w:t>
        </w:r>
      </w:hyperlink>
      <w:r w:rsidRPr="002D1FE1">
        <w:rPr>
          <w:rtl/>
          <w:lang w:bidi="ar-EG"/>
        </w:rPr>
        <w:t xml:space="preserve"> على برنامج ال</w:t>
      </w:r>
      <w:r w:rsidRPr="002D1FE1">
        <w:rPr>
          <w:rFonts w:hint="cs"/>
          <w:rtl/>
          <w:lang w:bidi="ar-EG"/>
        </w:rPr>
        <w:t>جلسة.</w:t>
      </w:r>
    </w:p>
    <w:p w:rsidR="002D1FE1" w:rsidRPr="002D1FE1" w:rsidRDefault="002D1FE1" w:rsidP="002D1FE1">
      <w:pPr>
        <w:pStyle w:val="ONUMA"/>
        <w:rPr>
          <w:rtl/>
          <w:lang w:bidi="ar-EG"/>
        </w:rPr>
      </w:pPr>
      <w:r w:rsidRPr="002D1FE1">
        <w:rPr>
          <w:rFonts w:hint="cs"/>
          <w:rtl/>
          <w:lang w:bidi="ar-EG"/>
        </w:rPr>
        <w:t>و</w:t>
      </w:r>
      <w:r w:rsidRPr="002D1FE1">
        <w:rPr>
          <w:rtl/>
          <w:lang w:bidi="ar-EG"/>
        </w:rPr>
        <w:t xml:space="preserve">فيما يلي بعض </w:t>
      </w:r>
      <w:r w:rsidRPr="002D1FE1">
        <w:rPr>
          <w:rFonts w:hint="cs"/>
          <w:rtl/>
          <w:lang w:bidi="ar-EG"/>
        </w:rPr>
        <w:t xml:space="preserve">أهم </w:t>
      </w:r>
      <w:r w:rsidRPr="002D1FE1">
        <w:rPr>
          <w:rtl/>
          <w:lang w:bidi="ar-EG"/>
        </w:rPr>
        <w:t xml:space="preserve">النقاط </w:t>
      </w:r>
      <w:r w:rsidRPr="002D1FE1">
        <w:rPr>
          <w:rFonts w:hint="cs"/>
          <w:rtl/>
          <w:lang w:bidi="ar-EG"/>
        </w:rPr>
        <w:t xml:space="preserve">التي وردت </w:t>
      </w:r>
      <w:r w:rsidRPr="002D1FE1">
        <w:rPr>
          <w:rtl/>
          <w:lang w:bidi="ar-EG"/>
        </w:rPr>
        <w:t xml:space="preserve">في العروض التقديمية </w:t>
      </w:r>
      <w:r w:rsidR="00863E1C">
        <w:rPr>
          <w:rtl/>
          <w:lang w:bidi="ar-EG"/>
        </w:rPr>
        <w:t>للمتحدثين:</w:t>
      </w:r>
    </w:p>
    <w:p w:rsidR="002D1FE1" w:rsidRPr="002D1FE1" w:rsidRDefault="002D1FE1" w:rsidP="002D0923">
      <w:pPr>
        <w:pStyle w:val="ONUMA"/>
        <w:rPr>
          <w:rtl/>
          <w:lang w:bidi="ar-EG"/>
        </w:rPr>
      </w:pPr>
      <w:r w:rsidRPr="002D1FE1">
        <w:rPr>
          <w:rtl/>
          <w:lang w:bidi="ar-EG"/>
        </w:rPr>
        <w:t xml:space="preserve">عرضت السيدة </w:t>
      </w:r>
      <w:hyperlink r:id="rId16" w:history="1">
        <w:proofErr w:type="spellStart"/>
        <w:r w:rsidRPr="002D1FE1">
          <w:rPr>
            <w:rStyle w:val="Hyperlink"/>
            <w:rtl/>
            <w:lang w:bidi="ar-EG"/>
          </w:rPr>
          <w:t>جوزيفينا</w:t>
        </w:r>
        <w:proofErr w:type="spellEnd"/>
        <w:r w:rsidRPr="002D1FE1">
          <w:rPr>
            <w:rStyle w:val="Hyperlink"/>
            <w:rtl/>
            <w:lang w:bidi="ar-EG"/>
          </w:rPr>
          <w:t xml:space="preserve"> كوتورا</w:t>
        </w:r>
      </w:hyperlink>
      <w:r w:rsidRPr="002D1FE1">
        <w:rPr>
          <w:rtl/>
          <w:lang w:bidi="ar-EG"/>
        </w:rPr>
        <w:t>، مديرة في مؤسسة</w:t>
      </w:r>
      <w:r w:rsidRPr="002D1FE1">
        <w:rPr>
          <w:rFonts w:hint="cs"/>
          <w:rtl/>
          <w:lang w:bidi="ar-EG"/>
        </w:rPr>
        <w:t xml:space="preserve"> </w:t>
      </w:r>
      <w:r w:rsidRPr="002D1FE1">
        <w:t>Millennium</w:t>
      </w:r>
      <w:r w:rsidR="00863E1C">
        <w:t> </w:t>
      </w:r>
      <w:r w:rsidRPr="002D1FE1">
        <w:t>Challenge</w:t>
      </w:r>
      <w:r w:rsidR="00863E1C">
        <w:t> </w:t>
      </w:r>
      <w:r w:rsidRPr="002D1FE1">
        <w:t>Corporation</w:t>
      </w:r>
      <w:r w:rsidRPr="002D1FE1">
        <w:rPr>
          <w:rtl/>
          <w:lang w:bidi="ar-EG"/>
        </w:rPr>
        <w:t xml:space="preserve">، نتائج استعراض </w:t>
      </w:r>
      <w:r w:rsidRPr="002D1FE1">
        <w:rPr>
          <w:rFonts w:hint="cs"/>
          <w:rtl/>
          <w:lang w:bidi="ar-EG"/>
        </w:rPr>
        <w:t>الأدبيات</w:t>
      </w:r>
      <w:r w:rsidRPr="002D1FE1">
        <w:rPr>
          <w:rtl/>
          <w:lang w:bidi="ar-EG"/>
        </w:rPr>
        <w:t xml:space="preserve"> </w:t>
      </w:r>
      <w:r w:rsidR="00863E1C">
        <w:rPr>
          <w:rFonts w:hint="cs"/>
          <w:rtl/>
          <w:lang w:bidi="ar-EG"/>
        </w:rPr>
        <w:t>الذي أعدته بعنوان</w:t>
      </w:r>
      <w:r w:rsidRPr="002D1FE1">
        <w:rPr>
          <w:rFonts w:hint="cs"/>
          <w:rtl/>
          <w:lang w:bidi="ar-EG"/>
        </w:rPr>
        <w:t xml:space="preserve"> </w:t>
      </w:r>
      <w:r w:rsidRPr="002D1FE1">
        <w:rPr>
          <w:rtl/>
          <w:lang w:bidi="ar-EG"/>
        </w:rPr>
        <w:t>"</w:t>
      </w:r>
      <w:hyperlink r:id="rId17" w:history="1">
        <w:r w:rsidRPr="002D1FE1">
          <w:rPr>
            <w:rStyle w:val="Hyperlink"/>
            <w:rtl/>
            <w:lang w:bidi="ar-EG"/>
          </w:rPr>
          <w:t>التحديات التي تواجهها النساء المخترعات والمبتكرات في استخدام نظام الملكية الفكرية</w:t>
        </w:r>
      </w:hyperlink>
      <w:r w:rsidRPr="002D1FE1">
        <w:rPr>
          <w:rtl/>
          <w:lang w:bidi="ar-EG"/>
        </w:rPr>
        <w:t xml:space="preserve">". وأشارت إلى أن إحدى العقبات الرئيسية </w:t>
      </w:r>
      <w:r w:rsidRPr="002D1FE1">
        <w:rPr>
          <w:rFonts w:hint="cs"/>
          <w:rtl/>
          <w:lang w:bidi="ar-EG"/>
        </w:rPr>
        <w:t xml:space="preserve">التي </w:t>
      </w:r>
      <w:r w:rsidR="00863E1C">
        <w:rPr>
          <w:rFonts w:hint="cs"/>
          <w:rtl/>
          <w:lang w:bidi="ar-EG"/>
        </w:rPr>
        <w:t>طُرحت أمامها أثناء إعداد</w:t>
      </w:r>
      <w:r w:rsidRPr="002D1FE1">
        <w:rPr>
          <w:rFonts w:hint="cs"/>
          <w:rtl/>
          <w:lang w:bidi="ar-EG"/>
        </w:rPr>
        <w:t xml:space="preserve"> </w:t>
      </w:r>
      <w:r w:rsidR="00863E1C">
        <w:rPr>
          <w:rFonts w:hint="cs"/>
          <w:rtl/>
          <w:lang w:bidi="ar-EG"/>
        </w:rPr>
        <w:t>استعراضها للأدبيات</w:t>
      </w:r>
      <w:r w:rsidRPr="002D1FE1">
        <w:rPr>
          <w:rtl/>
          <w:lang w:bidi="ar-EG"/>
        </w:rPr>
        <w:t xml:space="preserve"> هي الافتقار إلى قاعدة منهجية للبيانات المصنفة حسب نوع </w:t>
      </w:r>
      <w:r w:rsidRPr="002D1FE1">
        <w:rPr>
          <w:rFonts w:hint="cs"/>
          <w:rtl/>
          <w:lang w:bidi="ar-EG"/>
        </w:rPr>
        <w:t>الجنس، إضافة</w:t>
      </w:r>
      <w:r w:rsidRPr="002D1FE1">
        <w:rPr>
          <w:rtl/>
          <w:lang w:bidi="ar-EG"/>
        </w:rPr>
        <w:t xml:space="preserve"> إلى استخدام المصادر المختلفة مقاييس </w:t>
      </w:r>
      <w:r w:rsidR="00863E1C">
        <w:rPr>
          <w:rFonts w:hint="cs"/>
          <w:rtl/>
          <w:lang w:bidi="ar-EG"/>
        </w:rPr>
        <w:t>وتعاريف</w:t>
      </w:r>
      <w:r w:rsidRPr="002D1FE1">
        <w:rPr>
          <w:rtl/>
          <w:lang w:bidi="ar-EG"/>
        </w:rPr>
        <w:t xml:space="preserve"> مختلفة لنشاط المرأة في مجال </w:t>
      </w:r>
      <w:r w:rsidR="00863E1C">
        <w:rPr>
          <w:rFonts w:hint="cs"/>
          <w:rtl/>
          <w:lang w:bidi="ar-EG"/>
        </w:rPr>
        <w:t xml:space="preserve">إيداع </w:t>
      </w:r>
      <w:r w:rsidRPr="002D1FE1">
        <w:rPr>
          <w:rtl/>
          <w:lang w:bidi="ar-EG"/>
        </w:rPr>
        <w:t xml:space="preserve">البراءات. </w:t>
      </w:r>
      <w:r w:rsidR="00863E1C">
        <w:rPr>
          <w:rFonts w:hint="cs"/>
          <w:rtl/>
          <w:lang w:bidi="ar-EG"/>
        </w:rPr>
        <w:t>وأورد الاستعراض أن</w:t>
      </w:r>
      <w:r w:rsidRPr="002D1FE1">
        <w:rPr>
          <w:rtl/>
          <w:lang w:bidi="ar-EG"/>
        </w:rPr>
        <w:t xml:space="preserve"> بعض أهم العقبات التي تحول دون أن تصبح المرأة مخترعة</w:t>
      </w:r>
      <w:r w:rsidR="00863E1C">
        <w:rPr>
          <w:rFonts w:hint="cs"/>
          <w:rtl/>
          <w:lang w:bidi="ar-EG"/>
        </w:rPr>
        <w:t xml:space="preserve"> هي</w:t>
      </w:r>
      <w:r w:rsidRPr="002D1FE1">
        <w:rPr>
          <w:rtl/>
          <w:lang w:bidi="ar-EG"/>
        </w:rPr>
        <w:t xml:space="preserve">: </w:t>
      </w:r>
      <w:r w:rsidR="00177816">
        <w:rPr>
          <w:rFonts w:hint="cs"/>
          <w:rtl/>
          <w:lang w:bidi="ar-EG"/>
        </w:rPr>
        <w:t>"1"</w:t>
      </w:r>
      <w:r w:rsidRPr="002D1FE1">
        <w:rPr>
          <w:rtl/>
          <w:lang w:bidi="ar-EG"/>
        </w:rPr>
        <w:t xml:space="preserve"> انخفاض معدل مشاركة المرأة في القوة العاملة، مما </w:t>
      </w:r>
      <w:r w:rsidR="00165FF3">
        <w:rPr>
          <w:rFonts w:hint="cs"/>
          <w:rtl/>
          <w:lang w:bidi="ar-EG"/>
        </w:rPr>
        <w:t>ي</w:t>
      </w:r>
      <w:r w:rsidRPr="002D1FE1">
        <w:rPr>
          <w:rtl/>
          <w:lang w:bidi="ar-EG"/>
        </w:rPr>
        <w:t>قل</w:t>
      </w:r>
      <w:r w:rsidR="00165FF3">
        <w:rPr>
          <w:rFonts w:hint="cs"/>
          <w:rtl/>
          <w:lang w:bidi="ar-EG"/>
        </w:rPr>
        <w:t>ّ</w:t>
      </w:r>
      <w:r w:rsidRPr="002D1FE1">
        <w:rPr>
          <w:rtl/>
          <w:lang w:bidi="ar-EG"/>
        </w:rPr>
        <w:t xml:space="preserve">ص </w:t>
      </w:r>
      <w:r w:rsidRPr="002D1FE1">
        <w:rPr>
          <w:rtl/>
          <w:lang w:bidi="ar-EG"/>
        </w:rPr>
        <w:lastRenderedPageBreak/>
        <w:t xml:space="preserve">مجموعة المواهب النسائية المتاحة؛ </w:t>
      </w:r>
      <w:r w:rsidR="00177816">
        <w:rPr>
          <w:rFonts w:hint="cs"/>
          <w:rtl/>
          <w:lang w:bidi="ar-EG"/>
        </w:rPr>
        <w:t xml:space="preserve">"2" </w:t>
      </w:r>
      <w:r w:rsidR="00664155">
        <w:rPr>
          <w:rFonts w:hint="cs"/>
          <w:rtl/>
          <w:lang w:bidi="ar-EG"/>
        </w:rPr>
        <w:t>و</w:t>
      </w:r>
      <w:r w:rsidRPr="002D1FE1">
        <w:rPr>
          <w:rtl/>
          <w:lang w:bidi="ar-EG"/>
        </w:rPr>
        <w:t xml:space="preserve">قلة تعرض الأطفال لنماذج النساء اللاتي يُحتذى بهن؛ </w:t>
      </w:r>
      <w:r w:rsidR="00177816">
        <w:rPr>
          <w:rFonts w:hint="cs"/>
          <w:rtl/>
          <w:lang w:bidi="ar-EG"/>
        </w:rPr>
        <w:t>"3"</w:t>
      </w:r>
      <w:r w:rsidRPr="002D1FE1">
        <w:rPr>
          <w:rtl/>
          <w:lang w:bidi="ar-EG"/>
        </w:rPr>
        <w:t xml:space="preserve"> </w:t>
      </w:r>
      <w:r w:rsidR="00664155">
        <w:rPr>
          <w:rFonts w:hint="cs"/>
          <w:rtl/>
          <w:lang w:bidi="ar-EG"/>
        </w:rPr>
        <w:t>و</w:t>
      </w:r>
      <w:r w:rsidRPr="002D1FE1">
        <w:rPr>
          <w:rtl/>
          <w:lang w:bidi="ar-EG"/>
        </w:rPr>
        <w:t xml:space="preserve">تدني مستوى تمثيل المرأة في مجالات العلوم والتكنولوجيا والهندسة والرياضيات؛ </w:t>
      </w:r>
      <w:r w:rsidR="00177816">
        <w:rPr>
          <w:rFonts w:hint="cs"/>
          <w:rtl/>
          <w:lang w:bidi="ar-EG"/>
        </w:rPr>
        <w:t>"4"</w:t>
      </w:r>
      <w:r w:rsidR="002D0923">
        <w:rPr>
          <w:rFonts w:hint="cs"/>
          <w:rtl/>
          <w:lang w:bidi="ar-EG"/>
        </w:rPr>
        <w:t xml:space="preserve"> </w:t>
      </w:r>
      <w:r w:rsidR="001C636E">
        <w:rPr>
          <w:rFonts w:hint="cs"/>
          <w:rtl/>
          <w:lang w:bidi="ar-EG"/>
        </w:rPr>
        <w:t>و</w:t>
      </w:r>
      <w:r w:rsidRPr="002D1FE1">
        <w:rPr>
          <w:rtl/>
          <w:lang w:bidi="ar-EG"/>
        </w:rPr>
        <w:t xml:space="preserve">التمييز، والتحيز، والتمييز على أساس الجنس، والأعراف والتوقعات الاجتماعية والثقافية؛ </w:t>
      </w:r>
      <w:r w:rsidR="002D0923">
        <w:rPr>
          <w:rFonts w:hint="cs"/>
          <w:rtl/>
          <w:lang w:bidi="ar-EG"/>
        </w:rPr>
        <w:t>"5"</w:t>
      </w:r>
      <w:r w:rsidRPr="002D1FE1">
        <w:rPr>
          <w:rtl/>
          <w:lang w:bidi="ar-EG"/>
        </w:rPr>
        <w:t xml:space="preserve"> </w:t>
      </w:r>
      <w:r w:rsidR="001C636E">
        <w:rPr>
          <w:rFonts w:hint="cs"/>
          <w:rtl/>
          <w:lang w:bidi="ar-EG"/>
        </w:rPr>
        <w:t>ونقص فرص</w:t>
      </w:r>
      <w:r w:rsidRPr="002D1FE1">
        <w:rPr>
          <w:rtl/>
          <w:lang w:bidi="ar-EG"/>
        </w:rPr>
        <w:t xml:space="preserve"> الحصول على الموارد.</w:t>
      </w:r>
      <w:r w:rsidRPr="002D1FE1">
        <w:rPr>
          <w:rFonts w:hint="cs"/>
          <w:rtl/>
          <w:lang w:bidi="ar-EG"/>
        </w:rPr>
        <w:t xml:space="preserve"> </w:t>
      </w:r>
      <w:r w:rsidRPr="002D1FE1">
        <w:rPr>
          <w:rtl/>
          <w:lang w:bidi="ar-EG"/>
        </w:rPr>
        <w:t>وقدمت السيدة كوتورا مجموعة توصيات</w:t>
      </w:r>
      <w:r w:rsidRPr="002D1FE1">
        <w:rPr>
          <w:rFonts w:hint="cs"/>
          <w:rtl/>
          <w:lang w:bidi="ar-EG"/>
        </w:rPr>
        <w:t>، منها</w:t>
      </w:r>
      <w:r w:rsidRPr="002D1FE1">
        <w:rPr>
          <w:rtl/>
          <w:lang w:bidi="ar-EG"/>
        </w:rPr>
        <w:t xml:space="preserve">: </w:t>
      </w:r>
      <w:r w:rsidR="001C636E">
        <w:rPr>
          <w:rtl/>
          <w:lang w:bidi="ar-EG"/>
        </w:rPr>
        <w:t>(أ) تحسين عملي</w:t>
      </w:r>
      <w:r w:rsidR="001C636E">
        <w:rPr>
          <w:rFonts w:hint="cs"/>
          <w:rtl/>
          <w:lang w:bidi="ar-EG"/>
        </w:rPr>
        <w:t>تي</w:t>
      </w:r>
      <w:r w:rsidRPr="002D1FE1">
        <w:rPr>
          <w:rtl/>
          <w:lang w:bidi="ar-EG"/>
        </w:rPr>
        <w:t xml:space="preserve"> جمع واستخدام البيانات المصنفة حسب الجنس؛ (ب) </w:t>
      </w:r>
      <w:r w:rsidR="001C636E">
        <w:rPr>
          <w:rFonts w:hint="cs"/>
          <w:rtl/>
        </w:rPr>
        <w:t>و</w:t>
      </w:r>
      <w:r w:rsidRPr="002D1FE1">
        <w:rPr>
          <w:rtl/>
          <w:lang w:bidi="ar-EG"/>
        </w:rPr>
        <w:t xml:space="preserve">تشجيع دخول الإناث إلى مجالات العلوم والتكنولوجيا والهندسة والرياضيات والمهن </w:t>
      </w:r>
      <w:r w:rsidR="00687A60">
        <w:rPr>
          <w:rFonts w:hint="cs"/>
          <w:rtl/>
          <w:lang w:bidi="ar-EG"/>
        </w:rPr>
        <w:t>الكثيرة</w:t>
      </w:r>
      <w:r w:rsidRPr="002D1FE1">
        <w:rPr>
          <w:rtl/>
          <w:lang w:bidi="ar-EG"/>
        </w:rPr>
        <w:t xml:space="preserve"> الاعتماد على البراءات؛ (ج) </w:t>
      </w:r>
      <w:r w:rsidR="001C636E">
        <w:rPr>
          <w:rFonts w:hint="cs"/>
          <w:rtl/>
          <w:lang w:bidi="ar-EG"/>
        </w:rPr>
        <w:t>و</w:t>
      </w:r>
      <w:r w:rsidRPr="002D1FE1">
        <w:rPr>
          <w:rtl/>
          <w:lang w:bidi="ar-EG"/>
        </w:rPr>
        <w:t>معالجة القضايا الاجتماعية - الثقافية والتصدي للتحيز الذي يثب</w:t>
      </w:r>
      <w:r w:rsidR="00A5728B">
        <w:rPr>
          <w:rFonts w:hint="cs"/>
          <w:rtl/>
          <w:lang w:bidi="ar-EG"/>
        </w:rPr>
        <w:t>ّ</w:t>
      </w:r>
      <w:r w:rsidRPr="002D1FE1">
        <w:rPr>
          <w:rtl/>
          <w:lang w:bidi="ar-EG"/>
        </w:rPr>
        <w:t xml:space="preserve">ط قدرة المرأة على الابتكار؛ (د) </w:t>
      </w:r>
      <w:r w:rsidR="00A5728B">
        <w:rPr>
          <w:rFonts w:hint="cs"/>
          <w:rtl/>
          <w:lang w:bidi="ar-EG"/>
        </w:rPr>
        <w:t>و</w:t>
      </w:r>
      <w:r w:rsidRPr="002D1FE1">
        <w:rPr>
          <w:rtl/>
          <w:lang w:bidi="ar-EG"/>
        </w:rPr>
        <w:t xml:space="preserve">دعم أنشطة التواصل والتعاون والتعلم؛ (هـ) </w:t>
      </w:r>
      <w:r w:rsidR="00A5728B">
        <w:rPr>
          <w:rFonts w:hint="cs"/>
          <w:rtl/>
          <w:lang w:bidi="ar-EG"/>
        </w:rPr>
        <w:t>و</w:t>
      </w:r>
      <w:r w:rsidRPr="002D1FE1">
        <w:rPr>
          <w:rtl/>
          <w:lang w:bidi="ar-EG"/>
        </w:rPr>
        <w:t xml:space="preserve">الحد من الطابع المعقد </w:t>
      </w:r>
      <w:r w:rsidR="00A5728B">
        <w:rPr>
          <w:rFonts w:hint="cs"/>
          <w:rtl/>
          <w:lang w:bidi="ar-EG"/>
        </w:rPr>
        <w:t xml:space="preserve">والمكلّف </w:t>
      </w:r>
      <w:r w:rsidRPr="002D1FE1">
        <w:rPr>
          <w:rtl/>
          <w:lang w:bidi="ar-EG"/>
        </w:rPr>
        <w:t xml:space="preserve">لعملية </w:t>
      </w:r>
      <w:r w:rsidR="00A5728B">
        <w:rPr>
          <w:rFonts w:hint="cs"/>
          <w:rtl/>
          <w:lang w:bidi="ar-EG"/>
        </w:rPr>
        <w:t>إيداع</w:t>
      </w:r>
      <w:r w:rsidR="00A5728B">
        <w:rPr>
          <w:rtl/>
          <w:lang w:bidi="ar-EG"/>
        </w:rPr>
        <w:t xml:space="preserve"> البراءات</w:t>
      </w:r>
      <w:r w:rsidRPr="002D1FE1">
        <w:rPr>
          <w:rtl/>
          <w:lang w:bidi="ar-EG"/>
        </w:rPr>
        <w:t xml:space="preserve">، وتعزيز القدرة الوطنية على مساعدة المخترعات والمبتكرات؛ (و) </w:t>
      </w:r>
      <w:r w:rsidR="00A5728B">
        <w:rPr>
          <w:rFonts w:hint="cs"/>
          <w:rtl/>
          <w:lang w:bidi="ar-EG"/>
        </w:rPr>
        <w:t>و</w:t>
      </w:r>
      <w:r w:rsidRPr="002D1FE1">
        <w:rPr>
          <w:rtl/>
          <w:lang w:bidi="ar-EG"/>
        </w:rPr>
        <w:t xml:space="preserve">تحسين إنفاذ الحقوق في البلدان النامية، بما في ذلك </w:t>
      </w:r>
      <w:r w:rsidR="00A5728B">
        <w:rPr>
          <w:rFonts w:hint="cs"/>
          <w:rtl/>
          <w:lang w:bidi="ar-EG"/>
        </w:rPr>
        <w:t xml:space="preserve">في </w:t>
      </w:r>
      <w:r w:rsidRPr="002D1FE1">
        <w:rPr>
          <w:rtl/>
          <w:lang w:bidi="ar-EG"/>
        </w:rPr>
        <w:t xml:space="preserve">المجالات التي تهيمن عليها النساء؛ و(ز) </w:t>
      </w:r>
      <w:r w:rsidR="00A5728B">
        <w:rPr>
          <w:rFonts w:hint="cs"/>
          <w:rtl/>
          <w:lang w:bidi="ar-EG"/>
        </w:rPr>
        <w:t>و</w:t>
      </w:r>
      <w:r w:rsidRPr="002D1FE1">
        <w:rPr>
          <w:rtl/>
          <w:lang w:bidi="ar-EG"/>
        </w:rPr>
        <w:t>دعم السياسات الا</w:t>
      </w:r>
      <w:r w:rsidR="00A5728B">
        <w:rPr>
          <w:rtl/>
          <w:lang w:bidi="ar-EG"/>
        </w:rPr>
        <w:t>ستباقية وإجراء المزيد من البح</w:t>
      </w:r>
      <w:r w:rsidR="00A5728B">
        <w:rPr>
          <w:rFonts w:hint="cs"/>
          <w:rtl/>
          <w:lang w:bidi="ar-EG"/>
        </w:rPr>
        <w:t>و</w:t>
      </w:r>
      <w:r w:rsidR="00A5728B">
        <w:rPr>
          <w:rtl/>
          <w:lang w:bidi="ar-EG"/>
        </w:rPr>
        <w:t>ث.</w:t>
      </w:r>
    </w:p>
    <w:p w:rsidR="002D1FE1" w:rsidRPr="002D1FE1" w:rsidRDefault="002D1FE1" w:rsidP="002D0923">
      <w:pPr>
        <w:pStyle w:val="ONUMA"/>
        <w:rPr>
          <w:rtl/>
          <w:lang w:bidi="ar-EG"/>
        </w:rPr>
      </w:pPr>
      <w:r w:rsidRPr="002D1FE1">
        <w:rPr>
          <w:rFonts w:hint="cs"/>
          <w:rtl/>
          <w:lang w:bidi="ar-EG"/>
        </w:rPr>
        <w:t xml:space="preserve">وقد </w:t>
      </w:r>
      <w:r w:rsidRPr="002D1FE1">
        <w:rPr>
          <w:rtl/>
          <w:lang w:bidi="ar-EG"/>
        </w:rPr>
        <w:t>رك</w:t>
      </w:r>
      <w:r w:rsidR="00A5728B">
        <w:rPr>
          <w:rFonts w:hint="cs"/>
          <w:rtl/>
          <w:lang w:bidi="ar-EG"/>
        </w:rPr>
        <w:t>ّ</w:t>
      </w:r>
      <w:r w:rsidRPr="002D1FE1">
        <w:rPr>
          <w:rtl/>
          <w:lang w:bidi="ar-EG"/>
        </w:rPr>
        <w:t>ز</w:t>
      </w:r>
      <w:r w:rsidRPr="002D1FE1">
        <w:rPr>
          <w:rFonts w:hint="cs"/>
          <w:rtl/>
          <w:lang w:bidi="ar-EG"/>
        </w:rPr>
        <w:t>ت</w:t>
      </w:r>
      <w:r w:rsidRPr="002D1FE1">
        <w:rPr>
          <w:rtl/>
          <w:lang w:bidi="ar-EG"/>
        </w:rPr>
        <w:t xml:space="preserve"> العروض التقديمية التي قدمها </w:t>
      </w:r>
      <w:r w:rsidRPr="002D1FE1">
        <w:rPr>
          <w:rFonts w:hint="cs"/>
          <w:rtl/>
          <w:lang w:bidi="ar-EG"/>
        </w:rPr>
        <w:t xml:space="preserve">كل من </w:t>
      </w:r>
      <w:r w:rsidRPr="002D1FE1">
        <w:rPr>
          <w:rtl/>
          <w:lang w:bidi="ar-EG"/>
        </w:rPr>
        <w:t xml:space="preserve">السيدة </w:t>
      </w:r>
      <w:hyperlink r:id="rId18" w:history="1">
        <w:r w:rsidRPr="002D1FE1">
          <w:rPr>
            <w:rStyle w:val="Hyperlink"/>
            <w:rtl/>
            <w:lang w:bidi="ar-EG"/>
          </w:rPr>
          <w:t xml:space="preserve">جينيفر </w:t>
        </w:r>
        <w:proofErr w:type="spellStart"/>
        <w:r w:rsidRPr="002D1FE1">
          <w:rPr>
            <w:rStyle w:val="Hyperlink"/>
            <w:rtl/>
            <w:lang w:bidi="ar-EG"/>
          </w:rPr>
          <w:t>برانت</w:t>
        </w:r>
        <w:proofErr w:type="spellEnd"/>
        <w:r w:rsidRPr="002D1FE1">
          <w:rPr>
            <w:rStyle w:val="Hyperlink"/>
            <w:rtl/>
            <w:lang w:bidi="ar-EG"/>
          </w:rPr>
          <w:t xml:space="preserve"> </w:t>
        </w:r>
      </w:hyperlink>
      <w:r w:rsidRPr="002D1FE1">
        <w:rPr>
          <w:rtl/>
          <w:lang w:bidi="ar-EG"/>
        </w:rPr>
        <w:t>، مديرة مؤسسة</w:t>
      </w:r>
      <w:r w:rsidRPr="002D1FE1">
        <w:rPr>
          <w:rFonts w:hint="cs"/>
          <w:rtl/>
          <w:lang w:bidi="ar-EG"/>
        </w:rPr>
        <w:t xml:space="preserve"> </w:t>
      </w:r>
      <w:r w:rsidRPr="002D1FE1">
        <w:t>Innovation</w:t>
      </w:r>
      <w:r w:rsidR="00A5728B">
        <w:t> </w:t>
      </w:r>
      <w:r w:rsidRPr="002D1FE1">
        <w:t>Insights</w:t>
      </w:r>
      <w:r w:rsidRPr="002D1FE1">
        <w:rPr>
          <w:rFonts w:hint="cs"/>
          <w:rtl/>
          <w:lang w:bidi="ar-EG"/>
        </w:rPr>
        <w:t xml:space="preserve">، </w:t>
      </w:r>
      <w:r w:rsidRPr="002D1FE1">
        <w:rPr>
          <w:rtl/>
          <w:lang w:bidi="ar-EG"/>
        </w:rPr>
        <w:t>والسيد</w:t>
      </w:r>
      <w:r w:rsidR="00A5728B">
        <w:rPr>
          <w:rFonts w:hint="cs"/>
          <w:rtl/>
          <w:lang w:bidi="ar-EG"/>
        </w:rPr>
        <w:t> </w:t>
      </w:r>
      <w:hyperlink r:id="rId19" w:history="1">
        <w:r w:rsidRPr="002D1FE1">
          <w:rPr>
            <w:rStyle w:val="Hyperlink"/>
            <w:rtl/>
            <w:lang w:bidi="ar-EG"/>
          </w:rPr>
          <w:t xml:space="preserve">مارك </w:t>
        </w:r>
        <w:proofErr w:type="spellStart"/>
        <w:r w:rsidRPr="002D1FE1">
          <w:rPr>
            <w:rStyle w:val="Hyperlink"/>
            <w:rtl/>
            <w:lang w:bidi="ar-EG"/>
          </w:rPr>
          <w:t>شولتزر</w:t>
        </w:r>
        <w:proofErr w:type="spellEnd"/>
      </w:hyperlink>
      <w:r w:rsidRPr="002D1FE1">
        <w:rPr>
          <w:rtl/>
          <w:lang w:bidi="ar-EG"/>
        </w:rPr>
        <w:t xml:space="preserve">، كرسي </w:t>
      </w:r>
      <w:proofErr w:type="spellStart"/>
      <w:r w:rsidRPr="002D1FE1">
        <w:rPr>
          <w:rtl/>
          <w:lang w:bidi="ar-EG"/>
        </w:rPr>
        <w:t>جوديير</w:t>
      </w:r>
      <w:proofErr w:type="spellEnd"/>
      <w:r w:rsidRPr="002D1FE1">
        <w:rPr>
          <w:rtl/>
          <w:lang w:bidi="ar-EG"/>
        </w:rPr>
        <w:t xml:space="preserve"> في قانون الملكية الفكرية، ومدير برنامج قانون الملكية الفكرية والتكنولوجيا، كلية الحقوق بجامعة أكرون، على نتائج الدراسة التي </w:t>
      </w:r>
      <w:r w:rsidRPr="002D1FE1">
        <w:rPr>
          <w:rFonts w:hint="cs"/>
          <w:rtl/>
          <w:lang w:bidi="ar-EG"/>
        </w:rPr>
        <w:t>ا</w:t>
      </w:r>
      <w:r w:rsidRPr="002D1FE1">
        <w:rPr>
          <w:rtl/>
          <w:lang w:bidi="ar-EG"/>
        </w:rPr>
        <w:t>ش</w:t>
      </w:r>
      <w:r w:rsidRPr="002D1FE1">
        <w:rPr>
          <w:rFonts w:hint="cs"/>
          <w:rtl/>
          <w:lang w:bidi="ar-EG"/>
        </w:rPr>
        <w:t>ت</w:t>
      </w:r>
      <w:r w:rsidRPr="002D1FE1">
        <w:rPr>
          <w:rtl/>
          <w:lang w:bidi="ar-EG"/>
        </w:rPr>
        <w:t>رك</w:t>
      </w:r>
      <w:r w:rsidRPr="002D1FE1">
        <w:rPr>
          <w:rFonts w:hint="cs"/>
          <w:rtl/>
          <w:lang w:bidi="ar-EG"/>
        </w:rPr>
        <w:t>ا</w:t>
      </w:r>
      <w:r w:rsidRPr="002D1FE1">
        <w:rPr>
          <w:rtl/>
          <w:lang w:bidi="ar-EG"/>
        </w:rPr>
        <w:t xml:space="preserve"> في تأليفها: "</w:t>
      </w:r>
      <w:hyperlink r:id="rId20" w:history="1">
        <w:r w:rsidRPr="002D1FE1">
          <w:rPr>
            <w:rStyle w:val="Hyperlink"/>
            <w:rtl/>
            <w:lang w:bidi="ar-EG"/>
          </w:rPr>
          <w:t xml:space="preserve">النُهج السياسية لسد الفجوة </w:t>
        </w:r>
        <w:r w:rsidR="00DD09B5">
          <w:rPr>
            <w:rStyle w:val="Hyperlink"/>
            <w:rtl/>
            <w:lang w:bidi="ar-EG"/>
          </w:rPr>
          <w:t>بين الجنسين في مجال الملكية</w:t>
        </w:r>
        <w:r w:rsidR="00DD09B5">
          <w:rPr>
            <w:rStyle w:val="Hyperlink"/>
            <w:rFonts w:hint="cs"/>
            <w:rtl/>
            <w:lang w:bidi="ar-EG"/>
          </w:rPr>
          <w:t xml:space="preserve"> </w:t>
        </w:r>
        <w:r w:rsidRPr="002D1FE1">
          <w:rPr>
            <w:rStyle w:val="Hyperlink"/>
            <w:rtl/>
            <w:lang w:bidi="ar-EG"/>
          </w:rPr>
          <w:t xml:space="preserve">الفكرية – ممارسات دعم نفاذ المبتكرات والمبدعات ورائدات الأعمال إلى نظام الملكية الفكرية </w:t>
        </w:r>
      </w:hyperlink>
      <w:r w:rsidRPr="002D1FE1">
        <w:rPr>
          <w:rtl/>
          <w:lang w:bidi="ar-EG"/>
        </w:rPr>
        <w:t>"</w:t>
      </w:r>
      <w:r w:rsidRPr="002D1FE1">
        <w:rPr>
          <w:rFonts w:hint="cs"/>
          <w:rtl/>
          <w:lang w:bidi="ar-EG"/>
        </w:rPr>
        <w:t>،</w:t>
      </w:r>
      <w:r w:rsidRPr="002D1FE1">
        <w:rPr>
          <w:rtl/>
          <w:lang w:bidi="ar-EG"/>
        </w:rPr>
        <w:t xml:space="preserve">  </w:t>
      </w:r>
      <w:r w:rsidRPr="002D1FE1">
        <w:rPr>
          <w:rFonts w:hint="cs"/>
          <w:rtl/>
          <w:lang w:bidi="ar-EG"/>
        </w:rPr>
        <w:t xml:space="preserve">حيث </w:t>
      </w:r>
      <w:r w:rsidRPr="002D1FE1">
        <w:rPr>
          <w:rtl/>
          <w:lang w:bidi="ar-EG"/>
        </w:rPr>
        <w:t xml:space="preserve">سلطت السيدة </w:t>
      </w:r>
      <w:proofErr w:type="spellStart"/>
      <w:r w:rsidRPr="002D1FE1">
        <w:rPr>
          <w:rtl/>
          <w:lang w:bidi="ar-EG"/>
        </w:rPr>
        <w:t>برانت</w:t>
      </w:r>
      <w:proofErr w:type="spellEnd"/>
      <w:r w:rsidRPr="002D1FE1">
        <w:rPr>
          <w:rtl/>
          <w:lang w:bidi="ar-EG"/>
        </w:rPr>
        <w:t xml:space="preserve"> الضوء</w:t>
      </w:r>
      <w:r w:rsidRPr="002D1FE1">
        <w:rPr>
          <w:rFonts w:hint="cs"/>
          <w:rtl/>
          <w:lang w:bidi="ar-EG"/>
        </w:rPr>
        <w:t>، في</w:t>
      </w:r>
      <w:r w:rsidRPr="002D1FE1">
        <w:rPr>
          <w:rtl/>
          <w:lang w:bidi="ar-EG"/>
        </w:rPr>
        <w:t xml:space="preserve"> المقدمة، على التحديات الخمسة التي تُعمِّق الفجوة </w:t>
      </w:r>
      <w:r w:rsidR="00DD09B5">
        <w:rPr>
          <w:rtl/>
          <w:lang w:bidi="ar-EG"/>
        </w:rPr>
        <w:t>بين الجنسين في مجال الملكية</w:t>
      </w:r>
      <w:r w:rsidR="00DD09B5">
        <w:rPr>
          <w:rFonts w:hint="cs"/>
          <w:rtl/>
          <w:lang w:bidi="ar-EG"/>
        </w:rPr>
        <w:t xml:space="preserve"> </w:t>
      </w:r>
      <w:r w:rsidRPr="002D1FE1">
        <w:rPr>
          <w:rtl/>
          <w:lang w:bidi="ar-EG"/>
        </w:rPr>
        <w:t xml:space="preserve">الفكرية، وهي: </w:t>
      </w:r>
      <w:r w:rsidR="002D0923">
        <w:rPr>
          <w:rFonts w:hint="cs"/>
          <w:rtl/>
          <w:lang w:bidi="ar-EG"/>
        </w:rPr>
        <w:t>"1"</w:t>
      </w:r>
      <w:r w:rsidRPr="002D1FE1">
        <w:rPr>
          <w:rtl/>
          <w:lang w:bidi="ar-EG"/>
        </w:rPr>
        <w:t xml:space="preserve"> الافتقار إلى البيانات اللازمة لفهم نطاق الفجوة بين الجنسين في مجال الملكية الفكرية وطبيعتها؛ </w:t>
      </w:r>
      <w:r w:rsidR="002D0923">
        <w:rPr>
          <w:rFonts w:hint="cs"/>
          <w:rtl/>
          <w:lang w:bidi="ar-EG"/>
        </w:rPr>
        <w:t xml:space="preserve">"2" </w:t>
      </w:r>
      <w:r w:rsidR="001F1FB6">
        <w:rPr>
          <w:rFonts w:hint="cs"/>
          <w:rtl/>
          <w:lang w:bidi="ar-EG"/>
        </w:rPr>
        <w:t>و</w:t>
      </w:r>
      <w:r w:rsidRPr="002D1FE1">
        <w:rPr>
          <w:rtl/>
          <w:lang w:bidi="ar-EG"/>
        </w:rPr>
        <w:t xml:space="preserve">تدني نسبة تمثيل المرأة في مجالات العلوم والتكنولوجيا والهندسة والرياضيات؛ </w:t>
      </w:r>
      <w:r w:rsidR="002D0923">
        <w:rPr>
          <w:rFonts w:hint="cs"/>
          <w:rtl/>
          <w:lang w:bidi="ar-EG"/>
        </w:rPr>
        <w:t>"3"</w:t>
      </w:r>
      <w:r w:rsidRPr="002D1FE1">
        <w:rPr>
          <w:rtl/>
          <w:lang w:bidi="ar-EG"/>
        </w:rPr>
        <w:t xml:space="preserve"> </w:t>
      </w:r>
      <w:r w:rsidR="001F1FB6">
        <w:rPr>
          <w:rFonts w:hint="cs"/>
          <w:rtl/>
          <w:lang w:bidi="ar-EG"/>
        </w:rPr>
        <w:t>و</w:t>
      </w:r>
      <w:r w:rsidRPr="002D1FE1">
        <w:rPr>
          <w:rtl/>
          <w:lang w:bidi="ar-EG"/>
        </w:rPr>
        <w:t xml:space="preserve">انخفاض تمثيل المرأة في </w:t>
      </w:r>
      <w:r w:rsidR="005010B1">
        <w:rPr>
          <w:rFonts w:hint="cs"/>
          <w:rtl/>
          <w:lang w:bidi="ar-EG"/>
        </w:rPr>
        <w:t>المهن</w:t>
      </w:r>
      <w:r w:rsidRPr="002D1FE1">
        <w:rPr>
          <w:rtl/>
          <w:lang w:bidi="ar-EG"/>
        </w:rPr>
        <w:t xml:space="preserve"> المتعلقة بقانون الملكية الفكرية وإدارته؛ </w:t>
      </w:r>
      <w:r w:rsidR="002D0923">
        <w:rPr>
          <w:rFonts w:hint="cs"/>
          <w:rtl/>
          <w:lang w:bidi="ar-EG"/>
        </w:rPr>
        <w:t xml:space="preserve">"4" </w:t>
      </w:r>
      <w:r w:rsidR="005010B1">
        <w:rPr>
          <w:rFonts w:hint="cs"/>
          <w:rtl/>
          <w:lang w:bidi="ar-EG"/>
        </w:rPr>
        <w:t>و</w:t>
      </w:r>
      <w:r w:rsidRPr="002D1FE1">
        <w:rPr>
          <w:rFonts w:hint="cs"/>
          <w:rtl/>
          <w:lang w:bidi="ar-EG"/>
        </w:rPr>
        <w:t>ال</w:t>
      </w:r>
      <w:r w:rsidRPr="002D1FE1">
        <w:rPr>
          <w:rtl/>
          <w:lang w:bidi="ar-EG"/>
        </w:rPr>
        <w:t xml:space="preserve">قصور في فهم قيمة حقوق الملكية الفكرية وكيفية عمل نظام الملكية الفكرية؛ </w:t>
      </w:r>
      <w:r w:rsidR="002D0923">
        <w:rPr>
          <w:rFonts w:hint="cs"/>
          <w:rtl/>
          <w:lang w:bidi="ar-EG"/>
        </w:rPr>
        <w:t>"5"</w:t>
      </w:r>
      <w:r w:rsidRPr="002D1FE1">
        <w:rPr>
          <w:rtl/>
          <w:lang w:bidi="ar-EG"/>
        </w:rPr>
        <w:t xml:space="preserve"> </w:t>
      </w:r>
      <w:r w:rsidR="005010B1">
        <w:rPr>
          <w:rFonts w:hint="cs"/>
          <w:rtl/>
          <w:lang w:bidi="ar-EG"/>
        </w:rPr>
        <w:t>و</w:t>
      </w:r>
      <w:r w:rsidRPr="002D1FE1">
        <w:rPr>
          <w:rtl/>
          <w:lang w:bidi="ar-EG"/>
        </w:rPr>
        <w:t>قلة فرص حصول</w:t>
      </w:r>
      <w:r w:rsidRPr="002D1FE1">
        <w:rPr>
          <w:rFonts w:hint="cs"/>
          <w:rtl/>
          <w:lang w:bidi="ar-EG"/>
        </w:rPr>
        <w:t xml:space="preserve"> المرأة </w:t>
      </w:r>
      <w:r w:rsidRPr="002D1FE1">
        <w:rPr>
          <w:rtl/>
          <w:lang w:bidi="ar-EG"/>
        </w:rPr>
        <w:t xml:space="preserve">على </w:t>
      </w:r>
      <w:r w:rsidR="005010B1">
        <w:rPr>
          <w:rFonts w:hint="cs"/>
          <w:rtl/>
          <w:lang w:bidi="ar-EG"/>
        </w:rPr>
        <w:t xml:space="preserve">فرص </w:t>
      </w:r>
      <w:r w:rsidR="005010B1">
        <w:rPr>
          <w:rtl/>
          <w:lang w:bidi="ar-EG"/>
        </w:rPr>
        <w:t>التوجيه</w:t>
      </w:r>
      <w:r w:rsidR="005010B1">
        <w:rPr>
          <w:rFonts w:hint="cs"/>
          <w:rtl/>
          <w:lang w:bidi="ar-EG"/>
        </w:rPr>
        <w:t xml:space="preserve"> </w:t>
      </w:r>
      <w:r w:rsidRPr="002D1FE1">
        <w:rPr>
          <w:rFonts w:hint="cs"/>
          <w:rtl/>
          <w:lang w:bidi="ar-EG"/>
        </w:rPr>
        <w:t>والترقي</w:t>
      </w:r>
      <w:r w:rsidRPr="002D1FE1">
        <w:rPr>
          <w:rtl/>
          <w:lang w:bidi="ar-EG"/>
        </w:rPr>
        <w:t xml:space="preserve"> في المجالات </w:t>
      </w:r>
      <w:r w:rsidR="00687A60">
        <w:rPr>
          <w:rFonts w:hint="cs"/>
          <w:rtl/>
          <w:lang w:bidi="ar-EG"/>
        </w:rPr>
        <w:t>الكثيرة</w:t>
      </w:r>
      <w:r w:rsidR="005010B1">
        <w:rPr>
          <w:rFonts w:hint="cs"/>
          <w:rtl/>
          <w:lang w:bidi="ar-EG"/>
        </w:rPr>
        <w:t xml:space="preserve"> </w:t>
      </w:r>
      <w:r w:rsidR="001909B1">
        <w:rPr>
          <w:rFonts w:hint="cs"/>
          <w:rtl/>
          <w:lang w:bidi="ar-EG"/>
        </w:rPr>
        <w:t xml:space="preserve">الاعتماد على </w:t>
      </w:r>
      <w:r w:rsidRPr="002D1FE1">
        <w:rPr>
          <w:rtl/>
          <w:lang w:bidi="ar-EG"/>
        </w:rPr>
        <w:t>الملكية الفكرية.</w:t>
      </w:r>
    </w:p>
    <w:p w:rsidR="002D1FE1" w:rsidRPr="002D1FE1" w:rsidRDefault="002D1FE1" w:rsidP="00687A60">
      <w:pPr>
        <w:pStyle w:val="ONUMA"/>
        <w:rPr>
          <w:rtl/>
          <w:lang w:bidi="ar-EG"/>
        </w:rPr>
      </w:pPr>
      <w:r w:rsidRPr="002D1FE1">
        <w:rPr>
          <w:rFonts w:hint="cs"/>
          <w:rtl/>
          <w:lang w:bidi="ar-EG"/>
        </w:rPr>
        <w:t>واقترح</w:t>
      </w:r>
      <w:r w:rsidRPr="002D1FE1">
        <w:rPr>
          <w:rtl/>
          <w:lang w:bidi="ar-EG"/>
        </w:rPr>
        <w:t xml:space="preserve"> السيد </w:t>
      </w:r>
      <w:proofErr w:type="spellStart"/>
      <w:r w:rsidRPr="002D1FE1">
        <w:rPr>
          <w:rtl/>
          <w:lang w:bidi="ar-EG"/>
        </w:rPr>
        <w:t>شولتز</w:t>
      </w:r>
      <w:proofErr w:type="spellEnd"/>
      <w:r w:rsidRPr="002D1FE1">
        <w:rPr>
          <w:rtl/>
          <w:lang w:bidi="ar-EG"/>
        </w:rPr>
        <w:t xml:space="preserve"> خمسة إجراءات لسد الفجوة </w:t>
      </w:r>
      <w:r w:rsidR="00DD09B5">
        <w:rPr>
          <w:rtl/>
          <w:lang w:bidi="ar-EG"/>
        </w:rPr>
        <w:t xml:space="preserve">بين الجنسين في مجال الملكية </w:t>
      </w:r>
      <w:r w:rsidRPr="002D1FE1">
        <w:rPr>
          <w:rtl/>
          <w:lang w:bidi="ar-EG"/>
        </w:rPr>
        <w:t xml:space="preserve">الفكرية: جمع البيانات، ودعم النساء في مجالات العلوم والتكنولوجيا والهندسة والرياضيات، وفي </w:t>
      </w:r>
      <w:r w:rsidR="001909B1">
        <w:rPr>
          <w:rFonts w:hint="cs"/>
          <w:rtl/>
          <w:lang w:bidi="ar-EG"/>
        </w:rPr>
        <w:t xml:space="preserve">مجال </w:t>
      </w:r>
      <w:r w:rsidR="001909B1">
        <w:rPr>
          <w:rtl/>
          <w:lang w:bidi="ar-EG"/>
        </w:rPr>
        <w:t>الأعمال، و</w:t>
      </w:r>
      <w:r w:rsidR="001909B1">
        <w:rPr>
          <w:rFonts w:hint="cs"/>
          <w:rtl/>
          <w:lang w:bidi="ar-EG"/>
        </w:rPr>
        <w:t>توظيف</w:t>
      </w:r>
      <w:r w:rsidRPr="002D1FE1">
        <w:rPr>
          <w:rtl/>
          <w:lang w:bidi="ar-EG"/>
        </w:rPr>
        <w:t xml:space="preserve"> النساء </w:t>
      </w:r>
      <w:r w:rsidR="001909B1">
        <w:rPr>
          <w:rFonts w:hint="cs"/>
          <w:rtl/>
          <w:lang w:bidi="ar-EG"/>
        </w:rPr>
        <w:t>في مهن ذات صلة</w:t>
      </w:r>
      <w:r w:rsidR="001909B1">
        <w:rPr>
          <w:rtl/>
          <w:lang w:bidi="ar-EG"/>
        </w:rPr>
        <w:t xml:space="preserve"> </w:t>
      </w:r>
      <w:r w:rsidR="001909B1">
        <w:rPr>
          <w:rFonts w:hint="cs"/>
          <w:rtl/>
          <w:lang w:bidi="ar-EG"/>
        </w:rPr>
        <w:t>ب</w:t>
      </w:r>
      <w:r w:rsidRPr="002D1FE1">
        <w:rPr>
          <w:rtl/>
          <w:lang w:bidi="ar-EG"/>
        </w:rPr>
        <w:t xml:space="preserve">قانون الملكية الفكرية، وتثقيفهن بشأن قيمة الملكية الفكرية وأهميتها، ومساعدتهن </w:t>
      </w:r>
      <w:r w:rsidR="001909B1">
        <w:rPr>
          <w:rFonts w:hint="cs"/>
          <w:rtl/>
          <w:lang w:bidi="ar-EG"/>
        </w:rPr>
        <w:t>على تحقيق</w:t>
      </w:r>
      <w:r w:rsidRPr="002D1FE1">
        <w:rPr>
          <w:rFonts w:hint="cs"/>
          <w:rtl/>
          <w:lang w:bidi="ar-EG"/>
        </w:rPr>
        <w:t xml:space="preserve"> ا</w:t>
      </w:r>
      <w:r w:rsidRPr="002D1FE1">
        <w:rPr>
          <w:rtl/>
          <w:lang w:bidi="ar-EG"/>
        </w:rPr>
        <w:t xml:space="preserve">لنجاح في المجالات </w:t>
      </w:r>
      <w:r w:rsidR="00687A60">
        <w:rPr>
          <w:rFonts w:hint="cs"/>
          <w:rtl/>
          <w:lang w:bidi="ar-EG"/>
        </w:rPr>
        <w:t>الكثيرة</w:t>
      </w:r>
      <w:r w:rsidRPr="002D1FE1">
        <w:rPr>
          <w:rtl/>
          <w:lang w:bidi="ar-EG"/>
        </w:rPr>
        <w:t xml:space="preserve"> الاعتماد على الملكية الفكرية. </w:t>
      </w:r>
      <w:r w:rsidRPr="002D1FE1">
        <w:rPr>
          <w:rFonts w:hint="cs"/>
          <w:rtl/>
          <w:lang w:bidi="ar-EG"/>
        </w:rPr>
        <w:t>واقترن</w:t>
      </w:r>
      <w:r w:rsidRPr="002D1FE1">
        <w:rPr>
          <w:rtl/>
          <w:lang w:bidi="ar-EG"/>
        </w:rPr>
        <w:t xml:space="preserve"> كل إجراء بأمثلة ودراسات حالة من بلدان مختلفة وُصفت بالتفصيل في الدراسة.</w:t>
      </w:r>
    </w:p>
    <w:p w:rsidR="002D1FE1" w:rsidRPr="002D1FE1" w:rsidRDefault="002D1FE1" w:rsidP="00B77746">
      <w:pPr>
        <w:pStyle w:val="ONUMA"/>
        <w:rPr>
          <w:rtl/>
          <w:lang w:bidi="ar-EG"/>
        </w:rPr>
      </w:pPr>
      <w:r w:rsidRPr="002D1FE1">
        <w:rPr>
          <w:rFonts w:hint="cs"/>
          <w:rtl/>
          <w:lang w:bidi="ar-EG"/>
        </w:rPr>
        <w:t>و</w:t>
      </w:r>
      <w:r w:rsidRPr="002D1FE1">
        <w:rPr>
          <w:rtl/>
          <w:lang w:bidi="ar-EG"/>
        </w:rPr>
        <w:t>عرضت السيدة</w:t>
      </w:r>
      <w:r w:rsidRPr="002D1FE1">
        <w:t xml:space="preserve"> </w:t>
      </w:r>
      <w:hyperlink r:id="rId21" w:history="1">
        <w:proofErr w:type="spellStart"/>
        <w:r w:rsidRPr="002D1FE1">
          <w:rPr>
            <w:rStyle w:val="Hyperlink"/>
            <w:rtl/>
            <w:lang w:bidi="ar-EG"/>
          </w:rPr>
          <w:t>لوريتو</w:t>
        </w:r>
        <w:proofErr w:type="spellEnd"/>
        <w:r w:rsidRPr="002D1FE1">
          <w:rPr>
            <w:rStyle w:val="Hyperlink"/>
            <w:rtl/>
            <w:lang w:bidi="ar-EG"/>
          </w:rPr>
          <w:t xml:space="preserve"> </w:t>
        </w:r>
        <w:proofErr w:type="spellStart"/>
        <w:r w:rsidRPr="002D1FE1">
          <w:rPr>
            <w:rStyle w:val="Hyperlink"/>
            <w:rtl/>
            <w:lang w:bidi="ar-EG"/>
          </w:rPr>
          <w:t>بريسكي</w:t>
        </w:r>
        <w:proofErr w:type="spellEnd"/>
      </w:hyperlink>
      <w:r w:rsidRPr="002D1FE1">
        <w:rPr>
          <w:rtl/>
          <w:lang w:bidi="ar-EG"/>
        </w:rPr>
        <w:t xml:space="preserve">، المديرة الوطنية لمعهد شيلي الوطني للملكية الصناعية أنشطة المعهد الرامية إلى سد الفجوة </w:t>
      </w:r>
      <w:r w:rsidR="00DD09B5">
        <w:rPr>
          <w:rtl/>
          <w:lang w:bidi="ar-EG"/>
        </w:rPr>
        <w:t xml:space="preserve">بين الجنسين في مجال الملكية </w:t>
      </w:r>
      <w:r w:rsidRPr="002D1FE1">
        <w:rPr>
          <w:rtl/>
          <w:lang w:bidi="ar-EG"/>
        </w:rPr>
        <w:t>الفكرية.</w:t>
      </w:r>
      <w:r w:rsidRPr="002D1FE1">
        <w:rPr>
          <w:rFonts w:hint="cs"/>
          <w:rtl/>
          <w:lang w:bidi="ar-EG"/>
        </w:rPr>
        <w:t xml:space="preserve"> </w:t>
      </w:r>
      <w:r w:rsidRPr="002D1FE1">
        <w:rPr>
          <w:rtl/>
          <w:lang w:bidi="ar-EG"/>
        </w:rPr>
        <w:t>و</w:t>
      </w:r>
      <w:r w:rsidRPr="002D1FE1">
        <w:rPr>
          <w:rFonts w:hint="cs"/>
          <w:rtl/>
          <w:lang w:bidi="ar-EG"/>
        </w:rPr>
        <w:t xml:space="preserve">أشارت إلى أن </w:t>
      </w:r>
      <w:r w:rsidRPr="002D1FE1">
        <w:rPr>
          <w:rtl/>
          <w:lang w:bidi="ar-EG"/>
        </w:rPr>
        <w:t>المعهد وضع استراتيجية مؤسسية شاملة بشأن المساواة بين الجنسين. ول</w:t>
      </w:r>
      <w:r w:rsidRPr="002D1FE1">
        <w:rPr>
          <w:rFonts w:hint="cs"/>
          <w:rtl/>
          <w:lang w:bidi="ar-EG"/>
        </w:rPr>
        <w:t xml:space="preserve">ضمان </w:t>
      </w:r>
      <w:r w:rsidRPr="002D1FE1">
        <w:rPr>
          <w:rtl/>
          <w:lang w:bidi="ar-EG"/>
        </w:rPr>
        <w:t>تنسيق إجراءات تنفيذ الاستراتيجية داخلي</w:t>
      </w:r>
      <w:r w:rsidRPr="002D1FE1">
        <w:rPr>
          <w:rFonts w:hint="cs"/>
          <w:rtl/>
          <w:lang w:bidi="ar-EG"/>
        </w:rPr>
        <w:t>ا</w:t>
      </w:r>
      <w:r w:rsidRPr="002D1FE1">
        <w:rPr>
          <w:rtl/>
          <w:lang w:bidi="ar-EG"/>
        </w:rPr>
        <w:t xml:space="preserve"> وخارجي</w:t>
      </w:r>
      <w:r w:rsidRPr="002D1FE1">
        <w:rPr>
          <w:rFonts w:hint="cs"/>
          <w:rtl/>
          <w:lang w:bidi="ar-EG"/>
        </w:rPr>
        <w:t>ا</w:t>
      </w:r>
      <w:r w:rsidRPr="002D1FE1">
        <w:rPr>
          <w:rtl/>
          <w:lang w:bidi="ar-EG"/>
        </w:rPr>
        <w:t xml:space="preserve">، أنشأ المعهد لجنة معنية بتعزيز المساواة بين الجنسين في أنظمة الملكية الفكرية الدولية والوطنية من خلال استحداث مبادرات التعلم التعاوني والترويج. </w:t>
      </w:r>
      <w:r w:rsidRPr="002D1FE1">
        <w:rPr>
          <w:rFonts w:hint="cs"/>
          <w:rtl/>
          <w:lang w:bidi="ar-EG"/>
        </w:rPr>
        <w:t>و</w:t>
      </w:r>
      <w:r w:rsidRPr="002D1FE1">
        <w:rPr>
          <w:rtl/>
          <w:lang w:bidi="ar-EG"/>
        </w:rPr>
        <w:t xml:space="preserve">يسعى المعهد إلى أن يصبح جهة فاعلة رئيسية في تعزيز المساواة بين الجنسين، وإدارة التغيير من أجل زيادة إمكانات المبتكرات ورائدات الأعمال لاستخدام الملكية الفكرية بصورة استراتيجية. </w:t>
      </w:r>
      <w:r w:rsidRPr="002D1FE1">
        <w:rPr>
          <w:rFonts w:hint="cs"/>
          <w:rtl/>
          <w:lang w:bidi="ar-EG"/>
        </w:rPr>
        <w:t>و</w:t>
      </w:r>
      <w:r w:rsidRPr="002D1FE1">
        <w:rPr>
          <w:rtl/>
          <w:lang w:bidi="ar-EG"/>
        </w:rPr>
        <w:t xml:space="preserve">قدمت السيدة </w:t>
      </w:r>
      <w:proofErr w:type="spellStart"/>
      <w:r w:rsidRPr="002D1FE1">
        <w:rPr>
          <w:rtl/>
          <w:lang w:bidi="ar-EG"/>
        </w:rPr>
        <w:t>بريسكي</w:t>
      </w:r>
      <w:proofErr w:type="spellEnd"/>
      <w:r w:rsidRPr="002D1FE1">
        <w:rPr>
          <w:rtl/>
          <w:lang w:bidi="ar-EG"/>
        </w:rPr>
        <w:t xml:space="preserve"> بعض الأمثلة للإجراءات الملموسة التي اتخذها المعهد على المستويين الداخلي والخارجي. وسلطت الضوء على بع</w:t>
      </w:r>
      <w:r w:rsidR="005A3A98">
        <w:rPr>
          <w:rtl/>
          <w:lang w:bidi="ar-EG"/>
        </w:rPr>
        <w:t>ض مجالات عمل المعهد في المستقبل</w:t>
      </w:r>
      <w:r w:rsidR="005A3A98">
        <w:rPr>
          <w:rFonts w:hint="cs"/>
          <w:rtl/>
          <w:lang w:bidi="ar-EG"/>
        </w:rPr>
        <w:t>،</w:t>
      </w:r>
      <w:r w:rsidRPr="002D1FE1">
        <w:rPr>
          <w:rtl/>
          <w:lang w:bidi="ar-EG"/>
        </w:rPr>
        <w:t xml:space="preserve"> مثل استحداث برامج تدعم تمثيل</w:t>
      </w:r>
      <w:r w:rsidRPr="002D1FE1">
        <w:rPr>
          <w:rFonts w:hint="cs"/>
          <w:rtl/>
          <w:lang w:bidi="ar-EG"/>
        </w:rPr>
        <w:t>ا</w:t>
      </w:r>
      <w:r w:rsidRPr="002D1FE1">
        <w:rPr>
          <w:rtl/>
          <w:lang w:bidi="ar-EG"/>
        </w:rPr>
        <w:t xml:space="preserve"> أوسع نطاقا للمخترعات في القطاع الخاص، وتقد</w:t>
      </w:r>
      <w:r w:rsidR="005A3A98">
        <w:rPr>
          <w:rFonts w:hint="cs"/>
          <w:rtl/>
          <w:lang w:bidi="ar-EG"/>
        </w:rPr>
        <w:t>ي</w:t>
      </w:r>
      <w:r w:rsidRPr="002D1FE1">
        <w:rPr>
          <w:rtl/>
          <w:lang w:bidi="ar-EG"/>
        </w:rPr>
        <w:t>م دورات تدريبية في مجال الملكية الفكرية، وتعز</w:t>
      </w:r>
      <w:r w:rsidR="005A3A98">
        <w:rPr>
          <w:rFonts w:hint="cs"/>
          <w:rtl/>
          <w:lang w:bidi="ar-EG"/>
        </w:rPr>
        <w:t>ي</w:t>
      </w:r>
      <w:r w:rsidRPr="002D1FE1">
        <w:rPr>
          <w:rtl/>
          <w:lang w:bidi="ar-EG"/>
        </w:rPr>
        <w:t>ز</w:t>
      </w:r>
      <w:r w:rsidR="005A3A98">
        <w:rPr>
          <w:rtl/>
          <w:lang w:bidi="ar-EG"/>
        </w:rPr>
        <w:t xml:space="preserve"> البحث والتطوير في الجامعات، وت</w:t>
      </w:r>
      <w:r w:rsidRPr="002D1FE1">
        <w:rPr>
          <w:rtl/>
          <w:lang w:bidi="ar-EG"/>
        </w:rPr>
        <w:t xml:space="preserve">قاسم </w:t>
      </w:r>
      <w:r w:rsidR="005A3A98">
        <w:rPr>
          <w:rtl/>
          <w:lang w:bidi="ar-EG"/>
        </w:rPr>
        <w:t>البيانات والمنهجيات المتعلقة ب</w:t>
      </w:r>
      <w:r w:rsidR="00B77746">
        <w:rPr>
          <w:rFonts w:hint="cs"/>
          <w:rtl/>
          <w:lang w:bidi="ar-EG"/>
        </w:rPr>
        <w:t xml:space="preserve">نوع الجنس </w:t>
      </w:r>
      <w:r w:rsidRPr="002D1FE1">
        <w:rPr>
          <w:rtl/>
          <w:lang w:bidi="ar-EG"/>
        </w:rPr>
        <w:t>في</w:t>
      </w:r>
      <w:r w:rsidR="005A3A98">
        <w:rPr>
          <w:rFonts w:hint="cs"/>
          <w:rtl/>
          <w:lang w:bidi="ar-EG"/>
        </w:rPr>
        <w:t> </w:t>
      </w:r>
      <w:r w:rsidRPr="002D1FE1">
        <w:rPr>
          <w:rtl/>
          <w:lang w:bidi="ar-EG"/>
        </w:rPr>
        <w:t>القط</w:t>
      </w:r>
      <w:r w:rsidR="005A3A98">
        <w:rPr>
          <w:rtl/>
          <w:lang w:bidi="ar-EG"/>
        </w:rPr>
        <w:t>اعات المتعلقة بالملكية الفكرية.</w:t>
      </w:r>
    </w:p>
    <w:p w:rsidR="002D1FE1" w:rsidRPr="002D1FE1" w:rsidRDefault="002D1FE1" w:rsidP="002A4A77">
      <w:pPr>
        <w:pStyle w:val="ONUMA"/>
        <w:rPr>
          <w:rtl/>
          <w:lang w:bidi="ar-EG"/>
        </w:rPr>
      </w:pPr>
      <w:r w:rsidRPr="002D1FE1">
        <w:rPr>
          <w:rtl/>
          <w:lang w:bidi="ar-EG"/>
        </w:rPr>
        <w:t xml:space="preserve">وأشارت السيدة </w:t>
      </w:r>
      <w:hyperlink r:id="rId22" w:history="1">
        <w:proofErr w:type="spellStart"/>
        <w:r w:rsidRPr="002D1FE1">
          <w:rPr>
            <w:rStyle w:val="Hyperlink"/>
            <w:rtl/>
            <w:lang w:bidi="ar-EG"/>
          </w:rPr>
          <w:t>إنسيل</w:t>
        </w:r>
        <w:proofErr w:type="spellEnd"/>
        <w:r w:rsidRPr="002D1FE1">
          <w:rPr>
            <w:rStyle w:val="Hyperlink"/>
            <w:rtl/>
            <w:lang w:bidi="ar-EG"/>
          </w:rPr>
          <w:t xml:space="preserve"> لي</w:t>
        </w:r>
      </w:hyperlink>
      <w:r w:rsidRPr="002D1FE1">
        <w:rPr>
          <w:rtl/>
          <w:lang w:bidi="ar-EG"/>
        </w:rPr>
        <w:t>، رئيسة جمعية المخترعات الكوريات (</w:t>
      </w:r>
      <w:r w:rsidRPr="002D1FE1">
        <w:t>(</w:t>
      </w:r>
      <w:proofErr w:type="spellStart"/>
      <w:r w:rsidRPr="002D1FE1">
        <w:t>KWIA</w:t>
      </w:r>
      <w:proofErr w:type="spellEnd"/>
      <w:r w:rsidRPr="002D1FE1">
        <w:rPr>
          <w:rtl/>
          <w:lang w:bidi="ar-EG"/>
        </w:rPr>
        <w:t>، إلى أن منظمتها تدير أنشطة متنوعة تعزز عمل النساء المبتكرات، مثل دعم الموارد البشرية، واكتشاف الاخت</w:t>
      </w:r>
      <w:r w:rsidR="002A4A77">
        <w:rPr>
          <w:rtl/>
          <w:lang w:bidi="ar-EG"/>
        </w:rPr>
        <w:t>راعات ذات الصلة بالحياة اليومية</w:t>
      </w:r>
      <w:r w:rsidRPr="002D1FE1">
        <w:rPr>
          <w:rtl/>
          <w:lang w:bidi="ar-EG"/>
        </w:rPr>
        <w:t xml:space="preserve"> أو تقديم المساعدة</w:t>
      </w:r>
      <w:r w:rsidR="002A4A77">
        <w:rPr>
          <w:rFonts w:hint="cs"/>
          <w:rtl/>
          <w:lang w:bidi="ar-EG"/>
        </w:rPr>
        <w:t xml:space="preserve"> في هذ الصدد</w:t>
      </w:r>
      <w:r w:rsidRPr="002D1FE1">
        <w:rPr>
          <w:rtl/>
          <w:lang w:bidi="ar-EG"/>
        </w:rPr>
        <w:t>، وتسويق الاختراعات. وقد تعاونت الجمعية مع العديد من</w:t>
      </w:r>
      <w:r w:rsidR="002A4A77">
        <w:rPr>
          <w:rtl/>
          <w:lang w:bidi="ar-EG"/>
        </w:rPr>
        <w:t xml:space="preserve"> الشركات </w:t>
      </w:r>
      <w:r w:rsidR="002A4A77">
        <w:rPr>
          <w:rFonts w:hint="cs"/>
          <w:rtl/>
          <w:lang w:bidi="ar-EG"/>
        </w:rPr>
        <w:t xml:space="preserve">على </w:t>
      </w:r>
      <w:r w:rsidRPr="002D1FE1">
        <w:rPr>
          <w:rtl/>
          <w:lang w:bidi="ar-EG"/>
        </w:rPr>
        <w:t xml:space="preserve">تحسين برامج التثقيف في مجال حقوق الملكية الفكرية دعما للمخترعات. وعلى الرغم من أن جمهورية كوريا تأتي ضمن أكبر خمسة مودعين في إطار معاهدة التعاون بشأن البراءات في العالم، فإن </w:t>
      </w:r>
      <w:r w:rsidRPr="002D1FE1">
        <w:rPr>
          <w:rFonts w:hint="cs"/>
          <w:rtl/>
          <w:lang w:bidi="ar-EG"/>
        </w:rPr>
        <w:t>ثمة</w:t>
      </w:r>
      <w:r w:rsidRPr="002D1FE1">
        <w:rPr>
          <w:rtl/>
          <w:lang w:bidi="ar-EG"/>
        </w:rPr>
        <w:t xml:space="preserve"> تباينا شاسعا بين الجنسين في مجال الملكية الفكرية. وقد نظمت الجمعية حلقات عمل للمكتب الكوري للملكية الفكرية بغية الترويج للمخترعات، </w:t>
      </w:r>
      <w:r w:rsidRPr="002D1FE1">
        <w:rPr>
          <w:rFonts w:hint="cs"/>
          <w:rtl/>
          <w:lang w:bidi="ar-EG"/>
        </w:rPr>
        <w:t>وتعاونت</w:t>
      </w:r>
      <w:r w:rsidRPr="002D1FE1">
        <w:rPr>
          <w:rtl/>
          <w:lang w:bidi="ar-EG"/>
        </w:rPr>
        <w:t xml:space="preserve"> مع </w:t>
      </w:r>
      <w:proofErr w:type="spellStart"/>
      <w:r w:rsidR="002A4A77">
        <w:rPr>
          <w:rFonts w:hint="cs"/>
          <w:rtl/>
          <w:lang w:bidi="ar-EG"/>
        </w:rPr>
        <w:t>الويبو</w:t>
      </w:r>
      <w:proofErr w:type="spellEnd"/>
      <w:r w:rsidRPr="002D1FE1">
        <w:rPr>
          <w:rtl/>
          <w:lang w:bidi="ar-EG"/>
        </w:rPr>
        <w:t xml:space="preserve">، </w:t>
      </w:r>
      <w:r w:rsidR="002A4A77">
        <w:rPr>
          <w:rFonts w:hint="cs"/>
          <w:rtl/>
          <w:lang w:bidi="ar-EG"/>
        </w:rPr>
        <w:t>و</w:t>
      </w:r>
      <w:r w:rsidRPr="002D1FE1">
        <w:rPr>
          <w:rFonts w:hint="cs"/>
          <w:rtl/>
          <w:lang w:bidi="ar-EG"/>
        </w:rPr>
        <w:t>نظمت</w:t>
      </w:r>
      <w:r w:rsidRPr="002D1FE1">
        <w:rPr>
          <w:rtl/>
          <w:lang w:bidi="ar-EG"/>
        </w:rPr>
        <w:t xml:space="preserve"> معرضا دوليا وندوات جامعية، </w:t>
      </w:r>
      <w:r w:rsidRPr="002D1FE1">
        <w:rPr>
          <w:rFonts w:hint="cs"/>
          <w:rtl/>
          <w:lang w:bidi="ar-EG"/>
        </w:rPr>
        <w:t>وأقامت</w:t>
      </w:r>
      <w:r w:rsidRPr="002D1FE1">
        <w:rPr>
          <w:rtl/>
          <w:lang w:bidi="ar-EG"/>
        </w:rPr>
        <w:t xml:space="preserve"> فصولا دراسية في الإبداع، </w:t>
      </w:r>
      <w:r w:rsidRPr="002D1FE1">
        <w:rPr>
          <w:rFonts w:hint="cs"/>
          <w:rtl/>
          <w:lang w:bidi="ar-EG"/>
        </w:rPr>
        <w:t>وأعدت</w:t>
      </w:r>
      <w:r w:rsidR="002A4A77">
        <w:rPr>
          <w:rtl/>
          <w:lang w:bidi="ar-EG"/>
        </w:rPr>
        <w:t xml:space="preserve"> أنشطة </w:t>
      </w:r>
      <w:r w:rsidR="002A4A77">
        <w:rPr>
          <w:rFonts w:hint="cs"/>
          <w:rtl/>
          <w:lang w:bidi="ar-EG"/>
        </w:rPr>
        <w:t xml:space="preserve">داعمة </w:t>
      </w:r>
      <w:r w:rsidR="002A4A77">
        <w:rPr>
          <w:rtl/>
          <w:lang w:bidi="ar-EG"/>
        </w:rPr>
        <w:t>عن التسويق للمخترعات.</w:t>
      </w:r>
    </w:p>
    <w:p w:rsidR="002D1FE1" w:rsidRPr="002D1FE1" w:rsidRDefault="002D1FE1" w:rsidP="00EF099F">
      <w:pPr>
        <w:pStyle w:val="ONUMA"/>
        <w:rPr>
          <w:bCs/>
          <w:iCs/>
          <w:u w:val="single"/>
          <w:lang w:bidi="ar-EG"/>
        </w:rPr>
      </w:pPr>
      <w:r w:rsidRPr="002D1FE1">
        <w:rPr>
          <w:rtl/>
          <w:lang w:bidi="ar-EG"/>
        </w:rPr>
        <w:t>واخت</w:t>
      </w:r>
      <w:r w:rsidRPr="002D1FE1">
        <w:rPr>
          <w:rFonts w:hint="cs"/>
          <w:rtl/>
          <w:lang w:bidi="ar-EG"/>
        </w:rPr>
        <w:t>ُ</w:t>
      </w:r>
      <w:r w:rsidRPr="002D1FE1">
        <w:rPr>
          <w:rtl/>
          <w:lang w:bidi="ar-EG"/>
        </w:rPr>
        <w:t>تمت الجلسة بتخصيص وقت للأسئلة والأجوبة، وبعض الملاحظات الختامية</w:t>
      </w:r>
      <w:r w:rsidRPr="002D1FE1">
        <w:rPr>
          <w:rFonts w:hint="cs"/>
          <w:rtl/>
          <w:lang w:bidi="ar-EG"/>
        </w:rPr>
        <w:t xml:space="preserve"> التي</w:t>
      </w:r>
      <w:r w:rsidRPr="002D1FE1">
        <w:rPr>
          <w:rtl/>
          <w:lang w:bidi="ar-EG"/>
        </w:rPr>
        <w:t xml:space="preserve"> أدلت بها السيدة سارة </w:t>
      </w:r>
      <w:proofErr w:type="spellStart"/>
      <w:r w:rsidRPr="002D1FE1">
        <w:rPr>
          <w:rtl/>
          <w:lang w:bidi="ar-EG"/>
        </w:rPr>
        <w:t>كاليغاري</w:t>
      </w:r>
      <w:proofErr w:type="spellEnd"/>
      <w:r w:rsidRPr="002D1FE1">
        <w:rPr>
          <w:rtl/>
          <w:lang w:bidi="ar-EG"/>
        </w:rPr>
        <w:t>، أخ</w:t>
      </w:r>
      <w:r w:rsidR="002A4A77">
        <w:rPr>
          <w:rtl/>
          <w:lang w:bidi="ar-EG"/>
        </w:rPr>
        <w:t xml:space="preserve">صائية </w:t>
      </w:r>
      <w:r w:rsidR="00B77746">
        <w:rPr>
          <w:rFonts w:hint="cs"/>
          <w:rtl/>
          <w:lang w:bidi="ar-EG"/>
        </w:rPr>
        <w:t>الشؤون الجنسانية</w:t>
      </w:r>
      <w:r w:rsidR="002A4A77">
        <w:rPr>
          <w:rtl/>
          <w:lang w:bidi="ar-EG"/>
        </w:rPr>
        <w:t xml:space="preserve"> والتنوع</w:t>
      </w:r>
      <w:r w:rsidR="002A4A77">
        <w:rPr>
          <w:rFonts w:hint="cs"/>
          <w:rtl/>
          <w:lang w:bidi="ar-EG"/>
        </w:rPr>
        <w:t xml:space="preserve"> ب</w:t>
      </w:r>
      <w:r w:rsidR="002A4A77">
        <w:rPr>
          <w:rtl/>
          <w:lang w:bidi="ar-EG"/>
        </w:rPr>
        <w:t>إدارة الموارد البشرية</w:t>
      </w:r>
      <w:r w:rsidR="002A4A77">
        <w:rPr>
          <w:rFonts w:hint="cs"/>
          <w:rtl/>
          <w:lang w:bidi="ar-EG"/>
        </w:rPr>
        <w:t xml:space="preserve"> في</w:t>
      </w:r>
      <w:r w:rsidRPr="002D1FE1">
        <w:rPr>
          <w:rtl/>
          <w:lang w:bidi="ar-EG"/>
        </w:rPr>
        <w:t xml:space="preserve"> </w:t>
      </w:r>
      <w:proofErr w:type="spellStart"/>
      <w:r w:rsidRPr="002D1FE1">
        <w:rPr>
          <w:rtl/>
          <w:lang w:bidi="ar-EG"/>
        </w:rPr>
        <w:t>الويبو</w:t>
      </w:r>
      <w:proofErr w:type="spellEnd"/>
      <w:r w:rsidRPr="002D1FE1">
        <w:rPr>
          <w:rFonts w:hint="cs"/>
          <w:rtl/>
          <w:lang w:bidi="ar-EG"/>
        </w:rPr>
        <w:t>.</w:t>
      </w:r>
    </w:p>
    <w:p w:rsidR="002D1FE1" w:rsidRPr="00F35DBE" w:rsidRDefault="002D1FE1" w:rsidP="00C83932">
      <w:pPr>
        <w:pStyle w:val="Heading3"/>
        <w:spacing w:before="0" w:after="220"/>
        <w:ind w:left="566"/>
        <w:rPr>
          <w:bCs w:val="0"/>
          <w:iCs/>
          <w:sz w:val="22"/>
          <w:szCs w:val="22"/>
          <w:u w:val="none"/>
        </w:rPr>
      </w:pPr>
      <w:r w:rsidRPr="00F35DBE">
        <w:rPr>
          <w:rFonts w:hint="cs"/>
          <w:bCs w:val="0"/>
          <w:sz w:val="22"/>
          <w:szCs w:val="22"/>
          <w:u w:val="none"/>
          <w:rtl/>
        </w:rPr>
        <w:t>باء.</w:t>
      </w:r>
      <w:r w:rsidRPr="00F35DBE">
        <w:rPr>
          <w:bCs w:val="0"/>
          <w:sz w:val="22"/>
          <w:szCs w:val="22"/>
          <w:u w:val="none"/>
          <w:rtl/>
        </w:rPr>
        <w:tab/>
      </w:r>
      <w:hyperlink r:id="rId23" w:history="1">
        <w:r w:rsidRPr="00F35DBE">
          <w:rPr>
            <w:rStyle w:val="Hyperlink"/>
            <w:bCs w:val="0"/>
            <w:sz w:val="22"/>
            <w:szCs w:val="22"/>
            <w:rtl/>
            <w:lang w:bidi="ar-EG"/>
          </w:rPr>
          <w:t xml:space="preserve">سد الفجوة </w:t>
        </w:r>
        <w:r w:rsidR="00DD09B5" w:rsidRPr="00F35DBE">
          <w:rPr>
            <w:rStyle w:val="Hyperlink"/>
            <w:bCs w:val="0"/>
            <w:sz w:val="22"/>
            <w:szCs w:val="22"/>
            <w:rtl/>
            <w:lang w:bidi="ar-EG"/>
          </w:rPr>
          <w:t xml:space="preserve">بين الجنسين في مجال الملكية </w:t>
        </w:r>
        <w:r w:rsidRPr="00F35DBE">
          <w:rPr>
            <w:rStyle w:val="Hyperlink"/>
            <w:bCs w:val="0"/>
            <w:sz w:val="22"/>
            <w:szCs w:val="22"/>
            <w:rtl/>
            <w:lang w:bidi="ar-EG"/>
          </w:rPr>
          <w:t>الفكرية</w:t>
        </w:r>
      </w:hyperlink>
      <w:r w:rsidRPr="00F35DBE">
        <w:rPr>
          <w:bCs w:val="0"/>
          <w:sz w:val="22"/>
          <w:szCs w:val="22"/>
          <w:rtl/>
          <w:lang w:bidi="ar-EG"/>
        </w:rPr>
        <w:t>:</w:t>
      </w:r>
      <w:hyperlink r:id="rId24" w:history="1">
        <w:r w:rsidRPr="00F35DBE">
          <w:rPr>
            <w:rStyle w:val="Hyperlink"/>
            <w:bCs w:val="0"/>
            <w:sz w:val="22"/>
            <w:szCs w:val="22"/>
            <w:rtl/>
            <w:lang w:bidi="ar-EG"/>
          </w:rPr>
          <w:t xml:space="preserve"> استكشاف مبادرات أصحاب المصلحة المتعددين</w:t>
        </w:r>
      </w:hyperlink>
    </w:p>
    <w:p w:rsidR="002D1FE1" w:rsidRPr="002D1FE1" w:rsidRDefault="002D1FE1" w:rsidP="00DD09B5">
      <w:pPr>
        <w:pStyle w:val="ONUMA"/>
        <w:rPr>
          <w:rtl/>
          <w:lang w:bidi="ar-EG"/>
        </w:rPr>
      </w:pPr>
      <w:r w:rsidRPr="002D1FE1">
        <w:rPr>
          <w:rtl/>
          <w:lang w:bidi="ar-EG"/>
        </w:rPr>
        <w:t xml:space="preserve">عُقدت الجلسة الثانية في 17 </w:t>
      </w:r>
      <w:proofErr w:type="spellStart"/>
      <w:r w:rsidRPr="002D1FE1">
        <w:rPr>
          <w:rtl/>
          <w:lang w:bidi="ar-EG"/>
        </w:rPr>
        <w:t>يوليه2021</w:t>
      </w:r>
      <w:proofErr w:type="spellEnd"/>
      <w:r w:rsidRPr="002D1FE1">
        <w:rPr>
          <w:rtl/>
          <w:lang w:bidi="ar-EG"/>
        </w:rPr>
        <w:t xml:space="preserve">، من الساعة 12.30 </w:t>
      </w:r>
      <w:r w:rsidR="00DD09B5">
        <w:rPr>
          <w:rFonts w:hint="cs"/>
          <w:rtl/>
          <w:lang w:bidi="ar-EG"/>
        </w:rPr>
        <w:t xml:space="preserve">زوالاً </w:t>
      </w:r>
      <w:r w:rsidRPr="002D1FE1">
        <w:rPr>
          <w:rtl/>
          <w:lang w:bidi="ar-EG"/>
        </w:rPr>
        <w:t xml:space="preserve">إلى الساعة 2.00 </w:t>
      </w:r>
      <w:r w:rsidR="00DD09B5">
        <w:rPr>
          <w:rFonts w:hint="cs"/>
          <w:rtl/>
          <w:lang w:bidi="ar-EG"/>
        </w:rPr>
        <w:t>بعد الظهر ب</w:t>
      </w:r>
      <w:r w:rsidRPr="002D1FE1">
        <w:rPr>
          <w:rtl/>
          <w:lang w:bidi="ar-EG"/>
        </w:rPr>
        <w:t xml:space="preserve">توقيت جنيف. واستكشفت المبادرات التي تتصدى للفجوة </w:t>
      </w:r>
      <w:r w:rsidR="00DD09B5">
        <w:rPr>
          <w:rtl/>
          <w:lang w:bidi="ar-EG"/>
        </w:rPr>
        <w:t xml:space="preserve">بين الجنسين في مجال الملكية </w:t>
      </w:r>
      <w:r w:rsidRPr="002D1FE1">
        <w:rPr>
          <w:rtl/>
          <w:lang w:bidi="ar-EG"/>
        </w:rPr>
        <w:t xml:space="preserve">الفكرية من خلال الجمع بين مختلف الجهات الفاعلة - مثل الحكومات، والقطاع الخاص، والجامعات، ومنظمات المجتمع المدني، وغيرها- ذات الخبرات المتنوعة والمرجعيات المختلفة لتصميم حلول </w:t>
      </w:r>
      <w:proofErr w:type="spellStart"/>
      <w:r w:rsidRPr="002D1FE1">
        <w:rPr>
          <w:rtl/>
          <w:lang w:bidi="ar-EG"/>
        </w:rPr>
        <w:t>تآزرية</w:t>
      </w:r>
      <w:proofErr w:type="spellEnd"/>
      <w:r w:rsidRPr="002D1FE1">
        <w:rPr>
          <w:rtl/>
          <w:lang w:bidi="ar-EG"/>
        </w:rPr>
        <w:t xml:space="preserve"> وتنفيذها.</w:t>
      </w:r>
      <w:r w:rsidRPr="002D1FE1">
        <w:rPr>
          <w:rFonts w:hint="cs"/>
          <w:rtl/>
          <w:lang w:bidi="ar-EG"/>
        </w:rPr>
        <w:t xml:space="preserve"> و</w:t>
      </w:r>
      <w:r w:rsidRPr="002D1FE1">
        <w:rPr>
          <w:rtl/>
          <w:lang w:bidi="ar-EG"/>
        </w:rPr>
        <w:t>ضمت الجلسة حوالي 90 مشاركا</w:t>
      </w:r>
      <w:r w:rsidRPr="002D1FE1">
        <w:rPr>
          <w:vertAlign w:val="superscript"/>
        </w:rPr>
        <w:footnoteReference w:id="3"/>
      </w:r>
      <w:r w:rsidRPr="002D1FE1">
        <w:rPr>
          <w:rtl/>
          <w:lang w:bidi="ar-EG"/>
        </w:rPr>
        <w:t xml:space="preserve"> من أكثر من 60 بلدا. </w:t>
      </w:r>
    </w:p>
    <w:p w:rsidR="002D1FE1" w:rsidRPr="002D1FE1" w:rsidRDefault="002D1FE1" w:rsidP="00627055">
      <w:pPr>
        <w:pStyle w:val="ONUMA"/>
        <w:rPr>
          <w:rtl/>
          <w:lang w:bidi="ar-EG"/>
        </w:rPr>
      </w:pPr>
      <w:r w:rsidRPr="002D1FE1">
        <w:rPr>
          <w:rFonts w:hint="cs"/>
          <w:rtl/>
          <w:lang w:bidi="ar-EG"/>
        </w:rPr>
        <w:t>و</w:t>
      </w:r>
      <w:r w:rsidRPr="002D1FE1">
        <w:rPr>
          <w:rtl/>
          <w:lang w:bidi="ar-EG"/>
        </w:rPr>
        <w:t xml:space="preserve">افتتحت الجلسة السيدة </w:t>
      </w:r>
      <w:r w:rsidR="009B776B" w:rsidRPr="009B776B">
        <w:rPr>
          <w:rtl/>
          <w:lang w:bidi="ar-EG"/>
        </w:rPr>
        <w:t xml:space="preserve">ليزا </w:t>
      </w:r>
      <w:proofErr w:type="spellStart"/>
      <w:r w:rsidR="009B776B" w:rsidRPr="009B776B">
        <w:rPr>
          <w:rtl/>
          <w:lang w:bidi="ar-EG"/>
        </w:rPr>
        <w:t>يورغنسون</w:t>
      </w:r>
      <w:proofErr w:type="spellEnd"/>
      <w:r w:rsidRPr="002D1FE1">
        <w:rPr>
          <w:rtl/>
          <w:lang w:bidi="ar-EG"/>
        </w:rPr>
        <w:t xml:space="preserve">، نائبة المدير العام لقطاع البراءات والتكنولوجيا في </w:t>
      </w:r>
      <w:proofErr w:type="spellStart"/>
      <w:r w:rsidRPr="002D1FE1">
        <w:rPr>
          <w:rtl/>
          <w:lang w:bidi="ar-EG"/>
        </w:rPr>
        <w:t>الويبو</w:t>
      </w:r>
      <w:proofErr w:type="spellEnd"/>
      <w:r w:rsidRPr="002D1FE1">
        <w:rPr>
          <w:rtl/>
          <w:lang w:bidi="ar-EG"/>
        </w:rPr>
        <w:t xml:space="preserve">، </w:t>
      </w:r>
      <w:r w:rsidR="00627055">
        <w:rPr>
          <w:rFonts w:hint="cs"/>
          <w:rtl/>
          <w:lang w:bidi="ar-EG"/>
        </w:rPr>
        <w:t>وتولت تنسيقها</w:t>
      </w:r>
      <w:r w:rsidRPr="002D1FE1">
        <w:rPr>
          <w:rtl/>
          <w:lang w:bidi="ar-EG"/>
        </w:rPr>
        <w:t xml:space="preserve"> السيدة</w:t>
      </w:r>
      <w:r w:rsidR="00627055">
        <w:rPr>
          <w:rFonts w:hint="cs"/>
          <w:rtl/>
          <w:lang w:bidi="ar-EG"/>
        </w:rPr>
        <w:t> </w:t>
      </w:r>
      <w:r w:rsidRPr="002D1FE1">
        <w:rPr>
          <w:rtl/>
          <w:lang w:bidi="ar-EG"/>
        </w:rPr>
        <w:t>كدرا أحمد حسن، سفيرة جيبوتي وممثلتها الدائمة لدى الأمم المتحدة والمنظمات الدولية الأخرى في جنيف.</w:t>
      </w:r>
      <w:r w:rsidRPr="002D1FE1">
        <w:rPr>
          <w:rFonts w:hint="cs"/>
          <w:rtl/>
          <w:lang w:bidi="ar-EG"/>
        </w:rPr>
        <w:t xml:space="preserve"> و</w:t>
      </w:r>
      <w:r w:rsidRPr="002D1FE1">
        <w:rPr>
          <w:rtl/>
          <w:lang w:bidi="ar-EG"/>
        </w:rPr>
        <w:t xml:space="preserve">يمكن الاطلاع </w:t>
      </w:r>
      <w:hyperlink r:id="rId25" w:history="1">
        <w:r w:rsidRPr="002D1FE1">
          <w:rPr>
            <w:rStyle w:val="Hyperlink"/>
            <w:rtl/>
            <w:lang w:bidi="ar-EG"/>
          </w:rPr>
          <w:t>هنا</w:t>
        </w:r>
      </w:hyperlink>
      <w:r w:rsidRPr="002D1FE1">
        <w:rPr>
          <w:rtl/>
          <w:lang w:bidi="ar-EG"/>
        </w:rPr>
        <w:t xml:space="preserve"> على برنامج الجلسة</w:t>
      </w:r>
      <w:r w:rsidRPr="002D1FE1">
        <w:rPr>
          <w:rFonts w:hint="cs"/>
          <w:rtl/>
          <w:lang w:bidi="ar-EG"/>
        </w:rPr>
        <w:t>.</w:t>
      </w:r>
    </w:p>
    <w:p w:rsidR="002D1FE1" w:rsidRPr="002D1FE1" w:rsidRDefault="002D1FE1" w:rsidP="002D1FE1">
      <w:pPr>
        <w:pStyle w:val="ONUMA"/>
        <w:rPr>
          <w:rtl/>
          <w:lang w:bidi="ar-EG"/>
        </w:rPr>
      </w:pPr>
      <w:r w:rsidRPr="002D1FE1">
        <w:rPr>
          <w:rFonts w:hint="cs"/>
          <w:rtl/>
          <w:lang w:bidi="ar-EG"/>
        </w:rPr>
        <w:t>و</w:t>
      </w:r>
      <w:r w:rsidRPr="002D1FE1">
        <w:rPr>
          <w:rtl/>
          <w:lang w:bidi="ar-EG"/>
        </w:rPr>
        <w:t xml:space="preserve">فيما يلي بعض أهم النقاط </w:t>
      </w:r>
      <w:r w:rsidRPr="002D1FE1">
        <w:rPr>
          <w:rFonts w:hint="cs"/>
          <w:rtl/>
          <w:lang w:bidi="ar-EG"/>
        </w:rPr>
        <w:t xml:space="preserve">التي وردت </w:t>
      </w:r>
      <w:r w:rsidRPr="002D1FE1">
        <w:rPr>
          <w:rtl/>
          <w:lang w:bidi="ar-EG"/>
        </w:rPr>
        <w:t>في العروض التقديمية للمتحدثين</w:t>
      </w:r>
      <w:r w:rsidR="00B77746">
        <w:rPr>
          <w:rtl/>
          <w:lang w:bidi="ar-EG"/>
        </w:rPr>
        <w:t>:</w:t>
      </w:r>
    </w:p>
    <w:p w:rsidR="002D1FE1" w:rsidRPr="002D1FE1" w:rsidRDefault="002D1FE1" w:rsidP="00DB47FA">
      <w:pPr>
        <w:pStyle w:val="ONUMA"/>
        <w:rPr>
          <w:rtl/>
          <w:lang w:bidi="ar-EG"/>
        </w:rPr>
      </w:pPr>
      <w:r w:rsidRPr="002D1FE1">
        <w:rPr>
          <w:rFonts w:hint="cs"/>
          <w:rtl/>
          <w:lang w:bidi="ar-EG"/>
        </w:rPr>
        <w:t>قدمت</w:t>
      </w:r>
      <w:r w:rsidRPr="002D1FE1">
        <w:rPr>
          <w:rtl/>
          <w:lang w:bidi="ar-EG"/>
        </w:rPr>
        <w:t xml:space="preserve"> السيدة </w:t>
      </w:r>
      <w:hyperlink r:id="rId26" w:history="1">
        <w:r w:rsidRPr="002D1FE1">
          <w:rPr>
            <w:rStyle w:val="Hyperlink"/>
            <w:rtl/>
            <w:lang w:bidi="ar-EG"/>
          </w:rPr>
          <w:t xml:space="preserve">سارة </w:t>
        </w:r>
        <w:proofErr w:type="spellStart"/>
        <w:r w:rsidRPr="002D1FE1">
          <w:rPr>
            <w:rStyle w:val="Hyperlink"/>
            <w:rtl/>
            <w:lang w:bidi="ar-EG"/>
          </w:rPr>
          <w:t>كاليغاري</w:t>
        </w:r>
        <w:proofErr w:type="spellEnd"/>
      </w:hyperlink>
      <w:r w:rsidRPr="002D1FE1">
        <w:rPr>
          <w:rtl/>
          <w:lang w:bidi="ar-EG"/>
        </w:rPr>
        <w:t>، أخ</w:t>
      </w:r>
      <w:r w:rsidR="00EF099F">
        <w:rPr>
          <w:rtl/>
          <w:lang w:bidi="ar-EG"/>
        </w:rPr>
        <w:t>صائية الشؤون الجنسانية والتنوع</w:t>
      </w:r>
      <w:r w:rsidR="00EF099F">
        <w:rPr>
          <w:rFonts w:hint="cs"/>
          <w:rtl/>
          <w:lang w:bidi="ar-EG"/>
        </w:rPr>
        <w:t xml:space="preserve"> ب</w:t>
      </w:r>
      <w:r w:rsidR="00EF099F">
        <w:rPr>
          <w:rtl/>
          <w:lang w:bidi="ar-EG"/>
        </w:rPr>
        <w:t>إدارة الموارد البشرية</w:t>
      </w:r>
      <w:r w:rsidR="00EF099F">
        <w:rPr>
          <w:rFonts w:hint="cs"/>
          <w:rtl/>
          <w:lang w:bidi="ar-EG"/>
        </w:rPr>
        <w:t xml:space="preserve"> في </w:t>
      </w:r>
      <w:proofErr w:type="spellStart"/>
      <w:r w:rsidRPr="002D1FE1">
        <w:rPr>
          <w:rtl/>
          <w:lang w:bidi="ar-EG"/>
        </w:rPr>
        <w:t>الويبو</w:t>
      </w:r>
      <w:proofErr w:type="spellEnd"/>
      <w:r w:rsidRPr="002D1FE1">
        <w:rPr>
          <w:rtl/>
          <w:lang w:bidi="ar-EG"/>
        </w:rPr>
        <w:t xml:space="preserve">، أحدث إحصاءات الملكية الفكرية العالمية المتعلقة </w:t>
      </w:r>
      <w:r w:rsidR="00EF099F">
        <w:rPr>
          <w:rFonts w:hint="cs"/>
          <w:rtl/>
          <w:lang w:bidi="ar-EG"/>
        </w:rPr>
        <w:t>بنوع الجنس</w:t>
      </w:r>
      <w:r w:rsidRPr="002D1FE1">
        <w:rPr>
          <w:rtl/>
          <w:lang w:bidi="ar-EG"/>
        </w:rPr>
        <w:t xml:space="preserve">، </w:t>
      </w:r>
      <w:r w:rsidRPr="002D1FE1">
        <w:rPr>
          <w:rFonts w:hint="cs"/>
          <w:rtl/>
          <w:lang w:bidi="ar-EG"/>
        </w:rPr>
        <w:t>وأشارت</w:t>
      </w:r>
      <w:r w:rsidRPr="002D1FE1">
        <w:rPr>
          <w:rtl/>
          <w:lang w:bidi="ar-EG"/>
        </w:rPr>
        <w:t xml:space="preserve"> </w:t>
      </w:r>
      <w:r w:rsidRPr="002D1FE1">
        <w:rPr>
          <w:rFonts w:hint="cs"/>
          <w:rtl/>
          <w:lang w:bidi="ar-EG"/>
        </w:rPr>
        <w:t xml:space="preserve">إلى </w:t>
      </w:r>
      <w:r w:rsidRPr="002D1FE1">
        <w:rPr>
          <w:rtl/>
          <w:lang w:bidi="ar-EG"/>
        </w:rPr>
        <w:t xml:space="preserve">بعض أهم المبادرات التي نفذتها </w:t>
      </w:r>
      <w:proofErr w:type="spellStart"/>
      <w:r w:rsidRPr="002D1FE1">
        <w:rPr>
          <w:rtl/>
          <w:lang w:bidi="ar-EG"/>
        </w:rPr>
        <w:t>الويبو</w:t>
      </w:r>
      <w:proofErr w:type="spellEnd"/>
      <w:r w:rsidRPr="002D1FE1">
        <w:rPr>
          <w:rtl/>
          <w:lang w:bidi="ar-EG"/>
        </w:rPr>
        <w:t xml:space="preserve"> لسد الفجوة </w:t>
      </w:r>
      <w:r w:rsidR="00DD09B5">
        <w:rPr>
          <w:rtl/>
          <w:lang w:bidi="ar-EG"/>
        </w:rPr>
        <w:t xml:space="preserve">بين الجنسين في مجال الملكية </w:t>
      </w:r>
      <w:r w:rsidRPr="002D1FE1">
        <w:rPr>
          <w:rtl/>
          <w:lang w:bidi="ar-EG"/>
        </w:rPr>
        <w:t>الفكرية.</w:t>
      </w:r>
      <w:r w:rsidRPr="002D1FE1">
        <w:rPr>
          <w:rFonts w:hint="cs"/>
          <w:rtl/>
          <w:lang w:bidi="ar-EG"/>
        </w:rPr>
        <w:t xml:space="preserve"> </w:t>
      </w:r>
      <w:r w:rsidRPr="002D1FE1">
        <w:rPr>
          <w:rtl/>
          <w:lang w:bidi="ar-EG"/>
        </w:rPr>
        <w:t xml:space="preserve">وقالت إن نسبة النساء اللاتي أودعن طلبات في إطار معاهدة التعاون بشأن البراءات بلغت 16.5٪ في عام 2020، منوهة </w:t>
      </w:r>
      <w:r w:rsidR="00EF099F">
        <w:rPr>
          <w:rFonts w:hint="cs"/>
          <w:rtl/>
          <w:lang w:bidi="ar-EG"/>
        </w:rPr>
        <w:t>ب</w:t>
      </w:r>
      <w:r w:rsidRPr="002D1FE1">
        <w:rPr>
          <w:rtl/>
          <w:lang w:bidi="ar-EG"/>
        </w:rPr>
        <w:t>الاتجاه</w:t>
      </w:r>
      <w:r w:rsidR="00EF099F">
        <w:rPr>
          <w:rtl/>
          <w:lang w:bidi="ar-EG"/>
        </w:rPr>
        <w:t xml:space="preserve"> الإيجابي المطرد منذ عام 2005، </w:t>
      </w:r>
      <w:r w:rsidR="00EF099F">
        <w:rPr>
          <w:rFonts w:hint="cs"/>
          <w:rtl/>
          <w:lang w:bidi="ar-EG"/>
        </w:rPr>
        <w:t xml:space="preserve">وقالت إن تلك النسبة تمثل </w:t>
      </w:r>
      <w:r w:rsidRPr="002D1FE1">
        <w:rPr>
          <w:rtl/>
          <w:lang w:bidi="ar-EG"/>
        </w:rPr>
        <w:t xml:space="preserve">زيادة تناهز 1٪ بالمقارنة مع عام 2019. وهي </w:t>
      </w:r>
      <w:r w:rsidR="00EF099F">
        <w:rPr>
          <w:rFonts w:hint="cs"/>
          <w:rtl/>
          <w:lang w:bidi="ar-EG"/>
        </w:rPr>
        <w:t xml:space="preserve">من </w:t>
      </w:r>
      <w:r w:rsidRPr="002D1FE1">
        <w:rPr>
          <w:rtl/>
          <w:lang w:bidi="ar-EG"/>
        </w:rPr>
        <w:t xml:space="preserve">أعلى </w:t>
      </w:r>
      <w:r w:rsidR="00EF099F">
        <w:rPr>
          <w:rFonts w:hint="cs"/>
          <w:rtl/>
          <w:lang w:bidi="ar-EG"/>
        </w:rPr>
        <w:t>الزيادات المُسجلة</w:t>
      </w:r>
      <w:r w:rsidRPr="002D1FE1">
        <w:rPr>
          <w:rtl/>
          <w:lang w:bidi="ar-EG"/>
        </w:rPr>
        <w:t xml:space="preserve"> على الإطلاق، </w:t>
      </w:r>
      <w:r w:rsidR="00EF099F">
        <w:rPr>
          <w:rFonts w:hint="cs"/>
          <w:rtl/>
          <w:lang w:bidi="ar-EG"/>
        </w:rPr>
        <w:t>مما أسهم في تحقيق</w:t>
      </w:r>
      <w:r w:rsidRPr="002D1FE1">
        <w:rPr>
          <w:rtl/>
          <w:lang w:bidi="ar-EG"/>
        </w:rPr>
        <w:t xml:space="preserve"> زيادة قدرها خمسة بالمائة تقريبا بالمقارنة مع المستوى المسجل قبل 15 عامًا. وأشارت السيدة </w:t>
      </w:r>
      <w:proofErr w:type="spellStart"/>
      <w:r w:rsidRPr="002D1FE1">
        <w:rPr>
          <w:rtl/>
          <w:lang w:bidi="ar-EG"/>
        </w:rPr>
        <w:t>كاليغاري</w:t>
      </w:r>
      <w:proofErr w:type="spellEnd"/>
      <w:r w:rsidRPr="002D1FE1">
        <w:rPr>
          <w:rtl/>
          <w:lang w:bidi="ar-EG"/>
        </w:rPr>
        <w:t xml:space="preserve"> إلى أن هناك العديد من العوامل التي تحدد الفجوة </w:t>
      </w:r>
      <w:r w:rsidR="00DD09B5">
        <w:rPr>
          <w:rtl/>
          <w:lang w:bidi="ar-EG"/>
        </w:rPr>
        <w:t xml:space="preserve">بين الجنسين في مجال الملكية </w:t>
      </w:r>
      <w:r w:rsidRPr="002D1FE1">
        <w:rPr>
          <w:rtl/>
          <w:lang w:bidi="ar-EG"/>
        </w:rPr>
        <w:t xml:space="preserve">الفكرية، وأن ثمة عوامل يجب معالجتها معا بطريقة </w:t>
      </w:r>
      <w:proofErr w:type="spellStart"/>
      <w:r w:rsidRPr="002D1FE1">
        <w:rPr>
          <w:rtl/>
          <w:lang w:bidi="ar-EG"/>
        </w:rPr>
        <w:t>تآزرية</w:t>
      </w:r>
      <w:proofErr w:type="spellEnd"/>
      <w:r w:rsidRPr="002D1FE1">
        <w:rPr>
          <w:rtl/>
          <w:lang w:bidi="ar-EG"/>
        </w:rPr>
        <w:t xml:space="preserve">، موضحة أن التركيز على </w:t>
      </w:r>
      <w:r w:rsidRPr="002D1FE1">
        <w:rPr>
          <w:rFonts w:hint="cs"/>
          <w:rtl/>
          <w:lang w:bidi="ar-EG"/>
        </w:rPr>
        <w:t>عامل دون غيره</w:t>
      </w:r>
      <w:r w:rsidRPr="002D1FE1">
        <w:rPr>
          <w:rtl/>
          <w:lang w:bidi="ar-EG"/>
        </w:rPr>
        <w:t xml:space="preserve"> لن يغير الوضع. وسلطت الضوء على بعض مجالات العمل الرئيسية محل تركيز </w:t>
      </w:r>
      <w:proofErr w:type="spellStart"/>
      <w:r w:rsidRPr="002D1FE1">
        <w:rPr>
          <w:rtl/>
          <w:lang w:bidi="ar-EG"/>
        </w:rPr>
        <w:t>الويبو</w:t>
      </w:r>
      <w:proofErr w:type="spellEnd"/>
      <w:r w:rsidRPr="002D1FE1">
        <w:rPr>
          <w:rtl/>
          <w:lang w:bidi="ar-EG"/>
        </w:rPr>
        <w:t xml:space="preserve">. </w:t>
      </w:r>
      <w:r w:rsidR="00041E67">
        <w:rPr>
          <w:rFonts w:hint="cs"/>
          <w:rtl/>
          <w:lang w:bidi="ar-EG"/>
        </w:rPr>
        <w:t xml:space="preserve">ومن تلك المجالات، </w:t>
      </w:r>
      <w:r w:rsidRPr="002D1FE1">
        <w:rPr>
          <w:rtl/>
          <w:lang w:bidi="ar-EG"/>
        </w:rPr>
        <w:t xml:space="preserve">على سبيل المثال، زيادة التمثيل و"تطبيع" صورة المخترعات والمبدعات من خلال نشر القصص الملهمة. وقد أسفر ذلك عن </w:t>
      </w:r>
      <w:r w:rsidR="00041E67">
        <w:rPr>
          <w:rFonts w:hint="cs"/>
          <w:rtl/>
          <w:lang w:bidi="ar-EG"/>
        </w:rPr>
        <w:t>إنتاج</w:t>
      </w:r>
      <w:r w:rsidRPr="002D1FE1">
        <w:rPr>
          <w:rFonts w:hint="cs"/>
          <w:rtl/>
          <w:lang w:bidi="ar-EG"/>
        </w:rPr>
        <w:t xml:space="preserve"> </w:t>
      </w:r>
      <w:r w:rsidRPr="002D1FE1">
        <w:rPr>
          <w:rtl/>
          <w:lang w:bidi="ar-EG"/>
        </w:rPr>
        <w:t>بيانات نوعية وكمية لدعم السياسات والبرامج المستندة إلى الأدلة وتحليلها ونشرها.</w:t>
      </w:r>
      <w:r w:rsidRPr="002D1FE1">
        <w:rPr>
          <w:rFonts w:hint="cs"/>
          <w:rtl/>
          <w:lang w:bidi="ar-EG"/>
        </w:rPr>
        <w:t xml:space="preserve"> </w:t>
      </w:r>
      <w:r w:rsidR="00DB47FA">
        <w:rPr>
          <w:rFonts w:hint="cs"/>
          <w:rtl/>
          <w:lang w:bidi="ar-EG"/>
        </w:rPr>
        <w:t xml:space="preserve">وتبذل </w:t>
      </w:r>
      <w:proofErr w:type="spellStart"/>
      <w:r w:rsidRPr="002D1FE1">
        <w:rPr>
          <w:rFonts w:hint="cs"/>
          <w:rtl/>
          <w:lang w:bidi="ar-EG"/>
        </w:rPr>
        <w:t>الويبو</w:t>
      </w:r>
      <w:proofErr w:type="spellEnd"/>
      <w:r w:rsidRPr="002D1FE1">
        <w:rPr>
          <w:rFonts w:hint="cs"/>
          <w:rtl/>
          <w:lang w:bidi="ar-EG"/>
        </w:rPr>
        <w:t xml:space="preserve"> </w:t>
      </w:r>
      <w:r w:rsidRPr="002D1FE1">
        <w:rPr>
          <w:rtl/>
          <w:lang w:bidi="ar-EG"/>
        </w:rPr>
        <w:t>جهود</w:t>
      </w:r>
      <w:r w:rsidRPr="002D1FE1">
        <w:rPr>
          <w:rFonts w:hint="cs"/>
          <w:rtl/>
          <w:lang w:bidi="ar-EG"/>
        </w:rPr>
        <w:t>ا</w:t>
      </w:r>
      <w:r w:rsidRPr="002D1FE1">
        <w:rPr>
          <w:rtl/>
          <w:lang w:bidi="ar-EG"/>
        </w:rPr>
        <w:t xml:space="preserve"> لإذكاء وعي الجميع </w:t>
      </w:r>
      <w:r w:rsidR="00041E67">
        <w:rPr>
          <w:rtl/>
          <w:lang w:bidi="ar-EG"/>
        </w:rPr>
        <w:t>ب</w:t>
      </w:r>
      <w:r w:rsidR="00041E67">
        <w:rPr>
          <w:rFonts w:hint="cs"/>
          <w:rtl/>
          <w:lang w:bidi="ar-EG"/>
        </w:rPr>
        <w:t>أهمية تسخير ال</w:t>
      </w:r>
      <w:r w:rsidRPr="002D1FE1">
        <w:rPr>
          <w:rtl/>
          <w:lang w:bidi="ar-EG"/>
        </w:rPr>
        <w:t xml:space="preserve">ملكية </w:t>
      </w:r>
      <w:r w:rsidR="00041E67">
        <w:rPr>
          <w:rtl/>
          <w:lang w:bidi="ar-EG"/>
        </w:rPr>
        <w:t>الفكرية ل</w:t>
      </w:r>
      <w:r w:rsidR="00041E67">
        <w:rPr>
          <w:rFonts w:hint="cs"/>
          <w:rtl/>
          <w:lang w:bidi="ar-EG"/>
        </w:rPr>
        <w:t>أغراض ا</w:t>
      </w:r>
      <w:r w:rsidR="00041E67">
        <w:rPr>
          <w:rtl/>
          <w:lang w:bidi="ar-EG"/>
        </w:rPr>
        <w:t>لأعمال</w:t>
      </w:r>
      <w:r w:rsidRPr="002D1FE1">
        <w:rPr>
          <w:rtl/>
          <w:lang w:bidi="ar-EG"/>
        </w:rPr>
        <w:t xml:space="preserve">، من خلال أنشطة بناء الكفاءات، والدورات التدريبية المخصصة عبر الإنترنت، وغيرها من أنشطة التوعية. كما </w:t>
      </w:r>
      <w:r w:rsidR="00DB47FA">
        <w:rPr>
          <w:rFonts w:hint="cs"/>
          <w:rtl/>
          <w:lang w:bidi="ar-EG"/>
        </w:rPr>
        <w:t>تحرص</w:t>
      </w:r>
      <w:r w:rsidRPr="002D1FE1">
        <w:rPr>
          <w:rtl/>
          <w:lang w:bidi="ar-EG"/>
        </w:rPr>
        <w:t xml:space="preserve"> على أن تكون خدماتها في مجال الملكية الفكرية شاملة وممك</w:t>
      </w:r>
      <w:r w:rsidR="00041E67">
        <w:rPr>
          <w:rtl/>
          <w:lang w:bidi="ar-EG"/>
        </w:rPr>
        <w:t>نة، من خلال إجراء تحليل جنساني</w:t>
      </w:r>
      <w:r w:rsidRPr="002D1FE1">
        <w:rPr>
          <w:rFonts w:hint="cs"/>
          <w:rtl/>
          <w:lang w:bidi="ar-EG"/>
        </w:rPr>
        <w:t xml:space="preserve"> </w:t>
      </w:r>
      <w:r w:rsidR="00041E67">
        <w:rPr>
          <w:rFonts w:hint="cs"/>
          <w:rtl/>
          <w:lang w:bidi="ar-EG"/>
        </w:rPr>
        <w:t>ل</w:t>
      </w:r>
      <w:r w:rsidRPr="002D1FE1">
        <w:rPr>
          <w:rtl/>
          <w:lang w:bidi="ar-EG"/>
        </w:rPr>
        <w:t xml:space="preserve">إمكانية </w:t>
      </w:r>
      <w:r w:rsidR="00041E67">
        <w:rPr>
          <w:rFonts w:hint="cs"/>
          <w:rtl/>
          <w:lang w:bidi="ar-EG"/>
        </w:rPr>
        <w:t>النفاذ</w:t>
      </w:r>
      <w:r w:rsidRPr="002D1FE1">
        <w:rPr>
          <w:rtl/>
          <w:lang w:bidi="ar-EG"/>
        </w:rPr>
        <w:t xml:space="preserve"> إلى خدمات الملكية الفكرية، والتوعية، وتنظيم حلقات عمل لبناء الكفاء</w:t>
      </w:r>
      <w:r w:rsidR="00041E67">
        <w:rPr>
          <w:rtl/>
          <w:lang w:bidi="ar-EG"/>
        </w:rPr>
        <w:t>ات بشأن الممارسات الشاملة</w:t>
      </w:r>
      <w:r w:rsidR="00041E67">
        <w:rPr>
          <w:rFonts w:hint="cs"/>
          <w:rtl/>
          <w:lang w:bidi="ar-EG"/>
        </w:rPr>
        <w:t xml:space="preserve"> وال</w:t>
      </w:r>
      <w:r w:rsidRPr="002D1FE1">
        <w:rPr>
          <w:rtl/>
          <w:lang w:bidi="ar-EG"/>
        </w:rPr>
        <w:t xml:space="preserve">خطط </w:t>
      </w:r>
      <w:r w:rsidR="00041E67">
        <w:rPr>
          <w:rFonts w:hint="cs"/>
          <w:rtl/>
          <w:lang w:bidi="ar-EG"/>
        </w:rPr>
        <w:t xml:space="preserve">التي </w:t>
      </w:r>
      <w:r w:rsidRPr="002D1FE1">
        <w:rPr>
          <w:rtl/>
          <w:lang w:bidi="ar-EG"/>
        </w:rPr>
        <w:t xml:space="preserve">تراعي المنظور </w:t>
      </w:r>
      <w:proofErr w:type="spellStart"/>
      <w:r w:rsidRPr="002D1FE1">
        <w:rPr>
          <w:rtl/>
          <w:lang w:bidi="ar-EG"/>
        </w:rPr>
        <w:t>الجنساني</w:t>
      </w:r>
      <w:proofErr w:type="spellEnd"/>
      <w:r w:rsidRPr="002D1FE1">
        <w:rPr>
          <w:rtl/>
          <w:lang w:bidi="ar-EG"/>
        </w:rPr>
        <w:t xml:space="preserve"> </w:t>
      </w:r>
      <w:r w:rsidR="00041E67">
        <w:rPr>
          <w:rFonts w:hint="cs"/>
          <w:rtl/>
          <w:lang w:bidi="ar-EG"/>
        </w:rPr>
        <w:t>لفائدة</w:t>
      </w:r>
      <w:r w:rsidRPr="002D1FE1">
        <w:rPr>
          <w:rtl/>
          <w:lang w:bidi="ar-EG"/>
        </w:rPr>
        <w:t xml:space="preserve"> مكاتب الملكية الفكرية. وقد تعاونت </w:t>
      </w:r>
      <w:proofErr w:type="spellStart"/>
      <w:r w:rsidRPr="002D1FE1">
        <w:rPr>
          <w:rtl/>
          <w:lang w:bidi="ar-EG"/>
        </w:rPr>
        <w:t>ال</w:t>
      </w:r>
      <w:r w:rsidR="00041E67">
        <w:rPr>
          <w:rtl/>
          <w:lang w:bidi="ar-EG"/>
        </w:rPr>
        <w:t>ويبو</w:t>
      </w:r>
      <w:proofErr w:type="spellEnd"/>
      <w:r w:rsidR="00041E67">
        <w:rPr>
          <w:rtl/>
          <w:lang w:bidi="ar-EG"/>
        </w:rPr>
        <w:t xml:space="preserve"> مع العديد من أصحاب المصلحة</w:t>
      </w:r>
      <w:r w:rsidR="00041E67">
        <w:rPr>
          <w:rFonts w:hint="cs"/>
          <w:rtl/>
          <w:lang w:bidi="ar-EG"/>
        </w:rPr>
        <w:t>،</w:t>
      </w:r>
      <w:r w:rsidRPr="002D1FE1">
        <w:rPr>
          <w:rtl/>
          <w:lang w:bidi="ar-EG"/>
        </w:rPr>
        <w:t xml:space="preserve"> مثل </w:t>
      </w:r>
      <w:proofErr w:type="spellStart"/>
      <w:r w:rsidRPr="002D1FE1">
        <w:rPr>
          <w:rtl/>
          <w:lang w:bidi="ar-EG"/>
        </w:rPr>
        <w:t>مهنيي</w:t>
      </w:r>
      <w:proofErr w:type="spellEnd"/>
      <w:r w:rsidRPr="002D1FE1">
        <w:rPr>
          <w:rtl/>
          <w:lang w:bidi="ar-EG"/>
        </w:rPr>
        <w:t xml:space="preserve"> الملكية الفكرية والحكومات، والجامعات، والقطاع الخاص، ومنظمات المجتمع المدني، والمنظمات الحكومية الدولية والمنظمات غير الحكومية. </w:t>
      </w:r>
      <w:r w:rsidR="00DB47FA">
        <w:rPr>
          <w:rFonts w:hint="cs"/>
          <w:rtl/>
          <w:lang w:bidi="ar-EG"/>
        </w:rPr>
        <w:t>وتسعى</w:t>
      </w:r>
      <w:r w:rsidRPr="002D1FE1">
        <w:rPr>
          <w:rtl/>
          <w:lang w:bidi="ar-EG"/>
        </w:rPr>
        <w:t xml:space="preserve"> جاهدة إلى مواءمة استجابتها على الصعيدين الداخلي والخارجي لتكون المنظمة </w:t>
      </w:r>
      <w:r w:rsidR="004F6B0B">
        <w:rPr>
          <w:rFonts w:hint="cs"/>
          <w:rtl/>
          <w:lang w:bidi="ar-EG"/>
        </w:rPr>
        <w:t>ال</w:t>
      </w:r>
      <w:r w:rsidR="004F6B0B">
        <w:rPr>
          <w:rtl/>
          <w:lang w:bidi="ar-EG"/>
        </w:rPr>
        <w:t xml:space="preserve">أكثر استجابة للمنظور </w:t>
      </w:r>
      <w:proofErr w:type="spellStart"/>
      <w:r w:rsidR="004F6B0B">
        <w:rPr>
          <w:rtl/>
          <w:lang w:bidi="ar-EG"/>
        </w:rPr>
        <w:t>الجنساني</w:t>
      </w:r>
      <w:proofErr w:type="spellEnd"/>
      <w:r w:rsidR="004F6B0B">
        <w:rPr>
          <w:rtl/>
          <w:lang w:bidi="ar-EG"/>
        </w:rPr>
        <w:t>.</w:t>
      </w:r>
    </w:p>
    <w:p w:rsidR="002D1FE1" w:rsidRPr="002D1FE1" w:rsidRDefault="002D1FE1" w:rsidP="000E25F2">
      <w:pPr>
        <w:pStyle w:val="ONUMA"/>
        <w:rPr>
          <w:rtl/>
          <w:lang w:bidi="ar-EG"/>
        </w:rPr>
      </w:pPr>
      <w:r w:rsidRPr="002D1FE1">
        <w:rPr>
          <w:rFonts w:hint="cs"/>
          <w:rtl/>
          <w:lang w:bidi="ar-EG"/>
        </w:rPr>
        <w:t>وأشارت</w:t>
      </w:r>
      <w:r w:rsidRPr="002D1FE1">
        <w:rPr>
          <w:rtl/>
          <w:lang w:bidi="ar-EG"/>
        </w:rPr>
        <w:t xml:space="preserve"> السيدة </w:t>
      </w:r>
      <w:hyperlink r:id="rId27" w:history="1">
        <w:proofErr w:type="spellStart"/>
        <w:r w:rsidRPr="002D1FE1">
          <w:rPr>
            <w:rStyle w:val="Hyperlink"/>
            <w:rtl/>
            <w:lang w:bidi="ar-EG"/>
          </w:rPr>
          <w:t>كيتلين</w:t>
        </w:r>
        <w:proofErr w:type="spellEnd"/>
        <w:r w:rsidRPr="002D1FE1">
          <w:rPr>
            <w:rStyle w:val="Hyperlink"/>
            <w:rtl/>
            <w:lang w:bidi="ar-EG"/>
          </w:rPr>
          <w:t xml:space="preserve"> كرافت-</w:t>
        </w:r>
        <w:proofErr w:type="spellStart"/>
        <w:r w:rsidRPr="002D1FE1">
          <w:rPr>
            <w:rStyle w:val="Hyperlink"/>
            <w:rtl/>
            <w:lang w:bidi="ar-EG"/>
          </w:rPr>
          <w:t>بوخمان</w:t>
        </w:r>
        <w:proofErr w:type="spellEnd"/>
      </w:hyperlink>
      <w:r w:rsidRPr="002D1FE1">
        <w:rPr>
          <w:rtl/>
          <w:lang w:bidi="ar-EG"/>
        </w:rPr>
        <w:t>، المديرة التنفيذية وم</w:t>
      </w:r>
      <w:r w:rsidRPr="002D1FE1">
        <w:rPr>
          <w:rFonts w:hint="cs"/>
          <w:rtl/>
          <w:lang w:bidi="ar-EG"/>
        </w:rPr>
        <w:t>ُ</w:t>
      </w:r>
      <w:r w:rsidRPr="002D1FE1">
        <w:rPr>
          <w:rtl/>
          <w:lang w:bidi="ar-EG"/>
        </w:rPr>
        <w:t>ؤ</w:t>
      </w:r>
      <w:r w:rsidRPr="002D1FE1">
        <w:rPr>
          <w:rFonts w:hint="cs"/>
          <w:rtl/>
          <w:lang w:bidi="ar-EG"/>
        </w:rPr>
        <w:t>َ</w:t>
      </w:r>
      <w:r w:rsidRPr="002D1FE1">
        <w:rPr>
          <w:rtl/>
          <w:lang w:bidi="ar-EG"/>
        </w:rPr>
        <w:t>سِّسة منظمة "نساء حول طاولة القرارات</w:t>
      </w:r>
      <w:r w:rsidR="004F6B0B">
        <w:rPr>
          <w:rFonts w:hint="cs"/>
          <w:rtl/>
          <w:lang w:bidi="ar-EG"/>
        </w:rPr>
        <w:t>"</w:t>
      </w:r>
      <w:r w:rsidR="004F6B0B">
        <w:rPr>
          <w:rFonts w:hint="cs"/>
          <w:rtl/>
        </w:rPr>
        <w:t xml:space="preserve"> (</w:t>
      </w:r>
      <w:r w:rsidR="004F6B0B" w:rsidRPr="004F6B0B">
        <w:t>Women</w:t>
      </w:r>
      <w:r w:rsidR="004F6B0B" w:rsidRPr="004F6B0B">
        <w:rPr>
          <w:rFonts w:hint="cs"/>
          <w:rtl/>
        </w:rPr>
        <w:t> </w:t>
      </w:r>
      <w:r w:rsidR="004F6B0B" w:rsidRPr="004F6B0B">
        <w:t>at</w:t>
      </w:r>
      <w:r w:rsidR="004F6B0B" w:rsidRPr="004F6B0B">
        <w:rPr>
          <w:rFonts w:hint="cs"/>
          <w:rtl/>
        </w:rPr>
        <w:t> </w:t>
      </w:r>
      <w:r w:rsidR="004F6B0B" w:rsidRPr="004F6B0B">
        <w:t>the</w:t>
      </w:r>
      <w:r w:rsidR="004F6B0B" w:rsidRPr="004F6B0B">
        <w:rPr>
          <w:rFonts w:hint="cs"/>
          <w:rtl/>
        </w:rPr>
        <w:t> </w:t>
      </w:r>
      <w:r w:rsidR="004F6B0B" w:rsidRPr="004F6B0B">
        <w:t>Table</w:t>
      </w:r>
      <w:r w:rsidR="004F6B0B">
        <w:rPr>
          <w:rFonts w:hint="cs"/>
          <w:rtl/>
        </w:rPr>
        <w:t xml:space="preserve">) </w:t>
      </w:r>
      <w:r w:rsidRPr="002D1FE1">
        <w:rPr>
          <w:rFonts w:hint="cs"/>
          <w:rtl/>
          <w:lang w:bidi="ar-EG"/>
        </w:rPr>
        <w:t>إلى</w:t>
      </w:r>
      <w:r w:rsidRPr="002D1FE1">
        <w:rPr>
          <w:rtl/>
          <w:lang w:bidi="ar-EG"/>
        </w:rPr>
        <w:t xml:space="preserve"> العديد من القضايا المتعلقة بمعايير التأهيل التي يهيمن عليها الذكور، والتي لا تلائم احتياجات المرأة. </w:t>
      </w:r>
      <w:r w:rsidRPr="002D1FE1">
        <w:rPr>
          <w:rFonts w:hint="cs"/>
          <w:rtl/>
          <w:lang w:bidi="ar-EG"/>
        </w:rPr>
        <w:t xml:space="preserve">موضحة </w:t>
      </w:r>
      <w:r w:rsidR="004F6B0B">
        <w:rPr>
          <w:rFonts w:hint="cs"/>
          <w:rtl/>
          <w:lang w:bidi="ar-EG"/>
        </w:rPr>
        <w:t>يت</w:t>
      </w:r>
      <w:r w:rsidRPr="002D1FE1">
        <w:rPr>
          <w:rFonts w:hint="cs"/>
          <w:rtl/>
          <w:lang w:bidi="ar-EG"/>
        </w:rPr>
        <w:t xml:space="preserve">عذر، </w:t>
      </w:r>
      <w:r w:rsidRPr="002D1FE1">
        <w:rPr>
          <w:rtl/>
          <w:lang w:bidi="ar-EG"/>
        </w:rPr>
        <w:t xml:space="preserve">في ظل </w:t>
      </w:r>
      <w:r w:rsidR="004F6B0B">
        <w:rPr>
          <w:rFonts w:hint="cs"/>
          <w:rtl/>
          <w:lang w:bidi="ar-EG"/>
        </w:rPr>
        <w:t>تلك</w:t>
      </w:r>
      <w:r w:rsidRPr="002D1FE1">
        <w:rPr>
          <w:rtl/>
          <w:lang w:bidi="ar-EG"/>
        </w:rPr>
        <w:t xml:space="preserve"> المعايير</w:t>
      </w:r>
      <w:r w:rsidRPr="002D1FE1">
        <w:rPr>
          <w:rFonts w:hint="cs"/>
          <w:rtl/>
          <w:lang w:bidi="ar-EG"/>
        </w:rPr>
        <w:t>،</w:t>
      </w:r>
      <w:r w:rsidRPr="002D1FE1">
        <w:rPr>
          <w:rtl/>
          <w:lang w:bidi="ar-EG"/>
        </w:rPr>
        <w:t xml:space="preserve"> وصول النساء إلى العديد من المجالات والأنشطة، أو الاستفادة من بعض أجهزة السلامة والراحة. </w:t>
      </w:r>
      <w:r w:rsidRPr="002D1FE1">
        <w:rPr>
          <w:rFonts w:hint="cs"/>
          <w:rtl/>
          <w:lang w:bidi="ar-EG"/>
        </w:rPr>
        <w:t>وعرضت</w:t>
      </w:r>
      <w:r w:rsidRPr="002D1FE1">
        <w:rPr>
          <w:rtl/>
          <w:lang w:bidi="ar-EG"/>
        </w:rPr>
        <w:t xml:space="preserve"> السيدة كرافت - </w:t>
      </w:r>
      <w:proofErr w:type="spellStart"/>
      <w:r w:rsidRPr="002D1FE1">
        <w:rPr>
          <w:rtl/>
          <w:lang w:bidi="ar-EG"/>
        </w:rPr>
        <w:t>بوخمان</w:t>
      </w:r>
      <w:proofErr w:type="spellEnd"/>
      <w:r w:rsidRPr="002D1FE1">
        <w:rPr>
          <w:rtl/>
          <w:lang w:bidi="ar-EG"/>
        </w:rPr>
        <w:t xml:space="preserve"> بعض الأمثلة الملموسة التي </w:t>
      </w:r>
      <w:r w:rsidR="004F6B0B">
        <w:rPr>
          <w:rFonts w:hint="cs"/>
          <w:rtl/>
          <w:lang w:bidi="ar-EG"/>
        </w:rPr>
        <w:t>تتأثر</w:t>
      </w:r>
      <w:r w:rsidRPr="002D1FE1">
        <w:rPr>
          <w:rtl/>
          <w:lang w:bidi="ar-EG"/>
        </w:rPr>
        <w:t xml:space="preserve"> فيها </w:t>
      </w:r>
      <w:r w:rsidR="004F6B0B">
        <w:rPr>
          <w:rFonts w:hint="cs"/>
          <w:rtl/>
          <w:lang w:bidi="ar-EG"/>
        </w:rPr>
        <w:t>تلك</w:t>
      </w:r>
      <w:r w:rsidRPr="002D1FE1">
        <w:rPr>
          <w:rtl/>
          <w:lang w:bidi="ar-EG"/>
        </w:rPr>
        <w:t xml:space="preserve"> المعايير والخوارزميات بالقوالب النمطية، </w:t>
      </w:r>
      <w:r w:rsidR="004F6B0B">
        <w:rPr>
          <w:rFonts w:hint="cs"/>
          <w:rtl/>
          <w:lang w:bidi="ar-EG"/>
        </w:rPr>
        <w:t>وتُعتبر</w:t>
      </w:r>
      <w:r w:rsidRPr="002D1FE1">
        <w:rPr>
          <w:rtl/>
          <w:lang w:bidi="ar-EG"/>
        </w:rPr>
        <w:t xml:space="preserve"> تمييزية ضد المرأة.</w:t>
      </w:r>
      <w:r w:rsidRPr="002D1FE1">
        <w:rPr>
          <w:rFonts w:hint="cs"/>
          <w:rtl/>
          <w:lang w:bidi="ar-EG"/>
        </w:rPr>
        <w:t xml:space="preserve"> </w:t>
      </w:r>
      <w:r w:rsidR="004F6B0B">
        <w:rPr>
          <w:rFonts w:hint="cs"/>
          <w:rtl/>
          <w:lang w:bidi="ar-EG"/>
        </w:rPr>
        <w:t>وتعمل</w:t>
      </w:r>
      <w:r w:rsidRPr="002D1FE1">
        <w:rPr>
          <w:rtl/>
          <w:lang w:bidi="ar-EG"/>
        </w:rPr>
        <w:t xml:space="preserve"> المنظمة والجهات المتعاونة معها على ابتكار </w:t>
      </w:r>
      <w:r w:rsidR="000E25F2">
        <w:rPr>
          <w:rFonts w:hint="cs"/>
          <w:rtl/>
          <w:lang w:bidi="ar-EG"/>
        </w:rPr>
        <w:t>تكنولوجيات</w:t>
      </w:r>
      <w:r w:rsidRPr="002D1FE1">
        <w:rPr>
          <w:rtl/>
          <w:lang w:bidi="ar-EG"/>
        </w:rPr>
        <w:t xml:space="preserve"> للنساء والفتيات</w:t>
      </w:r>
      <w:r w:rsidRPr="002D1FE1">
        <w:rPr>
          <w:rFonts w:hint="cs"/>
          <w:rtl/>
          <w:lang w:bidi="ar-EG"/>
        </w:rPr>
        <w:t>؛</w:t>
      </w:r>
      <w:r w:rsidRPr="002D1FE1">
        <w:rPr>
          <w:rtl/>
          <w:lang w:bidi="ar-EG"/>
        </w:rPr>
        <w:t xml:space="preserve"> مثل الالتزام الجماعي الذي يُطلق عليه "التكنولوجيا التي نحتاجها"، الذي </w:t>
      </w:r>
      <w:r w:rsidR="000E25F2">
        <w:rPr>
          <w:rFonts w:hint="cs"/>
          <w:rtl/>
          <w:lang w:bidi="ar-EG"/>
        </w:rPr>
        <w:t>يضمّ</w:t>
      </w:r>
      <w:r w:rsidRPr="002D1FE1">
        <w:rPr>
          <w:rtl/>
          <w:lang w:bidi="ar-EG"/>
        </w:rPr>
        <w:t xml:space="preserve"> </w:t>
      </w:r>
      <w:r w:rsidR="000E25F2">
        <w:rPr>
          <w:rFonts w:hint="cs"/>
          <w:rtl/>
          <w:lang w:bidi="ar-EG"/>
        </w:rPr>
        <w:t xml:space="preserve">بين </w:t>
      </w:r>
      <w:r w:rsidRPr="002D1FE1">
        <w:rPr>
          <w:rtl/>
          <w:lang w:bidi="ar-EG"/>
        </w:rPr>
        <w:t xml:space="preserve">قادة الدوائر المعنية بالنساء والفتيات </w:t>
      </w:r>
      <w:r w:rsidR="000E25F2">
        <w:rPr>
          <w:rFonts w:hint="cs"/>
          <w:rtl/>
          <w:lang w:bidi="ar-EG"/>
        </w:rPr>
        <w:t>و</w:t>
      </w:r>
      <w:r w:rsidRPr="002D1FE1">
        <w:rPr>
          <w:rtl/>
          <w:lang w:bidi="ar-EG"/>
        </w:rPr>
        <w:t xml:space="preserve">شركاء جامعيين محليين ودوليين للمشاركة في ابتكار </w:t>
      </w:r>
      <w:r w:rsidR="000E25F2">
        <w:rPr>
          <w:rFonts w:hint="cs"/>
          <w:rtl/>
          <w:lang w:bidi="ar-EG"/>
        </w:rPr>
        <w:t>تكنولوجيات</w:t>
      </w:r>
      <w:r w:rsidRPr="002D1FE1">
        <w:rPr>
          <w:rtl/>
          <w:lang w:bidi="ar-EG"/>
        </w:rPr>
        <w:t xml:space="preserve"> شاملة للجنسين. واختتمت قائلة إنه يمكن الاستفادة من مستويات هائلة من الإبداع مباشرة </w:t>
      </w:r>
      <w:r w:rsidR="000E25F2">
        <w:rPr>
          <w:rFonts w:hint="cs"/>
          <w:rtl/>
          <w:lang w:bidi="ar-EG"/>
        </w:rPr>
        <w:t>من</w:t>
      </w:r>
      <w:r w:rsidRPr="002D1FE1">
        <w:rPr>
          <w:rtl/>
          <w:lang w:bidi="ar-EG"/>
        </w:rPr>
        <w:t xml:space="preserve"> القاعدة الشعبية دون الحاجة إلى الانتظار حتى يحصل الناس على درجات علمية رفيعة من أجل ابتكار تكنولوجيا.</w:t>
      </w:r>
    </w:p>
    <w:p w:rsidR="002D1FE1" w:rsidRPr="002D1FE1" w:rsidRDefault="002D1FE1" w:rsidP="00620C1E">
      <w:pPr>
        <w:pStyle w:val="ONUMA"/>
        <w:rPr>
          <w:rtl/>
          <w:lang w:bidi="ar-EG"/>
        </w:rPr>
      </w:pPr>
      <w:r w:rsidRPr="002D1FE1">
        <w:rPr>
          <w:rtl/>
          <w:lang w:bidi="ar-EG"/>
        </w:rPr>
        <w:t xml:space="preserve">وسلطت السيدة </w:t>
      </w:r>
      <w:hyperlink r:id="rId28" w:history="1">
        <w:r w:rsidRPr="002D1FE1">
          <w:rPr>
            <w:rStyle w:val="Hyperlink"/>
            <w:rtl/>
            <w:lang w:bidi="ar-EG"/>
          </w:rPr>
          <w:t>هولي فيشنر</w:t>
        </w:r>
      </w:hyperlink>
      <w:r w:rsidRPr="002D1FE1">
        <w:rPr>
          <w:rtl/>
          <w:lang w:bidi="ar-EG"/>
        </w:rPr>
        <w:t>، شريكة في شركة</w:t>
      </w:r>
      <w:r w:rsidR="000E25F2">
        <w:rPr>
          <w:rFonts w:hint="cs"/>
          <w:rtl/>
          <w:lang w:bidi="ar-EG"/>
        </w:rPr>
        <w:t xml:space="preserve"> </w:t>
      </w:r>
      <w:r w:rsidRPr="002D1FE1">
        <w:t>Covington&amp;</w:t>
      </w:r>
      <w:r w:rsidR="000E25F2">
        <w:t> </w:t>
      </w:r>
      <w:r w:rsidRPr="002D1FE1">
        <w:t>Burling LLP</w:t>
      </w:r>
      <w:r w:rsidRPr="002D1FE1">
        <w:rPr>
          <w:rtl/>
          <w:lang w:bidi="ar-EG"/>
        </w:rPr>
        <w:t>، وممثلة تحالف "لنخترع معا"</w:t>
      </w:r>
      <w:r w:rsidR="000E25F2">
        <w:rPr>
          <w:rFonts w:hint="cs"/>
          <w:rtl/>
          <w:lang w:bidi="ar-EG"/>
        </w:rPr>
        <w:t xml:space="preserve"> </w:t>
      </w:r>
      <w:r w:rsidR="000E25F2">
        <w:rPr>
          <w:rFonts w:hint="cs"/>
          <w:rtl/>
        </w:rPr>
        <w:t>(</w:t>
      </w:r>
      <w:r w:rsidR="000E25F2" w:rsidRPr="000E25F2">
        <w:t>Invent</w:t>
      </w:r>
      <w:r w:rsidR="000E25F2">
        <w:t> </w:t>
      </w:r>
      <w:r w:rsidR="000E25F2" w:rsidRPr="000E25F2">
        <w:t>Together</w:t>
      </w:r>
      <w:r w:rsidR="000E25F2">
        <w:rPr>
          <w:rFonts w:hint="cs"/>
          <w:rtl/>
        </w:rPr>
        <w:t>)</w:t>
      </w:r>
      <w:r w:rsidRPr="002D1FE1">
        <w:rPr>
          <w:rtl/>
          <w:lang w:bidi="ar-EG"/>
        </w:rPr>
        <w:t>، الضوء على:</w:t>
      </w:r>
      <w:r w:rsidRPr="002D1FE1">
        <w:rPr>
          <w:rFonts w:hint="cs"/>
          <w:rtl/>
          <w:lang w:bidi="ar-EG"/>
        </w:rPr>
        <w:t xml:space="preserve"> </w:t>
      </w:r>
      <w:r w:rsidR="00620C1E">
        <w:rPr>
          <w:rFonts w:hint="cs"/>
          <w:rtl/>
          <w:lang w:bidi="ar-EG"/>
        </w:rPr>
        <w:t>"1"</w:t>
      </w:r>
      <w:r w:rsidRPr="002D1FE1">
        <w:rPr>
          <w:rtl/>
          <w:lang w:bidi="ar-EG"/>
        </w:rPr>
        <w:t xml:space="preserve"> ضرورة مشاركة المرأة مشاركة كاملة في اقتصاد الابتكار كمخترعة وصاحبة براءة؛ </w:t>
      </w:r>
      <w:r w:rsidR="00620C1E">
        <w:rPr>
          <w:rFonts w:hint="cs"/>
          <w:rtl/>
          <w:lang w:bidi="ar-EG"/>
        </w:rPr>
        <w:t>"2" </w:t>
      </w:r>
      <w:r w:rsidR="0024500C">
        <w:rPr>
          <w:rFonts w:hint="cs"/>
          <w:rtl/>
          <w:lang w:bidi="ar-EG"/>
        </w:rPr>
        <w:t>وإمكانية ضمان أن يقوم</w:t>
      </w:r>
      <w:r w:rsidRPr="002D1FE1">
        <w:rPr>
          <w:rtl/>
          <w:lang w:bidi="ar-EG"/>
        </w:rPr>
        <w:t xml:space="preserve"> عدد أكبر من النساء </w:t>
      </w:r>
      <w:r w:rsidR="0024500C">
        <w:rPr>
          <w:rFonts w:hint="cs"/>
          <w:rtl/>
          <w:lang w:bidi="ar-EG"/>
        </w:rPr>
        <w:t>ب</w:t>
      </w:r>
      <w:r w:rsidRPr="002D1FE1">
        <w:rPr>
          <w:rtl/>
          <w:lang w:bidi="ar-EG"/>
        </w:rPr>
        <w:t>الاختراع و</w:t>
      </w:r>
      <w:r w:rsidR="000E25F2">
        <w:rPr>
          <w:rFonts w:hint="cs"/>
          <w:rtl/>
          <w:lang w:bidi="ar-EG"/>
        </w:rPr>
        <w:t xml:space="preserve">إيداع </w:t>
      </w:r>
      <w:r w:rsidRPr="002D1FE1">
        <w:rPr>
          <w:rtl/>
          <w:lang w:bidi="ar-EG"/>
        </w:rPr>
        <w:t xml:space="preserve">براءات </w:t>
      </w:r>
      <w:r w:rsidR="000E25F2">
        <w:rPr>
          <w:rFonts w:hint="cs"/>
          <w:rtl/>
          <w:lang w:bidi="ar-EG"/>
        </w:rPr>
        <w:t xml:space="preserve">وذلك </w:t>
      </w:r>
      <w:r w:rsidRPr="002D1FE1">
        <w:rPr>
          <w:rtl/>
          <w:lang w:bidi="ar-EG"/>
        </w:rPr>
        <w:t xml:space="preserve">من خلال التدخلات المناسبة على مدى حياة الفتيات والنساء؛ </w:t>
      </w:r>
      <w:r w:rsidR="00620C1E">
        <w:rPr>
          <w:rFonts w:hint="cs"/>
          <w:rtl/>
          <w:lang w:bidi="ar-EG"/>
        </w:rPr>
        <w:t xml:space="preserve">"3" </w:t>
      </w:r>
      <w:r w:rsidR="0024500C">
        <w:rPr>
          <w:rFonts w:hint="cs"/>
          <w:rtl/>
          <w:lang w:bidi="ar-EG"/>
        </w:rPr>
        <w:t>و</w:t>
      </w:r>
      <w:r w:rsidRPr="002D1FE1">
        <w:rPr>
          <w:rtl/>
          <w:lang w:bidi="ar-EG"/>
        </w:rPr>
        <w:t xml:space="preserve">اضطلاع راسمي السياسات والجامعات والشركات - جميعا بأدوار مهمة في مواجهة هذا التحدي؛ </w:t>
      </w:r>
      <w:r w:rsidR="00620C1E">
        <w:rPr>
          <w:rFonts w:hint="cs"/>
          <w:rtl/>
          <w:lang w:bidi="ar-EG"/>
        </w:rPr>
        <w:t>"4"</w:t>
      </w:r>
      <w:r w:rsidRPr="002D1FE1">
        <w:rPr>
          <w:rtl/>
          <w:lang w:bidi="ar-EG"/>
        </w:rPr>
        <w:t xml:space="preserve"> </w:t>
      </w:r>
      <w:r w:rsidR="0024500C">
        <w:rPr>
          <w:rFonts w:hint="cs"/>
          <w:rtl/>
          <w:lang w:bidi="ar-EG"/>
        </w:rPr>
        <w:t>و</w:t>
      </w:r>
      <w:r w:rsidRPr="002D1FE1">
        <w:rPr>
          <w:rtl/>
          <w:lang w:bidi="ar-EG"/>
        </w:rPr>
        <w:t xml:space="preserve">الأهمية البالغة لتحالفات أصحاب المصلحة المتعددين في تحقيق هذه الأهداف. </w:t>
      </w:r>
      <w:r w:rsidR="0024500C">
        <w:rPr>
          <w:rFonts w:hint="cs"/>
          <w:rtl/>
          <w:lang w:bidi="ar-EG"/>
        </w:rPr>
        <w:t>و</w:t>
      </w:r>
      <w:r w:rsidRPr="002D1FE1">
        <w:rPr>
          <w:rtl/>
          <w:lang w:bidi="ar-EG"/>
        </w:rPr>
        <w:t xml:space="preserve">نشأ تحالف "لنخترع معا" لضمان مشاركة النساء وسائر المجموعات الممثلة تمثيلا ناقصا في الولايات المتحدة الأمريكية مشاركة كاملة في </w:t>
      </w:r>
      <w:r w:rsidR="0024500C">
        <w:rPr>
          <w:rtl/>
          <w:lang w:bidi="ar-EG"/>
        </w:rPr>
        <w:t>الاختراع</w:t>
      </w:r>
      <w:r w:rsidRPr="002D1FE1">
        <w:rPr>
          <w:rtl/>
          <w:lang w:bidi="ar-EG"/>
        </w:rPr>
        <w:t xml:space="preserve"> و</w:t>
      </w:r>
      <w:r w:rsidR="0024500C">
        <w:rPr>
          <w:rFonts w:hint="cs"/>
          <w:rtl/>
          <w:lang w:bidi="ar-EG"/>
        </w:rPr>
        <w:t xml:space="preserve">إيداع </w:t>
      </w:r>
      <w:r w:rsidRPr="002D1FE1">
        <w:rPr>
          <w:rtl/>
          <w:lang w:bidi="ar-EG"/>
        </w:rPr>
        <w:t>البراءات. وأوضحت أن اهتمام تحالف أصحاب المصلحة المتعددين، الذي يضم منظمات وجامعات وشركات ومخترعين وباحثين، ينصب عل</w:t>
      </w:r>
      <w:r w:rsidR="0024500C">
        <w:rPr>
          <w:rtl/>
          <w:lang w:bidi="ar-EG"/>
        </w:rPr>
        <w:t>ى فهم فجوات التنوع في الاختراع</w:t>
      </w:r>
      <w:r w:rsidRPr="002D1FE1">
        <w:rPr>
          <w:rtl/>
          <w:lang w:bidi="ar-EG"/>
        </w:rPr>
        <w:t xml:space="preserve"> و</w:t>
      </w:r>
      <w:r w:rsidR="0024500C">
        <w:rPr>
          <w:rFonts w:hint="cs"/>
          <w:rtl/>
          <w:lang w:bidi="ar-EG"/>
        </w:rPr>
        <w:t xml:space="preserve">إيداع </w:t>
      </w:r>
      <w:r w:rsidRPr="002D1FE1">
        <w:rPr>
          <w:rtl/>
          <w:lang w:bidi="ar-EG"/>
        </w:rPr>
        <w:t xml:space="preserve">البراءات، ودعم السياسات العامة والمبادرات الخاصة لسدها. وأعربت عن اعتقادها بأن ضمان الإنصاف في </w:t>
      </w:r>
      <w:r w:rsidR="0024500C">
        <w:rPr>
          <w:rFonts w:hint="cs"/>
          <w:rtl/>
          <w:lang w:bidi="ar-EG"/>
        </w:rPr>
        <w:t>إيداع</w:t>
      </w:r>
      <w:r w:rsidRPr="002D1FE1">
        <w:rPr>
          <w:rtl/>
          <w:lang w:bidi="ar-EG"/>
        </w:rPr>
        <w:t xml:space="preserve"> براءات هو واجب أخلاقي واقتصادي على حد سواء. </w:t>
      </w:r>
      <w:r w:rsidRPr="002D1FE1">
        <w:rPr>
          <w:rFonts w:hint="cs"/>
          <w:rtl/>
          <w:lang w:bidi="ar-EG"/>
        </w:rPr>
        <w:t xml:space="preserve">وقالت </w:t>
      </w:r>
      <w:r w:rsidRPr="002D1FE1">
        <w:rPr>
          <w:rtl/>
          <w:lang w:bidi="ar-EG"/>
        </w:rPr>
        <w:t xml:space="preserve">إن تحديد العقبات التي تواجهها النساء والأقليات في الوصول إلى نظام الملكية الفكرية، من شأنه إبراز مواطن الحاجة إلى حلول السياسة العامة، وإلى التغييرات اللازمة في القطاع الخاص لضمان التكافؤ في البراءات. كما أن التعرض للاختراع، والحصول على تعليم رفيع المستوى في مجال الاختراعات </w:t>
      </w:r>
      <w:r w:rsidRPr="002D1FE1">
        <w:rPr>
          <w:rFonts w:hint="cs"/>
          <w:rtl/>
          <w:lang w:bidi="ar-EG"/>
        </w:rPr>
        <w:t>يكتسي</w:t>
      </w:r>
      <w:r w:rsidRPr="002D1FE1">
        <w:rPr>
          <w:rtl/>
          <w:lang w:bidi="ar-EG"/>
        </w:rPr>
        <w:t xml:space="preserve"> أهمية </w:t>
      </w:r>
      <w:r w:rsidRPr="002D1FE1">
        <w:rPr>
          <w:rFonts w:hint="cs"/>
          <w:rtl/>
          <w:lang w:bidi="ar-EG"/>
        </w:rPr>
        <w:t>بالغة</w:t>
      </w:r>
      <w:r w:rsidRPr="002D1FE1">
        <w:rPr>
          <w:rtl/>
          <w:lang w:bidi="ar-EG"/>
        </w:rPr>
        <w:t>. وأشارت إلى أن التحالف يقوم، في إطار المساهمة في تقليص هذه الفجوة، بجملة أنشطة من بينها إعداد برامج لمساعدة رواد الأعمال، و</w:t>
      </w:r>
      <w:r w:rsidRPr="002D1FE1">
        <w:rPr>
          <w:rFonts w:hint="cs"/>
          <w:rtl/>
          <w:lang w:bidi="ar-EG"/>
        </w:rPr>
        <w:t>ال</w:t>
      </w:r>
      <w:r w:rsidRPr="002D1FE1">
        <w:rPr>
          <w:rtl/>
          <w:lang w:bidi="ar-EG"/>
        </w:rPr>
        <w:t>تعاون مع الشركات والجامعات لتبادل أفضل الممارسات والاستفادة منها.</w:t>
      </w:r>
    </w:p>
    <w:p w:rsidR="002D1FE1" w:rsidRPr="002D1FE1" w:rsidRDefault="002D1FE1" w:rsidP="0024500C">
      <w:pPr>
        <w:pStyle w:val="ONUMA"/>
        <w:rPr>
          <w:rtl/>
          <w:lang w:bidi="ar-EG"/>
        </w:rPr>
      </w:pPr>
      <w:r w:rsidRPr="002D1FE1">
        <w:rPr>
          <w:rtl/>
          <w:lang w:bidi="ar-EG"/>
        </w:rPr>
        <w:t xml:space="preserve"> واختتمت الجلسة بتخصيص وقت للأسئلة والأجوبة، وبعض الملاحظات الختامية</w:t>
      </w:r>
      <w:r w:rsidRPr="002D1FE1">
        <w:rPr>
          <w:rFonts w:hint="cs"/>
          <w:rtl/>
          <w:lang w:bidi="ar-EG"/>
        </w:rPr>
        <w:t xml:space="preserve"> التي</w:t>
      </w:r>
      <w:r w:rsidRPr="002D1FE1">
        <w:rPr>
          <w:rtl/>
          <w:lang w:bidi="ar-EG"/>
        </w:rPr>
        <w:t xml:space="preserve"> أدلى بها السيد عرفان </w:t>
      </w:r>
      <w:proofErr w:type="spellStart"/>
      <w:r w:rsidRPr="002D1FE1">
        <w:rPr>
          <w:rtl/>
          <w:lang w:bidi="ar-EG"/>
        </w:rPr>
        <w:t>بالوش</w:t>
      </w:r>
      <w:proofErr w:type="spellEnd"/>
      <w:r w:rsidRPr="002D1FE1">
        <w:rPr>
          <w:rtl/>
          <w:lang w:bidi="ar-EG"/>
        </w:rPr>
        <w:t xml:space="preserve">، مدير شعبة تنسيق </w:t>
      </w:r>
      <w:r w:rsidR="0024500C">
        <w:rPr>
          <w:rFonts w:hint="cs"/>
          <w:rtl/>
          <w:lang w:bidi="ar-EG"/>
        </w:rPr>
        <w:t>أجندة</w:t>
      </w:r>
      <w:r w:rsidR="0024500C">
        <w:rPr>
          <w:rtl/>
          <w:lang w:bidi="ar-EG"/>
        </w:rPr>
        <w:t xml:space="preserve"> التنمية في </w:t>
      </w:r>
      <w:proofErr w:type="spellStart"/>
      <w:r w:rsidR="0024500C">
        <w:rPr>
          <w:rtl/>
          <w:lang w:bidi="ar-EG"/>
        </w:rPr>
        <w:t>الويبو</w:t>
      </w:r>
      <w:proofErr w:type="spellEnd"/>
      <w:r w:rsidR="0024500C">
        <w:rPr>
          <w:rtl/>
          <w:lang w:bidi="ar-EG"/>
        </w:rPr>
        <w:t>.</w:t>
      </w:r>
    </w:p>
    <w:p w:rsidR="002D1FE1" w:rsidRPr="00F35DBE" w:rsidRDefault="002D1FE1" w:rsidP="001C0F5B">
      <w:pPr>
        <w:pStyle w:val="Heading3"/>
        <w:spacing w:before="0" w:after="220"/>
        <w:rPr>
          <w:bCs w:val="0"/>
          <w:sz w:val="22"/>
          <w:szCs w:val="22"/>
          <w:rtl/>
          <w:lang w:bidi="ar-EG"/>
        </w:rPr>
      </w:pPr>
      <w:r w:rsidRPr="00F35DBE">
        <w:rPr>
          <w:rFonts w:hint="cs"/>
          <w:bCs w:val="0"/>
          <w:sz w:val="22"/>
          <w:szCs w:val="22"/>
          <w:u w:val="none"/>
          <w:rtl/>
        </w:rPr>
        <w:t>جيم.</w:t>
      </w:r>
      <w:r w:rsidRPr="00F35DBE">
        <w:rPr>
          <w:bCs w:val="0"/>
          <w:sz w:val="22"/>
          <w:szCs w:val="22"/>
          <w:u w:val="none"/>
          <w:rtl/>
        </w:rPr>
        <w:tab/>
      </w:r>
      <w:hyperlink r:id="rId29" w:history="1">
        <w:r w:rsidRPr="00F35DBE">
          <w:rPr>
            <w:rStyle w:val="Hyperlink"/>
            <w:bCs w:val="0"/>
            <w:sz w:val="22"/>
            <w:szCs w:val="22"/>
            <w:rtl/>
            <w:lang w:bidi="ar-EG"/>
          </w:rPr>
          <w:t xml:space="preserve">سد الفجوة </w:t>
        </w:r>
        <w:r w:rsidR="00DD09B5" w:rsidRPr="00F35DBE">
          <w:rPr>
            <w:rStyle w:val="Hyperlink"/>
            <w:bCs w:val="0"/>
            <w:sz w:val="22"/>
            <w:szCs w:val="22"/>
            <w:rtl/>
            <w:lang w:bidi="ar-EG"/>
          </w:rPr>
          <w:t xml:space="preserve">بين الجنسين في مجال الملكية </w:t>
        </w:r>
        <w:r w:rsidRPr="00F35DBE">
          <w:rPr>
            <w:rStyle w:val="Hyperlink"/>
            <w:bCs w:val="0"/>
            <w:sz w:val="22"/>
            <w:szCs w:val="22"/>
            <w:rtl/>
            <w:lang w:bidi="ar-EG"/>
          </w:rPr>
          <w:t xml:space="preserve">الفكرية </w:t>
        </w:r>
        <w:r w:rsidR="001C0F5B" w:rsidRPr="00F35DBE">
          <w:rPr>
            <w:rStyle w:val="Hyperlink"/>
            <w:bCs w:val="0"/>
            <w:sz w:val="22"/>
            <w:szCs w:val="22"/>
            <w:rtl/>
            <w:lang w:bidi="ar-EG"/>
          </w:rPr>
          <w:t>–</w:t>
        </w:r>
        <w:r w:rsidRPr="00F35DBE">
          <w:rPr>
            <w:rStyle w:val="Hyperlink"/>
            <w:bCs w:val="0"/>
            <w:sz w:val="22"/>
            <w:szCs w:val="22"/>
            <w:rtl/>
            <w:lang w:bidi="ar-EG"/>
          </w:rPr>
          <w:t xml:space="preserve"> </w:t>
        </w:r>
        <w:r w:rsidR="001C0F5B" w:rsidRPr="00F35DBE">
          <w:rPr>
            <w:rStyle w:val="Hyperlink"/>
            <w:rFonts w:hint="cs"/>
            <w:bCs w:val="0"/>
            <w:sz w:val="22"/>
            <w:szCs w:val="22"/>
            <w:rtl/>
            <w:lang w:bidi="ar-EG"/>
          </w:rPr>
          <w:t xml:space="preserve">عين على </w:t>
        </w:r>
        <w:r w:rsidRPr="00F35DBE">
          <w:rPr>
            <w:rStyle w:val="Hyperlink"/>
            <w:bCs w:val="0"/>
            <w:sz w:val="22"/>
            <w:szCs w:val="22"/>
            <w:rtl/>
            <w:lang w:bidi="ar-EG"/>
          </w:rPr>
          <w:t>الممارسات الجيدة</w:t>
        </w:r>
      </w:hyperlink>
    </w:p>
    <w:p w:rsidR="002D1FE1" w:rsidRPr="002D1FE1" w:rsidRDefault="002D1FE1" w:rsidP="001C0F5B">
      <w:pPr>
        <w:pStyle w:val="ONUMA"/>
        <w:rPr>
          <w:rtl/>
          <w:lang w:bidi="ar-EG"/>
        </w:rPr>
      </w:pPr>
      <w:r w:rsidRPr="002D1FE1">
        <w:rPr>
          <w:rtl/>
          <w:lang w:bidi="ar-EG"/>
        </w:rPr>
        <w:t xml:space="preserve">عُقدت الجلسة الثالثة في 12 أبريل 2021، من الساعة 12.30 </w:t>
      </w:r>
      <w:r w:rsidR="001C0F5B">
        <w:rPr>
          <w:rFonts w:hint="cs"/>
          <w:rtl/>
          <w:lang w:bidi="ar-EG"/>
        </w:rPr>
        <w:t xml:space="preserve">زوالاً </w:t>
      </w:r>
      <w:r w:rsidRPr="002D1FE1">
        <w:rPr>
          <w:rtl/>
          <w:lang w:bidi="ar-EG"/>
        </w:rPr>
        <w:t xml:space="preserve">إلى الساعة 2.30 </w:t>
      </w:r>
      <w:r w:rsidR="001C0F5B">
        <w:rPr>
          <w:rFonts w:hint="cs"/>
          <w:rtl/>
          <w:lang w:bidi="ar-EG"/>
        </w:rPr>
        <w:t>بعد الظهر ب</w:t>
      </w:r>
      <w:r w:rsidRPr="002D1FE1">
        <w:rPr>
          <w:rtl/>
          <w:lang w:bidi="ar-EG"/>
        </w:rPr>
        <w:t xml:space="preserve">توقيت جنيف. </w:t>
      </w:r>
      <w:r w:rsidRPr="002D1FE1">
        <w:rPr>
          <w:rFonts w:hint="cs"/>
          <w:rtl/>
          <w:lang w:bidi="ar-EG"/>
        </w:rPr>
        <w:t>وقدمت</w:t>
      </w:r>
      <w:r w:rsidRPr="002D1FE1">
        <w:rPr>
          <w:rtl/>
          <w:lang w:bidi="ar-EG"/>
        </w:rPr>
        <w:t xml:space="preserve"> الجلسة ممارسات جيدة </w:t>
      </w:r>
      <w:r w:rsidRPr="002D1FE1">
        <w:rPr>
          <w:rFonts w:hint="cs"/>
          <w:rtl/>
          <w:lang w:bidi="ar-EG"/>
        </w:rPr>
        <w:t>ل</w:t>
      </w:r>
      <w:r w:rsidRPr="002D1FE1">
        <w:rPr>
          <w:rtl/>
          <w:lang w:bidi="ar-EG"/>
        </w:rPr>
        <w:t xml:space="preserve">تصميم خدمات الملكية الفكرية والتوعية بها وتوفيرها، </w:t>
      </w:r>
      <w:r w:rsidRPr="002D1FE1">
        <w:rPr>
          <w:rFonts w:hint="cs"/>
          <w:rtl/>
          <w:lang w:bidi="ar-EG"/>
        </w:rPr>
        <w:t>و</w:t>
      </w:r>
      <w:r w:rsidRPr="002D1FE1">
        <w:rPr>
          <w:rtl/>
          <w:lang w:bidi="ar-EG"/>
        </w:rPr>
        <w:t xml:space="preserve">التدريب على الملكية الفكرية، وعلى ثقافة المنظمة في مجال الملكية الفكرية. وقد أبرزت العروض التقديمية حيوية الأنشطة الرامية إلى سد الفجوة </w:t>
      </w:r>
      <w:r w:rsidR="00DD09B5">
        <w:rPr>
          <w:rtl/>
          <w:lang w:bidi="ar-EG"/>
        </w:rPr>
        <w:t xml:space="preserve">بين الجنسين في مجال الملكية </w:t>
      </w:r>
      <w:r w:rsidRPr="002D1FE1">
        <w:rPr>
          <w:rtl/>
          <w:lang w:bidi="ar-EG"/>
        </w:rPr>
        <w:t xml:space="preserve">الفكرية، المقدمة من طائفة من أصحاب المصلحة </w:t>
      </w:r>
      <w:r w:rsidR="001C0F5B">
        <w:rPr>
          <w:rFonts w:hint="cs"/>
          <w:rtl/>
          <w:lang w:bidi="ar-EG"/>
        </w:rPr>
        <w:t>من</w:t>
      </w:r>
      <w:r w:rsidRPr="002D1FE1">
        <w:rPr>
          <w:rtl/>
          <w:lang w:bidi="ar-EG"/>
        </w:rPr>
        <w:t xml:space="preserve"> مختلف المناطق الجغرافية. </w:t>
      </w:r>
      <w:r w:rsidRPr="002D1FE1">
        <w:rPr>
          <w:rFonts w:hint="cs"/>
          <w:rtl/>
          <w:lang w:bidi="ar-EG"/>
        </w:rPr>
        <w:t>و</w:t>
      </w:r>
      <w:r w:rsidRPr="002D1FE1">
        <w:rPr>
          <w:rtl/>
          <w:lang w:bidi="ar-EG"/>
        </w:rPr>
        <w:t>ضمت الجلسة حوالي 190 مشاركا</w:t>
      </w:r>
      <w:r w:rsidRPr="002D1FE1">
        <w:rPr>
          <w:vertAlign w:val="superscript"/>
        </w:rPr>
        <w:footnoteReference w:id="4"/>
      </w:r>
      <w:r w:rsidRPr="002D1FE1">
        <w:rPr>
          <w:rtl/>
          <w:lang w:bidi="ar-EG"/>
        </w:rPr>
        <w:t>من أكثر من 70 بلدا.</w:t>
      </w:r>
    </w:p>
    <w:p w:rsidR="002D1FE1" w:rsidRPr="002D1FE1" w:rsidRDefault="002D1FE1" w:rsidP="001C0F5B">
      <w:pPr>
        <w:pStyle w:val="ONUMA"/>
        <w:rPr>
          <w:rtl/>
          <w:lang w:bidi="ar-EG"/>
        </w:rPr>
      </w:pPr>
      <w:r w:rsidRPr="002D1FE1">
        <w:rPr>
          <w:rFonts w:hint="cs"/>
          <w:rtl/>
          <w:lang w:bidi="ar-EG"/>
        </w:rPr>
        <w:t>و</w:t>
      </w:r>
      <w:r w:rsidRPr="002D1FE1">
        <w:rPr>
          <w:rtl/>
          <w:lang w:bidi="ar-EG"/>
        </w:rPr>
        <w:t xml:space="preserve">افتتحت الجلسة السيدة </w:t>
      </w:r>
      <w:r w:rsidR="001C0F5B" w:rsidRPr="001C0F5B">
        <w:rPr>
          <w:rtl/>
          <w:lang w:bidi="ar-EG"/>
        </w:rPr>
        <w:t xml:space="preserve">وانغ </w:t>
      </w:r>
      <w:proofErr w:type="spellStart"/>
      <w:r w:rsidR="001C0F5B" w:rsidRPr="001C0F5B">
        <w:rPr>
          <w:rtl/>
          <w:lang w:bidi="ar-EG"/>
        </w:rPr>
        <w:t>بنيينغ</w:t>
      </w:r>
      <w:proofErr w:type="spellEnd"/>
      <w:r w:rsidRPr="002D1FE1">
        <w:rPr>
          <w:rtl/>
          <w:lang w:bidi="ar-EG"/>
        </w:rPr>
        <w:t xml:space="preserve">، نائبة المدير العام لقطاع العلامات والتصاميم في </w:t>
      </w:r>
      <w:proofErr w:type="spellStart"/>
      <w:r w:rsidRPr="002D1FE1">
        <w:rPr>
          <w:rtl/>
          <w:lang w:bidi="ar-EG"/>
        </w:rPr>
        <w:t>الويبو</w:t>
      </w:r>
      <w:proofErr w:type="spellEnd"/>
      <w:r w:rsidRPr="002D1FE1">
        <w:rPr>
          <w:rtl/>
          <w:lang w:bidi="ar-EG"/>
        </w:rPr>
        <w:t xml:space="preserve">، </w:t>
      </w:r>
      <w:r w:rsidR="001C0F5B">
        <w:rPr>
          <w:rFonts w:hint="cs"/>
          <w:rtl/>
          <w:lang w:bidi="ar-EG"/>
        </w:rPr>
        <w:t>وتولت تنسيقها سعادة السيدة</w:t>
      </w:r>
      <w:r w:rsidRPr="002D1FE1">
        <w:rPr>
          <w:rtl/>
          <w:lang w:bidi="ar-EG"/>
        </w:rPr>
        <w:t xml:space="preserve"> أورورا </w:t>
      </w:r>
      <w:proofErr w:type="spellStart"/>
      <w:r w:rsidRPr="002D1FE1">
        <w:rPr>
          <w:rtl/>
          <w:lang w:bidi="ar-EG"/>
        </w:rPr>
        <w:t>دياز</w:t>
      </w:r>
      <w:proofErr w:type="spellEnd"/>
      <w:r w:rsidRPr="002D1FE1">
        <w:rPr>
          <w:rtl/>
          <w:lang w:bidi="ar-EG"/>
        </w:rPr>
        <w:t xml:space="preserve"> </w:t>
      </w:r>
      <w:proofErr w:type="spellStart"/>
      <w:r w:rsidRPr="002D1FE1">
        <w:rPr>
          <w:rtl/>
          <w:lang w:bidi="ar-EG"/>
        </w:rPr>
        <w:t>راتو</w:t>
      </w:r>
      <w:proofErr w:type="spellEnd"/>
      <w:r w:rsidRPr="002D1FE1">
        <w:rPr>
          <w:rtl/>
          <w:lang w:bidi="ar-EG"/>
        </w:rPr>
        <w:t xml:space="preserve"> </w:t>
      </w:r>
      <w:proofErr w:type="spellStart"/>
      <w:r w:rsidRPr="002D1FE1">
        <w:rPr>
          <w:rtl/>
          <w:lang w:bidi="ar-EG"/>
        </w:rPr>
        <w:t>ريفويلتا</w:t>
      </w:r>
      <w:proofErr w:type="spellEnd"/>
      <w:r w:rsidRPr="002D1FE1">
        <w:rPr>
          <w:rtl/>
          <w:lang w:bidi="ar-EG"/>
        </w:rPr>
        <w:t xml:space="preserve">، سفيرة إسبانيا وممثلها الدائم لدى مكتب الأمم المتحدة في جنيف. </w:t>
      </w:r>
      <w:r w:rsidRPr="002D1FE1">
        <w:rPr>
          <w:rFonts w:hint="cs"/>
          <w:rtl/>
          <w:lang w:bidi="ar-EG"/>
        </w:rPr>
        <w:t>و</w:t>
      </w:r>
      <w:r w:rsidRPr="002D1FE1">
        <w:rPr>
          <w:rtl/>
          <w:lang w:bidi="ar-EG"/>
        </w:rPr>
        <w:t xml:space="preserve">يمكن الاطلاع </w:t>
      </w:r>
      <w:hyperlink r:id="rId30" w:history="1">
        <w:r w:rsidRPr="002D1FE1">
          <w:rPr>
            <w:rStyle w:val="Hyperlink"/>
            <w:rtl/>
            <w:lang w:bidi="ar-EG"/>
          </w:rPr>
          <w:t>هنا</w:t>
        </w:r>
      </w:hyperlink>
      <w:r w:rsidRPr="002D1FE1">
        <w:rPr>
          <w:rFonts w:hint="cs"/>
          <w:rtl/>
          <w:lang w:bidi="ar-EG"/>
        </w:rPr>
        <w:t xml:space="preserve"> </w:t>
      </w:r>
      <w:r w:rsidRPr="002D1FE1">
        <w:rPr>
          <w:rtl/>
          <w:lang w:bidi="ar-EG"/>
        </w:rPr>
        <w:t>على برنامج الجلسة</w:t>
      </w:r>
      <w:r w:rsidRPr="002D1FE1">
        <w:rPr>
          <w:rFonts w:hint="cs"/>
          <w:rtl/>
          <w:lang w:bidi="ar-EG"/>
        </w:rPr>
        <w:t>.</w:t>
      </w:r>
      <w:r w:rsidRPr="002D1FE1">
        <w:rPr>
          <w:rtl/>
          <w:lang w:bidi="ar-EG"/>
        </w:rPr>
        <w:t xml:space="preserve"> </w:t>
      </w:r>
    </w:p>
    <w:p w:rsidR="002D1FE1" w:rsidRPr="002D1FE1" w:rsidRDefault="002D1FE1" w:rsidP="002D1FE1">
      <w:pPr>
        <w:pStyle w:val="ONUMA"/>
        <w:rPr>
          <w:rtl/>
          <w:lang w:bidi="ar-EG"/>
        </w:rPr>
      </w:pPr>
      <w:r w:rsidRPr="002D1FE1">
        <w:rPr>
          <w:rtl/>
          <w:lang w:bidi="ar-EG"/>
        </w:rPr>
        <w:t xml:space="preserve"> </w:t>
      </w:r>
      <w:r w:rsidRPr="002D1FE1">
        <w:rPr>
          <w:rFonts w:hint="cs"/>
          <w:rtl/>
          <w:lang w:bidi="ar-EG"/>
        </w:rPr>
        <w:t>و</w:t>
      </w:r>
      <w:r w:rsidRPr="002D1FE1">
        <w:rPr>
          <w:rtl/>
          <w:lang w:bidi="ar-EG"/>
        </w:rPr>
        <w:t xml:space="preserve">فيما يلي بعض </w:t>
      </w:r>
      <w:r w:rsidRPr="002D1FE1">
        <w:rPr>
          <w:rFonts w:hint="cs"/>
          <w:rtl/>
          <w:lang w:bidi="ar-EG"/>
        </w:rPr>
        <w:t xml:space="preserve">أهم </w:t>
      </w:r>
      <w:r w:rsidRPr="002D1FE1">
        <w:rPr>
          <w:rtl/>
          <w:lang w:bidi="ar-EG"/>
        </w:rPr>
        <w:t xml:space="preserve">النقاط </w:t>
      </w:r>
      <w:r w:rsidRPr="002D1FE1">
        <w:rPr>
          <w:rFonts w:hint="cs"/>
          <w:rtl/>
          <w:lang w:bidi="ar-EG"/>
        </w:rPr>
        <w:t xml:space="preserve">التي وردت </w:t>
      </w:r>
      <w:r w:rsidRPr="002D1FE1">
        <w:rPr>
          <w:rtl/>
          <w:lang w:bidi="ar-EG"/>
        </w:rPr>
        <w:t>في العروض التقديمية للمتحدثين</w:t>
      </w:r>
      <w:r w:rsidR="005B48F1">
        <w:rPr>
          <w:rtl/>
          <w:lang w:bidi="ar-EG"/>
        </w:rPr>
        <w:t>:</w:t>
      </w:r>
    </w:p>
    <w:p w:rsidR="002D1FE1" w:rsidRPr="002D1FE1" w:rsidRDefault="002D1FE1" w:rsidP="00DD02EA">
      <w:pPr>
        <w:pStyle w:val="ONUMA"/>
        <w:rPr>
          <w:rtl/>
          <w:lang w:bidi="ar-EG"/>
        </w:rPr>
      </w:pPr>
      <w:r w:rsidRPr="002D1FE1">
        <w:rPr>
          <w:rtl/>
          <w:lang w:bidi="ar-EG"/>
        </w:rPr>
        <w:t xml:space="preserve">أشارت السيدة </w:t>
      </w:r>
      <w:hyperlink r:id="rId31" w:history="1">
        <w:r w:rsidRPr="002D1FE1">
          <w:rPr>
            <w:rStyle w:val="Hyperlink"/>
            <w:rtl/>
            <w:lang w:bidi="ar-EG"/>
          </w:rPr>
          <w:t>أنيل فالنسيا كارمونا</w:t>
        </w:r>
      </w:hyperlink>
      <w:r w:rsidRPr="002D1FE1">
        <w:rPr>
          <w:rtl/>
          <w:lang w:bidi="ar-EG"/>
        </w:rPr>
        <w:t>، نائبة المدير العام لخدمات الدعم في معهد المكسيك للملكية الصناعية (</w:t>
      </w:r>
      <w:proofErr w:type="spellStart"/>
      <w:r w:rsidRPr="002D1FE1">
        <w:t>IMPI</w:t>
      </w:r>
      <w:proofErr w:type="spellEnd"/>
      <w:r w:rsidRPr="002D1FE1">
        <w:rPr>
          <w:rtl/>
          <w:lang w:bidi="ar-EG"/>
        </w:rPr>
        <w:t xml:space="preserve">) إلى وجود فجوة كبيرة بين الجنسين في مجال الملكية الفكرية في المكسيك. وأن المعهد </w:t>
      </w:r>
      <w:r w:rsidR="00DD02EA">
        <w:rPr>
          <w:rFonts w:hint="cs"/>
          <w:rtl/>
        </w:rPr>
        <w:t>ي</w:t>
      </w:r>
      <w:r w:rsidRPr="002D1FE1">
        <w:rPr>
          <w:rtl/>
          <w:lang w:bidi="ar-EG"/>
        </w:rPr>
        <w:t xml:space="preserve">سعى إلى تيسير </w:t>
      </w:r>
      <w:r w:rsidR="00DD02EA">
        <w:rPr>
          <w:rFonts w:hint="cs"/>
          <w:rtl/>
          <w:lang w:bidi="ar-EG"/>
        </w:rPr>
        <w:t>نفاذ</w:t>
      </w:r>
      <w:r w:rsidRPr="002D1FE1">
        <w:rPr>
          <w:rtl/>
          <w:lang w:bidi="ar-EG"/>
        </w:rPr>
        <w:t xml:space="preserve"> المزيد من النساء إلى الملكية الفكرية لسد </w:t>
      </w:r>
      <w:r w:rsidR="00DD02EA">
        <w:rPr>
          <w:rFonts w:hint="cs"/>
          <w:rtl/>
          <w:lang w:bidi="ar-EG"/>
        </w:rPr>
        <w:t>تلك</w:t>
      </w:r>
      <w:r w:rsidRPr="002D1FE1">
        <w:rPr>
          <w:rtl/>
          <w:lang w:bidi="ar-EG"/>
        </w:rPr>
        <w:t xml:space="preserve"> الفجوة. </w:t>
      </w:r>
      <w:r w:rsidR="00DD02EA">
        <w:rPr>
          <w:rtl/>
          <w:lang w:bidi="ar-EG"/>
        </w:rPr>
        <w:t>وتحقيقا ل</w:t>
      </w:r>
      <w:r w:rsidR="00DD02EA">
        <w:rPr>
          <w:rFonts w:hint="cs"/>
          <w:rtl/>
          <w:lang w:bidi="ar-EG"/>
        </w:rPr>
        <w:t>تلك</w:t>
      </w:r>
      <w:r w:rsidRPr="002D1FE1">
        <w:rPr>
          <w:rtl/>
          <w:lang w:bidi="ar-EG"/>
        </w:rPr>
        <w:t xml:space="preserve"> الغاية، أنشأ المعهد </w:t>
      </w:r>
      <w:hyperlink r:id="rId32" w:history="1">
        <w:r w:rsidRPr="002D1FE1">
          <w:rPr>
            <w:rStyle w:val="Hyperlink"/>
            <w:rtl/>
            <w:lang w:bidi="ar-EG"/>
          </w:rPr>
          <w:t xml:space="preserve">شبكة </w:t>
        </w:r>
        <w:r w:rsidRPr="002D1FE1">
          <w:rPr>
            <w:rStyle w:val="Hyperlink"/>
            <w:rFonts w:hint="cs"/>
            <w:rtl/>
            <w:lang w:bidi="ar-EG"/>
          </w:rPr>
          <w:t>ا</w:t>
        </w:r>
        <w:r w:rsidRPr="002D1FE1">
          <w:rPr>
            <w:rStyle w:val="Hyperlink"/>
            <w:rtl/>
            <w:lang w:bidi="ar-EG"/>
          </w:rPr>
          <w:t>لنساء</w:t>
        </w:r>
      </w:hyperlink>
      <w:r w:rsidRPr="002D1FE1">
        <w:rPr>
          <w:rFonts w:hint="cs"/>
          <w:rtl/>
          <w:lang w:bidi="ar-EG"/>
        </w:rPr>
        <w:t xml:space="preserve"> </w:t>
      </w:r>
      <w:r w:rsidRPr="002D1FE1">
        <w:rPr>
          <w:rtl/>
          <w:lang w:bidi="ar-EG"/>
        </w:rPr>
        <w:t xml:space="preserve">للملكية الفكرية والابتكار، بهدف إذكاء وعي </w:t>
      </w:r>
      <w:r w:rsidR="00DD02EA">
        <w:rPr>
          <w:rFonts w:hint="cs"/>
          <w:rtl/>
          <w:lang w:bidi="ar-EG"/>
        </w:rPr>
        <w:t>ب</w:t>
      </w:r>
      <w:r w:rsidRPr="002D1FE1">
        <w:rPr>
          <w:rtl/>
          <w:lang w:bidi="ar-EG"/>
        </w:rPr>
        <w:t xml:space="preserve">المرأة وإبراز دورها في مجال الملكية الفكرية، وتيسير سبل </w:t>
      </w:r>
      <w:proofErr w:type="spellStart"/>
      <w:r w:rsidR="00DD02EA">
        <w:rPr>
          <w:rFonts w:hint="cs"/>
          <w:rtl/>
          <w:lang w:bidi="ar-EG"/>
        </w:rPr>
        <w:t>نفاذها</w:t>
      </w:r>
      <w:proofErr w:type="spellEnd"/>
      <w:r w:rsidRPr="002D1FE1">
        <w:rPr>
          <w:rtl/>
          <w:lang w:bidi="ar-EG"/>
        </w:rPr>
        <w:t xml:space="preserve"> إلى الملكية الفكرية. ومن خلال </w:t>
      </w:r>
      <w:r w:rsidR="00DD02EA">
        <w:rPr>
          <w:rFonts w:hint="cs"/>
          <w:rtl/>
          <w:lang w:bidi="ar-EG"/>
        </w:rPr>
        <w:t>تلك</w:t>
      </w:r>
      <w:r w:rsidRPr="002D1FE1">
        <w:rPr>
          <w:rtl/>
          <w:lang w:bidi="ar-EG"/>
        </w:rPr>
        <w:t xml:space="preserve"> الشبكة</w:t>
      </w:r>
      <w:r w:rsidR="00DD02EA">
        <w:rPr>
          <w:rFonts w:hint="cs"/>
          <w:rtl/>
          <w:lang w:bidi="ar-EG"/>
        </w:rPr>
        <w:t>،</w:t>
      </w:r>
      <w:r w:rsidRPr="002D1FE1">
        <w:rPr>
          <w:rtl/>
          <w:lang w:bidi="ar-EG"/>
        </w:rPr>
        <w:t xml:space="preserve"> تمكنت النساء من إنشاء مجتمع رقمي به </w:t>
      </w:r>
      <w:proofErr w:type="spellStart"/>
      <w:r w:rsidRPr="002D1FE1">
        <w:rPr>
          <w:rtl/>
          <w:lang w:bidi="ar-EG"/>
        </w:rPr>
        <w:t>بودكاست</w:t>
      </w:r>
      <w:r w:rsidR="00DD02EA">
        <w:rPr>
          <w:rFonts w:hint="cs"/>
          <w:rtl/>
          <w:lang w:bidi="ar-EG"/>
        </w:rPr>
        <w:t>ات</w:t>
      </w:r>
      <w:proofErr w:type="spellEnd"/>
      <w:r w:rsidRPr="002D1FE1">
        <w:rPr>
          <w:rtl/>
          <w:lang w:bidi="ar-EG"/>
        </w:rPr>
        <w:t xml:space="preserve"> ومدونات تهدف إلى تسليط الضوء على النساء اللاتي استخدمن الملكية الفكرية بنجاح من خلال العلامات التجارية والاختراعات. </w:t>
      </w:r>
      <w:r w:rsidR="00DD02EA">
        <w:rPr>
          <w:rtl/>
          <w:lang w:bidi="ar-EG"/>
        </w:rPr>
        <w:t>و</w:t>
      </w:r>
      <w:r w:rsidR="00DD02EA">
        <w:rPr>
          <w:rFonts w:hint="cs"/>
          <w:rtl/>
          <w:lang w:bidi="ar-EG"/>
        </w:rPr>
        <w:t>ال</w:t>
      </w:r>
      <w:r w:rsidRPr="002D1FE1">
        <w:rPr>
          <w:rtl/>
          <w:lang w:bidi="ar-EG"/>
        </w:rPr>
        <w:t xml:space="preserve">هدف </w:t>
      </w:r>
      <w:r w:rsidR="00DD02EA">
        <w:rPr>
          <w:rFonts w:hint="cs"/>
          <w:rtl/>
          <w:lang w:bidi="ar-EG"/>
        </w:rPr>
        <w:t xml:space="preserve">المنشود وراء ذلك هو </w:t>
      </w:r>
      <w:r w:rsidRPr="002D1FE1">
        <w:rPr>
          <w:rtl/>
          <w:lang w:bidi="ar-EG"/>
        </w:rPr>
        <w:t xml:space="preserve">توفير نماذج يُحتذى بها، وتشجيع سائر النساء على استخدام الملكية الفكرية. كما </w:t>
      </w:r>
      <w:r w:rsidR="00DD02EA">
        <w:rPr>
          <w:rFonts w:hint="cs"/>
          <w:rtl/>
          <w:lang w:bidi="ar-EG"/>
        </w:rPr>
        <w:t>يتيح</w:t>
      </w:r>
      <w:r w:rsidRPr="002D1FE1">
        <w:rPr>
          <w:rtl/>
          <w:lang w:bidi="ar-EG"/>
        </w:rPr>
        <w:t xml:space="preserve"> المعهد معلومات ومو</w:t>
      </w:r>
      <w:r w:rsidR="00DD02EA">
        <w:rPr>
          <w:rtl/>
          <w:lang w:bidi="ar-EG"/>
        </w:rPr>
        <w:t>ارد إضافية من خلال الشبكة، و</w:t>
      </w:r>
      <w:r w:rsidR="00DD02EA">
        <w:rPr>
          <w:rFonts w:hint="cs"/>
          <w:rtl/>
          <w:lang w:bidi="ar-EG"/>
        </w:rPr>
        <w:t xml:space="preserve">هو </w:t>
      </w:r>
      <w:r w:rsidRPr="002D1FE1">
        <w:rPr>
          <w:rtl/>
          <w:lang w:bidi="ar-EG"/>
        </w:rPr>
        <w:t xml:space="preserve">بصدد إنشاء برنامج إرشادي. ولأن الشبكة حديثة للغاية، فإن المعهد يستفيد من العملية، ويُدخل تعديلات للوصول إلى المزيد من النساء. </w:t>
      </w:r>
    </w:p>
    <w:p w:rsidR="002D1FE1" w:rsidRPr="002D1FE1" w:rsidRDefault="002D1FE1" w:rsidP="00DD02EA">
      <w:pPr>
        <w:pStyle w:val="ONUMA"/>
        <w:rPr>
          <w:rtl/>
          <w:lang w:bidi="ar-EG"/>
        </w:rPr>
      </w:pPr>
      <w:r w:rsidRPr="002D1FE1">
        <w:rPr>
          <w:rFonts w:hint="cs"/>
          <w:rtl/>
          <w:lang w:bidi="ar-EG"/>
        </w:rPr>
        <w:t>و</w:t>
      </w:r>
      <w:r w:rsidRPr="002D1FE1">
        <w:rPr>
          <w:rtl/>
          <w:lang w:bidi="ar-EG"/>
        </w:rPr>
        <w:t xml:space="preserve">سلطت السيدة </w:t>
      </w:r>
      <w:hyperlink r:id="rId33" w:history="1">
        <w:r w:rsidRPr="002D1FE1">
          <w:rPr>
            <w:rStyle w:val="Hyperlink"/>
            <w:rtl/>
            <w:lang w:bidi="ar-EG"/>
          </w:rPr>
          <w:t>ثريا سعود العلوي</w:t>
        </w:r>
      </w:hyperlink>
      <w:r w:rsidRPr="002D1FE1">
        <w:rPr>
          <w:rtl/>
          <w:lang w:bidi="ar-EG"/>
        </w:rPr>
        <w:t xml:space="preserve">، رئيس قسم الملكية الفكرية في مركز الابتكار ونقل التكنولوجيا بجامعة السلطان قابوس، الضوء على نجاح مشروع أجندة التنمية وتأثيره في </w:t>
      </w:r>
      <w:hyperlink r:id="rId34" w:history="1">
        <w:r w:rsidRPr="002D1FE1">
          <w:rPr>
            <w:rStyle w:val="Hyperlink"/>
            <w:rtl/>
            <w:lang w:bidi="ar-EG"/>
          </w:rPr>
          <w:t>تعزيز دور النساء في الابتكار وريادة الأعمال</w:t>
        </w:r>
      </w:hyperlink>
      <w:r w:rsidRPr="002D1FE1">
        <w:rPr>
          <w:rtl/>
          <w:lang w:bidi="ar-EG"/>
        </w:rPr>
        <w:t xml:space="preserve"> في ع</w:t>
      </w:r>
      <w:r w:rsidR="00DD02EA">
        <w:rPr>
          <w:rFonts w:hint="cs"/>
          <w:rtl/>
          <w:lang w:bidi="ar-EG"/>
        </w:rPr>
        <w:t>ُ</w:t>
      </w:r>
      <w:r w:rsidRPr="002D1FE1">
        <w:rPr>
          <w:rtl/>
          <w:lang w:bidi="ar-EG"/>
        </w:rPr>
        <w:t xml:space="preserve">مان، والأنشطة التي </w:t>
      </w:r>
      <w:r w:rsidR="00DD02EA">
        <w:rPr>
          <w:rFonts w:hint="cs"/>
          <w:rtl/>
          <w:lang w:bidi="ar-EG"/>
        </w:rPr>
        <w:t>يقوم</w:t>
      </w:r>
      <w:r w:rsidRPr="002D1FE1">
        <w:rPr>
          <w:rtl/>
          <w:lang w:bidi="ar-EG"/>
        </w:rPr>
        <w:t xml:space="preserve"> به</w:t>
      </w:r>
      <w:r w:rsidR="00DD02EA">
        <w:rPr>
          <w:rFonts w:hint="cs"/>
          <w:rtl/>
          <w:lang w:bidi="ar-EG"/>
        </w:rPr>
        <w:t>ا</w:t>
      </w:r>
      <w:r w:rsidRPr="002D1FE1">
        <w:rPr>
          <w:rtl/>
          <w:lang w:bidi="ar-EG"/>
        </w:rPr>
        <w:t xml:space="preserve"> مركز الابتكار ونقل التكنولوجيا بجامعة السلطان قابوس.</w:t>
      </w:r>
      <w:r w:rsidRPr="002D1FE1">
        <w:rPr>
          <w:rFonts w:hint="cs"/>
          <w:rtl/>
          <w:lang w:bidi="ar-EG"/>
        </w:rPr>
        <w:t xml:space="preserve"> </w:t>
      </w:r>
      <w:r w:rsidR="00DD02EA">
        <w:rPr>
          <w:rFonts w:hint="cs"/>
          <w:rtl/>
          <w:lang w:bidi="ar-EG"/>
        </w:rPr>
        <w:t>وعرضت</w:t>
      </w:r>
      <w:r w:rsidRPr="002D1FE1">
        <w:rPr>
          <w:rtl/>
          <w:lang w:bidi="ar-EG"/>
        </w:rPr>
        <w:t xml:space="preserve"> البرامج المختلفة التي ينشر المركز من خلالها المعرفة بمجال الملكية الفكرية بين النساء</w:t>
      </w:r>
      <w:r w:rsidR="00DD02EA">
        <w:rPr>
          <w:rFonts w:hint="cs"/>
          <w:rtl/>
          <w:lang w:bidi="ar-EG"/>
        </w:rPr>
        <w:t xml:space="preserve"> من خلال وسائط مختلفة منها</w:t>
      </w:r>
      <w:r w:rsidRPr="002D1FE1">
        <w:rPr>
          <w:rtl/>
          <w:lang w:bidi="ar-EG"/>
        </w:rPr>
        <w:t>، على سبيل المثال</w:t>
      </w:r>
      <w:r w:rsidRPr="002D1FE1">
        <w:rPr>
          <w:rFonts w:hint="cs"/>
          <w:rtl/>
          <w:lang w:bidi="ar-EG"/>
        </w:rPr>
        <w:t>،</w:t>
      </w:r>
      <w:r w:rsidRPr="002D1FE1">
        <w:rPr>
          <w:rtl/>
          <w:lang w:bidi="ar-EG"/>
        </w:rPr>
        <w:t xml:space="preserve"> </w:t>
      </w:r>
      <w:r w:rsidRPr="002D1FE1">
        <w:rPr>
          <w:rFonts w:hint="cs"/>
          <w:rtl/>
          <w:lang w:bidi="ar-EG"/>
        </w:rPr>
        <w:t>عقد</w:t>
      </w:r>
      <w:r w:rsidRPr="002D1FE1">
        <w:rPr>
          <w:rtl/>
          <w:lang w:bidi="ar-EG"/>
        </w:rPr>
        <w:t xml:space="preserve"> سلسلة من حلقات العمل المتخصصة حول الملكية الفكرية، والمدارس الصيفية، فضلاً عن الترويج بنشاط والتواصل عبر وسائل التواصل الاجتماعي. كما سلطت الضوء على الجهود التي تبذلها جامعة السلطان قابوس، ووزارة التجارة والصناعة وترويج الاستثمار في عُمان من أجل ضمان مشاركة النساء على نطاق أوسع في مجالات العلوم والتكنولوجيا والهندسة والرياضيات من خلال سياسات الملكية الفكرية.</w:t>
      </w:r>
    </w:p>
    <w:p w:rsidR="002D1FE1" w:rsidRPr="002D1FE1" w:rsidRDefault="002D1FE1" w:rsidP="007D2A09">
      <w:pPr>
        <w:pStyle w:val="ONUMA"/>
        <w:rPr>
          <w:rtl/>
          <w:lang w:bidi="ar-EG"/>
        </w:rPr>
      </w:pPr>
      <w:r w:rsidRPr="002D1FE1">
        <w:rPr>
          <w:rtl/>
          <w:lang w:bidi="ar-EG"/>
        </w:rPr>
        <w:t xml:space="preserve">واستعرضت السيدة </w:t>
      </w:r>
      <w:hyperlink r:id="rId35" w:history="1">
        <w:proofErr w:type="spellStart"/>
        <w:r w:rsidR="00DD02EA">
          <w:rPr>
            <w:rStyle w:val="Hyperlink"/>
            <w:rtl/>
            <w:lang w:bidi="ar-EG"/>
          </w:rPr>
          <w:t>م</w:t>
        </w:r>
        <w:r w:rsidR="00DD02EA">
          <w:rPr>
            <w:rStyle w:val="Hyperlink"/>
            <w:rFonts w:hint="cs"/>
            <w:rtl/>
            <w:lang w:bidi="ar-EG"/>
          </w:rPr>
          <w:t>و</w:t>
        </w:r>
        <w:r w:rsidRPr="002D1FE1">
          <w:rPr>
            <w:rStyle w:val="Hyperlink"/>
            <w:rtl/>
            <w:lang w:bidi="ar-EG"/>
          </w:rPr>
          <w:t>بيرو</w:t>
        </w:r>
        <w:proofErr w:type="spellEnd"/>
        <w:r w:rsidRPr="002D1FE1">
          <w:rPr>
            <w:rStyle w:val="Hyperlink"/>
            <w:rtl/>
            <w:lang w:bidi="ar-EG"/>
          </w:rPr>
          <w:t xml:space="preserve"> ليليان </w:t>
        </w:r>
        <w:proofErr w:type="spellStart"/>
        <w:r w:rsidRPr="002D1FE1">
          <w:rPr>
            <w:rStyle w:val="Hyperlink"/>
            <w:rtl/>
            <w:lang w:bidi="ar-EG"/>
          </w:rPr>
          <w:t>نانتوم</w:t>
        </w:r>
        <w:proofErr w:type="spellEnd"/>
      </w:hyperlink>
      <w:r w:rsidRPr="002D1FE1">
        <w:rPr>
          <w:rtl/>
          <w:lang w:bidi="ar-EG"/>
        </w:rPr>
        <w:t xml:space="preserve">، المؤسِّسة والمديرة الإدارية لمنظمة "إعداد نساء ناجحات بعقل إبداعي" </w:t>
      </w:r>
      <w:proofErr w:type="spellStart"/>
      <w:r w:rsidRPr="002D1FE1">
        <w:t>GSWIM</w:t>
      </w:r>
      <w:proofErr w:type="spellEnd"/>
      <w:r w:rsidRPr="002D1FE1">
        <w:t>)</w:t>
      </w:r>
      <w:r w:rsidRPr="002D1FE1">
        <w:rPr>
          <w:rFonts w:hint="cs"/>
          <w:rtl/>
          <w:lang w:bidi="ar-EG"/>
        </w:rPr>
        <w:t>)</w:t>
      </w:r>
      <w:r w:rsidRPr="002D1FE1">
        <w:rPr>
          <w:rtl/>
          <w:lang w:bidi="ar-EG"/>
        </w:rPr>
        <w:t xml:space="preserve"> عمل المنظمة غير الحكومية.</w:t>
      </w:r>
      <w:r w:rsidRPr="002D1FE1">
        <w:rPr>
          <w:rFonts w:hint="cs"/>
          <w:rtl/>
          <w:lang w:bidi="ar-EG"/>
        </w:rPr>
        <w:t xml:space="preserve"> </w:t>
      </w:r>
      <w:r w:rsidRPr="002D1FE1">
        <w:rPr>
          <w:rtl/>
          <w:lang w:bidi="ar-EG"/>
        </w:rPr>
        <w:t>وأشارت إلى أن المنظمة مكنت المرأة وألهمتها لتكون ناجحة من خلال الإبداع والابتكار. كما</w:t>
      </w:r>
      <w:r w:rsidR="003C73EB">
        <w:rPr>
          <w:rFonts w:hint="cs"/>
          <w:rtl/>
          <w:lang w:bidi="ar-EG"/>
        </w:rPr>
        <w:t> </w:t>
      </w:r>
      <w:r w:rsidRPr="002D1FE1">
        <w:rPr>
          <w:rtl/>
          <w:lang w:bidi="ar-EG"/>
        </w:rPr>
        <w:t xml:space="preserve">ركزت المنظمة على تغيير عقلية النساء، وتشجيعهن على ابتكار أفكار فريدة </w:t>
      </w:r>
      <w:r w:rsidR="003C73EB">
        <w:rPr>
          <w:rFonts w:hint="cs"/>
          <w:rtl/>
          <w:lang w:bidi="ar-EG"/>
        </w:rPr>
        <w:t xml:space="preserve">في مجال الأعمال </w:t>
      </w:r>
      <w:r w:rsidRPr="002D1FE1">
        <w:rPr>
          <w:rtl/>
          <w:lang w:bidi="ar-EG"/>
        </w:rPr>
        <w:t xml:space="preserve">يمكن تحويلها إلى منتجات </w:t>
      </w:r>
      <w:r w:rsidR="003C73EB">
        <w:rPr>
          <w:rFonts w:hint="cs"/>
          <w:rtl/>
          <w:lang w:bidi="ar-EG"/>
        </w:rPr>
        <w:t>أعمال</w:t>
      </w:r>
      <w:r w:rsidRPr="002D1FE1">
        <w:rPr>
          <w:rtl/>
          <w:lang w:bidi="ar-EG"/>
        </w:rPr>
        <w:t xml:space="preserve"> تحقق قيمة تجارية. </w:t>
      </w:r>
      <w:r w:rsidRPr="002D1FE1">
        <w:rPr>
          <w:rFonts w:hint="cs"/>
          <w:rtl/>
          <w:lang w:bidi="ar-EG"/>
        </w:rPr>
        <w:t>وأشارت إلى أن</w:t>
      </w:r>
      <w:r w:rsidRPr="002D1FE1">
        <w:rPr>
          <w:rtl/>
          <w:lang w:bidi="ar-EG"/>
        </w:rPr>
        <w:t xml:space="preserve"> معظم النساء في المجتمعات الأوغندية</w:t>
      </w:r>
      <w:r w:rsidRPr="002D1FE1">
        <w:rPr>
          <w:rFonts w:hint="cs"/>
          <w:rtl/>
          <w:lang w:bidi="ar-EG"/>
        </w:rPr>
        <w:t xml:space="preserve"> </w:t>
      </w:r>
      <w:r w:rsidR="003C73EB">
        <w:rPr>
          <w:rFonts w:hint="cs"/>
          <w:rtl/>
          <w:lang w:bidi="ar-EG"/>
        </w:rPr>
        <w:t>يملكن</w:t>
      </w:r>
      <w:r w:rsidRPr="002D1FE1">
        <w:rPr>
          <w:rtl/>
          <w:lang w:bidi="ar-EG"/>
        </w:rPr>
        <w:t xml:space="preserve"> أفكارا </w:t>
      </w:r>
      <w:r w:rsidR="003C73EB">
        <w:rPr>
          <w:rFonts w:hint="cs"/>
          <w:rtl/>
          <w:lang w:bidi="ar-EG"/>
        </w:rPr>
        <w:t>في مجال الأعمال</w:t>
      </w:r>
      <w:r w:rsidRPr="002D1FE1">
        <w:rPr>
          <w:rtl/>
          <w:lang w:bidi="ar-EG"/>
        </w:rPr>
        <w:t>، وشغف</w:t>
      </w:r>
      <w:r w:rsidR="003C73EB">
        <w:rPr>
          <w:rFonts w:hint="cs"/>
          <w:rtl/>
          <w:lang w:bidi="ar-EG"/>
        </w:rPr>
        <w:t>ا</w:t>
      </w:r>
      <w:r w:rsidRPr="002D1FE1">
        <w:rPr>
          <w:rtl/>
          <w:lang w:bidi="ar-EG"/>
        </w:rPr>
        <w:t xml:space="preserve"> بالإبداع والابتكار، لكن ليس لديهن دراية بحقوق الملكية الفكرية. </w:t>
      </w:r>
      <w:r w:rsidR="003C73EB">
        <w:rPr>
          <w:rFonts w:hint="cs"/>
          <w:rtl/>
          <w:lang w:bidi="ar-EG"/>
        </w:rPr>
        <w:t>وتعمل</w:t>
      </w:r>
      <w:r w:rsidRPr="002D1FE1">
        <w:rPr>
          <w:rtl/>
          <w:lang w:bidi="ar-EG"/>
        </w:rPr>
        <w:t xml:space="preserve"> المنظمة على حل مشكلة عدم المساواة بين الجنسين باستخدام الملكية الفكرية في محيط المجتمع. </w:t>
      </w:r>
      <w:r w:rsidR="003C73EB">
        <w:rPr>
          <w:rFonts w:hint="cs"/>
          <w:rtl/>
          <w:lang w:bidi="ar-EG"/>
        </w:rPr>
        <w:t>وتحمل</w:t>
      </w:r>
      <w:r w:rsidRPr="002D1FE1">
        <w:rPr>
          <w:rtl/>
          <w:lang w:bidi="ar-EG"/>
        </w:rPr>
        <w:t xml:space="preserve"> </w:t>
      </w:r>
      <w:r w:rsidRPr="002D1FE1">
        <w:rPr>
          <w:rFonts w:hint="cs"/>
          <w:rtl/>
          <w:lang w:bidi="ar-EG"/>
        </w:rPr>
        <w:t xml:space="preserve">المنظمة </w:t>
      </w:r>
      <w:r w:rsidRPr="002D1FE1">
        <w:rPr>
          <w:rtl/>
          <w:lang w:bidi="ar-EG"/>
        </w:rPr>
        <w:t xml:space="preserve">معها الأمل والإلهام والتحفيز والمثابرة والثقة والشجاعة والعزم </w:t>
      </w:r>
      <w:r w:rsidRPr="002D1FE1">
        <w:rPr>
          <w:rFonts w:hint="cs"/>
          <w:rtl/>
          <w:lang w:bidi="ar-EG"/>
        </w:rPr>
        <w:t>لأولئك</w:t>
      </w:r>
      <w:r w:rsidRPr="002D1FE1">
        <w:rPr>
          <w:rtl/>
          <w:lang w:bidi="ar-EG"/>
        </w:rPr>
        <w:t xml:space="preserve"> النسوة </w:t>
      </w:r>
      <w:r w:rsidR="003C73EB">
        <w:rPr>
          <w:rFonts w:hint="cs"/>
          <w:rtl/>
          <w:lang w:bidi="ar-EG"/>
        </w:rPr>
        <w:t>ممن ليس لديهن</w:t>
      </w:r>
      <w:r w:rsidRPr="002D1FE1">
        <w:rPr>
          <w:rtl/>
          <w:lang w:bidi="ar-EG"/>
        </w:rPr>
        <w:t xml:space="preserve"> الإيمان </w:t>
      </w:r>
      <w:r w:rsidRPr="002D1FE1">
        <w:rPr>
          <w:rFonts w:hint="cs"/>
          <w:rtl/>
          <w:lang w:bidi="ar-EG"/>
        </w:rPr>
        <w:t>بقدراتهن</w:t>
      </w:r>
      <w:r w:rsidRPr="002D1FE1">
        <w:rPr>
          <w:rtl/>
          <w:lang w:bidi="ar-EG"/>
        </w:rPr>
        <w:t xml:space="preserve"> على الإبداع والابتكار. </w:t>
      </w:r>
      <w:r w:rsidR="003C73EB">
        <w:rPr>
          <w:rFonts w:hint="cs"/>
          <w:rtl/>
          <w:lang w:bidi="ar-EG"/>
        </w:rPr>
        <w:t>وتجتمع أولئك</w:t>
      </w:r>
      <w:r w:rsidRPr="002D1FE1">
        <w:rPr>
          <w:rtl/>
          <w:lang w:bidi="ar-EG"/>
        </w:rPr>
        <w:t xml:space="preserve"> النساء في مجموعات صغيرة</w:t>
      </w:r>
      <w:r w:rsidRPr="002D1FE1">
        <w:rPr>
          <w:rFonts w:hint="cs"/>
          <w:rtl/>
          <w:lang w:bidi="ar-EG"/>
        </w:rPr>
        <w:t>، حيث</w:t>
      </w:r>
      <w:r w:rsidRPr="002D1FE1">
        <w:rPr>
          <w:rtl/>
          <w:lang w:bidi="ar-EG"/>
        </w:rPr>
        <w:t xml:space="preserve"> </w:t>
      </w:r>
      <w:r w:rsidR="003C73EB">
        <w:rPr>
          <w:rFonts w:hint="cs"/>
          <w:rtl/>
          <w:lang w:bidi="ar-EG"/>
        </w:rPr>
        <w:t>ي</w:t>
      </w:r>
      <w:r w:rsidRPr="002D1FE1">
        <w:rPr>
          <w:rtl/>
          <w:lang w:bidi="ar-EG"/>
        </w:rPr>
        <w:t xml:space="preserve">تبادلن الأفكار </w:t>
      </w:r>
      <w:r w:rsidR="003C73EB">
        <w:rPr>
          <w:rFonts w:hint="cs"/>
          <w:rtl/>
          <w:lang w:bidi="ar-EG"/>
        </w:rPr>
        <w:t>في مجال الأعمال</w:t>
      </w:r>
      <w:r w:rsidRPr="002D1FE1">
        <w:rPr>
          <w:rtl/>
          <w:lang w:bidi="ar-EG"/>
        </w:rPr>
        <w:t xml:space="preserve">، </w:t>
      </w:r>
      <w:r w:rsidR="003C73EB">
        <w:rPr>
          <w:rFonts w:hint="cs"/>
          <w:rtl/>
          <w:lang w:bidi="ar-EG"/>
        </w:rPr>
        <w:t>ويختبرهن تلك الأفكار</w:t>
      </w:r>
      <w:r w:rsidRPr="002D1FE1">
        <w:rPr>
          <w:rtl/>
          <w:lang w:bidi="ar-EG"/>
        </w:rPr>
        <w:t xml:space="preserve"> </w:t>
      </w:r>
      <w:r w:rsidR="003C73EB">
        <w:rPr>
          <w:rFonts w:hint="cs"/>
          <w:rtl/>
          <w:lang w:bidi="ar-EG"/>
        </w:rPr>
        <w:t>ويدخلن</w:t>
      </w:r>
      <w:r w:rsidRPr="002D1FE1">
        <w:rPr>
          <w:rtl/>
          <w:lang w:bidi="ar-EG"/>
        </w:rPr>
        <w:t xml:space="preserve"> تحسينات</w:t>
      </w:r>
      <w:r w:rsidR="003C73EB">
        <w:rPr>
          <w:rFonts w:hint="cs"/>
          <w:rtl/>
          <w:lang w:bidi="ar-EG"/>
        </w:rPr>
        <w:t xml:space="preserve"> عليها</w:t>
      </w:r>
      <w:r w:rsidRPr="002D1FE1">
        <w:rPr>
          <w:rtl/>
          <w:lang w:bidi="ar-EG"/>
        </w:rPr>
        <w:t xml:space="preserve">. </w:t>
      </w:r>
      <w:r w:rsidR="003C73EB">
        <w:rPr>
          <w:rFonts w:hint="cs"/>
          <w:rtl/>
          <w:lang w:bidi="ar-EG"/>
        </w:rPr>
        <w:t>و</w:t>
      </w:r>
      <w:r w:rsidRPr="002D1FE1">
        <w:rPr>
          <w:rtl/>
          <w:lang w:bidi="ar-EG"/>
        </w:rPr>
        <w:t xml:space="preserve">إضافة إلى ذلك، </w:t>
      </w:r>
      <w:r w:rsidR="003C73EB">
        <w:rPr>
          <w:rFonts w:hint="cs"/>
          <w:rtl/>
          <w:lang w:bidi="ar-EG"/>
        </w:rPr>
        <w:t>تقدم</w:t>
      </w:r>
      <w:r w:rsidRPr="002D1FE1">
        <w:rPr>
          <w:rtl/>
          <w:lang w:bidi="ar-EG"/>
        </w:rPr>
        <w:t xml:space="preserve"> المنظمة دورات تدريبية لتطوير مهارات العمل المختلفة بما يتناسب مع اهتمامات المجتمع. كما </w:t>
      </w:r>
      <w:r w:rsidR="003C73EB">
        <w:rPr>
          <w:rFonts w:hint="cs"/>
          <w:rtl/>
          <w:lang w:bidi="ar-EG"/>
        </w:rPr>
        <w:t>تشجع</w:t>
      </w:r>
      <w:r w:rsidRPr="002D1FE1">
        <w:rPr>
          <w:rtl/>
          <w:lang w:bidi="ar-EG"/>
        </w:rPr>
        <w:t xml:space="preserve"> تنظيم دورات تدريبية </w:t>
      </w:r>
      <w:r w:rsidR="003C73EB">
        <w:rPr>
          <w:rFonts w:hint="cs"/>
          <w:rtl/>
          <w:lang w:bidi="ar-EG"/>
        </w:rPr>
        <w:t>بشأن</w:t>
      </w:r>
      <w:r w:rsidRPr="002D1FE1">
        <w:rPr>
          <w:rtl/>
          <w:lang w:bidi="ar-EG"/>
        </w:rPr>
        <w:t xml:space="preserve"> الملكية الفكرية، و</w:t>
      </w:r>
      <w:r w:rsidR="003C73EB">
        <w:rPr>
          <w:rFonts w:hint="cs"/>
          <w:rtl/>
          <w:lang w:bidi="ar-EG"/>
        </w:rPr>
        <w:t xml:space="preserve">بشأن </w:t>
      </w:r>
      <w:r w:rsidRPr="002D1FE1">
        <w:rPr>
          <w:rtl/>
          <w:lang w:bidi="ar-EG"/>
        </w:rPr>
        <w:t xml:space="preserve">كيفية الإبداع والابتكار </w:t>
      </w:r>
      <w:r w:rsidR="003C73EB">
        <w:rPr>
          <w:rFonts w:hint="cs"/>
          <w:rtl/>
          <w:lang w:bidi="ar-EG"/>
        </w:rPr>
        <w:t>منذ</w:t>
      </w:r>
      <w:r w:rsidRPr="002D1FE1">
        <w:rPr>
          <w:rtl/>
          <w:lang w:bidi="ar-EG"/>
        </w:rPr>
        <w:t xml:space="preserve"> الطفولة. وأخيرًا، </w:t>
      </w:r>
      <w:r w:rsidR="00620C1E">
        <w:rPr>
          <w:rFonts w:hint="cs"/>
          <w:rtl/>
          <w:lang w:bidi="ar-EG"/>
        </w:rPr>
        <w:t>تعمل على تشجيع</w:t>
      </w:r>
      <w:r w:rsidRPr="002D1FE1">
        <w:rPr>
          <w:rtl/>
          <w:lang w:bidi="ar-EG"/>
        </w:rPr>
        <w:t xml:space="preserve"> رائدات الأعمال </w:t>
      </w:r>
      <w:r w:rsidR="00620C1E">
        <w:rPr>
          <w:rFonts w:hint="cs"/>
          <w:rtl/>
          <w:lang w:bidi="ar-EG"/>
        </w:rPr>
        <w:t>وإقامة شبكات لتوجيههن وتوفير ما يلزمهن من فرص</w:t>
      </w:r>
      <w:r w:rsidRPr="002D1FE1">
        <w:rPr>
          <w:rtl/>
          <w:lang w:bidi="ar-EG"/>
        </w:rPr>
        <w:t>.</w:t>
      </w:r>
    </w:p>
    <w:p w:rsidR="002D1FE1" w:rsidRPr="002D1FE1" w:rsidRDefault="002D1FE1" w:rsidP="001B6249">
      <w:pPr>
        <w:pStyle w:val="ONUMA"/>
        <w:rPr>
          <w:rtl/>
          <w:lang w:bidi="ar-EG"/>
        </w:rPr>
      </w:pPr>
      <w:r w:rsidRPr="002D1FE1">
        <w:rPr>
          <w:rtl/>
          <w:lang w:bidi="ar-EG"/>
        </w:rPr>
        <w:t xml:space="preserve">وقدمت السيدة </w:t>
      </w:r>
      <w:hyperlink r:id="rId36" w:history="1">
        <w:r w:rsidRPr="002D1FE1">
          <w:rPr>
            <w:rStyle w:val="Hyperlink"/>
            <w:rtl/>
            <w:lang w:bidi="ar-EG"/>
          </w:rPr>
          <w:t xml:space="preserve">أندريا </w:t>
        </w:r>
        <w:proofErr w:type="spellStart"/>
        <w:r w:rsidRPr="002D1FE1">
          <w:rPr>
            <w:rStyle w:val="Hyperlink"/>
            <w:rtl/>
            <w:lang w:bidi="ar-EG"/>
          </w:rPr>
          <w:t>بروستر</w:t>
        </w:r>
        <w:proofErr w:type="spellEnd"/>
      </w:hyperlink>
      <w:r w:rsidRPr="002D1FE1">
        <w:rPr>
          <w:rtl/>
          <w:lang w:bidi="ar-EG"/>
        </w:rPr>
        <w:t xml:space="preserve">، </w:t>
      </w:r>
      <w:r w:rsidR="00620C1E">
        <w:rPr>
          <w:rFonts w:hint="cs"/>
          <w:rtl/>
          <w:lang w:bidi="ar-EG"/>
        </w:rPr>
        <w:t>المديرة التنفيذية لمنظمة</w:t>
      </w:r>
      <w:r w:rsidRPr="002D1FE1">
        <w:rPr>
          <w:rFonts w:hint="cs"/>
          <w:rtl/>
          <w:lang w:bidi="ar-EG"/>
        </w:rPr>
        <w:t xml:space="preserve"> "</w:t>
      </w:r>
      <w:r w:rsidRPr="002D1FE1">
        <w:t>IP Inclusive</w:t>
      </w:r>
      <w:r w:rsidRPr="002D1FE1">
        <w:rPr>
          <w:rFonts w:hint="cs"/>
          <w:rtl/>
          <w:lang w:bidi="ar-EG"/>
        </w:rPr>
        <w:t>"</w:t>
      </w:r>
      <w:r w:rsidRPr="002D1FE1">
        <w:rPr>
          <w:rtl/>
          <w:lang w:bidi="ar-EG"/>
        </w:rPr>
        <w:t xml:space="preserve"> عرضًا عن الملكية الفكرية الشاملة والفجوة بين الجنسين. وتضم </w:t>
      </w:r>
      <w:r w:rsidR="00620C1E">
        <w:rPr>
          <w:rFonts w:hint="cs"/>
          <w:rtl/>
          <w:lang w:bidi="ar-EG"/>
        </w:rPr>
        <w:t>المنظمة</w:t>
      </w:r>
      <w:r w:rsidRPr="002D1FE1">
        <w:rPr>
          <w:rtl/>
          <w:lang w:bidi="ar-EG"/>
        </w:rPr>
        <w:t xml:space="preserve">، التي </w:t>
      </w:r>
      <w:r w:rsidR="00620C1E">
        <w:rPr>
          <w:rFonts w:hint="cs"/>
          <w:rtl/>
          <w:lang w:bidi="ar-EG"/>
        </w:rPr>
        <w:t xml:space="preserve">يقع </w:t>
      </w:r>
      <w:r w:rsidRPr="002D1FE1">
        <w:rPr>
          <w:rtl/>
          <w:lang w:bidi="ar-EG"/>
        </w:rPr>
        <w:t>مقرها المملكة المتحدة، مجموعة من ال</w:t>
      </w:r>
      <w:r w:rsidR="00620C1E">
        <w:rPr>
          <w:rtl/>
          <w:lang w:bidi="ar-EG"/>
        </w:rPr>
        <w:t>متخصصين في مجال الملكية الفكرية</w:t>
      </w:r>
      <w:r w:rsidRPr="002D1FE1">
        <w:rPr>
          <w:rtl/>
          <w:lang w:bidi="ar-EG"/>
        </w:rPr>
        <w:t xml:space="preserve"> يعملون </w:t>
      </w:r>
      <w:r w:rsidR="00620C1E">
        <w:rPr>
          <w:rFonts w:hint="cs"/>
          <w:rtl/>
          <w:lang w:bidi="ar-EG"/>
        </w:rPr>
        <w:t xml:space="preserve">على </w:t>
      </w:r>
      <w:r w:rsidRPr="002D1FE1">
        <w:rPr>
          <w:rtl/>
          <w:lang w:bidi="ar-EG"/>
        </w:rPr>
        <w:t>تحسين المساواة والتنوع والشمول</w:t>
      </w:r>
      <w:r w:rsidR="002D0923">
        <w:rPr>
          <w:rFonts w:hint="cs"/>
          <w:rtl/>
          <w:lang w:bidi="ar-EG"/>
        </w:rPr>
        <w:t>ية</w:t>
      </w:r>
      <w:r w:rsidRPr="002D1FE1">
        <w:rPr>
          <w:rtl/>
          <w:lang w:bidi="ar-EG"/>
        </w:rPr>
        <w:t xml:space="preserve"> والازدهار في عالم الملكية الفكرية. </w:t>
      </w:r>
      <w:r w:rsidR="00620C1E">
        <w:rPr>
          <w:rFonts w:hint="cs"/>
          <w:rtl/>
          <w:lang w:bidi="ar-EG"/>
        </w:rPr>
        <w:t>وشددت</w:t>
      </w:r>
      <w:r w:rsidRPr="002D1FE1">
        <w:rPr>
          <w:rtl/>
          <w:lang w:bidi="ar-EG"/>
        </w:rPr>
        <w:t xml:space="preserve"> السيدة </w:t>
      </w:r>
      <w:proofErr w:type="spellStart"/>
      <w:r w:rsidRPr="002D1FE1">
        <w:rPr>
          <w:rtl/>
          <w:lang w:bidi="ar-EG"/>
        </w:rPr>
        <w:t>بروستر</w:t>
      </w:r>
      <w:proofErr w:type="spellEnd"/>
      <w:r w:rsidRPr="002D1FE1">
        <w:rPr>
          <w:rtl/>
          <w:lang w:bidi="ar-EG"/>
        </w:rPr>
        <w:t xml:space="preserve"> </w:t>
      </w:r>
      <w:r w:rsidR="00620C1E">
        <w:rPr>
          <w:rFonts w:hint="cs"/>
          <w:rtl/>
          <w:lang w:bidi="ar-EG"/>
        </w:rPr>
        <w:t>على</w:t>
      </w:r>
      <w:r w:rsidRPr="002D1FE1">
        <w:rPr>
          <w:rFonts w:hint="cs"/>
          <w:rtl/>
          <w:lang w:bidi="ar-EG"/>
        </w:rPr>
        <w:t xml:space="preserve"> </w:t>
      </w:r>
      <w:r w:rsidRPr="002D1FE1">
        <w:rPr>
          <w:rtl/>
          <w:lang w:bidi="ar-EG"/>
        </w:rPr>
        <w:t xml:space="preserve">المشكلات التي تحاول </w:t>
      </w:r>
      <w:r w:rsidR="00620C1E">
        <w:rPr>
          <w:rFonts w:hint="cs"/>
          <w:rtl/>
          <w:lang w:bidi="ar-EG"/>
        </w:rPr>
        <w:t>المنظمة</w:t>
      </w:r>
      <w:r w:rsidRPr="002D1FE1">
        <w:rPr>
          <w:rtl/>
          <w:lang w:bidi="ar-EG"/>
        </w:rPr>
        <w:t xml:space="preserve"> معالجتها، </w:t>
      </w:r>
      <w:r w:rsidRPr="002D1FE1">
        <w:rPr>
          <w:rFonts w:hint="cs"/>
          <w:rtl/>
          <w:lang w:bidi="ar-EG"/>
        </w:rPr>
        <w:t>مثل</w:t>
      </w:r>
      <w:r w:rsidRPr="002D1FE1">
        <w:rPr>
          <w:rtl/>
          <w:lang w:bidi="ar-EG"/>
        </w:rPr>
        <w:t xml:space="preserve">: </w:t>
      </w:r>
      <w:r w:rsidR="002D0923">
        <w:rPr>
          <w:rFonts w:hint="cs"/>
          <w:rtl/>
          <w:lang w:bidi="ar-EG"/>
        </w:rPr>
        <w:t xml:space="preserve">"1" </w:t>
      </w:r>
      <w:r w:rsidRPr="002D1FE1">
        <w:rPr>
          <w:rtl/>
          <w:lang w:bidi="ar-EG"/>
        </w:rPr>
        <w:t xml:space="preserve">عدم التكافؤ بين الجنسين في البراءات؛ </w:t>
      </w:r>
      <w:r w:rsidR="002D0923">
        <w:rPr>
          <w:rFonts w:hint="cs"/>
          <w:rtl/>
          <w:lang w:bidi="ar-EG"/>
        </w:rPr>
        <w:t>"2"</w:t>
      </w:r>
      <w:r w:rsidRPr="002D1FE1">
        <w:rPr>
          <w:rtl/>
          <w:lang w:bidi="ar-EG"/>
        </w:rPr>
        <w:t xml:space="preserve"> </w:t>
      </w:r>
      <w:r w:rsidR="002D0923">
        <w:rPr>
          <w:rFonts w:hint="cs"/>
          <w:rtl/>
          <w:lang w:bidi="ar-EG"/>
        </w:rPr>
        <w:t>و</w:t>
      </w:r>
      <w:r w:rsidR="002D0923">
        <w:rPr>
          <w:rtl/>
          <w:lang w:bidi="ar-EG"/>
        </w:rPr>
        <w:t xml:space="preserve">تدني تمثيل </w:t>
      </w:r>
      <w:r w:rsidR="002D0923">
        <w:rPr>
          <w:rFonts w:hint="cs"/>
          <w:rtl/>
          <w:lang w:bidi="ar-EG"/>
        </w:rPr>
        <w:t>ال</w:t>
      </w:r>
      <w:r w:rsidRPr="002D1FE1">
        <w:rPr>
          <w:rtl/>
          <w:lang w:bidi="ar-EG"/>
        </w:rPr>
        <w:t xml:space="preserve">مرأة في المستويات العليا؛ </w:t>
      </w:r>
      <w:r w:rsidR="002D0923">
        <w:rPr>
          <w:rFonts w:hint="cs"/>
          <w:rtl/>
          <w:lang w:bidi="ar-EG"/>
        </w:rPr>
        <w:t>"3" و</w:t>
      </w:r>
      <w:r w:rsidRPr="002D1FE1">
        <w:rPr>
          <w:rtl/>
          <w:lang w:bidi="ar-EG"/>
        </w:rPr>
        <w:t xml:space="preserve">عدم وجود ترتيبات عمل مناسبة للمرأة؛ </w:t>
      </w:r>
      <w:r w:rsidR="002D0923">
        <w:rPr>
          <w:rFonts w:hint="cs"/>
          <w:rtl/>
          <w:lang w:bidi="ar-EG"/>
        </w:rPr>
        <w:t>"4"</w:t>
      </w:r>
      <w:r w:rsidRPr="002D1FE1">
        <w:rPr>
          <w:rtl/>
          <w:lang w:bidi="ar-EG"/>
        </w:rPr>
        <w:t xml:space="preserve"> </w:t>
      </w:r>
      <w:r w:rsidR="002D0923">
        <w:rPr>
          <w:rFonts w:hint="cs"/>
          <w:rtl/>
          <w:lang w:bidi="ar-EG"/>
        </w:rPr>
        <w:t>و</w:t>
      </w:r>
      <w:r w:rsidRPr="002D1FE1">
        <w:rPr>
          <w:rtl/>
          <w:lang w:bidi="ar-EG"/>
        </w:rPr>
        <w:t xml:space="preserve">التحيزات والقوالب النمطية والافتراضات القائمة. ولمعالجة </w:t>
      </w:r>
      <w:r w:rsidR="002D0923">
        <w:rPr>
          <w:rFonts w:hint="cs"/>
          <w:rtl/>
          <w:lang w:bidi="ar-EG"/>
        </w:rPr>
        <w:t>تلك</w:t>
      </w:r>
      <w:r w:rsidRPr="002D1FE1">
        <w:rPr>
          <w:rtl/>
          <w:lang w:bidi="ar-EG"/>
        </w:rPr>
        <w:t xml:space="preserve"> المشكلات، أنشأت المؤسسة مجموعة "النساء والملكية الفكرية"، التي تتناول شتى جوانب التنوع، وتركز على الشمولية أكثر من التنوع.</w:t>
      </w:r>
      <w:r w:rsidRPr="002D1FE1">
        <w:rPr>
          <w:rFonts w:hint="cs"/>
          <w:rtl/>
          <w:lang w:bidi="ar-EG"/>
        </w:rPr>
        <w:t xml:space="preserve"> </w:t>
      </w:r>
      <w:r w:rsidRPr="002D1FE1">
        <w:rPr>
          <w:rtl/>
          <w:lang w:bidi="ar-EG"/>
        </w:rPr>
        <w:t>كما قدمت بعض الأمثلة لعمل مجموعة "النساء في الملكية الفكرية"، وسلطت الضوء على بعض الفوائد التي</w:t>
      </w:r>
      <w:r w:rsidR="001B6249">
        <w:rPr>
          <w:rFonts w:hint="cs"/>
          <w:rtl/>
          <w:lang w:bidi="ar-EG"/>
        </w:rPr>
        <w:t xml:space="preserve"> </w:t>
      </w:r>
      <w:proofErr w:type="spellStart"/>
      <w:r w:rsidR="001B6249">
        <w:rPr>
          <w:rFonts w:hint="cs"/>
          <w:rtl/>
          <w:lang w:bidi="ar-EG"/>
        </w:rPr>
        <w:t>تتيحها</w:t>
      </w:r>
      <w:proofErr w:type="spellEnd"/>
      <w:r w:rsidRPr="002D1FE1">
        <w:rPr>
          <w:rtl/>
          <w:lang w:bidi="ar-EG"/>
        </w:rPr>
        <w:t xml:space="preserve"> </w:t>
      </w:r>
      <w:r w:rsidR="001B6249">
        <w:rPr>
          <w:rFonts w:hint="cs"/>
          <w:rtl/>
          <w:lang w:bidi="ar-EG"/>
        </w:rPr>
        <w:t>المنظمة</w:t>
      </w:r>
      <w:r w:rsidRPr="002D1FE1">
        <w:rPr>
          <w:rtl/>
          <w:lang w:bidi="ar-EG"/>
        </w:rPr>
        <w:t xml:space="preserve"> للنساء، مثل تطوير الشبكات، وإبراز نماذج يُحتذى بها، وتقديم الدعم المتبادل، والبدء في حوارات جديدة، وتوليد شعور قوي بالانت</w:t>
      </w:r>
      <w:r w:rsidR="001B6249">
        <w:rPr>
          <w:rtl/>
          <w:lang w:bidi="ar-EG"/>
        </w:rPr>
        <w:t>ماء للمجتمع والملكية والمشاركة.</w:t>
      </w:r>
    </w:p>
    <w:p w:rsidR="00985BB6" w:rsidRDefault="002D1FE1" w:rsidP="00C371D8">
      <w:pPr>
        <w:pStyle w:val="ONUMA"/>
        <w:rPr>
          <w:rtl/>
          <w:lang w:bidi="ar-EG"/>
        </w:rPr>
      </w:pPr>
      <w:r w:rsidRPr="002D1FE1">
        <w:rPr>
          <w:rtl/>
          <w:lang w:bidi="ar-EG"/>
        </w:rPr>
        <w:t>واختتمت الجلسة بتخصيص وقت للأسئلة والأجوبة، وبعض الملاحظات الختامية</w:t>
      </w:r>
      <w:r w:rsidRPr="002D1FE1">
        <w:rPr>
          <w:rFonts w:hint="cs"/>
          <w:rtl/>
          <w:lang w:bidi="ar-EG"/>
        </w:rPr>
        <w:t xml:space="preserve"> التي</w:t>
      </w:r>
      <w:r w:rsidRPr="002D1FE1">
        <w:rPr>
          <w:rtl/>
          <w:lang w:bidi="ar-EG"/>
        </w:rPr>
        <w:t xml:space="preserve"> أدلى بها السيد عرفان </w:t>
      </w:r>
      <w:proofErr w:type="spellStart"/>
      <w:r w:rsidRPr="002D1FE1">
        <w:rPr>
          <w:rtl/>
          <w:lang w:bidi="ar-EG"/>
        </w:rPr>
        <w:t>بالوش</w:t>
      </w:r>
      <w:proofErr w:type="spellEnd"/>
      <w:r w:rsidRPr="002D1FE1">
        <w:rPr>
          <w:rtl/>
          <w:lang w:bidi="ar-EG"/>
        </w:rPr>
        <w:t xml:space="preserve">، مدير شعبة تنسيق </w:t>
      </w:r>
      <w:r w:rsidR="00C371D8">
        <w:rPr>
          <w:rFonts w:hint="cs"/>
          <w:rtl/>
          <w:lang w:bidi="ar-EG"/>
        </w:rPr>
        <w:t>أجندة</w:t>
      </w:r>
      <w:r w:rsidRPr="002D1FE1">
        <w:rPr>
          <w:rtl/>
          <w:lang w:bidi="ar-EG"/>
        </w:rPr>
        <w:t xml:space="preserve"> التنمية في </w:t>
      </w:r>
      <w:proofErr w:type="spellStart"/>
      <w:r w:rsidRPr="002D1FE1">
        <w:rPr>
          <w:rtl/>
          <w:lang w:bidi="ar-EG"/>
        </w:rPr>
        <w:t>الويبو</w:t>
      </w:r>
      <w:proofErr w:type="spellEnd"/>
      <w:r w:rsidRPr="002D1FE1">
        <w:rPr>
          <w:rtl/>
          <w:lang w:bidi="ar-EG"/>
        </w:rPr>
        <w:t>.</w:t>
      </w:r>
    </w:p>
    <w:p w:rsidR="001D4DBA" w:rsidRDefault="001D4DBA" w:rsidP="001D4DBA">
      <w:pPr>
        <w:pStyle w:val="ONUMA"/>
        <w:numPr>
          <w:ilvl w:val="0"/>
          <w:numId w:val="0"/>
        </w:numPr>
        <w:rPr>
          <w:rtl/>
          <w:lang w:bidi="ar-EG"/>
        </w:rPr>
      </w:pPr>
    </w:p>
    <w:p w:rsidR="002D1FE1" w:rsidRDefault="00C371D8" w:rsidP="001D4DBA">
      <w:pPr>
        <w:bidi w:val="0"/>
        <w:rPr>
          <w:b/>
          <w:i/>
          <w:sz w:val="24"/>
          <w:szCs w:val="24"/>
          <w:rtl/>
          <w:lang w:bidi="ar-EG"/>
        </w:rPr>
      </w:pPr>
      <w:r>
        <w:rPr>
          <w:rFonts w:hint="cs"/>
          <w:b/>
          <w:i/>
          <w:sz w:val="24"/>
          <w:szCs w:val="24"/>
          <w:rtl/>
          <w:lang w:bidi="ar-EG"/>
        </w:rPr>
        <w:t>خامسا</w:t>
      </w:r>
      <w:r>
        <w:rPr>
          <w:b/>
          <w:i/>
          <w:sz w:val="24"/>
          <w:szCs w:val="24"/>
          <w:rtl/>
          <w:lang w:bidi="ar-EG"/>
        </w:rPr>
        <w:tab/>
      </w:r>
      <w:r w:rsidR="002D1FE1" w:rsidRPr="00E22C95">
        <w:rPr>
          <w:b/>
          <w:i/>
          <w:sz w:val="24"/>
          <w:szCs w:val="24"/>
          <w:rtl/>
          <w:lang w:bidi="ar-EG"/>
        </w:rPr>
        <w:t>خاتمة</w:t>
      </w:r>
    </w:p>
    <w:p w:rsidR="001D4DBA" w:rsidRPr="00E22C95" w:rsidRDefault="001D4DBA" w:rsidP="001D4DBA">
      <w:pPr>
        <w:bidi w:val="0"/>
        <w:rPr>
          <w:b/>
          <w:bCs/>
          <w:i/>
          <w:iCs/>
          <w:sz w:val="24"/>
          <w:szCs w:val="24"/>
          <w:rtl/>
          <w:lang w:bidi="ar-EG"/>
        </w:rPr>
      </w:pPr>
    </w:p>
    <w:p w:rsidR="00DA31B9" w:rsidRDefault="002D1FE1" w:rsidP="0030160B">
      <w:pPr>
        <w:pStyle w:val="ONUMA"/>
        <w:rPr>
          <w:lang w:bidi="ar-EG"/>
        </w:rPr>
      </w:pPr>
      <w:r w:rsidRPr="002D1FE1">
        <w:rPr>
          <w:rtl/>
          <w:lang w:bidi="ar-EG"/>
        </w:rPr>
        <w:t>بوجه عام، نجحت الجلسات التشاركية في إذكاء الوعي بالفجوة</w:t>
      </w:r>
      <w:r w:rsidR="0030160B">
        <w:rPr>
          <w:rFonts w:hint="cs"/>
          <w:rtl/>
          <w:lang w:bidi="ar-EG"/>
        </w:rPr>
        <w:t xml:space="preserve"> القائمة</w:t>
      </w:r>
      <w:r w:rsidRPr="002D1FE1">
        <w:rPr>
          <w:rtl/>
          <w:lang w:bidi="ar-EG"/>
        </w:rPr>
        <w:t xml:space="preserve"> </w:t>
      </w:r>
      <w:r w:rsidR="00DD09B5">
        <w:rPr>
          <w:rtl/>
          <w:lang w:bidi="ar-EG"/>
        </w:rPr>
        <w:t xml:space="preserve">بين الجنسين في مجال الملكية </w:t>
      </w:r>
      <w:r w:rsidRPr="002D1FE1">
        <w:rPr>
          <w:rtl/>
          <w:lang w:bidi="ar-EG"/>
        </w:rPr>
        <w:t xml:space="preserve">الفكرية، والحاجة إلى جهود وطنية ودولية موحدة لسدها. وأكد هذا الرأي مستوى مشاركة الجمهور، والتعقيبات الإيجابية التي وردت من الدول الأعضاء، والمتحدثين، والمنسقين، وموظفي </w:t>
      </w:r>
      <w:proofErr w:type="spellStart"/>
      <w:r w:rsidRPr="002D1FE1">
        <w:rPr>
          <w:rtl/>
          <w:lang w:bidi="ar-EG"/>
        </w:rPr>
        <w:t>الويبو</w:t>
      </w:r>
      <w:proofErr w:type="spellEnd"/>
      <w:r w:rsidRPr="002D1FE1">
        <w:rPr>
          <w:rtl/>
          <w:lang w:bidi="ar-EG"/>
        </w:rPr>
        <w:t xml:space="preserve">، والمشاركين. </w:t>
      </w:r>
      <w:r w:rsidR="0030160B">
        <w:rPr>
          <w:rFonts w:hint="cs"/>
          <w:rtl/>
          <w:lang w:bidi="ar-EG"/>
        </w:rPr>
        <w:t>وبالإ</w:t>
      </w:r>
      <w:r w:rsidRPr="002D1FE1">
        <w:rPr>
          <w:rtl/>
          <w:lang w:bidi="ar-EG"/>
        </w:rPr>
        <w:t xml:space="preserve">ضافة إلى </w:t>
      </w:r>
      <w:r w:rsidR="0030160B">
        <w:rPr>
          <w:rFonts w:hint="cs"/>
          <w:rtl/>
          <w:lang w:bidi="ar-EG"/>
        </w:rPr>
        <w:t>ذلك، وافقت</w:t>
      </w:r>
      <w:r w:rsidRPr="002D1FE1">
        <w:rPr>
          <w:rtl/>
          <w:lang w:bidi="ar-EG"/>
        </w:rPr>
        <w:t xml:space="preserve"> الدول الأعضاء </w:t>
      </w:r>
      <w:r w:rsidRPr="002D1FE1">
        <w:rPr>
          <w:rFonts w:hint="cs"/>
          <w:rtl/>
          <w:lang w:bidi="ar-EG"/>
        </w:rPr>
        <w:t>،</w:t>
      </w:r>
      <w:r w:rsidRPr="002D1FE1">
        <w:rPr>
          <w:rtl/>
          <w:lang w:bidi="ar-EG"/>
        </w:rPr>
        <w:t xml:space="preserve"> خلال الدورة السادسة والعشرين للجنة التنمية، على "</w:t>
      </w:r>
      <w:hyperlink r:id="rId37" w:history="1">
        <w:r w:rsidRPr="002D1FE1">
          <w:rPr>
            <w:rStyle w:val="Hyperlink"/>
            <w:rtl/>
            <w:lang w:bidi="ar-EG"/>
          </w:rPr>
          <w:t>اقتراح متابعة بشأن المرأة والملكية الفكرية</w:t>
        </w:r>
      </w:hyperlink>
      <w:r w:rsidR="0030160B">
        <w:rPr>
          <w:rtl/>
          <w:lang w:bidi="ar-EG"/>
        </w:rPr>
        <w:t xml:space="preserve">"، </w:t>
      </w:r>
      <w:r w:rsidRPr="002D1FE1">
        <w:rPr>
          <w:rtl/>
          <w:lang w:bidi="ar-EG"/>
        </w:rPr>
        <w:t xml:space="preserve">الذي يطلب من الأمانة، ضمن جملة أمور، مواصلة عقد جلسات تشاركية حول هذا الموضوع. وبناءً على ذلك، ستواصل الأمانة عقد جلسات تشاركية حول "سد الفجوة </w:t>
      </w:r>
      <w:r w:rsidR="00DD09B5">
        <w:rPr>
          <w:rtl/>
          <w:lang w:bidi="ar-EG"/>
        </w:rPr>
        <w:t>بين الجنسين في مجال الملكية</w:t>
      </w:r>
      <w:r w:rsidR="0030160B">
        <w:rPr>
          <w:rFonts w:hint="cs"/>
          <w:rtl/>
          <w:lang w:bidi="ar-EG"/>
        </w:rPr>
        <w:t> </w:t>
      </w:r>
      <w:r w:rsidRPr="002D1FE1">
        <w:rPr>
          <w:rtl/>
          <w:lang w:bidi="ar-EG"/>
        </w:rPr>
        <w:t>الفكرية".</w:t>
      </w:r>
    </w:p>
    <w:p w:rsidR="00985BB6" w:rsidRDefault="00985BB6" w:rsidP="00985BB6">
      <w:pPr>
        <w:pStyle w:val="BodyText"/>
        <w:ind w:left="5527"/>
        <w:rPr>
          <w:i/>
          <w:iCs/>
          <w:rtl/>
        </w:rPr>
      </w:pPr>
      <w:r w:rsidRPr="00985BB6">
        <w:rPr>
          <w:rFonts w:hint="cs"/>
          <w:i/>
          <w:iCs/>
          <w:rtl/>
        </w:rPr>
        <w:t>35.</w:t>
      </w:r>
      <w:r w:rsidRPr="00985BB6">
        <w:rPr>
          <w:i/>
          <w:iCs/>
          <w:rtl/>
        </w:rPr>
        <w:tab/>
        <w:t>إن لجنة التنمية مدعوة إلى الإحاطة علما بالمعلومات الواردة في هذه الوثيقة.</w:t>
      </w:r>
    </w:p>
    <w:p w:rsidR="00985BB6" w:rsidRPr="00985BB6" w:rsidRDefault="00985BB6" w:rsidP="00985BB6">
      <w:pPr>
        <w:pStyle w:val="Endofdocument-Annex"/>
      </w:pPr>
      <w:r>
        <w:rPr>
          <w:rFonts w:hint="cs"/>
          <w:rtl/>
        </w:rPr>
        <w:t>[نهاية الوثيقة]</w:t>
      </w:r>
    </w:p>
    <w:sectPr w:rsidR="00985BB6" w:rsidRPr="00985BB6" w:rsidSect="00CC3E2D">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EB" w:rsidRDefault="003C73EB">
      <w:r>
        <w:separator/>
      </w:r>
    </w:p>
  </w:endnote>
  <w:endnote w:type="continuationSeparator" w:id="0">
    <w:p w:rsidR="003C73EB" w:rsidRDefault="003C73EB" w:rsidP="003B38C1">
      <w:r>
        <w:separator/>
      </w:r>
    </w:p>
    <w:p w:rsidR="003C73EB" w:rsidRPr="003B38C1" w:rsidRDefault="003C73EB" w:rsidP="003B38C1">
      <w:pPr>
        <w:spacing w:after="60"/>
        <w:rPr>
          <w:sz w:val="17"/>
        </w:rPr>
      </w:pPr>
      <w:r>
        <w:rPr>
          <w:sz w:val="17"/>
        </w:rPr>
        <w:t>[Endnote continued from previous page]</w:t>
      </w:r>
    </w:p>
  </w:endnote>
  <w:endnote w:type="continuationNotice" w:id="1">
    <w:p w:rsidR="003C73EB" w:rsidRPr="003B38C1" w:rsidRDefault="003C73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88" w:rsidRDefault="00370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88" w:rsidRDefault="00370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88" w:rsidRDefault="0037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EB" w:rsidRDefault="003C73EB">
      <w:r>
        <w:separator/>
      </w:r>
    </w:p>
  </w:footnote>
  <w:footnote w:type="continuationSeparator" w:id="0">
    <w:p w:rsidR="003C73EB" w:rsidRDefault="003C73EB" w:rsidP="008B60B2">
      <w:r>
        <w:separator/>
      </w:r>
    </w:p>
    <w:p w:rsidR="003C73EB" w:rsidRPr="00ED77FB" w:rsidRDefault="003C73EB" w:rsidP="008B60B2">
      <w:pPr>
        <w:spacing w:after="60"/>
        <w:rPr>
          <w:sz w:val="17"/>
          <w:szCs w:val="17"/>
        </w:rPr>
      </w:pPr>
      <w:r w:rsidRPr="00ED77FB">
        <w:rPr>
          <w:sz w:val="17"/>
          <w:szCs w:val="17"/>
        </w:rPr>
        <w:t>[Footnote continued from previous page]</w:t>
      </w:r>
    </w:p>
  </w:footnote>
  <w:footnote w:type="continuationNotice" w:id="1">
    <w:p w:rsidR="003C73EB" w:rsidRPr="00ED77FB" w:rsidRDefault="003C73EB" w:rsidP="008B60B2">
      <w:pPr>
        <w:spacing w:before="60"/>
        <w:jc w:val="right"/>
        <w:rPr>
          <w:sz w:val="17"/>
          <w:szCs w:val="17"/>
        </w:rPr>
      </w:pPr>
      <w:r w:rsidRPr="00ED77FB">
        <w:rPr>
          <w:sz w:val="17"/>
          <w:szCs w:val="17"/>
        </w:rPr>
        <w:t>[Footnote continued on next page]</w:t>
      </w:r>
    </w:p>
  </w:footnote>
  <w:footnote w:id="2">
    <w:p w:rsidR="003C73EB" w:rsidRPr="008E2D76" w:rsidRDefault="003C73EB" w:rsidP="00800A80">
      <w:pPr>
        <w:pStyle w:val="FootnoteText"/>
        <w:rPr>
          <w:rFonts w:asciiTheme="minorHAnsi" w:hAnsiTheme="minorHAnsi" w:cstheme="minorHAnsi"/>
          <w:rtl/>
        </w:rPr>
      </w:pPr>
      <w:r w:rsidRPr="008E2D76">
        <w:rPr>
          <w:rStyle w:val="FootnoteReference"/>
          <w:rFonts w:asciiTheme="minorHAnsi" w:hAnsiTheme="minorHAnsi" w:cstheme="minorHAnsi"/>
        </w:rPr>
        <w:footnoteRef/>
      </w:r>
      <w:r w:rsidRPr="008E2D76">
        <w:rPr>
          <w:rFonts w:asciiTheme="minorHAnsi" w:hAnsiTheme="minorHAnsi" w:cstheme="minorHAnsi"/>
          <w:rtl/>
        </w:rPr>
        <w:t xml:space="preserve"> </w:t>
      </w:r>
      <w:r w:rsidRPr="007B3AB7">
        <w:rPr>
          <w:rFonts w:asciiTheme="minorHAnsi" w:hAnsiTheme="minorHAnsi" w:cstheme="minorHAnsi"/>
          <w:rtl/>
        </w:rPr>
        <w:t xml:space="preserve">يشير هذا الرقم إلى عدد المشاركين الذين انضموا إلى الجلسة عبر المنصة </w:t>
      </w:r>
      <w:r>
        <w:rPr>
          <w:rFonts w:asciiTheme="minorHAnsi" w:hAnsiTheme="minorHAnsi" w:cstheme="minorHAnsi" w:hint="cs"/>
          <w:rtl/>
        </w:rPr>
        <w:t xml:space="preserve">الإلكترونية. وبالإضافة إلى ذلك، تابع </w:t>
      </w:r>
      <w:r w:rsidRPr="007B3AB7">
        <w:rPr>
          <w:rFonts w:asciiTheme="minorHAnsi" w:hAnsiTheme="minorHAnsi" w:cstheme="minorHAnsi"/>
          <w:rtl/>
        </w:rPr>
        <w:t xml:space="preserve">عدد </w:t>
      </w:r>
      <w:r>
        <w:rPr>
          <w:rFonts w:asciiTheme="minorHAnsi" w:hAnsiTheme="minorHAnsi" w:cstheme="minorHAnsi"/>
          <w:rtl/>
        </w:rPr>
        <w:t>كبير من المشاركين</w:t>
      </w:r>
      <w:r>
        <w:rPr>
          <w:rFonts w:asciiTheme="minorHAnsi" w:hAnsiTheme="minorHAnsi" w:cstheme="minorHAnsi" w:hint="cs"/>
          <w:rtl/>
        </w:rPr>
        <w:t xml:space="preserve"> وقائع ال</w:t>
      </w:r>
      <w:r w:rsidRPr="007B3AB7">
        <w:rPr>
          <w:rFonts w:asciiTheme="minorHAnsi" w:hAnsiTheme="minorHAnsi" w:cstheme="minorHAnsi"/>
          <w:rtl/>
        </w:rPr>
        <w:t xml:space="preserve">جلسات عبر البث </w:t>
      </w:r>
      <w:r>
        <w:rPr>
          <w:rFonts w:asciiTheme="minorHAnsi" w:hAnsiTheme="minorHAnsi" w:cstheme="minorHAnsi" w:hint="cs"/>
          <w:rtl/>
        </w:rPr>
        <w:t xml:space="preserve">الشبكي </w:t>
      </w:r>
      <w:r w:rsidRPr="007B3AB7">
        <w:rPr>
          <w:rFonts w:asciiTheme="minorHAnsi" w:hAnsiTheme="minorHAnsi" w:cstheme="minorHAnsi"/>
          <w:rtl/>
        </w:rPr>
        <w:t>المباشر.</w:t>
      </w:r>
    </w:p>
  </w:footnote>
  <w:footnote w:id="3">
    <w:p w:rsidR="003C73EB" w:rsidRDefault="003C73EB" w:rsidP="00DD09B5">
      <w:pPr>
        <w:pStyle w:val="FootnoteText"/>
        <w:rPr>
          <w:rtl/>
        </w:rPr>
      </w:pPr>
      <w:r>
        <w:rPr>
          <w:rStyle w:val="FootnoteReference"/>
        </w:rPr>
        <w:footnoteRef/>
      </w:r>
      <w:r>
        <w:rPr>
          <w:rFonts w:hint="cs"/>
          <w:rtl/>
        </w:rPr>
        <w:t xml:space="preserve"> </w:t>
      </w:r>
      <w:r w:rsidRPr="00DD09B5">
        <w:rPr>
          <w:rFonts w:asciiTheme="minorHAnsi" w:hAnsiTheme="minorHAnsi" w:cstheme="minorHAnsi"/>
          <w:rtl/>
        </w:rPr>
        <w:t xml:space="preserve">يشير هذا الرقم إلى عدد المشاركين الذين انضموا إلى الجلسة عبر المنصة </w:t>
      </w:r>
      <w:r w:rsidRPr="00DD09B5">
        <w:rPr>
          <w:rFonts w:asciiTheme="minorHAnsi" w:hAnsiTheme="minorHAnsi" w:cstheme="minorHAnsi" w:hint="cs"/>
          <w:rtl/>
        </w:rPr>
        <w:t>الإلكترونية. وبالإضافة إلى ذلك،</w:t>
      </w:r>
      <w:r>
        <w:rPr>
          <w:rFonts w:asciiTheme="minorHAnsi" w:hAnsiTheme="minorHAnsi" w:cstheme="minorHAnsi" w:hint="cs"/>
          <w:rtl/>
        </w:rPr>
        <w:t xml:space="preserve"> </w:t>
      </w:r>
      <w:r w:rsidRPr="00DD09B5">
        <w:rPr>
          <w:rFonts w:asciiTheme="minorHAnsi" w:hAnsiTheme="minorHAnsi" w:cstheme="minorHAnsi" w:hint="cs"/>
          <w:rtl/>
        </w:rPr>
        <w:t xml:space="preserve">تابع </w:t>
      </w:r>
      <w:r w:rsidRPr="00DD09B5">
        <w:rPr>
          <w:rFonts w:asciiTheme="minorHAnsi" w:hAnsiTheme="minorHAnsi" w:cstheme="minorHAnsi"/>
          <w:rtl/>
        </w:rPr>
        <w:t>عدد كبير من المشاركين</w:t>
      </w:r>
      <w:r w:rsidRPr="00DD09B5">
        <w:rPr>
          <w:rFonts w:asciiTheme="minorHAnsi" w:hAnsiTheme="minorHAnsi" w:cstheme="minorHAnsi" w:hint="cs"/>
          <w:rtl/>
        </w:rPr>
        <w:t xml:space="preserve"> </w:t>
      </w:r>
      <w:r>
        <w:rPr>
          <w:rFonts w:asciiTheme="minorHAnsi" w:hAnsiTheme="minorHAnsi" w:cstheme="minorHAnsi" w:hint="cs"/>
          <w:rtl/>
        </w:rPr>
        <w:t xml:space="preserve">وقائع </w:t>
      </w:r>
      <w:r w:rsidRPr="00DD09B5">
        <w:rPr>
          <w:rFonts w:asciiTheme="minorHAnsi" w:hAnsiTheme="minorHAnsi" w:cstheme="minorHAnsi" w:hint="cs"/>
          <w:rtl/>
        </w:rPr>
        <w:t>ال</w:t>
      </w:r>
      <w:r w:rsidRPr="00DD09B5">
        <w:rPr>
          <w:rFonts w:asciiTheme="minorHAnsi" w:hAnsiTheme="minorHAnsi" w:cstheme="minorHAnsi"/>
          <w:rtl/>
        </w:rPr>
        <w:t xml:space="preserve">جلسات عبر البث </w:t>
      </w:r>
      <w:r w:rsidRPr="00DD09B5">
        <w:rPr>
          <w:rFonts w:asciiTheme="minorHAnsi" w:hAnsiTheme="minorHAnsi" w:cstheme="minorHAnsi" w:hint="cs"/>
          <w:rtl/>
        </w:rPr>
        <w:t xml:space="preserve">الشبكي </w:t>
      </w:r>
      <w:r w:rsidRPr="00DD09B5">
        <w:rPr>
          <w:rFonts w:asciiTheme="minorHAnsi" w:hAnsiTheme="minorHAnsi" w:cstheme="minorHAnsi"/>
          <w:rtl/>
        </w:rPr>
        <w:t>المباشر.</w:t>
      </w:r>
    </w:p>
  </w:footnote>
  <w:footnote w:id="4">
    <w:p w:rsidR="003C73EB" w:rsidRDefault="003C73EB" w:rsidP="001C0F5B">
      <w:pPr>
        <w:pStyle w:val="FootnoteText"/>
        <w:rPr>
          <w:rtl/>
        </w:rPr>
      </w:pPr>
      <w:r>
        <w:rPr>
          <w:rStyle w:val="FootnoteReference"/>
        </w:rPr>
        <w:footnoteRef/>
      </w:r>
      <w:r>
        <w:rPr>
          <w:rFonts w:hint="cs"/>
          <w:rtl/>
        </w:rPr>
        <w:t xml:space="preserve"> </w:t>
      </w:r>
      <w:r w:rsidRPr="001C0F5B">
        <w:rPr>
          <w:rFonts w:asciiTheme="minorHAnsi" w:hAnsiTheme="minorHAnsi"/>
          <w:rtl/>
        </w:rPr>
        <w:t xml:space="preserve">يشير هذا الرقم إلى عدد المشاركين الذين انضموا إلى الجلسة عبر المنصة </w:t>
      </w:r>
      <w:r w:rsidRPr="001C0F5B">
        <w:rPr>
          <w:rFonts w:asciiTheme="minorHAnsi" w:hAnsiTheme="minorHAnsi" w:hint="cs"/>
          <w:rtl/>
        </w:rPr>
        <w:t xml:space="preserve">الإلكترونية. وبالإضافة إلى ذلك، تابع </w:t>
      </w:r>
      <w:r w:rsidRPr="001C0F5B">
        <w:rPr>
          <w:rFonts w:asciiTheme="minorHAnsi" w:hAnsiTheme="minorHAnsi"/>
          <w:rtl/>
        </w:rPr>
        <w:t>عدد كبير من المشاركين</w:t>
      </w:r>
      <w:r w:rsidRPr="001C0F5B">
        <w:rPr>
          <w:rFonts w:asciiTheme="minorHAnsi" w:hAnsiTheme="minorHAnsi" w:hint="cs"/>
          <w:rtl/>
        </w:rPr>
        <w:t xml:space="preserve"> وقائع ال</w:t>
      </w:r>
      <w:r w:rsidRPr="001C0F5B">
        <w:rPr>
          <w:rFonts w:asciiTheme="minorHAnsi" w:hAnsiTheme="minorHAnsi"/>
          <w:rtl/>
        </w:rPr>
        <w:t xml:space="preserve">جلسات عبر البث </w:t>
      </w:r>
      <w:r w:rsidRPr="001C0F5B">
        <w:rPr>
          <w:rFonts w:asciiTheme="minorHAnsi" w:hAnsiTheme="minorHAnsi" w:hint="cs"/>
          <w:rtl/>
        </w:rPr>
        <w:t xml:space="preserve">الشبكي </w:t>
      </w:r>
      <w:r w:rsidRPr="001C0F5B">
        <w:rPr>
          <w:rFonts w:asciiTheme="minorHAnsi" w:hAnsiTheme="minorHAnsi"/>
          <w:rtl/>
        </w:rPr>
        <w:t>المباشر.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88" w:rsidRDefault="0037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EB" w:rsidRPr="00E571B4" w:rsidRDefault="003C73EB" w:rsidP="00516C18">
    <w:pPr>
      <w:bidi w:val="0"/>
    </w:pPr>
    <w:r w:rsidRPr="00E571B4">
      <w:t>CDIP/2</w:t>
    </w:r>
    <w:r>
      <w:t>8/8</w:t>
    </w:r>
  </w:p>
  <w:p w:rsidR="003C73EB" w:rsidRPr="00E571B4" w:rsidRDefault="003C73EB" w:rsidP="00210D5F">
    <w:pPr>
      <w:bidi w:val="0"/>
    </w:pPr>
    <w:r w:rsidRPr="00E571B4">
      <w:fldChar w:fldCharType="begin"/>
    </w:r>
    <w:r w:rsidRPr="00E571B4">
      <w:instrText xml:space="preserve"> PAGE  \* MERGEFORMAT </w:instrText>
    </w:r>
    <w:r w:rsidRPr="00E571B4">
      <w:fldChar w:fldCharType="separate"/>
    </w:r>
    <w:r w:rsidR="00A4560E">
      <w:rPr>
        <w:noProof/>
      </w:rPr>
      <w:t>6</w:t>
    </w:r>
    <w:r w:rsidRPr="00E571B4">
      <w:fldChar w:fldCharType="end"/>
    </w:r>
  </w:p>
  <w:p w:rsidR="003C73EB" w:rsidRPr="00E571B4" w:rsidRDefault="003C73EB" w:rsidP="00210D5F">
    <w:pPr>
      <w:bidi w:val="0"/>
    </w:pPr>
  </w:p>
  <w:p w:rsidR="003C73EB" w:rsidRPr="00E571B4" w:rsidRDefault="003C73EB"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88" w:rsidRDefault="0037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E36A75"/>
    <w:multiLevelType w:val="multilevel"/>
    <w:tmpl w:val="9E583830"/>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6" w15:restartNumberingAfterBreak="0">
    <w:nsid w:val="24B01AE9"/>
    <w:multiLevelType w:val="hybridMultilevel"/>
    <w:tmpl w:val="6C62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71F92EF3"/>
    <w:multiLevelType w:val="hybridMultilevel"/>
    <w:tmpl w:val="D4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0"/>
  </w:num>
  <w:num w:numId="8">
    <w:abstractNumId w:val="7"/>
  </w:num>
  <w:num w:numId="9">
    <w:abstractNumId w:val="2"/>
  </w:num>
  <w:num w:numId="10">
    <w:abstractNumId w:val="11"/>
  </w:num>
  <w:num w:numId="11">
    <w:abstractNumId w:val="6"/>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E1"/>
    <w:rsid w:val="00034E1D"/>
    <w:rsid w:val="00041E67"/>
    <w:rsid w:val="00043CAA"/>
    <w:rsid w:val="00056816"/>
    <w:rsid w:val="00075432"/>
    <w:rsid w:val="000968ED"/>
    <w:rsid w:val="000A3D97"/>
    <w:rsid w:val="000E25F2"/>
    <w:rsid w:val="000F5E56"/>
    <w:rsid w:val="001362EE"/>
    <w:rsid w:val="001406E1"/>
    <w:rsid w:val="00155D8A"/>
    <w:rsid w:val="001647D5"/>
    <w:rsid w:val="00165FF3"/>
    <w:rsid w:val="00177816"/>
    <w:rsid w:val="001832A6"/>
    <w:rsid w:val="001909B1"/>
    <w:rsid w:val="0019592A"/>
    <w:rsid w:val="001B6249"/>
    <w:rsid w:val="001C0F5B"/>
    <w:rsid w:val="001C636E"/>
    <w:rsid w:val="001D4107"/>
    <w:rsid w:val="001D4DBA"/>
    <w:rsid w:val="001F1FB6"/>
    <w:rsid w:val="00203D24"/>
    <w:rsid w:val="00210D5F"/>
    <w:rsid w:val="0021217E"/>
    <w:rsid w:val="002326AB"/>
    <w:rsid w:val="00243430"/>
    <w:rsid w:val="0024500C"/>
    <w:rsid w:val="002634C4"/>
    <w:rsid w:val="002928D3"/>
    <w:rsid w:val="002A4A77"/>
    <w:rsid w:val="002D0923"/>
    <w:rsid w:val="002D1FE1"/>
    <w:rsid w:val="002F1FE6"/>
    <w:rsid w:val="002F4E68"/>
    <w:rsid w:val="0030160B"/>
    <w:rsid w:val="00312F7F"/>
    <w:rsid w:val="00361450"/>
    <w:rsid w:val="003673CF"/>
    <w:rsid w:val="00370988"/>
    <w:rsid w:val="003845C1"/>
    <w:rsid w:val="003A6F89"/>
    <w:rsid w:val="003B355C"/>
    <w:rsid w:val="003B38C1"/>
    <w:rsid w:val="003C34E9"/>
    <w:rsid w:val="003C73EB"/>
    <w:rsid w:val="00423E3E"/>
    <w:rsid w:val="00427AF4"/>
    <w:rsid w:val="004647DA"/>
    <w:rsid w:val="00474062"/>
    <w:rsid w:val="004778C4"/>
    <w:rsid w:val="00477D6B"/>
    <w:rsid w:val="00480274"/>
    <w:rsid w:val="004F6B0B"/>
    <w:rsid w:val="005010B1"/>
    <w:rsid w:val="005019FF"/>
    <w:rsid w:val="00516C18"/>
    <w:rsid w:val="0053057A"/>
    <w:rsid w:val="005515F4"/>
    <w:rsid w:val="00556076"/>
    <w:rsid w:val="00560A29"/>
    <w:rsid w:val="005A3A98"/>
    <w:rsid w:val="005B48F1"/>
    <w:rsid w:val="005C6649"/>
    <w:rsid w:val="005E7B89"/>
    <w:rsid w:val="00605827"/>
    <w:rsid w:val="00620C1E"/>
    <w:rsid w:val="00627055"/>
    <w:rsid w:val="00646050"/>
    <w:rsid w:val="00664155"/>
    <w:rsid w:val="006713CA"/>
    <w:rsid w:val="00676C5C"/>
    <w:rsid w:val="00687A60"/>
    <w:rsid w:val="006B5C12"/>
    <w:rsid w:val="00720EFD"/>
    <w:rsid w:val="0072233B"/>
    <w:rsid w:val="007854AF"/>
    <w:rsid w:val="00793A7C"/>
    <w:rsid w:val="007A398A"/>
    <w:rsid w:val="007C4902"/>
    <w:rsid w:val="007D1613"/>
    <w:rsid w:val="007D29B7"/>
    <w:rsid w:val="007D2A09"/>
    <w:rsid w:val="007E4C0E"/>
    <w:rsid w:val="00800A80"/>
    <w:rsid w:val="00863E1C"/>
    <w:rsid w:val="008A134B"/>
    <w:rsid w:val="008B2CC1"/>
    <w:rsid w:val="008B60B2"/>
    <w:rsid w:val="0090731E"/>
    <w:rsid w:val="00916EE2"/>
    <w:rsid w:val="00966A22"/>
    <w:rsid w:val="0096722F"/>
    <w:rsid w:val="00980843"/>
    <w:rsid w:val="00985BB6"/>
    <w:rsid w:val="009B0855"/>
    <w:rsid w:val="009B776B"/>
    <w:rsid w:val="009E2791"/>
    <w:rsid w:val="009E3F6F"/>
    <w:rsid w:val="009F499F"/>
    <w:rsid w:val="00A11593"/>
    <w:rsid w:val="00A3403C"/>
    <w:rsid w:val="00A37342"/>
    <w:rsid w:val="00A42DAF"/>
    <w:rsid w:val="00A4560E"/>
    <w:rsid w:val="00A45BD8"/>
    <w:rsid w:val="00A5728B"/>
    <w:rsid w:val="00A869B7"/>
    <w:rsid w:val="00A90F0A"/>
    <w:rsid w:val="00AC205C"/>
    <w:rsid w:val="00AF0A6B"/>
    <w:rsid w:val="00B05A69"/>
    <w:rsid w:val="00B42CA9"/>
    <w:rsid w:val="00B51FF7"/>
    <w:rsid w:val="00B75281"/>
    <w:rsid w:val="00B77746"/>
    <w:rsid w:val="00B92F1F"/>
    <w:rsid w:val="00B9734B"/>
    <w:rsid w:val="00BA30E2"/>
    <w:rsid w:val="00C11BFE"/>
    <w:rsid w:val="00C371D8"/>
    <w:rsid w:val="00C5068F"/>
    <w:rsid w:val="00C83932"/>
    <w:rsid w:val="00C86D74"/>
    <w:rsid w:val="00CB3DBA"/>
    <w:rsid w:val="00CC3E2D"/>
    <w:rsid w:val="00CD04F1"/>
    <w:rsid w:val="00CE19F8"/>
    <w:rsid w:val="00CF681A"/>
    <w:rsid w:val="00D03064"/>
    <w:rsid w:val="00D07C78"/>
    <w:rsid w:val="00D27334"/>
    <w:rsid w:val="00D45252"/>
    <w:rsid w:val="00D60B2C"/>
    <w:rsid w:val="00D67EAE"/>
    <w:rsid w:val="00D71B4D"/>
    <w:rsid w:val="00D847E1"/>
    <w:rsid w:val="00D90B96"/>
    <w:rsid w:val="00D93D55"/>
    <w:rsid w:val="00DA31B9"/>
    <w:rsid w:val="00DA707C"/>
    <w:rsid w:val="00DB47FA"/>
    <w:rsid w:val="00DD02EA"/>
    <w:rsid w:val="00DD09B5"/>
    <w:rsid w:val="00DD7B7F"/>
    <w:rsid w:val="00E15015"/>
    <w:rsid w:val="00E22C95"/>
    <w:rsid w:val="00E319DF"/>
    <w:rsid w:val="00E335FE"/>
    <w:rsid w:val="00E571B4"/>
    <w:rsid w:val="00E66CC5"/>
    <w:rsid w:val="00E83A02"/>
    <w:rsid w:val="00E87D62"/>
    <w:rsid w:val="00EA7D6E"/>
    <w:rsid w:val="00EB2F76"/>
    <w:rsid w:val="00EB6F85"/>
    <w:rsid w:val="00EC4E49"/>
    <w:rsid w:val="00ED77FB"/>
    <w:rsid w:val="00EE45FA"/>
    <w:rsid w:val="00EF099F"/>
    <w:rsid w:val="00F02B08"/>
    <w:rsid w:val="00F043DE"/>
    <w:rsid w:val="00F35DBE"/>
    <w:rsid w:val="00F37672"/>
    <w:rsid w:val="00F66152"/>
    <w:rsid w:val="00F7356C"/>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A114777-B0B5-46E0-9538-9B6BE1D2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2D1FE1"/>
    <w:rPr>
      <w:color w:val="0000FF" w:themeColor="hyperlink"/>
      <w:u w:val="single"/>
    </w:rPr>
  </w:style>
  <w:style w:type="character" w:styleId="FootnoteReference">
    <w:name w:val="footnote reference"/>
    <w:basedOn w:val="DefaultParagraphFont"/>
    <w:semiHidden/>
    <w:unhideWhenUsed/>
    <w:rsid w:val="002D1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connectedviews.com/05/wipo" TargetMode="External"/><Relationship Id="rId18" Type="http://schemas.openxmlformats.org/officeDocument/2006/relationships/hyperlink" Target="https://www.wipo.int/edocs/mdocs/mdocs/en/wipo_ip_inn_ge_21/wipo_ip_inn_ge_21_ppt_2.pdf" TargetMode="External"/><Relationship Id="rId26" Type="http://schemas.openxmlformats.org/officeDocument/2006/relationships/hyperlink" Target="https://www.wipo.int/meetings/en/doc_details.jsp?doc_id=546757" TargetMode="External"/><Relationship Id="rId39" Type="http://schemas.openxmlformats.org/officeDocument/2006/relationships/header" Target="header2.xml"/><Relationship Id="rId21" Type="http://schemas.openxmlformats.org/officeDocument/2006/relationships/hyperlink" Target="https://www.wipo.int/edocs/mdocs/mdocs/es/wipo_ip_inn_ge_21/wipo_ip_inn_ge_21_ppt_3.pdf" TargetMode="External"/><Relationship Id="rId34" Type="http://schemas.openxmlformats.org/officeDocument/2006/relationships/hyperlink" Target="https://www.wipo.int/meetings/en/doc_details.jsp?doc_id=406377"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mdocs/en/wipo_ip_inn_ge_21/wipo_ip_inn_ge_21_ppt_1.pdf" TargetMode="External"/><Relationship Id="rId29" Type="http://schemas.openxmlformats.org/officeDocument/2006/relationships/hyperlink" Target="https://www.wipo.int/women-and-ip/en/news/2021/news_00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women-and-ip/en/news/2021/news_0008.html" TargetMode="External"/><Relationship Id="rId32" Type="http://schemas.openxmlformats.org/officeDocument/2006/relationships/hyperlink" Target="http://mujeresinnovadoras.impi.gob.mx/" TargetMode="External"/><Relationship Id="rId37" Type="http://schemas.openxmlformats.org/officeDocument/2006/relationships/hyperlink" Target="https://www.wipo.int/meetings/en/doc_details.jsp?doc_id=54749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ar/details.jsp?meeting_id=62770" TargetMode="External"/><Relationship Id="rId23" Type="http://schemas.openxmlformats.org/officeDocument/2006/relationships/hyperlink" Target="https://www.wipo.int/women-and-ip/en/news/2021/news_0008.html" TargetMode="External"/><Relationship Id="rId28" Type="http://schemas.openxmlformats.org/officeDocument/2006/relationships/hyperlink" Target="https://www.wipo.int/meetings/en/doc_details.jsp?doc_id=547335" TargetMode="External"/><Relationship Id="rId36" Type="http://schemas.openxmlformats.org/officeDocument/2006/relationships/hyperlink" Target="https://www.wipo.int/meetings/en/doc_details.jsp?doc_id=553415" TargetMode="External"/><Relationship Id="rId10" Type="http://schemas.openxmlformats.org/officeDocument/2006/relationships/image" Target="media/image3.jpeg"/><Relationship Id="rId19" Type="http://schemas.openxmlformats.org/officeDocument/2006/relationships/hyperlink" Target="https://www.wipo.int/edocs/mdocs/mdocs/en/wipo_ip_inn_ge_21/wipo_ip_inn_ge_21_ppt_2.pdf" TargetMode="External"/><Relationship Id="rId31" Type="http://schemas.openxmlformats.org/officeDocument/2006/relationships/hyperlink" Target="https://www.wipo.int/meetings/en/doc_details.jsp?doc_id=55341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women-and-ip/ar/news/2021/news_0005.html" TargetMode="External"/><Relationship Id="rId22" Type="http://schemas.openxmlformats.org/officeDocument/2006/relationships/hyperlink" Target="https://www.wipo.int/edocs/mdocs/mdocs/en/wipo_ip_inn_ge_21/wipo_ip_inn_ge_21_ppt_4.pdf" TargetMode="External"/><Relationship Id="rId27" Type="http://schemas.openxmlformats.org/officeDocument/2006/relationships/hyperlink" Target="https://www.wipo.int/meetings/en/doc_details.jsp?doc_id=546740" TargetMode="External"/><Relationship Id="rId30" Type="http://schemas.openxmlformats.org/officeDocument/2006/relationships/hyperlink" Target="https://www.wipo.int/meetings/ar/details.jsp?meeting_id=66528" TargetMode="External"/><Relationship Id="rId35" Type="http://schemas.openxmlformats.org/officeDocument/2006/relationships/hyperlink" Target="https://www.wipo.int/meetings/en/doc_details.jsp?doc_id=553414"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ipo.int/meetings/en/doc_details.jsp?doc_id=421792" TargetMode="External"/><Relationship Id="rId17" Type="http://schemas.openxmlformats.org/officeDocument/2006/relationships/hyperlink" Target="https://www.wipo.int/export/sites/www/ip-development/en/agenda/pdf/literature_review.pdf" TargetMode="External"/><Relationship Id="rId25" Type="http://schemas.openxmlformats.org/officeDocument/2006/relationships/hyperlink" Target="https://www.wipo.int/meetings/ar/details.jsp?meeting_id=64628" TargetMode="External"/><Relationship Id="rId33" Type="http://schemas.openxmlformats.org/officeDocument/2006/relationships/hyperlink" Target="https://www.wipo.int/meetings/en/doc_details.jsp?doc_id=553413" TargetMode="External"/><Relationship Id="rId38" Type="http://schemas.openxmlformats.org/officeDocument/2006/relationships/header" Target="header1.xml"/><Relationship Id="rId20" Type="http://schemas.openxmlformats.org/officeDocument/2006/relationships/hyperlink" Target="https://www.wipo.int/export/sites/www/ip-development/en/agenda/pdf/policy_approaches_close_the_ip_gender_gap.pdf"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B21E-16AA-4BC4-80FE-294FCA98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2969</Words>
  <Characters>16284</Characters>
  <Application>Microsoft Office Word</Application>
  <DocSecurity>0</DocSecurity>
  <Lines>201</Lines>
  <Paragraphs>59</Paragraphs>
  <ScaleCrop>false</ScaleCrop>
  <HeadingPairs>
    <vt:vector size="2" baseType="variant">
      <vt:variant>
        <vt:lpstr>Title</vt:lpstr>
      </vt:variant>
      <vt:variant>
        <vt:i4>1</vt:i4>
      </vt:variant>
    </vt:vector>
  </HeadingPairs>
  <TitlesOfParts>
    <vt:vector size="1" baseType="lpstr">
      <vt:lpstr>CDIP/28/8 (Arabic)</vt:lpstr>
    </vt:vector>
  </TitlesOfParts>
  <Company>WIPO</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CDIP/28/8 (Arabic)</dc:title>
  <dc:creator>MERZOUK Fawzi</dc:creator>
  <cp:keywords>FOR OFFICIAL USE ONLY</cp:keywords>
  <cp:lastModifiedBy>ESTEVES DOS SANTOS Anabela</cp:lastModifiedBy>
  <cp:revision>34</cp:revision>
  <cp:lastPrinted>2022-03-21T18:57:00Z</cp:lastPrinted>
  <dcterms:created xsi:type="dcterms:W3CDTF">2022-03-21T10:07:00Z</dcterms:created>
  <dcterms:modified xsi:type="dcterms:W3CDTF">2022-03-23T10:51:00Z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