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C010C" w:rsidRDefault="00CC3E2D" w:rsidP="00CC3E2D">
      <w:pPr>
        <w:pBdr>
          <w:bottom w:val="single" w:sz="4" w:space="10" w:color="auto"/>
        </w:pBdr>
        <w:bidi w:val="0"/>
        <w:spacing w:after="120"/>
        <w:rPr>
          <w:rFonts w:asciiTheme="minorHAnsi" w:hAnsiTheme="minorHAnsi" w:cstheme="minorHAnsi"/>
          <w:b/>
          <w:sz w:val="32"/>
          <w:szCs w:val="40"/>
        </w:rPr>
      </w:pPr>
      <w:r w:rsidRPr="00DC010C">
        <w:rPr>
          <w:rFonts w:asciiTheme="minorHAnsi" w:hAnsiTheme="minorHAnsi" w:cstheme="minorHAnsi"/>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7830B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">
                  <v:imagedata r:id="rId11" o:title=""/>
                </v:shape>
                <w10:anchorlock/>
              </v:group>
            </w:pict>
          </mc:Fallback>
        </mc:AlternateContent>
      </w:r>
    </w:p>
    <w:p w:rsidR="008B2CC1" w:rsidRPr="00DC010C" w:rsidRDefault="00DA31B9" w:rsidP="00DA31B9">
      <w:pPr>
        <w:bidi w:val="0"/>
        <w:rPr>
          <w:rFonts w:asciiTheme="minorHAnsi" w:hAnsiTheme="minorHAnsi" w:cstheme="minorHAnsi"/>
          <w:b/>
          <w:bCs/>
          <w:caps/>
          <w:sz w:val="15"/>
          <w:szCs w:val="15"/>
        </w:rPr>
      </w:pPr>
      <w:r w:rsidRPr="00DC010C">
        <w:rPr>
          <w:rFonts w:asciiTheme="minorHAnsi" w:hAnsiTheme="minorHAnsi" w:cstheme="minorHAnsi"/>
          <w:b/>
          <w:bCs/>
          <w:caps/>
          <w:sz w:val="15"/>
          <w:szCs w:val="15"/>
        </w:rPr>
        <w:t>CDIP/</w:t>
      </w:r>
      <w:r w:rsidR="00DC010C" w:rsidRPr="00DC010C">
        <w:rPr>
          <w:rFonts w:asciiTheme="minorHAnsi" w:hAnsiTheme="minorHAnsi" w:cstheme="minorHAnsi"/>
          <w:b/>
          <w:bCs/>
          <w:caps/>
          <w:sz w:val="15"/>
          <w:szCs w:val="15"/>
        </w:rPr>
        <w:t>27</w:t>
      </w:r>
      <w:r w:rsidRPr="00DC010C">
        <w:rPr>
          <w:rFonts w:asciiTheme="minorHAnsi" w:hAnsiTheme="minorHAnsi" w:cstheme="minorHAnsi"/>
          <w:b/>
          <w:bCs/>
          <w:caps/>
          <w:sz w:val="15"/>
          <w:szCs w:val="15"/>
        </w:rPr>
        <w:t>/</w:t>
      </w:r>
      <w:bookmarkStart w:id="0" w:name="Code"/>
      <w:bookmarkEnd w:id="0"/>
      <w:r w:rsidR="00DC010C" w:rsidRPr="00DC010C">
        <w:rPr>
          <w:rFonts w:asciiTheme="minorHAnsi" w:hAnsiTheme="minorHAnsi" w:cstheme="minorHAnsi"/>
          <w:b/>
          <w:bCs/>
          <w:caps/>
          <w:sz w:val="15"/>
          <w:szCs w:val="15"/>
        </w:rPr>
        <w:t>7</w:t>
      </w:r>
    </w:p>
    <w:p w:rsidR="008B2CC1" w:rsidRPr="00DC010C" w:rsidRDefault="00CC3E2D" w:rsidP="00CC3E2D">
      <w:pPr>
        <w:jc w:val="right"/>
        <w:rPr>
          <w:rFonts w:asciiTheme="minorHAnsi" w:hAnsiTheme="minorHAnsi" w:cstheme="minorHAnsi"/>
          <w:caps/>
          <w:sz w:val="15"/>
          <w:szCs w:val="15"/>
        </w:rPr>
      </w:pPr>
      <w:bookmarkStart w:id="1" w:name="Original"/>
      <w:r w:rsidRPr="00DC010C">
        <w:rPr>
          <w:rFonts w:asciiTheme="minorHAnsi" w:hAnsiTheme="minorHAnsi" w:cstheme="minorHAnsi"/>
          <w:b/>
          <w:bCs/>
          <w:caps/>
          <w:sz w:val="15"/>
          <w:szCs w:val="15"/>
          <w:rtl/>
        </w:rPr>
        <w:t>الأصل</w:t>
      </w:r>
      <w:r w:rsidRPr="00DC010C">
        <w:rPr>
          <w:rFonts w:asciiTheme="minorHAnsi" w:hAnsiTheme="minorHAnsi" w:cstheme="minorHAnsi"/>
          <w:caps/>
          <w:sz w:val="15"/>
          <w:szCs w:val="15"/>
          <w:rtl/>
        </w:rPr>
        <w:t xml:space="preserve">: </w:t>
      </w:r>
      <w:r w:rsidR="00DC010C">
        <w:rPr>
          <w:rFonts w:asciiTheme="minorHAnsi" w:hAnsiTheme="minorHAnsi" w:cstheme="minorHAnsi" w:hint="cs"/>
          <w:caps/>
          <w:sz w:val="15"/>
          <w:szCs w:val="15"/>
          <w:rtl/>
        </w:rPr>
        <w:t>الإنكليزية</w:t>
      </w:r>
    </w:p>
    <w:p w:rsidR="008B2CC1" w:rsidRPr="00DC010C" w:rsidRDefault="00CC3E2D" w:rsidP="00CC3E2D">
      <w:pPr>
        <w:spacing w:after="1200"/>
        <w:jc w:val="right"/>
        <w:rPr>
          <w:rFonts w:asciiTheme="minorHAnsi" w:hAnsiTheme="minorHAnsi" w:cstheme="minorHAnsi"/>
          <w:b/>
          <w:bCs/>
          <w:caps/>
          <w:sz w:val="15"/>
          <w:szCs w:val="15"/>
        </w:rPr>
      </w:pPr>
      <w:bookmarkStart w:id="2" w:name="Date"/>
      <w:bookmarkEnd w:id="1"/>
      <w:r w:rsidRPr="00DC010C">
        <w:rPr>
          <w:rFonts w:asciiTheme="minorHAnsi" w:hAnsiTheme="minorHAnsi" w:cstheme="minorHAnsi"/>
          <w:b/>
          <w:bCs/>
          <w:caps/>
          <w:sz w:val="15"/>
          <w:szCs w:val="15"/>
          <w:rtl/>
        </w:rPr>
        <w:t xml:space="preserve">التاريخ: </w:t>
      </w:r>
      <w:r w:rsidR="00DC010C">
        <w:rPr>
          <w:rFonts w:asciiTheme="minorHAnsi" w:hAnsiTheme="minorHAnsi" w:cstheme="minorHAnsi"/>
          <w:b/>
          <w:bCs/>
          <w:caps/>
          <w:sz w:val="15"/>
          <w:szCs w:val="15"/>
        </w:rPr>
        <w:t xml:space="preserve"> 4</w:t>
      </w:r>
      <w:r w:rsidR="00DC010C">
        <w:rPr>
          <w:rFonts w:asciiTheme="minorHAnsi" w:hAnsiTheme="minorHAnsi" w:cstheme="minorHAnsi" w:hint="cs"/>
          <w:b/>
          <w:bCs/>
          <w:caps/>
          <w:sz w:val="15"/>
          <w:szCs w:val="15"/>
          <w:rtl/>
        </w:rPr>
        <w:t>أكتوبر</w:t>
      </w:r>
      <w:r w:rsidR="00DC010C">
        <w:rPr>
          <w:rFonts w:asciiTheme="minorHAnsi" w:hAnsiTheme="minorHAnsi" w:cstheme="minorHAnsi"/>
          <w:b/>
          <w:bCs/>
          <w:caps/>
          <w:sz w:val="15"/>
          <w:szCs w:val="15"/>
        </w:rPr>
        <w:t>2021</w:t>
      </w:r>
    </w:p>
    <w:bookmarkEnd w:id="2"/>
    <w:p w:rsidR="008B2CC1" w:rsidRPr="00DC010C" w:rsidRDefault="003B355C" w:rsidP="00DA31B9">
      <w:pPr>
        <w:pStyle w:val="Heading1"/>
        <w:rPr>
          <w:rFonts w:asciiTheme="minorHAnsi" w:hAnsiTheme="minorHAnsi" w:cstheme="minorHAnsi"/>
        </w:rPr>
      </w:pPr>
      <w:r w:rsidRPr="00DC010C">
        <w:rPr>
          <w:rFonts w:asciiTheme="minorHAnsi" w:hAnsiTheme="minorHAnsi" w:cstheme="minorHAnsi"/>
          <w:rtl/>
        </w:rPr>
        <w:t>اللجنة ال</w:t>
      </w:r>
      <w:r w:rsidR="00DA31B9" w:rsidRPr="00DC010C">
        <w:rPr>
          <w:rFonts w:asciiTheme="minorHAnsi" w:hAnsiTheme="minorHAnsi" w:cstheme="minorHAnsi"/>
          <w:rtl/>
        </w:rPr>
        <w:t>معنية بالتنمية والملكية الفكرية</w:t>
      </w:r>
    </w:p>
    <w:p w:rsidR="00A90F0A" w:rsidRPr="00DC010C" w:rsidRDefault="00D67EAE" w:rsidP="00DA31B9">
      <w:pPr>
        <w:outlineLvl w:val="1"/>
        <w:rPr>
          <w:rFonts w:asciiTheme="minorHAnsi" w:hAnsiTheme="minorHAnsi" w:cstheme="minorHAnsi"/>
          <w:bCs/>
          <w:sz w:val="24"/>
          <w:szCs w:val="24"/>
        </w:rPr>
      </w:pPr>
      <w:r w:rsidRPr="00DC010C">
        <w:rPr>
          <w:rFonts w:asciiTheme="minorHAnsi" w:hAnsiTheme="minorHAnsi" w:cstheme="minorHAnsi"/>
          <w:bCs/>
          <w:sz w:val="24"/>
          <w:szCs w:val="24"/>
          <w:rtl/>
        </w:rPr>
        <w:t xml:space="preserve">الدورة </w:t>
      </w:r>
      <w:r w:rsidR="00DC010C">
        <w:rPr>
          <w:rFonts w:asciiTheme="minorHAnsi" w:hAnsiTheme="minorHAnsi" w:cstheme="minorHAnsi" w:hint="cs"/>
          <w:bCs/>
          <w:sz w:val="24"/>
          <w:szCs w:val="24"/>
          <w:rtl/>
        </w:rPr>
        <w:t>السابعة</w:t>
      </w:r>
      <w:r w:rsidR="00DA31B9" w:rsidRPr="00DC010C">
        <w:rPr>
          <w:rFonts w:asciiTheme="minorHAnsi" w:hAnsiTheme="minorHAnsi" w:cstheme="minorHAnsi"/>
          <w:bCs/>
          <w:sz w:val="24"/>
          <w:szCs w:val="24"/>
          <w:rtl/>
        </w:rPr>
        <w:t xml:space="preserve"> والعشرون</w:t>
      </w:r>
    </w:p>
    <w:p w:rsidR="008B2CC1" w:rsidRPr="00DC010C" w:rsidRDefault="00D67EAE" w:rsidP="00DA31B9">
      <w:pPr>
        <w:spacing w:after="720"/>
        <w:outlineLvl w:val="1"/>
        <w:rPr>
          <w:rFonts w:asciiTheme="minorHAnsi" w:hAnsiTheme="minorHAnsi" w:cstheme="minorHAnsi"/>
          <w:bCs/>
          <w:sz w:val="24"/>
          <w:szCs w:val="24"/>
        </w:rPr>
      </w:pPr>
      <w:r w:rsidRPr="00DC010C">
        <w:rPr>
          <w:rFonts w:asciiTheme="minorHAnsi" w:hAnsiTheme="minorHAnsi" w:cstheme="minorHAnsi"/>
          <w:bCs/>
          <w:sz w:val="24"/>
          <w:szCs w:val="24"/>
          <w:rtl/>
        </w:rPr>
        <w:t xml:space="preserve">جنيف، من </w:t>
      </w:r>
      <w:r w:rsidR="00DC010C" w:rsidRPr="00DC010C">
        <w:rPr>
          <w:rFonts w:asciiTheme="minorHAnsi" w:hAnsiTheme="minorHAnsi" w:cstheme="minorHAnsi"/>
          <w:b/>
          <w:sz w:val="24"/>
          <w:szCs w:val="24"/>
        </w:rPr>
        <w:t>22</w:t>
      </w:r>
      <w:r w:rsidRPr="00DC010C">
        <w:rPr>
          <w:rFonts w:asciiTheme="minorHAnsi" w:hAnsiTheme="minorHAnsi" w:cstheme="minorHAnsi"/>
          <w:b/>
          <w:sz w:val="24"/>
          <w:szCs w:val="24"/>
          <w:rtl/>
        </w:rPr>
        <w:t xml:space="preserve"> </w:t>
      </w:r>
      <w:r w:rsidRPr="00DC010C">
        <w:rPr>
          <w:rFonts w:asciiTheme="minorHAnsi" w:hAnsiTheme="minorHAnsi" w:cstheme="minorHAnsi"/>
          <w:bCs/>
          <w:sz w:val="24"/>
          <w:szCs w:val="24"/>
          <w:rtl/>
        </w:rPr>
        <w:t xml:space="preserve">إلى </w:t>
      </w:r>
      <w:r w:rsidR="00DC010C" w:rsidRPr="00DC010C">
        <w:rPr>
          <w:rFonts w:asciiTheme="minorHAnsi" w:hAnsiTheme="minorHAnsi" w:cstheme="minorHAnsi"/>
          <w:b/>
          <w:sz w:val="24"/>
          <w:szCs w:val="24"/>
        </w:rPr>
        <w:t>26</w:t>
      </w:r>
      <w:r w:rsidRPr="00DC010C">
        <w:rPr>
          <w:rFonts w:asciiTheme="minorHAnsi" w:hAnsiTheme="minorHAnsi" w:cstheme="minorHAnsi"/>
          <w:bCs/>
          <w:sz w:val="24"/>
          <w:szCs w:val="24"/>
          <w:rtl/>
        </w:rPr>
        <w:t xml:space="preserve"> </w:t>
      </w:r>
      <w:r w:rsidR="00DC010C">
        <w:rPr>
          <w:rFonts w:asciiTheme="minorHAnsi" w:hAnsiTheme="minorHAnsi" w:cstheme="minorHAnsi" w:hint="cs"/>
          <w:bCs/>
          <w:sz w:val="24"/>
          <w:szCs w:val="24"/>
          <w:rtl/>
        </w:rPr>
        <w:t>نوفمبر</w:t>
      </w:r>
      <w:r w:rsidRPr="00DC010C">
        <w:rPr>
          <w:rFonts w:asciiTheme="minorHAnsi" w:hAnsiTheme="minorHAnsi" w:cstheme="minorHAnsi"/>
          <w:bCs/>
          <w:sz w:val="24"/>
          <w:szCs w:val="24"/>
          <w:rtl/>
        </w:rPr>
        <w:t xml:space="preserve"> 2021</w:t>
      </w:r>
    </w:p>
    <w:p w:rsidR="00DC010C" w:rsidRPr="00DC010C" w:rsidRDefault="00DC010C" w:rsidP="00DC010C">
      <w:pPr>
        <w:spacing w:after="360"/>
        <w:outlineLvl w:val="0"/>
        <w:rPr>
          <w:rFonts w:asciiTheme="minorHAnsi" w:hAnsiTheme="minorHAnsi" w:cstheme="minorHAnsi"/>
          <w:caps/>
          <w:sz w:val="28"/>
          <w:szCs w:val="24"/>
        </w:rPr>
      </w:pPr>
      <w:bookmarkStart w:id="3" w:name="TitleOfDoc"/>
      <w:r w:rsidRPr="00DC010C">
        <w:rPr>
          <w:rFonts w:asciiTheme="minorHAnsi" w:hAnsiTheme="minorHAnsi" w:cstheme="minorHAnsi"/>
          <w:caps/>
          <w:sz w:val="28"/>
          <w:szCs w:val="24"/>
          <w:rtl/>
        </w:rPr>
        <w:t>مقترح المشروع المعدل بشأن تمكين الشركات الصغيرة من خلال الملكية الفكرية: وضع استراتيجيات لدعم المؤشرات الجغرافية أو العلامات الجماعية في فترة ما بعد التسجيل</w:t>
      </w:r>
    </w:p>
    <w:p w:rsidR="002928D3" w:rsidRPr="00DC010C" w:rsidRDefault="00D67EAE" w:rsidP="00DC010C">
      <w:pPr>
        <w:spacing w:after="240"/>
        <w:rPr>
          <w:rFonts w:asciiTheme="minorHAnsi" w:hAnsiTheme="minorHAnsi" w:cstheme="minorHAnsi"/>
          <w:iCs/>
          <w:rtl/>
        </w:rPr>
      </w:pPr>
      <w:bookmarkStart w:id="4" w:name="Prepared"/>
      <w:bookmarkEnd w:id="3"/>
      <w:bookmarkEnd w:id="4"/>
      <w:r w:rsidRPr="00DC010C">
        <w:rPr>
          <w:rFonts w:asciiTheme="minorHAnsi" w:hAnsiTheme="minorHAnsi" w:cstheme="minorHAnsi"/>
          <w:iCs/>
          <w:rtl/>
        </w:rPr>
        <w:t>وثيقة من إعداد</w:t>
      </w:r>
      <w:r w:rsidR="00DC010C">
        <w:rPr>
          <w:rFonts w:asciiTheme="minorHAnsi" w:hAnsiTheme="minorHAnsi" w:cstheme="minorHAnsi" w:hint="cs"/>
          <w:iCs/>
          <w:rtl/>
        </w:rPr>
        <w:t xml:space="preserve"> الأمانة</w:t>
      </w:r>
    </w:p>
    <w:p w:rsidR="00DC010C" w:rsidRDefault="00DC010C" w:rsidP="00DC010C">
      <w:pPr>
        <w:pStyle w:val="Default"/>
        <w:numPr>
          <w:ilvl w:val="0"/>
          <w:numId w:val="15"/>
        </w:numPr>
        <w:bidi/>
        <w:spacing w:after="240"/>
        <w:ind w:left="0"/>
        <w:rPr>
          <w:rFonts w:asciiTheme="minorHAnsi" w:hAnsiTheme="minorHAnsi" w:cstheme="minorHAnsi"/>
          <w:sz w:val="22"/>
          <w:szCs w:val="22"/>
        </w:rPr>
      </w:pPr>
      <w:r w:rsidRPr="00DC010C">
        <w:rPr>
          <w:rFonts w:asciiTheme="minorHAnsi" w:eastAsia="Arial" w:hAnsiTheme="minorHAnsi" w:cstheme="minorHAnsi"/>
          <w:sz w:val="22"/>
          <w:szCs w:val="22"/>
          <w:bdr w:val="nil"/>
          <w:rtl/>
        </w:rPr>
        <w:t xml:space="preserve">ناقشت اللجنة المعنية بالتنمية والملكية الفكرية في دورتها السادسة والعشرين الوثيقة رقم </w:t>
      </w:r>
      <w:r w:rsidRPr="00DC010C">
        <w:rPr>
          <w:rFonts w:asciiTheme="minorHAnsi" w:eastAsia="Arial" w:hAnsiTheme="minorHAnsi" w:cstheme="minorHAnsi"/>
          <w:sz w:val="22"/>
          <w:szCs w:val="22"/>
          <w:bdr w:val="nil"/>
        </w:rPr>
        <w:t>CDIP/26/9</w:t>
      </w:r>
      <w:r w:rsidRPr="00DC010C">
        <w:rPr>
          <w:rFonts w:asciiTheme="minorHAnsi" w:eastAsia="Arial" w:hAnsiTheme="minorHAnsi" w:cstheme="minorHAnsi"/>
          <w:i/>
          <w:iCs/>
          <w:sz w:val="22"/>
          <w:szCs w:val="22"/>
          <w:bdr w:val="nil"/>
          <w:rtl/>
        </w:rPr>
        <w:t xml:space="preserve"> المعنية باقتراح لمشروع مقدم من البرازيل بشأن تمكين الشركات الصغيرة من خلال المليكة الفكرية:</w:t>
      </w:r>
      <w:r>
        <w:rPr>
          <w:rFonts w:asciiTheme="minorHAnsi" w:eastAsia="Arial" w:hAnsiTheme="minorHAnsi" w:cstheme="minorHAnsi"/>
          <w:i/>
          <w:iCs/>
          <w:sz w:val="22"/>
          <w:szCs w:val="22"/>
          <w:bdr w:val="nil"/>
          <w:rtl/>
        </w:rPr>
        <w:t xml:space="preserve"> </w:t>
      </w:r>
      <w:r w:rsidRPr="00DC010C">
        <w:rPr>
          <w:rFonts w:asciiTheme="minorHAnsi" w:eastAsia="Arial" w:hAnsiTheme="minorHAnsi" w:cstheme="minorHAnsi"/>
          <w:i/>
          <w:iCs/>
          <w:sz w:val="22"/>
          <w:szCs w:val="22"/>
          <w:bdr w:val="nil"/>
          <w:rtl/>
        </w:rPr>
        <w:t>وضع استراتيجيات لدعم المؤشرات الجغرافية أو العلامات الجماعية في فترة ما بعد التسجيل</w:t>
      </w:r>
      <w:r w:rsidRPr="00DC010C">
        <w:rPr>
          <w:rFonts w:asciiTheme="minorHAnsi" w:eastAsia="Arial" w:hAnsiTheme="minorHAnsi" w:cstheme="minorHAnsi"/>
          <w:sz w:val="22"/>
          <w:szCs w:val="22"/>
          <w:bdr w:val="nil"/>
          <w:rtl/>
        </w:rPr>
        <w:t>.</w:t>
      </w:r>
      <w:r>
        <w:rPr>
          <w:rFonts w:asciiTheme="minorHAnsi" w:eastAsia="Arial" w:hAnsiTheme="minorHAnsi" w:cstheme="minorHAnsi"/>
          <w:sz w:val="22"/>
          <w:szCs w:val="22"/>
          <w:bdr w:val="nil"/>
          <w:rtl/>
        </w:rPr>
        <w:t xml:space="preserve"> </w:t>
      </w:r>
      <w:r w:rsidRPr="00DC010C">
        <w:rPr>
          <w:rFonts w:asciiTheme="minorHAnsi" w:eastAsia="Arial" w:hAnsiTheme="minorHAnsi" w:cstheme="minorHAnsi"/>
          <w:sz w:val="22"/>
          <w:szCs w:val="22"/>
          <w:bdr w:val="nil"/>
          <w:rtl/>
        </w:rPr>
        <w:t>وناقشت اللجنة "</w:t>
      </w:r>
      <w:r w:rsidRPr="00DC010C">
        <w:rPr>
          <w:rFonts w:asciiTheme="minorHAnsi" w:eastAsia="Arial" w:hAnsiTheme="minorHAnsi" w:cstheme="minorHAnsi"/>
          <w:i/>
          <w:iCs/>
          <w:sz w:val="22"/>
          <w:szCs w:val="22"/>
          <w:bdr w:val="nil"/>
          <w:rtl/>
        </w:rPr>
        <w:t>مقترح المشروع وطلبت من البرازيل تطوير الاقتراح بشكل أكبر بناءً على تعليقات الدول الأعضاء، وبمساعدة الأمانة، كي تنظر فيه اللجنة في دورتها التالية.</w:t>
      </w:r>
      <w:r w:rsidRPr="00DC010C">
        <w:rPr>
          <w:rFonts w:asciiTheme="minorHAnsi" w:eastAsia="Arial" w:hAnsiTheme="minorHAnsi" w:cstheme="minorHAnsi"/>
          <w:sz w:val="22"/>
          <w:szCs w:val="22"/>
          <w:bdr w:val="nil"/>
          <w:rtl/>
        </w:rPr>
        <w:t>."</w:t>
      </w:r>
    </w:p>
    <w:p w:rsidR="00DC010C" w:rsidRPr="00DC010C" w:rsidRDefault="00DC010C" w:rsidP="00DC010C">
      <w:pPr>
        <w:pStyle w:val="Default"/>
        <w:numPr>
          <w:ilvl w:val="0"/>
          <w:numId w:val="15"/>
        </w:numPr>
        <w:bidi/>
        <w:spacing w:after="240"/>
        <w:ind w:left="0"/>
        <w:rPr>
          <w:rFonts w:asciiTheme="minorHAnsi" w:hAnsiTheme="minorHAnsi" w:cstheme="minorHAnsi"/>
          <w:sz w:val="22"/>
          <w:szCs w:val="22"/>
        </w:rPr>
      </w:pPr>
      <w:r w:rsidRPr="00DC010C">
        <w:rPr>
          <w:rFonts w:asciiTheme="minorHAnsi" w:eastAsia="Arial" w:hAnsiTheme="minorHAnsi" w:cstheme="minorHAnsi"/>
          <w:sz w:val="22"/>
          <w:szCs w:val="22"/>
          <w:bdr w:val="nil"/>
          <w:rtl/>
        </w:rPr>
        <w:t>ويرد في مرفق هذه الوثيقة مقترح المشروع المعدل المقدم من البرازيل، الذي أعدته بمساعدة أمانة الويبو.</w:t>
      </w:r>
    </w:p>
    <w:p w:rsidR="00DC010C" w:rsidRPr="00DC010C" w:rsidRDefault="00DC010C" w:rsidP="00DC010C">
      <w:pPr>
        <w:pStyle w:val="Default"/>
        <w:numPr>
          <w:ilvl w:val="0"/>
          <w:numId w:val="15"/>
        </w:numPr>
        <w:bidi/>
        <w:spacing w:after="240" w:line="320" w:lineRule="atLeast"/>
        <w:ind w:left="5528" w:firstLine="0"/>
        <w:rPr>
          <w:rFonts w:asciiTheme="minorHAnsi" w:hAnsiTheme="minorHAnsi" w:cstheme="minorHAnsi"/>
          <w:sz w:val="22"/>
          <w:szCs w:val="22"/>
        </w:rPr>
      </w:pPr>
      <w:r w:rsidRPr="00DC010C">
        <w:rPr>
          <w:rFonts w:asciiTheme="minorHAnsi" w:eastAsia="Arial" w:hAnsiTheme="minorHAnsi" w:cstheme="minorHAnsi"/>
          <w:i/>
          <w:iCs/>
          <w:szCs w:val="22"/>
          <w:bdr w:val="nil"/>
          <w:rtl/>
        </w:rPr>
        <w:t xml:space="preserve">إن اللجنة مدعوة للنظر في </w:t>
      </w:r>
      <w:r>
        <w:rPr>
          <w:rFonts w:asciiTheme="minorHAnsi" w:eastAsia="Arial" w:hAnsiTheme="minorHAnsi" w:cstheme="minorHAnsi" w:hint="cs"/>
          <w:i/>
          <w:iCs/>
          <w:szCs w:val="22"/>
          <w:bdr w:val="nil"/>
          <w:rtl/>
        </w:rPr>
        <w:t>مرفقي</w:t>
      </w:r>
      <w:r w:rsidRPr="00DC010C">
        <w:rPr>
          <w:rFonts w:asciiTheme="minorHAnsi" w:eastAsia="Arial" w:hAnsiTheme="minorHAnsi" w:cstheme="minorHAnsi"/>
          <w:i/>
          <w:iCs/>
          <w:szCs w:val="22"/>
          <w:bdr w:val="nil"/>
          <w:rtl/>
        </w:rPr>
        <w:t xml:space="preserve"> هذه الوثيقة.</w:t>
      </w:r>
    </w:p>
    <w:p w:rsidR="007F773E" w:rsidRDefault="00DC010C" w:rsidP="00DC010C">
      <w:pPr>
        <w:pStyle w:val="Endofdocument"/>
        <w:bidi/>
        <w:spacing w:after="360"/>
        <w:ind w:left="5530"/>
        <w:rPr>
          <w:rFonts w:asciiTheme="minorHAnsi" w:eastAsia="Arial" w:hAnsiTheme="minorHAnsi" w:cstheme="minorHAnsi"/>
          <w:szCs w:val="22"/>
          <w:bdr w:val="nil"/>
        </w:rPr>
      </w:pPr>
      <w:r w:rsidRPr="00DC010C">
        <w:rPr>
          <w:rFonts w:asciiTheme="minorHAnsi" w:eastAsia="Arial" w:hAnsiTheme="minorHAnsi" w:cstheme="minorHAnsi"/>
          <w:szCs w:val="22"/>
          <w:bdr w:val="nil"/>
          <w:rtl/>
        </w:rPr>
        <w:t>[يلي ذلك المرفقان]</w:t>
      </w:r>
    </w:p>
    <w:p w:rsidR="007F773E" w:rsidRDefault="007F773E" w:rsidP="007F773E">
      <w:pPr>
        <w:pStyle w:val="Endofdocument"/>
        <w:bidi/>
        <w:spacing w:after="360"/>
        <w:ind w:left="5530"/>
        <w:rPr>
          <w:rFonts w:asciiTheme="minorHAnsi" w:eastAsia="Arial" w:hAnsiTheme="minorHAnsi" w:cstheme="minorHAnsi"/>
          <w:szCs w:val="22"/>
          <w:bdr w:val="nil"/>
        </w:rPr>
      </w:pPr>
    </w:p>
    <w:p w:rsidR="007F773E" w:rsidRDefault="007F773E" w:rsidP="007F773E">
      <w:pPr>
        <w:pStyle w:val="Endofdocument"/>
        <w:bidi/>
        <w:spacing w:after="360"/>
        <w:ind w:left="5530"/>
        <w:rPr>
          <w:rFonts w:asciiTheme="minorHAnsi" w:eastAsia="Arial" w:hAnsiTheme="minorHAnsi" w:cstheme="minorHAnsi"/>
          <w:szCs w:val="22"/>
          <w:bdr w:val="nil"/>
          <w:rtl/>
        </w:rPr>
        <w:sectPr w:rsidR="007F773E" w:rsidSect="00DC010C">
          <w:headerReference w:type="even" r:id="rId12"/>
          <w:headerReference w:type="default" r:id="rId13"/>
          <w:footerReference w:type="even" r:id="rId14"/>
          <w:pgSz w:w="11907" w:h="16840" w:code="9"/>
          <w:pgMar w:top="1417" w:right="993" w:bottom="1417" w:left="1417" w:header="709" w:footer="709" w:gutter="0"/>
          <w:pgNumType w:start="1"/>
          <w:cols w:space="720"/>
          <w:titlePg/>
          <w:docGrid w:linePitch="299"/>
        </w:sectPr>
      </w:pPr>
    </w:p>
    <w:p w:rsidR="00DC010C" w:rsidRPr="00DC010C" w:rsidRDefault="00DC010C" w:rsidP="00DC010C">
      <w:pPr>
        <w:rPr>
          <w:rFonts w:asciiTheme="minorHAnsi" w:hAnsiTheme="minorHAnsi" w:cstheme="minorHAnsi"/>
          <w:b/>
        </w:rPr>
      </w:pPr>
      <w:r w:rsidRPr="00DC010C">
        <w:rPr>
          <w:rFonts w:asciiTheme="minorHAnsi" w:eastAsia="Arial" w:hAnsiTheme="minorHAnsi" w:cstheme="minorHAnsi"/>
          <w:b/>
          <w:bCs/>
          <w:bdr w:val="nil"/>
          <w:rtl/>
        </w:rPr>
        <w:lastRenderedPageBreak/>
        <w:t xml:space="preserve">توصيات أجندة التنمية </w:t>
      </w:r>
      <w:r w:rsidRPr="00DC010C">
        <w:rPr>
          <w:rFonts w:asciiTheme="minorHAnsi" w:eastAsia="Arial" w:hAnsiTheme="minorHAnsi" w:cstheme="minorHAnsi"/>
          <w:b/>
          <w:bCs/>
          <w:bdr w:val="nil"/>
        </w:rPr>
        <w:t>1</w:t>
      </w:r>
      <w:r w:rsidRPr="00DC010C">
        <w:rPr>
          <w:rFonts w:asciiTheme="minorHAnsi" w:eastAsia="Arial" w:hAnsiTheme="minorHAnsi" w:cstheme="minorHAnsi"/>
          <w:b/>
          <w:bCs/>
          <w:bdr w:val="nil"/>
          <w:rtl/>
        </w:rPr>
        <w:t xml:space="preserve"> و</w:t>
      </w:r>
      <w:r w:rsidRPr="00DC010C">
        <w:rPr>
          <w:rFonts w:asciiTheme="minorHAnsi" w:eastAsia="Arial" w:hAnsiTheme="minorHAnsi" w:cstheme="minorHAnsi"/>
          <w:b/>
          <w:bCs/>
          <w:bdr w:val="nil"/>
        </w:rPr>
        <w:t>4</w:t>
      </w:r>
      <w:r w:rsidRPr="00DC010C">
        <w:rPr>
          <w:rFonts w:asciiTheme="minorHAnsi" w:eastAsia="Arial" w:hAnsiTheme="minorHAnsi" w:cstheme="minorHAnsi"/>
          <w:b/>
          <w:bCs/>
          <w:bdr w:val="nil"/>
          <w:rtl/>
        </w:rPr>
        <w:t xml:space="preserve"> و</w:t>
      </w:r>
      <w:r w:rsidRPr="00DC010C">
        <w:rPr>
          <w:rFonts w:asciiTheme="minorHAnsi" w:eastAsia="Arial" w:hAnsiTheme="minorHAnsi" w:cstheme="minorHAnsi"/>
          <w:b/>
          <w:bCs/>
          <w:bdr w:val="nil"/>
        </w:rPr>
        <w:t>10</w:t>
      </w:r>
      <w:r w:rsidRPr="00DC010C">
        <w:rPr>
          <w:rFonts w:asciiTheme="minorHAnsi" w:eastAsia="Arial" w:hAnsiTheme="minorHAnsi" w:cstheme="minorHAnsi"/>
          <w:b/>
          <w:bCs/>
          <w:bdr w:val="nil"/>
          <w:rtl/>
        </w:rPr>
        <w:t xml:space="preserve"> و</w:t>
      </w:r>
      <w:r w:rsidRPr="00DC010C">
        <w:rPr>
          <w:rFonts w:asciiTheme="minorHAnsi" w:eastAsia="Arial" w:hAnsiTheme="minorHAnsi" w:cstheme="minorHAnsi"/>
          <w:b/>
          <w:bCs/>
          <w:bdr w:val="nil"/>
        </w:rPr>
        <w:t>11</w:t>
      </w:r>
    </w:p>
    <w:p w:rsidR="00DC010C" w:rsidRPr="00DC010C" w:rsidRDefault="00DC010C" w:rsidP="00DC010C">
      <w:pPr>
        <w:rPr>
          <w:rFonts w:asciiTheme="minorHAnsi" w:hAnsiTheme="minorHAnsi" w:cstheme="minorHAnsi"/>
          <w:b/>
        </w:rPr>
      </w:pPr>
    </w:p>
    <w:p w:rsidR="00DC010C" w:rsidRPr="00DC010C" w:rsidRDefault="00DC010C" w:rsidP="00DC010C">
      <w:pPr>
        <w:rPr>
          <w:rFonts w:asciiTheme="minorHAnsi" w:hAnsiTheme="minorHAnsi" w:cstheme="minorHAnsi"/>
          <w:b/>
        </w:rPr>
      </w:pPr>
      <w:r w:rsidRPr="00DC010C">
        <w:rPr>
          <w:rFonts w:asciiTheme="minorHAnsi" w:eastAsia="Arial" w:hAnsiTheme="minorHAnsi" w:cstheme="minorHAnsi"/>
          <w:b/>
          <w:bCs/>
          <w:bdr w:val="nil"/>
          <w:rtl/>
        </w:rPr>
        <w:t xml:space="preserve">وثيقة المشروع </w:t>
      </w:r>
    </w:p>
    <w:p w:rsidR="00DC010C" w:rsidRPr="00DC010C" w:rsidRDefault="00DC010C" w:rsidP="00DC010C">
      <w:pPr>
        <w:rPr>
          <w:rFonts w:asciiTheme="minorHAnsi" w:hAnsiTheme="minorHAnsi" w:cstheme="minorHAnsi"/>
        </w:rPr>
      </w:pPr>
    </w:p>
    <w:tbl>
      <w:tblPr>
        <w:bidiVisual/>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rPr>
                <w:rFonts w:asciiTheme="minorHAnsi" w:eastAsia="Arial" w:hAnsiTheme="minorHAnsi" w:cstheme="minorHAnsi"/>
                <w:color w:val="000000"/>
              </w:rPr>
            </w:pPr>
            <w:r w:rsidRPr="00DC010C">
              <w:rPr>
                <w:rFonts w:asciiTheme="minorHAnsi" w:eastAsia="Arial" w:hAnsiTheme="minorHAnsi" w:cstheme="minorHAnsi"/>
                <w:color w:val="000000"/>
                <w:bdr w:val="nil"/>
                <w:rtl/>
              </w:rPr>
              <w:br w:type="page"/>
            </w:r>
            <w:r w:rsidRPr="00DC010C">
              <w:rPr>
                <w:rFonts w:asciiTheme="minorHAnsi" w:eastAsia="Arial" w:hAnsiTheme="minorHAnsi" w:cstheme="minorHAnsi"/>
                <w:bdr w:val="nil"/>
                <w:rtl/>
              </w:rPr>
              <w:br w:type="page"/>
            </w:r>
            <w:r w:rsidRPr="00DC010C">
              <w:rPr>
                <w:rFonts w:asciiTheme="minorHAnsi" w:eastAsia="Arial" w:hAnsiTheme="minorHAnsi" w:cstheme="minorHAnsi"/>
                <w:color w:val="000000"/>
                <w:bdr w:val="nil"/>
              </w:rPr>
              <w:t>1</w:t>
            </w:r>
            <w:r w:rsidRPr="00DC010C">
              <w:rPr>
                <w:rFonts w:asciiTheme="minorHAnsi" w:eastAsia="Arial" w:hAnsiTheme="minorHAnsi" w:cstheme="minorHAnsi"/>
                <w:color w:val="000000"/>
                <w:bdr w:val="nil"/>
                <w:rtl/>
              </w:rPr>
              <w:t xml:space="preserve">. </w:t>
            </w:r>
            <w:r w:rsidRPr="00DC010C">
              <w:rPr>
                <w:rFonts w:asciiTheme="minorHAnsi" w:eastAsia="Arial" w:hAnsiTheme="minorHAnsi" w:cstheme="minorHAnsi"/>
                <w:color w:val="000000"/>
                <w:bdr w:val="nil"/>
                <w:rtl/>
              </w:rPr>
              <w:tab/>
              <w:t>ملخص</w:t>
            </w:r>
          </w:p>
        </w:tc>
      </w:tr>
      <w:tr w:rsidR="00DC010C" w:rsidRPr="00DC010C" w:rsidTr="00DC010C">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رمز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Pr>
              <w:t>DA_1_4_10_11_01</w:t>
            </w:r>
          </w:p>
        </w:tc>
      </w:tr>
      <w:tr w:rsidR="00DC010C" w:rsidRPr="00DC010C" w:rsidTr="00DC010C">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عنوان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spacing w:before="240" w:after="120"/>
              <w:rPr>
                <w:rFonts w:asciiTheme="minorHAnsi" w:eastAsia="Arial" w:hAnsiTheme="minorHAnsi" w:cstheme="minorHAnsi"/>
              </w:rPr>
            </w:pPr>
            <w:r w:rsidRPr="00DC010C">
              <w:rPr>
                <w:rFonts w:asciiTheme="minorHAnsi" w:eastAsia="Arial" w:hAnsiTheme="minorHAnsi" w:cstheme="minorHAnsi"/>
                <w:bdr w:val="nil"/>
                <w:rtl/>
              </w:rPr>
              <w:t>تمكين الشركات الصغيرة من خلال الملكية الفكرية: وضع استراتيجيات لدعم المؤشرات الجغرافية أو العلامات الجماعية في فترة ما بعد التسجيل</w:t>
            </w:r>
          </w:p>
        </w:tc>
      </w:tr>
      <w:tr w:rsidR="00DC010C" w:rsidRPr="00DC010C" w:rsidTr="00DC010C">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توصيات أجندة التنمية</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rPr>
                <w:rFonts w:asciiTheme="minorHAnsi" w:hAnsiTheme="minorHAnsi" w:cstheme="minorHAnsi"/>
                <w:i/>
              </w:rPr>
            </w:pPr>
          </w:p>
          <w:p w:rsidR="00DC010C" w:rsidRPr="00DC010C" w:rsidRDefault="00DC010C" w:rsidP="00DC010C">
            <w:pPr>
              <w:rPr>
                <w:rFonts w:asciiTheme="minorHAnsi" w:hAnsiTheme="minorHAnsi" w:cstheme="minorHAnsi"/>
              </w:rPr>
            </w:pPr>
            <w:r w:rsidRPr="00DC010C">
              <w:rPr>
                <w:rFonts w:asciiTheme="minorHAnsi" w:eastAsia="Arial" w:hAnsiTheme="minorHAnsi" w:cstheme="minorHAnsi"/>
                <w:i/>
                <w:iCs/>
                <w:bdr w:val="nil"/>
                <w:rtl/>
              </w:rPr>
              <w:t xml:space="preserve">التوصية </w:t>
            </w:r>
            <w:r w:rsidRPr="00DC010C">
              <w:rPr>
                <w:rFonts w:asciiTheme="minorHAnsi" w:eastAsia="Arial" w:hAnsiTheme="minorHAnsi" w:cstheme="minorHAnsi"/>
                <w:i/>
                <w:iCs/>
                <w:bdr w:val="nil"/>
              </w:rPr>
              <w:t>1</w:t>
            </w:r>
            <w:r w:rsidRPr="00DC010C">
              <w:rPr>
                <w:rFonts w:asciiTheme="minorHAnsi" w:eastAsia="Arial" w:hAnsiTheme="minorHAnsi" w:cstheme="minorHAnsi"/>
                <w:i/>
                <w:iCs/>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وفي هذا الصدد، ينبغي أن يكون تصميم برامج المساعدة التقنية وآليات تسليمها وعمليات تقييمها خاصة بكل بلد.</w:t>
            </w:r>
          </w:p>
          <w:p w:rsidR="00DC010C" w:rsidRPr="00DC010C" w:rsidRDefault="00DC010C" w:rsidP="00DC010C">
            <w:pPr>
              <w:rPr>
                <w:rFonts w:asciiTheme="minorHAnsi" w:hAnsiTheme="minorHAnsi" w:cstheme="minorHAnsi"/>
              </w:rPr>
            </w:pPr>
          </w:p>
          <w:p w:rsidR="00DC010C" w:rsidRPr="00DC010C" w:rsidRDefault="00DC010C" w:rsidP="00DC010C">
            <w:pPr>
              <w:rPr>
                <w:rFonts w:asciiTheme="minorHAnsi" w:hAnsiTheme="minorHAnsi" w:cstheme="minorHAnsi"/>
              </w:rPr>
            </w:pPr>
            <w:r w:rsidRPr="00DC010C">
              <w:rPr>
                <w:rFonts w:asciiTheme="minorHAnsi" w:eastAsia="Arial" w:hAnsiTheme="minorHAnsi" w:cstheme="minorHAnsi"/>
                <w:i/>
                <w:iCs/>
                <w:bdr w:val="nil"/>
                <w:rtl/>
              </w:rPr>
              <w:t xml:space="preserve">التوصية </w:t>
            </w:r>
            <w:r w:rsidRPr="00DC010C">
              <w:rPr>
                <w:rFonts w:asciiTheme="minorHAnsi" w:eastAsia="Arial" w:hAnsiTheme="minorHAnsi" w:cstheme="minorHAnsi"/>
                <w:i/>
                <w:iCs/>
                <w:bdr w:val="nil"/>
              </w:rPr>
              <w:t>4</w:t>
            </w:r>
            <w:r w:rsidRPr="00DC010C">
              <w:rPr>
                <w:rFonts w:asciiTheme="minorHAnsi" w:eastAsia="Arial" w:hAnsiTheme="minorHAnsi" w:cstheme="minorHAnsi"/>
                <w:i/>
                <w:iCs/>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DC010C" w:rsidRPr="00DC010C" w:rsidRDefault="00DC010C" w:rsidP="00DC010C">
            <w:pPr>
              <w:rPr>
                <w:rFonts w:asciiTheme="minorHAnsi" w:hAnsiTheme="minorHAnsi" w:cstheme="minorHAnsi"/>
              </w:rPr>
            </w:pPr>
          </w:p>
          <w:p w:rsidR="00DC010C" w:rsidRPr="00DC010C" w:rsidRDefault="00DC010C" w:rsidP="00DC010C">
            <w:pPr>
              <w:rPr>
                <w:rFonts w:asciiTheme="minorHAnsi" w:hAnsiTheme="minorHAnsi" w:cstheme="minorHAnsi"/>
              </w:rPr>
            </w:pPr>
            <w:r w:rsidRPr="00DC010C">
              <w:rPr>
                <w:rFonts w:asciiTheme="minorHAnsi" w:eastAsia="Arial" w:hAnsiTheme="minorHAnsi" w:cstheme="minorHAnsi"/>
                <w:i/>
                <w:iCs/>
                <w:bdr w:val="nil"/>
                <w:rtl/>
              </w:rPr>
              <w:t xml:space="preserve">التوصية </w:t>
            </w:r>
            <w:r w:rsidRPr="00DC010C">
              <w:rPr>
                <w:rFonts w:asciiTheme="minorHAnsi" w:eastAsia="Arial" w:hAnsiTheme="minorHAnsi" w:cstheme="minorHAnsi"/>
                <w:i/>
                <w:iCs/>
                <w:bdr w:val="nil"/>
              </w:rPr>
              <w:t>10</w:t>
            </w:r>
            <w:r w:rsidRPr="00DC010C">
              <w:rPr>
                <w:rFonts w:asciiTheme="minorHAnsi" w:eastAsia="Arial" w:hAnsiTheme="minorHAnsi" w:cstheme="minorHAnsi"/>
                <w:i/>
                <w:iCs/>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وينبغي أن تنسحب هذه المساعدة التقنية أيضا على المنظمات الإقليمية ودون الإقليمية المعنية بالملكية الفكرية.</w:t>
            </w:r>
          </w:p>
          <w:p w:rsidR="00DC010C" w:rsidRPr="00DC010C" w:rsidRDefault="00DC010C" w:rsidP="00DC010C">
            <w:pPr>
              <w:rPr>
                <w:rFonts w:asciiTheme="minorHAnsi" w:hAnsiTheme="minorHAnsi" w:cstheme="minorHAnsi"/>
              </w:rPr>
            </w:pPr>
          </w:p>
          <w:p w:rsidR="00DC010C" w:rsidRPr="00DC010C" w:rsidRDefault="00DC010C" w:rsidP="00DC010C">
            <w:pPr>
              <w:rPr>
                <w:rFonts w:asciiTheme="minorHAnsi" w:hAnsiTheme="minorHAnsi" w:cstheme="minorHAnsi"/>
              </w:rPr>
            </w:pPr>
            <w:r w:rsidRPr="00DC010C">
              <w:rPr>
                <w:rFonts w:asciiTheme="minorHAnsi" w:eastAsia="Arial" w:hAnsiTheme="minorHAnsi" w:cstheme="minorHAnsi"/>
                <w:i/>
                <w:iCs/>
                <w:bdr w:val="nil"/>
                <w:rtl/>
              </w:rPr>
              <w:t xml:space="preserve">التوصية </w:t>
            </w:r>
            <w:r w:rsidRPr="00DC010C">
              <w:rPr>
                <w:rFonts w:asciiTheme="minorHAnsi" w:eastAsia="Arial" w:hAnsiTheme="minorHAnsi" w:cstheme="minorHAnsi"/>
                <w:i/>
                <w:iCs/>
                <w:bdr w:val="nil"/>
              </w:rPr>
              <w:t>11</w:t>
            </w:r>
            <w:r w:rsidRPr="00DC010C">
              <w:rPr>
                <w:rFonts w:asciiTheme="minorHAnsi" w:eastAsia="Arial" w:hAnsiTheme="minorHAnsi" w:cstheme="minorHAnsi"/>
                <w:i/>
                <w:iCs/>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r>
      <w:tr w:rsidR="00DC010C" w:rsidRPr="00DC010C" w:rsidTr="00DC010C">
        <w:trPr>
          <w:trHeight w:val="293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وصف موجز للمشروع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rPr>
                <w:rFonts w:asciiTheme="minorHAnsi" w:eastAsia="Arial" w:hAnsiTheme="minorHAnsi" w:cstheme="minorHAnsi"/>
              </w:rPr>
            </w:pPr>
            <w:r w:rsidRPr="00DC010C">
              <w:rPr>
                <w:rFonts w:asciiTheme="minorHAnsi" w:eastAsia="Arial" w:hAnsiTheme="minorHAnsi" w:cstheme="minorHAnsi"/>
                <w:bdr w:val="nil"/>
                <w:rtl/>
              </w:rPr>
              <w:t xml:space="preserve">الهدف من هذا المشروع هو تطوير أدوات تكوين الكفاءات والمبادرات الرامية إلى تمكين المستخدمين أو أصحاب حقوق المؤشرات الجغرافية أو العلامات الجماعية أو علامات التصديق من البلدان النامية في مرحلة ما بعد التسجيل من استخدام </w:t>
            </w:r>
            <w:r>
              <w:rPr>
                <w:rFonts w:asciiTheme="minorHAnsi" w:eastAsia="Arial" w:hAnsiTheme="minorHAnsi" w:cstheme="minorHAnsi" w:hint="cs"/>
                <w:bdr w:val="nil"/>
                <w:rtl/>
              </w:rPr>
              <w:t>حقوق</w:t>
            </w:r>
            <w:r w:rsidRPr="00DC010C">
              <w:rPr>
                <w:rFonts w:asciiTheme="minorHAnsi" w:eastAsia="Arial" w:hAnsiTheme="minorHAnsi" w:cstheme="minorHAnsi"/>
                <w:bdr w:val="nil"/>
                <w:rtl/>
              </w:rPr>
              <w:t xml:space="preserve"> الملكية الفكرية</w:t>
            </w:r>
            <w:r>
              <w:rPr>
                <w:rFonts w:asciiTheme="minorHAnsi" w:eastAsia="Arial" w:hAnsiTheme="minorHAnsi" w:cstheme="minorHAnsi" w:hint="cs"/>
                <w:bdr w:val="nil"/>
                <w:rtl/>
              </w:rPr>
              <w:t xml:space="preserve"> الخاصة بهم.</w:t>
            </w:r>
          </w:p>
          <w:p w:rsidR="00DC010C" w:rsidRPr="00DC010C" w:rsidRDefault="00DC010C" w:rsidP="00DC010C">
            <w:pPr>
              <w:pBdr>
                <w:top w:val="nil"/>
                <w:left w:val="nil"/>
                <w:bottom w:val="nil"/>
                <w:right w:val="nil"/>
                <w:between w:val="nil"/>
              </w:pBdr>
              <w:rPr>
                <w:rFonts w:asciiTheme="minorHAnsi" w:eastAsia="Arial" w:hAnsiTheme="minorHAnsi" w:cstheme="minorHAnsi"/>
              </w:rPr>
            </w:pPr>
          </w:p>
          <w:p w:rsidR="00DC010C" w:rsidRPr="00DC010C" w:rsidRDefault="00DC010C" w:rsidP="00DC010C">
            <w:pPr>
              <w:pBdr>
                <w:top w:val="nil"/>
                <w:left w:val="nil"/>
                <w:bottom w:val="nil"/>
                <w:right w:val="nil"/>
                <w:between w:val="nil"/>
              </w:pBdr>
              <w:spacing w:after="120"/>
              <w:rPr>
                <w:rFonts w:asciiTheme="minorHAnsi" w:eastAsia="Arial" w:hAnsiTheme="minorHAnsi" w:cstheme="minorHAnsi"/>
                <w:b/>
                <w:bCs/>
                <w:u w:val="single"/>
              </w:rPr>
            </w:pPr>
            <w:r w:rsidRPr="00DC010C">
              <w:rPr>
                <w:rFonts w:asciiTheme="minorHAnsi" w:eastAsia="Arial" w:hAnsiTheme="minorHAnsi" w:cstheme="minorHAnsi"/>
                <w:bdr w:val="nil"/>
                <w:rtl/>
              </w:rPr>
              <w:t>وسوف ينتج المشروع استراتيجيات أو خطة وأدوات يمكن أن يكررها مستخدمون أو أصحاب حقوق آخرون في المؤشرات الجغرافية أو العلامات الجماعية وعلامات التصديق، وتعممها السلطات المعنية وأصحاب المصلحة في السياق الوطني أو الإقليمي، مع التركيز على علامات جغرافية أو علامات تصديق محددة في البلدان النامية المشاركة.</w:t>
            </w:r>
          </w:p>
        </w:tc>
      </w:tr>
      <w:tr w:rsidR="00DC010C" w:rsidRPr="00DC010C" w:rsidTr="00DC010C">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rPr>
                <w:rFonts w:asciiTheme="minorHAnsi" w:eastAsia="Arial" w:hAnsiTheme="minorHAnsi" w:cstheme="minorHAnsi"/>
                <w:color w:val="000000"/>
                <w:u w:val="single"/>
              </w:rPr>
            </w:pPr>
          </w:p>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قطاع التنفيذ</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p>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r w:rsidRPr="00DC010C">
              <w:rPr>
                <w:rFonts w:asciiTheme="minorHAnsi" w:eastAsia="Arial" w:hAnsiTheme="minorHAnsi" w:cstheme="minorHAnsi"/>
                <w:color w:val="000000"/>
                <w:bdr w:val="nil"/>
                <w:rtl/>
              </w:rPr>
              <w:t>العلامات والتصاميم</w:t>
            </w:r>
          </w:p>
        </w:tc>
      </w:tr>
      <w:tr w:rsidR="00DC010C" w:rsidRPr="00DC010C" w:rsidTr="00DC010C">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lastRenderedPageBreak/>
              <w:t>الروابط مع البرامج الأخرى أو مشاريع أجندة التنمية الأخرى</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p>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r w:rsidRPr="00DC010C">
              <w:rPr>
                <w:rFonts w:asciiTheme="minorHAnsi" w:eastAsia="Arial" w:hAnsiTheme="minorHAnsi" w:cstheme="minorHAnsi"/>
                <w:color w:val="000000"/>
                <w:bdr w:val="nil"/>
                <w:rtl/>
              </w:rPr>
              <w:t>القطاعات:</w:t>
            </w:r>
            <w:r>
              <w:rPr>
                <w:rFonts w:asciiTheme="minorHAnsi" w:eastAsia="Arial" w:hAnsiTheme="minorHAnsi" w:cstheme="minorHAnsi"/>
                <w:color w:val="000000"/>
                <w:bdr w:val="nil"/>
                <w:rtl/>
              </w:rPr>
              <w:t xml:space="preserve"> </w:t>
            </w:r>
            <w:r w:rsidRPr="00DC010C">
              <w:rPr>
                <w:rFonts w:asciiTheme="minorHAnsi" w:eastAsia="Arial" w:hAnsiTheme="minorHAnsi" w:cstheme="minorHAnsi"/>
                <w:color w:val="000000"/>
                <w:bdr w:val="nil"/>
                <w:rtl/>
              </w:rPr>
              <w:t>قطاع التنمية الإقليمية والوطنية؛ الملكية الفكرية والأنظمة الإيكولوجية للابتكار</w:t>
            </w:r>
            <w:r w:rsidRPr="00DC010C">
              <w:rPr>
                <w:rFonts w:asciiTheme="minorHAnsi" w:eastAsia="Arial" w:hAnsiTheme="minorHAnsi" w:cstheme="minorHAnsi"/>
                <w:bdr w:val="nil"/>
                <w:rtl/>
              </w:rPr>
              <w:t xml:space="preserve"> </w:t>
            </w:r>
          </w:p>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p>
          <w:p w:rsidR="000F718D" w:rsidRDefault="00DC010C" w:rsidP="00DC010C">
            <w:pPr>
              <w:pBdr>
                <w:top w:val="nil"/>
                <w:left w:val="nil"/>
                <w:bottom w:val="nil"/>
                <w:right w:val="nil"/>
                <w:between w:val="nil"/>
              </w:pBdr>
              <w:spacing w:after="120"/>
              <w:rPr>
                <w:rFonts w:asciiTheme="minorHAnsi" w:eastAsia="Arial" w:hAnsiTheme="minorHAnsi" w:cstheme="minorHAnsi"/>
                <w:color w:val="000000"/>
                <w:bdr w:val="nil"/>
                <w:rtl/>
              </w:rPr>
            </w:pPr>
            <w:r w:rsidRPr="00DC010C">
              <w:rPr>
                <w:rFonts w:asciiTheme="minorHAnsi" w:eastAsia="Arial" w:hAnsiTheme="minorHAnsi" w:cstheme="minorHAnsi"/>
                <w:color w:val="000000"/>
                <w:bdr w:val="nil"/>
                <w:rtl/>
              </w:rPr>
              <w:t xml:space="preserve">المشاريع: </w:t>
            </w:r>
            <w:r w:rsidRPr="00DC010C">
              <w:rPr>
                <w:rFonts w:asciiTheme="minorHAnsi" w:eastAsia="Arial" w:hAnsiTheme="minorHAnsi" w:cstheme="minorHAnsi"/>
                <w:color w:val="000000"/>
                <w:bdr w:val="nil"/>
              </w:rPr>
              <w:t>DA_1_4_10_01</w:t>
            </w:r>
            <w:r w:rsidRPr="00DC010C">
              <w:rPr>
                <w:rFonts w:asciiTheme="minorHAnsi" w:eastAsia="Arial" w:hAnsiTheme="minorHAnsi" w:cstheme="minorHAnsi"/>
                <w:color w:val="000000"/>
                <w:bdr w:val="nil"/>
                <w:rtl/>
              </w:rPr>
              <w:t xml:space="preserve"> تسجيل العلامات الجماعية للمشاريع المحلية بوصفها مسألة تنمية اقتصادية شاملة</w:t>
            </w:r>
            <w:r w:rsidR="000F718D">
              <w:rPr>
                <w:rFonts w:asciiTheme="minorHAnsi" w:eastAsia="Arial" w:hAnsiTheme="minorHAnsi" w:cstheme="minorHAnsi" w:hint="cs"/>
                <w:color w:val="000000"/>
                <w:bdr w:val="nil"/>
                <w:rtl/>
              </w:rPr>
              <w:t xml:space="preserve">؛ </w:t>
            </w:r>
            <w:r w:rsidRPr="00DC010C">
              <w:rPr>
                <w:rFonts w:asciiTheme="minorHAnsi" w:eastAsia="Arial" w:hAnsiTheme="minorHAnsi" w:cstheme="minorHAnsi"/>
                <w:color w:val="000000"/>
                <w:bdr w:val="nil"/>
                <w:rtl/>
              </w:rPr>
              <w:t>و</w:t>
            </w:r>
            <w:r w:rsidRPr="00DC010C">
              <w:rPr>
                <w:rFonts w:asciiTheme="minorHAnsi" w:eastAsia="Arial" w:hAnsiTheme="minorHAnsi" w:cstheme="minorHAnsi"/>
                <w:color w:val="000000"/>
                <w:bdr w:val="nil"/>
              </w:rPr>
              <w:t>DA_4_10_01</w:t>
            </w:r>
            <w:r w:rsidRPr="00DC010C">
              <w:rPr>
                <w:rFonts w:asciiTheme="minorHAnsi" w:eastAsia="Arial" w:hAnsiTheme="minorHAnsi" w:cstheme="minorHAnsi"/>
                <w:color w:val="000000"/>
                <w:bdr w:val="nil"/>
                <w:rtl/>
              </w:rPr>
              <w:t xml:space="preserve"> الملكية الفكرية وتوسيم المنتجات لتطوير الأعمال في البلدان النامية والبلدان الأقل نمواً؛ و </w:t>
            </w:r>
            <w:r w:rsidRPr="00DC010C">
              <w:rPr>
                <w:rFonts w:asciiTheme="minorHAnsi" w:eastAsia="Arial" w:hAnsiTheme="minorHAnsi" w:cstheme="minorHAnsi"/>
                <w:color w:val="000000"/>
                <w:bdr w:val="nil"/>
              </w:rPr>
              <w:t>DA_4_10_02</w:t>
            </w:r>
            <w:r w:rsidRPr="00DC010C">
              <w:rPr>
                <w:rFonts w:asciiTheme="minorHAnsi" w:eastAsia="Arial" w:hAnsiTheme="minorHAnsi" w:cstheme="minorHAnsi"/>
                <w:color w:val="000000"/>
                <w:bdr w:val="nil"/>
                <w:rtl/>
              </w:rPr>
              <w:t xml:space="preserve"> المشروع الرائد بشأن الملكية الفكرية وإدارة التصاميم لتطوير الأعمال في البلدان النامية والبلدان الأقل نمواً؛ </w:t>
            </w:r>
          </w:p>
          <w:p w:rsidR="00DC010C" w:rsidRPr="00DC010C" w:rsidRDefault="00DC010C" w:rsidP="00DC010C">
            <w:pPr>
              <w:pBdr>
                <w:top w:val="nil"/>
                <w:left w:val="nil"/>
                <w:bottom w:val="nil"/>
                <w:right w:val="nil"/>
                <w:between w:val="nil"/>
              </w:pBdr>
              <w:spacing w:after="120"/>
              <w:rPr>
                <w:rFonts w:asciiTheme="minorHAnsi" w:eastAsia="Arial" w:hAnsiTheme="minorHAnsi" w:cstheme="minorHAnsi"/>
                <w:color w:val="000000"/>
              </w:rPr>
            </w:pPr>
            <w:r w:rsidRPr="00DC010C">
              <w:rPr>
                <w:rFonts w:asciiTheme="minorHAnsi" w:eastAsia="Arial" w:hAnsiTheme="minorHAnsi" w:cstheme="minorHAnsi"/>
                <w:color w:val="000000"/>
                <w:bdr w:val="nil"/>
                <w:rtl/>
              </w:rPr>
              <w:t>و</w:t>
            </w:r>
            <w:r w:rsidRPr="00DC010C">
              <w:rPr>
                <w:rFonts w:asciiTheme="minorHAnsi" w:eastAsia="Arial" w:hAnsiTheme="minorHAnsi" w:cstheme="minorHAnsi"/>
                <w:color w:val="000000"/>
                <w:bdr w:val="nil"/>
              </w:rPr>
              <w:t>DA_1_10_12_01</w:t>
            </w:r>
            <w:r w:rsidRPr="00DC010C">
              <w:rPr>
                <w:rFonts w:asciiTheme="minorHAnsi" w:eastAsia="Arial" w:hAnsiTheme="minorHAnsi" w:cstheme="minorHAnsi"/>
                <w:color w:val="000000"/>
                <w:bdr w:val="nil"/>
                <w:rtl/>
              </w:rPr>
              <w:t xml:space="preserve"> الملكية الفكرية وسياحة المأكولات في بيرو وبلدان نامية أخرى: تسخير الملكية الفكرية لأغراض تنمية سياحة المأكولات؛ </w:t>
            </w:r>
            <w:r w:rsidRPr="00DC010C">
              <w:rPr>
                <w:rFonts w:asciiTheme="minorHAnsi" w:eastAsia="Arial" w:hAnsiTheme="minorHAnsi" w:cstheme="minorHAnsi"/>
                <w:color w:val="000000"/>
                <w:bdr w:val="nil"/>
                <w:rtl/>
              </w:rPr>
              <w:br/>
              <w:t>و</w:t>
            </w:r>
            <w:r w:rsidRPr="00DC010C">
              <w:rPr>
                <w:rFonts w:asciiTheme="minorHAnsi" w:eastAsia="Arial" w:hAnsiTheme="minorHAnsi" w:cstheme="minorHAnsi"/>
                <w:color w:val="000000"/>
                <w:bdr w:val="nil"/>
              </w:rPr>
              <w:t>DA_1_10_12_40_01</w:t>
            </w:r>
            <w:r w:rsidRPr="00DC010C">
              <w:rPr>
                <w:rFonts w:asciiTheme="minorHAnsi" w:eastAsia="Arial" w:hAnsiTheme="minorHAnsi" w:cstheme="minorHAnsi"/>
                <w:color w:val="000000"/>
                <w:bdr w:val="nil"/>
                <w:rtl/>
              </w:rPr>
              <w:t xml:space="preserve"> الملكية الفكرية والسياحة والثقافة دعم الأهداف الإنمائية والنهوض بالتراث الثقافي في مصر وغيرها من البلدان النامية</w:t>
            </w:r>
          </w:p>
        </w:tc>
      </w:tr>
      <w:tr w:rsidR="00DC010C" w:rsidRPr="00DC010C" w:rsidTr="00DC010C">
        <w:trPr>
          <w:trHeight w:val="74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الصلة بالنتائج المرتقبة في البرنامج والميزانية</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color w:val="000000"/>
                <w:bdr w:val="nil"/>
                <w:rtl/>
              </w:rPr>
              <w:br/>
            </w:r>
            <w:r w:rsidRPr="00DC010C">
              <w:rPr>
                <w:rFonts w:asciiTheme="minorHAnsi" w:eastAsia="Arial" w:hAnsiTheme="minorHAnsi" w:cstheme="minorHAnsi"/>
                <w:i/>
                <w:iCs/>
                <w:bdr w:val="nil"/>
                <w:rtl/>
              </w:rPr>
              <w:t xml:space="preserve">النتيجة المرتقبة </w:t>
            </w:r>
            <w:r w:rsidRPr="00DC010C">
              <w:rPr>
                <w:rFonts w:asciiTheme="minorHAnsi" w:eastAsia="Arial" w:hAnsiTheme="minorHAnsi" w:cstheme="minorHAnsi"/>
                <w:i/>
                <w:iCs/>
                <w:bdr w:val="nil"/>
              </w:rPr>
              <w:t>4.1</w:t>
            </w:r>
            <w:r w:rsidRPr="00DC010C">
              <w:rPr>
                <w:rFonts w:asciiTheme="minorHAnsi" w:eastAsia="Arial" w:hAnsiTheme="minorHAnsi" w:cstheme="minorHAnsi"/>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 xml:space="preserve">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 </w:t>
            </w:r>
          </w:p>
          <w:p w:rsidR="00DC010C" w:rsidRPr="00DC010C" w:rsidRDefault="00DC010C" w:rsidP="00DC010C">
            <w:pPr>
              <w:pBdr>
                <w:top w:val="nil"/>
                <w:left w:val="nil"/>
                <w:bottom w:val="nil"/>
                <w:right w:val="nil"/>
                <w:between w:val="nil"/>
              </w:pBdr>
              <w:rPr>
                <w:rFonts w:asciiTheme="minorHAnsi" w:hAnsiTheme="minorHAnsi" w:cstheme="minorHAnsi"/>
              </w:rPr>
            </w:pP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النتيجة المرتقبة </w:t>
            </w:r>
            <w:r w:rsidRPr="00DC010C">
              <w:rPr>
                <w:rFonts w:asciiTheme="minorHAnsi" w:eastAsia="Arial" w:hAnsiTheme="minorHAnsi" w:cstheme="minorHAnsi"/>
                <w:bdr w:val="nil"/>
              </w:rPr>
              <w:t>4.3</w:t>
            </w:r>
            <w:r w:rsidRPr="00DC010C">
              <w:rPr>
                <w:rFonts w:asciiTheme="minorHAnsi" w:eastAsia="Arial" w:hAnsiTheme="minorHAnsi" w:cstheme="minorHAnsi"/>
                <w:bdr w:val="nil"/>
                <w:rtl/>
              </w:rPr>
              <w:t>: مستوى أكبر من المعارف والمهارات المتصلة بالملكية الفكرية في جميع الدول الأعضاء</w:t>
            </w:r>
          </w:p>
          <w:p w:rsidR="00DC010C" w:rsidRPr="00DC010C" w:rsidRDefault="00DC010C" w:rsidP="00DC010C">
            <w:pPr>
              <w:pBdr>
                <w:top w:val="nil"/>
                <w:left w:val="nil"/>
                <w:bottom w:val="nil"/>
                <w:right w:val="nil"/>
                <w:between w:val="nil"/>
              </w:pBdr>
              <w:rPr>
                <w:rFonts w:asciiTheme="minorHAnsi" w:hAnsiTheme="minorHAnsi" w:cstheme="minorHAnsi"/>
              </w:rPr>
            </w:pPr>
          </w:p>
          <w:p w:rsidR="00DC010C" w:rsidRPr="00DC010C" w:rsidRDefault="00DC010C" w:rsidP="00DC010C">
            <w:pPr>
              <w:pBdr>
                <w:top w:val="nil"/>
                <w:left w:val="nil"/>
                <w:bottom w:val="nil"/>
                <w:right w:val="nil"/>
                <w:between w:val="nil"/>
              </w:pBdr>
              <w:spacing w:after="120"/>
              <w:rPr>
                <w:rFonts w:asciiTheme="minorHAnsi" w:hAnsiTheme="minorHAnsi" w:cstheme="minorHAnsi"/>
              </w:rPr>
            </w:pPr>
            <w:r w:rsidRPr="00DC010C">
              <w:rPr>
                <w:rFonts w:asciiTheme="minorHAnsi" w:eastAsia="Arial" w:hAnsiTheme="minorHAnsi" w:cstheme="minorHAnsi"/>
                <w:i/>
                <w:iCs/>
                <w:bdr w:val="nil"/>
                <w:rtl/>
              </w:rPr>
              <w:t xml:space="preserve">النتيجة المرتقبة </w:t>
            </w:r>
            <w:r w:rsidRPr="00DC010C">
              <w:rPr>
                <w:rFonts w:asciiTheme="minorHAnsi" w:eastAsia="Arial" w:hAnsiTheme="minorHAnsi" w:cstheme="minorHAnsi"/>
                <w:i/>
                <w:iCs/>
                <w:bdr w:val="nil"/>
              </w:rPr>
              <w:t>4.4</w:t>
            </w:r>
            <w:r w:rsidRPr="00DC010C">
              <w:rPr>
                <w:rFonts w:asciiTheme="minorHAnsi" w:eastAsia="Arial" w:hAnsiTheme="minorHAnsi" w:cstheme="minorHAnsi"/>
                <w:bdr w:val="nil"/>
                <w:rtl/>
              </w:rPr>
              <w:t>: عدد أكبر من المبتكرين والمبدعين والشركات الصغيرة والمتوسطة والجامعات ومؤسسات البحث والمجتمعات المحلية ممن يستفيدون من الملكية الفكرية بنجاح</w:t>
            </w:r>
          </w:p>
        </w:tc>
      </w:tr>
      <w:tr w:rsidR="00DC010C" w:rsidRPr="00DC010C" w:rsidTr="00DC010C">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مدة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strike/>
                <w:color w:val="000000"/>
              </w:rPr>
            </w:pPr>
            <w:r w:rsidRPr="00DC010C">
              <w:rPr>
                <w:rFonts w:asciiTheme="minorHAnsi" w:eastAsia="Arial" w:hAnsiTheme="minorHAnsi" w:cstheme="minorHAnsi"/>
                <w:bdr w:val="nil"/>
              </w:rPr>
              <w:t>36</w:t>
            </w:r>
            <w:r w:rsidRPr="00DC010C">
              <w:rPr>
                <w:rFonts w:asciiTheme="minorHAnsi" w:eastAsia="Arial" w:hAnsiTheme="minorHAnsi" w:cstheme="minorHAnsi"/>
                <w:bdr w:val="nil"/>
                <w:rtl/>
              </w:rPr>
              <w:t xml:space="preserve"> شهراً </w:t>
            </w:r>
          </w:p>
        </w:tc>
      </w:tr>
      <w:tr w:rsidR="00DC010C" w:rsidRPr="00DC010C" w:rsidTr="00DC010C">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u w:val="single"/>
                <w:bdr w:val="nil"/>
                <w:rtl/>
              </w:rPr>
              <w:t>ميزانية المشروع</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rPr>
                <w:rFonts w:asciiTheme="minorHAnsi" w:eastAsia="Times New Roman" w:hAnsiTheme="minorHAnsi" w:cstheme="minorHAnsi"/>
                <w:bCs/>
                <w:lang w:eastAsia="en-US"/>
              </w:rPr>
            </w:pPr>
            <w:r w:rsidRPr="00DC010C">
              <w:rPr>
                <w:rFonts w:asciiTheme="minorHAnsi" w:eastAsia="Arial" w:hAnsiTheme="minorHAnsi" w:cstheme="minorHAnsi"/>
                <w:color w:val="000000"/>
                <w:bdr w:val="nil"/>
              </w:rPr>
              <w:t>592,300</w:t>
            </w:r>
            <w:r w:rsidRPr="00DC010C">
              <w:rPr>
                <w:rFonts w:asciiTheme="minorHAnsi" w:eastAsia="Arial" w:hAnsiTheme="minorHAnsi" w:cstheme="minorHAnsi"/>
                <w:color w:val="000000"/>
                <w:bdr w:val="nil"/>
                <w:rtl/>
              </w:rPr>
              <w:t xml:space="preserve"> فرنك سويسري (خلاف الموظفين)</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Pr>
              <w:t>2</w:t>
            </w:r>
            <w:r w:rsidRPr="00DC010C">
              <w:rPr>
                <w:rFonts w:asciiTheme="minorHAnsi" w:eastAsia="Arial" w:hAnsiTheme="minorHAnsi" w:cstheme="minorHAnsi"/>
                <w:color w:val="000000"/>
                <w:bdr w:val="nil"/>
                <w:rtl/>
              </w:rPr>
              <w:t>.</w:t>
            </w:r>
            <w:r w:rsidRPr="00DC010C">
              <w:rPr>
                <w:rFonts w:asciiTheme="minorHAnsi" w:eastAsia="Arial" w:hAnsiTheme="minorHAnsi" w:cstheme="minorHAnsi"/>
                <w:color w:val="000000"/>
                <w:bdr w:val="nil"/>
                <w:rtl/>
              </w:rPr>
              <w:tab/>
              <w:t>وصف المشروع</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BE7B7F" w:rsidP="00BE7B7F">
            <w:pPr>
              <w:pBdr>
                <w:top w:val="nil"/>
                <w:left w:val="nil"/>
                <w:bottom w:val="nil"/>
                <w:right w:val="nil"/>
                <w:between w:val="nil"/>
              </w:pBdr>
              <w:spacing w:before="240" w:after="120"/>
              <w:rPr>
                <w:rFonts w:asciiTheme="minorHAnsi" w:eastAsia="Arial" w:hAnsiTheme="minorHAnsi" w:cstheme="minorHAnsi"/>
                <w:color w:val="000000"/>
              </w:rPr>
            </w:pPr>
            <w:r>
              <w:rPr>
                <w:rFonts w:asciiTheme="minorHAnsi" w:eastAsia="Arial" w:hAnsiTheme="minorHAnsi" w:cstheme="minorHAnsi"/>
                <w:color w:val="000000"/>
                <w:bdr w:val="nil"/>
              </w:rPr>
              <w:t>1.2</w:t>
            </w:r>
            <w:r w:rsidR="00DC010C" w:rsidRPr="00DC010C">
              <w:rPr>
                <w:rFonts w:asciiTheme="minorHAnsi" w:eastAsia="Arial" w:hAnsiTheme="minorHAnsi" w:cstheme="minorHAnsi"/>
                <w:color w:val="000000"/>
                <w:bdr w:val="nil"/>
                <w:rtl/>
              </w:rPr>
              <w:tab/>
            </w:r>
            <w:r w:rsidR="00DC010C" w:rsidRPr="00DC010C">
              <w:rPr>
                <w:rFonts w:asciiTheme="minorHAnsi" w:eastAsia="Arial" w:hAnsiTheme="minorHAnsi" w:cstheme="minorHAnsi"/>
                <w:color w:val="000000"/>
                <w:u w:val="single"/>
                <w:bdr w:val="nil"/>
              </w:rPr>
              <w:t>1.2</w:t>
            </w:r>
            <w:r w:rsidR="00DC010C" w:rsidRPr="00DC010C">
              <w:rPr>
                <w:rFonts w:asciiTheme="minorHAnsi" w:eastAsia="Arial" w:hAnsiTheme="minorHAnsi" w:cstheme="minorHAnsi"/>
                <w:color w:val="000000"/>
                <w:u w:val="single"/>
                <w:bdr w:val="nil"/>
                <w:rtl/>
              </w:rPr>
              <w:tab/>
              <w:t>مقدمة للموضوع</w:t>
            </w:r>
          </w:p>
        </w:tc>
      </w:tr>
      <w:tr w:rsidR="00DC010C" w:rsidRPr="00DC010C" w:rsidTr="00DC010C">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220"/>
              <w:rPr>
                <w:rFonts w:asciiTheme="minorHAnsi" w:eastAsia="Arial" w:hAnsiTheme="minorHAnsi" w:cstheme="minorHAnsi"/>
              </w:rPr>
            </w:pPr>
          </w:p>
          <w:p w:rsidR="00DC010C" w:rsidRPr="00DC010C" w:rsidRDefault="00DC010C" w:rsidP="000F718D">
            <w:pPr>
              <w:pBdr>
                <w:top w:val="nil"/>
                <w:left w:val="nil"/>
                <w:bottom w:val="nil"/>
                <w:right w:val="nil"/>
                <w:between w:val="nil"/>
              </w:pBdr>
              <w:spacing w:before="240" w:after="220"/>
              <w:rPr>
                <w:rFonts w:asciiTheme="minorHAnsi" w:eastAsia="Arial" w:hAnsiTheme="minorHAnsi" w:cstheme="minorHAnsi"/>
              </w:rPr>
            </w:pPr>
            <w:r w:rsidRPr="00DC010C">
              <w:rPr>
                <w:rFonts w:asciiTheme="minorHAnsi" w:eastAsia="Arial" w:hAnsiTheme="minorHAnsi" w:cstheme="minorHAnsi"/>
                <w:bdr w:val="nil"/>
                <w:rtl/>
              </w:rPr>
              <w:t>تعتمد الشركات الصغيرة والمنتجين في البلدان النامية بشكل متزايد على حقوق الملكية الفكرية، مثل المؤشرات الجغرافية والعلامات الجماعية، لحماية وتعزيز الخصائص الفريدة لبعض المنتجات المحلية.</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ويمكن ربط مكان منشأ المنتج بسمات الجودة والخصائص الفريدة التي يمكن تسخيرها لتحسين وصول المجتمعات المحلية إلى الأسواق، مما يزيد من إيرادات المنتجين ويعزز تنمية المناطق الريفية.</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ويمكن لحماية الملكية الفكرية أيضاً أن تشجع المنتجين على تحديد معايير الجودة المشتركة وحمايتها، فضلاً عن طرق الإنتاج التقليدية، مما يساعد على حماية وتعزيز الثقافة والتاريخ المحليين.</w:t>
            </w:r>
          </w:p>
          <w:p w:rsidR="00DC010C" w:rsidRPr="00DC010C" w:rsidRDefault="00DC010C" w:rsidP="00DC010C">
            <w:pPr>
              <w:pBdr>
                <w:top w:val="nil"/>
                <w:left w:val="nil"/>
                <w:bottom w:val="nil"/>
                <w:right w:val="nil"/>
                <w:between w:val="nil"/>
              </w:pBdr>
              <w:rPr>
                <w:rFonts w:asciiTheme="minorHAnsi" w:eastAsia="Arial" w:hAnsiTheme="minorHAnsi" w:cstheme="minorHAnsi"/>
              </w:rPr>
            </w:pPr>
            <w:r w:rsidRPr="00DC010C">
              <w:rPr>
                <w:rFonts w:asciiTheme="minorHAnsi" w:eastAsia="Arial" w:hAnsiTheme="minorHAnsi" w:cstheme="minorHAnsi"/>
                <w:bdr w:val="nil"/>
                <w:rtl/>
              </w:rPr>
              <w:t>وإن تسجيل المؤشرات الجغرافية أو العلامات الجماعية أو علامات التصديق ليس سوى الخطوة الأولى في التطوير الناجح لمؤشر جغرافي أو علامة جماعية أو علامة تصديق ونظام الجودة المرتبط بها.</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فالتحديات العديدة التي يواجهها المنتجون في البلدان النامية تنشأ في فترة ما بعد التسجيل.</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وقد تشتمل التحديات</w:t>
            </w:r>
            <w:r w:rsidRPr="00DC010C">
              <w:rPr>
                <w:rFonts w:asciiTheme="minorHAnsi" w:eastAsia="Arial" w:hAnsiTheme="minorHAnsi" w:cstheme="minorHAnsi"/>
                <w:color w:val="000000"/>
                <w:bdr w:val="nil"/>
                <w:rtl/>
              </w:rPr>
              <w:t xml:space="preserve"> على ما يلي على وجه الخصوص:</w:t>
            </w:r>
          </w:p>
          <w:p w:rsidR="00DC010C" w:rsidRPr="00DC010C" w:rsidRDefault="00DC010C" w:rsidP="00DC010C">
            <w:pPr>
              <w:numPr>
                <w:ilvl w:val="0"/>
                <w:numId w:val="12"/>
              </w:numPr>
              <w:rPr>
                <w:rFonts w:asciiTheme="minorHAnsi" w:eastAsia="Arial" w:hAnsiTheme="minorHAnsi" w:cstheme="minorHAnsi"/>
                <w:color w:val="000000"/>
              </w:rPr>
            </w:pPr>
            <w:r w:rsidRPr="00DC010C">
              <w:rPr>
                <w:rFonts w:asciiTheme="minorHAnsi" w:eastAsia="Arial" w:hAnsiTheme="minorHAnsi" w:cstheme="minorHAnsi"/>
                <w:color w:val="000000"/>
                <w:bdr w:val="nil"/>
                <w:rtl/>
              </w:rPr>
              <w:t>نقص المعرفة حول حقوق الملكية الفكرية ذات الصلة وفوائدها المحتملة؛</w:t>
            </w:r>
          </w:p>
          <w:p w:rsidR="00DC010C" w:rsidRPr="00DC010C" w:rsidRDefault="00DC010C" w:rsidP="00DC010C">
            <w:pPr>
              <w:numPr>
                <w:ilvl w:val="0"/>
                <w:numId w:val="12"/>
              </w:numPr>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نقص المشاركة الكافية من المنتجين خلال تطوير حقوق الملكية الفكرية وتسجيلها؛ </w:t>
            </w:r>
          </w:p>
          <w:p w:rsidR="00DC010C" w:rsidRPr="00DC010C" w:rsidRDefault="00DC010C" w:rsidP="00DC010C">
            <w:pPr>
              <w:numPr>
                <w:ilvl w:val="0"/>
                <w:numId w:val="12"/>
              </w:numPr>
              <w:rPr>
                <w:rFonts w:asciiTheme="minorHAnsi" w:eastAsia="Arial" w:hAnsiTheme="minorHAnsi" w:cstheme="minorHAnsi"/>
                <w:color w:val="000000"/>
              </w:rPr>
            </w:pPr>
            <w:r w:rsidRPr="00DC010C">
              <w:rPr>
                <w:rFonts w:asciiTheme="minorHAnsi" w:eastAsia="Arial" w:hAnsiTheme="minorHAnsi" w:cstheme="minorHAnsi"/>
                <w:color w:val="000000"/>
                <w:bdr w:val="nil"/>
                <w:rtl/>
              </w:rPr>
              <w:lastRenderedPageBreak/>
              <w:t>غياب نظم الرقابة والتصديق؛</w:t>
            </w:r>
          </w:p>
          <w:p w:rsidR="00DC010C" w:rsidRPr="00DC010C" w:rsidRDefault="00DC010C" w:rsidP="00DC010C">
            <w:pPr>
              <w:numPr>
                <w:ilvl w:val="0"/>
                <w:numId w:val="12"/>
              </w:numPr>
              <w:rPr>
                <w:rFonts w:asciiTheme="minorHAnsi" w:eastAsia="Arial" w:hAnsiTheme="minorHAnsi" w:cstheme="minorHAnsi"/>
                <w:color w:val="000000"/>
              </w:rPr>
            </w:pPr>
            <w:r w:rsidRPr="00DC010C">
              <w:rPr>
                <w:rFonts w:asciiTheme="minorHAnsi" w:eastAsia="Arial" w:hAnsiTheme="minorHAnsi" w:cstheme="minorHAnsi"/>
                <w:color w:val="000000"/>
                <w:bdr w:val="nil"/>
                <w:rtl/>
              </w:rPr>
              <w:t>القضايا المتعلقة بالإدارة الداخلية وجماعات المنتجين والإدارة الجماعية لحقوق الملكية الفكرية؛</w:t>
            </w:r>
          </w:p>
          <w:p w:rsidR="00DC010C" w:rsidRPr="00DC010C" w:rsidRDefault="00DC010C" w:rsidP="00DC010C">
            <w:pPr>
              <w:numPr>
                <w:ilvl w:val="0"/>
                <w:numId w:val="12"/>
              </w:numPr>
              <w:rPr>
                <w:rFonts w:asciiTheme="minorHAnsi" w:eastAsia="Arial" w:hAnsiTheme="minorHAnsi" w:cstheme="minorHAnsi"/>
                <w:color w:val="000000"/>
              </w:rPr>
            </w:pPr>
            <w:r w:rsidRPr="00DC010C">
              <w:rPr>
                <w:rFonts w:asciiTheme="minorHAnsi" w:eastAsia="Arial" w:hAnsiTheme="minorHAnsi" w:cstheme="minorHAnsi"/>
                <w:color w:val="000000"/>
                <w:bdr w:val="nil"/>
                <w:rtl/>
              </w:rPr>
              <w:t>الحاجة إلى تحسين أو تعديل مدونة الممارسات المتعلقة باستخدام حقوق الملكية الفكرية؛</w:t>
            </w:r>
          </w:p>
          <w:p w:rsidR="00DC010C" w:rsidRPr="00DC010C" w:rsidRDefault="00DC010C" w:rsidP="00DC010C">
            <w:pPr>
              <w:numPr>
                <w:ilvl w:val="0"/>
                <w:numId w:val="12"/>
              </w:numPr>
              <w:pBdr>
                <w:top w:val="nil"/>
                <w:left w:val="nil"/>
                <w:bottom w:val="nil"/>
                <w:right w:val="nil"/>
                <w:between w:val="nil"/>
              </w:pBdr>
              <w:spacing w:after="220"/>
              <w:rPr>
                <w:rFonts w:asciiTheme="minorHAnsi" w:eastAsia="Arial" w:hAnsiTheme="minorHAnsi" w:cstheme="minorHAnsi"/>
              </w:rPr>
            </w:pPr>
            <w:r w:rsidRPr="00DC010C">
              <w:rPr>
                <w:rFonts w:asciiTheme="minorHAnsi" w:eastAsia="Arial" w:hAnsiTheme="minorHAnsi" w:cstheme="minorHAnsi"/>
                <w:color w:val="000000"/>
                <w:bdr w:val="nil"/>
                <w:rtl/>
              </w:rPr>
              <w:t>قضايا الإنفاذ: قد يعاني المنتجون من المنافسة غير المشروعة وانتحال الاسم الجغرافي.</w:t>
            </w:r>
          </w:p>
          <w:p w:rsidR="00DC010C" w:rsidRPr="00BE7B7F" w:rsidRDefault="00DC010C" w:rsidP="00BE7B7F">
            <w:pPr>
              <w:pBdr>
                <w:top w:val="nil"/>
                <w:left w:val="nil"/>
                <w:bottom w:val="nil"/>
                <w:right w:val="nil"/>
                <w:between w:val="nil"/>
              </w:pBdr>
              <w:spacing w:after="220"/>
              <w:rPr>
                <w:rFonts w:asciiTheme="minorHAnsi" w:eastAsia="Arial" w:hAnsiTheme="minorHAnsi" w:cstheme="minorHAnsi"/>
              </w:rPr>
            </w:pPr>
            <w:r w:rsidRPr="00DC010C">
              <w:rPr>
                <w:rFonts w:asciiTheme="minorHAnsi" w:eastAsia="Arial" w:hAnsiTheme="minorHAnsi" w:cstheme="minorHAnsi"/>
                <w:bdr w:val="nil"/>
                <w:rtl/>
              </w:rPr>
              <w:t xml:space="preserve"> وإذا أراد المنتجون تحقيق النجاح من خلال مؤشراتهم الجغرافية أو علاماتهم الجماعية، لا بد أن يكونوا منظمين وملتزمين ومجهزين للاستفادة من حقوق الملكية الفكرية الخاصة بهم.</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وعلاوة على ذلك، في العديد من البلدان النامية، قد تنعدم الآليات المؤسسية، من قبيل اللوائح وأنظمة التتبع الموحدة وآليات الإنفاذ، التي تدعم المنتجين في تحقيق أهدافهم التجارية. لذلك، ينبغي أن تراعي استراتيجيات دعم المؤشرات الجغرافية أو العلامات الجماعية أو علامات التصديق في هذه السياقات، البيئة المؤسسية والقيود التي تفرضها.</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Pr>
              <w:lastRenderedPageBreak/>
              <w:t>2.2</w:t>
            </w:r>
            <w:r w:rsidRPr="00DC010C">
              <w:rPr>
                <w:rFonts w:asciiTheme="minorHAnsi" w:eastAsia="Arial" w:hAnsiTheme="minorHAnsi" w:cstheme="minorHAnsi"/>
                <w:color w:val="000000"/>
                <w:bdr w:val="nil"/>
                <w:rtl/>
              </w:rPr>
              <w:t xml:space="preserve"> </w:t>
            </w:r>
            <w:r w:rsidRPr="00DC010C">
              <w:rPr>
                <w:rFonts w:asciiTheme="minorHAnsi" w:eastAsia="Arial" w:hAnsiTheme="minorHAnsi" w:cstheme="minorHAnsi"/>
                <w:color w:val="000000"/>
                <w:bdr w:val="nil"/>
                <w:rtl/>
              </w:rPr>
              <w:tab/>
            </w:r>
            <w:r w:rsidRPr="00DC010C">
              <w:rPr>
                <w:rFonts w:asciiTheme="minorHAnsi" w:eastAsia="Arial" w:hAnsiTheme="minorHAnsi" w:cstheme="minorHAnsi"/>
                <w:color w:val="000000"/>
                <w:u w:val="single"/>
                <w:bdr w:val="nil"/>
                <w:rtl/>
              </w:rPr>
              <w:t>الأهداف المحددة</w:t>
            </w:r>
            <w:r w:rsidR="000F718D">
              <w:rPr>
                <w:rFonts w:asciiTheme="minorHAnsi" w:eastAsia="Arial" w:hAnsiTheme="minorHAnsi" w:cstheme="minorHAnsi" w:hint="cs"/>
                <w:color w:val="000000"/>
                <w:u w:val="single"/>
                <w:bdr w:val="nil"/>
                <w:rtl/>
              </w:rPr>
              <w:t xml:space="preserve"> </w:t>
            </w:r>
            <w:r w:rsidRPr="000F718D">
              <w:rPr>
                <w:rFonts w:asciiTheme="minorHAnsi" w:eastAsia="Arial" w:hAnsiTheme="minorHAnsi" w:cstheme="minorHAnsi"/>
                <w:color w:val="000000"/>
                <w:u w:val="single"/>
                <w:bdr w:val="nil"/>
                <w:rtl/>
              </w:rPr>
              <w:t>والنواتج</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0F718D" w:rsidRDefault="00DC010C" w:rsidP="00DC010C">
            <w:pPr>
              <w:spacing w:before="240"/>
              <w:rPr>
                <w:rFonts w:asciiTheme="minorHAnsi" w:eastAsia="Arial" w:hAnsiTheme="minorHAnsi" w:cstheme="minorHAnsi"/>
                <w:b/>
                <w:i/>
              </w:rPr>
            </w:pPr>
            <w:r w:rsidRPr="000F718D">
              <w:rPr>
                <w:rFonts w:asciiTheme="minorHAnsi" w:eastAsia="Arial" w:hAnsiTheme="minorHAnsi" w:cstheme="minorHAnsi"/>
                <w:b/>
                <w:i/>
                <w:iCs/>
                <w:bdr w:val="nil"/>
                <w:rtl/>
              </w:rPr>
              <w:t>الهدف العام:</w:t>
            </w:r>
          </w:p>
          <w:p w:rsidR="00DC010C" w:rsidRPr="000F718D" w:rsidRDefault="00DC010C" w:rsidP="00DC010C">
            <w:pPr>
              <w:spacing w:after="220"/>
              <w:ind w:left="567"/>
              <w:rPr>
                <w:rFonts w:asciiTheme="minorHAnsi" w:eastAsia="Arial" w:hAnsiTheme="minorHAnsi" w:cstheme="minorHAnsi"/>
                <w:b/>
              </w:rPr>
            </w:pPr>
            <w:r w:rsidRPr="000F718D">
              <w:rPr>
                <w:rFonts w:asciiTheme="minorHAnsi" w:eastAsia="Arial" w:hAnsiTheme="minorHAnsi" w:cstheme="minorHAnsi"/>
                <w:b/>
                <w:bdr w:val="nil"/>
                <w:rtl/>
              </w:rPr>
              <w:t xml:space="preserve">تمكين المستخدمين أو أصحاب حقوق المؤشرات الجغرافية أو العلامات الجماعية أو علامات التصديق من البلدان النامية في مرحلة ما بعد التسجيل من استخدام </w:t>
            </w:r>
            <w:r w:rsidR="000F718D">
              <w:rPr>
                <w:rFonts w:asciiTheme="minorHAnsi" w:eastAsia="Arial" w:hAnsiTheme="minorHAnsi" w:cstheme="minorHAnsi" w:hint="cs"/>
                <w:b/>
                <w:bdr w:val="nil"/>
                <w:rtl/>
              </w:rPr>
              <w:t>حقوق</w:t>
            </w:r>
            <w:r w:rsidRPr="000F718D">
              <w:rPr>
                <w:rFonts w:asciiTheme="minorHAnsi" w:eastAsia="Arial" w:hAnsiTheme="minorHAnsi" w:cstheme="minorHAnsi"/>
                <w:b/>
                <w:bdr w:val="nil"/>
                <w:rtl/>
              </w:rPr>
              <w:t xml:space="preserve"> الملكية الفكرية</w:t>
            </w:r>
            <w:r w:rsidR="000F718D">
              <w:rPr>
                <w:rFonts w:asciiTheme="minorHAnsi" w:eastAsia="Arial" w:hAnsiTheme="minorHAnsi" w:cstheme="minorHAnsi" w:hint="cs"/>
                <w:b/>
                <w:bdr w:val="nil"/>
                <w:rtl/>
              </w:rPr>
              <w:t xml:space="preserve"> الخاصة بهم</w:t>
            </w:r>
            <w:r w:rsidRPr="000F718D">
              <w:rPr>
                <w:rFonts w:asciiTheme="minorHAnsi" w:eastAsia="Arial" w:hAnsiTheme="minorHAnsi" w:cstheme="minorHAnsi"/>
                <w:b/>
                <w:bdr w:val="nil"/>
                <w:rtl/>
              </w:rPr>
              <w:t xml:space="preserve">. </w:t>
            </w:r>
          </w:p>
          <w:p w:rsidR="00DC010C" w:rsidRPr="00DC010C" w:rsidRDefault="00DC010C" w:rsidP="00DC010C">
            <w:pPr>
              <w:spacing w:after="220"/>
              <w:rPr>
                <w:rFonts w:asciiTheme="minorHAnsi" w:eastAsia="Arial" w:hAnsiTheme="minorHAnsi" w:cstheme="minorHAnsi"/>
                <w:bCs/>
                <w:i/>
              </w:rPr>
            </w:pPr>
            <w:r w:rsidRPr="000F718D">
              <w:rPr>
                <w:rFonts w:asciiTheme="minorHAnsi" w:eastAsia="Arial" w:hAnsiTheme="minorHAnsi" w:cstheme="minorHAnsi"/>
                <w:b/>
                <w:i/>
                <w:iCs/>
                <w:bdr w:val="nil"/>
                <w:rtl/>
              </w:rPr>
              <w:t>النواتج</w:t>
            </w:r>
            <w:r w:rsidRPr="00DC010C">
              <w:rPr>
                <w:rFonts w:asciiTheme="minorHAnsi" w:eastAsia="Arial" w:hAnsiTheme="minorHAnsi" w:cstheme="minorHAnsi"/>
                <w:bCs/>
                <w:i/>
                <w:iCs/>
                <w:bdr w:val="nil"/>
                <w:rtl/>
              </w:rPr>
              <w:t xml:space="preserve">: </w:t>
            </w:r>
          </w:p>
          <w:p w:rsidR="00DC010C" w:rsidRPr="00DC010C" w:rsidRDefault="00DC010C" w:rsidP="00DC010C">
            <w:pPr>
              <w:numPr>
                <w:ilvl w:val="0"/>
                <w:numId w:val="11"/>
              </w:numPr>
              <w:spacing w:after="220"/>
              <w:rPr>
                <w:rFonts w:asciiTheme="minorHAnsi" w:eastAsia="Arial" w:hAnsiTheme="minorHAnsi" w:cstheme="minorHAnsi"/>
                <w:bCs/>
              </w:rPr>
            </w:pPr>
            <w:r w:rsidRPr="00DC010C">
              <w:rPr>
                <w:rFonts w:asciiTheme="minorHAnsi" w:eastAsia="Arial" w:hAnsiTheme="minorHAnsi" w:cstheme="minorHAnsi"/>
                <w:bdr w:val="nil"/>
                <w:rtl/>
              </w:rPr>
              <w:t xml:space="preserve"> زيادة الوعي</w:t>
            </w:r>
            <w:r w:rsidRPr="00DC010C">
              <w:rPr>
                <w:rFonts w:asciiTheme="minorHAnsi" w:eastAsia="Arial" w:hAnsiTheme="minorHAnsi" w:cstheme="minorHAnsi"/>
                <w:color w:val="000000"/>
                <w:bdr w:val="nil"/>
                <w:rtl/>
              </w:rPr>
              <w:t xml:space="preserve"> فيما بين السلطات الوطنية والإقليمية وأصحاب المصلحة المعنيين</w:t>
            </w:r>
            <w:r w:rsidRPr="00DC010C">
              <w:rPr>
                <w:rFonts w:asciiTheme="minorHAnsi" w:eastAsia="Arial" w:hAnsiTheme="minorHAnsi" w:cstheme="minorHAnsi"/>
                <w:bdr w:val="nil"/>
                <w:rtl/>
              </w:rPr>
              <w:t xml:space="preserve"> بشأن </w:t>
            </w:r>
            <w:r w:rsidR="00F87AAF">
              <w:rPr>
                <w:rFonts w:asciiTheme="minorHAnsi" w:eastAsia="Arial" w:hAnsiTheme="minorHAnsi" w:cstheme="minorHAnsi" w:hint="cs"/>
                <w:bdr w:val="nil"/>
                <w:rtl/>
              </w:rPr>
              <w:t>المزايا</w:t>
            </w:r>
            <w:r w:rsidRPr="00DC010C">
              <w:rPr>
                <w:rFonts w:asciiTheme="minorHAnsi" w:eastAsia="Arial" w:hAnsiTheme="minorHAnsi" w:cstheme="minorHAnsi"/>
                <w:bdr w:val="nil"/>
                <w:rtl/>
              </w:rPr>
              <w:t xml:space="preserve"> المحتملة</w:t>
            </w:r>
            <w:r w:rsidRPr="00DC010C">
              <w:rPr>
                <w:rFonts w:asciiTheme="minorHAnsi" w:eastAsia="Arial" w:hAnsiTheme="minorHAnsi" w:cstheme="minorHAnsi"/>
                <w:color w:val="000000"/>
                <w:bdr w:val="nil"/>
                <w:rtl/>
              </w:rPr>
              <w:t xml:space="preserve"> لدور المؤشرات الجغرافية أو العلامات الجماعية أو علامات التصديق فيما بين المنتجين المحليين باعتبارها إحدى أدوات الملكية الفكرية المستخدمة في تحسين دخول المنتجات المحلية إلى السوق مع حماية معايير الجودة المشتركة فضلاً عن طرق الإنتاج التقليدية.</w:t>
            </w:r>
          </w:p>
          <w:p w:rsidR="00DC010C" w:rsidRPr="00DC010C" w:rsidRDefault="00DC010C" w:rsidP="00DC010C">
            <w:pPr>
              <w:numPr>
                <w:ilvl w:val="0"/>
                <w:numId w:val="11"/>
              </w:numPr>
              <w:spacing w:after="220"/>
              <w:rPr>
                <w:rFonts w:asciiTheme="minorHAnsi" w:eastAsia="Arial" w:hAnsiTheme="minorHAnsi" w:cstheme="minorHAnsi"/>
                <w:bCs/>
              </w:rPr>
            </w:pPr>
            <w:r w:rsidRPr="00DC010C">
              <w:rPr>
                <w:rFonts w:asciiTheme="minorHAnsi" w:eastAsia="Arial" w:hAnsiTheme="minorHAnsi" w:cstheme="minorHAnsi"/>
                <w:bdr w:val="nil"/>
                <w:rtl/>
              </w:rPr>
              <w:t>الارتقاء بقدرات المشاركين المحليين في مجال الإدارة الجماعية للمؤشرات الجغرافية والعلامات الجماعية وعلامات التصديق ونظم الجودة المرتبطة بها.</w:t>
            </w:r>
          </w:p>
          <w:p w:rsidR="00DC010C" w:rsidRPr="000F718D" w:rsidRDefault="00DC010C" w:rsidP="00DC010C">
            <w:pPr>
              <w:pStyle w:val="ListParagraph"/>
              <w:numPr>
                <w:ilvl w:val="0"/>
                <w:numId w:val="11"/>
              </w:numPr>
              <w:bidi/>
              <w:rPr>
                <w:rFonts w:asciiTheme="minorHAnsi" w:eastAsia="Arial" w:hAnsiTheme="minorHAnsi" w:cstheme="minorHAnsi"/>
                <w:b/>
                <w:strike/>
                <w:u w:val="single"/>
              </w:rPr>
            </w:pPr>
            <w:r w:rsidRPr="000F718D">
              <w:rPr>
                <w:rFonts w:asciiTheme="minorHAnsi" w:eastAsia="Arial" w:hAnsiTheme="minorHAnsi" w:cstheme="minorHAnsi"/>
                <w:b/>
                <w:szCs w:val="22"/>
                <w:bdr w:val="nil"/>
                <w:rtl/>
              </w:rPr>
              <w:t xml:space="preserve">تتمتع الشركات الصغيرة المحلية (مستخدمو المؤشرات الجغرافية أو العلامات الجماعية أو علامات التصديق أو أصحاب الحقوق فيها) بقدر أكبر من التمكين لتحقيق الاستخدام الأمثل لحقوق الملكية الفكرية الخاصة بهم، ولا سيما إنشاء </w:t>
            </w:r>
            <w:r w:rsidR="000F718D">
              <w:rPr>
                <w:rFonts w:asciiTheme="minorHAnsi" w:eastAsia="Arial" w:hAnsiTheme="minorHAnsi" w:cstheme="minorHAnsi" w:hint="cs"/>
                <w:b/>
                <w:szCs w:val="22"/>
                <w:bdr w:val="nil"/>
                <w:rtl/>
              </w:rPr>
              <w:t>خطط</w:t>
            </w:r>
            <w:r w:rsidRPr="000F718D">
              <w:rPr>
                <w:rFonts w:asciiTheme="minorHAnsi" w:eastAsia="Arial" w:hAnsiTheme="minorHAnsi" w:cstheme="minorHAnsi"/>
                <w:b/>
                <w:szCs w:val="22"/>
                <w:bdr w:val="nil"/>
                <w:rtl/>
              </w:rPr>
              <w:t xml:space="preserve"> الرقابة والتصديق من خلال تعزيز الإدارة الداخلية لجماعات المنتجين التي تستخدم المؤشر الجغرافي أو العلامة الجماعية أو علامة التصديق أو تملكها ومن خلال تطوير استراتيجيات التسويق. </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BE7B7F" w:rsidP="00BE7B7F">
            <w:pPr>
              <w:pBdr>
                <w:top w:val="nil"/>
                <w:left w:val="nil"/>
                <w:bottom w:val="nil"/>
                <w:right w:val="nil"/>
                <w:between w:val="nil"/>
              </w:pBdr>
              <w:spacing w:before="240" w:after="120"/>
              <w:rPr>
                <w:rFonts w:asciiTheme="minorHAnsi" w:eastAsia="Arial" w:hAnsiTheme="minorHAnsi" w:cstheme="minorHAnsi"/>
                <w:color w:val="000000"/>
              </w:rPr>
            </w:pPr>
            <w:r>
              <w:rPr>
                <w:rFonts w:asciiTheme="minorHAnsi" w:eastAsia="Arial" w:hAnsiTheme="minorHAnsi" w:cstheme="minorHAnsi"/>
                <w:color w:val="000000"/>
                <w:bdr w:val="nil"/>
              </w:rPr>
              <w:t>.3.2</w:t>
            </w:r>
            <w:r w:rsidR="00DC010C" w:rsidRPr="00DC010C">
              <w:rPr>
                <w:rFonts w:asciiTheme="minorHAnsi" w:eastAsia="Arial" w:hAnsiTheme="minorHAnsi" w:cstheme="minorHAnsi"/>
                <w:color w:val="000000"/>
                <w:bdr w:val="nil"/>
                <w:rtl/>
              </w:rPr>
              <w:tab/>
            </w:r>
            <w:r w:rsidR="00DC010C" w:rsidRPr="00DC010C">
              <w:rPr>
                <w:rFonts w:asciiTheme="minorHAnsi" w:eastAsia="Arial" w:hAnsiTheme="minorHAnsi" w:cstheme="minorHAnsi"/>
                <w:color w:val="000000"/>
                <w:u w:val="single"/>
                <w:bdr w:val="nil"/>
                <w:rtl/>
              </w:rPr>
              <w:t>استراتيجية التنفيذ</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spacing w:before="240" w:after="220"/>
              <w:rPr>
                <w:rFonts w:asciiTheme="minorHAnsi" w:eastAsia="Arial" w:hAnsiTheme="minorHAnsi" w:cstheme="minorHAnsi"/>
                <w:i/>
                <w:color w:val="000000"/>
              </w:rPr>
            </w:pPr>
            <w:r w:rsidRPr="00DC010C">
              <w:rPr>
                <w:rFonts w:asciiTheme="minorHAnsi" w:eastAsia="Arial" w:hAnsiTheme="minorHAnsi" w:cstheme="minorHAnsi"/>
                <w:i/>
                <w:iCs/>
                <w:color w:val="000000"/>
                <w:bdr w:val="nil"/>
                <w:rtl/>
              </w:rPr>
              <w:t>ألف.</w:t>
            </w:r>
            <w:r w:rsidRPr="00DC010C">
              <w:rPr>
                <w:rFonts w:asciiTheme="minorHAnsi" w:eastAsia="Arial" w:hAnsiTheme="minorHAnsi" w:cstheme="minorHAnsi"/>
                <w:i/>
                <w:iCs/>
                <w:color w:val="000000"/>
                <w:u w:val="single"/>
                <w:bdr w:val="nil"/>
                <w:rtl/>
              </w:rPr>
              <w:t xml:space="preserve"> النطاق</w:t>
            </w:r>
          </w:p>
          <w:p w:rsidR="00DC010C" w:rsidRPr="00DC010C" w:rsidRDefault="00DC010C" w:rsidP="00DC010C">
            <w:pPr>
              <w:spacing w:after="220"/>
              <w:rPr>
                <w:rFonts w:asciiTheme="minorHAnsi" w:eastAsia="Arial" w:hAnsiTheme="minorHAnsi" w:cstheme="minorHAnsi"/>
                <w:color w:val="000000"/>
              </w:rPr>
            </w:pPr>
            <w:r w:rsidRPr="00DC010C">
              <w:rPr>
                <w:rFonts w:asciiTheme="minorHAnsi" w:eastAsia="Arial" w:hAnsiTheme="minorHAnsi" w:cstheme="minorHAnsi"/>
                <w:color w:val="000000"/>
                <w:bdr w:val="nil"/>
                <w:rtl/>
              </w:rPr>
              <w:t>سيُنفذ المشروع في البرازيل وثلاثة بلدان رائدة مستفيدة أخرى.</w:t>
            </w:r>
          </w:p>
          <w:p w:rsidR="00DC010C" w:rsidRPr="00DC010C" w:rsidRDefault="00DC010C" w:rsidP="00DC010C">
            <w:pPr>
              <w:spacing w:after="220"/>
              <w:rPr>
                <w:rFonts w:asciiTheme="minorHAnsi" w:eastAsia="Arial" w:hAnsiTheme="minorHAnsi" w:cstheme="minorHAnsi"/>
                <w:i/>
                <w:color w:val="000000"/>
              </w:rPr>
            </w:pPr>
            <w:r w:rsidRPr="00DC010C">
              <w:rPr>
                <w:rFonts w:asciiTheme="minorHAnsi" w:eastAsia="Arial" w:hAnsiTheme="minorHAnsi" w:cstheme="minorHAnsi"/>
                <w:i/>
                <w:iCs/>
                <w:color w:val="000000"/>
                <w:bdr w:val="nil"/>
                <w:rtl/>
              </w:rPr>
              <w:t>باء</w:t>
            </w:r>
            <w:r w:rsidR="000F718D">
              <w:rPr>
                <w:rFonts w:asciiTheme="minorHAnsi" w:eastAsia="Arial" w:hAnsiTheme="minorHAnsi" w:cstheme="minorHAnsi" w:hint="cs"/>
                <w:i/>
                <w:iCs/>
                <w:color w:val="000000"/>
                <w:bdr w:val="nil"/>
                <w:rtl/>
              </w:rPr>
              <w:t xml:space="preserve"> </w:t>
            </w:r>
            <w:r w:rsidRPr="00DC010C">
              <w:rPr>
                <w:rFonts w:asciiTheme="minorHAnsi" w:eastAsia="Arial" w:hAnsiTheme="minorHAnsi" w:cstheme="minorHAnsi"/>
                <w:i/>
                <w:iCs/>
                <w:color w:val="000000"/>
                <w:bdr w:val="nil"/>
                <w:rtl/>
              </w:rPr>
              <w:t>.</w:t>
            </w:r>
            <w:r w:rsidRPr="00DC010C">
              <w:rPr>
                <w:rFonts w:asciiTheme="minorHAnsi" w:eastAsia="Arial" w:hAnsiTheme="minorHAnsi" w:cstheme="minorHAnsi"/>
                <w:i/>
                <w:iCs/>
                <w:color w:val="000000"/>
                <w:u w:val="single"/>
                <w:bdr w:val="nil"/>
                <w:rtl/>
              </w:rPr>
              <w:t>معايير اختيار البلدان المستفيدة</w:t>
            </w:r>
          </w:p>
          <w:p w:rsidR="00DC010C" w:rsidRPr="00DC010C" w:rsidRDefault="00DC010C" w:rsidP="00DC010C">
            <w:pPr>
              <w:rPr>
                <w:rFonts w:asciiTheme="minorHAnsi" w:eastAsia="Arial" w:hAnsiTheme="minorHAnsi" w:cstheme="minorHAnsi"/>
                <w:color w:val="000000"/>
              </w:rPr>
            </w:pPr>
            <w:r w:rsidRPr="00DC010C">
              <w:rPr>
                <w:rFonts w:asciiTheme="minorHAnsi" w:eastAsia="Arial" w:hAnsiTheme="minorHAnsi" w:cstheme="minorHAnsi"/>
                <w:color w:val="000000"/>
                <w:bdr w:val="nil"/>
                <w:rtl/>
              </w:rPr>
              <w:t>سيعتمد الاختيار الفعلي للبلدان الرائدة الثلاثة الأخرى على جملة من المعايير منها ما يلي:</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تعيين منسق وطني بصفة ممثل مؤسسي للبلد</w:t>
            </w:r>
            <w:r w:rsidR="000F718D">
              <w:rPr>
                <w:rFonts w:asciiTheme="minorHAnsi" w:eastAsia="Arial" w:hAnsiTheme="minorHAnsi" w:cstheme="minorHAnsi" w:hint="cs"/>
                <w:color w:val="000000"/>
                <w:szCs w:val="22"/>
                <w:bdr w:val="nil"/>
                <w:rtl/>
              </w:rPr>
              <w:t>؛</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توافر المهارات المحلية: سيراعي تقييم البلدان المستفيدة أيضاً الحاجة إلى التوظيف وتوافر المهارات المحلية</w:t>
            </w:r>
            <w:r w:rsidR="000F718D">
              <w:rPr>
                <w:rFonts w:asciiTheme="minorHAnsi" w:eastAsia="Arial" w:hAnsiTheme="minorHAnsi" w:cstheme="minorHAnsi" w:hint="cs"/>
                <w:color w:val="000000"/>
                <w:szCs w:val="22"/>
                <w:bdr w:val="nil"/>
                <w:rtl/>
              </w:rPr>
              <w:t>؛</w:t>
            </w:r>
            <w:r w:rsidRPr="00DC010C">
              <w:rPr>
                <w:rFonts w:asciiTheme="minorHAnsi" w:eastAsia="Arial" w:hAnsiTheme="minorHAnsi" w:cstheme="minorHAnsi"/>
                <w:color w:val="000000"/>
                <w:szCs w:val="22"/>
                <w:bdr w:val="nil"/>
                <w:rtl/>
              </w:rPr>
              <w:t xml:space="preserve"> </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وجود مؤشرات جغرافية أو علامات جماعية أو علامات تصديق داخلية مشمولة بالحماية أو مسجلة ووجود الإطار المؤسسي والتشريعي المرتبط بها؛</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وجود جمعية أو منظمة أو مجموعة أخرى من المنتجين المحليين صاحبة الحق في المؤشرات الجغرافية أو العلامات الجماعية أو قد تصبح صاحبة حق فيها ووج</w:t>
            </w:r>
            <w:r w:rsidR="000F718D">
              <w:rPr>
                <w:rFonts w:asciiTheme="minorHAnsi" w:eastAsia="Arial" w:hAnsiTheme="minorHAnsi" w:cstheme="minorHAnsi" w:hint="cs"/>
                <w:color w:val="000000"/>
                <w:szCs w:val="22"/>
                <w:bdr w:val="nil"/>
                <w:rtl/>
              </w:rPr>
              <w:t>و</w:t>
            </w:r>
            <w:r w:rsidRPr="00DC010C">
              <w:rPr>
                <w:rFonts w:asciiTheme="minorHAnsi" w:eastAsia="Arial" w:hAnsiTheme="minorHAnsi" w:cstheme="minorHAnsi"/>
                <w:color w:val="000000"/>
                <w:szCs w:val="22"/>
                <w:bdr w:val="nil"/>
                <w:rtl/>
              </w:rPr>
              <w:t>د الإطار المؤسسي والتشريعي المرتبط بذلك؛</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lastRenderedPageBreak/>
              <w:t>وجود حاجة فعلية إلى دعم الشركات المحلية في تنفيذ الإدارة الجماعية للمؤشرات الجغرافية والعلامات الجماعية أو علامات التصديق؛</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إعراب الهيئات المعنية بالملكية الفكرية في الدولة العضو والسلطات المعنية الأخرى المسؤولة عن الزراعة والحرف اليدوية والتصديق والتجارة عن اهتمامها؛</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التزام البلد بتخصيص الموارد اللازمة لتنفيذ المشروع بفعالية وضمان استدامته؛</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التنوع الجغرافي؛</w:t>
            </w:r>
          </w:p>
          <w:p w:rsidR="00DC010C" w:rsidRPr="00DC010C" w:rsidRDefault="00DC010C" w:rsidP="00DC010C">
            <w:pPr>
              <w:pStyle w:val="ListParagraph"/>
              <w:numPr>
                <w:ilvl w:val="0"/>
                <w:numId w:val="13"/>
              </w:numPr>
              <w:bidi/>
              <w:spacing w:after="22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 xml:space="preserve">الفعالية من حيث التكلفة؛ سيُؤخذ في الاعتبار أيضاً أي وفورات من حيث إدارة المشروع والملف الشخصي للمستشار (بما في ذلك مهاراته اللغوية) والسفر. </w:t>
            </w:r>
          </w:p>
          <w:p w:rsidR="00DC010C" w:rsidRPr="00DC010C" w:rsidRDefault="00DC010C" w:rsidP="00DC010C">
            <w:pPr>
              <w:spacing w:after="220"/>
              <w:rPr>
                <w:rFonts w:asciiTheme="minorHAnsi" w:eastAsia="Arial" w:hAnsiTheme="minorHAnsi" w:cstheme="minorHAnsi"/>
                <w:color w:val="000000"/>
              </w:rPr>
            </w:pPr>
            <w:r w:rsidRPr="00DC010C">
              <w:rPr>
                <w:rFonts w:asciiTheme="minorHAnsi" w:eastAsia="Arial" w:hAnsiTheme="minorHAnsi" w:cstheme="minorHAnsi"/>
                <w:color w:val="000000"/>
                <w:bdr w:val="nil"/>
                <w:rtl/>
              </w:rPr>
              <w:t>وينبغي أن تستكمل الدول الأعضاء المهتمة نموذج تقديم الطلبات، على النحو المبين في المرفق الثاني بهذه الوثيقة.</w:t>
            </w:r>
          </w:p>
          <w:p w:rsidR="00DC010C" w:rsidRPr="00DC010C" w:rsidRDefault="00DC010C" w:rsidP="00DC010C">
            <w:pPr>
              <w:spacing w:after="220"/>
              <w:rPr>
                <w:rFonts w:asciiTheme="minorHAnsi" w:eastAsia="Arial" w:hAnsiTheme="minorHAnsi" w:cstheme="minorHAnsi"/>
                <w:i/>
                <w:color w:val="000000"/>
              </w:rPr>
            </w:pPr>
            <w:r w:rsidRPr="00DC010C">
              <w:rPr>
                <w:rFonts w:asciiTheme="minorHAnsi" w:eastAsia="Arial" w:hAnsiTheme="minorHAnsi" w:cstheme="minorHAnsi"/>
                <w:i/>
                <w:iCs/>
                <w:color w:val="000000"/>
                <w:bdr w:val="nil"/>
                <w:rtl/>
              </w:rPr>
              <w:t>جي</w:t>
            </w:r>
            <w:r w:rsidR="000F718D">
              <w:rPr>
                <w:rFonts w:asciiTheme="minorHAnsi" w:eastAsia="Arial" w:hAnsiTheme="minorHAnsi" w:cstheme="minorHAnsi" w:hint="cs"/>
                <w:i/>
                <w:iCs/>
                <w:color w:val="000000"/>
                <w:bdr w:val="nil"/>
                <w:rtl/>
              </w:rPr>
              <w:t xml:space="preserve">م. </w:t>
            </w:r>
            <w:r w:rsidRPr="00DC010C">
              <w:rPr>
                <w:rFonts w:asciiTheme="minorHAnsi" w:eastAsia="Arial" w:hAnsiTheme="minorHAnsi" w:cstheme="minorHAnsi"/>
                <w:i/>
                <w:iCs/>
                <w:color w:val="000000"/>
                <w:u w:val="single"/>
                <w:bdr w:val="nil"/>
                <w:rtl/>
              </w:rPr>
              <w:t>تفاصيل استراتيجية إنجاز المشروع</w:t>
            </w:r>
          </w:p>
          <w:p w:rsidR="00DC010C" w:rsidRPr="00DC010C" w:rsidRDefault="00DC010C" w:rsidP="00DC010C">
            <w:pPr>
              <w:spacing w:after="220"/>
              <w:rPr>
                <w:rFonts w:asciiTheme="minorHAnsi" w:eastAsia="Arial" w:hAnsiTheme="minorHAnsi" w:cstheme="minorHAnsi"/>
                <w:color w:val="000000"/>
              </w:rPr>
            </w:pPr>
            <w:r w:rsidRPr="00DC010C">
              <w:rPr>
                <w:rFonts w:asciiTheme="minorHAnsi" w:eastAsia="Arial" w:hAnsiTheme="minorHAnsi" w:cstheme="minorHAnsi"/>
                <w:color w:val="000000"/>
                <w:bdr w:val="nil"/>
                <w:rtl/>
              </w:rPr>
              <w:t>سيُنفَّذ المشروع على ثلاث مراحل يلي بيانها:</w:t>
            </w:r>
          </w:p>
          <w:p w:rsidR="000F718D" w:rsidRDefault="00DC010C" w:rsidP="00DC010C">
            <w:pPr>
              <w:spacing w:after="220"/>
              <w:ind w:left="567"/>
              <w:rPr>
                <w:rFonts w:asciiTheme="minorHAnsi" w:eastAsia="Arial" w:hAnsiTheme="minorHAnsi" w:cstheme="minorHAnsi"/>
                <w:i/>
                <w:iCs/>
                <w:color w:val="000000"/>
                <w:bdr w:val="nil"/>
                <w:rtl/>
              </w:rPr>
            </w:pPr>
            <w:r w:rsidRPr="00DC010C">
              <w:rPr>
                <w:rFonts w:asciiTheme="minorHAnsi" w:eastAsia="Arial" w:hAnsiTheme="minorHAnsi" w:cstheme="minorHAnsi"/>
                <w:i/>
                <w:iCs/>
                <w:color w:val="000000"/>
                <w:bdr w:val="nil"/>
                <w:rtl/>
              </w:rPr>
              <w:t xml:space="preserve">المرحلة </w:t>
            </w:r>
            <w:r w:rsidRPr="00DC010C">
              <w:rPr>
                <w:rFonts w:asciiTheme="minorHAnsi" w:eastAsia="Arial" w:hAnsiTheme="minorHAnsi" w:cstheme="minorHAnsi"/>
                <w:i/>
                <w:iCs/>
                <w:color w:val="000000"/>
                <w:bdr w:val="nil"/>
              </w:rPr>
              <w:t>1</w:t>
            </w:r>
            <w:r w:rsidRPr="00DC010C">
              <w:rPr>
                <w:rFonts w:asciiTheme="minorHAnsi" w:eastAsia="Arial" w:hAnsiTheme="minorHAnsi" w:cstheme="minorHAnsi"/>
                <w:i/>
                <w:iCs/>
                <w:color w:val="000000"/>
                <w:bdr w:val="nil"/>
                <w:rtl/>
              </w:rPr>
              <w:t>: تحديد المؤشرات الجغرافية أو العلامات الجماعية أو علامات التصديق المحمية (المسجلة) في كل بلد مستفيد من شأنها أن تستفيد من التنفيذ الجماعي لخطة الجودة ذات الصلة المرتبطة بالمؤشر الجغرافي أو العلامة الجماعية أو علامة التصديق النهائية</w:t>
            </w:r>
            <w:r w:rsidR="000F718D">
              <w:rPr>
                <w:rFonts w:asciiTheme="minorHAnsi" w:eastAsia="Arial" w:hAnsiTheme="minorHAnsi" w:cstheme="minorHAnsi" w:hint="cs"/>
                <w:i/>
                <w:iCs/>
                <w:color w:val="000000"/>
                <w:bdr w:val="nil"/>
                <w:rtl/>
              </w:rPr>
              <w:t>؛</w:t>
            </w:r>
          </w:p>
          <w:p w:rsidR="00DC010C" w:rsidRPr="00DC010C" w:rsidRDefault="00DC010C" w:rsidP="00DC010C">
            <w:pPr>
              <w:spacing w:after="220"/>
              <w:ind w:left="567"/>
              <w:rPr>
                <w:rFonts w:asciiTheme="minorHAnsi" w:eastAsia="Arial" w:hAnsiTheme="minorHAnsi" w:cstheme="minorHAnsi"/>
                <w:i/>
                <w:color w:val="000000"/>
              </w:rPr>
            </w:pPr>
            <w:r w:rsidRPr="00DC010C">
              <w:rPr>
                <w:rFonts w:asciiTheme="minorHAnsi" w:eastAsia="Arial" w:hAnsiTheme="minorHAnsi" w:cstheme="minorHAnsi"/>
                <w:i/>
                <w:iCs/>
                <w:color w:val="000000"/>
                <w:bdr w:val="nil"/>
                <w:rtl/>
              </w:rPr>
              <w:t>تحليل التحديات التي تواجه المنتجين المحليين أو المستخدمين أو أصحاب المؤشر الجغرافي أو العلامة الجماعية أو علامة التصديق، بشكل عام، ولكي يتمكن المنتجين المحليين لمؤشر جغرافي أو مؤشرات جغرافية أو علامة أو علامات جماعية أو علامة أو علامات تصديق، على وجه الخصوص، من تنفيذ حقوق الملكية الفكرية الخاصة بهم بكفاءة في فترة ما بعد التسجيل.</w:t>
            </w:r>
            <w:r>
              <w:rPr>
                <w:rFonts w:asciiTheme="minorHAnsi" w:eastAsia="Arial" w:hAnsiTheme="minorHAnsi" w:cstheme="minorHAnsi"/>
                <w:i/>
                <w:iCs/>
                <w:color w:val="000000"/>
                <w:bdr w:val="nil"/>
                <w:rtl/>
              </w:rPr>
              <w:t xml:space="preserve"> </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bdr w:val="nil"/>
                <w:rtl/>
              </w:rPr>
              <w:t xml:space="preserve">النشاط </w:t>
            </w:r>
            <w:r w:rsidRPr="00DC010C">
              <w:rPr>
                <w:rFonts w:asciiTheme="minorHAnsi" w:eastAsia="Arial" w:hAnsiTheme="minorHAnsi" w:cstheme="minorHAnsi"/>
                <w:bdr w:val="nil"/>
              </w:rPr>
              <w:t>1.1</w:t>
            </w:r>
            <w:r w:rsidRPr="00DC010C">
              <w:rPr>
                <w:rFonts w:asciiTheme="minorHAnsi" w:eastAsia="Arial" w:hAnsiTheme="minorHAnsi" w:cstheme="minorHAnsi"/>
                <w:bdr w:val="nil"/>
                <w:rtl/>
              </w:rPr>
              <w:t>: اختيار أحد المؤشرات الجغرافية أو إحدى العلامات الجماعية أو علامات التصديق في كل بلد رائد مستفيد، توضع له خطة رقابة وتصديق فعالة من حيث التكلفة ويتم تنفيذها، وتأسيس الإدارة الداخلية لمجموعات المنتجين المحليين أو تعزيزها.</w:t>
            </w:r>
          </w:p>
          <w:p w:rsidR="00DC010C" w:rsidRPr="00DC010C" w:rsidRDefault="00DC010C" w:rsidP="00DC010C">
            <w:pPr>
              <w:spacing w:after="220"/>
              <w:ind w:left="1134"/>
              <w:rPr>
                <w:rFonts w:asciiTheme="minorHAnsi" w:hAnsiTheme="minorHAnsi" w:cstheme="minorHAnsi"/>
              </w:rPr>
            </w:pPr>
            <w:r w:rsidRPr="00DC010C">
              <w:rPr>
                <w:rFonts w:asciiTheme="minorHAnsi" w:eastAsia="Arial" w:hAnsiTheme="minorHAnsi" w:cstheme="minorHAnsi"/>
                <w:bdr w:val="nil"/>
                <w:rtl/>
              </w:rPr>
              <w:t xml:space="preserve">النشاط </w:t>
            </w:r>
            <w:r w:rsidRPr="00DC010C">
              <w:rPr>
                <w:rFonts w:asciiTheme="minorHAnsi" w:eastAsia="Arial" w:hAnsiTheme="minorHAnsi" w:cstheme="minorHAnsi"/>
                <w:bdr w:val="nil"/>
              </w:rPr>
              <w:t>2.1</w:t>
            </w:r>
            <w:r w:rsidRPr="00DC010C">
              <w:rPr>
                <w:rFonts w:asciiTheme="minorHAnsi" w:eastAsia="Arial" w:hAnsiTheme="minorHAnsi" w:cstheme="minorHAnsi"/>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إجراء دراسة عن التحديات التي تواجه المنتجين المحليين، الذين إما يستخدمون المؤشر الجغرافي أو العلامة الجماعية أو علامة التصديق أو يمتلكونها، بشكل عام، وتلك التحديات التي تواجه المنتجين المحليين لبعض المؤشرات الجغرافية أو أحدها أو العلامات الجماعية أو علامات التصديق أو أحدها على وجه الخصوص، بما يحول دون تنفيذهم الفعال لحقوق الملكية الفكرية الخاصة بهم في فترة ما بعد التسجيل.</w:t>
            </w:r>
          </w:p>
          <w:p w:rsidR="00DC010C" w:rsidRPr="00DC010C" w:rsidRDefault="00DC010C" w:rsidP="00DC010C">
            <w:pPr>
              <w:spacing w:after="220"/>
              <w:ind w:left="1134"/>
              <w:rPr>
                <w:rFonts w:asciiTheme="minorHAnsi" w:hAnsiTheme="minorHAnsi" w:cstheme="minorHAnsi"/>
              </w:rPr>
            </w:pPr>
            <w:r w:rsidRPr="00DC010C">
              <w:rPr>
                <w:rFonts w:asciiTheme="minorHAnsi" w:eastAsia="Arial" w:hAnsiTheme="minorHAnsi" w:cstheme="minorHAnsi"/>
                <w:bdr w:val="nil"/>
                <w:rtl/>
              </w:rPr>
              <w:t xml:space="preserve">النشاط </w:t>
            </w:r>
            <w:r w:rsidRPr="00DC010C">
              <w:rPr>
                <w:rFonts w:asciiTheme="minorHAnsi" w:eastAsia="Arial" w:hAnsiTheme="minorHAnsi" w:cstheme="minorHAnsi"/>
                <w:bdr w:val="nil"/>
              </w:rPr>
              <w:t>3.1</w:t>
            </w:r>
            <w:r w:rsidRPr="00DC010C">
              <w:rPr>
                <w:rFonts w:asciiTheme="minorHAnsi" w:eastAsia="Arial" w:hAnsiTheme="minorHAnsi" w:cstheme="minorHAnsi"/>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أنشطة إعلامية للسلطات الوطنية والمحلية ومجموعات المنتجين وأصحاب المصلحة الآخرين المعنيين من البلدان المختارة حول الفوائد المحتملة للإدارة الجماعية لخطط الجودة الخاصة بمنتجات يرتبط منشؤها بمؤشرات جغرافية أو علامات جماعية أو علامات تصديق محمية.</w:t>
            </w:r>
          </w:p>
          <w:p w:rsidR="00DC010C" w:rsidRPr="00DC010C" w:rsidRDefault="00DC010C" w:rsidP="00DC010C">
            <w:pPr>
              <w:spacing w:after="220"/>
              <w:ind w:left="567"/>
              <w:rPr>
                <w:rFonts w:asciiTheme="minorHAnsi" w:eastAsia="Arial" w:hAnsiTheme="minorHAnsi" w:cstheme="minorHAnsi"/>
                <w:i/>
                <w:color w:val="000000"/>
              </w:rPr>
            </w:pPr>
            <w:r w:rsidRPr="00DC010C">
              <w:rPr>
                <w:rFonts w:asciiTheme="minorHAnsi" w:eastAsia="Arial" w:hAnsiTheme="minorHAnsi" w:cstheme="minorHAnsi"/>
                <w:i/>
                <w:iCs/>
                <w:color w:val="000000"/>
                <w:u w:val="single"/>
                <w:bdr w:val="nil"/>
                <w:rtl/>
              </w:rPr>
              <w:t xml:space="preserve">المرحلة </w:t>
            </w:r>
            <w:r w:rsidRPr="00DC010C">
              <w:rPr>
                <w:rFonts w:asciiTheme="minorHAnsi" w:eastAsia="Arial" w:hAnsiTheme="minorHAnsi" w:cstheme="minorHAnsi"/>
                <w:i/>
                <w:iCs/>
                <w:color w:val="000000"/>
                <w:u w:val="single"/>
                <w:bdr w:val="nil"/>
              </w:rPr>
              <w:t>2</w:t>
            </w:r>
            <w:r w:rsidRPr="00DC010C">
              <w:rPr>
                <w:rFonts w:asciiTheme="minorHAnsi" w:eastAsia="Arial" w:hAnsiTheme="minorHAnsi" w:cstheme="minorHAnsi"/>
                <w:i/>
                <w:iCs/>
                <w:color w:val="000000"/>
                <w:u w:val="single"/>
                <w:bdr w:val="nil"/>
                <w:rtl/>
              </w:rPr>
              <w:t>:</w:t>
            </w:r>
            <w:r w:rsidRPr="00DC010C">
              <w:rPr>
                <w:rFonts w:asciiTheme="minorHAnsi" w:eastAsia="Arial" w:hAnsiTheme="minorHAnsi" w:cstheme="minorHAnsi"/>
                <w:i/>
                <w:iCs/>
                <w:color w:val="000000"/>
                <w:bdr w:val="nil"/>
                <w:rtl/>
              </w:rPr>
              <w:t xml:space="preserve"> تطوير استراتيجيات وأدوات ومبادرات للتصدي للتحديات المحددة في المرحلة </w:t>
            </w:r>
            <w:r w:rsidRPr="00DC010C">
              <w:rPr>
                <w:rFonts w:asciiTheme="minorHAnsi" w:eastAsia="Arial" w:hAnsiTheme="minorHAnsi" w:cstheme="minorHAnsi"/>
                <w:i/>
                <w:iCs/>
                <w:color w:val="000000"/>
                <w:bdr w:val="nil"/>
              </w:rPr>
              <w:t>1</w:t>
            </w:r>
            <w:r w:rsidRPr="00DC010C">
              <w:rPr>
                <w:rFonts w:asciiTheme="minorHAnsi" w:eastAsia="Arial" w:hAnsiTheme="minorHAnsi" w:cstheme="minorHAnsi"/>
                <w:i/>
                <w:iCs/>
                <w:color w:val="000000"/>
                <w:bdr w:val="nil"/>
                <w:rtl/>
              </w:rPr>
              <w:t>.</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النشاط </w:t>
            </w:r>
            <w:r w:rsidRPr="00DC010C">
              <w:rPr>
                <w:rFonts w:asciiTheme="minorHAnsi" w:eastAsia="Arial" w:hAnsiTheme="minorHAnsi" w:cstheme="minorHAnsi"/>
                <w:color w:val="000000"/>
                <w:bdr w:val="nil"/>
              </w:rPr>
              <w:t>1.2</w:t>
            </w:r>
            <w:r w:rsidRPr="00DC010C">
              <w:rPr>
                <w:rFonts w:asciiTheme="minorHAnsi" w:eastAsia="Arial" w:hAnsiTheme="minorHAnsi" w:cstheme="minorHAnsi"/>
                <w:color w:val="000000"/>
                <w:bdr w:val="nil"/>
                <w:rtl/>
              </w:rPr>
              <w:t>: وضع استراتيجيات أو توجيهات أو مادة تدريبية فيما يتعلق بالإدارة الجماعية للمؤشرات الجغرافية أو العلامات الجماعية أو علامات التصديق وخطط الجودة المرتبطة بها.</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النشاط </w:t>
            </w:r>
            <w:r w:rsidRPr="00DC010C">
              <w:rPr>
                <w:rFonts w:asciiTheme="minorHAnsi" w:eastAsia="Arial" w:hAnsiTheme="minorHAnsi" w:cstheme="minorHAnsi"/>
                <w:color w:val="000000"/>
                <w:bdr w:val="nil"/>
              </w:rPr>
              <w:t>2.2</w:t>
            </w:r>
            <w:r w:rsidRPr="00DC010C">
              <w:rPr>
                <w:rFonts w:asciiTheme="minorHAnsi" w:eastAsia="Arial" w:hAnsiTheme="minorHAnsi" w:cstheme="minorHAnsi"/>
                <w:color w:val="000000"/>
                <w:bdr w:val="nil"/>
                <w:rtl/>
              </w:rPr>
              <w:t>: حلقات عمل و</w:t>
            </w:r>
            <w:r w:rsidRPr="00DC010C">
              <w:rPr>
                <w:rFonts w:asciiTheme="minorHAnsi" w:eastAsia="Arial" w:hAnsiTheme="minorHAnsi" w:cstheme="minorHAnsi"/>
                <w:bdr w:val="nil"/>
                <w:rtl/>
              </w:rPr>
              <w:t xml:space="preserve">تدريب للسلطات المعنية </w:t>
            </w:r>
            <w:r w:rsidR="000F718D">
              <w:rPr>
                <w:rFonts w:asciiTheme="minorHAnsi" w:eastAsia="Arial" w:hAnsiTheme="minorHAnsi" w:cstheme="minorHAnsi" w:hint="cs"/>
                <w:bdr w:val="nil"/>
                <w:rtl/>
              </w:rPr>
              <w:t>والأطراف</w:t>
            </w:r>
            <w:r w:rsidRPr="00DC010C">
              <w:rPr>
                <w:rFonts w:asciiTheme="minorHAnsi" w:eastAsia="Arial" w:hAnsiTheme="minorHAnsi" w:cstheme="minorHAnsi"/>
                <w:bdr w:val="nil"/>
                <w:rtl/>
              </w:rPr>
              <w:t xml:space="preserve"> المحلية التي تساهم في المبادرات الريفية ومبادرات التنمية المحلية في البلدان المختارة بشأن الإدارة الجماعية لخطط الجودة الخاصة بمنتجات المنشأ المحمية بموجب أحد المؤشرات الجغرافية أو علامة جماعية أو علامة تصديق.</w:t>
            </w:r>
          </w:p>
          <w:p w:rsidR="00DC010C" w:rsidRPr="00DC010C" w:rsidRDefault="00DC010C" w:rsidP="00DC010C">
            <w:pPr>
              <w:spacing w:after="220"/>
              <w:ind w:left="1134"/>
              <w:rPr>
                <w:rFonts w:asciiTheme="minorHAnsi" w:hAnsiTheme="minorHAnsi" w:cstheme="minorHAnsi"/>
              </w:rPr>
            </w:pPr>
            <w:r w:rsidRPr="00DC010C">
              <w:rPr>
                <w:rFonts w:asciiTheme="minorHAnsi" w:eastAsia="Arial" w:hAnsiTheme="minorHAnsi" w:cstheme="minorHAnsi"/>
                <w:bdr w:val="nil"/>
                <w:rtl/>
              </w:rPr>
              <w:t xml:space="preserve">النشاط </w:t>
            </w:r>
            <w:r w:rsidRPr="00DC010C">
              <w:rPr>
                <w:rFonts w:asciiTheme="minorHAnsi" w:eastAsia="Arial" w:hAnsiTheme="minorHAnsi" w:cstheme="minorHAnsi"/>
                <w:bdr w:val="nil"/>
              </w:rPr>
              <w:t>3.2</w:t>
            </w:r>
            <w:r w:rsidRPr="00DC010C">
              <w:rPr>
                <w:rFonts w:asciiTheme="minorHAnsi" w:eastAsia="Arial" w:hAnsiTheme="minorHAnsi" w:cstheme="minorHAnsi"/>
                <w:bdr w:val="nil"/>
                <w:rtl/>
              </w:rPr>
              <w:t xml:space="preserve">: </w:t>
            </w:r>
            <w:r w:rsidRPr="00DC010C">
              <w:rPr>
                <w:rFonts w:asciiTheme="minorHAnsi" w:eastAsia="Arial" w:hAnsiTheme="minorHAnsi" w:cstheme="minorHAnsi"/>
                <w:color w:val="000000"/>
                <w:bdr w:val="nil"/>
                <w:rtl/>
              </w:rPr>
              <w:t>حلقات عمل وتدريبات مع مجموعات مختارة من المنتجين بشأن الإدارة الجماعية لخطة الجودة الخاصة بمنتجات المنشأ.</w:t>
            </w:r>
          </w:p>
          <w:p w:rsidR="00DC010C" w:rsidRPr="00DC010C" w:rsidRDefault="00DC010C" w:rsidP="00DC010C">
            <w:pPr>
              <w:spacing w:after="220"/>
              <w:ind w:left="567"/>
              <w:rPr>
                <w:rFonts w:asciiTheme="minorHAnsi" w:eastAsia="Arial" w:hAnsiTheme="minorHAnsi" w:cstheme="minorHAnsi"/>
                <w:i/>
                <w:color w:val="000000"/>
              </w:rPr>
            </w:pPr>
            <w:r w:rsidRPr="00DC010C">
              <w:rPr>
                <w:rFonts w:asciiTheme="minorHAnsi" w:eastAsia="Arial" w:hAnsiTheme="minorHAnsi" w:cstheme="minorHAnsi"/>
                <w:i/>
                <w:iCs/>
                <w:color w:val="000000"/>
                <w:u w:val="single"/>
                <w:bdr w:val="nil"/>
                <w:rtl/>
              </w:rPr>
              <w:t xml:space="preserve">المرحلة </w:t>
            </w:r>
            <w:r w:rsidRPr="00DC010C">
              <w:rPr>
                <w:rFonts w:asciiTheme="minorHAnsi" w:eastAsia="Arial" w:hAnsiTheme="minorHAnsi" w:cstheme="minorHAnsi"/>
                <w:i/>
                <w:iCs/>
                <w:color w:val="000000"/>
                <w:u w:val="single"/>
                <w:bdr w:val="nil"/>
              </w:rPr>
              <w:t>3</w:t>
            </w:r>
            <w:r w:rsidRPr="00DC010C">
              <w:rPr>
                <w:rFonts w:asciiTheme="minorHAnsi" w:eastAsia="Arial" w:hAnsiTheme="minorHAnsi" w:cstheme="minorHAnsi"/>
                <w:i/>
                <w:iCs/>
                <w:color w:val="000000"/>
                <w:u w:val="single"/>
                <w:bdr w:val="nil"/>
                <w:rtl/>
              </w:rPr>
              <w:t>:</w:t>
            </w:r>
            <w:r w:rsidRPr="00DC010C">
              <w:rPr>
                <w:rFonts w:asciiTheme="minorHAnsi" w:eastAsia="Arial" w:hAnsiTheme="minorHAnsi" w:cstheme="minorHAnsi"/>
                <w:i/>
                <w:iCs/>
                <w:color w:val="000000"/>
                <w:bdr w:val="nil"/>
                <w:rtl/>
              </w:rPr>
              <w:t xml:space="preserve"> تنفيذ استراتيجيات وأدوات تطوير المؤشر الجغرافي أو العلامة الجماعية أو علامة التصديق، تستند إلى النتائج المتحققة في المرحلة </w:t>
            </w:r>
            <w:r w:rsidRPr="00DC010C">
              <w:rPr>
                <w:rFonts w:asciiTheme="minorHAnsi" w:eastAsia="Arial" w:hAnsiTheme="minorHAnsi" w:cstheme="minorHAnsi"/>
                <w:i/>
                <w:iCs/>
                <w:color w:val="000000"/>
                <w:bdr w:val="nil"/>
              </w:rPr>
              <w:t>2</w:t>
            </w:r>
            <w:r w:rsidRPr="00DC010C">
              <w:rPr>
                <w:rFonts w:asciiTheme="minorHAnsi" w:eastAsia="Arial" w:hAnsiTheme="minorHAnsi" w:cstheme="minorHAnsi"/>
                <w:i/>
                <w:iCs/>
                <w:color w:val="000000"/>
                <w:bdr w:val="nil"/>
                <w:rtl/>
              </w:rPr>
              <w:t>.</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color w:val="000000"/>
                <w:bdr w:val="nil"/>
                <w:rtl/>
              </w:rPr>
              <w:lastRenderedPageBreak/>
              <w:t xml:space="preserve">النشاط </w:t>
            </w:r>
            <w:r w:rsidRPr="00DC010C">
              <w:rPr>
                <w:rFonts w:asciiTheme="minorHAnsi" w:eastAsia="Arial" w:hAnsiTheme="minorHAnsi" w:cstheme="minorHAnsi"/>
                <w:color w:val="000000"/>
                <w:bdr w:val="nil"/>
              </w:rPr>
              <w:t>1.3</w:t>
            </w:r>
            <w:r w:rsidRPr="00DC010C">
              <w:rPr>
                <w:rFonts w:asciiTheme="minorHAnsi" w:eastAsia="Arial" w:hAnsiTheme="minorHAnsi" w:cstheme="minorHAnsi"/>
                <w:color w:val="000000"/>
                <w:bdr w:val="nil"/>
                <w:rtl/>
              </w:rPr>
              <w:t xml:space="preserve">: تنظيم حلقات عمل وتدريبات </w:t>
            </w:r>
            <w:r w:rsidR="00F87AAF">
              <w:rPr>
                <w:rFonts w:asciiTheme="minorHAnsi" w:eastAsia="Arial" w:hAnsiTheme="minorHAnsi" w:cstheme="minorHAnsi" w:hint="cs"/>
                <w:color w:val="000000"/>
                <w:bdr w:val="nil"/>
                <w:rtl/>
              </w:rPr>
              <w:t>لتعزيز</w:t>
            </w:r>
            <w:r w:rsidRPr="00DC010C">
              <w:rPr>
                <w:rFonts w:asciiTheme="minorHAnsi" w:eastAsia="Arial" w:hAnsiTheme="minorHAnsi" w:cstheme="minorHAnsi"/>
                <w:color w:val="000000"/>
                <w:bdr w:val="nil"/>
                <w:rtl/>
              </w:rPr>
              <w:t xml:space="preserve"> الإدارة الداخلية لمجموعات مختارة من المنتجين.</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النشاط </w:t>
            </w:r>
            <w:r w:rsidRPr="00DC010C">
              <w:rPr>
                <w:rFonts w:asciiTheme="minorHAnsi" w:eastAsia="Arial" w:hAnsiTheme="minorHAnsi" w:cstheme="minorHAnsi"/>
                <w:color w:val="000000"/>
                <w:bdr w:val="nil"/>
              </w:rPr>
              <w:t>2.3</w:t>
            </w:r>
            <w:r w:rsidRPr="00DC010C">
              <w:rPr>
                <w:rFonts w:asciiTheme="minorHAnsi" w:eastAsia="Arial" w:hAnsiTheme="minorHAnsi" w:cstheme="minorHAnsi"/>
                <w:color w:val="000000"/>
                <w:bdr w:val="nil"/>
                <w:rtl/>
              </w:rPr>
              <w:t xml:space="preserve">: دعم تطوير أنظمة رقابية فعالة من حيث التكلفة وتنفيذها، حسب الاقتضاء، مع مجموعات مختارة من المنتجين. </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النشاط </w:t>
            </w:r>
            <w:r w:rsidRPr="00DC010C">
              <w:rPr>
                <w:rFonts w:asciiTheme="minorHAnsi" w:eastAsia="Arial" w:hAnsiTheme="minorHAnsi" w:cstheme="minorHAnsi"/>
                <w:color w:val="000000"/>
                <w:bdr w:val="nil"/>
              </w:rPr>
              <w:t>3.3</w:t>
            </w:r>
            <w:r w:rsidRPr="00DC010C">
              <w:rPr>
                <w:rFonts w:asciiTheme="minorHAnsi" w:eastAsia="Arial" w:hAnsiTheme="minorHAnsi" w:cstheme="minorHAnsi"/>
                <w:color w:val="000000"/>
                <w:bdr w:val="nil"/>
                <w:rtl/>
              </w:rPr>
              <w:t xml:space="preserve">: وضع </w:t>
            </w:r>
            <w:r w:rsidR="000F718D" w:rsidRPr="00DC010C">
              <w:rPr>
                <w:rFonts w:asciiTheme="minorHAnsi" w:eastAsia="Arial" w:hAnsiTheme="minorHAnsi" w:cstheme="minorHAnsi" w:hint="cs"/>
                <w:color w:val="000000"/>
                <w:bdr w:val="nil"/>
                <w:rtl/>
              </w:rPr>
              <w:t>استراتيجي</w:t>
            </w:r>
            <w:r w:rsidR="000F718D" w:rsidRPr="00DC010C">
              <w:rPr>
                <w:rFonts w:asciiTheme="minorHAnsi" w:eastAsia="Arial" w:hAnsiTheme="minorHAnsi" w:cstheme="minorHAnsi" w:hint="eastAsia"/>
                <w:color w:val="000000"/>
                <w:bdr w:val="nil"/>
                <w:rtl/>
              </w:rPr>
              <w:t>ة</w:t>
            </w:r>
            <w:r w:rsidRPr="00DC010C">
              <w:rPr>
                <w:rFonts w:asciiTheme="minorHAnsi" w:eastAsia="Arial" w:hAnsiTheme="minorHAnsi" w:cstheme="minorHAnsi"/>
                <w:color w:val="000000"/>
                <w:bdr w:val="nil"/>
                <w:rtl/>
              </w:rPr>
              <w:t xml:space="preserve"> توسيم وتسويق وتنفيذها، تشمل التجارة الإلكترونية والتصدير، مع مجموعات مختارة من المنتجين. </w:t>
            </w:r>
          </w:p>
          <w:p w:rsidR="00DC010C" w:rsidRPr="00DC010C" w:rsidRDefault="00DC010C" w:rsidP="00DC010C">
            <w:pPr>
              <w:spacing w:after="220"/>
              <w:ind w:left="1134"/>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النشاط </w:t>
            </w:r>
            <w:r w:rsidRPr="00DC010C">
              <w:rPr>
                <w:rFonts w:asciiTheme="minorHAnsi" w:eastAsia="Arial" w:hAnsiTheme="minorHAnsi" w:cstheme="minorHAnsi"/>
                <w:color w:val="000000"/>
                <w:bdr w:val="nil"/>
              </w:rPr>
              <w:t>4.3</w:t>
            </w:r>
            <w:r w:rsidRPr="00DC010C">
              <w:rPr>
                <w:rFonts w:asciiTheme="minorHAnsi" w:eastAsia="Arial" w:hAnsiTheme="minorHAnsi" w:cstheme="minorHAnsi"/>
                <w:color w:val="000000"/>
                <w:bdr w:val="nil"/>
                <w:rtl/>
              </w:rPr>
              <w:t>: تنظيم أنشطة إذكاء الوعي في البلدان المستفيدة ولا سيما مع المجموعات المختارة من المنتجين، بشأن المزايا المحتملة للإدارة الجماعية للمؤشرات الجغرافية أو العلامات الجماعية أو علامات التصديق بغية تطوير التقاليد والثقافة المحلية وحفظها؛ وإنتاج المواد الخاصة بإذكاء الوعي.</w:t>
            </w: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BE7B7F" w:rsidP="00DC010C">
            <w:pPr>
              <w:pBdr>
                <w:top w:val="nil"/>
                <w:left w:val="nil"/>
                <w:bottom w:val="nil"/>
                <w:right w:val="nil"/>
                <w:between w:val="nil"/>
              </w:pBdr>
              <w:spacing w:before="240" w:after="220"/>
              <w:rPr>
                <w:rFonts w:asciiTheme="minorHAnsi" w:eastAsia="Arial" w:hAnsiTheme="minorHAnsi" w:cstheme="minorHAnsi"/>
                <w:color w:val="000000"/>
                <w:u w:val="single"/>
              </w:rPr>
            </w:pPr>
            <w:r>
              <w:rPr>
                <w:rFonts w:asciiTheme="minorHAnsi" w:eastAsia="Arial" w:hAnsiTheme="minorHAnsi" w:cstheme="minorHAnsi"/>
                <w:color w:val="000000"/>
                <w:bdr w:val="nil"/>
              </w:rPr>
              <w:lastRenderedPageBreak/>
              <w:t>.4.2</w:t>
            </w:r>
            <w:r w:rsidR="00DC010C" w:rsidRPr="00DC010C">
              <w:rPr>
                <w:rFonts w:asciiTheme="minorHAnsi" w:eastAsia="Arial" w:hAnsiTheme="minorHAnsi" w:cstheme="minorHAnsi"/>
                <w:color w:val="000000"/>
                <w:bdr w:val="nil"/>
                <w:rtl/>
              </w:rPr>
              <w:tab/>
            </w:r>
            <w:r w:rsidR="00DC010C" w:rsidRPr="00DC010C">
              <w:rPr>
                <w:rFonts w:asciiTheme="minorHAnsi" w:eastAsia="Arial" w:hAnsiTheme="minorHAnsi" w:cstheme="minorHAnsi"/>
                <w:color w:val="000000"/>
                <w:u w:val="single"/>
                <w:bdr w:val="nil"/>
                <w:rtl/>
              </w:rPr>
              <w:t>المخاطر المحتملة وتدابير التخفيف من آثارها</w:t>
            </w:r>
          </w:p>
          <w:p w:rsidR="00DC010C" w:rsidRPr="000F718D" w:rsidRDefault="00DC010C" w:rsidP="00DC010C">
            <w:pPr>
              <w:pBdr>
                <w:top w:val="nil"/>
                <w:left w:val="nil"/>
                <w:bottom w:val="nil"/>
                <w:right w:val="nil"/>
                <w:between w:val="nil"/>
              </w:pBdr>
              <w:spacing w:before="240"/>
              <w:rPr>
                <w:rFonts w:asciiTheme="minorHAnsi" w:eastAsia="Arial" w:hAnsiTheme="minorHAnsi" w:cstheme="minorHAnsi"/>
                <w:color w:val="000000"/>
                <w:u w:val="single"/>
              </w:rPr>
            </w:pPr>
            <w:r w:rsidRPr="000F718D">
              <w:rPr>
                <w:rFonts w:asciiTheme="minorHAnsi" w:eastAsia="Arial" w:hAnsiTheme="minorHAnsi" w:cstheme="minorHAnsi"/>
                <w:bdr w:val="nil"/>
                <w:rtl/>
              </w:rPr>
              <w:t xml:space="preserve">الخطر </w:t>
            </w:r>
            <w:r w:rsidRPr="000F718D">
              <w:rPr>
                <w:rFonts w:asciiTheme="minorHAnsi" w:eastAsia="Arial" w:hAnsiTheme="minorHAnsi" w:cstheme="minorHAnsi"/>
                <w:bdr w:val="nil"/>
              </w:rPr>
              <w:t>1</w:t>
            </w:r>
            <w:r w:rsidRPr="000F718D">
              <w:rPr>
                <w:rFonts w:asciiTheme="minorHAnsi" w:eastAsia="Arial" w:hAnsiTheme="minorHAnsi" w:cstheme="minorHAnsi"/>
                <w:bdr w:val="nil"/>
                <w:rtl/>
              </w:rPr>
              <w:t xml:space="preserve">: تصدي بعض المنتجين المحليين ومجموعات المنتجين لتغيير ممارسات إنتاجهم وممارساتهم التسويقية بغية تنفيذ خطة جودة جماعية خاصة بمنتج المنشأ. </w:t>
            </w:r>
          </w:p>
          <w:p w:rsidR="00DC010C" w:rsidRPr="000F718D" w:rsidRDefault="00DC010C" w:rsidP="00DC010C">
            <w:pPr>
              <w:pBdr>
                <w:top w:val="nil"/>
                <w:left w:val="nil"/>
                <w:bottom w:val="nil"/>
                <w:right w:val="nil"/>
                <w:between w:val="nil"/>
              </w:pBdr>
              <w:rPr>
                <w:rFonts w:asciiTheme="minorHAnsi" w:hAnsiTheme="minorHAnsi" w:cstheme="minorHAnsi"/>
              </w:rPr>
            </w:pPr>
            <w:r w:rsidRPr="000F718D">
              <w:rPr>
                <w:rFonts w:asciiTheme="minorHAnsi" w:eastAsia="Arial" w:hAnsiTheme="minorHAnsi" w:cstheme="minorHAnsi"/>
                <w:bdr w:val="nil"/>
                <w:rtl/>
              </w:rPr>
              <w:t xml:space="preserve">التدبير </w:t>
            </w:r>
            <w:r w:rsidRPr="000F718D">
              <w:rPr>
                <w:rFonts w:asciiTheme="minorHAnsi" w:eastAsia="Arial" w:hAnsiTheme="minorHAnsi" w:cstheme="minorHAnsi"/>
                <w:bdr w:val="nil"/>
              </w:rPr>
              <w:t>1</w:t>
            </w:r>
            <w:r w:rsidRPr="000F718D">
              <w:rPr>
                <w:rFonts w:asciiTheme="minorHAnsi" w:eastAsia="Arial" w:hAnsiTheme="minorHAnsi" w:cstheme="minorHAnsi"/>
                <w:bdr w:val="nil"/>
                <w:rtl/>
              </w:rPr>
              <w:t xml:space="preserve">: تنظيم حملات إعلام وتوعية واسعة النطاق والتأثير عن المزايا النسبية لاستخدام المؤشرات الجغرافية والعلامات الجماعية أو علامات التصديق والخطة الجماعية للجودة التي ترتبط بها. </w:t>
            </w:r>
          </w:p>
          <w:p w:rsidR="00DC010C" w:rsidRPr="00DC010C" w:rsidRDefault="00DC010C" w:rsidP="00DC010C">
            <w:pPr>
              <w:pBdr>
                <w:top w:val="nil"/>
                <w:left w:val="nil"/>
                <w:bottom w:val="nil"/>
                <w:right w:val="nil"/>
                <w:between w:val="nil"/>
              </w:pBdr>
              <w:rPr>
                <w:rFonts w:asciiTheme="minorHAnsi" w:hAnsiTheme="minorHAnsi" w:cstheme="minorHAnsi"/>
              </w:rPr>
            </w:pP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الخطر </w:t>
            </w:r>
            <w:r w:rsidRPr="00DC010C">
              <w:rPr>
                <w:rFonts w:asciiTheme="minorHAnsi" w:eastAsia="Arial" w:hAnsiTheme="minorHAnsi" w:cstheme="minorHAnsi"/>
                <w:bdr w:val="nil"/>
              </w:rPr>
              <w:t>2</w:t>
            </w:r>
            <w:r w:rsidRPr="00DC010C">
              <w:rPr>
                <w:rFonts w:asciiTheme="minorHAnsi" w:eastAsia="Arial" w:hAnsiTheme="minorHAnsi" w:cstheme="minorHAnsi"/>
                <w:bdr w:val="nil"/>
                <w:rtl/>
              </w:rPr>
              <w:t>:</w:t>
            </w:r>
            <w:r>
              <w:rPr>
                <w:rFonts w:asciiTheme="minorHAnsi" w:eastAsia="Arial" w:hAnsiTheme="minorHAnsi" w:cstheme="minorHAnsi"/>
                <w:bdr w:val="nil"/>
                <w:rtl/>
              </w:rPr>
              <w:t xml:space="preserve"> </w:t>
            </w:r>
            <w:r w:rsidRPr="00DC010C">
              <w:rPr>
                <w:rFonts w:asciiTheme="minorHAnsi" w:eastAsia="Arial" w:hAnsiTheme="minorHAnsi" w:cstheme="minorHAnsi"/>
                <w:bdr w:val="nil"/>
                <w:rtl/>
              </w:rPr>
              <w:t xml:space="preserve">احتمال ظهور خلافات داخل مجموعات المنتجين فيعرقل ذلك إطلاق عملية تنفيذ الإدارة الجماعية للمؤشر الجغرافي أو العلامة الجماعية أو علامة التصديق والخطة الجماعية للجودة التي ترتبط بها. </w:t>
            </w: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التدبير </w:t>
            </w:r>
            <w:r w:rsidRPr="00DC010C">
              <w:rPr>
                <w:rFonts w:asciiTheme="minorHAnsi" w:eastAsia="Arial" w:hAnsiTheme="minorHAnsi" w:cstheme="minorHAnsi"/>
                <w:bdr w:val="nil"/>
              </w:rPr>
              <w:t>2</w:t>
            </w:r>
            <w:r w:rsidRPr="00DC010C">
              <w:rPr>
                <w:rFonts w:asciiTheme="minorHAnsi" w:eastAsia="Arial" w:hAnsiTheme="minorHAnsi" w:cstheme="minorHAnsi"/>
                <w:bdr w:val="nil"/>
                <w:rtl/>
              </w:rPr>
              <w:t xml:space="preserve">: العمل على توعية السلطات المحلية والمنتجين المحليين بآثار الضعف التنظيمي في صياغة المبادرات الجماعية. </w:t>
            </w:r>
          </w:p>
          <w:p w:rsidR="00DC010C" w:rsidRPr="00DC010C" w:rsidRDefault="00DC010C" w:rsidP="00DC010C">
            <w:pPr>
              <w:pBdr>
                <w:top w:val="nil"/>
                <w:left w:val="nil"/>
                <w:bottom w:val="nil"/>
                <w:right w:val="nil"/>
                <w:between w:val="nil"/>
              </w:pBdr>
              <w:rPr>
                <w:rFonts w:asciiTheme="minorHAnsi" w:hAnsiTheme="minorHAnsi" w:cstheme="minorHAnsi"/>
              </w:rPr>
            </w:pP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الخطر </w:t>
            </w:r>
            <w:r w:rsidRPr="00DC010C">
              <w:rPr>
                <w:rFonts w:asciiTheme="minorHAnsi" w:eastAsia="Arial" w:hAnsiTheme="minorHAnsi" w:cstheme="minorHAnsi"/>
                <w:bdr w:val="nil"/>
              </w:rPr>
              <w:t>3</w:t>
            </w:r>
            <w:r w:rsidRPr="00DC010C">
              <w:rPr>
                <w:rFonts w:asciiTheme="minorHAnsi" w:eastAsia="Arial" w:hAnsiTheme="minorHAnsi" w:cstheme="minorHAnsi"/>
                <w:bdr w:val="nil"/>
                <w:rtl/>
              </w:rPr>
              <w:t xml:space="preserve">: القدرات المؤسسية المحدودة لدى مجموعات المنتجين في تنفيذ الخطة الجماعية لإدارة المؤشر الجغرافي أو العلامة الجماعية أو علامة التصديق. </w:t>
            </w: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التدبير </w:t>
            </w:r>
            <w:r w:rsidRPr="00DC010C">
              <w:rPr>
                <w:rFonts w:asciiTheme="minorHAnsi" w:eastAsia="Arial" w:hAnsiTheme="minorHAnsi" w:cstheme="minorHAnsi"/>
                <w:bdr w:val="nil"/>
              </w:rPr>
              <w:t>3</w:t>
            </w:r>
            <w:r w:rsidRPr="00DC010C">
              <w:rPr>
                <w:rFonts w:asciiTheme="minorHAnsi" w:eastAsia="Arial" w:hAnsiTheme="minorHAnsi" w:cstheme="minorHAnsi"/>
                <w:bdr w:val="nil"/>
                <w:rtl/>
              </w:rPr>
              <w:t>: إجراء تقييم مؤسسي لمجموعات المستفيدين المحتملة قبل اختيارها.</w:t>
            </w:r>
          </w:p>
          <w:p w:rsidR="00DC010C" w:rsidRPr="00DC010C" w:rsidRDefault="00DC010C" w:rsidP="00DC010C">
            <w:pPr>
              <w:pBdr>
                <w:top w:val="nil"/>
                <w:left w:val="nil"/>
                <w:bottom w:val="nil"/>
                <w:right w:val="nil"/>
                <w:between w:val="nil"/>
              </w:pBdr>
              <w:rPr>
                <w:rFonts w:asciiTheme="minorHAnsi" w:hAnsiTheme="minorHAnsi" w:cstheme="minorHAnsi"/>
              </w:rPr>
            </w:pP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الخطر </w:t>
            </w:r>
            <w:r w:rsidRPr="00DC010C">
              <w:rPr>
                <w:rFonts w:asciiTheme="minorHAnsi" w:eastAsia="Arial" w:hAnsiTheme="minorHAnsi" w:cstheme="minorHAnsi"/>
                <w:bdr w:val="nil"/>
              </w:rPr>
              <w:t>4</w:t>
            </w:r>
            <w:r w:rsidRPr="00DC010C">
              <w:rPr>
                <w:rFonts w:asciiTheme="minorHAnsi" w:eastAsia="Arial" w:hAnsiTheme="minorHAnsi" w:cstheme="minorHAnsi"/>
                <w:bdr w:val="nil"/>
                <w:rtl/>
              </w:rPr>
              <w:t>: قصور الإطار المؤسسي والتشريعي واستثمار السلطات الوطنية.</w:t>
            </w: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التدبير </w:t>
            </w:r>
            <w:r w:rsidRPr="00DC010C">
              <w:rPr>
                <w:rFonts w:asciiTheme="minorHAnsi" w:eastAsia="Arial" w:hAnsiTheme="minorHAnsi" w:cstheme="minorHAnsi"/>
                <w:bdr w:val="nil"/>
              </w:rPr>
              <w:t>4</w:t>
            </w:r>
            <w:r w:rsidRPr="00DC010C">
              <w:rPr>
                <w:rFonts w:asciiTheme="minorHAnsi" w:eastAsia="Arial" w:hAnsiTheme="minorHAnsi" w:cstheme="minorHAnsi"/>
                <w:bdr w:val="nil"/>
                <w:rtl/>
              </w:rPr>
              <w:t>: إجراء تقييم معمق قبل اختيار قبل اختيار البلدان المستفيدة.</w:t>
            </w:r>
          </w:p>
          <w:p w:rsidR="00DC010C" w:rsidRPr="00DC010C" w:rsidRDefault="00DC010C" w:rsidP="00DC010C">
            <w:pPr>
              <w:pBdr>
                <w:top w:val="nil"/>
                <w:left w:val="nil"/>
                <w:bottom w:val="nil"/>
                <w:right w:val="nil"/>
                <w:between w:val="nil"/>
              </w:pBdr>
              <w:rPr>
                <w:rFonts w:asciiTheme="minorHAnsi" w:hAnsiTheme="minorHAnsi" w:cstheme="minorHAnsi"/>
              </w:rPr>
            </w:pP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الخطر </w:t>
            </w:r>
            <w:r w:rsidRPr="00DC010C">
              <w:rPr>
                <w:rFonts w:asciiTheme="minorHAnsi" w:eastAsia="Arial" w:hAnsiTheme="minorHAnsi" w:cstheme="minorHAnsi"/>
                <w:bdr w:val="nil"/>
              </w:rPr>
              <w:t>5</w:t>
            </w:r>
            <w:r w:rsidRPr="00DC010C">
              <w:rPr>
                <w:rFonts w:asciiTheme="minorHAnsi" w:eastAsia="Arial" w:hAnsiTheme="minorHAnsi" w:cstheme="minorHAnsi"/>
                <w:bdr w:val="nil"/>
                <w:rtl/>
              </w:rPr>
              <w:t>: إمكانية تكرر أزمة كوفيد-</w:t>
            </w:r>
            <w:r w:rsidRPr="00DC010C">
              <w:rPr>
                <w:rFonts w:asciiTheme="minorHAnsi" w:eastAsia="Arial" w:hAnsiTheme="minorHAnsi" w:cstheme="minorHAnsi"/>
                <w:bdr w:val="nil"/>
              </w:rPr>
              <w:t>19</w:t>
            </w:r>
            <w:r w:rsidRPr="00DC010C">
              <w:rPr>
                <w:rFonts w:asciiTheme="minorHAnsi" w:eastAsia="Arial" w:hAnsiTheme="minorHAnsi" w:cstheme="minorHAnsi"/>
                <w:bdr w:val="nil"/>
                <w:rtl/>
              </w:rPr>
              <w:t>، وبالتالي الإغلاق وسائر التدابير التقييدية التي تعرقل تنفيذ المشروع.</w:t>
            </w:r>
          </w:p>
          <w:p w:rsidR="00DC010C" w:rsidRPr="00DC010C" w:rsidRDefault="00DC010C" w:rsidP="00DC010C">
            <w:pPr>
              <w:pBdr>
                <w:top w:val="nil"/>
                <w:left w:val="nil"/>
                <w:bottom w:val="nil"/>
                <w:right w:val="nil"/>
                <w:between w:val="nil"/>
              </w:pBdr>
              <w:rPr>
                <w:rFonts w:asciiTheme="minorHAnsi" w:hAnsiTheme="minorHAnsi" w:cstheme="minorHAnsi"/>
              </w:rPr>
            </w:pPr>
            <w:r w:rsidRPr="00DC010C">
              <w:rPr>
                <w:rFonts w:asciiTheme="minorHAnsi" w:eastAsia="Arial" w:hAnsiTheme="minorHAnsi" w:cstheme="minorHAnsi"/>
                <w:bdr w:val="nil"/>
                <w:rtl/>
              </w:rPr>
              <w:t xml:space="preserve">التدبير </w:t>
            </w:r>
            <w:r w:rsidRPr="00DC010C">
              <w:rPr>
                <w:rFonts w:asciiTheme="minorHAnsi" w:eastAsia="Arial" w:hAnsiTheme="minorHAnsi" w:cstheme="minorHAnsi"/>
                <w:bdr w:val="nil"/>
              </w:rPr>
              <w:t>5</w:t>
            </w:r>
            <w:r w:rsidRPr="00DC010C">
              <w:rPr>
                <w:rFonts w:asciiTheme="minorHAnsi" w:eastAsia="Arial" w:hAnsiTheme="minorHAnsi" w:cstheme="minorHAnsi"/>
                <w:bdr w:val="nil"/>
                <w:rtl/>
              </w:rPr>
              <w:t>: متابعة الوضع الصحي في البلد المستفيد بالتنسيق مع جهات التنسيق الوطنية. وتكييف طرائق تنفيذ الأنشطة (ترتيب أولوية الاجتماعات الافتراضية، وتقليص السفر إلى أدنى حد ممكن) حيثما أمكن ذلك.</w:t>
            </w:r>
          </w:p>
          <w:p w:rsidR="00DC010C" w:rsidRPr="00DC010C" w:rsidRDefault="00DC010C" w:rsidP="00DC010C">
            <w:pPr>
              <w:pBdr>
                <w:top w:val="nil"/>
                <w:left w:val="nil"/>
                <w:bottom w:val="nil"/>
                <w:right w:val="nil"/>
                <w:between w:val="nil"/>
              </w:pBdr>
              <w:rPr>
                <w:rFonts w:asciiTheme="minorHAnsi" w:eastAsia="Arial" w:hAnsiTheme="minorHAnsi" w:cstheme="minorHAnsi"/>
              </w:rPr>
            </w:pPr>
          </w:p>
        </w:tc>
      </w:tr>
      <w:tr w:rsidR="00DC010C" w:rsidRPr="00DC010C" w:rsidTr="00DC010C">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Pr>
              <w:t>3</w:t>
            </w:r>
            <w:r w:rsidRPr="00DC010C">
              <w:rPr>
                <w:rFonts w:asciiTheme="minorHAnsi" w:eastAsia="Arial" w:hAnsiTheme="minorHAnsi" w:cstheme="minorHAnsi"/>
                <w:color w:val="000000"/>
                <w:bdr w:val="nil"/>
                <w:rtl/>
              </w:rPr>
              <w:t>.</w:t>
            </w:r>
            <w:r w:rsidRPr="00DC010C">
              <w:rPr>
                <w:rFonts w:asciiTheme="minorHAnsi" w:eastAsia="Arial" w:hAnsiTheme="minorHAnsi" w:cstheme="minorHAnsi"/>
                <w:color w:val="000000"/>
                <w:bdr w:val="nil"/>
                <w:rtl/>
              </w:rPr>
              <w:tab/>
              <w:t>الاستعراض والتقييم</w:t>
            </w:r>
          </w:p>
        </w:tc>
      </w:tr>
      <w:tr w:rsidR="00DC010C" w:rsidRPr="00DC010C" w:rsidTr="00DC010C">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Pr>
              <w:t>1.3</w:t>
            </w:r>
            <w:r w:rsidRPr="00DC010C">
              <w:rPr>
                <w:rFonts w:asciiTheme="minorHAnsi" w:eastAsia="Arial" w:hAnsiTheme="minorHAnsi" w:cstheme="minorHAnsi"/>
                <w:color w:val="000000"/>
                <w:bdr w:val="nil"/>
                <w:rtl/>
              </w:rPr>
              <w:t xml:space="preserve"> </w:t>
            </w:r>
            <w:r w:rsidRPr="00DC010C">
              <w:rPr>
                <w:rFonts w:asciiTheme="minorHAnsi" w:eastAsia="Arial" w:hAnsiTheme="minorHAnsi" w:cstheme="minorHAnsi"/>
                <w:color w:val="000000"/>
                <w:bdr w:val="nil"/>
                <w:rtl/>
              </w:rPr>
              <w:tab/>
            </w:r>
            <w:r w:rsidRPr="00DC010C">
              <w:rPr>
                <w:rFonts w:asciiTheme="minorHAnsi" w:eastAsia="Arial" w:hAnsiTheme="minorHAnsi" w:cstheme="minorHAnsi"/>
                <w:color w:val="000000"/>
                <w:u w:val="single"/>
                <w:bdr w:val="nil"/>
                <w:rtl/>
              </w:rPr>
              <w:t>الجدول الزمني لاستعراض المشروع</w:t>
            </w:r>
          </w:p>
        </w:tc>
      </w:tr>
      <w:tr w:rsidR="00DC010C" w:rsidRPr="00DC010C" w:rsidTr="00DC010C">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tl/>
              </w:rPr>
              <w:t>سيقدَّم تقرير مرحلي سنوي كي تنظر فيه لجنة التنمية.</w:t>
            </w:r>
          </w:p>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tl/>
              </w:rPr>
              <w:t>وسيُجرى تقييم ذاتي نهائي فور استكمال المشروع يقدَّم إلى لجنة التنمية.</w:t>
            </w:r>
          </w:p>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tl/>
              </w:rPr>
              <w:t>وسيعد خبير استشاري خارجي تقريراً عن التقييم النهائي المستقل فور استكمال المشروع ويقدمه إلى لجنة التنمية.</w:t>
            </w:r>
          </w:p>
        </w:tc>
      </w:tr>
      <w:tr w:rsidR="00DC010C" w:rsidRPr="00DC010C" w:rsidTr="00DC010C">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color w:val="000000"/>
                <w:bdr w:val="nil"/>
              </w:rPr>
              <w:lastRenderedPageBreak/>
              <w:t>2.3</w:t>
            </w:r>
            <w:r w:rsidRPr="00DC010C">
              <w:rPr>
                <w:rFonts w:asciiTheme="minorHAnsi" w:eastAsia="Arial" w:hAnsiTheme="minorHAnsi" w:cstheme="minorHAnsi"/>
                <w:color w:val="000000"/>
                <w:bdr w:val="nil"/>
                <w:rtl/>
              </w:rPr>
              <w:t xml:space="preserve"> </w:t>
            </w:r>
            <w:r w:rsidRPr="00DC010C">
              <w:rPr>
                <w:rFonts w:asciiTheme="minorHAnsi" w:eastAsia="Arial" w:hAnsiTheme="minorHAnsi" w:cstheme="minorHAnsi"/>
                <w:color w:val="000000"/>
                <w:bdr w:val="nil"/>
                <w:rtl/>
              </w:rPr>
              <w:tab/>
            </w:r>
            <w:r w:rsidRPr="00DC010C">
              <w:rPr>
                <w:rFonts w:asciiTheme="minorHAnsi" w:eastAsia="Arial" w:hAnsiTheme="minorHAnsi" w:cstheme="minorHAnsi"/>
                <w:color w:val="000000"/>
                <w:u w:val="single"/>
                <w:bdr w:val="nil"/>
                <w:rtl/>
              </w:rPr>
              <w:t>التقييم الذاتي للمشروع</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u w:val="single"/>
              </w:rPr>
            </w:pPr>
            <w:r w:rsidRPr="00DC010C">
              <w:rPr>
                <w:rFonts w:asciiTheme="minorHAnsi" w:eastAsia="Arial" w:hAnsiTheme="minorHAnsi" w:cstheme="minorHAnsi"/>
                <w:i/>
                <w:iCs/>
                <w:color w:val="000000"/>
                <w:u w:val="single"/>
                <w:bdr w:val="nil"/>
                <w:rtl/>
              </w:rPr>
              <w:t>نواتج المشروع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u w:val="single"/>
              </w:rPr>
            </w:pPr>
            <w:r w:rsidRPr="00DC010C">
              <w:rPr>
                <w:rFonts w:asciiTheme="minorHAnsi" w:eastAsia="Arial" w:hAnsiTheme="minorHAnsi" w:cstheme="minorHAnsi"/>
                <w:i/>
                <w:iCs/>
                <w:color w:val="000000"/>
                <w:u w:val="single"/>
                <w:bdr w:val="nil"/>
                <w:rtl/>
              </w:rPr>
              <w:t>مؤشرات الإنجاز الناجح (مؤشرات النواتج)</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r w:rsidRPr="00DC010C">
              <w:rPr>
                <w:rFonts w:asciiTheme="minorHAnsi" w:eastAsia="Arial" w:hAnsiTheme="minorHAnsi" w:cstheme="minorHAnsi"/>
                <w:color w:val="000000"/>
                <w:bdr w:val="nil"/>
                <w:rtl/>
              </w:rPr>
              <w:t>استكمال جميع مخرجات المشروع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اختيار ثلاثة بلدان مستفيدة (بناء على معايير الاختيار المتفق عليها فيما سبق)؛ وتعيين منسقين وطنيين</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الموافقة على خطط المشروع على الصعيد القطري</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عقد الفعاليات الإعلامية</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إعداد دراسات عن التحديات ما بعد التسجيل يصدقها فريق إدارة المشروع في الويبو والمنسق الوطني في كل بلد مستفيد</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اختيار المؤشر الجغرافي أو العلامة الجماعية أو علامة التصديق في كل بلد مستفيد</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 xml:space="preserve">صياغة استراتيجيات أو توجيهات أو مادة تدريبية </w:t>
            </w:r>
            <w:r w:rsidR="00F87AAF">
              <w:rPr>
                <w:rFonts w:asciiTheme="minorHAnsi" w:eastAsia="Arial" w:hAnsiTheme="minorHAnsi" w:cstheme="minorHAnsi" w:hint="cs"/>
                <w:color w:val="000000"/>
                <w:szCs w:val="22"/>
                <w:bdr w:val="nil"/>
                <w:rtl/>
              </w:rPr>
              <w:t>لتعزيز</w:t>
            </w:r>
            <w:r w:rsidRPr="00DC010C">
              <w:rPr>
                <w:rFonts w:asciiTheme="minorHAnsi" w:eastAsia="Arial" w:hAnsiTheme="minorHAnsi" w:cstheme="minorHAnsi"/>
                <w:color w:val="000000"/>
                <w:szCs w:val="22"/>
                <w:bdr w:val="nil"/>
                <w:rtl/>
              </w:rPr>
              <w:t xml:space="preserve"> الإدارة الجماعية للمؤشرات الجغرافية أو العلامات الجماعية أو علامات التصديق</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 xml:space="preserve">تنفيذ حلقات العمل والأنشطة التدريبية مع أصحاب المصلحة المعنيين والأطراف المحلية المساهمة في مبادرات التنمية المحلية والريفية </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 xml:space="preserve">تنفيذ حلقات عمل وتدريبات مع مجموعات مختارة من المنتجين بشأن الإدارة الجماعية لخطة الجودة الخاصة بمنتجات المنشأ </w:t>
            </w:r>
            <w:r w:rsidR="00F87AAF">
              <w:rPr>
                <w:rFonts w:asciiTheme="minorHAnsi" w:eastAsia="Arial" w:hAnsiTheme="minorHAnsi" w:cstheme="minorHAnsi" w:hint="cs"/>
                <w:color w:val="000000"/>
                <w:szCs w:val="22"/>
                <w:bdr w:val="nil"/>
                <w:rtl/>
              </w:rPr>
              <w:t>وتعزيز</w:t>
            </w:r>
            <w:r w:rsidRPr="00DC010C">
              <w:rPr>
                <w:rFonts w:asciiTheme="minorHAnsi" w:eastAsia="Arial" w:hAnsiTheme="minorHAnsi" w:cstheme="minorHAnsi"/>
                <w:color w:val="000000"/>
                <w:szCs w:val="22"/>
                <w:bdr w:val="nil"/>
                <w:rtl/>
              </w:rPr>
              <w:t xml:space="preserve"> الإدارة الداخلية</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وضع نظم الرقابة والتصديق وتنفيذها</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إعداد استراتيجية التوسيم والتسويق وتنفيذها</w:t>
            </w:r>
          </w:p>
          <w:p w:rsidR="00DC010C" w:rsidRPr="00DC010C" w:rsidRDefault="00DC010C" w:rsidP="00DC010C">
            <w:pPr>
              <w:pStyle w:val="ListParagraph"/>
              <w:numPr>
                <w:ilvl w:val="0"/>
                <w:numId w:val="14"/>
              </w:numPr>
              <w:pBdr>
                <w:top w:val="nil"/>
                <w:left w:val="nil"/>
                <w:bottom w:val="nil"/>
                <w:right w:val="nil"/>
                <w:between w:val="nil"/>
              </w:pBdr>
              <w:bidi/>
              <w:ind w:left="271" w:hanging="18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تنفيذ أنشطة إذكاء الوعي</w:t>
            </w:r>
          </w:p>
          <w:p w:rsidR="00DC010C" w:rsidRPr="00DC010C" w:rsidRDefault="00DC010C" w:rsidP="00DC010C">
            <w:pPr>
              <w:pStyle w:val="ListParagraph"/>
              <w:numPr>
                <w:ilvl w:val="0"/>
                <w:numId w:val="14"/>
              </w:numPr>
              <w:pBdr>
                <w:top w:val="nil"/>
                <w:left w:val="nil"/>
                <w:bottom w:val="nil"/>
                <w:right w:val="nil"/>
                <w:between w:val="nil"/>
              </w:pBdr>
              <w:bidi/>
              <w:spacing w:after="120"/>
              <w:ind w:left="273" w:hanging="187"/>
              <w:contextualSpacing w:val="0"/>
              <w:rPr>
                <w:rFonts w:asciiTheme="minorHAnsi" w:eastAsia="Arial" w:hAnsiTheme="minorHAnsi" w:cstheme="minorHAnsi"/>
                <w:color w:val="000000"/>
                <w:szCs w:val="22"/>
              </w:rPr>
            </w:pPr>
            <w:r w:rsidRPr="00DC010C">
              <w:rPr>
                <w:rFonts w:asciiTheme="minorHAnsi" w:eastAsia="Arial" w:hAnsiTheme="minorHAnsi" w:cstheme="minorHAnsi"/>
                <w:color w:val="000000"/>
                <w:szCs w:val="22"/>
                <w:bdr w:val="nil"/>
                <w:rtl/>
              </w:rPr>
              <w:t xml:space="preserve">إنتاج مواد إذكاء الوعي </w:t>
            </w:r>
          </w:p>
          <w:p w:rsidR="00DC010C" w:rsidRPr="00DC010C" w:rsidRDefault="00DC010C" w:rsidP="00DC010C">
            <w:pPr>
              <w:pStyle w:val="ListParagraph"/>
              <w:pBdr>
                <w:top w:val="nil"/>
                <w:left w:val="nil"/>
                <w:bottom w:val="nil"/>
                <w:right w:val="nil"/>
                <w:between w:val="nil"/>
              </w:pBdr>
              <w:spacing w:after="120"/>
              <w:ind w:left="273"/>
              <w:contextualSpacing w:val="0"/>
              <w:rPr>
                <w:rFonts w:asciiTheme="minorHAnsi" w:eastAsia="Arial" w:hAnsiTheme="minorHAnsi" w:cstheme="minorHAnsi"/>
                <w:color w:val="000000"/>
                <w:szCs w:val="22"/>
              </w:rPr>
            </w:pP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hAnsiTheme="minorHAnsi" w:cstheme="minorHAnsi"/>
                <w:i/>
                <w:u w:val="single"/>
              </w:rPr>
            </w:pPr>
            <w:r w:rsidRPr="00DC010C">
              <w:rPr>
                <w:rFonts w:asciiTheme="minorHAnsi" w:eastAsia="Arial" w:hAnsiTheme="minorHAnsi" w:cstheme="minorHAnsi"/>
                <w:i/>
                <w:iCs/>
                <w:u w:val="single"/>
                <w:bdr w:val="nil"/>
                <w:rtl/>
              </w:rPr>
              <w:t>نواتج المشروع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i/>
                <w:color w:val="000000"/>
                <w:u w:val="single"/>
              </w:rPr>
            </w:pPr>
            <w:r w:rsidRPr="00DC010C">
              <w:rPr>
                <w:rFonts w:asciiTheme="minorHAnsi" w:eastAsia="Arial" w:hAnsiTheme="minorHAnsi" w:cstheme="minorHAnsi"/>
                <w:i/>
                <w:iCs/>
                <w:color w:val="000000"/>
                <w:u w:val="single"/>
                <w:bdr w:val="nil"/>
                <w:rtl/>
              </w:rPr>
              <w:t>مؤشرات الإنجاز الناجح (مؤشرات النواتج)</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hAnsiTheme="minorHAnsi" w:cstheme="minorHAnsi"/>
              </w:rPr>
            </w:pPr>
            <w:r w:rsidRPr="00DC010C">
              <w:rPr>
                <w:rFonts w:asciiTheme="minorHAnsi" w:eastAsia="Arial" w:hAnsiTheme="minorHAnsi" w:cstheme="minorHAnsi"/>
                <w:bdr w:val="nil"/>
                <w:rtl/>
              </w:rPr>
              <w:t xml:space="preserve"> زيادة الوعي</w:t>
            </w:r>
            <w:r w:rsidRPr="00DC010C">
              <w:rPr>
                <w:rFonts w:asciiTheme="minorHAnsi" w:eastAsia="Arial" w:hAnsiTheme="minorHAnsi" w:cstheme="minorHAnsi"/>
                <w:color w:val="000000"/>
                <w:bdr w:val="nil"/>
                <w:rtl/>
              </w:rPr>
              <w:t xml:space="preserve"> فيما بين السلطات الوطنية والإقليمية وأصحاب المصلحة المعنيين</w:t>
            </w:r>
            <w:r w:rsidRPr="00DC010C">
              <w:rPr>
                <w:rFonts w:asciiTheme="minorHAnsi" w:eastAsia="Arial" w:hAnsiTheme="minorHAnsi" w:cstheme="minorHAnsi"/>
                <w:bdr w:val="nil"/>
                <w:rtl/>
              </w:rPr>
              <w:t xml:space="preserve"> بشأن </w:t>
            </w:r>
            <w:r w:rsidR="00F87AAF">
              <w:rPr>
                <w:rFonts w:asciiTheme="minorHAnsi" w:eastAsia="Arial" w:hAnsiTheme="minorHAnsi" w:cstheme="minorHAnsi" w:hint="cs"/>
                <w:bdr w:val="nil"/>
                <w:rtl/>
              </w:rPr>
              <w:t>المزايا</w:t>
            </w:r>
            <w:r w:rsidRPr="00DC010C">
              <w:rPr>
                <w:rFonts w:asciiTheme="minorHAnsi" w:eastAsia="Arial" w:hAnsiTheme="minorHAnsi" w:cstheme="minorHAnsi"/>
                <w:bdr w:val="nil"/>
                <w:rtl/>
              </w:rPr>
              <w:t xml:space="preserve"> المحتملة</w:t>
            </w:r>
            <w:r w:rsidRPr="00DC010C">
              <w:rPr>
                <w:rFonts w:asciiTheme="minorHAnsi" w:eastAsia="Arial" w:hAnsiTheme="minorHAnsi" w:cstheme="minorHAnsi"/>
                <w:color w:val="000000"/>
                <w:bdr w:val="nil"/>
                <w:rtl/>
              </w:rPr>
              <w:t xml:space="preserve"> لدور المؤشرات الجغرافية أو العلامات الجماعية أو علامات التصديق فيما بين المنتجين المحليين باعتبارها إحدى أدوات الملكية الفكرية المستخدمة في تحسين دخول المنتجات المحلية إلى السوق مع حماية معايير الجودة المشتركة فضلاً عن طرق الإنتاج التقليدية.</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hAnsiTheme="minorHAnsi" w:cstheme="minorHAnsi"/>
              </w:rPr>
            </w:pPr>
            <w:r w:rsidRPr="00DC010C">
              <w:rPr>
                <w:rFonts w:asciiTheme="minorHAnsi" w:eastAsia="Arial" w:hAnsiTheme="minorHAnsi" w:cstheme="minorHAnsi"/>
                <w:bdr w:val="nil"/>
                <w:rtl/>
              </w:rPr>
              <w:t xml:space="preserve"> أظهر </w:t>
            </w:r>
            <w:r w:rsidRPr="00DC010C">
              <w:rPr>
                <w:rFonts w:asciiTheme="minorHAnsi" w:eastAsia="Arial" w:hAnsiTheme="minorHAnsi" w:cstheme="minorHAnsi"/>
                <w:bdr w:val="nil"/>
              </w:rPr>
              <w:t>80</w:t>
            </w:r>
            <w:r w:rsidRPr="00DC010C">
              <w:rPr>
                <w:rFonts w:asciiTheme="minorHAnsi" w:eastAsia="Arial" w:hAnsiTheme="minorHAnsi" w:cstheme="minorHAnsi"/>
                <w:bdr w:val="nil"/>
                <w:rtl/>
              </w:rPr>
              <w:t xml:space="preserve"> في المائة </w:t>
            </w:r>
            <w:r w:rsidR="00F87AAF">
              <w:rPr>
                <w:rFonts w:asciiTheme="minorHAnsi" w:eastAsia="Arial" w:hAnsiTheme="minorHAnsi" w:cstheme="minorHAnsi" w:hint="cs"/>
                <w:bdr w:val="nil"/>
                <w:rtl/>
              </w:rPr>
              <w:t xml:space="preserve">على الأقل </w:t>
            </w:r>
            <w:r w:rsidRPr="00DC010C">
              <w:rPr>
                <w:rFonts w:asciiTheme="minorHAnsi" w:eastAsia="Arial" w:hAnsiTheme="minorHAnsi" w:cstheme="minorHAnsi"/>
                <w:bdr w:val="nil"/>
                <w:rtl/>
              </w:rPr>
              <w:t xml:space="preserve">من المشاركين في الفعاليات الإعلامية وحلقات العمل وأنشطة المشروع الأخرى زيادة في وعيهم بشأن </w:t>
            </w:r>
            <w:r w:rsidR="00F87AAF">
              <w:rPr>
                <w:rFonts w:asciiTheme="minorHAnsi" w:eastAsia="Arial" w:hAnsiTheme="minorHAnsi" w:cstheme="minorHAnsi" w:hint="cs"/>
                <w:bdr w:val="nil"/>
                <w:rtl/>
              </w:rPr>
              <w:t>المزايا</w:t>
            </w:r>
            <w:r w:rsidRPr="00DC010C">
              <w:rPr>
                <w:rFonts w:asciiTheme="minorHAnsi" w:eastAsia="Arial" w:hAnsiTheme="minorHAnsi" w:cstheme="minorHAnsi"/>
                <w:bdr w:val="nil"/>
                <w:rtl/>
              </w:rPr>
              <w:t xml:space="preserve"> المحتملة</w:t>
            </w:r>
            <w:r w:rsidRPr="00DC010C">
              <w:rPr>
                <w:rFonts w:asciiTheme="minorHAnsi" w:eastAsia="Arial" w:hAnsiTheme="minorHAnsi" w:cstheme="minorHAnsi"/>
                <w:color w:val="000000"/>
                <w:bdr w:val="nil"/>
                <w:rtl/>
              </w:rPr>
              <w:t xml:space="preserve"> لدور المؤشرات الجغرافية أو العلامات الجماعية أو علامات التصديق في تحسين دخول السوق مع حماية معايير الجودة المشتركة وأساليب الإنتاج التقليدية</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hAnsiTheme="minorHAnsi" w:cstheme="minorHAnsi"/>
              </w:rPr>
            </w:pPr>
            <w:r w:rsidRPr="00DC010C">
              <w:rPr>
                <w:rFonts w:asciiTheme="minorHAnsi" w:eastAsia="Arial" w:hAnsiTheme="minorHAnsi" w:cstheme="minorHAnsi"/>
                <w:bdr w:val="nil"/>
                <w:rtl/>
              </w:rPr>
              <w:t>الارتقاء بقدرات المشاركين المحليين في مجال الإدارة الجماعية للمؤشرات الجغرافية والعلامات الجماعية وعلامات التصديق وخطط الجودة المرتبطة بها.</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after="120"/>
              <w:rPr>
                <w:rFonts w:asciiTheme="minorHAnsi" w:eastAsia="Arial" w:hAnsiTheme="minorHAnsi" w:cstheme="minorHAnsi"/>
                <w:color w:val="000000"/>
              </w:rPr>
            </w:pPr>
            <w:r w:rsidRPr="00DC010C">
              <w:rPr>
                <w:rFonts w:asciiTheme="minorHAnsi" w:eastAsia="Arial" w:hAnsiTheme="minorHAnsi" w:cstheme="minorHAnsi"/>
                <w:bdr w:val="nil"/>
                <w:rtl/>
              </w:rPr>
              <w:t xml:space="preserve">أظهر </w:t>
            </w:r>
            <w:r w:rsidRPr="00DC010C">
              <w:rPr>
                <w:rFonts w:asciiTheme="minorHAnsi" w:eastAsia="Arial" w:hAnsiTheme="minorHAnsi" w:cstheme="minorHAnsi"/>
                <w:bdr w:val="nil"/>
              </w:rPr>
              <w:t>80</w:t>
            </w:r>
            <w:r w:rsidRPr="00DC010C">
              <w:rPr>
                <w:rFonts w:asciiTheme="minorHAnsi" w:eastAsia="Arial" w:hAnsiTheme="minorHAnsi" w:cstheme="minorHAnsi"/>
                <w:bdr w:val="nil"/>
                <w:rtl/>
              </w:rPr>
              <w:t xml:space="preserve"> في المائة على الأقل من المشاركين في الفعاليات الإعلامية وحلقات العمل وأنشطة المشروع الأخرى زيادة في معارفهم ومهاراتهم ذات الصلة بالإدارة الجماعية الخاصة بالمؤشرات الجغرافية أو العلامات الجماعية أو علامات التصديق الخاصة بهم.</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F87AAF" w:rsidRDefault="00DC010C" w:rsidP="00DC010C">
            <w:pPr>
              <w:pBdr>
                <w:top w:val="nil"/>
                <w:left w:val="nil"/>
                <w:bottom w:val="nil"/>
                <w:right w:val="nil"/>
                <w:between w:val="nil"/>
              </w:pBdr>
              <w:spacing w:before="240" w:after="120"/>
              <w:rPr>
                <w:rFonts w:asciiTheme="minorHAnsi" w:hAnsiTheme="minorHAnsi" w:cstheme="minorHAnsi"/>
                <w:b/>
              </w:rPr>
            </w:pPr>
            <w:r w:rsidRPr="00F87AAF">
              <w:rPr>
                <w:rFonts w:asciiTheme="minorHAnsi" w:eastAsia="Arial" w:hAnsiTheme="minorHAnsi" w:cstheme="minorHAnsi"/>
                <w:b/>
                <w:bdr w:val="nil"/>
                <w:rtl/>
              </w:rPr>
              <w:t xml:space="preserve">تتمتع الشركات الصغيرة المحلية (مستخدمو المؤشرات الجغرافية أو العلامات الجماعية أو </w:t>
            </w:r>
            <w:r w:rsidRPr="00F87AAF">
              <w:rPr>
                <w:rFonts w:asciiTheme="minorHAnsi" w:eastAsia="Arial" w:hAnsiTheme="minorHAnsi" w:cstheme="minorHAnsi"/>
                <w:b/>
                <w:bdr w:val="nil"/>
                <w:rtl/>
              </w:rPr>
              <w:lastRenderedPageBreak/>
              <w:t xml:space="preserve">علامات التصديق أو أصحاب الحقوق فيها) بقدر أكبر من التمكين لتحقيق الاستخدام الأمثل لحقوق الملكية الفكرية الخاصة </w:t>
            </w:r>
            <w:r w:rsidR="00F87AAF" w:rsidRPr="00F87AAF">
              <w:rPr>
                <w:rFonts w:asciiTheme="minorHAnsi" w:eastAsia="Arial" w:hAnsiTheme="minorHAnsi" w:cstheme="minorHAnsi" w:hint="cs"/>
                <w:b/>
                <w:bdr w:val="nil"/>
                <w:rtl/>
              </w:rPr>
              <w:t>بها</w:t>
            </w:r>
            <w:r w:rsidRPr="00F87AAF">
              <w:rPr>
                <w:rFonts w:asciiTheme="minorHAnsi" w:eastAsia="Arial" w:hAnsiTheme="minorHAnsi" w:cstheme="minorHAnsi"/>
                <w:b/>
                <w:bdr w:val="nil"/>
                <w:rtl/>
              </w:rPr>
              <w:t xml:space="preserve">، ولا سيما إنشاء خطط الرقابة والتصديق من خلال تعزيز الإدارة الداخلية لجماعات المنتجين التي تستخدم المؤشر الجغرافي أو العلامة الجماعية أو علامة التصديق أو تملكها ومن خلال تطوير استراتيجيات التسويق.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rPr>
                <w:rFonts w:asciiTheme="minorHAnsi" w:eastAsia="Arial" w:hAnsiTheme="minorHAnsi" w:cstheme="minorHAnsi"/>
                <w:color w:val="000000"/>
              </w:rPr>
            </w:pPr>
            <w:r w:rsidRPr="00DC010C">
              <w:rPr>
                <w:rFonts w:asciiTheme="minorHAnsi" w:eastAsia="Arial" w:hAnsiTheme="minorHAnsi" w:cstheme="minorHAnsi"/>
                <w:color w:val="000000"/>
                <w:bdr w:val="nil"/>
                <w:rtl/>
              </w:rPr>
              <w:lastRenderedPageBreak/>
              <w:t xml:space="preserve">مع نهاية فترة المشروع، يعتبر </w:t>
            </w:r>
            <w:r w:rsidRPr="00DC010C">
              <w:rPr>
                <w:rFonts w:asciiTheme="minorHAnsi" w:eastAsia="Arial" w:hAnsiTheme="minorHAnsi" w:cstheme="minorHAnsi"/>
                <w:color w:val="000000"/>
                <w:bdr w:val="nil"/>
              </w:rPr>
              <w:t>80</w:t>
            </w:r>
            <w:r w:rsidRPr="00DC010C">
              <w:rPr>
                <w:rFonts w:asciiTheme="minorHAnsi" w:eastAsia="Arial" w:hAnsiTheme="minorHAnsi" w:cstheme="minorHAnsi"/>
                <w:color w:val="000000"/>
                <w:bdr w:val="nil"/>
                <w:rtl/>
              </w:rPr>
              <w:t xml:space="preserve"> في المائة على الأقل</w:t>
            </w:r>
            <w:r w:rsidRPr="00DC010C">
              <w:rPr>
                <w:rFonts w:asciiTheme="minorHAnsi" w:eastAsia="Arial" w:hAnsiTheme="minorHAnsi" w:cstheme="minorHAnsi"/>
                <w:bdr w:val="nil"/>
                <w:rtl/>
              </w:rPr>
              <w:t xml:space="preserve"> من مستخدمي أو أصحاب الحق في المؤشرات الجغرافية أو العلامات الجماعية أو علامات التصديق </w:t>
            </w:r>
            <w:r w:rsidRPr="00DC010C">
              <w:rPr>
                <w:rFonts w:asciiTheme="minorHAnsi" w:eastAsia="Arial" w:hAnsiTheme="minorHAnsi" w:cstheme="minorHAnsi"/>
                <w:bdr w:val="nil"/>
                <w:rtl/>
              </w:rPr>
              <w:lastRenderedPageBreak/>
              <w:t xml:space="preserve">المختارة في كل بلد مستفيد أن خطة الرقابة والتصديق التي وضعت، </w:t>
            </w:r>
            <w:r w:rsidR="00F87AAF">
              <w:rPr>
                <w:rFonts w:asciiTheme="minorHAnsi" w:eastAsia="Arial" w:hAnsiTheme="minorHAnsi" w:cstheme="minorHAnsi" w:hint="cs"/>
                <w:bdr w:val="nil"/>
                <w:rtl/>
              </w:rPr>
              <w:t>وتعزيز</w:t>
            </w:r>
            <w:r w:rsidRPr="00DC010C">
              <w:rPr>
                <w:rFonts w:asciiTheme="minorHAnsi" w:eastAsia="Arial" w:hAnsiTheme="minorHAnsi" w:cstheme="minorHAnsi"/>
                <w:bdr w:val="nil"/>
                <w:rtl/>
              </w:rPr>
              <w:t xml:space="preserve"> الإدارة الداخلية لمجموعات المنتجين واستراتيجية التسويق التي أُنتجت في إطار أنشطة المشروع سوف تتيح لهم إمكانية الاستخدام الأمثل لحقوق الملكية الفكرية الخاصة بهم.</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hAnsiTheme="minorHAnsi" w:cstheme="minorHAnsi"/>
              </w:rPr>
            </w:pPr>
            <w:r w:rsidRPr="00DC010C">
              <w:rPr>
                <w:rFonts w:asciiTheme="minorHAnsi" w:eastAsia="Arial" w:hAnsiTheme="minorHAnsi" w:cstheme="minorHAnsi"/>
                <w:i/>
                <w:iCs/>
                <w:u w:val="single"/>
                <w:bdr w:val="nil"/>
                <w:rtl/>
              </w:rPr>
              <w:lastRenderedPageBreak/>
              <w:t>هدف المشروع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eastAsia="Arial" w:hAnsiTheme="minorHAnsi" w:cstheme="minorHAnsi"/>
                <w:color w:val="000000"/>
              </w:rPr>
            </w:pPr>
            <w:r w:rsidRPr="00DC010C">
              <w:rPr>
                <w:rFonts w:asciiTheme="minorHAnsi" w:eastAsia="Arial" w:hAnsiTheme="minorHAnsi" w:cstheme="minorHAnsi"/>
                <w:i/>
                <w:iCs/>
                <w:color w:val="000000"/>
                <w:u w:val="single"/>
                <w:bdr w:val="nil"/>
                <w:rtl/>
              </w:rPr>
              <w:t>مؤشرات النجاح في إنجاز هدف المشروع</w:t>
            </w:r>
          </w:p>
        </w:tc>
      </w:tr>
      <w:tr w:rsidR="00DC010C" w:rsidRPr="00DC010C" w:rsidTr="00DC010C">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before="240" w:after="120"/>
              <w:rPr>
                <w:rFonts w:asciiTheme="minorHAnsi" w:hAnsiTheme="minorHAnsi" w:cstheme="minorHAnsi"/>
              </w:rPr>
            </w:pPr>
            <w:r w:rsidRPr="00DC010C">
              <w:rPr>
                <w:rFonts w:asciiTheme="minorHAnsi" w:eastAsia="Arial" w:hAnsiTheme="minorHAnsi" w:cstheme="minorHAnsi"/>
                <w:bCs/>
                <w:bdr w:val="nil"/>
                <w:rtl/>
              </w:rPr>
              <w:t>ت</w:t>
            </w:r>
            <w:r w:rsidRPr="00F87AAF">
              <w:rPr>
                <w:rFonts w:asciiTheme="minorHAnsi" w:eastAsia="Arial" w:hAnsiTheme="minorHAnsi" w:cstheme="minorHAnsi"/>
                <w:b/>
                <w:bdr w:val="nil"/>
                <w:rtl/>
              </w:rPr>
              <w:t xml:space="preserve">مكين المستخدمين أو أصحاب حقوق المؤشرات الجغرافية أو العلامات الجماعية أو علامات التصديق من البلدان النامية في مرحلة ما بعد التسجيل من استخدام </w:t>
            </w:r>
            <w:r w:rsidR="00F87AAF">
              <w:rPr>
                <w:rFonts w:asciiTheme="minorHAnsi" w:eastAsia="Arial" w:hAnsiTheme="minorHAnsi" w:cstheme="minorHAnsi" w:hint="cs"/>
                <w:b/>
                <w:bdr w:val="nil"/>
                <w:rtl/>
              </w:rPr>
              <w:t>حقوق</w:t>
            </w:r>
            <w:r w:rsidRPr="00F87AAF">
              <w:rPr>
                <w:rFonts w:asciiTheme="minorHAnsi" w:eastAsia="Arial" w:hAnsiTheme="minorHAnsi" w:cstheme="minorHAnsi"/>
                <w:b/>
                <w:bdr w:val="nil"/>
                <w:rtl/>
              </w:rPr>
              <w:t xml:space="preserve"> الملكية الفكرية</w:t>
            </w:r>
            <w:r w:rsidR="00F87AAF">
              <w:rPr>
                <w:rFonts w:asciiTheme="minorHAnsi" w:eastAsia="Arial" w:hAnsiTheme="minorHAnsi" w:cstheme="minorHAnsi" w:hint="cs"/>
                <w:b/>
                <w:bdr w:val="nil"/>
                <w:rtl/>
              </w:rPr>
              <w:t xml:space="preserve"> الخاصة بهم</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010C" w:rsidRPr="00DC010C" w:rsidRDefault="00DC010C" w:rsidP="00DC010C">
            <w:pPr>
              <w:pBdr>
                <w:top w:val="nil"/>
                <w:left w:val="nil"/>
                <w:bottom w:val="nil"/>
                <w:right w:val="nil"/>
                <w:between w:val="nil"/>
              </w:pBdr>
              <w:spacing w:after="120"/>
              <w:rPr>
                <w:rFonts w:asciiTheme="minorHAnsi" w:eastAsia="Arial" w:hAnsiTheme="minorHAnsi" w:cstheme="minorHAnsi"/>
                <w:color w:val="000000"/>
              </w:rPr>
            </w:pPr>
            <w:r w:rsidRPr="00DC010C">
              <w:rPr>
                <w:rFonts w:asciiTheme="minorHAnsi" w:eastAsia="Arial" w:hAnsiTheme="minorHAnsi" w:cstheme="minorHAnsi"/>
                <w:color w:val="000000"/>
                <w:bdr w:val="nil"/>
                <w:rtl/>
              </w:rPr>
              <w:t xml:space="preserve">يعتبر </w:t>
            </w:r>
            <w:r w:rsidRPr="00DC010C">
              <w:rPr>
                <w:rFonts w:asciiTheme="minorHAnsi" w:eastAsia="Arial" w:hAnsiTheme="minorHAnsi" w:cstheme="minorHAnsi"/>
                <w:color w:val="000000"/>
                <w:bdr w:val="nil"/>
              </w:rPr>
              <w:t>60</w:t>
            </w:r>
            <w:r w:rsidRPr="00DC010C">
              <w:rPr>
                <w:rFonts w:asciiTheme="minorHAnsi" w:eastAsia="Arial" w:hAnsiTheme="minorHAnsi" w:cstheme="minorHAnsi"/>
                <w:color w:val="000000"/>
                <w:bdr w:val="nil"/>
                <w:rtl/>
              </w:rPr>
              <w:t xml:space="preserve"> في المائة على الأقل</w:t>
            </w:r>
            <w:r w:rsidRPr="00DC010C">
              <w:rPr>
                <w:rFonts w:asciiTheme="minorHAnsi" w:eastAsia="Arial" w:hAnsiTheme="minorHAnsi" w:cstheme="minorHAnsi"/>
                <w:bdr w:val="nil"/>
                <w:rtl/>
              </w:rPr>
              <w:t xml:space="preserve"> من مستخدمي المؤشر الجغرافي أو العلامة الجماعية أو علامة التصديق المختارة أو أصحاب الحق فيها</w:t>
            </w:r>
            <w:r w:rsidR="00F87AAF">
              <w:rPr>
                <w:rFonts w:asciiTheme="minorHAnsi" w:eastAsia="Arial" w:hAnsiTheme="minorHAnsi" w:cstheme="minorHAnsi" w:hint="cs"/>
                <w:bdr w:val="nil"/>
                <w:rtl/>
              </w:rPr>
              <w:t xml:space="preserve">، </w:t>
            </w:r>
            <w:r w:rsidRPr="00DC010C">
              <w:rPr>
                <w:rFonts w:asciiTheme="minorHAnsi" w:eastAsia="Arial" w:hAnsiTheme="minorHAnsi" w:cstheme="minorHAnsi"/>
                <w:bdr w:val="nil"/>
                <w:rtl/>
              </w:rPr>
              <w:t>في كل بلد مستفيد</w:t>
            </w:r>
            <w:r w:rsidR="00F87AAF">
              <w:rPr>
                <w:rFonts w:asciiTheme="minorHAnsi" w:eastAsia="Arial" w:hAnsiTheme="minorHAnsi" w:cstheme="minorHAnsi" w:hint="cs"/>
                <w:bdr w:val="nil"/>
                <w:rtl/>
              </w:rPr>
              <w:t>،</w:t>
            </w:r>
            <w:r w:rsidRPr="00DC010C">
              <w:rPr>
                <w:rFonts w:asciiTheme="minorHAnsi" w:eastAsia="Arial" w:hAnsiTheme="minorHAnsi" w:cstheme="minorHAnsi"/>
                <w:bdr w:val="nil"/>
                <w:rtl/>
              </w:rPr>
              <w:t xml:space="preserve"> أنهم مجهزون بشكل أفضل لاستخدام حقوق الملكية الفكرية الخاصة بهم نتيجة للمشروع </w:t>
            </w:r>
          </w:p>
        </w:tc>
      </w:tr>
    </w:tbl>
    <w:p w:rsidR="00DC010C" w:rsidRDefault="00DC010C" w:rsidP="00DC010C">
      <w:pPr>
        <w:pBdr>
          <w:top w:val="nil"/>
          <w:left w:val="nil"/>
          <w:bottom w:val="nil"/>
          <w:right w:val="nil"/>
          <w:between w:val="nil"/>
        </w:pBdr>
        <w:spacing w:before="120"/>
        <w:jc w:val="both"/>
        <w:rPr>
          <w:rFonts w:asciiTheme="minorHAnsi" w:hAnsiTheme="minorHAnsi" w:cstheme="minorHAnsi"/>
          <w:color w:val="000000" w:themeColor="text1"/>
        </w:rPr>
      </w:pPr>
    </w:p>
    <w:p w:rsidR="007F773E" w:rsidRDefault="007F773E">
      <w:pPr>
        <w:bidi w:val="0"/>
        <w:rPr>
          <w:rFonts w:asciiTheme="minorHAnsi" w:hAnsiTheme="minorHAnsi" w:cstheme="minorHAnsi"/>
          <w:color w:val="000000" w:themeColor="text1"/>
          <w:rtl/>
        </w:rPr>
      </w:pPr>
    </w:p>
    <w:p w:rsidR="007F773E" w:rsidRDefault="007F773E" w:rsidP="00DC010C">
      <w:pPr>
        <w:pBdr>
          <w:top w:val="nil"/>
          <w:left w:val="nil"/>
          <w:bottom w:val="nil"/>
          <w:right w:val="nil"/>
          <w:between w:val="nil"/>
        </w:pBdr>
        <w:spacing w:before="120"/>
        <w:jc w:val="both"/>
        <w:rPr>
          <w:rFonts w:asciiTheme="minorHAnsi" w:hAnsiTheme="minorHAnsi" w:cstheme="minorHAnsi"/>
          <w:color w:val="000000" w:themeColor="text1"/>
        </w:rPr>
      </w:pPr>
    </w:p>
    <w:p w:rsidR="007F773E" w:rsidRPr="00DC010C" w:rsidRDefault="007F773E" w:rsidP="00DC010C">
      <w:pPr>
        <w:pBdr>
          <w:top w:val="nil"/>
          <w:left w:val="nil"/>
          <w:bottom w:val="nil"/>
          <w:right w:val="nil"/>
          <w:between w:val="nil"/>
        </w:pBdr>
        <w:spacing w:before="120"/>
        <w:jc w:val="both"/>
        <w:rPr>
          <w:rFonts w:asciiTheme="minorHAnsi" w:hAnsiTheme="minorHAnsi" w:cstheme="minorHAnsi"/>
          <w:color w:val="000000" w:themeColor="text1"/>
        </w:rPr>
        <w:sectPr w:rsidR="007F773E" w:rsidRPr="00DC010C" w:rsidSect="00DC010C">
          <w:headerReference w:type="default" r:id="rId15"/>
          <w:headerReference w:type="first" r:id="rId16"/>
          <w:pgSz w:w="11907" w:h="16840" w:code="9"/>
          <w:pgMar w:top="1417" w:right="993" w:bottom="1417" w:left="1417" w:header="709" w:footer="709" w:gutter="0"/>
          <w:pgNumType w:start="1"/>
          <w:cols w:space="720"/>
          <w:titlePg/>
          <w:docGrid w:linePitch="299"/>
        </w:sectPr>
      </w:pPr>
    </w:p>
    <w:p w:rsidR="00DC010C" w:rsidRPr="007F773E" w:rsidRDefault="00DC010C" w:rsidP="00E71CBC">
      <w:pPr>
        <w:pStyle w:val="ListParagraph"/>
        <w:numPr>
          <w:ilvl w:val="0"/>
          <w:numId w:val="11"/>
        </w:numPr>
        <w:pBdr>
          <w:top w:val="nil"/>
          <w:left w:val="nil"/>
          <w:bottom w:val="nil"/>
          <w:right w:val="nil"/>
          <w:between w:val="nil"/>
        </w:pBdr>
        <w:bidi/>
        <w:spacing w:after="120" w:line="200" w:lineRule="atLeast"/>
        <w:ind w:left="956" w:firstLine="0"/>
        <w:contextualSpacing w:val="0"/>
        <w:rPr>
          <w:rFonts w:asciiTheme="minorHAnsi" w:hAnsiTheme="minorHAnsi" w:cstheme="minorHAnsi"/>
          <w:szCs w:val="22"/>
        </w:rPr>
      </w:pPr>
      <w:r w:rsidRPr="00DC010C">
        <w:rPr>
          <w:rFonts w:asciiTheme="minorHAnsi" w:eastAsia="Arial" w:hAnsiTheme="minorHAnsi" w:cstheme="minorHAnsi"/>
          <w:szCs w:val="22"/>
          <w:bdr w:val="nil"/>
          <w:rtl/>
        </w:rPr>
        <w:lastRenderedPageBreak/>
        <w:t xml:space="preserve"> الجدول الزمني للتنفيذ</w:t>
      </w:r>
      <w:r w:rsidRPr="00DC010C">
        <w:rPr>
          <w:rStyle w:val="FootnoteReference"/>
          <w:rFonts w:asciiTheme="minorHAnsi" w:hAnsiTheme="minorHAnsi" w:cstheme="minorHAnsi"/>
          <w:szCs w:val="22"/>
        </w:rPr>
        <w:footnoteReference w:id="2"/>
      </w:r>
    </w:p>
    <w:tbl>
      <w:tblPr>
        <w:tblpPr w:leftFromText="180" w:rightFromText="180" w:vertAnchor="text" w:tblpY="1"/>
        <w:tblOverlap w:val="never"/>
        <w:bidiVisual/>
        <w:tblW w:w="13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195"/>
        <w:gridCol w:w="540"/>
        <w:gridCol w:w="630"/>
        <w:gridCol w:w="540"/>
        <w:gridCol w:w="630"/>
        <w:gridCol w:w="540"/>
        <w:gridCol w:w="630"/>
        <w:gridCol w:w="540"/>
        <w:gridCol w:w="630"/>
        <w:gridCol w:w="540"/>
        <w:gridCol w:w="630"/>
        <w:gridCol w:w="540"/>
        <w:gridCol w:w="540"/>
      </w:tblGrid>
      <w:tr w:rsidR="00DC010C" w:rsidRPr="009938FB" w:rsidTr="00DC010C">
        <w:trPr>
          <w:trHeight w:val="277"/>
          <w:tblHeader/>
        </w:trPr>
        <w:tc>
          <w:tcPr>
            <w:tcW w:w="6195" w:type="dxa"/>
            <w:tcBorders>
              <w:bottom w:val="single" w:sz="12" w:space="0" w:color="auto"/>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 xml:space="preserve">النواتج </w:t>
            </w:r>
          </w:p>
        </w:tc>
        <w:tc>
          <w:tcPr>
            <w:tcW w:w="6930" w:type="dxa"/>
            <w:gridSpan w:val="12"/>
            <w:tcBorders>
              <w:left w:val="single" w:sz="12" w:space="0" w:color="auto"/>
              <w:bottom w:val="single" w:sz="12" w:space="0" w:color="auto"/>
            </w:tcBorders>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الفصول</w:t>
            </w:r>
          </w:p>
        </w:tc>
      </w:tr>
      <w:tr w:rsidR="00DC010C" w:rsidRPr="009938FB" w:rsidTr="00DC010C">
        <w:trPr>
          <w:trHeight w:val="283"/>
          <w:tblHeader/>
        </w:trPr>
        <w:tc>
          <w:tcPr>
            <w:tcW w:w="6195" w:type="dxa"/>
            <w:tcBorders>
              <w:top w:val="single" w:sz="12" w:space="0" w:color="auto"/>
              <w:bottom w:val="single" w:sz="12" w:space="0" w:color="auto"/>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left w:val="single" w:sz="12" w:space="0" w:color="auto"/>
              <w:bottom w:val="single" w:sz="12" w:space="0" w:color="auto"/>
            </w:tcBorders>
            <w:shd w:val="pct15"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1</w:t>
            </w:r>
          </w:p>
        </w:tc>
        <w:tc>
          <w:tcPr>
            <w:tcW w:w="630" w:type="dxa"/>
            <w:tcBorders>
              <w:top w:val="single" w:sz="12" w:space="0" w:color="auto"/>
              <w:bottom w:val="single" w:sz="12" w:space="0" w:color="auto"/>
            </w:tcBorders>
            <w:shd w:val="pct15"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2</w:t>
            </w:r>
          </w:p>
        </w:tc>
        <w:tc>
          <w:tcPr>
            <w:tcW w:w="540" w:type="dxa"/>
            <w:tcBorders>
              <w:top w:val="single" w:sz="12" w:space="0" w:color="auto"/>
              <w:bottom w:val="single" w:sz="12" w:space="0" w:color="auto"/>
            </w:tcBorders>
            <w:shd w:val="pct15"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3</w:t>
            </w:r>
          </w:p>
        </w:tc>
        <w:tc>
          <w:tcPr>
            <w:tcW w:w="630" w:type="dxa"/>
            <w:tcBorders>
              <w:top w:val="single" w:sz="6" w:space="0" w:color="auto"/>
              <w:bottom w:val="single" w:sz="12" w:space="0" w:color="auto"/>
            </w:tcBorders>
            <w:shd w:val="pct15"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4</w:t>
            </w:r>
          </w:p>
        </w:tc>
        <w:tc>
          <w:tcPr>
            <w:tcW w:w="540" w:type="dxa"/>
            <w:tcBorders>
              <w:bottom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1</w:t>
            </w:r>
          </w:p>
        </w:tc>
        <w:tc>
          <w:tcPr>
            <w:tcW w:w="630" w:type="dxa"/>
            <w:tcBorders>
              <w:bottom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2</w:t>
            </w:r>
          </w:p>
        </w:tc>
        <w:tc>
          <w:tcPr>
            <w:tcW w:w="540" w:type="dxa"/>
            <w:tcBorders>
              <w:bottom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3</w:t>
            </w:r>
          </w:p>
        </w:tc>
        <w:tc>
          <w:tcPr>
            <w:tcW w:w="630" w:type="dxa"/>
            <w:tcBorders>
              <w:bottom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4</w:t>
            </w:r>
          </w:p>
        </w:tc>
        <w:tc>
          <w:tcPr>
            <w:tcW w:w="540" w:type="dxa"/>
            <w:tcBorders>
              <w:bottom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1</w:t>
            </w:r>
          </w:p>
        </w:tc>
        <w:tc>
          <w:tcPr>
            <w:tcW w:w="630" w:type="dxa"/>
            <w:tcBorders>
              <w:bottom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2</w:t>
            </w:r>
          </w:p>
        </w:tc>
        <w:tc>
          <w:tcPr>
            <w:tcW w:w="540" w:type="dxa"/>
            <w:tcBorders>
              <w:bottom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3</w:t>
            </w:r>
          </w:p>
        </w:tc>
        <w:tc>
          <w:tcPr>
            <w:tcW w:w="540" w:type="dxa"/>
            <w:tcBorders>
              <w:bottom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ف</w:t>
            </w:r>
            <w:r w:rsidRPr="009938FB">
              <w:rPr>
                <w:rFonts w:asciiTheme="minorHAnsi" w:eastAsia="Arial" w:hAnsiTheme="minorHAnsi" w:cstheme="minorHAnsi"/>
                <w:sz w:val="20"/>
                <w:szCs w:val="20"/>
                <w:bdr w:val="nil"/>
                <w:lang w:val="en-GB"/>
              </w:rPr>
              <w:t>4</w:t>
            </w:r>
          </w:p>
        </w:tc>
      </w:tr>
      <w:tr w:rsidR="00DC010C" w:rsidRPr="009938FB" w:rsidTr="00DC010C">
        <w:trPr>
          <w:trHeight w:val="283"/>
        </w:trPr>
        <w:tc>
          <w:tcPr>
            <w:tcW w:w="6195" w:type="dxa"/>
            <w:tcBorders>
              <w:top w:val="single" w:sz="12" w:space="0" w:color="auto"/>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النشاطان السابقان للتنفيذ:</w:t>
            </w:r>
          </w:p>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 اختيار البلدان المستفيدة</w:t>
            </w:r>
          </w:p>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 تعيين جهات التنسيق المحلية</w:t>
            </w:r>
          </w:p>
        </w:tc>
        <w:tc>
          <w:tcPr>
            <w:tcW w:w="540" w:type="dxa"/>
            <w:tcBorders>
              <w:top w:val="single" w:sz="12" w:space="0" w:color="auto"/>
              <w:left w:val="single" w:sz="12"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630" w:type="dxa"/>
            <w:tcBorders>
              <w:top w:val="single" w:sz="12"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630" w:type="dxa"/>
            <w:tcBorders>
              <w:top w:val="single" w:sz="12"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p>
        </w:tc>
        <w:tc>
          <w:tcPr>
            <w:tcW w:w="630" w:type="dxa"/>
            <w:tcBorders>
              <w:top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p>
        </w:tc>
        <w:tc>
          <w:tcPr>
            <w:tcW w:w="630" w:type="dxa"/>
            <w:tcBorders>
              <w:top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c>
          <w:tcPr>
            <w:tcW w:w="630" w:type="dxa"/>
            <w:tcBorders>
              <w:top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c>
          <w:tcPr>
            <w:tcW w:w="540" w:type="dxa"/>
            <w:tcBorders>
              <w:top w:val="single" w:sz="12" w:space="0" w:color="auto"/>
            </w:tcBorders>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r>
      <w:tr w:rsidR="00DC010C" w:rsidRPr="009938FB" w:rsidTr="00DC010C">
        <w:trPr>
          <w:trHeight w:val="283"/>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الموافقة على خطط المشاريع القطرية</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tcBorders>
              <w:top w:val="single" w:sz="6"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rPr>
                <w:rFonts w:asciiTheme="minorHAnsi" w:hAnsiTheme="minorHAnsi" w:cstheme="minorHAnsi"/>
                <w:sz w:val="20"/>
                <w:szCs w:val="20"/>
                <w:lang w:val="en-GB"/>
              </w:rPr>
            </w:pPr>
          </w:p>
        </w:tc>
      </w:tr>
      <w:tr w:rsidR="00DC010C" w:rsidRPr="009938FB" w:rsidTr="00DC010C">
        <w:trPr>
          <w:trHeight w:val="259"/>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إعداد الدراسات بشأن التحديات ما بعد التسجيل</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59"/>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rPr>
              <w:t>فعاليات إعلامية عن المزايا المحتملة للإدارة الجماعية لخطط الجودة الخاصة بمنتجات المنشأ المرتبطة بالمؤشرات الجغرافية أو العلامات الجماعية أو علامات التصديق المحمية في كل بلد مستفيد</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83"/>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اختيار مؤشر جغرافي أو علامة جماعية أو علامة تصديق تعزز بشأنها جماعة من المنتجين وخطة رقابتها واستراتيجية تسويقها في كل بلد مستفيد</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83"/>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rPr>
            </w:pPr>
            <w:r w:rsidRPr="009938FB">
              <w:rPr>
                <w:rFonts w:asciiTheme="minorHAnsi" w:eastAsia="Arial" w:hAnsiTheme="minorHAnsi" w:cstheme="minorHAnsi"/>
                <w:sz w:val="20"/>
                <w:szCs w:val="20"/>
                <w:bdr w:val="nil"/>
                <w:rtl/>
              </w:rPr>
              <w:t>وضع استراتيجيات أو توجيهات أو مادة تدريبية فيما يتعلق بالإدارة الجماعية للمؤشرات الجغرافية أو العلامات الجماعية أو علامات التصديق وخطط الجودة المرتبطة بها</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83"/>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color w:val="000000"/>
                <w:sz w:val="20"/>
                <w:szCs w:val="20"/>
                <w:bdr w:val="nil"/>
                <w:rtl/>
              </w:rPr>
              <w:t>تنفيذ حلقات عمل وأنشطة</w:t>
            </w:r>
            <w:r w:rsidRPr="009938FB">
              <w:rPr>
                <w:rFonts w:asciiTheme="minorHAnsi" w:eastAsia="Arial" w:hAnsiTheme="minorHAnsi" w:cstheme="minorHAnsi"/>
                <w:sz w:val="20"/>
                <w:szCs w:val="20"/>
                <w:bdr w:val="nil"/>
                <w:rtl/>
              </w:rPr>
              <w:t xml:space="preserve"> تدريبية للسلطات المعنية </w:t>
            </w:r>
            <w:r w:rsidR="00F87AAF" w:rsidRPr="009938FB">
              <w:rPr>
                <w:rFonts w:asciiTheme="minorHAnsi" w:eastAsia="Arial" w:hAnsiTheme="minorHAnsi" w:cstheme="minorHAnsi"/>
                <w:sz w:val="20"/>
                <w:szCs w:val="20"/>
                <w:bdr w:val="nil"/>
                <w:rtl/>
              </w:rPr>
              <w:t>والأطراف</w:t>
            </w:r>
            <w:r w:rsidRPr="009938FB">
              <w:rPr>
                <w:rFonts w:asciiTheme="minorHAnsi" w:eastAsia="Arial" w:hAnsiTheme="minorHAnsi" w:cstheme="minorHAnsi"/>
                <w:sz w:val="20"/>
                <w:szCs w:val="20"/>
                <w:bdr w:val="nil"/>
                <w:rtl/>
              </w:rPr>
              <w:t xml:space="preserve"> المحلية التي تساهم في المبادرات الريفية ومبادرات التنمية المحلية في البلدان المختارة بشأن الإدارة الجماعية لخطط الجودة الخاصة بمنتجات المنشأ المحمية بموجب أحد المؤشرات الجغرافية أو علامة جماعية أو علامة تصديق</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59"/>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color w:val="000000"/>
                <w:sz w:val="20"/>
                <w:szCs w:val="20"/>
                <w:bdr w:val="nil"/>
                <w:rtl/>
              </w:rPr>
              <w:t>تنفيذ حلقات عمل وأنشطة تدريبية مع مجموعات مختارة من المنتجين بشأن الإدارة الجماعية لخطة الجودة الخاصة بمنتجات المنشأ</w:t>
            </w:r>
            <w:r w:rsidRPr="009938FB">
              <w:rPr>
                <w:rFonts w:asciiTheme="minorHAnsi" w:eastAsia="Arial" w:hAnsiTheme="minorHAnsi" w:cstheme="minorHAnsi"/>
                <w:sz w:val="20"/>
                <w:szCs w:val="20"/>
                <w:bdr w:val="nil"/>
                <w:rtl/>
              </w:rPr>
              <w:t>، في كل بلد مستفيد</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59"/>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color w:val="000000"/>
                <w:sz w:val="20"/>
                <w:szCs w:val="20"/>
                <w:bdr w:val="nil"/>
                <w:rtl/>
              </w:rPr>
              <w:t xml:space="preserve">تنفيذ حلقات عمل وأنشطة تدريبية </w:t>
            </w:r>
            <w:r w:rsidR="00F87AAF" w:rsidRPr="009938FB">
              <w:rPr>
                <w:rFonts w:asciiTheme="minorHAnsi" w:eastAsia="Arial" w:hAnsiTheme="minorHAnsi" w:cstheme="minorHAnsi"/>
                <w:color w:val="000000"/>
                <w:sz w:val="20"/>
                <w:szCs w:val="20"/>
                <w:bdr w:val="nil"/>
                <w:rtl/>
              </w:rPr>
              <w:t>لتعزيز</w:t>
            </w:r>
            <w:r w:rsidRPr="009938FB">
              <w:rPr>
                <w:rFonts w:asciiTheme="minorHAnsi" w:eastAsia="Arial" w:hAnsiTheme="minorHAnsi" w:cstheme="minorHAnsi"/>
                <w:color w:val="000000"/>
                <w:sz w:val="20"/>
                <w:szCs w:val="20"/>
                <w:bdr w:val="nil"/>
                <w:rtl/>
              </w:rPr>
              <w:t xml:space="preserve"> الإدارة الداخلية لبعض مجموعات المنتجين المختارة</w:t>
            </w:r>
            <w:r w:rsidRPr="009938FB">
              <w:rPr>
                <w:rFonts w:asciiTheme="minorHAnsi" w:eastAsia="Arial" w:hAnsiTheme="minorHAnsi" w:cstheme="minorHAnsi"/>
                <w:sz w:val="20"/>
                <w:szCs w:val="20"/>
                <w:bdr w:val="nil"/>
                <w:rtl/>
              </w:rPr>
              <w:t>، في كل بلد مستفيد</w:t>
            </w:r>
          </w:p>
        </w:tc>
        <w:tc>
          <w:tcPr>
            <w:tcW w:w="540" w:type="dxa"/>
            <w:tcBorders>
              <w:top w:val="single" w:sz="12"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59"/>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color w:val="000000"/>
                <w:sz w:val="20"/>
                <w:szCs w:val="20"/>
                <w:bdr w:val="nil"/>
                <w:rtl/>
              </w:rPr>
              <w:t>تنظيم أنشطة لدعم تطوير أنظمة رقابية فعالة من حيث التكلفة وتنفيذها، حسب الاقتضاء، مع مجموعات مختارة من المنتجين</w:t>
            </w:r>
            <w:r w:rsidRPr="009938FB">
              <w:rPr>
                <w:rFonts w:asciiTheme="minorHAnsi" w:eastAsia="Arial" w:hAnsiTheme="minorHAnsi" w:cstheme="minorHAnsi"/>
                <w:sz w:val="20"/>
                <w:szCs w:val="20"/>
                <w:bdr w:val="nil"/>
                <w:rtl/>
              </w:rPr>
              <w:t>، في كل بلد مستفيد</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59"/>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color w:val="000000"/>
                <w:sz w:val="20"/>
                <w:szCs w:val="20"/>
                <w:bdr w:val="nil"/>
                <w:rtl/>
              </w:rPr>
              <w:t>إعداد استراتيجية التوسيم والتسويق لمؤشرات جغرافية وعلامات جماعية أو علامات تصديق مختارة</w:t>
            </w:r>
            <w:r w:rsidRPr="009938FB">
              <w:rPr>
                <w:rFonts w:asciiTheme="minorHAnsi" w:eastAsia="Arial" w:hAnsiTheme="minorHAnsi" w:cstheme="minorHAnsi"/>
                <w:sz w:val="20"/>
                <w:szCs w:val="20"/>
                <w:bdr w:val="nil"/>
                <w:rtl/>
              </w:rPr>
              <w:t>، في كل بلد مستفيد، وتنظيم أنشطة تنفيذها</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83"/>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rPr>
              <w:t xml:space="preserve">تنظيم أنشطة إذكاء الوعي </w:t>
            </w:r>
            <w:r w:rsidRPr="009938FB">
              <w:rPr>
                <w:rFonts w:asciiTheme="minorHAnsi" w:eastAsia="Arial" w:hAnsiTheme="minorHAnsi" w:cstheme="minorHAnsi"/>
                <w:color w:val="000000"/>
                <w:sz w:val="20"/>
                <w:szCs w:val="20"/>
                <w:bdr w:val="nil"/>
                <w:rtl/>
              </w:rPr>
              <w:t>بشأن المزايا المحتملة للإدارة الجماعية للمؤشرات الجغرافية أو العلامات الجماعية أو علامات التصديق بغية تطوير التقاليد والثقافة المحلية وحفظها</w:t>
            </w:r>
            <w:r w:rsidRPr="009938FB">
              <w:rPr>
                <w:rFonts w:asciiTheme="minorHAnsi" w:eastAsia="Arial" w:hAnsiTheme="minorHAnsi" w:cstheme="minorHAnsi"/>
                <w:sz w:val="20"/>
                <w:szCs w:val="20"/>
                <w:bdr w:val="nil"/>
                <w:rtl/>
              </w:rPr>
              <w:t>، في كل بلد مستفيد، وإنتاج المواد الخاصة بإذكاء الوعي.</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r>
      <w:tr w:rsidR="00DC010C" w:rsidRPr="009938FB" w:rsidTr="00DC010C">
        <w:trPr>
          <w:trHeight w:val="283"/>
        </w:trPr>
        <w:tc>
          <w:tcPr>
            <w:tcW w:w="6195" w:type="dxa"/>
            <w:tcBorders>
              <w:right w:val="single" w:sz="12" w:space="0" w:color="auto"/>
            </w:tcBorders>
            <w:shd w:val="clear" w:color="auto" w:fill="auto"/>
          </w:tcPr>
          <w:p w:rsidR="00DC010C" w:rsidRPr="009938FB" w:rsidRDefault="00DC010C" w:rsidP="00DC010C">
            <w:pPr>
              <w:rPr>
                <w:rFonts w:asciiTheme="minorHAnsi" w:hAnsiTheme="minorHAnsi" w:cstheme="minorHAnsi"/>
                <w:sz w:val="20"/>
                <w:szCs w:val="20"/>
                <w:lang w:val="en-GB"/>
              </w:rPr>
            </w:pPr>
            <w:r w:rsidRPr="009938FB">
              <w:rPr>
                <w:rFonts w:asciiTheme="minorHAnsi" w:eastAsia="Arial" w:hAnsiTheme="minorHAnsi" w:cstheme="minorHAnsi"/>
                <w:sz w:val="20"/>
                <w:szCs w:val="20"/>
                <w:bdr w:val="nil"/>
                <w:rtl/>
                <w:lang w:val="en-GB"/>
              </w:rPr>
              <w:t xml:space="preserve">التقييم </w:t>
            </w:r>
          </w:p>
        </w:tc>
        <w:tc>
          <w:tcPr>
            <w:tcW w:w="540" w:type="dxa"/>
            <w:tcBorders>
              <w:top w:val="single" w:sz="6" w:space="0" w:color="auto"/>
              <w:left w:val="single" w:sz="12"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tcBorders>
              <w:top w:val="single" w:sz="6" w:space="0" w:color="auto"/>
              <w:bottom w:val="single" w:sz="6" w:space="0" w:color="auto"/>
            </w:tcBorders>
            <w:shd w:val="pct15"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auto"/>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63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p>
        </w:tc>
        <w:tc>
          <w:tcPr>
            <w:tcW w:w="540" w:type="dxa"/>
            <w:shd w:val="clear" w:color="auto" w:fill="D9D9D9" w:themeFill="background1" w:themeFillShade="D9"/>
          </w:tcPr>
          <w:p w:rsidR="00DC010C" w:rsidRPr="009938FB" w:rsidRDefault="00DC010C" w:rsidP="00DC010C">
            <w:pPr>
              <w:jc w:val="center"/>
              <w:rPr>
                <w:rFonts w:asciiTheme="minorHAnsi" w:hAnsiTheme="minorHAnsi" w:cstheme="minorHAnsi"/>
                <w:sz w:val="20"/>
                <w:szCs w:val="20"/>
                <w:lang w:val="en-GB"/>
              </w:rPr>
            </w:pPr>
            <w:r w:rsidRPr="009938FB">
              <w:rPr>
                <w:rFonts w:asciiTheme="minorHAnsi" w:eastAsia="Arial" w:hAnsiTheme="minorHAnsi" w:cstheme="minorHAnsi"/>
                <w:sz w:val="20"/>
                <w:szCs w:val="20"/>
                <w:bdr w:val="nil"/>
                <w:lang w:val="en-GB"/>
              </w:rPr>
              <w:t>X</w:t>
            </w:r>
          </w:p>
        </w:tc>
      </w:tr>
    </w:tbl>
    <w:p w:rsidR="00DC010C" w:rsidRPr="00DC010C" w:rsidRDefault="00DC010C" w:rsidP="00DC010C">
      <w:pPr>
        <w:rPr>
          <w:rFonts w:asciiTheme="minorHAnsi" w:hAnsiTheme="minorHAnsi" w:cstheme="minorHAnsi"/>
        </w:rPr>
      </w:pPr>
    </w:p>
    <w:p w:rsidR="00DC010C" w:rsidRPr="00DC010C" w:rsidRDefault="00DC010C" w:rsidP="00DC010C">
      <w:pPr>
        <w:rPr>
          <w:rFonts w:asciiTheme="minorHAnsi" w:hAnsiTheme="minorHAnsi" w:cstheme="minorHAnsi"/>
          <w:color w:val="000000" w:themeColor="text1"/>
        </w:rPr>
      </w:pPr>
      <w:r w:rsidRPr="00DC010C">
        <w:rPr>
          <w:rFonts w:asciiTheme="minorHAnsi" w:hAnsiTheme="minorHAnsi" w:cstheme="minorHAnsi"/>
          <w:color w:val="000000" w:themeColor="text1"/>
        </w:rPr>
        <w:br w:type="page"/>
      </w:r>
    </w:p>
    <w:p w:rsidR="00DC010C" w:rsidRPr="00DC010C" w:rsidRDefault="00DC010C" w:rsidP="009938FB">
      <w:pPr>
        <w:pStyle w:val="ListParagraph"/>
        <w:numPr>
          <w:ilvl w:val="0"/>
          <w:numId w:val="11"/>
        </w:numPr>
        <w:pBdr>
          <w:top w:val="nil"/>
          <w:left w:val="nil"/>
          <w:bottom w:val="nil"/>
          <w:right w:val="nil"/>
          <w:between w:val="nil"/>
        </w:pBdr>
        <w:bidi/>
        <w:spacing w:before="240" w:after="120"/>
        <w:ind w:left="56" w:firstLine="0"/>
        <w:rPr>
          <w:rFonts w:asciiTheme="minorHAnsi" w:hAnsiTheme="minorHAnsi" w:cstheme="minorHAnsi"/>
          <w:color w:val="000000" w:themeColor="text1"/>
        </w:rPr>
      </w:pPr>
      <w:r w:rsidRPr="00DC010C">
        <w:rPr>
          <w:rFonts w:asciiTheme="minorHAnsi" w:eastAsia="Arial" w:hAnsiTheme="minorHAnsi" w:cstheme="minorHAnsi"/>
          <w:color w:val="000000"/>
          <w:szCs w:val="22"/>
          <w:bdr w:val="nil"/>
          <w:rtl/>
        </w:rPr>
        <w:lastRenderedPageBreak/>
        <w:t>مجموع الموارد بحسب النواتج</w:t>
      </w:r>
    </w:p>
    <w:tbl>
      <w:tblPr>
        <w:tblpPr w:leftFromText="180" w:rightFromText="180" w:vertAnchor="text" w:horzAnchor="margin" w:tblpY="121"/>
        <w:bidiVisual/>
        <w:tblW w:w="13942" w:type="dxa"/>
        <w:tblLook w:val="04A0" w:firstRow="1" w:lastRow="0" w:firstColumn="1" w:lastColumn="0" w:noHBand="0" w:noVBand="1"/>
      </w:tblPr>
      <w:tblGrid>
        <w:gridCol w:w="4223"/>
        <w:gridCol w:w="1440"/>
        <w:gridCol w:w="1530"/>
        <w:gridCol w:w="1260"/>
        <w:gridCol w:w="1530"/>
        <w:gridCol w:w="1260"/>
        <w:gridCol w:w="1530"/>
        <w:gridCol w:w="1169"/>
      </w:tblGrid>
      <w:tr w:rsidR="00DC010C" w:rsidRPr="00DC010C" w:rsidTr="009938FB">
        <w:trPr>
          <w:trHeight w:val="420"/>
          <w:tblHeader/>
        </w:trPr>
        <w:tc>
          <w:tcPr>
            <w:tcW w:w="4223" w:type="dxa"/>
            <w:tcBorders>
              <w:top w:val="single" w:sz="4" w:space="0" w:color="BFBFBF"/>
              <w:left w:val="single" w:sz="4" w:space="0" w:color="BFBFBF"/>
              <w:bottom w:val="nil"/>
              <w:right w:val="single" w:sz="4" w:space="0" w:color="A6A6A6"/>
            </w:tcBorders>
            <w:shd w:val="clear" w:color="000000" w:fill="C7CFD8"/>
            <w:noWrap/>
            <w:vAlign w:val="bottom"/>
            <w:hideMark/>
          </w:tcPr>
          <w:p w:rsidR="00DC010C" w:rsidRPr="00DC010C" w:rsidRDefault="00DC010C" w:rsidP="00DC010C">
            <w:pPr>
              <w:rPr>
                <w:rFonts w:asciiTheme="minorHAnsi" w:eastAsia="Times New Roman" w:hAnsiTheme="minorHAnsi" w:cstheme="minorHAnsi"/>
                <w:i/>
                <w:iCs/>
                <w:color w:val="002839"/>
                <w:lang w:eastAsia="en-US"/>
              </w:rPr>
            </w:pPr>
            <w:r w:rsidRPr="00DC010C">
              <w:rPr>
                <w:rFonts w:asciiTheme="minorHAnsi" w:eastAsia="Arial" w:hAnsiTheme="minorHAnsi" w:cstheme="minorHAnsi"/>
                <w:i/>
                <w:iCs/>
                <w:color w:val="002839"/>
                <w:bdr w:val="nil"/>
                <w:rtl/>
                <w:lang w:eastAsia="en-US"/>
              </w:rPr>
              <w:t>(بالفرنك السويسري)</w:t>
            </w:r>
          </w:p>
        </w:tc>
        <w:tc>
          <w:tcPr>
            <w:tcW w:w="297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س</w:t>
            </w:r>
            <w:r w:rsidRPr="00DC010C">
              <w:rPr>
                <w:rFonts w:asciiTheme="minorHAnsi" w:eastAsia="Arial" w:hAnsiTheme="minorHAnsi" w:cstheme="minorHAnsi"/>
                <w:b/>
                <w:bCs/>
                <w:color w:val="002839"/>
                <w:bdr w:val="nil"/>
                <w:lang w:eastAsia="en-US"/>
              </w:rPr>
              <w:t>1</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س</w:t>
            </w:r>
            <w:r w:rsidRPr="00DC010C">
              <w:rPr>
                <w:rFonts w:asciiTheme="minorHAnsi" w:eastAsia="Arial" w:hAnsiTheme="minorHAnsi" w:cstheme="minorHAnsi"/>
                <w:b/>
                <w:bCs/>
                <w:color w:val="002839"/>
                <w:bdr w:val="nil"/>
                <w:lang w:eastAsia="en-US"/>
              </w:rPr>
              <w:t>2</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س</w:t>
            </w:r>
            <w:r w:rsidRPr="00DC010C">
              <w:rPr>
                <w:rFonts w:asciiTheme="minorHAnsi" w:eastAsia="Arial" w:hAnsiTheme="minorHAnsi" w:cstheme="minorHAnsi"/>
                <w:b/>
                <w:bCs/>
                <w:color w:val="002839"/>
                <w:bdr w:val="nil"/>
                <w:lang w:eastAsia="en-US"/>
              </w:rPr>
              <w:t>3</w:t>
            </w:r>
          </w:p>
        </w:tc>
        <w:tc>
          <w:tcPr>
            <w:tcW w:w="1169"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المجموع</w:t>
            </w:r>
          </w:p>
        </w:tc>
      </w:tr>
      <w:tr w:rsidR="00DC010C" w:rsidRPr="00DC010C" w:rsidTr="009938FB">
        <w:trPr>
          <w:trHeight w:hRule="exact" w:val="346"/>
          <w:tblHeader/>
        </w:trPr>
        <w:tc>
          <w:tcPr>
            <w:tcW w:w="4223" w:type="dxa"/>
            <w:tcBorders>
              <w:top w:val="nil"/>
              <w:left w:val="single" w:sz="4" w:space="0" w:color="BFBFBF"/>
              <w:bottom w:val="single" w:sz="4" w:space="0" w:color="BFBFBF"/>
              <w:right w:val="nil"/>
            </w:tcBorders>
            <w:shd w:val="clear" w:color="000000" w:fill="C7CFD8"/>
            <w:noWrap/>
            <w:vAlign w:val="bottom"/>
            <w:hideMark/>
          </w:tcPr>
          <w:p w:rsidR="00DC010C" w:rsidRPr="00DC010C" w:rsidRDefault="00DC010C" w:rsidP="00DC010C">
            <w:pP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نواتج المشروع </w:t>
            </w:r>
          </w:p>
        </w:tc>
        <w:tc>
          <w:tcPr>
            <w:tcW w:w="1440" w:type="dxa"/>
            <w:tcBorders>
              <w:top w:val="nil"/>
              <w:left w:val="single" w:sz="4" w:space="0" w:color="A6A6A6"/>
              <w:bottom w:val="single" w:sz="4" w:space="0" w:color="BFBFBF"/>
              <w:right w:val="single" w:sz="4" w:space="0" w:color="A6A6A6"/>
            </w:tcBorders>
            <w:shd w:val="clear" w:color="000000" w:fill="C7CFD8"/>
            <w:vAlign w:val="bottom"/>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الموظفون </w:t>
            </w:r>
          </w:p>
        </w:tc>
        <w:tc>
          <w:tcPr>
            <w:tcW w:w="1530" w:type="dxa"/>
            <w:tcBorders>
              <w:top w:val="nil"/>
              <w:left w:val="nil"/>
              <w:bottom w:val="single" w:sz="4" w:space="0" w:color="BFBFBF"/>
              <w:right w:val="single" w:sz="4" w:space="0" w:color="A6A6A6"/>
            </w:tcBorders>
            <w:shd w:val="clear" w:color="000000" w:fill="C7CFD8"/>
            <w:vAlign w:val="bottom"/>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خلاف الموظفين </w:t>
            </w:r>
          </w:p>
        </w:tc>
        <w:tc>
          <w:tcPr>
            <w:tcW w:w="1260" w:type="dxa"/>
            <w:tcBorders>
              <w:top w:val="nil"/>
              <w:left w:val="nil"/>
              <w:bottom w:val="single" w:sz="4" w:space="0" w:color="BFBFBF"/>
              <w:right w:val="single" w:sz="4" w:space="0" w:color="A6A6A6"/>
            </w:tcBorders>
            <w:shd w:val="clear" w:color="000000" w:fill="C7CFD8"/>
            <w:vAlign w:val="bottom"/>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الموظفون </w:t>
            </w:r>
          </w:p>
        </w:tc>
        <w:tc>
          <w:tcPr>
            <w:tcW w:w="1530" w:type="dxa"/>
            <w:tcBorders>
              <w:top w:val="nil"/>
              <w:left w:val="nil"/>
              <w:bottom w:val="single" w:sz="4" w:space="0" w:color="BFBFBF"/>
              <w:right w:val="single" w:sz="4" w:space="0" w:color="A6A6A6"/>
            </w:tcBorders>
            <w:shd w:val="clear" w:color="000000" w:fill="C7CFD8"/>
            <w:vAlign w:val="bottom"/>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خلاف الموظفين </w:t>
            </w:r>
          </w:p>
        </w:tc>
        <w:tc>
          <w:tcPr>
            <w:tcW w:w="1260" w:type="dxa"/>
            <w:tcBorders>
              <w:top w:val="nil"/>
              <w:left w:val="nil"/>
              <w:bottom w:val="single" w:sz="4" w:space="0" w:color="BFBFBF"/>
              <w:right w:val="single" w:sz="4" w:space="0" w:color="A6A6A6"/>
            </w:tcBorders>
            <w:shd w:val="clear" w:color="000000" w:fill="C7CFD8"/>
            <w:vAlign w:val="bottom"/>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الموظفون </w:t>
            </w:r>
          </w:p>
        </w:tc>
        <w:tc>
          <w:tcPr>
            <w:tcW w:w="1530" w:type="dxa"/>
            <w:tcBorders>
              <w:top w:val="nil"/>
              <w:left w:val="nil"/>
              <w:bottom w:val="single" w:sz="4" w:space="0" w:color="BFBFBF"/>
              <w:right w:val="single" w:sz="4" w:space="0" w:color="A6A6A6"/>
            </w:tcBorders>
            <w:shd w:val="clear" w:color="000000" w:fill="C7CFD8"/>
            <w:vAlign w:val="bottom"/>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خلاف الموظفين </w:t>
            </w:r>
          </w:p>
        </w:tc>
        <w:tc>
          <w:tcPr>
            <w:tcW w:w="1169" w:type="dxa"/>
            <w:vMerge/>
            <w:tcBorders>
              <w:top w:val="single" w:sz="4" w:space="0" w:color="BFBFBF"/>
              <w:left w:val="nil"/>
              <w:bottom w:val="single" w:sz="4" w:space="0" w:color="BFBFBF"/>
              <w:right w:val="single" w:sz="4" w:space="0" w:color="BFBFBF"/>
            </w:tcBorders>
            <w:vAlign w:val="center"/>
            <w:hideMark/>
          </w:tcPr>
          <w:p w:rsidR="00DC010C" w:rsidRPr="00DC010C" w:rsidRDefault="00DC010C" w:rsidP="00DC010C">
            <w:pPr>
              <w:rPr>
                <w:rFonts w:asciiTheme="minorHAnsi" w:eastAsia="Times New Roman" w:hAnsiTheme="minorHAnsi" w:cstheme="minorHAnsi"/>
                <w:b/>
                <w:bCs/>
                <w:color w:val="002839"/>
                <w:lang w:eastAsia="en-US"/>
              </w:rPr>
            </w:pP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rtl/>
                <w:lang w:eastAsia="en-US"/>
              </w:rPr>
              <w:t>تنسيق المشروع ودعم تنفيذه</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r w:rsidRPr="00DC010C">
              <w:rPr>
                <w:rFonts w:asciiTheme="minorHAnsi" w:eastAsia="Times New Roman" w:hAnsiTheme="minorHAnsi" w:cstheme="minorHAnsi"/>
                <w:color w:val="000000"/>
                <w:lang w:eastAsia="en-US"/>
              </w:rPr>
              <w:t>77.100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r w:rsidRPr="00DC010C">
              <w:rPr>
                <w:rFonts w:asciiTheme="minorHAnsi" w:eastAsia="Times New Roman" w:hAnsiTheme="minorHAnsi" w:cstheme="minorHAnsi"/>
                <w:color w:val="000000"/>
                <w:lang w:eastAsia="en-US"/>
              </w:rPr>
              <w:t>80.100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r w:rsidRPr="00DC010C">
              <w:rPr>
                <w:rFonts w:asciiTheme="minorHAnsi" w:eastAsia="Times New Roman" w:hAnsiTheme="minorHAnsi" w:cstheme="minorHAnsi"/>
                <w:color w:val="000000"/>
                <w:lang w:eastAsia="en-US"/>
              </w:rPr>
              <w:t>77.100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234.300</w:t>
            </w: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5</w:t>
            </w:r>
            <w:r w:rsidRPr="00DC010C">
              <w:rPr>
                <w:rFonts w:asciiTheme="minorHAnsi" w:eastAsia="Arial" w:hAnsiTheme="minorHAnsi" w:cstheme="minorHAnsi"/>
                <w:color w:val="002839"/>
                <w:bdr w:val="nil"/>
                <w:rtl/>
                <w:lang w:eastAsia="en-US"/>
              </w:rPr>
              <w:t xml:space="preserve"> دراسات (دراسة واحدة عالمية و</w:t>
            </w: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دراسات على المستوى الوطني)</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24.000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24.000</w:t>
            </w: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فعاليات إعلامية </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أدلة توجيهية ومواد تدريبية</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6.000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r w:rsidRPr="00DC010C">
              <w:rPr>
                <w:rFonts w:asciiTheme="minorHAnsi" w:eastAsia="Times New Roman" w:hAnsiTheme="minorHAnsi" w:cstheme="minorHAnsi"/>
                <w:color w:val="000000"/>
                <w:lang w:eastAsia="en-US"/>
              </w:rPr>
              <w:t>18.000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24.000</w:t>
            </w:r>
          </w:p>
        </w:tc>
      </w:tr>
      <w:tr w:rsidR="00DC010C" w:rsidRPr="00DC010C" w:rsidTr="009938FB">
        <w:trPr>
          <w:trHeight w:val="596"/>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حلقات عمل للسلطات والأطراف المحلية (في كل بلد)</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val="632"/>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حلقات عمل للمجموعات المختارة من المنتجين بشأن الإدارة الجماعية (في كل بلد)</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val="698"/>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حلقات عمل لتعزيز الإدارة الداخلية (في كل بلد)</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nil"/>
              <w:right w:val="nil"/>
            </w:tcBorders>
            <w:shd w:val="clear" w:color="auto" w:fill="auto"/>
            <w:noWrap/>
            <w:vAlign w:val="bottom"/>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single" w:sz="4" w:space="0" w:color="BFBFBF"/>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val="836"/>
          <w:tblHeader/>
        </w:trPr>
        <w:tc>
          <w:tcPr>
            <w:tcW w:w="4223" w:type="dxa"/>
            <w:tcBorders>
              <w:top w:val="nil"/>
              <w:left w:val="single" w:sz="4" w:space="0" w:color="BFBFBF"/>
              <w:bottom w:val="single" w:sz="4" w:space="0" w:color="BFBFBF"/>
              <w:right w:val="single" w:sz="4" w:space="0" w:color="BFBFBF"/>
            </w:tcBorders>
            <w:shd w:val="clear" w:color="auto" w:fill="auto"/>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أنشطة لدعم تطوير نظم رقابة وتصديق فعالة من حيث التكلفة وتنفيذها (في كل بلد)</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val="680"/>
          <w:tblHeader/>
        </w:trPr>
        <w:tc>
          <w:tcPr>
            <w:tcW w:w="4223" w:type="dxa"/>
            <w:tcBorders>
              <w:top w:val="nil"/>
              <w:left w:val="single" w:sz="4" w:space="0" w:color="BFBFBF"/>
              <w:bottom w:val="single" w:sz="4" w:space="0" w:color="BFBFBF"/>
              <w:right w:val="single" w:sz="4" w:space="0" w:color="BFBFBF"/>
            </w:tcBorders>
            <w:shd w:val="clear" w:color="auto" w:fill="auto"/>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استراتيجيات توسيم وتسويق (واحدة في كل بلد)</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أنشطة إذكاء وعي </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rtl/>
                <w:lang w:eastAsia="en-US"/>
              </w:rPr>
              <w:t xml:space="preserve"> مواد إذكاء الوعي</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20.000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20.000</w:t>
            </w:r>
          </w:p>
        </w:tc>
      </w:tr>
      <w:tr w:rsidR="00DC010C" w:rsidRPr="00DC010C" w:rsidTr="009938FB">
        <w:trPr>
          <w:trHeight w:hRule="exact" w:val="547"/>
          <w:tblHeader/>
        </w:trPr>
        <w:tc>
          <w:tcPr>
            <w:tcW w:w="4223"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rtl/>
                <w:lang w:eastAsia="en-US"/>
              </w:rPr>
              <w:t xml:space="preserve">التقييم </w:t>
            </w:r>
          </w:p>
        </w:tc>
        <w:tc>
          <w:tcPr>
            <w:tcW w:w="144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 </w:t>
            </w: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260" w:type="dxa"/>
            <w:tcBorders>
              <w:top w:val="nil"/>
              <w:left w:val="nil"/>
              <w:bottom w:val="single" w:sz="4" w:space="0" w:color="BFBFBF"/>
              <w:right w:val="single" w:sz="4" w:space="0" w:color="BFBFBF"/>
            </w:tcBorders>
            <w:shd w:val="clear" w:color="auto" w:fill="auto"/>
            <w:vAlign w:val="center"/>
            <w:hideMark/>
          </w:tcPr>
          <w:p w:rsidR="00DC010C" w:rsidRPr="00DC010C" w:rsidRDefault="00DC010C" w:rsidP="00DC010C">
            <w:pPr>
              <w:jc w:val="right"/>
              <w:rPr>
                <w:rFonts w:asciiTheme="minorHAnsi" w:eastAsia="Times New Roman" w:hAnsiTheme="minorHAnsi" w:cstheme="minorHAnsi"/>
                <w:color w:val="000000"/>
                <w:lang w:eastAsia="en-US"/>
              </w:rPr>
            </w:pPr>
          </w:p>
        </w:tc>
        <w:tc>
          <w:tcPr>
            <w:tcW w:w="153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69"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r>
      <w:tr w:rsidR="00DC010C" w:rsidRPr="00DC010C" w:rsidTr="009938FB">
        <w:trPr>
          <w:trHeight w:hRule="exact" w:val="576"/>
          <w:tblHeader/>
        </w:trPr>
        <w:tc>
          <w:tcPr>
            <w:tcW w:w="4223" w:type="dxa"/>
            <w:tcBorders>
              <w:top w:val="nil"/>
              <w:left w:val="single" w:sz="4" w:space="0" w:color="BFBFBF"/>
              <w:bottom w:val="single" w:sz="4" w:space="0" w:color="BFBFBF"/>
              <w:right w:val="single" w:sz="4" w:space="0" w:color="BFBFBF"/>
            </w:tcBorders>
            <w:shd w:val="clear" w:color="000000" w:fill="EDF0F3"/>
            <w:vAlign w:val="center"/>
            <w:hideMark/>
          </w:tcPr>
          <w:p w:rsidR="00DC010C" w:rsidRPr="00DC010C" w:rsidRDefault="00DC010C" w:rsidP="00DC010C">
            <w:pP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المجموع </w:t>
            </w:r>
          </w:p>
        </w:tc>
        <w:tc>
          <w:tcPr>
            <w:tcW w:w="1440"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rPr>
                <w:rFonts w:asciiTheme="minorHAnsi" w:eastAsia="Times New Roman" w:hAnsiTheme="minorHAnsi" w:cstheme="minorHAnsi"/>
                <w:b/>
                <w:bCs/>
                <w:color w:val="002839"/>
                <w:lang w:eastAsia="en-US"/>
              </w:rPr>
            </w:pPr>
            <w:r>
              <w:rPr>
                <w:rFonts w:asciiTheme="minorHAnsi" w:eastAsia="Times New Roman" w:hAnsiTheme="minorHAnsi" w:cstheme="minorHAnsi"/>
                <w:b/>
                <w:bCs/>
                <w:color w:val="002839"/>
                <w:rtl/>
                <w:lang w:eastAsia="en-US"/>
              </w:rPr>
              <w:t xml:space="preserve">           </w:t>
            </w:r>
            <w:r w:rsidRPr="00DC010C">
              <w:rPr>
                <w:rFonts w:asciiTheme="minorHAnsi" w:eastAsia="Times New Roman" w:hAnsiTheme="minorHAnsi" w:cstheme="minorHAnsi"/>
                <w:b/>
                <w:bCs/>
                <w:color w:val="002839"/>
                <w:lang w:eastAsia="en-US"/>
              </w:rPr>
              <w:t>-</w:t>
            </w:r>
            <w:r>
              <w:rPr>
                <w:rFonts w:asciiTheme="minorHAnsi" w:eastAsia="Times New Roman" w:hAnsiTheme="minorHAnsi" w:cstheme="minorHAnsi"/>
                <w:b/>
                <w:bCs/>
                <w:color w:val="002839"/>
                <w:lang w:eastAsia="en-US"/>
              </w:rPr>
              <w:t xml:space="preserve"> </w:t>
            </w:r>
            <w:r w:rsidRPr="00DC010C">
              <w:rPr>
                <w:rFonts w:asciiTheme="minorHAnsi" w:eastAsia="Times New Roman" w:hAnsiTheme="minorHAnsi" w:cstheme="minorHAnsi"/>
                <w:b/>
                <w:bCs/>
                <w:color w:val="002839"/>
                <w:lang w:eastAsia="en-US"/>
              </w:rPr>
              <w:t xml:space="preserve"> </w:t>
            </w:r>
          </w:p>
        </w:tc>
        <w:tc>
          <w:tcPr>
            <w:tcW w:w="1530"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147.100</w:t>
            </w:r>
          </w:p>
        </w:tc>
        <w:tc>
          <w:tcPr>
            <w:tcW w:w="1260"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w:t>
            </w:r>
          </w:p>
        </w:tc>
        <w:tc>
          <w:tcPr>
            <w:tcW w:w="1530"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178.100</w:t>
            </w:r>
          </w:p>
        </w:tc>
        <w:tc>
          <w:tcPr>
            <w:tcW w:w="1260"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w:t>
            </w:r>
          </w:p>
        </w:tc>
        <w:tc>
          <w:tcPr>
            <w:tcW w:w="1530"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267.100</w:t>
            </w:r>
          </w:p>
        </w:tc>
        <w:tc>
          <w:tcPr>
            <w:tcW w:w="1169" w:type="dxa"/>
            <w:tcBorders>
              <w:top w:val="nil"/>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592.300</w:t>
            </w:r>
          </w:p>
        </w:tc>
      </w:tr>
    </w:tbl>
    <w:p w:rsidR="00DC010C" w:rsidRPr="00DC010C" w:rsidRDefault="00DC010C" w:rsidP="009938FB">
      <w:pPr>
        <w:pStyle w:val="ListParagraph"/>
        <w:numPr>
          <w:ilvl w:val="0"/>
          <w:numId w:val="11"/>
        </w:numPr>
        <w:pBdr>
          <w:top w:val="nil"/>
          <w:left w:val="nil"/>
          <w:bottom w:val="nil"/>
          <w:right w:val="nil"/>
          <w:between w:val="nil"/>
        </w:pBdr>
        <w:bidi/>
        <w:spacing w:before="240" w:after="120"/>
        <w:ind w:left="146" w:firstLine="0"/>
        <w:rPr>
          <w:rFonts w:asciiTheme="minorHAnsi" w:hAnsiTheme="minorHAnsi" w:cstheme="minorHAnsi"/>
          <w:color w:val="000000" w:themeColor="text1"/>
        </w:rPr>
      </w:pPr>
      <w:r w:rsidRPr="00DC010C">
        <w:rPr>
          <w:rFonts w:asciiTheme="minorHAnsi" w:eastAsia="Arial" w:hAnsiTheme="minorHAnsi" w:cstheme="minorHAnsi"/>
          <w:szCs w:val="22"/>
          <w:bdr w:val="nil"/>
          <w:rtl/>
        </w:rPr>
        <w:lastRenderedPageBreak/>
        <w:t>خلاف الموظفين حسب فئة التكلفة</w:t>
      </w:r>
    </w:p>
    <w:p w:rsidR="00DC010C" w:rsidRPr="00DC010C" w:rsidRDefault="00DC010C" w:rsidP="00DC010C">
      <w:pPr>
        <w:pBdr>
          <w:top w:val="nil"/>
          <w:left w:val="nil"/>
          <w:bottom w:val="nil"/>
          <w:right w:val="nil"/>
          <w:between w:val="nil"/>
        </w:pBdr>
        <w:spacing w:before="120"/>
        <w:jc w:val="both"/>
        <w:rPr>
          <w:rFonts w:asciiTheme="minorHAnsi" w:hAnsiTheme="minorHAnsi" w:cstheme="minorHAnsi"/>
          <w:color w:val="000000" w:themeColor="text1"/>
          <w:highlight w:val="yellow"/>
        </w:rPr>
      </w:pPr>
    </w:p>
    <w:tbl>
      <w:tblPr>
        <w:bidiVisual/>
        <w:tblW w:w="14670" w:type="dxa"/>
        <w:tblInd w:w="87" w:type="dxa"/>
        <w:tblLayout w:type="fixed"/>
        <w:tblLook w:val="04A0" w:firstRow="1" w:lastRow="0" w:firstColumn="1" w:lastColumn="0" w:noHBand="0" w:noVBand="1"/>
      </w:tblPr>
      <w:tblGrid>
        <w:gridCol w:w="3508"/>
        <w:gridCol w:w="1170"/>
        <w:gridCol w:w="1350"/>
        <w:gridCol w:w="1350"/>
        <w:gridCol w:w="1350"/>
        <w:gridCol w:w="1170"/>
        <w:gridCol w:w="1260"/>
        <w:gridCol w:w="1350"/>
        <w:gridCol w:w="1260"/>
        <w:gridCol w:w="902"/>
      </w:tblGrid>
      <w:tr w:rsidR="00DC010C" w:rsidRPr="00DC010C" w:rsidTr="009938FB">
        <w:trPr>
          <w:trHeight w:hRule="exact" w:val="706"/>
          <w:tblHeader/>
        </w:trPr>
        <w:tc>
          <w:tcPr>
            <w:tcW w:w="3508" w:type="dxa"/>
            <w:tcBorders>
              <w:top w:val="single" w:sz="4" w:space="0" w:color="BFBFBF"/>
              <w:left w:val="single" w:sz="4" w:space="0" w:color="BFBFBF"/>
              <w:bottom w:val="nil"/>
              <w:right w:val="single" w:sz="4" w:space="0" w:color="A6A6A6"/>
            </w:tcBorders>
            <w:shd w:val="clear" w:color="000000" w:fill="C7CFD8"/>
            <w:noWrap/>
            <w:vAlign w:val="bottom"/>
            <w:hideMark/>
          </w:tcPr>
          <w:p w:rsidR="00DC010C" w:rsidRPr="00DC010C" w:rsidRDefault="00DC010C" w:rsidP="00DC010C">
            <w:pPr>
              <w:rPr>
                <w:rFonts w:asciiTheme="minorHAnsi" w:eastAsia="Times New Roman" w:hAnsiTheme="minorHAnsi" w:cstheme="minorHAnsi"/>
                <w:i/>
                <w:iCs/>
                <w:color w:val="002839"/>
                <w:lang w:eastAsia="en-US"/>
              </w:rPr>
            </w:pPr>
            <w:r w:rsidRPr="00DC010C">
              <w:rPr>
                <w:rFonts w:asciiTheme="minorHAnsi" w:eastAsia="Arial" w:hAnsiTheme="minorHAnsi" w:cstheme="minorHAnsi"/>
                <w:i/>
                <w:iCs/>
                <w:color w:val="002839"/>
                <w:bdr w:val="nil"/>
                <w:rtl/>
                <w:lang w:eastAsia="en-US"/>
              </w:rPr>
              <w:t>(بالفرنك السويسري)</w:t>
            </w:r>
          </w:p>
        </w:tc>
        <w:tc>
          <w:tcPr>
            <w:tcW w:w="3870" w:type="dxa"/>
            <w:gridSpan w:val="3"/>
            <w:tcBorders>
              <w:top w:val="single" w:sz="4" w:space="0" w:color="BFBFBF"/>
              <w:left w:val="nil"/>
              <w:bottom w:val="single" w:sz="4" w:space="0" w:color="A6A6A6"/>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السفر والتدريب والمنح </w:t>
            </w:r>
          </w:p>
        </w:tc>
        <w:tc>
          <w:tcPr>
            <w:tcW w:w="6390" w:type="dxa"/>
            <w:gridSpan w:val="5"/>
            <w:tcBorders>
              <w:top w:val="single" w:sz="4" w:space="0" w:color="BFBFBF"/>
              <w:left w:val="nil"/>
              <w:bottom w:val="single" w:sz="4" w:space="0" w:color="A6A6A6"/>
              <w:right w:val="single" w:sz="4" w:space="0" w:color="A6A6A6"/>
            </w:tcBorders>
            <w:shd w:val="clear" w:color="000000" w:fill="C7CFD8"/>
            <w:vAlign w:val="center"/>
            <w:hideMark/>
          </w:tcPr>
          <w:p w:rsidR="00DC010C" w:rsidRPr="00DC010C" w:rsidRDefault="00DC010C" w:rsidP="00DC010C">
            <w:pPr>
              <w:ind w:right="177"/>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الخدمات التعاقدية</w:t>
            </w:r>
          </w:p>
        </w:tc>
        <w:tc>
          <w:tcPr>
            <w:tcW w:w="902" w:type="dxa"/>
            <w:vMerge w:val="restart"/>
            <w:tcBorders>
              <w:top w:val="single" w:sz="4" w:space="0" w:color="BFBFBF"/>
              <w:left w:val="single" w:sz="4" w:space="0" w:color="A6A6A6"/>
              <w:right w:val="single" w:sz="4" w:space="0" w:color="BFBFBF"/>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المجموع</w:t>
            </w:r>
          </w:p>
        </w:tc>
      </w:tr>
      <w:tr w:rsidR="00DC010C" w:rsidRPr="00DC010C" w:rsidTr="009938FB">
        <w:trPr>
          <w:trHeight w:hRule="exact" w:val="850"/>
          <w:tblHeader/>
        </w:trPr>
        <w:tc>
          <w:tcPr>
            <w:tcW w:w="3508" w:type="dxa"/>
            <w:tcBorders>
              <w:top w:val="nil"/>
              <w:left w:val="single" w:sz="4" w:space="0" w:color="BFBFBF"/>
              <w:bottom w:val="single" w:sz="4" w:space="0" w:color="BFBFBF"/>
              <w:right w:val="single" w:sz="4" w:space="0" w:color="A6A6A6"/>
            </w:tcBorders>
            <w:shd w:val="clear" w:color="000000" w:fill="C7CFD8"/>
            <w:noWrap/>
            <w:vAlign w:val="bottom"/>
            <w:hideMark/>
          </w:tcPr>
          <w:p w:rsidR="00DC010C" w:rsidRPr="00DC010C" w:rsidRDefault="00DC010C" w:rsidP="00DC010C">
            <w:pP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الأنشطة</w:t>
            </w:r>
          </w:p>
        </w:tc>
        <w:tc>
          <w:tcPr>
            <w:tcW w:w="1170" w:type="dxa"/>
            <w:tcBorders>
              <w:top w:val="nil"/>
              <w:left w:val="nil"/>
              <w:bottom w:val="single" w:sz="4" w:space="0" w:color="BFBFBF"/>
              <w:right w:val="single" w:sz="4" w:space="0" w:color="A6A6A6"/>
            </w:tcBorders>
            <w:shd w:val="clear" w:color="000000" w:fill="C7CFD8"/>
            <w:noWrap/>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بعثات الموظفين</w:t>
            </w:r>
          </w:p>
        </w:tc>
        <w:tc>
          <w:tcPr>
            <w:tcW w:w="1350" w:type="dxa"/>
            <w:tcBorders>
              <w:top w:val="nil"/>
              <w:left w:val="nil"/>
              <w:bottom w:val="single" w:sz="4" w:space="0" w:color="BFBFBF"/>
              <w:right w:val="single" w:sz="4" w:space="0" w:color="A6A6A6"/>
            </w:tcBorders>
            <w:shd w:val="clear" w:color="000000" w:fill="C7CFD8"/>
            <w:noWrap/>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أسفار الغير</w:t>
            </w:r>
          </w:p>
        </w:tc>
        <w:tc>
          <w:tcPr>
            <w:tcW w:w="1350" w:type="dxa"/>
            <w:tcBorders>
              <w:top w:val="nil"/>
              <w:left w:val="nil"/>
              <w:bottom w:val="single" w:sz="4" w:space="0" w:color="BFBFBF"/>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التدريب ومنح السفر له</w:t>
            </w:r>
          </w:p>
        </w:tc>
        <w:tc>
          <w:tcPr>
            <w:tcW w:w="1350" w:type="dxa"/>
            <w:tcBorders>
              <w:top w:val="nil"/>
              <w:left w:val="nil"/>
              <w:bottom w:val="single" w:sz="4" w:space="0" w:color="BFBFBF"/>
              <w:right w:val="single" w:sz="4" w:space="0" w:color="A6A6A6"/>
            </w:tcBorders>
            <w:shd w:val="clear" w:color="000000" w:fill="C7CFD8"/>
            <w:noWrap/>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المؤتمرات</w:t>
            </w:r>
          </w:p>
        </w:tc>
        <w:tc>
          <w:tcPr>
            <w:tcW w:w="1170" w:type="dxa"/>
            <w:tcBorders>
              <w:top w:val="nil"/>
              <w:left w:val="nil"/>
              <w:bottom w:val="single" w:sz="4" w:space="0" w:color="BFBFBF"/>
              <w:right w:val="single" w:sz="4" w:space="0" w:color="A6A6A6"/>
            </w:tcBorders>
            <w:shd w:val="clear" w:color="000000" w:fill="C7CFD8"/>
            <w:noWrap/>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النشر</w:t>
            </w:r>
          </w:p>
        </w:tc>
        <w:tc>
          <w:tcPr>
            <w:tcW w:w="1260" w:type="dxa"/>
            <w:tcBorders>
              <w:top w:val="nil"/>
              <w:left w:val="nil"/>
              <w:bottom w:val="single" w:sz="4" w:space="0" w:color="BFBFBF"/>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الخدمات التعاقدية الفردية</w:t>
            </w:r>
          </w:p>
        </w:tc>
        <w:tc>
          <w:tcPr>
            <w:tcW w:w="1350" w:type="dxa"/>
            <w:tcBorders>
              <w:top w:val="nil"/>
              <w:left w:val="nil"/>
              <w:bottom w:val="single" w:sz="4" w:space="0" w:color="BFBFBF"/>
              <w:right w:val="single" w:sz="4" w:space="0" w:color="A6A6A6"/>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زمالات الويبو</w:t>
            </w:r>
          </w:p>
        </w:tc>
        <w:tc>
          <w:tcPr>
            <w:tcW w:w="1260" w:type="dxa"/>
            <w:tcBorders>
              <w:top w:val="nil"/>
              <w:left w:val="nil"/>
              <w:bottom w:val="single" w:sz="4" w:space="0" w:color="BFBFBF"/>
              <w:right w:val="nil"/>
            </w:tcBorders>
            <w:shd w:val="clear" w:color="000000" w:fill="C7CFD8"/>
            <w:vAlign w:val="center"/>
            <w:hideMark/>
          </w:tcPr>
          <w:p w:rsidR="00DC010C" w:rsidRPr="00DC010C" w:rsidRDefault="00DC010C" w:rsidP="00DC010C">
            <w:pPr>
              <w:jc w:val="cente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الخدمات التعاقدية الأخرى</w:t>
            </w:r>
          </w:p>
        </w:tc>
        <w:tc>
          <w:tcPr>
            <w:tcW w:w="902" w:type="dxa"/>
            <w:vMerge/>
            <w:tcBorders>
              <w:left w:val="single" w:sz="4" w:space="0" w:color="A6A6A6"/>
              <w:bottom w:val="single" w:sz="4" w:space="0" w:color="BFBFBF"/>
              <w:right w:val="single" w:sz="4" w:space="0" w:color="BFBFBF"/>
            </w:tcBorders>
            <w:vAlign w:val="center"/>
            <w:hideMark/>
          </w:tcPr>
          <w:p w:rsidR="00DC010C" w:rsidRPr="00DC010C" w:rsidRDefault="00DC010C" w:rsidP="00DC010C">
            <w:pPr>
              <w:rPr>
                <w:rFonts w:asciiTheme="minorHAnsi" w:eastAsia="Times New Roman" w:hAnsiTheme="minorHAnsi" w:cstheme="minorHAnsi"/>
                <w:b/>
                <w:bCs/>
                <w:color w:val="002839"/>
                <w:lang w:eastAsia="en-US"/>
              </w:rPr>
            </w:pP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rtl/>
                <w:lang w:eastAsia="en-US"/>
              </w:rPr>
              <w:t>تنسيق المشروع ودعم تنفيذه</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234.300</w:t>
            </w: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234.300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5</w:t>
            </w:r>
            <w:r w:rsidRPr="00DC010C">
              <w:rPr>
                <w:rFonts w:asciiTheme="minorHAnsi" w:eastAsia="Arial" w:hAnsiTheme="minorHAnsi" w:cstheme="minorHAnsi"/>
                <w:color w:val="002839"/>
                <w:bdr w:val="nil"/>
                <w:rtl/>
                <w:lang w:eastAsia="en-US"/>
              </w:rPr>
              <w:t xml:space="preserve"> دراسات (دراسة واحدة عالمية و</w:t>
            </w: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دراسات على المستوى الوطني)</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24.000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24.000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فعاليات إعلامية </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أدلة توجيهية ومواد تدريبية</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w:t>
            </w: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20.000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24.000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حلقات عمل للسلطات والأطراف المحلية (في كل بلد)</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843"/>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حلقات عمل للمجموعات المختارة من المنتجين بشأن الإدارة الجماعية (في كل بلد)</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حلقات عمل لتعزيز الإدارة الداخلية (في كل بلد)</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843"/>
        </w:trPr>
        <w:tc>
          <w:tcPr>
            <w:tcW w:w="3508" w:type="dxa"/>
            <w:tcBorders>
              <w:top w:val="nil"/>
              <w:left w:val="single" w:sz="4" w:space="0" w:color="BFBFBF"/>
              <w:bottom w:val="single" w:sz="4" w:space="0" w:color="BFBFBF"/>
              <w:right w:val="single" w:sz="4" w:space="0" w:color="BFBFBF"/>
            </w:tcBorders>
            <w:shd w:val="clear" w:color="auto" w:fill="auto"/>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أنشطة لدعم تطوير نظم رقابة وتصديق فعالة من حيث التكلفة وتنفيذها (في كل بلد)</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t>4</w:t>
            </w:r>
            <w:r w:rsidRPr="00DC010C">
              <w:rPr>
                <w:rFonts w:asciiTheme="minorHAnsi" w:eastAsia="Arial" w:hAnsiTheme="minorHAnsi" w:cstheme="minorHAnsi"/>
                <w:color w:val="002839"/>
                <w:bdr w:val="nil"/>
                <w:rtl/>
                <w:lang w:eastAsia="en-US"/>
              </w:rPr>
              <w:t xml:space="preserve"> استراتيجيات توسيم وتسويق (واحدة في كل بلد)</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lang w:eastAsia="en-US"/>
              </w:rPr>
              <w:lastRenderedPageBreak/>
              <w:t>4</w:t>
            </w:r>
            <w:r w:rsidRPr="00DC010C">
              <w:rPr>
                <w:rFonts w:asciiTheme="minorHAnsi" w:eastAsia="Arial" w:hAnsiTheme="minorHAnsi" w:cstheme="minorHAnsi"/>
                <w:color w:val="002839"/>
                <w:bdr w:val="nil"/>
                <w:rtl/>
                <w:lang w:eastAsia="en-US"/>
              </w:rPr>
              <w:t xml:space="preserve"> أنشطة إذكاء وعي </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40.000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rtl/>
                <w:lang w:eastAsia="en-US"/>
              </w:rPr>
              <w:t xml:space="preserve"> مواد إذكاء الوعي</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15.000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5.000</w:t>
            </w: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20.000</w:t>
            </w:r>
          </w:p>
        </w:tc>
      </w:tr>
      <w:tr w:rsidR="00DC010C" w:rsidRPr="00DC010C" w:rsidTr="009938FB">
        <w:trPr>
          <w:trHeight w:hRule="exact" w:val="720"/>
        </w:trPr>
        <w:tc>
          <w:tcPr>
            <w:tcW w:w="3508" w:type="dxa"/>
            <w:tcBorders>
              <w:top w:val="nil"/>
              <w:left w:val="single" w:sz="4" w:space="0" w:color="BFBFBF"/>
              <w:bottom w:val="single" w:sz="4" w:space="0" w:color="BFBFBF"/>
              <w:right w:val="single" w:sz="4" w:space="0" w:color="BFBFBF"/>
            </w:tcBorders>
            <w:shd w:val="clear" w:color="auto" w:fill="auto"/>
            <w:noWrap/>
            <w:vAlign w:val="center"/>
            <w:hideMark/>
          </w:tcPr>
          <w:p w:rsidR="00DC010C" w:rsidRPr="00DC010C" w:rsidRDefault="00DC010C" w:rsidP="00DC010C">
            <w:pPr>
              <w:rPr>
                <w:rFonts w:asciiTheme="minorHAnsi" w:eastAsia="Times New Roman" w:hAnsiTheme="minorHAnsi" w:cstheme="minorHAnsi"/>
                <w:color w:val="002839"/>
                <w:lang w:eastAsia="en-US"/>
              </w:rPr>
            </w:pPr>
            <w:r w:rsidRPr="00DC010C">
              <w:rPr>
                <w:rFonts w:asciiTheme="minorHAnsi" w:eastAsia="Arial" w:hAnsiTheme="minorHAnsi" w:cstheme="minorHAnsi"/>
                <w:color w:val="002839"/>
                <w:bdr w:val="nil"/>
                <w:rtl/>
                <w:lang w:eastAsia="en-US"/>
              </w:rPr>
              <w:t xml:space="preserve">التقييم </w:t>
            </w: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17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c>
          <w:tcPr>
            <w:tcW w:w="135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1260"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p>
        </w:tc>
        <w:tc>
          <w:tcPr>
            <w:tcW w:w="902" w:type="dxa"/>
            <w:tcBorders>
              <w:top w:val="nil"/>
              <w:left w:val="nil"/>
              <w:bottom w:val="single" w:sz="4" w:space="0" w:color="BFBFBF"/>
              <w:right w:val="single" w:sz="4" w:space="0" w:color="BFBFBF"/>
            </w:tcBorders>
            <w:shd w:val="clear" w:color="auto" w:fill="auto"/>
            <w:noWrap/>
            <w:vAlign w:val="center"/>
            <w:hideMark/>
          </w:tcPr>
          <w:p w:rsidR="00DC010C" w:rsidRPr="00DC010C" w:rsidRDefault="00DC010C" w:rsidP="00DC010C">
            <w:pPr>
              <w:jc w:val="right"/>
              <w:rPr>
                <w:rFonts w:asciiTheme="minorHAnsi" w:eastAsia="Times New Roman" w:hAnsiTheme="minorHAnsi" w:cstheme="minorHAnsi"/>
                <w:color w:val="002839"/>
                <w:lang w:eastAsia="en-US"/>
              </w:rPr>
            </w:pPr>
            <w:r w:rsidRPr="00DC010C">
              <w:rPr>
                <w:rFonts w:asciiTheme="minorHAnsi" w:eastAsia="Times New Roman" w:hAnsiTheme="minorHAnsi" w:cstheme="minorHAnsi"/>
                <w:color w:val="002839"/>
                <w:lang w:eastAsia="en-US"/>
              </w:rPr>
              <w:t>10.000</w:t>
            </w:r>
          </w:p>
        </w:tc>
      </w:tr>
      <w:tr w:rsidR="00DC010C" w:rsidRPr="00DC010C" w:rsidTr="009938FB">
        <w:trPr>
          <w:trHeight w:hRule="exact" w:val="720"/>
        </w:trPr>
        <w:tc>
          <w:tcPr>
            <w:tcW w:w="3508" w:type="dxa"/>
            <w:tcBorders>
              <w:top w:val="single" w:sz="4" w:space="0" w:color="BFBFBF"/>
              <w:left w:val="single" w:sz="4" w:space="0" w:color="BFBFBF"/>
              <w:bottom w:val="single" w:sz="4" w:space="0" w:color="BFBFBF"/>
              <w:right w:val="single" w:sz="4" w:space="0" w:color="BFBFBF"/>
            </w:tcBorders>
            <w:shd w:val="clear" w:color="000000" w:fill="EDF0F3"/>
            <w:vAlign w:val="center"/>
            <w:hideMark/>
          </w:tcPr>
          <w:p w:rsidR="00DC010C" w:rsidRPr="00DC010C" w:rsidRDefault="00DC010C" w:rsidP="00DC010C">
            <w:pPr>
              <w:rPr>
                <w:rFonts w:asciiTheme="minorHAnsi" w:eastAsia="Times New Roman" w:hAnsiTheme="minorHAnsi" w:cstheme="minorHAnsi"/>
                <w:b/>
                <w:bCs/>
                <w:color w:val="002839"/>
                <w:lang w:eastAsia="en-US"/>
              </w:rPr>
            </w:pPr>
            <w:r w:rsidRPr="00DC010C">
              <w:rPr>
                <w:rFonts w:asciiTheme="minorHAnsi" w:eastAsia="Arial" w:hAnsiTheme="minorHAnsi" w:cstheme="minorHAnsi"/>
                <w:b/>
                <w:bCs/>
                <w:color w:val="002839"/>
                <w:bdr w:val="nil"/>
                <w:rtl/>
                <w:lang w:eastAsia="en-US"/>
              </w:rPr>
              <w:t xml:space="preserve">المجموع </w:t>
            </w:r>
          </w:p>
        </w:tc>
        <w:tc>
          <w:tcPr>
            <w:tcW w:w="117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50.000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20.000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10.000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60.000</w:t>
            </w:r>
          </w:p>
        </w:tc>
        <w:tc>
          <w:tcPr>
            <w:tcW w:w="117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4.000</w:t>
            </w:r>
          </w:p>
        </w:tc>
        <w:tc>
          <w:tcPr>
            <w:tcW w:w="126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209.000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234.300</w:t>
            </w:r>
          </w:p>
        </w:tc>
        <w:tc>
          <w:tcPr>
            <w:tcW w:w="1260"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5.000</w:t>
            </w:r>
          </w:p>
        </w:tc>
        <w:tc>
          <w:tcPr>
            <w:tcW w:w="902" w:type="dxa"/>
            <w:tcBorders>
              <w:top w:val="single" w:sz="4" w:space="0" w:color="BFBFBF"/>
              <w:left w:val="nil"/>
              <w:bottom w:val="single" w:sz="4" w:space="0" w:color="BFBFBF"/>
              <w:right w:val="single" w:sz="4" w:space="0" w:color="BFBFBF"/>
            </w:tcBorders>
            <w:shd w:val="clear" w:color="000000" w:fill="EDF0F3"/>
            <w:noWrap/>
            <w:vAlign w:val="center"/>
            <w:hideMark/>
          </w:tcPr>
          <w:p w:rsidR="00DC010C" w:rsidRPr="00DC010C" w:rsidRDefault="00DC010C" w:rsidP="00DC010C">
            <w:pPr>
              <w:jc w:val="right"/>
              <w:rPr>
                <w:rFonts w:asciiTheme="minorHAnsi" w:eastAsia="Times New Roman" w:hAnsiTheme="minorHAnsi" w:cstheme="minorHAnsi"/>
                <w:b/>
                <w:bCs/>
                <w:color w:val="002839"/>
                <w:lang w:eastAsia="en-US"/>
              </w:rPr>
            </w:pPr>
            <w:r w:rsidRPr="00DC010C">
              <w:rPr>
                <w:rFonts w:asciiTheme="minorHAnsi" w:eastAsia="Times New Roman" w:hAnsiTheme="minorHAnsi" w:cstheme="minorHAnsi"/>
                <w:b/>
                <w:bCs/>
                <w:color w:val="002839"/>
                <w:lang w:eastAsia="en-US"/>
              </w:rPr>
              <w:t>592.300</w:t>
            </w:r>
          </w:p>
        </w:tc>
      </w:tr>
    </w:tbl>
    <w:p w:rsidR="00DC010C" w:rsidRPr="00DC010C" w:rsidRDefault="00DC010C" w:rsidP="00DC010C">
      <w:pPr>
        <w:pBdr>
          <w:top w:val="nil"/>
          <w:left w:val="nil"/>
          <w:bottom w:val="nil"/>
          <w:right w:val="nil"/>
          <w:between w:val="nil"/>
        </w:pBdr>
        <w:spacing w:before="120"/>
        <w:jc w:val="both"/>
        <w:rPr>
          <w:rFonts w:asciiTheme="minorHAnsi" w:hAnsiTheme="minorHAnsi" w:cstheme="minorHAnsi"/>
          <w:color w:val="000000" w:themeColor="text1"/>
          <w:highlight w:val="yellow"/>
        </w:rPr>
      </w:pPr>
    </w:p>
    <w:p w:rsidR="00DC010C" w:rsidRPr="00DC010C" w:rsidRDefault="00DC010C" w:rsidP="00DC010C">
      <w:pPr>
        <w:rPr>
          <w:rFonts w:asciiTheme="minorHAnsi" w:hAnsiTheme="minorHAnsi" w:cstheme="minorHAnsi"/>
          <w:highlight w:val="yellow"/>
        </w:rPr>
      </w:pPr>
    </w:p>
    <w:p w:rsidR="00DC010C" w:rsidRPr="00DC010C" w:rsidRDefault="00DC010C" w:rsidP="00DC010C">
      <w:pPr>
        <w:rPr>
          <w:rFonts w:asciiTheme="minorHAnsi" w:hAnsiTheme="minorHAnsi" w:cstheme="minorHAnsi"/>
          <w:highlight w:val="yellow"/>
        </w:rPr>
      </w:pPr>
    </w:p>
    <w:p w:rsidR="00DC010C" w:rsidRPr="00DC010C" w:rsidRDefault="00DC010C" w:rsidP="00DC010C">
      <w:pPr>
        <w:tabs>
          <w:tab w:val="left" w:pos="1690"/>
        </w:tabs>
        <w:rPr>
          <w:rFonts w:asciiTheme="minorHAnsi" w:hAnsiTheme="minorHAnsi" w:cstheme="minorHAnsi"/>
          <w:highlight w:val="yellow"/>
        </w:rPr>
      </w:pPr>
    </w:p>
    <w:p w:rsidR="00DC010C" w:rsidRPr="00DC010C" w:rsidRDefault="00DC010C" w:rsidP="00DC010C">
      <w:pPr>
        <w:tabs>
          <w:tab w:val="left" w:pos="1690"/>
        </w:tabs>
        <w:ind w:left="8931"/>
        <w:rPr>
          <w:rFonts w:asciiTheme="minorHAnsi" w:hAnsiTheme="minorHAnsi" w:cstheme="minorHAnsi"/>
        </w:rPr>
        <w:sectPr w:rsidR="00DC010C" w:rsidRPr="00DC010C" w:rsidSect="007F773E">
          <w:headerReference w:type="default" r:id="rId17"/>
          <w:headerReference w:type="first" r:id="rId18"/>
          <w:pgSz w:w="16840" w:h="11907" w:orient="landscape" w:code="9"/>
          <w:pgMar w:top="1417" w:right="1417" w:bottom="993" w:left="1417" w:header="709" w:footer="709" w:gutter="0"/>
          <w:pgNumType w:start="8"/>
          <w:cols w:space="720"/>
          <w:titlePg/>
          <w:docGrid w:linePitch="299"/>
        </w:sectPr>
      </w:pPr>
      <w:r w:rsidRPr="00DC010C">
        <w:rPr>
          <w:rFonts w:asciiTheme="minorHAnsi" w:eastAsia="Arial" w:hAnsiTheme="minorHAnsi" w:cstheme="minorHAnsi"/>
          <w:bdr w:val="nil"/>
          <w:rtl/>
        </w:rPr>
        <w:tab/>
        <w:t>[يلي ذلك المرفق الثاني]</w:t>
      </w:r>
    </w:p>
    <w:p w:rsidR="00DC010C" w:rsidRPr="00DC010C" w:rsidRDefault="00DC010C" w:rsidP="00DC010C">
      <w:pPr>
        <w:rPr>
          <w:rFonts w:asciiTheme="minorHAnsi" w:hAnsiTheme="minorHAnsi" w:cstheme="minorHAnsi"/>
          <w:color w:val="000000" w:themeColor="text1"/>
        </w:rPr>
      </w:pPr>
    </w:p>
    <w:tbl>
      <w:tblPr>
        <w:tblStyle w:val="TableGrid"/>
        <w:bidiVisual/>
        <w:tblW w:w="0" w:type="auto"/>
        <w:tblLook w:val="04A0" w:firstRow="1" w:lastRow="0" w:firstColumn="1" w:lastColumn="0" w:noHBand="0" w:noVBand="1"/>
        <w:tblCaption w:val="Template for the submission of requests to participate as Pilot country"/>
      </w:tblPr>
      <w:tblGrid>
        <w:gridCol w:w="2604"/>
        <w:gridCol w:w="6741"/>
      </w:tblGrid>
      <w:tr w:rsidR="00DC010C" w:rsidRPr="00DC010C" w:rsidTr="00DC010C">
        <w:trPr>
          <w:trHeight w:val="719"/>
          <w:tblHeader/>
        </w:trPr>
        <w:tc>
          <w:tcPr>
            <w:tcW w:w="9350" w:type="dxa"/>
            <w:gridSpan w:val="2"/>
            <w:tcBorders>
              <w:bottom w:val="single" w:sz="4" w:space="0" w:color="auto"/>
            </w:tcBorders>
            <w:shd w:val="pct25" w:color="auto" w:fill="auto"/>
            <w:vAlign w:val="center"/>
          </w:tcPr>
          <w:p w:rsidR="00DC010C" w:rsidRPr="00DC010C" w:rsidRDefault="00DC010C" w:rsidP="00DC010C">
            <w:pPr>
              <w:pStyle w:val="Default"/>
              <w:bidi/>
              <w:jc w:val="center"/>
              <w:rPr>
                <w:rFonts w:asciiTheme="minorHAnsi" w:hAnsiTheme="minorHAnsi" w:cstheme="minorHAnsi"/>
                <w:b/>
                <w:sz w:val="20"/>
                <w:szCs w:val="20"/>
              </w:rPr>
            </w:pPr>
            <w:r w:rsidRPr="00DC010C">
              <w:rPr>
                <w:rFonts w:asciiTheme="minorHAnsi" w:eastAsia="Arial" w:hAnsiTheme="minorHAnsi" w:cstheme="minorHAnsi"/>
                <w:b/>
                <w:bCs/>
                <w:sz w:val="20"/>
                <w:szCs w:val="20"/>
                <w:bdr w:val="nil"/>
                <w:rtl/>
              </w:rPr>
              <w:t>نموذج تقديم الطلبات من أجل المشاركة بصفة بلد تجريبي</w:t>
            </w:r>
          </w:p>
        </w:tc>
      </w:tr>
      <w:tr w:rsidR="00DC010C" w:rsidRPr="00DC010C" w:rsidTr="00DC010C">
        <w:trPr>
          <w:trHeight w:val="432"/>
          <w:tblHeader/>
        </w:trPr>
        <w:tc>
          <w:tcPr>
            <w:tcW w:w="2605" w:type="dxa"/>
            <w:shd w:val="pct12" w:color="auto" w:fill="auto"/>
            <w:vAlign w:val="center"/>
          </w:tcPr>
          <w:p w:rsidR="00DC010C" w:rsidRPr="00DC010C" w:rsidRDefault="00DC010C" w:rsidP="00DC010C">
            <w:pPr>
              <w:jc w:val="center"/>
              <w:rPr>
                <w:rFonts w:asciiTheme="minorHAnsi" w:hAnsiTheme="minorHAnsi" w:cstheme="minorHAnsi"/>
                <w:b/>
                <w:sz w:val="20"/>
                <w:szCs w:val="20"/>
              </w:rPr>
            </w:pPr>
            <w:r w:rsidRPr="00DC010C">
              <w:rPr>
                <w:rFonts w:asciiTheme="minorHAnsi" w:eastAsia="Arial" w:hAnsiTheme="minorHAnsi" w:cstheme="minorHAnsi"/>
                <w:b/>
                <w:bCs/>
                <w:sz w:val="20"/>
                <w:szCs w:val="20"/>
                <w:bdr w:val="nil"/>
                <w:rtl/>
              </w:rPr>
              <w:t>معايير الاختيار</w:t>
            </w:r>
          </w:p>
        </w:tc>
        <w:tc>
          <w:tcPr>
            <w:tcW w:w="6745" w:type="dxa"/>
            <w:shd w:val="pct12" w:color="auto" w:fill="auto"/>
            <w:vAlign w:val="center"/>
          </w:tcPr>
          <w:p w:rsidR="00DC010C" w:rsidRPr="00DC010C" w:rsidRDefault="00DC010C" w:rsidP="00DC010C">
            <w:pPr>
              <w:jc w:val="center"/>
              <w:rPr>
                <w:rFonts w:asciiTheme="minorHAnsi" w:hAnsiTheme="minorHAnsi" w:cstheme="minorHAnsi"/>
                <w:b/>
                <w:sz w:val="20"/>
                <w:szCs w:val="20"/>
              </w:rPr>
            </w:pPr>
            <w:r w:rsidRPr="00DC010C">
              <w:rPr>
                <w:rFonts w:asciiTheme="minorHAnsi" w:eastAsia="Arial" w:hAnsiTheme="minorHAnsi" w:cstheme="minorHAnsi"/>
                <w:b/>
                <w:bCs/>
                <w:sz w:val="20"/>
                <w:szCs w:val="20"/>
                <w:bdr w:val="nil"/>
                <w:rtl/>
              </w:rPr>
              <w:t>وصف موجز</w:t>
            </w:r>
          </w:p>
        </w:tc>
      </w:tr>
      <w:tr w:rsidR="00DC010C" w:rsidRPr="00DC010C" w:rsidTr="00DC010C">
        <w:trPr>
          <w:trHeight w:val="432"/>
          <w:tblHeader/>
        </w:trPr>
        <w:tc>
          <w:tcPr>
            <w:tcW w:w="2605" w:type="dxa"/>
            <w:vAlign w:val="center"/>
          </w:tcPr>
          <w:p w:rsidR="00DC010C" w:rsidRPr="00DC010C" w:rsidRDefault="00DC010C" w:rsidP="00DC010C">
            <w:pPr>
              <w:pStyle w:val="ListParagraph"/>
              <w:numPr>
                <w:ilvl w:val="0"/>
                <w:numId w:val="10"/>
              </w:numPr>
              <w:bidi/>
              <w:spacing w:line="240" w:lineRule="auto"/>
              <w:ind w:left="360"/>
              <w:rPr>
                <w:rFonts w:asciiTheme="minorHAnsi" w:hAnsiTheme="minorHAnsi" w:cstheme="minorHAnsi"/>
                <w:sz w:val="20"/>
              </w:rPr>
            </w:pPr>
            <w:r w:rsidRPr="00DC010C">
              <w:rPr>
                <w:rFonts w:asciiTheme="minorHAnsi" w:eastAsia="Arial" w:hAnsiTheme="minorHAnsi" w:cstheme="minorHAnsi"/>
                <w:sz w:val="20"/>
                <w:bdr w:val="nil"/>
                <w:rtl/>
              </w:rPr>
              <w:t>المنسق الوطني</w:t>
            </w:r>
          </w:p>
        </w:tc>
        <w:tc>
          <w:tcPr>
            <w:tcW w:w="6745" w:type="dxa"/>
            <w:vAlign w:val="center"/>
          </w:tcPr>
          <w:p w:rsidR="00DC010C" w:rsidRPr="00DC010C" w:rsidRDefault="00DC010C" w:rsidP="00DC010C">
            <w:pPr>
              <w:rPr>
                <w:rFonts w:asciiTheme="minorHAnsi" w:hAnsiTheme="minorHAnsi" w:cstheme="minorHAnsi"/>
                <w:sz w:val="20"/>
                <w:szCs w:val="20"/>
              </w:rPr>
            </w:pPr>
          </w:p>
          <w:p w:rsidR="00DC010C" w:rsidRPr="00DC010C" w:rsidRDefault="00DC010C" w:rsidP="00DC010C">
            <w:pPr>
              <w:rPr>
                <w:rFonts w:asciiTheme="minorHAnsi" w:hAnsiTheme="minorHAnsi" w:cstheme="minorHAnsi"/>
                <w:sz w:val="20"/>
                <w:szCs w:val="20"/>
              </w:rPr>
            </w:pPr>
            <w:r w:rsidRPr="00DC010C">
              <w:rPr>
                <w:rFonts w:asciiTheme="minorHAnsi" w:eastAsia="Arial" w:hAnsiTheme="minorHAnsi" w:cstheme="minorHAnsi"/>
                <w:sz w:val="20"/>
                <w:szCs w:val="20"/>
                <w:bdr w:val="nil"/>
                <w:rtl/>
              </w:rPr>
              <w:t>ينبغي للبلد الطالب اقتراح شخص، وذكر منصبه ومنظمته، سيتصرف بصفة المنسق الوطني خلال فترة المشروع، وبصفة الممثل المؤسسي للبلد.</w:t>
            </w:r>
          </w:p>
          <w:p w:rsidR="00DC010C" w:rsidRPr="00DC010C" w:rsidRDefault="00DC010C" w:rsidP="00DC010C">
            <w:pPr>
              <w:rPr>
                <w:rFonts w:asciiTheme="minorHAnsi" w:hAnsiTheme="minorHAnsi" w:cstheme="minorHAnsi"/>
                <w:sz w:val="20"/>
                <w:szCs w:val="20"/>
              </w:rPr>
            </w:pPr>
          </w:p>
        </w:tc>
      </w:tr>
      <w:tr w:rsidR="00DC010C" w:rsidRPr="00DC010C" w:rsidTr="00DC010C">
        <w:trPr>
          <w:trHeight w:val="432"/>
          <w:tblHeader/>
        </w:trPr>
        <w:tc>
          <w:tcPr>
            <w:tcW w:w="2605" w:type="dxa"/>
            <w:vAlign w:val="center"/>
          </w:tcPr>
          <w:p w:rsidR="00DC010C" w:rsidRPr="00DC010C" w:rsidRDefault="00DC010C" w:rsidP="00DC010C">
            <w:pPr>
              <w:pStyle w:val="ListParagraph"/>
              <w:numPr>
                <w:ilvl w:val="0"/>
                <w:numId w:val="10"/>
              </w:numPr>
              <w:bidi/>
              <w:spacing w:line="240" w:lineRule="auto"/>
              <w:ind w:left="360"/>
              <w:rPr>
                <w:rFonts w:asciiTheme="minorHAnsi" w:hAnsiTheme="minorHAnsi" w:cstheme="minorHAnsi"/>
                <w:sz w:val="20"/>
              </w:rPr>
            </w:pPr>
            <w:r w:rsidRPr="00DC010C">
              <w:rPr>
                <w:rFonts w:asciiTheme="minorHAnsi" w:eastAsia="Arial" w:hAnsiTheme="minorHAnsi" w:cstheme="minorHAnsi"/>
                <w:sz w:val="20"/>
                <w:bdr w:val="nil"/>
                <w:rtl/>
              </w:rPr>
              <w:t>المؤسسات والإطار التشريعي</w:t>
            </w:r>
          </w:p>
        </w:tc>
        <w:tc>
          <w:tcPr>
            <w:tcW w:w="6745" w:type="dxa"/>
            <w:vAlign w:val="center"/>
          </w:tcPr>
          <w:p w:rsidR="00DC010C" w:rsidRPr="00DC010C" w:rsidRDefault="00DC010C" w:rsidP="00DC010C">
            <w:pPr>
              <w:rPr>
                <w:rFonts w:asciiTheme="minorHAnsi" w:hAnsiTheme="minorHAnsi" w:cstheme="minorHAnsi"/>
                <w:sz w:val="20"/>
                <w:szCs w:val="20"/>
              </w:rPr>
            </w:pPr>
          </w:p>
          <w:p w:rsidR="00DC010C" w:rsidRPr="00DC010C" w:rsidRDefault="00DC010C" w:rsidP="00DC010C">
            <w:pPr>
              <w:rPr>
                <w:rFonts w:asciiTheme="minorHAnsi" w:hAnsiTheme="minorHAnsi" w:cstheme="minorHAnsi"/>
                <w:sz w:val="20"/>
                <w:szCs w:val="20"/>
              </w:rPr>
            </w:pPr>
            <w:r w:rsidRPr="00DC010C">
              <w:rPr>
                <w:rFonts w:asciiTheme="minorHAnsi" w:eastAsia="Arial" w:hAnsiTheme="minorHAnsi" w:cstheme="minorHAnsi"/>
                <w:sz w:val="20"/>
                <w:szCs w:val="20"/>
                <w:bdr w:val="nil"/>
                <w:rtl/>
              </w:rPr>
              <w:t>ينبغي أن يشير البلد الطالب إلى السلطة أو السلطات أو المؤسسة أو المؤسسات الوطنية التي تشرف على المؤشرات الجغرافية أو العلامات الجماعية أو علامات التصديق والإطار التشريعي المنطبق.</w:t>
            </w:r>
            <w:r>
              <w:rPr>
                <w:rFonts w:asciiTheme="minorHAnsi" w:eastAsia="Arial" w:hAnsiTheme="minorHAnsi" w:cstheme="minorHAnsi"/>
                <w:sz w:val="20"/>
                <w:szCs w:val="20"/>
                <w:bdr w:val="nil"/>
                <w:rtl/>
              </w:rPr>
              <w:t xml:space="preserve"> </w:t>
            </w:r>
            <w:r w:rsidRPr="00DC010C">
              <w:rPr>
                <w:rFonts w:asciiTheme="minorHAnsi" w:eastAsia="Arial" w:hAnsiTheme="minorHAnsi" w:cstheme="minorHAnsi"/>
                <w:sz w:val="20"/>
                <w:szCs w:val="20"/>
                <w:bdr w:val="nil"/>
                <w:rtl/>
              </w:rPr>
              <w:t>وحيثما أمكن، ينبغي توفير روابط الموقع الإلكتروني للمؤسسة والنصوص القانونية.</w:t>
            </w:r>
          </w:p>
          <w:p w:rsidR="00DC010C" w:rsidRPr="00DC010C" w:rsidRDefault="00DC010C" w:rsidP="00DC010C">
            <w:pPr>
              <w:rPr>
                <w:rFonts w:asciiTheme="minorHAnsi" w:hAnsiTheme="minorHAnsi" w:cstheme="minorHAnsi"/>
                <w:sz w:val="20"/>
                <w:szCs w:val="20"/>
              </w:rPr>
            </w:pPr>
          </w:p>
        </w:tc>
      </w:tr>
      <w:tr w:rsidR="00DC010C" w:rsidRPr="00DC010C" w:rsidTr="00DC010C">
        <w:trPr>
          <w:trHeight w:val="432"/>
          <w:tblHeader/>
        </w:trPr>
        <w:tc>
          <w:tcPr>
            <w:tcW w:w="2605" w:type="dxa"/>
            <w:vAlign w:val="center"/>
          </w:tcPr>
          <w:p w:rsidR="00DC010C" w:rsidRPr="00DC010C" w:rsidRDefault="00DC010C" w:rsidP="00DC010C">
            <w:pPr>
              <w:pStyle w:val="ListParagraph"/>
              <w:ind w:left="360"/>
              <w:rPr>
                <w:rFonts w:asciiTheme="minorHAnsi" w:hAnsiTheme="minorHAnsi" w:cstheme="minorHAnsi"/>
                <w:sz w:val="20"/>
              </w:rPr>
            </w:pPr>
          </w:p>
          <w:p w:rsidR="00DC010C" w:rsidRPr="00DC010C" w:rsidRDefault="00DC010C" w:rsidP="00DC010C">
            <w:pPr>
              <w:pStyle w:val="ListParagraph"/>
              <w:numPr>
                <w:ilvl w:val="0"/>
                <w:numId w:val="10"/>
              </w:numPr>
              <w:bidi/>
              <w:spacing w:line="240" w:lineRule="auto"/>
              <w:ind w:left="360"/>
              <w:rPr>
                <w:rFonts w:asciiTheme="minorHAnsi" w:hAnsiTheme="minorHAnsi" w:cstheme="minorHAnsi"/>
                <w:sz w:val="20"/>
              </w:rPr>
            </w:pPr>
            <w:r w:rsidRPr="00DC010C">
              <w:rPr>
                <w:rFonts w:asciiTheme="minorHAnsi" w:eastAsia="Arial" w:hAnsiTheme="minorHAnsi" w:cstheme="minorHAnsi"/>
                <w:sz w:val="20"/>
                <w:bdr w:val="nil"/>
                <w:rtl/>
              </w:rPr>
              <w:t>جمعية المنتجين أو منظمة المنتجين</w:t>
            </w:r>
          </w:p>
          <w:p w:rsidR="00DC010C" w:rsidRPr="00DC010C" w:rsidRDefault="00DC010C" w:rsidP="00DC010C">
            <w:pPr>
              <w:pStyle w:val="ListParagraph"/>
              <w:ind w:left="360"/>
              <w:rPr>
                <w:rFonts w:asciiTheme="minorHAnsi" w:hAnsiTheme="minorHAnsi" w:cstheme="minorHAnsi"/>
                <w:sz w:val="20"/>
              </w:rPr>
            </w:pPr>
          </w:p>
        </w:tc>
        <w:tc>
          <w:tcPr>
            <w:tcW w:w="6745" w:type="dxa"/>
            <w:vAlign w:val="center"/>
          </w:tcPr>
          <w:p w:rsidR="00DC010C" w:rsidRPr="00DC010C" w:rsidRDefault="00DC010C" w:rsidP="00DC010C">
            <w:pPr>
              <w:rPr>
                <w:rFonts w:asciiTheme="minorHAnsi" w:hAnsiTheme="minorHAnsi" w:cstheme="minorHAnsi"/>
                <w:sz w:val="20"/>
                <w:szCs w:val="20"/>
              </w:rPr>
            </w:pPr>
          </w:p>
          <w:p w:rsidR="00DC010C" w:rsidRPr="00DC010C" w:rsidRDefault="00DC010C" w:rsidP="00DC010C">
            <w:pPr>
              <w:rPr>
                <w:rFonts w:asciiTheme="minorHAnsi" w:hAnsiTheme="minorHAnsi" w:cstheme="minorHAnsi"/>
                <w:sz w:val="20"/>
                <w:szCs w:val="20"/>
              </w:rPr>
            </w:pPr>
            <w:r w:rsidRPr="00DC010C">
              <w:rPr>
                <w:rFonts w:asciiTheme="minorHAnsi" w:eastAsia="Arial" w:hAnsiTheme="minorHAnsi" w:cstheme="minorHAnsi"/>
                <w:sz w:val="20"/>
                <w:szCs w:val="20"/>
                <w:bdr w:val="nil"/>
                <w:rtl/>
              </w:rPr>
              <w:t>الإشارة إلى جمعيات أو منظمات أو مجموعات المنتجين التي يمكنها الاستفادة من هذا المشروع.</w:t>
            </w:r>
          </w:p>
          <w:p w:rsidR="00DC010C" w:rsidRPr="00DC010C" w:rsidRDefault="00DC010C" w:rsidP="00DC010C">
            <w:pPr>
              <w:rPr>
                <w:rFonts w:asciiTheme="minorHAnsi" w:hAnsiTheme="minorHAnsi" w:cstheme="minorHAnsi"/>
                <w:sz w:val="20"/>
                <w:szCs w:val="20"/>
              </w:rPr>
            </w:pPr>
          </w:p>
        </w:tc>
      </w:tr>
      <w:tr w:rsidR="00DC010C" w:rsidRPr="00DC010C" w:rsidTr="00DC010C">
        <w:trPr>
          <w:trHeight w:val="432"/>
          <w:tblHeader/>
        </w:trPr>
        <w:tc>
          <w:tcPr>
            <w:tcW w:w="2605" w:type="dxa"/>
            <w:vAlign w:val="center"/>
          </w:tcPr>
          <w:p w:rsidR="00DC010C" w:rsidRPr="00DC010C" w:rsidRDefault="00DC010C" w:rsidP="00DC010C">
            <w:pPr>
              <w:pStyle w:val="ListParagraph"/>
              <w:numPr>
                <w:ilvl w:val="0"/>
                <w:numId w:val="10"/>
              </w:numPr>
              <w:bidi/>
              <w:spacing w:line="240" w:lineRule="auto"/>
              <w:ind w:left="360"/>
              <w:rPr>
                <w:rFonts w:asciiTheme="minorHAnsi" w:hAnsiTheme="minorHAnsi" w:cstheme="minorHAnsi"/>
                <w:sz w:val="20"/>
              </w:rPr>
            </w:pPr>
            <w:r w:rsidRPr="00DC010C">
              <w:rPr>
                <w:rFonts w:asciiTheme="minorHAnsi" w:eastAsia="Arial" w:hAnsiTheme="minorHAnsi" w:cstheme="minorHAnsi"/>
                <w:sz w:val="20"/>
                <w:bdr w:val="nil"/>
                <w:rtl/>
              </w:rPr>
              <w:t>الحاجة إلى الدعم</w:t>
            </w:r>
          </w:p>
        </w:tc>
        <w:tc>
          <w:tcPr>
            <w:tcW w:w="6745" w:type="dxa"/>
            <w:vAlign w:val="center"/>
          </w:tcPr>
          <w:p w:rsidR="00DC010C" w:rsidRPr="00DC010C" w:rsidRDefault="00DC010C" w:rsidP="00DC010C">
            <w:pPr>
              <w:rPr>
                <w:rFonts w:asciiTheme="minorHAnsi" w:hAnsiTheme="minorHAnsi" w:cstheme="minorHAnsi"/>
                <w:sz w:val="20"/>
                <w:szCs w:val="20"/>
              </w:rPr>
            </w:pPr>
          </w:p>
          <w:p w:rsidR="00DC010C" w:rsidRPr="00DC010C" w:rsidRDefault="00DC010C" w:rsidP="00DC010C">
            <w:pPr>
              <w:rPr>
                <w:rFonts w:asciiTheme="minorHAnsi" w:hAnsiTheme="minorHAnsi" w:cstheme="minorHAnsi"/>
                <w:sz w:val="20"/>
                <w:szCs w:val="20"/>
              </w:rPr>
            </w:pPr>
            <w:r w:rsidRPr="00DC010C">
              <w:rPr>
                <w:rFonts w:asciiTheme="minorHAnsi" w:eastAsia="Arial" w:hAnsiTheme="minorHAnsi" w:cstheme="minorHAnsi"/>
                <w:sz w:val="20"/>
                <w:szCs w:val="20"/>
                <w:bdr w:val="nil"/>
                <w:rtl/>
              </w:rPr>
              <w:t>تعليل موجز لاحتياج الشركات المحلية لدى البلد الذي يطلب المشاركة لتلقي الدعم.</w:t>
            </w:r>
          </w:p>
          <w:p w:rsidR="00DC010C" w:rsidRPr="00DC010C" w:rsidRDefault="00DC010C" w:rsidP="00DC010C">
            <w:pPr>
              <w:rPr>
                <w:rFonts w:asciiTheme="minorHAnsi" w:hAnsiTheme="minorHAnsi" w:cstheme="minorHAnsi"/>
                <w:sz w:val="20"/>
                <w:szCs w:val="20"/>
              </w:rPr>
            </w:pPr>
          </w:p>
        </w:tc>
      </w:tr>
      <w:tr w:rsidR="00DC010C" w:rsidRPr="00DC010C" w:rsidTr="00DC010C">
        <w:trPr>
          <w:trHeight w:val="432"/>
          <w:tblHeader/>
        </w:trPr>
        <w:tc>
          <w:tcPr>
            <w:tcW w:w="2605" w:type="dxa"/>
            <w:vAlign w:val="center"/>
          </w:tcPr>
          <w:p w:rsidR="00DC010C" w:rsidRPr="00DC010C" w:rsidRDefault="00DC010C" w:rsidP="00DC010C">
            <w:pPr>
              <w:pStyle w:val="ListParagraph"/>
              <w:numPr>
                <w:ilvl w:val="0"/>
                <w:numId w:val="10"/>
              </w:numPr>
              <w:bidi/>
              <w:spacing w:line="240" w:lineRule="auto"/>
              <w:ind w:left="360"/>
              <w:rPr>
                <w:rFonts w:asciiTheme="minorHAnsi" w:hAnsiTheme="minorHAnsi" w:cstheme="minorHAnsi"/>
                <w:sz w:val="20"/>
              </w:rPr>
            </w:pPr>
            <w:r w:rsidRPr="00DC010C">
              <w:rPr>
                <w:rFonts w:asciiTheme="minorHAnsi" w:eastAsia="Arial" w:hAnsiTheme="minorHAnsi" w:cstheme="minorHAnsi"/>
                <w:sz w:val="20"/>
                <w:bdr w:val="nil"/>
                <w:rtl/>
              </w:rPr>
              <w:t>الإعراب عن الاهتمام</w:t>
            </w:r>
          </w:p>
        </w:tc>
        <w:tc>
          <w:tcPr>
            <w:tcW w:w="6745" w:type="dxa"/>
            <w:vAlign w:val="center"/>
          </w:tcPr>
          <w:p w:rsidR="00DC010C" w:rsidRPr="00DC010C" w:rsidRDefault="00DC010C" w:rsidP="00DC010C">
            <w:pPr>
              <w:rPr>
                <w:rFonts w:asciiTheme="minorHAnsi" w:hAnsiTheme="minorHAnsi" w:cstheme="minorHAnsi"/>
                <w:sz w:val="20"/>
                <w:szCs w:val="20"/>
              </w:rPr>
            </w:pPr>
          </w:p>
          <w:p w:rsidR="00DC010C" w:rsidRPr="00DC010C" w:rsidRDefault="00DC010C" w:rsidP="00DC010C">
            <w:pPr>
              <w:rPr>
                <w:rFonts w:asciiTheme="minorHAnsi" w:hAnsiTheme="minorHAnsi" w:cstheme="minorHAnsi"/>
                <w:sz w:val="20"/>
                <w:szCs w:val="20"/>
              </w:rPr>
            </w:pPr>
            <w:r w:rsidRPr="00DC010C">
              <w:rPr>
                <w:rFonts w:asciiTheme="minorHAnsi" w:eastAsia="Arial" w:hAnsiTheme="minorHAnsi" w:cstheme="minorHAnsi"/>
                <w:sz w:val="20"/>
                <w:szCs w:val="20"/>
                <w:bdr w:val="nil"/>
                <w:rtl/>
              </w:rPr>
              <w:t>تأكيد الاهتمام بالمشاركة في المشروع لدى الهيئات والسلطات المعنية</w:t>
            </w:r>
            <w:r>
              <w:rPr>
                <w:rFonts w:asciiTheme="minorHAnsi" w:eastAsia="Arial" w:hAnsiTheme="minorHAnsi" w:cstheme="minorHAnsi"/>
                <w:sz w:val="20"/>
                <w:szCs w:val="20"/>
                <w:bdr w:val="nil"/>
                <w:rtl/>
              </w:rPr>
              <w:t xml:space="preserve"> </w:t>
            </w:r>
            <w:r w:rsidRPr="00DC010C">
              <w:rPr>
                <w:rFonts w:asciiTheme="minorHAnsi" w:eastAsia="Arial" w:hAnsiTheme="minorHAnsi" w:cstheme="minorHAnsi"/>
                <w:sz w:val="20"/>
                <w:szCs w:val="20"/>
                <w:bdr w:val="nil"/>
                <w:rtl/>
              </w:rPr>
              <w:t>(الزراعة والحرف اليدوية وهيئات المعايير والتصديق والتجارة)</w:t>
            </w:r>
            <w:r>
              <w:rPr>
                <w:rFonts w:asciiTheme="minorHAnsi" w:eastAsia="Arial" w:hAnsiTheme="minorHAnsi" w:cstheme="minorHAnsi"/>
                <w:sz w:val="20"/>
                <w:szCs w:val="20"/>
                <w:bdr w:val="nil"/>
                <w:rtl/>
              </w:rPr>
              <w:t xml:space="preserve"> </w:t>
            </w:r>
            <w:r w:rsidRPr="00DC010C">
              <w:rPr>
                <w:rFonts w:asciiTheme="minorHAnsi" w:eastAsia="Arial" w:hAnsiTheme="minorHAnsi" w:cstheme="minorHAnsi"/>
                <w:sz w:val="20"/>
                <w:szCs w:val="20"/>
                <w:bdr w:val="nil"/>
                <w:rtl/>
              </w:rPr>
              <w:t>في البلد الذي يطلب المشاركة.</w:t>
            </w:r>
          </w:p>
          <w:p w:rsidR="00DC010C" w:rsidRPr="00DC010C" w:rsidRDefault="00DC010C" w:rsidP="00DC010C">
            <w:pPr>
              <w:rPr>
                <w:rFonts w:asciiTheme="minorHAnsi" w:hAnsiTheme="minorHAnsi" w:cstheme="minorHAnsi"/>
                <w:sz w:val="20"/>
                <w:szCs w:val="20"/>
              </w:rPr>
            </w:pPr>
          </w:p>
        </w:tc>
      </w:tr>
      <w:tr w:rsidR="00DC010C" w:rsidRPr="00DC010C" w:rsidTr="00DC010C">
        <w:trPr>
          <w:trHeight w:val="432"/>
          <w:tblHeader/>
        </w:trPr>
        <w:tc>
          <w:tcPr>
            <w:tcW w:w="2605" w:type="dxa"/>
            <w:vAlign w:val="center"/>
          </w:tcPr>
          <w:p w:rsidR="00DC010C" w:rsidRPr="00DC010C" w:rsidRDefault="00DC010C" w:rsidP="00DC010C">
            <w:pPr>
              <w:pStyle w:val="ListParagraph"/>
              <w:numPr>
                <w:ilvl w:val="0"/>
                <w:numId w:val="10"/>
              </w:numPr>
              <w:bidi/>
              <w:spacing w:line="240" w:lineRule="auto"/>
              <w:ind w:left="360"/>
              <w:rPr>
                <w:rFonts w:asciiTheme="minorHAnsi" w:hAnsiTheme="minorHAnsi" w:cstheme="minorHAnsi"/>
                <w:sz w:val="20"/>
              </w:rPr>
            </w:pPr>
            <w:r w:rsidRPr="00DC010C">
              <w:rPr>
                <w:rFonts w:asciiTheme="minorHAnsi" w:eastAsia="Arial" w:hAnsiTheme="minorHAnsi" w:cstheme="minorHAnsi"/>
                <w:sz w:val="20"/>
                <w:bdr w:val="nil"/>
                <w:rtl/>
              </w:rPr>
              <w:t xml:space="preserve">الالتزام </w:t>
            </w:r>
          </w:p>
        </w:tc>
        <w:tc>
          <w:tcPr>
            <w:tcW w:w="6745" w:type="dxa"/>
            <w:vAlign w:val="center"/>
          </w:tcPr>
          <w:p w:rsidR="00DC010C" w:rsidRPr="00DC010C" w:rsidRDefault="00DC010C" w:rsidP="00DC010C">
            <w:pPr>
              <w:rPr>
                <w:rFonts w:asciiTheme="minorHAnsi" w:hAnsiTheme="minorHAnsi" w:cstheme="minorHAnsi"/>
                <w:sz w:val="20"/>
                <w:szCs w:val="20"/>
              </w:rPr>
            </w:pPr>
          </w:p>
          <w:p w:rsidR="00DC010C" w:rsidRPr="00DC010C" w:rsidRDefault="00DC010C" w:rsidP="00DC010C">
            <w:pPr>
              <w:rPr>
                <w:rFonts w:asciiTheme="minorHAnsi" w:hAnsiTheme="minorHAnsi" w:cstheme="minorHAnsi"/>
                <w:sz w:val="20"/>
                <w:szCs w:val="20"/>
              </w:rPr>
            </w:pPr>
            <w:r w:rsidRPr="00DC010C">
              <w:rPr>
                <w:rFonts w:asciiTheme="minorHAnsi" w:eastAsia="Arial" w:hAnsiTheme="minorHAnsi" w:cstheme="minorHAnsi"/>
                <w:sz w:val="20"/>
                <w:szCs w:val="20"/>
                <w:bdr w:val="nil"/>
                <w:rtl/>
              </w:rPr>
              <w:t>تأكيد بالتزام البلد الطالب بتخصيص ما يلزم من الدعم والموارد اللوجستية من أجل التنفيذ الفعال للمشروع واستدامته.</w:t>
            </w:r>
          </w:p>
          <w:p w:rsidR="00DC010C" w:rsidRPr="00DC010C" w:rsidRDefault="00DC010C" w:rsidP="00DC010C">
            <w:pPr>
              <w:rPr>
                <w:rFonts w:asciiTheme="minorHAnsi" w:hAnsiTheme="minorHAnsi" w:cstheme="minorHAnsi"/>
                <w:sz w:val="20"/>
                <w:szCs w:val="20"/>
              </w:rPr>
            </w:pPr>
          </w:p>
        </w:tc>
      </w:tr>
    </w:tbl>
    <w:p w:rsidR="00DC010C" w:rsidRPr="00DC010C" w:rsidRDefault="00DC010C" w:rsidP="00DC010C">
      <w:pPr>
        <w:pBdr>
          <w:top w:val="nil"/>
          <w:left w:val="nil"/>
          <w:bottom w:val="nil"/>
          <w:right w:val="nil"/>
          <w:between w:val="nil"/>
        </w:pBdr>
        <w:spacing w:before="120"/>
        <w:ind w:left="5533"/>
        <w:jc w:val="both"/>
        <w:rPr>
          <w:rFonts w:asciiTheme="minorHAnsi" w:hAnsiTheme="minorHAnsi" w:cstheme="minorHAnsi"/>
          <w:color w:val="000000" w:themeColor="text1"/>
        </w:rPr>
      </w:pPr>
    </w:p>
    <w:p w:rsidR="00DC010C" w:rsidRPr="00DC010C" w:rsidRDefault="00DC010C" w:rsidP="00DC010C">
      <w:pPr>
        <w:pBdr>
          <w:top w:val="nil"/>
          <w:left w:val="nil"/>
          <w:bottom w:val="nil"/>
          <w:right w:val="nil"/>
          <w:between w:val="nil"/>
        </w:pBdr>
        <w:spacing w:before="120"/>
        <w:ind w:left="5533"/>
        <w:jc w:val="both"/>
        <w:rPr>
          <w:rFonts w:asciiTheme="minorHAnsi" w:hAnsiTheme="minorHAnsi" w:cstheme="minorHAnsi"/>
          <w:color w:val="000000" w:themeColor="text1"/>
        </w:rPr>
      </w:pPr>
      <w:r w:rsidRPr="00DC010C">
        <w:rPr>
          <w:rFonts w:asciiTheme="minorHAnsi" w:eastAsia="Arial" w:hAnsiTheme="minorHAnsi" w:cstheme="minorHAnsi"/>
          <w:color w:val="000000"/>
          <w:bdr w:val="nil"/>
          <w:rtl/>
        </w:rPr>
        <w:t>[نهاية المرفق الثاني والوثيقة]</w:t>
      </w:r>
    </w:p>
    <w:p w:rsidR="00DC010C" w:rsidRPr="00DC010C" w:rsidRDefault="00DC010C" w:rsidP="00DC010C">
      <w:pPr>
        <w:pBdr>
          <w:top w:val="nil"/>
          <w:left w:val="nil"/>
          <w:bottom w:val="nil"/>
          <w:right w:val="nil"/>
          <w:between w:val="nil"/>
        </w:pBdr>
        <w:spacing w:before="120"/>
        <w:ind w:left="5533"/>
        <w:jc w:val="both"/>
        <w:rPr>
          <w:rFonts w:asciiTheme="minorHAnsi" w:hAnsiTheme="minorHAnsi" w:cstheme="minorHAnsi"/>
          <w:color w:val="000000" w:themeColor="text1"/>
        </w:rPr>
      </w:pPr>
    </w:p>
    <w:p w:rsidR="00DC010C" w:rsidRPr="00DC010C" w:rsidRDefault="00DC010C" w:rsidP="00DC010C">
      <w:pPr>
        <w:pBdr>
          <w:top w:val="nil"/>
          <w:left w:val="nil"/>
          <w:bottom w:val="nil"/>
          <w:right w:val="nil"/>
          <w:between w:val="nil"/>
        </w:pBdr>
        <w:spacing w:before="120"/>
        <w:ind w:left="5533"/>
        <w:jc w:val="both"/>
        <w:rPr>
          <w:rFonts w:asciiTheme="minorHAnsi" w:hAnsiTheme="minorHAnsi" w:cstheme="minorHAnsi"/>
          <w:color w:val="000000" w:themeColor="text1"/>
        </w:rPr>
      </w:pPr>
    </w:p>
    <w:p w:rsidR="00DC010C" w:rsidRPr="00DC010C" w:rsidRDefault="00DC010C" w:rsidP="00DC010C">
      <w:pPr>
        <w:pBdr>
          <w:top w:val="nil"/>
          <w:left w:val="nil"/>
          <w:bottom w:val="nil"/>
          <w:right w:val="nil"/>
          <w:between w:val="nil"/>
        </w:pBdr>
        <w:spacing w:before="120"/>
        <w:ind w:left="5533"/>
        <w:jc w:val="both"/>
        <w:rPr>
          <w:rFonts w:asciiTheme="minorHAnsi" w:hAnsiTheme="minorHAnsi" w:cstheme="minorHAnsi"/>
          <w:color w:val="000000" w:themeColor="text1"/>
        </w:rPr>
      </w:pPr>
    </w:p>
    <w:p w:rsidR="00DC010C" w:rsidRPr="00DC010C" w:rsidRDefault="00DC010C" w:rsidP="001D4107">
      <w:pPr>
        <w:spacing w:after="1040"/>
        <w:rPr>
          <w:rFonts w:asciiTheme="minorHAnsi" w:hAnsiTheme="minorHAnsi" w:cstheme="minorHAnsi"/>
          <w:iCs/>
          <w:rtl/>
        </w:rPr>
      </w:pPr>
      <w:bookmarkStart w:id="5" w:name="_GoBack"/>
      <w:bookmarkEnd w:id="5"/>
    </w:p>
    <w:p w:rsidR="009B0855" w:rsidRPr="00DC010C" w:rsidRDefault="009B0855" w:rsidP="00D60B2C">
      <w:pPr>
        <w:pStyle w:val="BodyText"/>
        <w:rPr>
          <w:rFonts w:asciiTheme="minorHAnsi" w:hAnsiTheme="minorHAnsi" w:cstheme="minorHAnsi"/>
          <w:lang w:bidi="ar-EG"/>
        </w:rPr>
      </w:pPr>
    </w:p>
    <w:p w:rsidR="009B0855" w:rsidRPr="00DC010C" w:rsidRDefault="009B0855" w:rsidP="00D60B2C">
      <w:pPr>
        <w:pStyle w:val="BodyText"/>
        <w:rPr>
          <w:rFonts w:asciiTheme="minorHAnsi" w:hAnsiTheme="minorHAnsi" w:cstheme="minorHAnsi"/>
        </w:rPr>
      </w:pPr>
    </w:p>
    <w:p w:rsidR="00DA31B9" w:rsidRPr="00DC010C" w:rsidRDefault="00DA31B9" w:rsidP="00DA31B9">
      <w:pPr>
        <w:pStyle w:val="BodyText"/>
        <w:rPr>
          <w:rFonts w:asciiTheme="minorHAnsi" w:hAnsiTheme="minorHAnsi" w:cstheme="minorHAnsi"/>
        </w:rPr>
      </w:pPr>
    </w:p>
    <w:sectPr w:rsidR="00DA31B9" w:rsidRPr="00DC010C" w:rsidSect="00CC3E2D">
      <w:headerReference w:type="default" r:id="rId19"/>
      <w:headerReference w:type="first" r:id="rId2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3E" w:rsidRDefault="007F773E">
      <w:r>
        <w:separator/>
      </w:r>
    </w:p>
  </w:endnote>
  <w:endnote w:type="continuationSeparator" w:id="0">
    <w:p w:rsidR="007F773E" w:rsidRDefault="007F773E" w:rsidP="003B38C1">
      <w:r>
        <w:separator/>
      </w:r>
    </w:p>
    <w:p w:rsidR="007F773E" w:rsidRPr="003B38C1" w:rsidRDefault="007F773E" w:rsidP="003B38C1">
      <w:pPr>
        <w:spacing w:after="60"/>
        <w:rPr>
          <w:sz w:val="17"/>
        </w:rPr>
      </w:pPr>
      <w:r>
        <w:rPr>
          <w:sz w:val="17"/>
        </w:rPr>
        <w:t>[Endnote continued from previous page]</w:t>
      </w:r>
    </w:p>
  </w:endnote>
  <w:endnote w:type="continuationNotice" w:id="1">
    <w:p w:rsidR="007F773E" w:rsidRPr="003B38C1" w:rsidRDefault="007F773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Default="007F773E" w:rsidP="00DC010C">
    <w:pPr>
      <w:pStyle w:val="Footer"/>
    </w:pPr>
    <w:r>
      <w:rPr>
        <w:noProof/>
        <w:lang w:eastAsia="en-US"/>
      </w:rPr>
      <mc:AlternateContent>
        <mc:Choice Requires="wps">
          <w:drawing>
            <wp:anchor distT="558800" distB="0" distL="114300" distR="114300" simplePos="0" relativeHeight="251659264" behindDoc="0" locked="0" layoutInCell="0" allowOverlap="1" wp14:anchorId="0563D99F" wp14:editId="62A05B56">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 xmlns:a="http://schemas.openxmlformats.org/drawingml/2006/main">
                <a:graphicData uri="http://schemas.microsoft.com/office/word/2010/wordprocessingShape">
                  <wps:wsp>
                    <wps:cNvSpPr txBox="1"/>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73E" w:rsidRDefault="007F773E" w:rsidP="00DC010C">
                          <w:pPr>
                            <w:jc w:val="center"/>
                          </w:pPr>
                          <w:r>
                            <w:rPr>
                              <w:rFonts w:eastAsia="Arial" w:cs="Arial"/>
                              <w:color w:val="000000"/>
                              <w:sz w:val="17"/>
                              <w:szCs w:val="17"/>
                              <w:bdr w:val="nil"/>
                            </w:rPr>
                            <w:t>WIPO FOR OFFICIAL USE ONLY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0563D99F" id="_x0000_t202" coordsize="21600,21600" o:spt="202" path="m,l,21600r21600,l21600,xe">
              <v:stroke joinstyle="miter"/>
              <v:path gradientshapeok="t" o:connecttype="rect"/>
            </v:shapetype>
            <v:shape id="TITUSE4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" o:allowincell="f" filled="f" stroked="f" strokeweight=".5pt">
              <v:textbox>
                <w:txbxContent>
                  <w:p w:rsidR="007F773E" w:rsidRDefault="007F773E" w:rsidP="00DC010C">
                    <w:pPr>
                      <w:jc w:val="center"/>
                    </w:pPr>
                    <w:r>
                      <w:rPr>
                        <w:rFonts w:eastAsia="Arial" w:cs="Arial"/>
                        <w:color w:val="000000"/>
                        <w:sz w:val="17"/>
                        <w:szCs w:val="17"/>
                        <w:bdr w:val="nil"/>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3E" w:rsidRDefault="007F773E">
      <w:r>
        <w:separator/>
      </w:r>
    </w:p>
  </w:footnote>
  <w:footnote w:type="continuationSeparator" w:id="0">
    <w:p w:rsidR="007F773E" w:rsidRDefault="007F773E" w:rsidP="008B60B2">
      <w:r>
        <w:separator/>
      </w:r>
    </w:p>
    <w:p w:rsidR="007F773E" w:rsidRPr="00ED77FB" w:rsidRDefault="007F773E" w:rsidP="008B60B2">
      <w:pPr>
        <w:spacing w:after="60"/>
        <w:rPr>
          <w:sz w:val="17"/>
          <w:szCs w:val="17"/>
        </w:rPr>
      </w:pPr>
      <w:r w:rsidRPr="00ED77FB">
        <w:rPr>
          <w:sz w:val="17"/>
          <w:szCs w:val="17"/>
        </w:rPr>
        <w:t>[Footnote continued from previous page]</w:t>
      </w:r>
    </w:p>
  </w:footnote>
  <w:footnote w:type="continuationNotice" w:id="1">
    <w:p w:rsidR="007F773E" w:rsidRPr="00ED77FB" w:rsidRDefault="007F773E" w:rsidP="008B60B2">
      <w:pPr>
        <w:spacing w:before="60"/>
        <w:jc w:val="right"/>
        <w:rPr>
          <w:sz w:val="17"/>
          <w:szCs w:val="17"/>
        </w:rPr>
      </w:pPr>
      <w:r w:rsidRPr="00ED77FB">
        <w:rPr>
          <w:sz w:val="17"/>
          <w:szCs w:val="17"/>
        </w:rPr>
        <w:t>[Footnote continued on next page]</w:t>
      </w:r>
    </w:p>
  </w:footnote>
  <w:footnote w:id="2">
    <w:p w:rsidR="007F773E" w:rsidRDefault="007F773E" w:rsidP="00DC010C">
      <w:pPr>
        <w:pStyle w:val="FootnoteText"/>
      </w:pPr>
      <w:r>
        <w:rPr>
          <w:rStyle w:val="FootnoteReference"/>
        </w:rPr>
        <w:footnoteRef/>
      </w:r>
      <w:r>
        <w:rPr>
          <w:rFonts w:eastAsia="Arial" w:cs="Arial"/>
          <w:bdr w:val="nil"/>
          <w:rtl/>
        </w:rPr>
        <w:t xml:space="preserve"> سيبدأ التنفيذ فور اختيار كل البلدان المستفيدة من المشروع وتعيين جهات التنسيق في كل منها.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Default="007F773E" w:rsidP="00DC010C">
    <w:pPr>
      <w:pStyle w:val="Header"/>
      <w:jc w:val="right"/>
    </w:pPr>
    <w:r>
      <w:rPr>
        <w:rFonts w:eastAsia="Arial" w:cs="Arial"/>
        <w:bdr w:val="nil"/>
      </w:rPr>
      <w:t>CDIP/26/5</w:t>
    </w:r>
  </w:p>
  <w:p w:rsidR="007F773E" w:rsidRDefault="007F773E" w:rsidP="00DC010C">
    <w:pPr>
      <w:pStyle w:val="Header"/>
      <w:jc w:val="right"/>
    </w:pPr>
    <w:r>
      <w:rPr>
        <w:rFonts w:eastAsia="Arial" w:cs="Arial"/>
        <w:bdr w:val="nil"/>
        <w:rtl/>
      </w:rPr>
      <w:t xml:space="preserve">المرفق الأول، صفحة </w:t>
    </w:r>
    <w:sdt>
      <w:sdtPr>
        <w:rPr>
          <w:rtl/>
        </w:rPr>
        <w:id w:val="1535052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rsidR="007F773E" w:rsidRDefault="007F773E" w:rsidP="00DC010C">
    <w:pPr>
      <w:pStyle w:val="Header"/>
      <w:jc w:val="right"/>
    </w:pPr>
  </w:p>
  <w:p w:rsidR="007F773E" w:rsidRPr="00B71E80" w:rsidRDefault="007F773E" w:rsidP="00DC01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Default="007F773E" w:rsidP="00DC010C">
    <w:pPr>
      <w:pStyle w:val="Header"/>
      <w:jc w:val="right"/>
    </w:pPr>
    <w:r>
      <w:rPr>
        <w:rFonts w:eastAsia="Arial" w:cs="Arial"/>
        <w:bdr w:val="nil"/>
      </w:rPr>
      <w:t>CDIP/27/7</w:t>
    </w:r>
  </w:p>
  <w:p w:rsidR="007F773E" w:rsidRDefault="007F773E" w:rsidP="00DC010C">
    <w:pPr>
      <w:pStyle w:val="Header"/>
      <w:jc w:val="right"/>
      <w:rPr>
        <w:rFonts w:eastAsia="Arial" w:cs="Arial"/>
        <w:bdr w:val="nil"/>
      </w:rPr>
    </w:pPr>
    <w:r>
      <w:rPr>
        <w:rFonts w:eastAsia="Arial" w:cs="Arial"/>
        <w:bdr w:val="nil"/>
      </w:rPr>
      <w:t>Annex</w:t>
    </w:r>
  </w:p>
  <w:p w:rsidR="007F773E" w:rsidRDefault="000649AB" w:rsidP="00DC010C">
    <w:pPr>
      <w:pStyle w:val="Header"/>
      <w:jc w:val="right"/>
    </w:pPr>
    <w:sdt>
      <w:sdtPr>
        <w:rPr>
          <w:rtl/>
        </w:rPr>
        <w:id w:val="1818306229"/>
        <w:docPartObj>
          <w:docPartGallery w:val="Page Numbers (Top of Page)"/>
          <w:docPartUnique/>
        </w:docPartObj>
      </w:sdtPr>
      <w:sdtEndPr>
        <w:rPr>
          <w:noProof/>
        </w:rPr>
      </w:sdtEndPr>
      <w:sdtContent>
        <w:r w:rsidR="007F773E">
          <w:fldChar w:fldCharType="begin"/>
        </w:r>
        <w:r w:rsidR="007F773E">
          <w:instrText xml:space="preserve"> PAGE   \* MERGEFORMAT </w:instrText>
        </w:r>
        <w:r w:rsidR="007F773E">
          <w:fldChar w:fldCharType="separate"/>
        </w:r>
        <w:r w:rsidR="007F773E">
          <w:rPr>
            <w:noProof/>
            <w:rtl/>
          </w:rPr>
          <w:t>3</w:t>
        </w:r>
        <w:r w:rsidR="007F773E">
          <w:rPr>
            <w:noProof/>
          </w:rPr>
          <w:fldChar w:fldCharType="end"/>
        </w:r>
      </w:sdtContent>
    </w:sdt>
  </w:p>
  <w:p w:rsidR="007F773E" w:rsidRPr="00B71E80" w:rsidRDefault="007F773E" w:rsidP="00DC010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Default="007F773E" w:rsidP="00DC010C">
    <w:pPr>
      <w:pStyle w:val="Header"/>
      <w:jc w:val="right"/>
    </w:pPr>
    <w:r>
      <w:rPr>
        <w:rFonts w:eastAsia="Arial" w:cs="Arial"/>
        <w:bdr w:val="nil"/>
      </w:rPr>
      <w:t>CDIP/27/7</w:t>
    </w:r>
  </w:p>
  <w:p w:rsidR="007F773E" w:rsidRDefault="007F773E" w:rsidP="00DC010C">
    <w:pPr>
      <w:pStyle w:val="Header"/>
      <w:jc w:val="right"/>
      <w:rPr>
        <w:rFonts w:eastAsia="Arial" w:cs="Arial"/>
        <w:bdr w:val="nil"/>
      </w:rPr>
    </w:pPr>
    <w:r>
      <w:rPr>
        <w:rFonts w:eastAsia="Arial" w:cs="Arial"/>
        <w:bdr w:val="nil"/>
      </w:rPr>
      <w:t>Annex</w:t>
    </w:r>
    <w:r w:rsidR="005B1302">
      <w:rPr>
        <w:rFonts w:eastAsia="Arial" w:cs="Arial"/>
        <w:bdr w:val="nil"/>
      </w:rPr>
      <w:t xml:space="preserve"> I</w:t>
    </w:r>
  </w:p>
  <w:p w:rsidR="007F773E" w:rsidRDefault="000649AB" w:rsidP="00DC010C">
    <w:pPr>
      <w:pStyle w:val="Header"/>
      <w:jc w:val="right"/>
    </w:pPr>
    <w:sdt>
      <w:sdtPr>
        <w:rPr>
          <w:rtl/>
        </w:rPr>
        <w:id w:val="-480008815"/>
        <w:docPartObj>
          <w:docPartGallery w:val="Page Numbers (Top of Page)"/>
          <w:docPartUnique/>
        </w:docPartObj>
      </w:sdtPr>
      <w:sdtEndPr>
        <w:rPr>
          <w:noProof/>
        </w:rPr>
      </w:sdtEndPr>
      <w:sdtContent>
        <w:r w:rsidR="007F773E">
          <w:fldChar w:fldCharType="begin"/>
        </w:r>
        <w:r w:rsidR="007F773E">
          <w:instrText xml:space="preserve"> PAGE   \* MERGEFORMAT </w:instrText>
        </w:r>
        <w:r w:rsidR="007F773E">
          <w:fldChar w:fldCharType="separate"/>
        </w:r>
        <w:r>
          <w:rPr>
            <w:noProof/>
            <w:rtl/>
          </w:rPr>
          <w:t>7</w:t>
        </w:r>
        <w:r w:rsidR="007F773E">
          <w:rPr>
            <w:noProof/>
          </w:rPr>
          <w:fldChar w:fldCharType="end"/>
        </w:r>
      </w:sdtContent>
    </w:sdt>
  </w:p>
  <w:p w:rsidR="007F773E" w:rsidRPr="00B71E80" w:rsidRDefault="007F773E" w:rsidP="00DC010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Default="007F773E" w:rsidP="00DC010C">
    <w:pPr>
      <w:pStyle w:val="Header"/>
      <w:jc w:val="right"/>
    </w:pPr>
    <w:r>
      <w:rPr>
        <w:rFonts w:eastAsia="Arial" w:cs="Arial"/>
        <w:bdr w:val="nil"/>
      </w:rPr>
      <w:t>CDIP/27/7</w:t>
    </w:r>
  </w:p>
  <w:p w:rsidR="007F773E" w:rsidRDefault="007F773E" w:rsidP="00DC010C">
    <w:pPr>
      <w:pStyle w:val="Header"/>
      <w:jc w:val="right"/>
      <w:rPr>
        <w:rFonts w:eastAsia="Arial" w:cs="Arial"/>
        <w:bdr w:val="nil"/>
      </w:rPr>
    </w:pPr>
    <w:r>
      <w:rPr>
        <w:rFonts w:eastAsia="Arial" w:cs="Arial"/>
        <w:bdr w:val="nil"/>
      </w:rPr>
      <w:t>ANNEX</w:t>
    </w:r>
    <w:r w:rsidR="006E3EFB">
      <w:rPr>
        <w:rFonts w:eastAsia="Arial" w:cs="Arial"/>
        <w:bdr w:val="nil"/>
      </w:rPr>
      <w:t xml:space="preserve"> I</w:t>
    </w:r>
  </w:p>
  <w:p w:rsidR="007F773E" w:rsidRDefault="007F773E" w:rsidP="00DC010C">
    <w:pPr>
      <w:pStyle w:val="Header"/>
      <w:jc w:val="right"/>
      <w:rPr>
        <w:rFonts w:eastAsia="Arial" w:cs="Arial"/>
        <w:bdr w:val="nil"/>
        <w:rtl/>
      </w:rPr>
    </w:pPr>
    <w:r>
      <w:rPr>
        <w:rFonts w:eastAsia="Arial" w:cs="Arial" w:hint="cs"/>
        <w:bdr w:val="nil"/>
        <w:rtl/>
      </w:rPr>
      <w:t>المرفق</w:t>
    </w:r>
    <w:r w:rsidR="006E3EFB">
      <w:rPr>
        <w:rFonts w:eastAsia="Arial" w:cs="Arial" w:hint="cs"/>
        <w:bdr w:val="nil"/>
        <w:rtl/>
      </w:rPr>
      <w:t xml:space="preserve"> الأول</w:t>
    </w:r>
  </w:p>
  <w:p w:rsidR="007F773E" w:rsidRDefault="007F773E" w:rsidP="00DC010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FB" w:rsidRDefault="009938FB" w:rsidP="00DC010C">
    <w:pPr>
      <w:pStyle w:val="Header"/>
      <w:jc w:val="right"/>
    </w:pPr>
    <w:r>
      <w:rPr>
        <w:rFonts w:eastAsia="Arial" w:cs="Arial"/>
        <w:bdr w:val="nil"/>
      </w:rPr>
      <w:t>CDIP/27/7</w:t>
    </w:r>
  </w:p>
  <w:p w:rsidR="009938FB" w:rsidRDefault="009938FB" w:rsidP="00DC010C">
    <w:pPr>
      <w:pStyle w:val="Header"/>
      <w:jc w:val="right"/>
      <w:rPr>
        <w:rFonts w:eastAsia="Arial" w:cs="Arial"/>
        <w:bdr w:val="nil"/>
      </w:rPr>
    </w:pPr>
    <w:r>
      <w:rPr>
        <w:rFonts w:eastAsia="Arial" w:cs="Arial"/>
        <w:bdr w:val="nil"/>
      </w:rPr>
      <w:t>Annex</w:t>
    </w:r>
    <w:r w:rsidR="006E3EFB">
      <w:rPr>
        <w:rFonts w:eastAsia="Arial" w:cs="Arial"/>
        <w:bdr w:val="nil"/>
      </w:rPr>
      <w:t xml:space="preserve"> I</w:t>
    </w:r>
  </w:p>
  <w:p w:rsidR="009938FB" w:rsidRDefault="000649AB" w:rsidP="00DC010C">
    <w:pPr>
      <w:pStyle w:val="Header"/>
      <w:jc w:val="right"/>
    </w:pPr>
    <w:sdt>
      <w:sdtPr>
        <w:rPr>
          <w:rtl/>
        </w:rPr>
        <w:id w:val="-1047291298"/>
        <w:docPartObj>
          <w:docPartGallery w:val="Page Numbers (Top of Page)"/>
          <w:docPartUnique/>
        </w:docPartObj>
      </w:sdtPr>
      <w:sdtEndPr>
        <w:rPr>
          <w:noProof/>
        </w:rPr>
      </w:sdtEndPr>
      <w:sdtContent>
        <w:r w:rsidR="009938FB">
          <w:fldChar w:fldCharType="begin"/>
        </w:r>
        <w:r w:rsidR="009938FB">
          <w:instrText xml:space="preserve"> PAGE   \* MERGEFORMAT </w:instrText>
        </w:r>
        <w:r w:rsidR="009938FB">
          <w:fldChar w:fldCharType="separate"/>
        </w:r>
        <w:r>
          <w:rPr>
            <w:noProof/>
            <w:rtl/>
          </w:rPr>
          <w:t>11</w:t>
        </w:r>
        <w:r w:rsidR="009938FB">
          <w:rPr>
            <w:noProof/>
          </w:rPr>
          <w:fldChar w:fldCharType="end"/>
        </w:r>
      </w:sdtContent>
    </w:sdt>
  </w:p>
  <w:p w:rsidR="009938FB" w:rsidRPr="00B71E80" w:rsidRDefault="009938FB" w:rsidP="00DC010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Default="007F773E" w:rsidP="00DC010C">
    <w:pPr>
      <w:pStyle w:val="Header"/>
      <w:jc w:val="right"/>
    </w:pPr>
    <w:r>
      <w:rPr>
        <w:rFonts w:eastAsia="Arial" w:cs="Arial"/>
        <w:bdr w:val="nil"/>
      </w:rPr>
      <w:t>CDIP/27/7</w:t>
    </w:r>
  </w:p>
  <w:p w:rsidR="007F773E" w:rsidRDefault="007F773E" w:rsidP="00DC010C">
    <w:pPr>
      <w:pStyle w:val="Header"/>
      <w:jc w:val="right"/>
      <w:rPr>
        <w:rFonts w:eastAsia="Arial" w:cs="Arial"/>
        <w:bdr w:val="nil"/>
      </w:rPr>
    </w:pPr>
    <w:r>
      <w:rPr>
        <w:rFonts w:eastAsia="Arial" w:cs="Arial"/>
        <w:bdr w:val="nil"/>
      </w:rPr>
      <w:t>Annex</w:t>
    </w:r>
    <w:r w:rsidR="005B1302">
      <w:rPr>
        <w:rFonts w:eastAsia="Arial" w:cs="Arial"/>
        <w:bdr w:val="nil"/>
      </w:rPr>
      <w:t xml:space="preserve"> I</w:t>
    </w:r>
  </w:p>
  <w:p w:rsidR="007F773E" w:rsidRDefault="007F773E" w:rsidP="00DC010C">
    <w:pPr>
      <w:pStyle w:val="Header"/>
      <w:jc w:val="right"/>
    </w:pPr>
    <w:r>
      <w:fldChar w:fldCharType="begin"/>
    </w:r>
    <w:r>
      <w:instrText xml:space="preserve"> PAGE   \* MERGEFORMAT </w:instrText>
    </w:r>
    <w:r>
      <w:fldChar w:fldCharType="separate"/>
    </w:r>
    <w:r w:rsidR="000649AB">
      <w:rPr>
        <w:noProof/>
        <w:rtl/>
      </w:rPr>
      <w:t>8</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E" w:rsidRPr="002326AB" w:rsidRDefault="007F773E" w:rsidP="00DA31B9">
    <w:pPr>
      <w:bidi w:val="0"/>
      <w:rPr>
        <w:caps/>
      </w:rPr>
    </w:pPr>
    <w:r>
      <w:rPr>
        <w:caps/>
      </w:rPr>
      <w:t>CDIP/26/-</w:t>
    </w:r>
  </w:p>
  <w:p w:rsidR="007F773E" w:rsidRDefault="007F773E" w:rsidP="00210D5F">
    <w:pPr>
      <w:bidi w:val="0"/>
    </w:pPr>
    <w:r>
      <w:fldChar w:fldCharType="begin"/>
    </w:r>
    <w:r>
      <w:instrText xml:space="preserve"> PAGE  \* MERGEFORMAT </w:instrText>
    </w:r>
    <w:r>
      <w:fldChar w:fldCharType="separate"/>
    </w:r>
    <w:r>
      <w:rPr>
        <w:noProof/>
      </w:rPr>
      <w:t>2</w:t>
    </w:r>
    <w:r>
      <w:fldChar w:fldCharType="end"/>
    </w:r>
  </w:p>
  <w:p w:rsidR="007F773E" w:rsidRDefault="007F773E" w:rsidP="00210D5F">
    <w:pPr>
      <w:bidi w:val="0"/>
    </w:pPr>
  </w:p>
  <w:p w:rsidR="007F773E" w:rsidRDefault="007F773E" w:rsidP="00210D5F">
    <w:pPr>
      <w:bidi w:v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FB" w:rsidRDefault="009938FB" w:rsidP="00DC010C">
    <w:pPr>
      <w:pStyle w:val="Header"/>
      <w:jc w:val="right"/>
    </w:pPr>
    <w:r>
      <w:rPr>
        <w:rFonts w:eastAsia="Arial" w:cs="Arial"/>
        <w:bdr w:val="nil"/>
      </w:rPr>
      <w:t>CDIP/27/7</w:t>
    </w:r>
  </w:p>
  <w:p w:rsidR="009938FB" w:rsidRDefault="009938FB" w:rsidP="009938FB">
    <w:pPr>
      <w:pStyle w:val="Header"/>
      <w:jc w:val="right"/>
      <w:rPr>
        <w:rFonts w:eastAsia="Arial" w:cs="Arial"/>
        <w:bdr w:val="nil"/>
      </w:rPr>
    </w:pPr>
    <w:r>
      <w:rPr>
        <w:rFonts w:eastAsia="Arial" w:cs="Arial"/>
        <w:bdr w:val="nil"/>
      </w:rPr>
      <w:t>ANNEX</w:t>
    </w:r>
    <w:r w:rsidR="006E3EFB">
      <w:rPr>
        <w:rFonts w:eastAsia="Arial" w:cs="Arial"/>
        <w:bdr w:val="nil"/>
      </w:rPr>
      <w:t xml:space="preserve"> II</w:t>
    </w:r>
  </w:p>
  <w:p w:rsidR="009938FB" w:rsidRPr="006E3EFB" w:rsidRDefault="009938FB" w:rsidP="009938FB">
    <w:pPr>
      <w:pStyle w:val="Header"/>
      <w:jc w:val="right"/>
      <w:rPr>
        <w:rFonts w:asciiTheme="minorHAnsi" w:eastAsia="Arial" w:hAnsiTheme="minorHAnsi" w:cstheme="minorHAnsi"/>
        <w:bdr w:val="nil"/>
        <w:rtl/>
      </w:rPr>
    </w:pPr>
    <w:r w:rsidRPr="006E3EFB">
      <w:rPr>
        <w:rFonts w:asciiTheme="minorHAnsi" w:eastAsia="Arial" w:hAnsiTheme="minorHAnsi" w:cstheme="minorHAnsi"/>
        <w:bdr w:val="nil"/>
        <w:rtl/>
      </w:rPr>
      <w:t>المرفق</w:t>
    </w:r>
    <w:r w:rsidR="006E3EFB" w:rsidRPr="006E3EFB">
      <w:rPr>
        <w:rFonts w:asciiTheme="minorHAnsi" w:eastAsia="Arial" w:hAnsiTheme="minorHAnsi" w:cstheme="minorHAnsi"/>
        <w:bdr w:val="nil"/>
      </w:rPr>
      <w:t xml:space="preserve"> </w:t>
    </w:r>
    <w:r w:rsidR="006E3EFB" w:rsidRPr="006E3EFB">
      <w:rPr>
        <w:rFonts w:asciiTheme="minorHAnsi" w:eastAsia="Arial" w:hAnsiTheme="minorHAnsi" w:cstheme="minorHAnsi"/>
        <w:bdr w:val="nil"/>
        <w:rtl/>
      </w:rPr>
      <w:t>الثاني</w:t>
    </w:r>
  </w:p>
  <w:p w:rsidR="009938FB" w:rsidRDefault="009938FB" w:rsidP="00DC01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3" w15:restartNumberingAfterBreak="0">
    <w:nsid w:val="006563E2"/>
    <w:multiLevelType w:val="hybridMultilevel"/>
    <w:tmpl w:val="A312692A"/>
    <w:lvl w:ilvl="0" w:tplc="D7AA2FFC">
      <w:start w:val="1"/>
      <w:numFmt w:val="decimal"/>
      <w:lvlText w:val="%1."/>
      <w:lvlJc w:val="left"/>
      <w:pPr>
        <w:ind w:left="927" w:hanging="360"/>
      </w:pPr>
      <w:rPr>
        <w:rFonts w:hint="default"/>
      </w:rPr>
    </w:lvl>
    <w:lvl w:ilvl="1" w:tplc="28F4A0A6" w:tentative="1">
      <w:start w:val="1"/>
      <w:numFmt w:val="lowerLetter"/>
      <w:lvlText w:val="%2."/>
      <w:lvlJc w:val="left"/>
      <w:pPr>
        <w:ind w:left="1647" w:hanging="360"/>
      </w:pPr>
    </w:lvl>
    <w:lvl w:ilvl="2" w:tplc="824C0916" w:tentative="1">
      <w:start w:val="1"/>
      <w:numFmt w:val="lowerRoman"/>
      <w:lvlText w:val="%3."/>
      <w:lvlJc w:val="right"/>
      <w:pPr>
        <w:ind w:left="2367" w:hanging="180"/>
      </w:pPr>
    </w:lvl>
    <w:lvl w:ilvl="3" w:tplc="E17499E2" w:tentative="1">
      <w:start w:val="1"/>
      <w:numFmt w:val="decimal"/>
      <w:lvlText w:val="%4."/>
      <w:lvlJc w:val="left"/>
      <w:pPr>
        <w:ind w:left="3087" w:hanging="360"/>
      </w:pPr>
    </w:lvl>
    <w:lvl w:ilvl="4" w:tplc="20EA3008" w:tentative="1">
      <w:start w:val="1"/>
      <w:numFmt w:val="lowerLetter"/>
      <w:lvlText w:val="%5."/>
      <w:lvlJc w:val="left"/>
      <w:pPr>
        <w:ind w:left="3807" w:hanging="360"/>
      </w:pPr>
    </w:lvl>
    <w:lvl w:ilvl="5" w:tplc="2944718E" w:tentative="1">
      <w:start w:val="1"/>
      <w:numFmt w:val="lowerRoman"/>
      <w:lvlText w:val="%6."/>
      <w:lvlJc w:val="right"/>
      <w:pPr>
        <w:ind w:left="4527" w:hanging="180"/>
      </w:pPr>
    </w:lvl>
    <w:lvl w:ilvl="6" w:tplc="CCF2E1CC" w:tentative="1">
      <w:start w:val="1"/>
      <w:numFmt w:val="decimal"/>
      <w:lvlText w:val="%7."/>
      <w:lvlJc w:val="left"/>
      <w:pPr>
        <w:ind w:left="5247" w:hanging="360"/>
      </w:pPr>
    </w:lvl>
    <w:lvl w:ilvl="7" w:tplc="0AD6EFC4" w:tentative="1">
      <w:start w:val="1"/>
      <w:numFmt w:val="lowerLetter"/>
      <w:lvlText w:val="%8."/>
      <w:lvlJc w:val="left"/>
      <w:pPr>
        <w:ind w:left="5967" w:hanging="360"/>
      </w:pPr>
    </w:lvl>
    <w:lvl w:ilvl="8" w:tplc="F2D8ED2C" w:tentative="1">
      <w:start w:val="1"/>
      <w:numFmt w:val="lowerRoman"/>
      <w:lvlText w:val="%9."/>
      <w:lvlJc w:val="right"/>
      <w:pPr>
        <w:ind w:left="6687"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036466"/>
    <w:multiLevelType w:val="hybridMultilevel"/>
    <w:tmpl w:val="64DA6D58"/>
    <w:lvl w:ilvl="0" w:tplc="19264CB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96FA8"/>
    <w:multiLevelType w:val="hybridMultilevel"/>
    <w:tmpl w:val="3A14A25E"/>
    <w:lvl w:ilvl="0" w:tplc="716CD466">
      <w:start w:val="1"/>
      <w:numFmt w:val="decimal"/>
      <w:lvlText w:val="%1."/>
      <w:lvlJc w:val="left"/>
      <w:pPr>
        <w:ind w:left="720" w:hanging="360"/>
      </w:pPr>
      <w:rPr>
        <w:rFonts w:hint="default"/>
        <w:b/>
        <w:bCs w:val="0"/>
        <w:strike w:val="0"/>
        <w:color w:val="000000" w:themeColor="text1"/>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63795F38"/>
    <w:multiLevelType w:val="hybridMultilevel"/>
    <w:tmpl w:val="7E8C63C2"/>
    <w:lvl w:ilvl="0" w:tplc="E5B046F8">
      <w:start w:val="1"/>
      <w:numFmt w:val="decimal"/>
      <w:lvlText w:val="%1."/>
      <w:lvlJc w:val="left"/>
      <w:pPr>
        <w:ind w:left="720" w:hanging="360"/>
      </w:pPr>
      <w:rPr>
        <w:rFonts w:hint="default"/>
      </w:rPr>
    </w:lvl>
    <w:lvl w:ilvl="1" w:tplc="08E48BA0" w:tentative="1">
      <w:start w:val="1"/>
      <w:numFmt w:val="lowerLetter"/>
      <w:lvlText w:val="%2."/>
      <w:lvlJc w:val="left"/>
      <w:pPr>
        <w:ind w:left="1440" w:hanging="360"/>
      </w:pPr>
    </w:lvl>
    <w:lvl w:ilvl="2" w:tplc="F8D8FA06" w:tentative="1">
      <w:start w:val="1"/>
      <w:numFmt w:val="lowerRoman"/>
      <w:lvlText w:val="%3."/>
      <w:lvlJc w:val="right"/>
      <w:pPr>
        <w:ind w:left="2160" w:hanging="180"/>
      </w:pPr>
    </w:lvl>
    <w:lvl w:ilvl="3" w:tplc="79A4EB9E" w:tentative="1">
      <w:start w:val="1"/>
      <w:numFmt w:val="decimal"/>
      <w:lvlText w:val="%4."/>
      <w:lvlJc w:val="left"/>
      <w:pPr>
        <w:ind w:left="2880" w:hanging="360"/>
      </w:pPr>
    </w:lvl>
    <w:lvl w:ilvl="4" w:tplc="CC686182" w:tentative="1">
      <w:start w:val="1"/>
      <w:numFmt w:val="lowerLetter"/>
      <w:lvlText w:val="%5."/>
      <w:lvlJc w:val="left"/>
      <w:pPr>
        <w:ind w:left="3600" w:hanging="360"/>
      </w:pPr>
    </w:lvl>
    <w:lvl w:ilvl="5" w:tplc="4CEC64C0" w:tentative="1">
      <w:start w:val="1"/>
      <w:numFmt w:val="lowerRoman"/>
      <w:lvlText w:val="%6."/>
      <w:lvlJc w:val="right"/>
      <w:pPr>
        <w:ind w:left="4320" w:hanging="180"/>
      </w:pPr>
    </w:lvl>
    <w:lvl w:ilvl="6" w:tplc="AB9C3300" w:tentative="1">
      <w:start w:val="1"/>
      <w:numFmt w:val="decimal"/>
      <w:lvlText w:val="%7."/>
      <w:lvlJc w:val="left"/>
      <w:pPr>
        <w:ind w:left="5040" w:hanging="360"/>
      </w:pPr>
    </w:lvl>
    <w:lvl w:ilvl="7" w:tplc="FEC09A9E" w:tentative="1">
      <w:start w:val="1"/>
      <w:numFmt w:val="lowerLetter"/>
      <w:lvlText w:val="%8."/>
      <w:lvlJc w:val="left"/>
      <w:pPr>
        <w:ind w:left="5760" w:hanging="360"/>
      </w:pPr>
    </w:lvl>
    <w:lvl w:ilvl="8" w:tplc="0B6202CA" w:tentative="1">
      <w:start w:val="1"/>
      <w:numFmt w:val="lowerRoman"/>
      <w:lvlText w:val="%9."/>
      <w:lvlJc w:val="right"/>
      <w:pPr>
        <w:ind w:left="6480" w:hanging="180"/>
      </w:pPr>
    </w:lvl>
  </w:abstractNum>
  <w:abstractNum w:abstractNumId="13" w15:restartNumberingAfterBreak="0">
    <w:nsid w:val="64433455"/>
    <w:multiLevelType w:val="hybridMultilevel"/>
    <w:tmpl w:val="1650485A"/>
    <w:lvl w:ilvl="0" w:tplc="8ADED6E0">
      <w:start w:val="1"/>
      <w:numFmt w:val="bullet"/>
      <w:lvlText w:val="-"/>
      <w:lvlJc w:val="left"/>
      <w:pPr>
        <w:ind w:left="720" w:hanging="360"/>
      </w:pPr>
      <w:rPr>
        <w:rFonts w:ascii="Times" w:eastAsiaTheme="minorHAnsi" w:hAnsi="Times" w:cs="Times" w:hint="default"/>
      </w:rPr>
    </w:lvl>
    <w:lvl w:ilvl="1" w:tplc="CC4C1E64" w:tentative="1">
      <w:start w:val="1"/>
      <w:numFmt w:val="bullet"/>
      <w:lvlText w:val="o"/>
      <w:lvlJc w:val="left"/>
      <w:pPr>
        <w:ind w:left="1440" w:hanging="360"/>
      </w:pPr>
      <w:rPr>
        <w:rFonts w:ascii="Courier New" w:hAnsi="Courier New" w:cs="Courier New" w:hint="default"/>
      </w:rPr>
    </w:lvl>
    <w:lvl w:ilvl="2" w:tplc="3DAC5882" w:tentative="1">
      <w:start w:val="1"/>
      <w:numFmt w:val="bullet"/>
      <w:lvlText w:val=""/>
      <w:lvlJc w:val="left"/>
      <w:pPr>
        <w:ind w:left="2160" w:hanging="360"/>
      </w:pPr>
      <w:rPr>
        <w:rFonts w:ascii="Wingdings" w:hAnsi="Wingdings" w:hint="default"/>
      </w:rPr>
    </w:lvl>
    <w:lvl w:ilvl="3" w:tplc="E49843CA" w:tentative="1">
      <w:start w:val="1"/>
      <w:numFmt w:val="bullet"/>
      <w:lvlText w:val=""/>
      <w:lvlJc w:val="left"/>
      <w:pPr>
        <w:ind w:left="2880" w:hanging="360"/>
      </w:pPr>
      <w:rPr>
        <w:rFonts w:ascii="Symbol" w:hAnsi="Symbol" w:hint="default"/>
      </w:rPr>
    </w:lvl>
    <w:lvl w:ilvl="4" w:tplc="F9C812AA" w:tentative="1">
      <w:start w:val="1"/>
      <w:numFmt w:val="bullet"/>
      <w:lvlText w:val="o"/>
      <w:lvlJc w:val="left"/>
      <w:pPr>
        <w:ind w:left="3600" w:hanging="360"/>
      </w:pPr>
      <w:rPr>
        <w:rFonts w:ascii="Courier New" w:hAnsi="Courier New" w:cs="Courier New" w:hint="default"/>
      </w:rPr>
    </w:lvl>
    <w:lvl w:ilvl="5" w:tplc="7BF27770" w:tentative="1">
      <w:start w:val="1"/>
      <w:numFmt w:val="bullet"/>
      <w:lvlText w:val=""/>
      <w:lvlJc w:val="left"/>
      <w:pPr>
        <w:ind w:left="4320" w:hanging="360"/>
      </w:pPr>
      <w:rPr>
        <w:rFonts w:ascii="Wingdings" w:hAnsi="Wingdings" w:hint="default"/>
      </w:rPr>
    </w:lvl>
    <w:lvl w:ilvl="6" w:tplc="6BFC0432" w:tentative="1">
      <w:start w:val="1"/>
      <w:numFmt w:val="bullet"/>
      <w:lvlText w:val=""/>
      <w:lvlJc w:val="left"/>
      <w:pPr>
        <w:ind w:left="5040" w:hanging="360"/>
      </w:pPr>
      <w:rPr>
        <w:rFonts w:ascii="Symbol" w:hAnsi="Symbol" w:hint="default"/>
      </w:rPr>
    </w:lvl>
    <w:lvl w:ilvl="7" w:tplc="6A7ED740" w:tentative="1">
      <w:start w:val="1"/>
      <w:numFmt w:val="bullet"/>
      <w:lvlText w:val="o"/>
      <w:lvlJc w:val="left"/>
      <w:pPr>
        <w:ind w:left="5760" w:hanging="360"/>
      </w:pPr>
      <w:rPr>
        <w:rFonts w:ascii="Courier New" w:hAnsi="Courier New" w:cs="Courier New" w:hint="default"/>
      </w:rPr>
    </w:lvl>
    <w:lvl w:ilvl="8" w:tplc="591C002A" w:tentative="1">
      <w:start w:val="1"/>
      <w:numFmt w:val="bullet"/>
      <w:lvlText w:val=""/>
      <w:lvlJc w:val="left"/>
      <w:pPr>
        <w:ind w:left="6480" w:hanging="360"/>
      </w:pPr>
      <w:rPr>
        <w:rFonts w:ascii="Wingdings" w:hAnsi="Wingdings" w:hint="default"/>
      </w:rPr>
    </w:lvl>
  </w:abstractNum>
  <w:abstractNum w:abstractNumId="14" w15:restartNumberingAfterBreak="0">
    <w:nsid w:val="74426075"/>
    <w:multiLevelType w:val="hybridMultilevel"/>
    <w:tmpl w:val="7E18D2DE"/>
    <w:lvl w:ilvl="0" w:tplc="0AC8E2C2">
      <w:start w:val="1"/>
      <w:numFmt w:val="bullet"/>
      <w:lvlText w:val=""/>
      <w:lvlJc w:val="left"/>
      <w:pPr>
        <w:ind w:left="720" w:hanging="360"/>
      </w:pPr>
      <w:rPr>
        <w:rFonts w:ascii="Wingdings" w:hAnsi="Wingdings" w:hint="default"/>
      </w:rPr>
    </w:lvl>
    <w:lvl w:ilvl="1" w:tplc="C4326C7E" w:tentative="1">
      <w:start w:val="1"/>
      <w:numFmt w:val="bullet"/>
      <w:lvlText w:val="o"/>
      <w:lvlJc w:val="left"/>
      <w:pPr>
        <w:ind w:left="1440" w:hanging="360"/>
      </w:pPr>
      <w:rPr>
        <w:rFonts w:ascii="Courier New" w:hAnsi="Courier New" w:cs="Courier New" w:hint="default"/>
      </w:rPr>
    </w:lvl>
    <w:lvl w:ilvl="2" w:tplc="9CF025E4" w:tentative="1">
      <w:start w:val="1"/>
      <w:numFmt w:val="bullet"/>
      <w:lvlText w:val=""/>
      <w:lvlJc w:val="left"/>
      <w:pPr>
        <w:ind w:left="2160" w:hanging="360"/>
      </w:pPr>
      <w:rPr>
        <w:rFonts w:ascii="Wingdings" w:hAnsi="Wingdings" w:hint="default"/>
      </w:rPr>
    </w:lvl>
    <w:lvl w:ilvl="3" w:tplc="F8C67526" w:tentative="1">
      <w:start w:val="1"/>
      <w:numFmt w:val="bullet"/>
      <w:lvlText w:val=""/>
      <w:lvlJc w:val="left"/>
      <w:pPr>
        <w:ind w:left="2880" w:hanging="360"/>
      </w:pPr>
      <w:rPr>
        <w:rFonts w:ascii="Symbol" w:hAnsi="Symbol" w:hint="default"/>
      </w:rPr>
    </w:lvl>
    <w:lvl w:ilvl="4" w:tplc="BAF496AA" w:tentative="1">
      <w:start w:val="1"/>
      <w:numFmt w:val="bullet"/>
      <w:lvlText w:val="o"/>
      <w:lvlJc w:val="left"/>
      <w:pPr>
        <w:ind w:left="3600" w:hanging="360"/>
      </w:pPr>
      <w:rPr>
        <w:rFonts w:ascii="Courier New" w:hAnsi="Courier New" w:cs="Courier New" w:hint="default"/>
      </w:rPr>
    </w:lvl>
    <w:lvl w:ilvl="5" w:tplc="92E4C8FE" w:tentative="1">
      <w:start w:val="1"/>
      <w:numFmt w:val="bullet"/>
      <w:lvlText w:val=""/>
      <w:lvlJc w:val="left"/>
      <w:pPr>
        <w:ind w:left="4320" w:hanging="360"/>
      </w:pPr>
      <w:rPr>
        <w:rFonts w:ascii="Wingdings" w:hAnsi="Wingdings" w:hint="default"/>
      </w:rPr>
    </w:lvl>
    <w:lvl w:ilvl="6" w:tplc="488C7D74" w:tentative="1">
      <w:start w:val="1"/>
      <w:numFmt w:val="bullet"/>
      <w:lvlText w:val=""/>
      <w:lvlJc w:val="left"/>
      <w:pPr>
        <w:ind w:left="5040" w:hanging="360"/>
      </w:pPr>
      <w:rPr>
        <w:rFonts w:ascii="Symbol" w:hAnsi="Symbol" w:hint="default"/>
      </w:rPr>
    </w:lvl>
    <w:lvl w:ilvl="7" w:tplc="691CC8E4" w:tentative="1">
      <w:start w:val="1"/>
      <w:numFmt w:val="bullet"/>
      <w:lvlText w:val="o"/>
      <w:lvlJc w:val="left"/>
      <w:pPr>
        <w:ind w:left="5760" w:hanging="360"/>
      </w:pPr>
      <w:rPr>
        <w:rFonts w:ascii="Courier New" w:hAnsi="Courier New" w:cs="Courier New" w:hint="default"/>
      </w:rPr>
    </w:lvl>
    <w:lvl w:ilvl="8" w:tplc="4F0CCF8E"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0"/>
  </w:num>
  <w:num w:numId="5">
    <w:abstractNumId w:val="4"/>
  </w:num>
  <w:num w:numId="6">
    <w:abstractNumId w:val="8"/>
  </w:num>
  <w:num w:numId="7">
    <w:abstractNumId w:val="11"/>
  </w:num>
  <w:num w:numId="8">
    <w:abstractNumId w:val="1"/>
  </w:num>
  <w:num w:numId="9">
    <w:abstractNumId w:val="0"/>
  </w:num>
  <w:num w:numId="10">
    <w:abstractNumId w:val="12"/>
  </w:num>
  <w:num w:numId="11">
    <w:abstractNumId w:val="6"/>
  </w:num>
  <w:num w:numId="12">
    <w:abstractNumId w:val="13"/>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0C"/>
    <w:rsid w:val="00043CAA"/>
    <w:rsid w:val="00056816"/>
    <w:rsid w:val="000649AB"/>
    <w:rsid w:val="00075432"/>
    <w:rsid w:val="000968ED"/>
    <w:rsid w:val="000A3D97"/>
    <w:rsid w:val="000F5E56"/>
    <w:rsid w:val="000F718D"/>
    <w:rsid w:val="001362EE"/>
    <w:rsid w:val="001406E1"/>
    <w:rsid w:val="00155D8A"/>
    <w:rsid w:val="001647D5"/>
    <w:rsid w:val="001832A6"/>
    <w:rsid w:val="0019592A"/>
    <w:rsid w:val="001D4107"/>
    <w:rsid w:val="00203D24"/>
    <w:rsid w:val="00210D5F"/>
    <w:rsid w:val="0021217E"/>
    <w:rsid w:val="002326AB"/>
    <w:rsid w:val="00243430"/>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53086"/>
    <w:rsid w:val="004647DA"/>
    <w:rsid w:val="00474062"/>
    <w:rsid w:val="00477D6B"/>
    <w:rsid w:val="005019FF"/>
    <w:rsid w:val="0053057A"/>
    <w:rsid w:val="00556076"/>
    <w:rsid w:val="00560A29"/>
    <w:rsid w:val="005B1302"/>
    <w:rsid w:val="005C6649"/>
    <w:rsid w:val="005E7B89"/>
    <w:rsid w:val="00605827"/>
    <w:rsid w:val="00646050"/>
    <w:rsid w:val="006713CA"/>
    <w:rsid w:val="00676C5C"/>
    <w:rsid w:val="006B5C12"/>
    <w:rsid w:val="006E3EFB"/>
    <w:rsid w:val="00720EFD"/>
    <w:rsid w:val="007854AF"/>
    <w:rsid w:val="00793A7C"/>
    <w:rsid w:val="007A398A"/>
    <w:rsid w:val="007C4902"/>
    <w:rsid w:val="007D1613"/>
    <w:rsid w:val="007E4C0E"/>
    <w:rsid w:val="007F773E"/>
    <w:rsid w:val="008A134B"/>
    <w:rsid w:val="008B2CC1"/>
    <w:rsid w:val="008B60B2"/>
    <w:rsid w:val="008E4283"/>
    <w:rsid w:val="0090731E"/>
    <w:rsid w:val="00916EE2"/>
    <w:rsid w:val="00966A22"/>
    <w:rsid w:val="0096722F"/>
    <w:rsid w:val="00980843"/>
    <w:rsid w:val="009938FB"/>
    <w:rsid w:val="009947D2"/>
    <w:rsid w:val="009B0855"/>
    <w:rsid w:val="009E2791"/>
    <w:rsid w:val="009E3F6F"/>
    <w:rsid w:val="009F499F"/>
    <w:rsid w:val="00A37342"/>
    <w:rsid w:val="00A42DAF"/>
    <w:rsid w:val="00A45BD8"/>
    <w:rsid w:val="00A869B7"/>
    <w:rsid w:val="00A90F0A"/>
    <w:rsid w:val="00AC205C"/>
    <w:rsid w:val="00AF0A6B"/>
    <w:rsid w:val="00B05A69"/>
    <w:rsid w:val="00B42CA9"/>
    <w:rsid w:val="00B51FF7"/>
    <w:rsid w:val="00B75281"/>
    <w:rsid w:val="00B92F1F"/>
    <w:rsid w:val="00B9734B"/>
    <w:rsid w:val="00BA30E2"/>
    <w:rsid w:val="00BE7B7F"/>
    <w:rsid w:val="00BF1EA4"/>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A31B9"/>
    <w:rsid w:val="00DC010C"/>
    <w:rsid w:val="00DD7B7F"/>
    <w:rsid w:val="00E15015"/>
    <w:rsid w:val="00E319DF"/>
    <w:rsid w:val="00E335FE"/>
    <w:rsid w:val="00E66CC5"/>
    <w:rsid w:val="00E71CBC"/>
    <w:rsid w:val="00EA7D6E"/>
    <w:rsid w:val="00EB2F76"/>
    <w:rsid w:val="00EC4E49"/>
    <w:rsid w:val="00ED77FB"/>
    <w:rsid w:val="00EE45FA"/>
    <w:rsid w:val="00EF62E3"/>
    <w:rsid w:val="00F043DE"/>
    <w:rsid w:val="00F66152"/>
    <w:rsid w:val="00F87AAF"/>
    <w:rsid w:val="00F9165B"/>
    <w:rsid w:val="00FA4427"/>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1C5746"/>
  <w15:docId w15:val="{B9C54A9E-3175-B84C-9A1D-3EDCC8F4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Endofdocument">
    <w:name w:val="End of document"/>
    <w:basedOn w:val="Normal"/>
    <w:rsid w:val="00DC010C"/>
    <w:pPr>
      <w:bidi w:val="0"/>
      <w:spacing w:line="260" w:lineRule="atLeast"/>
      <w:ind w:left="5534"/>
    </w:pPr>
    <w:rPr>
      <w:rFonts w:eastAsia="Times New Roman" w:cs="Times New Roman"/>
      <w:szCs w:val="20"/>
      <w:lang w:eastAsia="en-US"/>
    </w:rPr>
  </w:style>
  <w:style w:type="character" w:styleId="FootnoteReference">
    <w:name w:val="footnote reference"/>
    <w:rsid w:val="00DC010C"/>
    <w:rPr>
      <w:rFonts w:cs="Times New Roman"/>
      <w:vertAlign w:val="superscript"/>
    </w:rPr>
  </w:style>
  <w:style w:type="paragraph" w:styleId="ListNumber2">
    <w:name w:val="List Number 2"/>
    <w:basedOn w:val="Normal"/>
    <w:semiHidden/>
    <w:rsid w:val="00DC010C"/>
    <w:pPr>
      <w:numPr>
        <w:numId w:val="8"/>
      </w:numPr>
      <w:bidi w:val="0"/>
      <w:spacing w:line="260" w:lineRule="atLeast"/>
    </w:pPr>
    <w:rPr>
      <w:rFonts w:eastAsia="Times New Roman" w:cs="Times New Roman"/>
      <w:szCs w:val="20"/>
      <w:lang w:eastAsia="en-US"/>
    </w:rPr>
  </w:style>
  <w:style w:type="paragraph" w:styleId="ListNumber3">
    <w:name w:val="List Number 3"/>
    <w:basedOn w:val="Normal"/>
    <w:semiHidden/>
    <w:rsid w:val="00DC010C"/>
    <w:pPr>
      <w:numPr>
        <w:numId w:val="9"/>
      </w:numPr>
      <w:bidi w:val="0"/>
      <w:spacing w:line="260" w:lineRule="atLeast"/>
    </w:pPr>
    <w:rPr>
      <w:rFonts w:eastAsia="Times New Roman" w:cs="Times New Roman"/>
      <w:szCs w:val="20"/>
      <w:lang w:eastAsia="en-US"/>
    </w:rPr>
  </w:style>
  <w:style w:type="paragraph" w:customStyle="1" w:styleId="Default">
    <w:name w:val="Default"/>
    <w:rsid w:val="00DC010C"/>
    <w:pPr>
      <w:autoSpaceDE w:val="0"/>
      <w:autoSpaceDN w:val="0"/>
      <w:adjustRightInd w:val="0"/>
    </w:pPr>
    <w:rPr>
      <w:rFonts w:eastAsia="Batang"/>
      <w:color w:val="000000"/>
      <w:sz w:val="24"/>
      <w:szCs w:val="24"/>
      <w:lang w:val="en-US" w:eastAsia="ko-KR"/>
    </w:rPr>
  </w:style>
  <w:style w:type="paragraph" w:styleId="ListParagraph">
    <w:name w:val="List Paragraph"/>
    <w:basedOn w:val="Normal"/>
    <w:uiPriority w:val="34"/>
    <w:qFormat/>
    <w:rsid w:val="00DC010C"/>
    <w:pPr>
      <w:bidi w:val="0"/>
      <w:spacing w:line="260" w:lineRule="atLeast"/>
      <w:ind w:left="720"/>
      <w:contextualSpacing/>
    </w:pPr>
    <w:rPr>
      <w:rFonts w:eastAsia="Times New Roman" w:cs="Times New Roman"/>
      <w:szCs w:val="20"/>
      <w:lang w:eastAsia="en-US"/>
    </w:rPr>
  </w:style>
  <w:style w:type="table" w:styleId="TableGrid">
    <w:name w:val="Table Grid"/>
    <w:basedOn w:val="TableNormal"/>
    <w:uiPriority w:val="39"/>
    <w:rsid w:val="00DC010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C010C"/>
    <w:rPr>
      <w:rFonts w:ascii="Arial" w:eastAsia="SimSun" w:hAnsi="Arial" w:cs="Calibri"/>
      <w:sz w:val="22"/>
      <w:szCs w:val="22"/>
      <w:lang w:val="en-US" w:eastAsia="zh-CN"/>
    </w:rPr>
  </w:style>
  <w:style w:type="character" w:customStyle="1" w:styleId="FooterChar">
    <w:name w:val="Footer Char"/>
    <w:link w:val="Footer"/>
    <w:rsid w:val="00DC010C"/>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DC010C"/>
    <w:rPr>
      <w:rFonts w:ascii="Arial" w:eastAsia="SimSun" w:hAnsi="Arial" w:cs="Calibr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0ED3-24CB-4A33-9337-6BC8C4B8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3245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Microsoft Office User</dc:creator>
  <cp:keywords>FOR OFFICIAL USE ONLY</cp:keywords>
  <cp:lastModifiedBy>YOUSSEF Randa</cp:lastModifiedBy>
  <cp:revision>3</cp:revision>
  <cp:lastPrinted>2021-10-12T14:58:00Z</cp:lastPrinted>
  <dcterms:created xsi:type="dcterms:W3CDTF">2021-10-12T14:58:00Z</dcterms:created>
  <dcterms:modified xsi:type="dcterms:W3CDTF">2021-10-12T14:58:00Z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