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51493" w:rsidP="00030EB0">
            <w:pPr>
              <w:pStyle w:val="DocumentCodeAR"/>
              <w:bidi/>
              <w:rPr>
                <w:rtl/>
              </w:rPr>
            </w:pPr>
            <w:r>
              <w:t>CDIP</w:t>
            </w:r>
            <w:r w:rsidR="00100F97">
              <w:t>/</w:t>
            </w:r>
            <w:r w:rsidR="008804E0">
              <w:t>1</w:t>
            </w:r>
            <w:r w:rsidR="00030EB0">
              <w:t>7</w:t>
            </w:r>
            <w:r w:rsidR="00B6101C" w:rsidRPr="00B6101C">
              <w:t>/</w:t>
            </w:r>
            <w:r w:rsidR="00030EB0">
              <w:t>7</w:t>
            </w:r>
          </w:p>
        </w:tc>
      </w:tr>
      <w:tr w:rsidR="001667B6" w:rsidTr="00BF164F">
        <w:tc>
          <w:tcPr>
            <w:tcW w:w="9571" w:type="dxa"/>
            <w:gridSpan w:val="3"/>
          </w:tcPr>
          <w:p w:rsidR="001667B6" w:rsidRPr="00B6101C" w:rsidRDefault="00B6101C" w:rsidP="00030EB0">
            <w:pPr>
              <w:pStyle w:val="DocumentLanguageAR"/>
              <w:bidi/>
              <w:rPr>
                <w:rtl/>
                <w:lang w:bidi="ar-EG"/>
              </w:rPr>
            </w:pPr>
            <w:r w:rsidRPr="00B6101C">
              <w:rPr>
                <w:rFonts w:hint="cs"/>
                <w:rtl/>
              </w:rPr>
              <w:t xml:space="preserve">الأصل: </w:t>
            </w:r>
            <w:proofErr w:type="gramStart"/>
            <w:r w:rsidR="00030EB0">
              <w:rPr>
                <w:rFonts w:hint="cs"/>
                <w:rtl/>
                <w:lang w:bidi="ar-EG"/>
              </w:rPr>
              <w:t>بالإنكليزية</w:t>
            </w:r>
            <w:proofErr w:type="gramEnd"/>
          </w:p>
        </w:tc>
      </w:tr>
      <w:tr w:rsidR="001667B6" w:rsidTr="00BF164F">
        <w:tc>
          <w:tcPr>
            <w:tcW w:w="9571" w:type="dxa"/>
            <w:gridSpan w:val="3"/>
          </w:tcPr>
          <w:p w:rsidR="001667B6" w:rsidRPr="00B6101C" w:rsidRDefault="00B6101C" w:rsidP="00030EB0">
            <w:pPr>
              <w:pStyle w:val="DocumentDateAR"/>
              <w:bidi/>
              <w:rPr>
                <w:rtl/>
              </w:rPr>
            </w:pPr>
            <w:r w:rsidRPr="00B6101C">
              <w:rPr>
                <w:rFonts w:hint="cs"/>
                <w:rtl/>
              </w:rPr>
              <w:t xml:space="preserve">التاريخ: </w:t>
            </w:r>
            <w:r w:rsidR="00030EB0">
              <w:rPr>
                <w:rFonts w:hint="cs"/>
                <w:rtl/>
                <w:lang w:bidi="ar-EG"/>
              </w:rPr>
              <w:t xml:space="preserve">17 </w:t>
            </w:r>
            <w:proofErr w:type="gramStart"/>
            <w:r w:rsidR="00030EB0">
              <w:rPr>
                <w:rFonts w:hint="cs"/>
                <w:rtl/>
                <w:lang w:bidi="ar-EG"/>
              </w:rPr>
              <w:t>فبراير</w:t>
            </w:r>
            <w:proofErr w:type="gramEnd"/>
            <w:r w:rsidRPr="00B6101C">
              <w:rPr>
                <w:rFonts w:hint="cs"/>
                <w:rtl/>
              </w:rPr>
              <w:t xml:space="preserve"> </w:t>
            </w:r>
            <w:r w:rsidR="00190B6D">
              <w:rPr>
                <w:rFonts w:hint="cs"/>
                <w:rtl/>
              </w:rPr>
              <w:t>201</w:t>
            </w:r>
            <w:r w:rsidR="00030EB0">
              <w:rPr>
                <w:rFonts w:hint="cs"/>
                <w:rtl/>
              </w:rPr>
              <w:t>6</w:t>
            </w:r>
          </w:p>
        </w:tc>
      </w:tr>
    </w:tbl>
    <w:p w:rsidR="00151493" w:rsidRDefault="00151493" w:rsidP="00151493">
      <w:pPr>
        <w:bidi/>
        <w:spacing w:line="360" w:lineRule="exact"/>
        <w:rPr>
          <w:rFonts w:ascii="Arabic Typesetting" w:hAnsi="Arabic Typesetting" w:cs="Arabic Typesetting"/>
          <w:sz w:val="36"/>
          <w:szCs w:val="36"/>
          <w:rtl/>
        </w:rPr>
      </w:pPr>
    </w:p>
    <w:p w:rsidR="00151493" w:rsidRDefault="00151493" w:rsidP="00151493">
      <w:pPr>
        <w:bidi/>
        <w:spacing w:line="360" w:lineRule="exact"/>
        <w:rPr>
          <w:rFonts w:ascii="Arabic Typesetting" w:hAnsi="Arabic Typesetting" w:cs="Arabic Typesetting"/>
          <w:sz w:val="36"/>
          <w:szCs w:val="36"/>
          <w:rtl/>
        </w:rPr>
      </w:pPr>
    </w:p>
    <w:p w:rsidR="00151493" w:rsidRDefault="00151493" w:rsidP="00AF4373">
      <w:pPr>
        <w:bidi/>
        <w:spacing w:line="360" w:lineRule="exact"/>
        <w:rPr>
          <w:rFonts w:ascii="Arabic Typesetting" w:hAnsi="Arabic Typesetting" w:cs="Arabic Typesetting"/>
          <w:sz w:val="36"/>
          <w:szCs w:val="36"/>
          <w:rtl/>
        </w:rPr>
      </w:pPr>
    </w:p>
    <w:p w:rsidR="00151493" w:rsidRPr="00100F97" w:rsidRDefault="00151493" w:rsidP="00AF4373">
      <w:pPr>
        <w:pStyle w:val="MeetingTitleAR"/>
        <w:bidi/>
        <w:rPr>
          <w:rtl/>
        </w:rPr>
      </w:pPr>
      <w:r w:rsidRPr="00100F97">
        <w:rPr>
          <w:rtl/>
        </w:rPr>
        <w:t xml:space="preserve">اللجنة </w:t>
      </w:r>
      <w:r>
        <w:rPr>
          <w:rFonts w:hint="cs"/>
          <w:rtl/>
        </w:rPr>
        <w:t xml:space="preserve">المعنية بالتنمية </w:t>
      </w:r>
      <w:proofErr w:type="gramStart"/>
      <w:r>
        <w:rPr>
          <w:rFonts w:hint="cs"/>
          <w:rtl/>
        </w:rPr>
        <w:t>والملكية</w:t>
      </w:r>
      <w:proofErr w:type="gramEnd"/>
      <w:r>
        <w:rPr>
          <w:rFonts w:hint="cs"/>
          <w:rtl/>
        </w:rPr>
        <w:t xml:space="preserve"> الفكرية</w:t>
      </w:r>
    </w:p>
    <w:p w:rsidR="00151493" w:rsidRDefault="00151493" w:rsidP="00AF4373">
      <w:pPr>
        <w:bidi/>
        <w:spacing w:line="360" w:lineRule="exact"/>
        <w:rPr>
          <w:rFonts w:ascii="Arabic Typesetting" w:hAnsi="Arabic Typesetting" w:cs="Arabic Typesetting"/>
          <w:sz w:val="36"/>
          <w:szCs w:val="36"/>
          <w:rtl/>
        </w:rPr>
      </w:pPr>
    </w:p>
    <w:p w:rsidR="00151493" w:rsidRPr="00783D11" w:rsidRDefault="00151493" w:rsidP="00AF4373">
      <w:pPr>
        <w:pStyle w:val="MeetingSessionAR"/>
        <w:bidi/>
        <w:rPr>
          <w:rFonts w:ascii="Cambria Math" w:hAnsi="Cambria Math"/>
          <w:rtl/>
        </w:rPr>
      </w:pPr>
      <w:r w:rsidRPr="00783D11">
        <w:rPr>
          <w:rFonts w:ascii="Cambria Math" w:hAnsi="Cambria Math"/>
          <w:rtl/>
        </w:rPr>
        <w:t xml:space="preserve">الدورة </w:t>
      </w:r>
      <w:proofErr w:type="gramStart"/>
      <w:r w:rsidR="002E27D4">
        <w:rPr>
          <w:rFonts w:ascii="Cambria Math" w:hAnsi="Cambria Math" w:hint="cs"/>
          <w:rtl/>
        </w:rPr>
        <w:t>السابع</w:t>
      </w:r>
      <w:r w:rsidR="008804E0">
        <w:rPr>
          <w:rFonts w:ascii="Cambria Math" w:hAnsi="Cambria Math" w:hint="cs"/>
          <w:rtl/>
        </w:rPr>
        <w:t>ة</w:t>
      </w:r>
      <w:proofErr w:type="gramEnd"/>
      <w:r>
        <w:rPr>
          <w:rFonts w:ascii="Cambria Math" w:hAnsi="Cambria Math" w:hint="cs"/>
          <w:rtl/>
        </w:rPr>
        <w:t xml:space="preserve"> عشرة</w:t>
      </w:r>
    </w:p>
    <w:p w:rsidR="00151493" w:rsidRPr="00D61541" w:rsidRDefault="00151493" w:rsidP="00AF4373">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030EB0">
        <w:rPr>
          <w:rFonts w:hint="cs"/>
          <w:rtl/>
        </w:rPr>
        <w:t>11</w:t>
      </w:r>
      <w:r>
        <w:rPr>
          <w:rFonts w:hint="cs"/>
          <w:rtl/>
        </w:rPr>
        <w:t xml:space="preserve"> إلى </w:t>
      </w:r>
      <w:r w:rsidR="008804E0">
        <w:rPr>
          <w:rFonts w:hint="cs"/>
          <w:rtl/>
        </w:rPr>
        <w:t>1</w:t>
      </w:r>
      <w:r w:rsidR="00030EB0">
        <w:rPr>
          <w:rFonts w:hint="cs"/>
          <w:rtl/>
        </w:rPr>
        <w:t>5</w:t>
      </w:r>
      <w:r>
        <w:rPr>
          <w:rFonts w:hint="cs"/>
          <w:rtl/>
        </w:rPr>
        <w:t xml:space="preserve"> </w:t>
      </w:r>
      <w:r w:rsidR="002E27D4">
        <w:rPr>
          <w:rFonts w:hint="cs"/>
          <w:rtl/>
        </w:rPr>
        <w:t>أ</w:t>
      </w:r>
      <w:r w:rsidR="00030EB0">
        <w:rPr>
          <w:rFonts w:hint="cs"/>
          <w:rtl/>
        </w:rPr>
        <w:t>بريل</w:t>
      </w:r>
      <w:r>
        <w:rPr>
          <w:rFonts w:hint="cs"/>
          <w:rtl/>
        </w:rPr>
        <w:t xml:space="preserve"> 201</w:t>
      </w:r>
      <w:r w:rsidR="00030EB0">
        <w:rPr>
          <w:rFonts w:hint="cs"/>
          <w:rtl/>
        </w:rPr>
        <w:t>6</w:t>
      </w:r>
    </w:p>
    <w:p w:rsidR="00151493" w:rsidRDefault="00151493" w:rsidP="00AF4373">
      <w:pPr>
        <w:bidi/>
        <w:spacing w:line="360" w:lineRule="exact"/>
        <w:rPr>
          <w:rFonts w:ascii="Arabic Typesetting" w:hAnsi="Arabic Typesetting" w:cs="Arabic Typesetting"/>
          <w:sz w:val="36"/>
          <w:szCs w:val="36"/>
          <w:rtl/>
        </w:rPr>
      </w:pPr>
    </w:p>
    <w:p w:rsidR="00151493" w:rsidRDefault="00151493" w:rsidP="00AF4373">
      <w:pPr>
        <w:bidi/>
        <w:spacing w:line="360" w:lineRule="exact"/>
        <w:rPr>
          <w:rFonts w:ascii="Arabic Typesetting" w:hAnsi="Arabic Typesetting" w:cs="Arabic Typesetting"/>
          <w:sz w:val="36"/>
          <w:szCs w:val="36"/>
          <w:rtl/>
        </w:rPr>
      </w:pPr>
    </w:p>
    <w:p w:rsidR="00141CF9" w:rsidRDefault="00030EB0" w:rsidP="00AF4373">
      <w:pPr>
        <w:pStyle w:val="PreparedbyAR"/>
        <w:bidi/>
        <w:spacing w:before="0" w:after="240"/>
        <w:rPr>
          <w:rFonts w:ascii="Cambria Math" w:hAnsi="Cambria Math" w:cs="PT Bold Heading"/>
          <w:i w:val="0"/>
          <w:iCs w:val="0"/>
          <w:sz w:val="26"/>
          <w:szCs w:val="26"/>
          <w:rtl/>
        </w:rPr>
      </w:pPr>
      <w:r w:rsidRPr="00030EB0">
        <w:rPr>
          <w:rFonts w:ascii="Cambria Math" w:hAnsi="Cambria Math" w:cs="PT Bold Heading"/>
          <w:i w:val="0"/>
          <w:iCs w:val="0"/>
          <w:sz w:val="26"/>
          <w:szCs w:val="26"/>
          <w:rtl/>
        </w:rPr>
        <w:t>تعزيز القطاع السمعي البصري وتطويره في بوركينا فاصو وبعض البلدان الأفريقية - المرحلة الثانية</w:t>
      </w:r>
    </w:p>
    <w:p w:rsidR="00151493" w:rsidRDefault="00151493" w:rsidP="00AF4373">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030EB0">
        <w:rPr>
          <w:rFonts w:hint="cs"/>
          <w:rtl/>
        </w:rPr>
        <w:t xml:space="preserve"> الأمانة</w:t>
      </w:r>
    </w:p>
    <w:p w:rsidR="00141CF9" w:rsidRPr="00141CF9" w:rsidRDefault="00141CF9" w:rsidP="00472BE2">
      <w:pPr>
        <w:pStyle w:val="NumberedParaAR"/>
      </w:pPr>
      <w:r w:rsidRPr="00141CF9">
        <w:rPr>
          <w:rtl/>
        </w:rPr>
        <w:t xml:space="preserve">يتناول مرفق هذه الوثيقة، الذي يتضمن </w:t>
      </w:r>
      <w:r w:rsidRPr="00BE1F95">
        <w:rPr>
          <w:i/>
          <w:iCs/>
          <w:rtl/>
        </w:rPr>
        <w:t xml:space="preserve">اقتراح مشروع </w:t>
      </w:r>
      <w:hyperlink r:id="rId10" w:tgtFrame="_self" w:history="1">
        <w:r w:rsidRPr="00BE1F95">
          <w:rPr>
            <w:i/>
            <w:iCs/>
            <w:rtl/>
          </w:rPr>
          <w:t>لتعزيز القطاع السمعي البصري وتطويره في بوركينا فاصو وبعض البلدان الأفريقية</w:t>
        </w:r>
      </w:hyperlink>
      <w:r w:rsidRPr="00BE1F95">
        <w:rPr>
          <w:i/>
          <w:iCs/>
          <w:rtl/>
        </w:rPr>
        <w:t xml:space="preserve"> - المرحلة الثانية</w:t>
      </w:r>
      <w:r w:rsidRPr="00141CF9">
        <w:rPr>
          <w:rtl/>
        </w:rPr>
        <w:t xml:space="preserve">، التوصيات </w:t>
      </w:r>
      <w:r w:rsidRPr="00141CF9">
        <w:t>1</w:t>
      </w:r>
      <w:r w:rsidRPr="00141CF9">
        <w:rPr>
          <w:rtl/>
        </w:rPr>
        <w:t xml:space="preserve"> و</w:t>
      </w:r>
      <w:r w:rsidRPr="00141CF9">
        <w:t>2</w:t>
      </w:r>
      <w:r w:rsidRPr="00141CF9">
        <w:rPr>
          <w:rtl/>
        </w:rPr>
        <w:t xml:space="preserve"> و</w:t>
      </w:r>
      <w:r w:rsidRPr="00141CF9">
        <w:t>4</w:t>
      </w:r>
      <w:r w:rsidRPr="00141CF9">
        <w:rPr>
          <w:rtl/>
        </w:rPr>
        <w:t xml:space="preserve"> و</w:t>
      </w:r>
      <w:r w:rsidRPr="00141CF9">
        <w:t>10</w:t>
      </w:r>
      <w:r w:rsidRPr="00141CF9">
        <w:rPr>
          <w:rtl/>
        </w:rPr>
        <w:t xml:space="preserve"> و</w:t>
      </w:r>
      <w:r w:rsidRPr="00141CF9">
        <w:t>11</w:t>
      </w:r>
      <w:r w:rsidRPr="00141CF9">
        <w:rPr>
          <w:rtl/>
        </w:rPr>
        <w:t xml:space="preserve"> من جدول أعمال الويبو للتنمية</w:t>
      </w:r>
      <w:r w:rsidR="0053143E">
        <w:rPr>
          <w:rtl/>
        </w:rPr>
        <w:t>.</w:t>
      </w:r>
      <w:r w:rsidRPr="00141CF9">
        <w:rPr>
          <w:rtl/>
        </w:rPr>
        <w:t xml:space="preserve"> </w:t>
      </w:r>
      <w:proofErr w:type="gramStart"/>
      <w:r w:rsidRPr="00141CF9">
        <w:rPr>
          <w:rtl/>
        </w:rPr>
        <w:t>وتبلغ</w:t>
      </w:r>
      <w:proofErr w:type="gramEnd"/>
      <w:r w:rsidRPr="00141CF9">
        <w:rPr>
          <w:rtl/>
        </w:rPr>
        <w:t xml:space="preserve"> التكلفة المقدرة للمشروع </w:t>
      </w:r>
      <w:r w:rsidR="005179AC">
        <w:t>540 000</w:t>
      </w:r>
      <w:r w:rsidRPr="00141CF9">
        <w:rPr>
          <w:rtl/>
        </w:rPr>
        <w:t xml:space="preserve"> فرنك سويسري، تتعلق </w:t>
      </w:r>
      <w:r w:rsidRPr="00141CF9">
        <w:t>430 000</w:t>
      </w:r>
      <w:r w:rsidRPr="00141CF9">
        <w:rPr>
          <w:rtl/>
        </w:rPr>
        <w:t xml:space="preserve"> فرنك سويسري منها بتكاليف خلاف الموظفين و</w:t>
      </w:r>
      <w:r w:rsidR="005179AC">
        <w:t>110 000</w:t>
      </w:r>
      <w:r w:rsidRPr="00141CF9">
        <w:rPr>
          <w:rtl/>
        </w:rPr>
        <w:t xml:space="preserve"> فرنك سويسري بتكاليف الموظفين.</w:t>
      </w:r>
    </w:p>
    <w:p w:rsidR="00141CF9" w:rsidRDefault="00141CF9" w:rsidP="00CB563C">
      <w:pPr>
        <w:pStyle w:val="DecisionParaAR"/>
        <w:ind w:left="5527"/>
      </w:pPr>
      <w:r w:rsidRPr="00141CF9">
        <w:rPr>
          <w:rtl/>
        </w:rPr>
        <w:t>إن اللجنة المعنية بالتنمية والملكية الفكرية مدعوة إلى النظر في مرفق هذه الوثيقة والموافقة عليه.</w:t>
      </w:r>
    </w:p>
    <w:p w:rsidR="00141CF9" w:rsidRDefault="00141CF9" w:rsidP="00CB563C">
      <w:pPr>
        <w:pStyle w:val="EndofDocumentAR"/>
      </w:pPr>
      <w:r w:rsidRPr="00141CF9">
        <w:rPr>
          <w:rtl/>
        </w:rPr>
        <w:t xml:space="preserve">[يلي ذلك </w:t>
      </w:r>
      <w:proofErr w:type="gramStart"/>
      <w:r w:rsidRPr="00141CF9">
        <w:rPr>
          <w:rtl/>
        </w:rPr>
        <w:t>المرفق</w:t>
      </w:r>
      <w:proofErr w:type="gramEnd"/>
      <w:r w:rsidRPr="00141CF9">
        <w:rPr>
          <w:rtl/>
        </w:rPr>
        <w:t>]</w:t>
      </w:r>
    </w:p>
    <w:p w:rsidR="00AF4373" w:rsidRDefault="00AF4373" w:rsidP="007515C9">
      <w:pPr>
        <w:pStyle w:val="DecisionParaAR"/>
        <w:keepNext/>
        <w:numPr>
          <w:ilvl w:val="0"/>
          <w:numId w:val="0"/>
        </w:numPr>
      </w:pPr>
    </w:p>
    <w:p w:rsidR="00AF4373" w:rsidRDefault="00AF4373" w:rsidP="007515C9">
      <w:pPr>
        <w:pStyle w:val="DecisionParaAR"/>
        <w:keepNext/>
        <w:numPr>
          <w:ilvl w:val="0"/>
          <w:numId w:val="0"/>
        </w:numPr>
        <w:sectPr w:rsidR="00AF4373" w:rsidSect="00FA7FD1">
          <w:headerReference w:type="default" r:id="rId11"/>
          <w:pgSz w:w="11907" w:h="16840" w:code="9"/>
          <w:pgMar w:top="567" w:right="1134" w:bottom="1418" w:left="1418" w:header="510" w:footer="1021" w:gutter="0"/>
          <w:cols w:space="720"/>
          <w:titlePg/>
          <w:docGrid w:linePitch="299"/>
        </w:sectPr>
      </w:pPr>
    </w:p>
    <w:p w:rsidR="00141CF9" w:rsidRPr="005179AC" w:rsidRDefault="00141CF9" w:rsidP="007515C9">
      <w:pPr>
        <w:pStyle w:val="NormalParaAR"/>
        <w:keepNext/>
        <w:rPr>
          <w:b/>
          <w:bCs/>
          <w:sz w:val="40"/>
          <w:szCs w:val="40"/>
          <w:lang w:bidi="ar-EG"/>
        </w:rPr>
      </w:pPr>
      <w:r w:rsidRPr="005179AC">
        <w:rPr>
          <w:b/>
          <w:bCs/>
          <w:sz w:val="40"/>
          <w:szCs w:val="40"/>
          <w:rtl/>
          <w:lang w:bidi="ar-EG"/>
        </w:rPr>
        <w:lastRenderedPageBreak/>
        <w:t xml:space="preserve">توصيات </w:t>
      </w:r>
      <w:proofErr w:type="gramStart"/>
      <w:r w:rsidRPr="005179AC">
        <w:rPr>
          <w:b/>
          <w:bCs/>
          <w:sz w:val="40"/>
          <w:szCs w:val="40"/>
          <w:rtl/>
          <w:lang w:bidi="ar-EG"/>
        </w:rPr>
        <w:t>جدول</w:t>
      </w:r>
      <w:proofErr w:type="gramEnd"/>
      <w:r w:rsidRPr="005179AC">
        <w:rPr>
          <w:b/>
          <w:bCs/>
          <w:sz w:val="40"/>
          <w:szCs w:val="40"/>
          <w:rtl/>
          <w:lang w:bidi="ar-EG"/>
        </w:rPr>
        <w:t xml:space="preserve"> أعمال التنمية </w:t>
      </w:r>
      <w:r w:rsidRPr="005179AC">
        <w:rPr>
          <w:b/>
          <w:bCs/>
          <w:sz w:val="40"/>
          <w:szCs w:val="40"/>
          <w:lang w:bidi="ar-EG"/>
        </w:rPr>
        <w:t>1</w:t>
      </w:r>
      <w:r w:rsidRPr="005179AC">
        <w:rPr>
          <w:b/>
          <w:bCs/>
          <w:sz w:val="40"/>
          <w:szCs w:val="40"/>
          <w:rtl/>
          <w:lang w:bidi="ar-EG"/>
        </w:rPr>
        <w:t xml:space="preserve"> و</w:t>
      </w:r>
      <w:r w:rsidRPr="005179AC">
        <w:rPr>
          <w:b/>
          <w:bCs/>
          <w:sz w:val="40"/>
          <w:szCs w:val="40"/>
          <w:lang w:bidi="ar-EG"/>
        </w:rPr>
        <w:t>2</w:t>
      </w:r>
      <w:r w:rsidRPr="005179AC">
        <w:rPr>
          <w:b/>
          <w:bCs/>
          <w:sz w:val="40"/>
          <w:szCs w:val="40"/>
          <w:rtl/>
          <w:lang w:bidi="ar-EG"/>
        </w:rPr>
        <w:t xml:space="preserve"> و</w:t>
      </w:r>
      <w:r w:rsidRPr="005179AC">
        <w:rPr>
          <w:b/>
          <w:bCs/>
          <w:sz w:val="40"/>
          <w:szCs w:val="40"/>
          <w:lang w:bidi="ar-EG"/>
        </w:rPr>
        <w:t>4</w:t>
      </w:r>
      <w:r w:rsidRPr="005179AC">
        <w:rPr>
          <w:b/>
          <w:bCs/>
          <w:sz w:val="40"/>
          <w:szCs w:val="40"/>
          <w:rtl/>
          <w:lang w:bidi="ar-EG"/>
        </w:rPr>
        <w:t xml:space="preserve"> و</w:t>
      </w:r>
      <w:r w:rsidRPr="005179AC">
        <w:rPr>
          <w:b/>
          <w:bCs/>
          <w:sz w:val="40"/>
          <w:szCs w:val="40"/>
          <w:lang w:bidi="ar-EG"/>
        </w:rPr>
        <w:t>10</w:t>
      </w:r>
      <w:r w:rsidRPr="005179AC">
        <w:rPr>
          <w:b/>
          <w:bCs/>
          <w:sz w:val="40"/>
          <w:szCs w:val="40"/>
          <w:rtl/>
          <w:lang w:bidi="ar-EG"/>
        </w:rPr>
        <w:t xml:space="preserve"> و</w:t>
      </w:r>
      <w:r w:rsidRPr="005179AC">
        <w:rPr>
          <w:b/>
          <w:bCs/>
          <w:sz w:val="40"/>
          <w:szCs w:val="40"/>
          <w:lang w:bidi="ar-EG"/>
        </w:rPr>
        <w:t>11</w:t>
      </w:r>
    </w:p>
    <w:p w:rsidR="00141CF9" w:rsidRPr="005179AC" w:rsidRDefault="00141CF9" w:rsidP="007515C9">
      <w:pPr>
        <w:pStyle w:val="NormalParaAR"/>
        <w:keepNext/>
        <w:rPr>
          <w:b/>
          <w:bCs/>
          <w:sz w:val="40"/>
          <w:szCs w:val="40"/>
          <w:lang w:bidi="ar-EG"/>
        </w:rPr>
      </w:pPr>
      <w:proofErr w:type="gramStart"/>
      <w:r w:rsidRPr="005179AC">
        <w:rPr>
          <w:b/>
          <w:bCs/>
          <w:sz w:val="40"/>
          <w:szCs w:val="40"/>
          <w:rtl/>
          <w:lang w:bidi="ar-EG"/>
        </w:rPr>
        <w:t>وثيقة</w:t>
      </w:r>
      <w:proofErr w:type="gramEnd"/>
      <w:r w:rsidRPr="005179AC">
        <w:rPr>
          <w:b/>
          <w:bCs/>
          <w:sz w:val="40"/>
          <w:szCs w:val="40"/>
          <w:rtl/>
          <w:lang w:bidi="ar-EG"/>
        </w:rPr>
        <w:t xml:space="preserve"> المشروع</w:t>
      </w:r>
    </w:p>
    <w:p w:rsidR="00141CF9" w:rsidRPr="00472BE2" w:rsidRDefault="00141CF9" w:rsidP="0000326B">
      <w:pPr>
        <w:keepNext/>
        <w:bidi/>
        <w:spacing w:line="360" w:lineRule="exact"/>
        <w:rPr>
          <w:rFonts w:ascii="Arabic Typesetting" w:hAnsi="Arabic Typesetting" w:cs="Arabic Typesetting"/>
          <w:b/>
          <w:bCs/>
          <w:iCs/>
          <w:sz w:val="36"/>
          <w:szCs w:val="36"/>
        </w:rPr>
      </w:pPr>
    </w:p>
    <w:tbl>
      <w:tblPr>
        <w:bidiVisual/>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6912"/>
      </w:tblGrid>
      <w:tr w:rsidR="00141CF9" w:rsidRPr="00472BE2" w:rsidTr="00FA7FD1">
        <w:tc>
          <w:tcPr>
            <w:tcW w:w="9288" w:type="dxa"/>
            <w:gridSpan w:val="2"/>
            <w:shd w:val="clear" w:color="auto" w:fill="auto"/>
          </w:tcPr>
          <w:p w:rsidR="00141CF9" w:rsidRPr="00472BE2" w:rsidRDefault="00141CF9" w:rsidP="00D75673">
            <w:pPr>
              <w:keepNext/>
              <w:bidi/>
              <w:spacing w:after="240" w:line="280" w:lineRule="exact"/>
              <w:rPr>
                <w:rFonts w:ascii="Arabic Typesetting" w:hAnsi="Arabic Typesetting" w:cs="Arabic Typesetting"/>
                <w:b/>
                <w:iCs/>
                <w:sz w:val="28"/>
                <w:szCs w:val="28"/>
              </w:rPr>
            </w:pPr>
            <w:r w:rsidRPr="0068726B">
              <w:rPr>
                <w:rFonts w:ascii="Arabic Typesetting" w:eastAsia="Arial" w:hAnsi="Arabic Typesetting" w:cs="Arabic Typesetting"/>
                <w:bCs/>
                <w:iCs/>
                <w:sz w:val="28"/>
                <w:szCs w:val="28"/>
              </w:rPr>
              <w:t>1</w:t>
            </w:r>
            <w:r w:rsidRPr="00472BE2">
              <w:rPr>
                <w:rFonts w:ascii="Arabic Typesetting" w:eastAsia="Arial" w:hAnsi="Arabic Typesetting" w:cs="Arabic Typesetting"/>
                <w:b/>
                <w:iCs/>
                <w:sz w:val="28"/>
                <w:szCs w:val="28"/>
                <w:rtl/>
              </w:rPr>
              <w:t xml:space="preserve">. </w:t>
            </w:r>
            <w:r w:rsidRPr="00472BE2">
              <w:rPr>
                <w:rFonts w:ascii="Arabic Typesetting" w:eastAsia="Arial" w:hAnsi="Arabic Typesetting" w:cs="Arabic Typesetting"/>
                <w:b/>
                <w:iCs/>
                <w:sz w:val="28"/>
                <w:szCs w:val="28"/>
                <w:rtl/>
              </w:rPr>
              <w:tab/>
            </w:r>
            <w:r w:rsidRPr="00E17189">
              <w:rPr>
                <w:rFonts w:ascii="Arabic Typesetting" w:eastAsia="Arial" w:hAnsi="Arabic Typesetting" w:cs="Arabic Typesetting"/>
                <w:b/>
                <w:i/>
                <w:sz w:val="32"/>
                <w:szCs w:val="32"/>
                <w:rtl/>
              </w:rPr>
              <w:t>ملخص</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u w:val="single"/>
              </w:rPr>
            </w:pPr>
            <w:r w:rsidRPr="00472BE2">
              <w:rPr>
                <w:rFonts w:ascii="Arabic Typesetting" w:eastAsia="Arial" w:hAnsi="Arabic Typesetting" w:cs="Arabic Typesetting"/>
                <w:b/>
                <w:sz w:val="28"/>
                <w:szCs w:val="28"/>
                <w:u w:val="single"/>
                <w:rtl/>
              </w:rPr>
              <w:t>رمز المشروع</w:t>
            </w:r>
          </w:p>
        </w:tc>
        <w:tc>
          <w:tcPr>
            <w:tcW w:w="6912" w:type="dxa"/>
            <w:shd w:val="clear" w:color="auto" w:fill="auto"/>
          </w:tcPr>
          <w:p w:rsidR="00141CF9" w:rsidRPr="00472BE2" w:rsidRDefault="00141CF9" w:rsidP="00D75673">
            <w:pPr>
              <w:keepNext/>
              <w:bidi/>
              <w:spacing w:after="240" w:line="280" w:lineRule="exact"/>
              <w:rPr>
                <w:rFonts w:ascii="Arabic Typesetting" w:hAnsi="Arabic Typesetting" w:cs="Arabic Typesetting"/>
                <w:b/>
                <w:i/>
                <w:iCs/>
                <w:sz w:val="28"/>
                <w:szCs w:val="28"/>
              </w:rPr>
            </w:pPr>
            <w:r w:rsidRPr="00472BE2">
              <w:rPr>
                <w:rFonts w:ascii="Arabic Typesetting" w:eastAsia="Arial" w:hAnsi="Arabic Typesetting" w:cs="Arabic Typesetting"/>
                <w:b/>
                <w:i/>
                <w:iCs/>
                <w:sz w:val="28"/>
                <w:szCs w:val="28"/>
              </w:rPr>
              <w:t>DA_1_2_4_10_11</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u w:val="single"/>
              </w:rPr>
            </w:pPr>
            <w:r w:rsidRPr="00472BE2">
              <w:rPr>
                <w:rFonts w:ascii="Arabic Typesetting" w:eastAsia="Arial" w:hAnsi="Arabic Typesetting" w:cs="Arabic Typesetting"/>
                <w:b/>
                <w:sz w:val="28"/>
                <w:szCs w:val="28"/>
                <w:u w:val="single"/>
                <w:rtl/>
              </w:rPr>
              <w:t>العنوان</w:t>
            </w:r>
          </w:p>
        </w:tc>
        <w:tc>
          <w:tcPr>
            <w:tcW w:w="6912" w:type="dxa"/>
            <w:shd w:val="clear" w:color="auto" w:fill="auto"/>
          </w:tcPr>
          <w:p w:rsidR="00141CF9" w:rsidRPr="00472BE2" w:rsidRDefault="00141CF9" w:rsidP="00D75673">
            <w:pPr>
              <w:pStyle w:val="Heading4"/>
              <w:bidi/>
              <w:spacing w:before="0" w:after="240" w:line="280" w:lineRule="exact"/>
              <w:rPr>
                <w:rFonts w:ascii="Arabic Typesetting" w:hAnsi="Arabic Typesetting" w:cs="Arabic Typesetting"/>
                <w:b/>
                <w:bCs w:val="0"/>
                <w:sz w:val="28"/>
              </w:rPr>
            </w:pPr>
            <w:r w:rsidRPr="00472BE2">
              <w:rPr>
                <w:rFonts w:ascii="Arabic Typesetting" w:eastAsia="Arial" w:hAnsi="Arabic Typesetting" w:cs="Arabic Typesetting"/>
                <w:b/>
                <w:bCs w:val="0"/>
                <w:iCs/>
                <w:sz w:val="28"/>
                <w:rtl/>
              </w:rPr>
              <w:t>تعزيز القطاع السمعي البصري وتطويره في بوركينا فاصو وبعض البلدان الأفريقية - المرحلة الثانية</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u w:val="single"/>
              </w:rPr>
            </w:pPr>
            <w:r w:rsidRPr="00472BE2">
              <w:rPr>
                <w:rFonts w:ascii="Arabic Typesetting" w:eastAsia="Arial" w:hAnsi="Arabic Typesetting" w:cs="Arabic Typesetting"/>
                <w:b/>
                <w:sz w:val="28"/>
                <w:szCs w:val="28"/>
                <w:u w:val="single"/>
                <w:rtl/>
              </w:rPr>
              <w:t xml:space="preserve">توصيات </w:t>
            </w:r>
            <w:proofErr w:type="gramStart"/>
            <w:r w:rsidRPr="00472BE2">
              <w:rPr>
                <w:rFonts w:ascii="Arabic Typesetting" w:eastAsia="Arial" w:hAnsi="Arabic Typesetting" w:cs="Arabic Typesetting"/>
                <w:b/>
                <w:sz w:val="28"/>
                <w:szCs w:val="28"/>
                <w:u w:val="single"/>
                <w:rtl/>
              </w:rPr>
              <w:t>جدول</w:t>
            </w:r>
            <w:proofErr w:type="gramEnd"/>
            <w:r w:rsidRPr="00472BE2">
              <w:rPr>
                <w:rFonts w:ascii="Arabic Typesetting" w:eastAsia="Arial" w:hAnsi="Arabic Typesetting" w:cs="Arabic Typesetting"/>
                <w:b/>
                <w:sz w:val="28"/>
                <w:szCs w:val="28"/>
                <w:u w:val="single"/>
                <w:rtl/>
              </w:rPr>
              <w:t xml:space="preserve"> أعمال التنمية</w:t>
            </w:r>
          </w:p>
          <w:p w:rsidR="00141CF9" w:rsidRPr="00472BE2" w:rsidRDefault="00141CF9" w:rsidP="00D75673">
            <w:pPr>
              <w:keepNext/>
              <w:bidi/>
              <w:spacing w:after="240" w:line="280" w:lineRule="exact"/>
              <w:rPr>
                <w:rFonts w:ascii="Arabic Typesetting" w:hAnsi="Arabic Typesetting" w:cs="Arabic Typesetting"/>
                <w:b/>
                <w:sz w:val="28"/>
                <w:szCs w:val="28"/>
              </w:rPr>
            </w:pPr>
          </w:p>
        </w:tc>
        <w:tc>
          <w:tcPr>
            <w:tcW w:w="6912" w:type="dxa"/>
            <w:shd w:val="clear" w:color="auto" w:fill="auto"/>
          </w:tcPr>
          <w:p w:rsidR="00141CF9" w:rsidRPr="00472BE2" w:rsidRDefault="00141CF9" w:rsidP="00D75673">
            <w:pPr>
              <w:pStyle w:val="Heading4"/>
              <w:bidi/>
              <w:spacing w:before="0" w:after="0" w:line="280" w:lineRule="exact"/>
              <w:rPr>
                <w:rFonts w:ascii="Arabic Typesetting" w:hAnsi="Arabic Typesetting" w:cs="Arabic Typesetting"/>
                <w:b/>
                <w:bCs w:val="0"/>
                <w:sz w:val="28"/>
                <w:lang w:val="en-GB"/>
              </w:rPr>
            </w:pPr>
            <w:proofErr w:type="gramStart"/>
            <w:r w:rsidRPr="00472BE2">
              <w:rPr>
                <w:rFonts w:ascii="Arabic Typesetting" w:eastAsia="Arial" w:hAnsi="Arabic Typesetting" w:cs="Arabic Typesetting"/>
                <w:b/>
                <w:bCs w:val="0"/>
                <w:iCs/>
                <w:sz w:val="28"/>
                <w:rtl/>
              </w:rPr>
              <w:t>التوصية</w:t>
            </w:r>
            <w:proofErr w:type="gramEnd"/>
            <w:r w:rsidRPr="00472BE2">
              <w:rPr>
                <w:rFonts w:ascii="Arabic Typesetting" w:eastAsia="Arial" w:hAnsi="Arabic Typesetting" w:cs="Arabic Typesetting"/>
                <w:b/>
                <w:bCs w:val="0"/>
                <w:iCs/>
                <w:sz w:val="28"/>
                <w:rtl/>
              </w:rPr>
              <w:t xml:space="preserve"> الأولى</w:t>
            </w:r>
          </w:p>
          <w:p w:rsidR="00141CF9" w:rsidRPr="00472BE2" w:rsidRDefault="00141CF9" w:rsidP="00D75673">
            <w:pPr>
              <w:keepNext/>
              <w:bidi/>
              <w:spacing w:after="240" w:line="280" w:lineRule="exact"/>
              <w:rPr>
                <w:rFonts w:ascii="Arabic Typesetting" w:hAnsi="Arabic Typesetting" w:cs="Arabic Typesetting"/>
                <w:b/>
                <w:sz w:val="28"/>
                <w:szCs w:val="28"/>
                <w:rtl/>
                <w:lang w:bidi="ar-EG"/>
              </w:rPr>
            </w:pPr>
            <w:r w:rsidRPr="00472BE2">
              <w:rPr>
                <w:rFonts w:ascii="Arabic Typesetting" w:eastAsia="Arial" w:hAnsi="Arabic Typesetting" w:cs="Arabic Typesetting"/>
                <w:b/>
                <w:sz w:val="28"/>
                <w:szCs w:val="28"/>
                <w:rtl/>
              </w:rPr>
              <w:t xml:space="preserve">يجب أن تتميز أنشطة الويبو في مجال المساعدة التقنية بعدة ميزات </w:t>
            </w:r>
            <w:r w:rsidRPr="00472BE2">
              <w:rPr>
                <w:rFonts w:ascii="Arabic Typesetting" w:eastAsia="Arial" w:hAnsi="Arabic Typesetting" w:cs="Arabic Typesetting"/>
                <w:b/>
                <w:i/>
                <w:iCs/>
                <w:sz w:val="28"/>
                <w:szCs w:val="28"/>
                <w:rtl/>
              </w:rPr>
              <w:t>ومنها</w:t>
            </w:r>
            <w:r w:rsidRPr="00472BE2">
              <w:rPr>
                <w:rFonts w:ascii="Arabic Typesetting" w:eastAsia="Arial" w:hAnsi="Arabic Typesetting" w:cs="Arabic Typesetting"/>
                <w:b/>
                <w:sz w:val="28"/>
                <w:szCs w:val="28"/>
                <w:rtl/>
              </w:rPr>
              <w:t xml:space="preserve">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w:t>
            </w:r>
            <w:r w:rsidR="0053143E" w:rsidRPr="00472BE2">
              <w:rPr>
                <w:rFonts w:ascii="Arabic Typesetting" w:eastAsia="Arial" w:hAnsi="Arabic Typesetting" w:cs="Arabic Typesetting"/>
                <w:b/>
                <w:sz w:val="28"/>
                <w:szCs w:val="28"/>
                <w:rtl/>
              </w:rPr>
              <w:t xml:space="preserve">نمية المدركة في الدول الأعضاء، </w:t>
            </w:r>
            <w:r w:rsidRPr="00472BE2">
              <w:rPr>
                <w:rFonts w:ascii="Arabic Typesetting" w:eastAsia="Arial" w:hAnsi="Arabic Typesetting" w:cs="Arabic Typesetting"/>
                <w:b/>
                <w:sz w:val="28"/>
                <w:szCs w:val="28"/>
                <w:rtl/>
              </w:rPr>
              <w:t>وينبغي إدراج الأنشطة ف</w:t>
            </w:r>
            <w:r w:rsidR="0053143E" w:rsidRPr="00472BE2">
              <w:rPr>
                <w:rFonts w:ascii="Arabic Typesetting" w:eastAsia="Arial" w:hAnsi="Arabic Typesetting" w:cs="Arabic Typesetting"/>
                <w:b/>
                <w:sz w:val="28"/>
                <w:szCs w:val="28"/>
                <w:rtl/>
              </w:rPr>
              <w:t xml:space="preserve">ي أطر زمنية لاستكمال البرامج. </w:t>
            </w:r>
            <w:proofErr w:type="gramStart"/>
            <w:r w:rsidRPr="00472BE2">
              <w:rPr>
                <w:rFonts w:ascii="Arabic Typesetting" w:eastAsia="Arial" w:hAnsi="Arabic Typesetting" w:cs="Arabic Typesetting"/>
                <w:b/>
                <w:sz w:val="28"/>
                <w:szCs w:val="28"/>
                <w:rtl/>
              </w:rPr>
              <w:t>وفي</w:t>
            </w:r>
            <w:proofErr w:type="gramEnd"/>
            <w:r w:rsidRPr="00472BE2">
              <w:rPr>
                <w:rFonts w:ascii="Arabic Typesetting" w:eastAsia="Arial" w:hAnsi="Arabic Typesetting" w:cs="Arabic Typesetting"/>
                <w:b/>
                <w:sz w:val="28"/>
                <w:szCs w:val="28"/>
                <w:rtl/>
              </w:rPr>
              <w:t xml:space="preserve"> هذا الصدد، ينبغي أن يكون تصميم برامج المساعدة التقنية وآليات تسليمها وعمليات تقييمها خاصة بكل بلد.</w:t>
            </w:r>
          </w:p>
          <w:p w:rsidR="00141CF9" w:rsidRPr="00472BE2" w:rsidRDefault="00141CF9" w:rsidP="00D75673">
            <w:pPr>
              <w:keepNext/>
              <w:bidi/>
              <w:spacing w:line="280" w:lineRule="exact"/>
              <w:outlineLvl w:val="3"/>
              <w:rPr>
                <w:rFonts w:ascii="Arabic Typesetting" w:hAnsi="Arabic Typesetting" w:cs="Arabic Typesetting"/>
                <w:b/>
                <w:sz w:val="28"/>
                <w:szCs w:val="28"/>
                <w:lang w:val="en-GB"/>
              </w:rPr>
            </w:pPr>
            <w:proofErr w:type="gramStart"/>
            <w:r w:rsidRPr="00472BE2">
              <w:rPr>
                <w:rStyle w:val="Heading4Char"/>
                <w:rFonts w:ascii="Arabic Typesetting" w:eastAsia="Arial" w:hAnsi="Arabic Typesetting" w:cs="Arabic Typesetting"/>
                <w:b/>
                <w:bCs w:val="0"/>
                <w:iCs/>
                <w:sz w:val="28"/>
                <w:rtl/>
              </w:rPr>
              <w:t>التوصية</w:t>
            </w:r>
            <w:proofErr w:type="gramEnd"/>
            <w:r w:rsidRPr="00472BE2">
              <w:rPr>
                <w:rStyle w:val="Heading4Char"/>
                <w:rFonts w:ascii="Arabic Typesetting" w:eastAsia="Arial" w:hAnsi="Arabic Typesetting" w:cs="Arabic Typesetting"/>
                <w:b/>
                <w:bCs w:val="0"/>
                <w:iCs/>
                <w:sz w:val="28"/>
                <w:rtl/>
              </w:rPr>
              <w:t xml:space="preserve"> الثانية</w:t>
            </w:r>
          </w:p>
          <w:p w:rsidR="00141CF9" w:rsidRPr="00472BE2" w:rsidRDefault="00141CF9" w:rsidP="00D75673">
            <w:pPr>
              <w:keepNext/>
              <w:bidi/>
              <w:spacing w:after="240" w:line="280" w:lineRule="exact"/>
              <w:rPr>
                <w:rFonts w:ascii="Arabic Typesetting" w:hAnsi="Arabic Typesetting" w:cs="Arabic Typesetting"/>
                <w:b/>
                <w:sz w:val="28"/>
                <w:szCs w:val="28"/>
                <w:rtl/>
                <w:lang w:bidi="ar-EG"/>
              </w:rPr>
            </w:pPr>
            <w:r w:rsidRPr="00472BE2">
              <w:rPr>
                <w:rFonts w:ascii="Arabic Typesetting" w:eastAsia="Arial" w:hAnsi="Arabic Typesetting" w:cs="Arabic Typesetting"/>
                <w:b/>
                <w:sz w:val="28"/>
                <w:szCs w:val="28"/>
                <w:rtl/>
              </w:rPr>
              <w:t>تقديم مساعدة إضافية للويبو من خلال تبرعات المانحين وإنشاء صناديق ائتمانية أو صناديق أخرى للتبرعات داخل الويبو لفائدة البلدان الأقل نموا على وجه الخصوص، مع الاستمرار في إعطاء أول</w:t>
            </w:r>
            <w:r w:rsidR="0000326B">
              <w:rPr>
                <w:rFonts w:ascii="Arabic Typesetting" w:eastAsia="Arial" w:hAnsi="Arabic Typesetting" w:cs="Arabic Typesetting" w:hint="cs"/>
                <w:b/>
                <w:sz w:val="28"/>
                <w:szCs w:val="28"/>
                <w:rtl/>
              </w:rPr>
              <w:t>و</w:t>
            </w:r>
            <w:r w:rsidRPr="00472BE2">
              <w:rPr>
                <w:rFonts w:ascii="Arabic Typesetting" w:eastAsia="Arial" w:hAnsi="Arabic Typesetting" w:cs="Arabic Typesetting"/>
                <w:b/>
                <w:sz w:val="28"/>
                <w:szCs w:val="28"/>
                <w:rtl/>
              </w:rPr>
              <w:t>ية كبرى لتمويل الأنشطة في أفريقيا بفضل الموارد من داخل ومن خارج الميزانية للنهوض بعدة مجالات، منها الانتفاع القانوني والتجاري والثقافي والاقتصادي بالملكية الفكرية في البلدان المذكورة.</w:t>
            </w:r>
          </w:p>
          <w:p w:rsidR="00141CF9" w:rsidRPr="00472BE2" w:rsidRDefault="00141CF9" w:rsidP="00D75673">
            <w:pPr>
              <w:keepNext/>
              <w:bidi/>
              <w:spacing w:line="280" w:lineRule="exact"/>
              <w:outlineLvl w:val="3"/>
              <w:rPr>
                <w:rStyle w:val="Heading4Char"/>
                <w:rFonts w:ascii="Arabic Typesetting" w:hAnsi="Arabic Typesetting" w:cs="Arabic Typesetting"/>
                <w:b/>
                <w:bCs w:val="0"/>
                <w:sz w:val="28"/>
              </w:rPr>
            </w:pPr>
            <w:proofErr w:type="gramStart"/>
            <w:r w:rsidRPr="00472BE2">
              <w:rPr>
                <w:rStyle w:val="Heading4Char"/>
                <w:rFonts w:ascii="Arabic Typesetting" w:eastAsia="Arial" w:hAnsi="Arabic Typesetting" w:cs="Arabic Typesetting"/>
                <w:b/>
                <w:bCs w:val="0"/>
                <w:iCs/>
                <w:sz w:val="28"/>
                <w:rtl/>
              </w:rPr>
              <w:t>التوصية</w:t>
            </w:r>
            <w:proofErr w:type="gramEnd"/>
            <w:r w:rsidRPr="00472BE2">
              <w:rPr>
                <w:rStyle w:val="Heading4Char"/>
                <w:rFonts w:ascii="Arabic Typesetting" w:eastAsia="Arial" w:hAnsi="Arabic Typesetting" w:cs="Arabic Typesetting"/>
                <w:b/>
                <w:bCs w:val="0"/>
                <w:iCs/>
                <w:sz w:val="28"/>
                <w:rtl/>
              </w:rPr>
              <w:t xml:space="preserve"> الرابعة</w:t>
            </w:r>
          </w:p>
          <w:p w:rsidR="00141CF9" w:rsidRPr="00472BE2" w:rsidRDefault="00141CF9" w:rsidP="00D75673">
            <w:pPr>
              <w:keepNext/>
              <w:bidi/>
              <w:spacing w:after="240" w:line="280" w:lineRule="exact"/>
              <w:rPr>
                <w:rFonts w:ascii="Arabic Typesetting" w:hAnsi="Arabic Typesetting" w:cs="Arabic Typesetting"/>
                <w:b/>
                <w:sz w:val="28"/>
                <w:szCs w:val="28"/>
                <w:rtl/>
                <w:lang w:bidi="ar-EG"/>
              </w:rPr>
            </w:pPr>
            <w:r w:rsidRPr="00472BE2">
              <w:rPr>
                <w:rFonts w:ascii="Arabic Typesetting" w:eastAsia="Arial" w:hAnsi="Arabic Typesetting" w:cs="Arabic Typesetting"/>
                <w:b/>
                <w:sz w:val="28"/>
                <w:szCs w:val="28"/>
                <w:rtl/>
              </w:rPr>
              <w:t>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141CF9" w:rsidRPr="00472BE2" w:rsidRDefault="00141CF9" w:rsidP="00D75673">
            <w:pPr>
              <w:keepNext/>
              <w:bidi/>
              <w:spacing w:line="280" w:lineRule="exact"/>
              <w:outlineLvl w:val="3"/>
              <w:rPr>
                <w:rStyle w:val="Heading4Char"/>
                <w:rFonts w:ascii="Arabic Typesetting" w:hAnsi="Arabic Typesetting" w:cs="Arabic Typesetting"/>
                <w:b/>
                <w:bCs w:val="0"/>
                <w:sz w:val="28"/>
              </w:rPr>
            </w:pPr>
            <w:proofErr w:type="gramStart"/>
            <w:r w:rsidRPr="00472BE2">
              <w:rPr>
                <w:rStyle w:val="Heading4Char"/>
                <w:rFonts w:ascii="Arabic Typesetting" w:eastAsia="Arial" w:hAnsi="Arabic Typesetting" w:cs="Arabic Typesetting"/>
                <w:b/>
                <w:bCs w:val="0"/>
                <w:iCs/>
                <w:sz w:val="28"/>
                <w:rtl/>
              </w:rPr>
              <w:t>التوصية</w:t>
            </w:r>
            <w:proofErr w:type="gramEnd"/>
            <w:r w:rsidRPr="00472BE2">
              <w:rPr>
                <w:rStyle w:val="Heading4Char"/>
                <w:rFonts w:ascii="Arabic Typesetting" w:eastAsia="Arial" w:hAnsi="Arabic Typesetting" w:cs="Arabic Typesetting"/>
                <w:b/>
                <w:bCs w:val="0"/>
                <w:iCs/>
                <w:sz w:val="28"/>
                <w:rtl/>
              </w:rPr>
              <w:t xml:space="preserve"> العاشرة</w:t>
            </w:r>
          </w:p>
          <w:p w:rsidR="00141CF9" w:rsidRPr="00472BE2" w:rsidRDefault="00141CF9" w:rsidP="00D75673">
            <w:pPr>
              <w:keepNext/>
              <w:bidi/>
              <w:spacing w:after="240" w:line="280" w:lineRule="exact"/>
              <w:rPr>
                <w:rFonts w:ascii="Arabic Typesetting" w:hAnsi="Arabic Typesetting" w:cs="Arabic Typesetting"/>
                <w:b/>
                <w:sz w:val="28"/>
                <w:szCs w:val="28"/>
                <w:rtl/>
                <w:lang w:bidi="ar-EG"/>
              </w:rPr>
            </w:pPr>
            <w:r w:rsidRPr="00472BE2">
              <w:rPr>
                <w:rFonts w:ascii="Arabic Typesetting" w:eastAsia="Arial" w:hAnsi="Arabic Typesetting" w:cs="Arabic Typesetting"/>
                <w:b/>
                <w:sz w:val="28"/>
                <w:szCs w:val="28"/>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sidR="0053143E" w:rsidRPr="00472BE2">
              <w:rPr>
                <w:rFonts w:ascii="Arabic Typesetting" w:eastAsia="Arial" w:hAnsi="Arabic Typesetting" w:cs="Arabic Typesetting"/>
                <w:b/>
                <w:sz w:val="28"/>
                <w:szCs w:val="28"/>
                <w:rtl/>
              </w:rPr>
              <w:t xml:space="preserve">. </w:t>
            </w:r>
            <w:proofErr w:type="gramStart"/>
            <w:r w:rsidRPr="00472BE2">
              <w:rPr>
                <w:rFonts w:ascii="Arabic Typesetting" w:eastAsia="Arial" w:hAnsi="Arabic Typesetting" w:cs="Arabic Typesetting"/>
                <w:b/>
                <w:sz w:val="28"/>
                <w:szCs w:val="28"/>
                <w:rtl/>
              </w:rPr>
              <w:t>وينبغي</w:t>
            </w:r>
            <w:proofErr w:type="gramEnd"/>
            <w:r w:rsidRPr="00472BE2">
              <w:rPr>
                <w:rFonts w:ascii="Arabic Typesetting" w:eastAsia="Arial" w:hAnsi="Arabic Typesetting" w:cs="Arabic Typesetting"/>
                <w:b/>
                <w:sz w:val="28"/>
                <w:szCs w:val="28"/>
                <w:rtl/>
              </w:rPr>
              <w:t xml:space="preserve"> أن تنسحب هذه المساعدة التقنية أيضا على المنظمات الإقليمية ودون الإقليمية المعنية بالملكية الفكرية.</w:t>
            </w:r>
          </w:p>
          <w:p w:rsidR="00141CF9" w:rsidRPr="00472BE2" w:rsidRDefault="00141CF9" w:rsidP="00D75673">
            <w:pPr>
              <w:keepNext/>
              <w:bidi/>
              <w:spacing w:line="280" w:lineRule="exact"/>
              <w:outlineLvl w:val="3"/>
              <w:rPr>
                <w:rFonts w:ascii="Arabic Typesetting" w:hAnsi="Arabic Typesetting" w:cs="Arabic Typesetting"/>
                <w:b/>
                <w:sz w:val="28"/>
                <w:szCs w:val="28"/>
                <w:lang w:val="en-GB"/>
              </w:rPr>
            </w:pPr>
            <w:r w:rsidRPr="00472BE2">
              <w:rPr>
                <w:rStyle w:val="Heading4Char"/>
                <w:rFonts w:ascii="Arabic Typesetting" w:eastAsia="Arial" w:hAnsi="Arabic Typesetting" w:cs="Arabic Typesetting"/>
                <w:b/>
                <w:bCs w:val="0"/>
                <w:iCs/>
                <w:sz w:val="28"/>
                <w:rtl/>
              </w:rPr>
              <w:t xml:space="preserve">التوصية </w:t>
            </w:r>
            <w:proofErr w:type="gramStart"/>
            <w:r w:rsidRPr="00472BE2">
              <w:rPr>
                <w:rStyle w:val="Heading4Char"/>
                <w:rFonts w:ascii="Arabic Typesetting" w:eastAsia="Arial" w:hAnsi="Arabic Typesetting" w:cs="Arabic Typesetting"/>
                <w:b/>
                <w:bCs w:val="0"/>
                <w:iCs/>
                <w:sz w:val="28"/>
                <w:rtl/>
              </w:rPr>
              <w:t>الحادية</w:t>
            </w:r>
            <w:proofErr w:type="gramEnd"/>
            <w:r w:rsidRPr="00472BE2">
              <w:rPr>
                <w:rStyle w:val="Heading4Char"/>
                <w:rFonts w:ascii="Arabic Typesetting" w:eastAsia="Arial" w:hAnsi="Arabic Typesetting" w:cs="Arabic Typesetting"/>
                <w:b/>
                <w:bCs w:val="0"/>
                <w:iCs/>
                <w:sz w:val="28"/>
                <w:rtl/>
              </w:rPr>
              <w:t xml:space="preserve"> عشرة</w:t>
            </w:r>
          </w:p>
          <w:p w:rsidR="00141CF9" w:rsidRPr="00472BE2" w:rsidRDefault="00141CF9" w:rsidP="00D75673">
            <w:pPr>
              <w:keepNext/>
              <w:bidi/>
              <w:spacing w:after="240" w:line="280" w:lineRule="exact"/>
              <w:rPr>
                <w:rFonts w:ascii="Arabic Typesetting" w:hAnsi="Arabic Typesetting" w:cs="Arabic Typesetting"/>
                <w:b/>
                <w:iCs/>
                <w:sz w:val="28"/>
                <w:szCs w:val="28"/>
              </w:rPr>
            </w:pPr>
            <w:r w:rsidRPr="00472BE2">
              <w:rPr>
                <w:rFonts w:ascii="Arabic Typesetting" w:eastAsia="Arial" w:hAnsi="Arabic Typesetting" w:cs="Arabic Typesetting"/>
                <w:b/>
                <w:sz w:val="28"/>
                <w:szCs w:val="28"/>
                <w:rtl/>
              </w:rPr>
              <w:t>مساعدة الدول الأعضاء على تعزيز كفاءاتها الوطنية لحماية أعمال الإبداع والابتكار والاختراع على الصعيد المحلي ودعم تطوير البنى التحتية الوطنية في مجال العلوم والتكنولوجيا كلّما كان ذلك مناسبا ووفقا لاختصاص الويبو.</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u w:val="single"/>
              </w:rPr>
            </w:pPr>
            <w:r w:rsidRPr="00472BE2">
              <w:rPr>
                <w:rFonts w:ascii="Arabic Typesetting" w:eastAsia="Arial" w:hAnsi="Arabic Typesetting" w:cs="Arabic Typesetting"/>
                <w:b/>
                <w:sz w:val="28"/>
                <w:szCs w:val="28"/>
                <w:u w:val="single"/>
                <w:rtl/>
              </w:rPr>
              <w:t xml:space="preserve">وصف </w:t>
            </w:r>
            <w:proofErr w:type="gramStart"/>
            <w:r w:rsidRPr="00472BE2">
              <w:rPr>
                <w:rFonts w:ascii="Arabic Typesetting" w:eastAsia="Arial" w:hAnsi="Arabic Typesetting" w:cs="Arabic Typesetting"/>
                <w:b/>
                <w:sz w:val="28"/>
                <w:szCs w:val="28"/>
                <w:u w:val="single"/>
                <w:rtl/>
              </w:rPr>
              <w:t>موجز</w:t>
            </w:r>
            <w:proofErr w:type="gramEnd"/>
            <w:r w:rsidRPr="00472BE2">
              <w:rPr>
                <w:rFonts w:ascii="Arabic Typesetting" w:eastAsia="Arial" w:hAnsi="Arabic Typesetting" w:cs="Arabic Typesetting"/>
                <w:b/>
                <w:sz w:val="28"/>
                <w:szCs w:val="28"/>
                <w:u w:val="single"/>
                <w:rtl/>
              </w:rPr>
              <w:t xml:space="preserve"> للمشروع</w:t>
            </w:r>
          </w:p>
          <w:p w:rsidR="00141CF9" w:rsidRPr="00472BE2" w:rsidRDefault="00141CF9" w:rsidP="00D75673">
            <w:pPr>
              <w:keepNext/>
              <w:bidi/>
              <w:spacing w:after="240" w:line="280" w:lineRule="exact"/>
              <w:rPr>
                <w:rFonts w:ascii="Arabic Typesetting" w:hAnsi="Arabic Typesetting" w:cs="Arabic Typesetting"/>
                <w:b/>
                <w:sz w:val="28"/>
                <w:szCs w:val="28"/>
              </w:rPr>
            </w:pPr>
          </w:p>
          <w:p w:rsidR="00141CF9" w:rsidRPr="00472BE2" w:rsidRDefault="00141CF9" w:rsidP="00D75673">
            <w:pPr>
              <w:keepNext/>
              <w:bidi/>
              <w:spacing w:after="240" w:line="280" w:lineRule="exact"/>
              <w:rPr>
                <w:rFonts w:ascii="Arabic Typesetting" w:hAnsi="Arabic Typesetting" w:cs="Arabic Typesetting"/>
                <w:b/>
                <w:sz w:val="28"/>
                <w:szCs w:val="28"/>
              </w:rPr>
            </w:pPr>
          </w:p>
          <w:p w:rsidR="00141CF9" w:rsidRPr="00472BE2" w:rsidRDefault="00141CF9" w:rsidP="00D75673">
            <w:pPr>
              <w:keepNext/>
              <w:bidi/>
              <w:spacing w:after="240" w:line="280" w:lineRule="exact"/>
              <w:rPr>
                <w:rFonts w:ascii="Arabic Typesetting" w:hAnsi="Arabic Typesetting" w:cs="Arabic Typesetting"/>
                <w:b/>
                <w:sz w:val="28"/>
                <w:szCs w:val="28"/>
              </w:rPr>
            </w:pPr>
          </w:p>
          <w:p w:rsidR="00141CF9" w:rsidRPr="00472BE2" w:rsidRDefault="00141CF9" w:rsidP="00D75673">
            <w:pPr>
              <w:keepNext/>
              <w:bidi/>
              <w:spacing w:after="240" w:line="280" w:lineRule="exact"/>
              <w:rPr>
                <w:rFonts w:ascii="Arabic Typesetting" w:hAnsi="Arabic Typesetting" w:cs="Arabic Typesetting"/>
                <w:b/>
                <w:i/>
                <w:sz w:val="28"/>
                <w:szCs w:val="28"/>
              </w:rPr>
            </w:pPr>
          </w:p>
          <w:p w:rsidR="00141CF9" w:rsidRPr="00472BE2" w:rsidRDefault="00141CF9" w:rsidP="00D75673">
            <w:pPr>
              <w:keepNext/>
              <w:bidi/>
              <w:spacing w:after="240" w:line="280" w:lineRule="exact"/>
              <w:rPr>
                <w:rFonts w:ascii="Arabic Typesetting" w:hAnsi="Arabic Typesetting" w:cs="Arabic Typesetting"/>
                <w:b/>
                <w:i/>
                <w:sz w:val="28"/>
                <w:szCs w:val="28"/>
              </w:rPr>
            </w:pPr>
          </w:p>
          <w:p w:rsidR="00141CF9" w:rsidRPr="00472BE2" w:rsidRDefault="00141CF9" w:rsidP="00D75673">
            <w:pPr>
              <w:keepNext/>
              <w:bidi/>
              <w:spacing w:after="240" w:line="280" w:lineRule="exact"/>
              <w:rPr>
                <w:rFonts w:ascii="Arabic Typesetting" w:hAnsi="Arabic Typesetting" w:cs="Arabic Typesetting"/>
                <w:b/>
                <w:i/>
                <w:sz w:val="28"/>
                <w:szCs w:val="28"/>
              </w:rPr>
            </w:pPr>
          </w:p>
          <w:p w:rsidR="00141CF9" w:rsidRPr="00472BE2" w:rsidRDefault="00141CF9" w:rsidP="00D75673">
            <w:pPr>
              <w:keepNext/>
              <w:bidi/>
              <w:spacing w:after="240" w:line="280" w:lineRule="exact"/>
              <w:rPr>
                <w:rFonts w:ascii="Arabic Typesetting" w:hAnsi="Arabic Typesetting" w:cs="Arabic Typesetting"/>
                <w:b/>
                <w:i/>
                <w:sz w:val="28"/>
                <w:szCs w:val="28"/>
              </w:rPr>
            </w:pPr>
          </w:p>
          <w:p w:rsidR="00141CF9" w:rsidRPr="00472BE2" w:rsidRDefault="00141CF9" w:rsidP="00D75673">
            <w:pPr>
              <w:keepNext/>
              <w:bidi/>
              <w:spacing w:after="240" w:line="280" w:lineRule="exact"/>
              <w:rPr>
                <w:rFonts w:ascii="Arabic Typesetting" w:hAnsi="Arabic Typesetting" w:cs="Arabic Typesetting"/>
                <w:b/>
                <w:i/>
                <w:sz w:val="28"/>
                <w:szCs w:val="28"/>
              </w:rPr>
            </w:pPr>
          </w:p>
          <w:p w:rsidR="00141CF9" w:rsidRPr="00472BE2" w:rsidRDefault="00141CF9" w:rsidP="00D75673">
            <w:pPr>
              <w:keepNext/>
              <w:bidi/>
              <w:spacing w:after="240" w:line="280" w:lineRule="exact"/>
              <w:rPr>
                <w:rFonts w:ascii="Arabic Typesetting" w:hAnsi="Arabic Typesetting" w:cs="Arabic Typesetting"/>
                <w:b/>
                <w:sz w:val="28"/>
                <w:szCs w:val="28"/>
              </w:rPr>
            </w:pPr>
          </w:p>
        </w:tc>
        <w:tc>
          <w:tcPr>
            <w:tcW w:w="6912" w:type="dxa"/>
            <w:shd w:val="clear" w:color="auto" w:fill="auto"/>
          </w:tcPr>
          <w:p w:rsidR="00141CF9" w:rsidRPr="00472BE2" w:rsidRDefault="00141CF9" w:rsidP="00D75673">
            <w:pPr>
              <w:keepNext/>
              <w:autoSpaceDE w:val="0"/>
              <w:autoSpaceDN w:val="0"/>
              <w:bidi/>
              <w:spacing w:after="240" w:line="280" w:lineRule="exact"/>
              <w:rPr>
                <w:rFonts w:ascii="Arabic Typesetting" w:hAnsi="Arabic Typesetting" w:cs="Arabic Typesetting"/>
                <w:b/>
                <w:sz w:val="28"/>
                <w:szCs w:val="28"/>
                <w:rtl/>
                <w:lang w:val="en-GB" w:bidi="ar-EG"/>
              </w:rPr>
            </w:pPr>
            <w:r w:rsidRPr="00472BE2">
              <w:rPr>
                <w:rFonts w:ascii="Arabic Typesetting" w:eastAsia="Arial" w:hAnsi="Arabic Typesetting" w:cs="Arabic Typesetting"/>
                <w:b/>
                <w:sz w:val="28"/>
                <w:szCs w:val="28"/>
                <w:rtl/>
              </w:rPr>
              <w:lastRenderedPageBreak/>
              <w:t xml:space="preserve">تمثل استدامة صناعة الأفلام والتليفزيون (المشار إليها لاحقا باسم "القطاع </w:t>
            </w:r>
            <w:r w:rsidR="0053143E" w:rsidRPr="00472BE2">
              <w:rPr>
                <w:rFonts w:ascii="Arabic Typesetting" w:eastAsia="Arial" w:hAnsi="Arabic Typesetting" w:cs="Arabic Typesetting"/>
                <w:b/>
                <w:sz w:val="28"/>
                <w:szCs w:val="28"/>
                <w:rtl/>
              </w:rPr>
              <w:t>السمعي البصري</w:t>
            </w:r>
            <w:r w:rsidRPr="00472BE2">
              <w:rPr>
                <w:rFonts w:ascii="Arabic Typesetting" w:eastAsia="Arial" w:hAnsi="Arabic Typesetting" w:cs="Arabic Typesetting"/>
                <w:b/>
                <w:sz w:val="28"/>
                <w:szCs w:val="28"/>
                <w:rtl/>
              </w:rPr>
              <w:t xml:space="preserve">") تحديا تنمويا مهما، بينما تشكل الهجرة الرقمية إلى أفريقيا </w:t>
            </w:r>
            <w:r w:rsidRPr="00472BE2">
              <w:rPr>
                <w:rFonts w:ascii="Arabic Typesetting" w:eastAsia="Arial" w:hAnsi="Arabic Typesetting" w:cs="Arabic Typesetting"/>
                <w:b/>
                <w:sz w:val="28"/>
                <w:szCs w:val="28"/>
                <w:shd w:val="clear" w:color="auto" w:fill="FFFFFF"/>
                <w:rtl/>
              </w:rPr>
              <w:t>فرصة مهمة تحفز قطاع الأفلام الم</w:t>
            </w:r>
            <w:r w:rsidR="0053143E" w:rsidRPr="00472BE2">
              <w:rPr>
                <w:rFonts w:ascii="Arabic Typesetting" w:eastAsia="Arial" w:hAnsi="Arabic Typesetting" w:cs="Arabic Typesetting"/>
                <w:b/>
                <w:sz w:val="28"/>
                <w:szCs w:val="28"/>
                <w:shd w:val="clear" w:color="auto" w:fill="FFFFFF"/>
                <w:rtl/>
              </w:rPr>
              <w:t xml:space="preserve">حلية واقتصاد المحتوى السمعي </w:t>
            </w:r>
            <w:r w:rsidRPr="00472BE2">
              <w:rPr>
                <w:rFonts w:ascii="Arabic Typesetting" w:eastAsia="Arial" w:hAnsi="Arabic Typesetting" w:cs="Arabic Typesetting"/>
                <w:b/>
                <w:sz w:val="28"/>
                <w:szCs w:val="28"/>
                <w:shd w:val="clear" w:color="auto" w:fill="FFFFFF"/>
                <w:rtl/>
              </w:rPr>
              <w:t>البصري</w:t>
            </w:r>
            <w:r w:rsidRPr="00472BE2">
              <w:rPr>
                <w:rFonts w:ascii="Arabic Typesetting" w:eastAsia="Arial" w:hAnsi="Arabic Typesetting" w:cs="Arabic Typesetting"/>
                <w:b/>
                <w:sz w:val="28"/>
                <w:szCs w:val="28"/>
                <w:rtl/>
              </w:rPr>
              <w:t>.</w:t>
            </w:r>
          </w:p>
          <w:p w:rsidR="00141CF9" w:rsidRPr="00472BE2" w:rsidRDefault="00141CF9" w:rsidP="00D75673">
            <w:pPr>
              <w:keepNext/>
              <w:autoSpaceDE w:val="0"/>
              <w:autoSpaceDN w:val="0"/>
              <w:bidi/>
              <w:spacing w:after="240" w:line="280" w:lineRule="exact"/>
              <w:rPr>
                <w:rFonts w:ascii="Arabic Typesetting" w:hAnsi="Arabic Typesetting" w:cs="Arabic Typesetting"/>
                <w:b/>
                <w:sz w:val="28"/>
                <w:szCs w:val="28"/>
                <w:rtl/>
                <w:lang w:val="en-GB" w:bidi="ar-EG"/>
              </w:rPr>
            </w:pPr>
            <w:r w:rsidRPr="00472BE2">
              <w:rPr>
                <w:rFonts w:ascii="Arabic Typesetting" w:eastAsia="Arial" w:hAnsi="Arabic Typesetting" w:cs="Arabic Typesetting"/>
                <w:b/>
                <w:sz w:val="28"/>
                <w:szCs w:val="28"/>
                <w:rtl/>
              </w:rPr>
              <w:t>وأبرزت المرحلة الأولى من المشروع</w:t>
            </w:r>
            <w:r w:rsidR="00412793">
              <w:rPr>
                <w:rFonts w:ascii="Arabic Typesetting" w:eastAsia="Arial" w:hAnsi="Arabic Typesetting" w:cs="Arabic Typesetting" w:hint="cs"/>
                <w:b/>
                <w:sz w:val="28"/>
                <w:szCs w:val="28"/>
                <w:rtl/>
              </w:rPr>
              <w:t xml:space="preserve"> الوارد في الوثيقة</w:t>
            </w:r>
            <w:r w:rsidRPr="00472BE2">
              <w:rPr>
                <w:rFonts w:ascii="Arabic Typesetting" w:eastAsia="Arial" w:hAnsi="Arabic Typesetting" w:cs="Arabic Typesetting"/>
                <w:b/>
                <w:sz w:val="28"/>
                <w:szCs w:val="28"/>
                <w:rtl/>
              </w:rPr>
              <w:t xml:space="preserve"> </w:t>
            </w:r>
            <w:r w:rsidR="00412793" w:rsidRPr="00412793">
              <w:rPr>
                <w:rFonts w:ascii="Arabic Typesetting" w:eastAsia="Arial" w:hAnsi="Arabic Typesetting" w:cs="Arabic Typesetting"/>
                <w:bCs/>
                <w:sz w:val="28"/>
                <w:szCs w:val="28"/>
              </w:rPr>
              <w:t>CDIP 9/13</w:t>
            </w:r>
            <w:r w:rsidRPr="00472BE2">
              <w:rPr>
                <w:rFonts w:ascii="Arabic Typesetting" w:eastAsia="Arial" w:hAnsi="Arabic Typesetting" w:cs="Arabic Typesetting"/>
                <w:b/>
                <w:sz w:val="28"/>
                <w:szCs w:val="28"/>
                <w:rtl/>
              </w:rPr>
              <w:t xml:space="preserve"> أن حق المؤلف في السنغال وبوركينا فاصو وكينيا يؤدي دورًا هامشيًا في تمويل الأفلام بل وفي استغلال / توزيع المصنفات </w:t>
            </w:r>
            <w:r w:rsidR="0053143E" w:rsidRPr="00472BE2">
              <w:rPr>
                <w:rFonts w:ascii="Arabic Typesetting" w:eastAsia="Arial" w:hAnsi="Arabic Typesetting" w:cs="Arabic Typesetting"/>
                <w:b/>
                <w:sz w:val="28"/>
                <w:szCs w:val="28"/>
                <w:rtl/>
              </w:rPr>
              <w:t>السمعية البصرية</w:t>
            </w:r>
            <w:r w:rsidRPr="00472BE2">
              <w:rPr>
                <w:rFonts w:ascii="Arabic Typesetting" w:eastAsia="Arial" w:hAnsi="Arabic Typesetting" w:cs="Arabic Typesetting"/>
                <w:b/>
                <w:sz w:val="28"/>
                <w:szCs w:val="28"/>
                <w:rtl/>
              </w:rPr>
              <w:t xml:space="preserve">. </w:t>
            </w:r>
          </w:p>
          <w:p w:rsidR="00141CF9" w:rsidRPr="00472BE2" w:rsidRDefault="00141CF9" w:rsidP="00D75673">
            <w:pPr>
              <w:keepNext/>
              <w:autoSpaceDE w:val="0"/>
              <w:autoSpaceDN w:val="0"/>
              <w:bidi/>
              <w:spacing w:after="240" w:line="280" w:lineRule="exact"/>
              <w:rPr>
                <w:rFonts w:ascii="Arabic Typesetting" w:hAnsi="Arabic Typesetting" w:cs="Arabic Typesetting"/>
                <w:b/>
                <w:sz w:val="28"/>
                <w:szCs w:val="28"/>
                <w:rtl/>
                <w:lang w:bidi="ar-EG"/>
              </w:rPr>
            </w:pPr>
            <w:proofErr w:type="gramStart"/>
            <w:r w:rsidRPr="00472BE2">
              <w:rPr>
                <w:rFonts w:ascii="Arabic Typesetting" w:eastAsia="Arial" w:hAnsi="Arabic Typesetting" w:cs="Arabic Typesetting"/>
                <w:b/>
                <w:sz w:val="28"/>
                <w:szCs w:val="28"/>
                <w:rtl/>
              </w:rPr>
              <w:t>ولم</w:t>
            </w:r>
            <w:proofErr w:type="gramEnd"/>
            <w:r w:rsidRPr="00472BE2">
              <w:rPr>
                <w:rFonts w:ascii="Arabic Typesetting" w:eastAsia="Arial" w:hAnsi="Arabic Typesetting" w:cs="Arabic Typesetting"/>
                <w:b/>
                <w:sz w:val="28"/>
                <w:szCs w:val="28"/>
                <w:rtl/>
              </w:rPr>
              <w:t xml:space="preserve"> يتمتع أصحاب المصالح في المجال </w:t>
            </w:r>
            <w:r w:rsidR="0053143E" w:rsidRPr="00472BE2">
              <w:rPr>
                <w:rFonts w:ascii="Arabic Typesetting" w:eastAsia="Arial" w:hAnsi="Arabic Typesetting" w:cs="Arabic Typesetting"/>
                <w:b/>
                <w:sz w:val="28"/>
                <w:szCs w:val="28"/>
                <w:rtl/>
              </w:rPr>
              <w:t>السمعي البصري</w:t>
            </w:r>
            <w:r w:rsidRPr="00472BE2">
              <w:rPr>
                <w:rFonts w:ascii="Arabic Typesetting" w:eastAsia="Arial" w:hAnsi="Arabic Typesetting" w:cs="Arabic Typesetting"/>
                <w:b/>
                <w:sz w:val="28"/>
                <w:szCs w:val="28"/>
                <w:rtl/>
              </w:rPr>
              <w:t xml:space="preserve"> بوعي كافٍ بأهمية حق المؤلف ولا بالقدرة على الوصول إلى تدريبات قانونية متخصصة ولا إلى الموارد والاستشارات في هذا المجال. ونتيجة لذلك </w:t>
            </w:r>
            <w:r w:rsidR="0053143E" w:rsidRPr="00472BE2">
              <w:rPr>
                <w:rFonts w:ascii="Arabic Typesetting" w:eastAsia="Arial" w:hAnsi="Arabic Typesetting" w:cs="Arabic Typesetting"/>
                <w:b/>
                <w:sz w:val="28"/>
                <w:szCs w:val="28"/>
                <w:rtl/>
              </w:rPr>
              <w:t>عادة يؤدي غياب</w:t>
            </w:r>
            <w:r w:rsidRPr="00472BE2">
              <w:rPr>
                <w:rFonts w:ascii="Arabic Typesetting" w:eastAsia="Arial" w:hAnsi="Arabic Typesetting" w:cs="Arabic Typesetting"/>
                <w:b/>
                <w:sz w:val="28"/>
                <w:szCs w:val="28"/>
                <w:rtl/>
              </w:rPr>
              <w:t xml:space="preserve"> العقود عادة </w:t>
            </w:r>
            <w:r w:rsidR="0053143E" w:rsidRPr="00472BE2">
              <w:rPr>
                <w:rFonts w:ascii="Arabic Typesetting" w:eastAsia="Arial" w:hAnsi="Arabic Typesetting" w:cs="Arabic Typesetting"/>
                <w:b/>
                <w:sz w:val="28"/>
                <w:szCs w:val="28"/>
                <w:rtl/>
              </w:rPr>
              <w:t xml:space="preserve">إلى الشك في ملكية الحقوق </w:t>
            </w:r>
            <w:r w:rsidRPr="00472BE2">
              <w:rPr>
                <w:rFonts w:ascii="Arabic Typesetting" w:eastAsia="Arial" w:hAnsi="Arabic Typesetting" w:cs="Arabic Typesetting"/>
                <w:b/>
                <w:sz w:val="28"/>
                <w:szCs w:val="28"/>
                <w:rtl/>
              </w:rPr>
              <w:t xml:space="preserve">ما يهدد فرص التمويل والاستثمار بسبب الإجراءات. </w:t>
            </w:r>
            <w:proofErr w:type="gramStart"/>
            <w:r w:rsidR="0053143E" w:rsidRPr="00472BE2">
              <w:rPr>
                <w:rFonts w:ascii="Arabic Typesetting" w:eastAsia="Arial" w:hAnsi="Arabic Typesetting" w:cs="Arabic Typesetting"/>
                <w:b/>
                <w:sz w:val="28"/>
                <w:szCs w:val="28"/>
                <w:rtl/>
              </w:rPr>
              <w:t>و</w:t>
            </w:r>
            <w:r w:rsidRPr="00472BE2">
              <w:rPr>
                <w:rFonts w:ascii="Arabic Typesetting" w:eastAsia="Arial" w:hAnsi="Arabic Typesetting" w:cs="Arabic Typesetting"/>
                <w:b/>
                <w:sz w:val="28"/>
                <w:szCs w:val="28"/>
                <w:rtl/>
              </w:rPr>
              <w:t>نتيجة</w:t>
            </w:r>
            <w:proofErr w:type="gramEnd"/>
            <w:r w:rsidRPr="00472BE2">
              <w:rPr>
                <w:rFonts w:ascii="Arabic Typesetting" w:eastAsia="Arial" w:hAnsi="Arabic Typesetting" w:cs="Arabic Typesetting"/>
                <w:b/>
                <w:sz w:val="28"/>
                <w:szCs w:val="28"/>
                <w:rtl/>
              </w:rPr>
              <w:t xml:space="preserve"> لعدم كفاية فرص التوزيع والاستغلال، لا تكفي العائدات التي يكتسبها أصحاب الحقوق</w:t>
            </w:r>
            <w:r w:rsidR="0053143E" w:rsidRPr="00472BE2">
              <w:rPr>
                <w:rFonts w:ascii="Arabic Typesetting" w:eastAsia="Arial" w:hAnsi="Arabic Typesetting" w:cs="Arabic Typesetting"/>
                <w:b/>
                <w:sz w:val="28"/>
                <w:szCs w:val="28"/>
                <w:rtl/>
              </w:rPr>
              <w:t xml:space="preserve"> بدورها</w:t>
            </w:r>
            <w:r w:rsidRPr="00472BE2">
              <w:rPr>
                <w:rFonts w:ascii="Arabic Typesetting" w:eastAsia="Arial" w:hAnsi="Arabic Typesetting" w:cs="Arabic Typesetting"/>
                <w:b/>
                <w:sz w:val="28"/>
                <w:szCs w:val="28"/>
                <w:rtl/>
              </w:rPr>
              <w:t xml:space="preserve"> لتمويل صناعة مجدية</w:t>
            </w:r>
            <w:r w:rsidR="0053143E" w:rsidRPr="00472BE2">
              <w:rPr>
                <w:rFonts w:ascii="Arabic Typesetting" w:eastAsia="Arial" w:hAnsi="Arabic Typesetting" w:cs="Arabic Typesetting"/>
                <w:b/>
                <w:sz w:val="28"/>
                <w:szCs w:val="28"/>
                <w:rtl/>
              </w:rPr>
              <w:t xml:space="preserve"> اقتصاديًا.</w:t>
            </w:r>
            <w:r w:rsidRPr="00472BE2">
              <w:rPr>
                <w:rFonts w:ascii="Arabic Typesetting" w:eastAsia="Arial" w:hAnsi="Arabic Typesetting" w:cs="Arabic Typesetting"/>
                <w:b/>
                <w:sz w:val="28"/>
                <w:szCs w:val="28"/>
                <w:rtl/>
              </w:rPr>
              <w:t xml:space="preserve"> </w:t>
            </w:r>
            <w:proofErr w:type="gramStart"/>
            <w:r w:rsidRPr="00472BE2">
              <w:rPr>
                <w:rFonts w:ascii="Arabic Typesetting" w:eastAsia="Arial" w:hAnsi="Arabic Typesetting" w:cs="Arabic Typesetting"/>
                <w:b/>
                <w:sz w:val="28"/>
                <w:szCs w:val="28"/>
                <w:rtl/>
              </w:rPr>
              <w:t>ويمثل</w:t>
            </w:r>
            <w:proofErr w:type="gramEnd"/>
            <w:r w:rsidRPr="00472BE2">
              <w:rPr>
                <w:rFonts w:ascii="Arabic Typesetting" w:eastAsia="Arial" w:hAnsi="Arabic Typesetting" w:cs="Arabic Typesetting"/>
                <w:b/>
                <w:sz w:val="28"/>
                <w:szCs w:val="28"/>
                <w:rtl/>
              </w:rPr>
              <w:t xml:space="preserve"> الانتفاع الأكفأ لحق المؤلف فرصًا حقيقية لتعزيز القطاع، غير أنه لا بد من أن تستند هذه العملية إلى </w:t>
            </w:r>
            <w:r w:rsidRPr="00472BE2">
              <w:rPr>
                <w:rFonts w:ascii="Arabic Typesetting" w:eastAsia="Arial" w:hAnsi="Arabic Typesetting" w:cs="Arabic Typesetting"/>
                <w:b/>
                <w:sz w:val="28"/>
                <w:szCs w:val="28"/>
                <w:rtl/>
              </w:rPr>
              <w:lastRenderedPageBreak/>
              <w:t xml:space="preserve">تغييرات بنيوية </w:t>
            </w:r>
            <w:proofErr w:type="spellStart"/>
            <w:r w:rsidRPr="00472BE2">
              <w:rPr>
                <w:rFonts w:ascii="Arabic Typesetting" w:eastAsia="Arial" w:hAnsi="Arabic Typesetting" w:cs="Arabic Typesetting"/>
                <w:b/>
                <w:sz w:val="28"/>
                <w:szCs w:val="28"/>
                <w:rtl/>
              </w:rPr>
              <w:t>تواكبها</w:t>
            </w:r>
            <w:proofErr w:type="spellEnd"/>
            <w:r w:rsidRPr="00472BE2">
              <w:rPr>
                <w:rFonts w:ascii="Arabic Typesetting" w:eastAsia="Arial" w:hAnsi="Arabic Typesetting" w:cs="Arabic Typesetting"/>
                <w:b/>
                <w:sz w:val="28"/>
                <w:szCs w:val="28"/>
                <w:rtl/>
              </w:rPr>
              <w:t xml:space="preserve">. </w:t>
            </w:r>
          </w:p>
          <w:p w:rsidR="00141CF9" w:rsidRPr="00472BE2" w:rsidRDefault="00141CF9" w:rsidP="00D75673">
            <w:pPr>
              <w:keepNext/>
              <w:bidi/>
              <w:spacing w:after="240" w:line="280" w:lineRule="exact"/>
              <w:rPr>
                <w:rFonts w:ascii="Arabic Typesetting" w:hAnsi="Arabic Typesetting" w:cs="Arabic Typesetting"/>
                <w:b/>
                <w:sz w:val="28"/>
                <w:szCs w:val="28"/>
                <w:rtl/>
                <w:lang w:val="en-GB" w:bidi="ar-EG"/>
              </w:rPr>
            </w:pPr>
            <w:r w:rsidRPr="00472BE2">
              <w:rPr>
                <w:rFonts w:ascii="Arabic Typesetting" w:eastAsia="Arial" w:hAnsi="Arabic Typesetting" w:cs="Arabic Typesetting"/>
                <w:b/>
                <w:sz w:val="28"/>
                <w:szCs w:val="28"/>
                <w:rtl/>
              </w:rPr>
              <w:t>ويسع</w:t>
            </w:r>
            <w:r w:rsidR="00693BE1">
              <w:rPr>
                <w:rFonts w:ascii="Arabic Typesetting" w:eastAsia="Arial" w:hAnsi="Arabic Typesetting" w:cs="Arabic Typesetting"/>
                <w:b/>
                <w:sz w:val="28"/>
                <w:szCs w:val="28"/>
                <w:rtl/>
              </w:rPr>
              <w:t xml:space="preserve">ى هذا المشروع إلى أن يوفر </w:t>
            </w:r>
            <w:proofErr w:type="spellStart"/>
            <w:r w:rsidR="00693BE1">
              <w:rPr>
                <w:rFonts w:ascii="Arabic Typesetting" w:eastAsia="Arial" w:hAnsi="Arabic Typesetting" w:cs="Arabic Typesetting"/>
                <w:b/>
                <w:sz w:val="28"/>
                <w:szCs w:val="28"/>
                <w:rtl/>
              </w:rPr>
              <w:t>لمهن</w:t>
            </w:r>
            <w:r w:rsidR="00693BE1">
              <w:rPr>
                <w:rFonts w:ascii="Arabic Typesetting" w:eastAsia="Arial" w:hAnsi="Arabic Typesetting" w:cs="Arabic Typesetting" w:hint="cs"/>
                <w:b/>
                <w:sz w:val="28"/>
                <w:szCs w:val="28"/>
                <w:rtl/>
              </w:rPr>
              <w:t>يي</w:t>
            </w:r>
            <w:proofErr w:type="spellEnd"/>
            <w:r w:rsidRPr="00472BE2">
              <w:rPr>
                <w:rFonts w:ascii="Arabic Typesetting" w:eastAsia="Arial" w:hAnsi="Arabic Typesetting" w:cs="Arabic Typesetting"/>
                <w:b/>
                <w:sz w:val="28"/>
                <w:szCs w:val="28"/>
                <w:rtl/>
              </w:rPr>
              <w:t xml:space="preserve"> الأفلام أدوات عملية لتحسين استخدام إطار حق المؤلف في تمويل إنتاج الأفلام وإتاحة فرص لتأمين تدفقات الدخل من خلال تحسين الممارسات التعاقدية؛ وتحسين إدارة الحقوق؛ وتأمين التوزيع؛ وتأمين تدفقات الدخل من خلال وضع سلاسل قِيمة قانونية</w:t>
            </w:r>
            <w:r w:rsidR="0053143E" w:rsidRPr="00472BE2">
              <w:rPr>
                <w:rFonts w:ascii="Arabic Typesetting" w:eastAsia="Arial" w:hAnsi="Arabic Typesetting" w:cs="Arabic Typesetting"/>
                <w:b/>
                <w:sz w:val="28"/>
                <w:szCs w:val="28"/>
                <w:rtl/>
              </w:rPr>
              <w:t xml:space="preserve">. </w:t>
            </w:r>
            <w:r w:rsidRPr="00472BE2">
              <w:rPr>
                <w:rFonts w:ascii="Arabic Typesetting" w:eastAsia="Arial" w:hAnsi="Arabic Typesetting" w:cs="Arabic Typesetting"/>
                <w:b/>
                <w:sz w:val="28"/>
                <w:szCs w:val="28"/>
                <w:rtl/>
              </w:rPr>
              <w:t xml:space="preserve">وتُنشئ المرحلة الثانية من المشروع زخمًا جديدًا يهدف إلى تعزيز استدامة المشروع وفعاليته. </w:t>
            </w:r>
            <w:proofErr w:type="gramStart"/>
            <w:r w:rsidRPr="00472BE2">
              <w:rPr>
                <w:rFonts w:ascii="Arabic Typesetting" w:eastAsia="Arial" w:hAnsi="Arabic Typesetting" w:cs="Arabic Typesetting"/>
                <w:b/>
                <w:sz w:val="28"/>
                <w:szCs w:val="28"/>
                <w:rtl/>
              </w:rPr>
              <w:t>وسوف</w:t>
            </w:r>
            <w:proofErr w:type="gramEnd"/>
            <w:r w:rsidRPr="00472BE2">
              <w:rPr>
                <w:rFonts w:ascii="Arabic Typesetting" w:eastAsia="Arial" w:hAnsi="Arabic Typesetting" w:cs="Arabic Typesetting"/>
                <w:b/>
                <w:sz w:val="28"/>
                <w:szCs w:val="28"/>
                <w:rtl/>
              </w:rPr>
              <w:t xml:space="preserve"> تستفيد هذه المرحلة من المرحلة الأولى التي وضعت اللبنات الأولى لإذكاء الوعي وبناء المعارف الضرورية بشأن الانتفاع من الملكية الفكرية في القطاع، ولتوفير الدعم المستمر إلى الممارسين، ويظل هذا الدعم ضروري لتحقيق نتائج ملموسة على مستوى الممارسات المهنية.</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u w:val="single"/>
                <w:rtl/>
                <w:lang w:bidi="ar-EG"/>
              </w:rPr>
            </w:pPr>
            <w:proofErr w:type="gramStart"/>
            <w:r w:rsidRPr="00472BE2">
              <w:rPr>
                <w:rFonts w:ascii="Arabic Typesetting" w:eastAsia="Arial" w:hAnsi="Arabic Typesetting" w:cs="Arabic Typesetting"/>
                <w:b/>
                <w:sz w:val="28"/>
                <w:szCs w:val="28"/>
                <w:u w:val="single"/>
                <w:rtl/>
              </w:rPr>
              <w:lastRenderedPageBreak/>
              <w:t>البرامج</w:t>
            </w:r>
            <w:proofErr w:type="gramEnd"/>
            <w:r w:rsidRPr="00472BE2">
              <w:rPr>
                <w:rFonts w:ascii="Arabic Typesetting" w:eastAsia="Arial" w:hAnsi="Arabic Typesetting" w:cs="Arabic Typesetting"/>
                <w:b/>
                <w:sz w:val="28"/>
                <w:szCs w:val="28"/>
                <w:u w:val="single"/>
                <w:rtl/>
              </w:rPr>
              <w:t xml:space="preserve"> المنفذة</w:t>
            </w:r>
          </w:p>
        </w:tc>
        <w:tc>
          <w:tcPr>
            <w:tcW w:w="6912"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rtl/>
                <w:lang w:bidi="ar-EG"/>
              </w:rPr>
            </w:pPr>
            <w:r w:rsidRPr="00472BE2">
              <w:rPr>
                <w:rFonts w:ascii="Arabic Typesetting" w:eastAsia="Arial" w:hAnsi="Arabic Typesetting" w:cs="Arabic Typesetting"/>
                <w:b/>
                <w:sz w:val="28"/>
                <w:szCs w:val="28"/>
                <w:rtl/>
              </w:rPr>
              <w:t xml:space="preserve">برنامج </w:t>
            </w:r>
            <w:r w:rsidRPr="00693BE1">
              <w:rPr>
                <w:rFonts w:ascii="Arabic Typesetting" w:eastAsia="Arial" w:hAnsi="Arabic Typesetting" w:cs="Arabic Typesetting"/>
                <w:bCs/>
                <w:sz w:val="28"/>
                <w:szCs w:val="28"/>
              </w:rPr>
              <w:t>3</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u w:val="single"/>
              </w:rPr>
            </w:pPr>
            <w:proofErr w:type="gramStart"/>
            <w:r w:rsidRPr="00472BE2">
              <w:rPr>
                <w:rFonts w:ascii="Arabic Typesetting" w:eastAsia="Arial" w:hAnsi="Arabic Typesetting" w:cs="Arabic Typesetting"/>
                <w:b/>
                <w:sz w:val="28"/>
                <w:szCs w:val="28"/>
                <w:u w:val="single"/>
                <w:rtl/>
              </w:rPr>
              <w:t>وصلات</w:t>
            </w:r>
            <w:proofErr w:type="gramEnd"/>
            <w:r w:rsidRPr="00472BE2">
              <w:rPr>
                <w:rFonts w:ascii="Arabic Typesetting" w:eastAsia="Arial" w:hAnsi="Arabic Typesetting" w:cs="Arabic Typesetting"/>
                <w:b/>
                <w:sz w:val="28"/>
                <w:szCs w:val="28"/>
                <w:u w:val="single"/>
                <w:rtl/>
              </w:rPr>
              <w:t xml:space="preserve"> لمزيد من البرامج ومشروعات جدول أعمال التنمية المتعلقة</w:t>
            </w:r>
          </w:p>
        </w:tc>
        <w:tc>
          <w:tcPr>
            <w:tcW w:w="6912" w:type="dxa"/>
            <w:shd w:val="clear" w:color="auto" w:fill="auto"/>
          </w:tcPr>
          <w:p w:rsidR="00141CF9" w:rsidRPr="00693BE1" w:rsidRDefault="00141CF9" w:rsidP="00D75673">
            <w:pPr>
              <w:keepNext/>
              <w:bidi/>
              <w:spacing w:after="240" w:line="280" w:lineRule="exact"/>
              <w:rPr>
                <w:rFonts w:ascii="Arabic Typesetting" w:hAnsi="Arabic Typesetting" w:cs="Arabic Typesetting"/>
                <w:sz w:val="28"/>
                <w:szCs w:val="28"/>
                <w:rtl/>
                <w:lang w:bidi="ar-EG"/>
              </w:rPr>
            </w:pPr>
            <w:r w:rsidRPr="00693BE1">
              <w:rPr>
                <w:rFonts w:ascii="Arabic Typesetting" w:eastAsia="Arial" w:hAnsi="Arabic Typesetting" w:cs="Arabic Typesetting"/>
                <w:sz w:val="28"/>
                <w:szCs w:val="28"/>
                <w:rtl/>
              </w:rPr>
              <w:t xml:space="preserve">البرامج </w:t>
            </w:r>
            <w:r w:rsidRPr="00693BE1">
              <w:rPr>
                <w:rFonts w:ascii="Arabic Typesetting" w:eastAsia="Arial" w:hAnsi="Arabic Typesetting" w:cs="Arabic Typesetting"/>
                <w:sz w:val="28"/>
                <w:szCs w:val="28"/>
              </w:rPr>
              <w:t>9</w:t>
            </w:r>
            <w:r w:rsidRPr="00693BE1">
              <w:rPr>
                <w:rFonts w:ascii="Arabic Typesetting" w:eastAsia="Arial" w:hAnsi="Arabic Typesetting" w:cs="Arabic Typesetting"/>
                <w:sz w:val="28"/>
                <w:szCs w:val="28"/>
                <w:rtl/>
              </w:rPr>
              <w:t xml:space="preserve"> و</w:t>
            </w:r>
            <w:r w:rsidRPr="00693BE1">
              <w:rPr>
                <w:rFonts w:ascii="Arabic Typesetting" w:eastAsia="Arial" w:hAnsi="Arabic Typesetting" w:cs="Arabic Typesetting"/>
                <w:sz w:val="28"/>
                <w:szCs w:val="28"/>
              </w:rPr>
              <w:t>11</w:t>
            </w:r>
            <w:r w:rsidRPr="00693BE1">
              <w:rPr>
                <w:rFonts w:ascii="Arabic Typesetting" w:eastAsia="Arial" w:hAnsi="Arabic Typesetting" w:cs="Arabic Typesetting"/>
                <w:sz w:val="28"/>
                <w:szCs w:val="28"/>
                <w:rtl/>
              </w:rPr>
              <w:t xml:space="preserve"> و</w:t>
            </w:r>
            <w:r w:rsidRPr="00693BE1">
              <w:rPr>
                <w:rFonts w:ascii="Arabic Typesetting" w:eastAsia="Arial" w:hAnsi="Arabic Typesetting" w:cs="Arabic Typesetting"/>
                <w:sz w:val="28"/>
                <w:szCs w:val="28"/>
              </w:rPr>
              <w:t>15</w:t>
            </w:r>
            <w:r w:rsidRPr="00693BE1">
              <w:rPr>
                <w:rFonts w:ascii="Arabic Typesetting" w:eastAsia="Arial" w:hAnsi="Arabic Typesetting" w:cs="Arabic Typesetting"/>
                <w:sz w:val="28"/>
                <w:szCs w:val="28"/>
                <w:rtl/>
              </w:rPr>
              <w:t xml:space="preserve"> و</w:t>
            </w:r>
            <w:r w:rsidRPr="00693BE1">
              <w:rPr>
                <w:rFonts w:ascii="Arabic Typesetting" w:eastAsia="Arial" w:hAnsi="Arabic Typesetting" w:cs="Arabic Typesetting"/>
                <w:sz w:val="28"/>
                <w:szCs w:val="28"/>
              </w:rPr>
              <w:t>16</w:t>
            </w:r>
            <w:r w:rsidRPr="00693BE1">
              <w:rPr>
                <w:rFonts w:ascii="Arabic Typesetting" w:eastAsia="Arial" w:hAnsi="Arabic Typesetting" w:cs="Arabic Typesetting"/>
                <w:sz w:val="28"/>
                <w:szCs w:val="28"/>
                <w:rtl/>
              </w:rPr>
              <w:t xml:space="preserve"> و</w:t>
            </w:r>
            <w:r w:rsidRPr="00693BE1">
              <w:rPr>
                <w:rFonts w:ascii="Arabic Typesetting" w:eastAsia="Arial" w:hAnsi="Arabic Typesetting" w:cs="Arabic Typesetting"/>
                <w:sz w:val="28"/>
                <w:szCs w:val="28"/>
              </w:rPr>
              <w:t>17</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rPr>
            </w:pPr>
            <w:r w:rsidRPr="00472BE2">
              <w:rPr>
                <w:rFonts w:ascii="Arabic Typesetting" w:eastAsia="Arial" w:hAnsi="Arabic Typesetting" w:cs="Arabic Typesetting"/>
                <w:b/>
                <w:sz w:val="28"/>
                <w:szCs w:val="28"/>
                <w:u w:val="single"/>
                <w:rtl/>
              </w:rPr>
              <w:t xml:space="preserve">وصلات للنتائج المتوقعة في البرنامج </w:t>
            </w:r>
            <w:proofErr w:type="gramStart"/>
            <w:r w:rsidRPr="00472BE2">
              <w:rPr>
                <w:rFonts w:ascii="Arabic Typesetting" w:eastAsia="Arial" w:hAnsi="Arabic Typesetting" w:cs="Arabic Typesetting"/>
                <w:b/>
                <w:sz w:val="28"/>
                <w:szCs w:val="28"/>
                <w:u w:val="single"/>
                <w:rtl/>
              </w:rPr>
              <w:t>والميزانية</w:t>
            </w:r>
            <w:proofErr w:type="gramEnd"/>
          </w:p>
          <w:p w:rsidR="00141CF9" w:rsidRPr="00472BE2" w:rsidRDefault="00141CF9" w:rsidP="00D75673">
            <w:pPr>
              <w:keepNext/>
              <w:bidi/>
              <w:spacing w:after="240" w:line="280" w:lineRule="exact"/>
              <w:rPr>
                <w:rFonts w:ascii="Arabic Typesetting" w:hAnsi="Arabic Typesetting" w:cs="Arabic Typesetting"/>
                <w:b/>
                <w:sz w:val="28"/>
                <w:szCs w:val="28"/>
              </w:rPr>
            </w:pPr>
          </w:p>
        </w:tc>
        <w:tc>
          <w:tcPr>
            <w:tcW w:w="6912" w:type="dxa"/>
            <w:shd w:val="clear" w:color="auto" w:fill="auto"/>
            <w:vAlign w:val="center"/>
          </w:tcPr>
          <w:p w:rsidR="00141CF9" w:rsidRPr="00693BE1" w:rsidRDefault="00141CF9" w:rsidP="00D75673">
            <w:pPr>
              <w:keepNext/>
              <w:bidi/>
              <w:spacing w:after="240" w:line="280" w:lineRule="exact"/>
              <w:rPr>
                <w:rFonts w:ascii="Arabic Typesetting" w:hAnsi="Arabic Typesetting" w:cs="Arabic Typesetting"/>
                <w:sz w:val="28"/>
                <w:szCs w:val="28"/>
              </w:rPr>
            </w:pPr>
            <w:r w:rsidRPr="00693BE1">
              <w:rPr>
                <w:rFonts w:ascii="Arabic Typesetting" w:eastAsia="Arial" w:hAnsi="Arabic Typesetting" w:cs="Arabic Typesetting"/>
                <w:sz w:val="28"/>
                <w:szCs w:val="28"/>
                <w:rtl/>
              </w:rPr>
              <w:t xml:space="preserve">برنامج </w:t>
            </w:r>
            <w:r w:rsidRPr="00693BE1">
              <w:rPr>
                <w:rFonts w:ascii="Arabic Typesetting" w:eastAsia="Arial" w:hAnsi="Arabic Typesetting" w:cs="Arabic Typesetting"/>
                <w:sz w:val="28"/>
                <w:szCs w:val="28"/>
              </w:rPr>
              <w:t>3</w:t>
            </w:r>
          </w:p>
          <w:p w:rsidR="00141CF9" w:rsidRPr="00693BE1" w:rsidRDefault="00141CF9" w:rsidP="00D75673">
            <w:pPr>
              <w:keepNext/>
              <w:bidi/>
              <w:spacing w:after="240" w:line="280" w:lineRule="exact"/>
              <w:rPr>
                <w:rFonts w:ascii="Arabic Typesetting" w:hAnsi="Arabic Typesetting" w:cs="Arabic Typesetting"/>
                <w:kern w:val="3"/>
                <w:sz w:val="28"/>
                <w:szCs w:val="28"/>
                <w:rtl/>
                <w:lang w:bidi="ar-EG"/>
              </w:rPr>
            </w:pPr>
            <w:proofErr w:type="gramStart"/>
            <w:r w:rsidRPr="00693BE1">
              <w:rPr>
                <w:rFonts w:ascii="Arabic Typesetting" w:eastAsia="Arial" w:hAnsi="Arabic Typesetting" w:cs="Arabic Typesetting"/>
                <w:sz w:val="28"/>
                <w:szCs w:val="28"/>
                <w:rtl/>
              </w:rPr>
              <w:t>قدرات</w:t>
            </w:r>
            <w:proofErr w:type="gramEnd"/>
            <w:r w:rsidRPr="00693BE1">
              <w:rPr>
                <w:rFonts w:ascii="Arabic Typesetting" w:eastAsia="Arial" w:hAnsi="Arabic Typesetting" w:cs="Arabic Typesetting"/>
                <w:sz w:val="28"/>
                <w:szCs w:val="28"/>
                <w:rtl/>
              </w:rPr>
              <w:t xml:space="preserve"> ومهارا</w:t>
            </w:r>
            <w:r w:rsidR="00693BE1">
              <w:rPr>
                <w:rFonts w:ascii="Arabic Typesetting" w:eastAsia="Arial" w:hAnsi="Arabic Typesetting" w:cs="Arabic Typesetting"/>
                <w:sz w:val="28"/>
                <w:szCs w:val="28"/>
                <w:rtl/>
              </w:rPr>
              <w:t>ت محسنة لتحقيق فعالية استعمال و</w:t>
            </w:r>
            <w:r w:rsidR="00693BE1">
              <w:rPr>
                <w:rFonts w:ascii="Arabic Typesetting" w:eastAsia="Arial" w:hAnsi="Arabic Typesetting" w:cs="Arabic Typesetting" w:hint="cs"/>
                <w:sz w:val="28"/>
                <w:szCs w:val="28"/>
                <w:rtl/>
              </w:rPr>
              <w:t>إ</w:t>
            </w:r>
            <w:r w:rsidRPr="00693BE1">
              <w:rPr>
                <w:rFonts w:ascii="Arabic Typesetting" w:eastAsia="Arial" w:hAnsi="Arabic Typesetting" w:cs="Arabic Typesetting"/>
                <w:sz w:val="28"/>
                <w:szCs w:val="28"/>
                <w:rtl/>
              </w:rPr>
              <w:t xml:space="preserve">دارة حق المؤلف والحقوق المجاورة في مجال تمويل المحتوى </w:t>
            </w:r>
            <w:r w:rsidR="0053143E" w:rsidRPr="00693BE1">
              <w:rPr>
                <w:rFonts w:ascii="Arabic Typesetting" w:eastAsia="Arial" w:hAnsi="Arabic Typesetting" w:cs="Arabic Typesetting"/>
                <w:sz w:val="28"/>
                <w:szCs w:val="28"/>
                <w:rtl/>
              </w:rPr>
              <w:t>السمعي البصري</w:t>
            </w:r>
            <w:r w:rsidRPr="00693BE1">
              <w:rPr>
                <w:rFonts w:ascii="Arabic Typesetting" w:eastAsia="Arial" w:hAnsi="Arabic Typesetting" w:cs="Arabic Typesetting"/>
                <w:sz w:val="28"/>
                <w:szCs w:val="28"/>
                <w:rtl/>
              </w:rPr>
              <w:t xml:space="preserve"> والاستغلال القانوني له، ولدعم تنمية القطاع </w:t>
            </w:r>
            <w:r w:rsidR="0053143E" w:rsidRPr="00693BE1">
              <w:rPr>
                <w:rFonts w:ascii="Arabic Typesetting" w:eastAsia="Arial" w:hAnsi="Arabic Typesetting" w:cs="Arabic Typesetting"/>
                <w:sz w:val="28"/>
                <w:szCs w:val="28"/>
                <w:rtl/>
              </w:rPr>
              <w:t>السمعي البصري</w:t>
            </w:r>
            <w:r w:rsidRPr="00693BE1">
              <w:rPr>
                <w:rFonts w:ascii="Arabic Typesetting" w:eastAsia="Arial" w:hAnsi="Arabic Typesetting" w:cs="Arabic Typesetting"/>
                <w:sz w:val="28"/>
                <w:szCs w:val="28"/>
                <w:rtl/>
              </w:rPr>
              <w:t xml:space="preserve"> المحلي في هذا العصر الرقمي، مع مراعاة النهوض بالتنمية الاقتصادية والاجتماعية والثقافية.</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rPr>
            </w:pPr>
            <w:proofErr w:type="gramStart"/>
            <w:r w:rsidRPr="00472BE2">
              <w:rPr>
                <w:rFonts w:ascii="Arabic Typesetting" w:eastAsia="Arial" w:hAnsi="Arabic Typesetting" w:cs="Arabic Typesetting"/>
                <w:b/>
                <w:sz w:val="28"/>
                <w:szCs w:val="28"/>
                <w:u w:val="single"/>
                <w:rtl/>
              </w:rPr>
              <w:t>مدة</w:t>
            </w:r>
            <w:proofErr w:type="gramEnd"/>
            <w:r w:rsidRPr="00472BE2">
              <w:rPr>
                <w:rFonts w:ascii="Arabic Typesetting" w:eastAsia="Arial" w:hAnsi="Arabic Typesetting" w:cs="Arabic Typesetting"/>
                <w:b/>
                <w:sz w:val="28"/>
                <w:szCs w:val="28"/>
                <w:u w:val="single"/>
                <w:rtl/>
              </w:rPr>
              <w:t xml:space="preserve"> المشروع</w:t>
            </w:r>
          </w:p>
        </w:tc>
        <w:tc>
          <w:tcPr>
            <w:tcW w:w="6912" w:type="dxa"/>
            <w:shd w:val="clear" w:color="auto" w:fill="auto"/>
          </w:tcPr>
          <w:p w:rsidR="00141CF9" w:rsidRPr="00693BE1" w:rsidRDefault="00141CF9" w:rsidP="00D75673">
            <w:pPr>
              <w:keepNext/>
              <w:bidi/>
              <w:spacing w:after="240" w:line="280" w:lineRule="exact"/>
              <w:rPr>
                <w:rFonts w:ascii="Arabic Typesetting" w:hAnsi="Arabic Typesetting" w:cs="Arabic Typesetting"/>
                <w:i/>
                <w:sz w:val="28"/>
                <w:szCs w:val="28"/>
              </w:rPr>
            </w:pPr>
            <w:r w:rsidRPr="00693BE1">
              <w:rPr>
                <w:rFonts w:ascii="Arabic Typesetting" w:eastAsia="Arial" w:hAnsi="Arabic Typesetting" w:cs="Arabic Typesetting"/>
                <w:sz w:val="28"/>
                <w:szCs w:val="28"/>
              </w:rPr>
              <w:t>30</w:t>
            </w:r>
            <w:r w:rsidR="00693BE1">
              <w:rPr>
                <w:rFonts w:ascii="Arabic Typesetting" w:eastAsia="Arial" w:hAnsi="Arabic Typesetting" w:cs="Arabic Typesetting"/>
                <w:sz w:val="28"/>
                <w:szCs w:val="28"/>
                <w:rtl/>
              </w:rPr>
              <w:t xml:space="preserve"> شهر</w:t>
            </w:r>
            <w:r w:rsidRPr="00693BE1">
              <w:rPr>
                <w:rFonts w:ascii="Arabic Typesetting" w:eastAsia="Arial" w:hAnsi="Arabic Typesetting" w:cs="Arabic Typesetting"/>
                <w:sz w:val="28"/>
                <w:szCs w:val="28"/>
                <w:rtl/>
              </w:rPr>
              <w:t>ا</w:t>
            </w:r>
            <w:r w:rsidR="00693BE1">
              <w:rPr>
                <w:rFonts w:ascii="Arabic Typesetting" w:eastAsia="Arial" w:hAnsi="Arabic Typesetting" w:cs="Arabic Typesetting" w:hint="cs"/>
                <w:sz w:val="28"/>
                <w:szCs w:val="28"/>
                <w:rtl/>
              </w:rPr>
              <w:t>ً</w:t>
            </w:r>
          </w:p>
        </w:tc>
      </w:tr>
      <w:tr w:rsidR="00141CF9" w:rsidRPr="00472BE2" w:rsidTr="00FA7FD1">
        <w:tc>
          <w:tcPr>
            <w:tcW w:w="2376" w:type="dxa"/>
            <w:shd w:val="clear" w:color="auto" w:fill="auto"/>
          </w:tcPr>
          <w:p w:rsidR="00141CF9" w:rsidRPr="00472BE2" w:rsidRDefault="00141CF9" w:rsidP="00D75673">
            <w:pPr>
              <w:keepNext/>
              <w:bidi/>
              <w:spacing w:after="240" w:line="280" w:lineRule="exact"/>
              <w:rPr>
                <w:rFonts w:ascii="Arabic Typesetting" w:hAnsi="Arabic Typesetting" w:cs="Arabic Typesetting"/>
                <w:b/>
                <w:sz w:val="28"/>
                <w:szCs w:val="28"/>
              </w:rPr>
            </w:pPr>
            <w:proofErr w:type="gramStart"/>
            <w:r w:rsidRPr="00472BE2">
              <w:rPr>
                <w:rFonts w:ascii="Arabic Typesetting" w:eastAsia="Arial" w:hAnsi="Arabic Typesetting" w:cs="Arabic Typesetting"/>
                <w:b/>
                <w:sz w:val="28"/>
                <w:szCs w:val="28"/>
                <w:u w:val="single"/>
                <w:rtl/>
              </w:rPr>
              <w:t>ميزانية</w:t>
            </w:r>
            <w:proofErr w:type="gramEnd"/>
            <w:r w:rsidRPr="00472BE2">
              <w:rPr>
                <w:rFonts w:ascii="Arabic Typesetting" w:eastAsia="Arial" w:hAnsi="Arabic Typesetting" w:cs="Arabic Typesetting"/>
                <w:b/>
                <w:sz w:val="28"/>
                <w:szCs w:val="28"/>
                <w:u w:val="single"/>
                <w:rtl/>
              </w:rPr>
              <w:t xml:space="preserve"> المشروع</w:t>
            </w:r>
          </w:p>
        </w:tc>
        <w:tc>
          <w:tcPr>
            <w:tcW w:w="6912" w:type="dxa"/>
            <w:shd w:val="clear" w:color="auto" w:fill="auto"/>
          </w:tcPr>
          <w:p w:rsidR="00141CF9" w:rsidRPr="00693BE1" w:rsidRDefault="00141CF9" w:rsidP="00D75673">
            <w:pPr>
              <w:keepNext/>
              <w:bidi/>
              <w:spacing w:after="240" w:line="280" w:lineRule="exact"/>
              <w:rPr>
                <w:rFonts w:ascii="Arabic Typesetting" w:hAnsi="Arabic Typesetting" w:cs="Arabic Typesetting"/>
                <w:sz w:val="28"/>
                <w:szCs w:val="28"/>
                <w:lang w:val="fr-CH"/>
              </w:rPr>
            </w:pPr>
            <w:proofErr w:type="gramStart"/>
            <w:r w:rsidRPr="00693BE1">
              <w:rPr>
                <w:rFonts w:ascii="Arabic Typesetting" w:eastAsia="Arial" w:hAnsi="Arabic Typesetting" w:cs="Arabic Typesetting"/>
                <w:sz w:val="28"/>
                <w:szCs w:val="28"/>
                <w:rtl/>
              </w:rPr>
              <w:t>تكلفة</w:t>
            </w:r>
            <w:proofErr w:type="gramEnd"/>
            <w:r w:rsidRPr="00693BE1">
              <w:rPr>
                <w:rFonts w:ascii="Arabic Typesetting" w:eastAsia="Arial" w:hAnsi="Arabic Typesetting" w:cs="Arabic Typesetting"/>
                <w:sz w:val="28"/>
                <w:szCs w:val="28"/>
                <w:rtl/>
              </w:rPr>
              <w:t xml:space="preserve"> الموظفين:  </w:t>
            </w:r>
            <w:r w:rsidRPr="00693BE1">
              <w:rPr>
                <w:rFonts w:ascii="Arabic Typesetting" w:eastAsia="Arial" w:hAnsi="Arabic Typesetting" w:cs="Arabic Typesetting"/>
                <w:sz w:val="28"/>
                <w:szCs w:val="28"/>
              </w:rPr>
              <w:t>110 000</w:t>
            </w:r>
            <w:r w:rsidRPr="00693BE1">
              <w:rPr>
                <w:rFonts w:ascii="Arabic Typesetting" w:eastAsia="Arial" w:hAnsi="Arabic Typesetting" w:cs="Arabic Typesetting"/>
                <w:sz w:val="28"/>
                <w:szCs w:val="28"/>
                <w:rtl/>
              </w:rPr>
              <w:t xml:space="preserve"> فرنك سويسري </w:t>
            </w:r>
          </w:p>
          <w:p w:rsidR="00141CF9" w:rsidRPr="00693BE1" w:rsidRDefault="00141CF9" w:rsidP="00D75673">
            <w:pPr>
              <w:keepNext/>
              <w:bidi/>
              <w:spacing w:after="240" w:line="280" w:lineRule="exact"/>
              <w:rPr>
                <w:rFonts w:ascii="Arabic Typesetting" w:hAnsi="Arabic Typesetting" w:cs="Arabic Typesetting"/>
                <w:sz w:val="28"/>
                <w:szCs w:val="28"/>
                <w:lang w:val="fr-CH"/>
              </w:rPr>
            </w:pPr>
            <w:proofErr w:type="gramStart"/>
            <w:r w:rsidRPr="00693BE1">
              <w:rPr>
                <w:rFonts w:ascii="Arabic Typesetting" w:eastAsia="Arial" w:hAnsi="Arabic Typesetting" w:cs="Arabic Typesetting"/>
                <w:sz w:val="28"/>
                <w:szCs w:val="28"/>
                <w:rtl/>
              </w:rPr>
              <w:t>تكلفة</w:t>
            </w:r>
            <w:proofErr w:type="gramEnd"/>
            <w:r w:rsidRPr="00693BE1">
              <w:rPr>
                <w:rFonts w:ascii="Arabic Typesetting" w:eastAsia="Arial" w:hAnsi="Arabic Typesetting" w:cs="Arabic Typesetting"/>
                <w:sz w:val="28"/>
                <w:szCs w:val="28"/>
                <w:rtl/>
              </w:rPr>
              <w:t xml:space="preserve"> خلاف الموظفين:  </w:t>
            </w:r>
            <w:r w:rsidRPr="00693BE1">
              <w:rPr>
                <w:rFonts w:ascii="Arabic Typesetting" w:eastAsia="Arial" w:hAnsi="Arabic Typesetting" w:cs="Arabic Typesetting"/>
                <w:sz w:val="28"/>
                <w:szCs w:val="28"/>
              </w:rPr>
              <w:t>430 000</w:t>
            </w:r>
            <w:r w:rsidRPr="00693BE1">
              <w:rPr>
                <w:rFonts w:ascii="Arabic Typesetting" w:eastAsia="Arial" w:hAnsi="Arabic Typesetting" w:cs="Arabic Typesetting"/>
                <w:sz w:val="28"/>
                <w:szCs w:val="28"/>
                <w:rtl/>
              </w:rPr>
              <w:t xml:space="preserve"> فرنك سويسري </w:t>
            </w:r>
          </w:p>
          <w:p w:rsidR="00141CF9" w:rsidRPr="00693BE1" w:rsidRDefault="00141CF9" w:rsidP="00D75673">
            <w:pPr>
              <w:keepNext/>
              <w:bidi/>
              <w:spacing w:after="240" w:line="280" w:lineRule="exact"/>
              <w:rPr>
                <w:rFonts w:ascii="Arabic Typesetting" w:hAnsi="Arabic Typesetting" w:cs="Arabic Typesetting"/>
                <w:sz w:val="28"/>
                <w:szCs w:val="28"/>
              </w:rPr>
            </w:pPr>
            <w:r w:rsidRPr="00693BE1">
              <w:rPr>
                <w:rFonts w:ascii="Arabic Typesetting" w:eastAsia="Arial" w:hAnsi="Arabic Typesetting" w:cs="Arabic Typesetting"/>
                <w:sz w:val="28"/>
                <w:szCs w:val="28"/>
                <w:rtl/>
              </w:rPr>
              <w:t xml:space="preserve">المجموع: </w:t>
            </w:r>
            <w:r w:rsidRPr="00693BE1">
              <w:rPr>
                <w:rFonts w:ascii="Arabic Typesetting" w:eastAsia="Arial" w:hAnsi="Arabic Typesetting" w:cs="Arabic Typesetting"/>
                <w:sz w:val="28"/>
                <w:szCs w:val="28"/>
              </w:rPr>
              <w:t>540 000</w:t>
            </w:r>
            <w:r w:rsidRPr="00693BE1">
              <w:rPr>
                <w:rFonts w:ascii="Arabic Typesetting" w:eastAsia="Arial" w:hAnsi="Arabic Typesetting" w:cs="Arabic Typesetting"/>
                <w:sz w:val="28"/>
                <w:szCs w:val="28"/>
                <w:rtl/>
              </w:rPr>
              <w:t xml:space="preserve"> </w:t>
            </w:r>
            <w:proofErr w:type="gramStart"/>
            <w:r w:rsidRPr="00693BE1">
              <w:rPr>
                <w:rFonts w:ascii="Arabic Typesetting" w:eastAsia="Arial" w:hAnsi="Arabic Typesetting" w:cs="Arabic Typesetting"/>
                <w:sz w:val="28"/>
                <w:szCs w:val="28"/>
                <w:rtl/>
              </w:rPr>
              <w:t>فرنك</w:t>
            </w:r>
            <w:proofErr w:type="gramEnd"/>
            <w:r w:rsidRPr="00693BE1">
              <w:rPr>
                <w:rFonts w:ascii="Arabic Typesetting" w:eastAsia="Arial" w:hAnsi="Arabic Typesetting" w:cs="Arabic Typesetting"/>
                <w:sz w:val="28"/>
                <w:szCs w:val="28"/>
                <w:rtl/>
              </w:rPr>
              <w:t xml:space="preserve"> سويسري </w:t>
            </w:r>
          </w:p>
        </w:tc>
      </w:tr>
    </w:tbl>
    <w:p w:rsidR="00D364FF" w:rsidRDefault="00D364FF">
      <w:pPr>
        <w:bidi/>
      </w:pPr>
    </w:p>
    <w:tbl>
      <w:tblPr>
        <w:bidiVisual/>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141CF9" w:rsidRPr="006A61DF" w:rsidTr="00FA7FD1">
        <w:tc>
          <w:tcPr>
            <w:tcW w:w="9288" w:type="dxa"/>
            <w:gridSpan w:val="2"/>
            <w:shd w:val="clear" w:color="auto" w:fill="auto"/>
          </w:tcPr>
          <w:p w:rsidR="00141CF9" w:rsidRPr="006A61DF" w:rsidRDefault="00141CF9" w:rsidP="00D75673">
            <w:pPr>
              <w:keepNext/>
              <w:bidi/>
              <w:spacing w:after="240" w:line="280" w:lineRule="exact"/>
              <w:rPr>
                <w:rFonts w:ascii="Arabic Typesetting" w:hAnsi="Arabic Typesetting" w:cs="Arabic Typesetting"/>
                <w:iCs/>
                <w:sz w:val="28"/>
                <w:szCs w:val="28"/>
              </w:rPr>
            </w:pPr>
            <w:r w:rsidRPr="006A61DF">
              <w:rPr>
                <w:rFonts w:ascii="Arabic Typesetting" w:eastAsia="Arial" w:hAnsi="Arabic Typesetting" w:cs="Arabic Typesetting"/>
                <w:iCs/>
                <w:sz w:val="28"/>
                <w:szCs w:val="28"/>
              </w:rPr>
              <w:lastRenderedPageBreak/>
              <w:t>2</w:t>
            </w:r>
            <w:r w:rsidRPr="006A61DF">
              <w:rPr>
                <w:rFonts w:ascii="Arabic Typesetting" w:eastAsia="Arial" w:hAnsi="Arabic Typesetting" w:cs="Arabic Typesetting"/>
                <w:iCs/>
                <w:sz w:val="28"/>
                <w:szCs w:val="28"/>
                <w:rtl/>
              </w:rPr>
              <w:t>.</w:t>
            </w:r>
            <w:r w:rsidRPr="006A61DF">
              <w:rPr>
                <w:rFonts w:ascii="Arabic Typesetting" w:eastAsia="Arial" w:hAnsi="Arabic Typesetting" w:cs="Arabic Typesetting"/>
                <w:iCs/>
                <w:sz w:val="28"/>
                <w:szCs w:val="28"/>
                <w:rtl/>
              </w:rPr>
              <w:tab/>
            </w:r>
            <w:r w:rsidRPr="006A61DF">
              <w:rPr>
                <w:rFonts w:ascii="Arabic Typesetting" w:eastAsia="Arial" w:hAnsi="Arabic Typesetting" w:cs="Arabic Typesetting"/>
                <w:caps/>
                <w:sz w:val="32"/>
                <w:szCs w:val="32"/>
                <w:rtl/>
              </w:rPr>
              <w:t>وصف المشروع</w:t>
            </w:r>
          </w:p>
        </w:tc>
      </w:tr>
      <w:tr w:rsidR="00141CF9" w:rsidRPr="006A61DF" w:rsidTr="00FA7FD1">
        <w:trPr>
          <w:trHeight w:val="519"/>
        </w:trPr>
        <w:tc>
          <w:tcPr>
            <w:tcW w:w="9288" w:type="dxa"/>
            <w:gridSpan w:val="2"/>
            <w:shd w:val="clear" w:color="auto" w:fill="auto"/>
          </w:tcPr>
          <w:p w:rsidR="00141CF9" w:rsidRPr="006A61DF" w:rsidRDefault="0068726B" w:rsidP="0068726B">
            <w:pPr>
              <w:keepNext/>
              <w:bidi/>
              <w:spacing w:after="240" w:line="280" w:lineRule="exact"/>
              <w:rPr>
                <w:rFonts w:ascii="Arabic Typesetting" w:hAnsi="Arabic Typesetting" w:cs="Arabic Typesetting"/>
                <w:sz w:val="28"/>
                <w:szCs w:val="28"/>
                <w:u w:val="single"/>
              </w:rPr>
            </w:pPr>
            <w:r w:rsidRPr="00CA1A5D">
              <w:rPr>
                <w:rFonts w:ascii="Arabic Typesetting" w:eastAsia="Arial" w:hAnsi="Arabic Typesetting" w:cs="Arabic Typesetting"/>
                <w:sz w:val="28"/>
                <w:szCs w:val="28"/>
              </w:rPr>
              <w:t>.1.2</w:t>
            </w:r>
            <w:r w:rsidRPr="00CA1A5D">
              <w:rPr>
                <w:rFonts w:ascii="Arabic Typesetting" w:eastAsia="Arial" w:hAnsi="Arabic Typesetting" w:cs="Arabic Typesetting"/>
                <w:sz w:val="28"/>
                <w:szCs w:val="28"/>
              </w:rPr>
              <w:tab/>
            </w:r>
            <w:r w:rsidR="00141CF9" w:rsidRPr="006A61DF">
              <w:rPr>
                <w:rFonts w:ascii="Arabic Typesetting" w:eastAsia="Arial" w:hAnsi="Arabic Typesetting" w:cs="Arabic Typesetting"/>
                <w:sz w:val="28"/>
                <w:szCs w:val="28"/>
                <w:u w:val="single"/>
                <w:rtl/>
              </w:rPr>
              <w:t>نتائج المرحلة الأولى</w:t>
            </w:r>
          </w:p>
        </w:tc>
      </w:tr>
      <w:tr w:rsidR="00141CF9" w:rsidRPr="006A61DF" w:rsidTr="00FA7FD1">
        <w:tc>
          <w:tcPr>
            <w:tcW w:w="9288" w:type="dxa"/>
            <w:gridSpan w:val="2"/>
            <w:shd w:val="clear" w:color="auto" w:fill="auto"/>
          </w:tcPr>
          <w:p w:rsidR="00141CF9" w:rsidRPr="006A61DF" w:rsidRDefault="00141CF9" w:rsidP="00D75673">
            <w:pPr>
              <w:keepNext/>
              <w:bidi/>
              <w:spacing w:after="240" w:line="280" w:lineRule="exact"/>
              <w:rPr>
                <w:rFonts w:ascii="Arabic Typesetting" w:hAnsi="Arabic Typesetting" w:cs="Arabic Typesetting"/>
                <w:sz w:val="28"/>
                <w:szCs w:val="28"/>
              </w:rPr>
            </w:pPr>
            <w:r w:rsidRPr="006A61DF">
              <w:rPr>
                <w:rFonts w:ascii="Arabic Typesetting" w:eastAsia="Arial" w:hAnsi="Arabic Typesetting" w:cs="Arabic Typesetting"/>
                <w:sz w:val="28"/>
                <w:szCs w:val="28"/>
                <w:rtl/>
              </w:rPr>
              <w:t xml:space="preserve">طورت المرحلة الأولى معارف متعلقة باستعمال نظام الملكية الفكرية في القطاع </w:t>
            </w:r>
            <w:r w:rsidR="0053143E" w:rsidRPr="006A61DF">
              <w:rPr>
                <w:rFonts w:ascii="Arabic Typesetting" w:eastAsia="Arial" w:hAnsi="Arabic Typesetting" w:cs="Arabic Typesetting"/>
                <w:sz w:val="28"/>
                <w:szCs w:val="28"/>
                <w:rtl/>
              </w:rPr>
              <w:t>السمعي البصري</w:t>
            </w:r>
            <w:r w:rsidRPr="006A61DF">
              <w:rPr>
                <w:rFonts w:ascii="Arabic Typesetting" w:eastAsia="Arial" w:hAnsi="Arabic Typesetting" w:cs="Arabic Typesetting"/>
                <w:sz w:val="28"/>
                <w:szCs w:val="28"/>
                <w:rtl/>
              </w:rPr>
              <w:t xml:space="preserve">، ولا سيما لفائدة بناء سلسلة قيمة خاصة بالحقوق بغية جذب الاستثمارات، ونجحت هذه المرحلة في تحقيق إدراك الإمكانات التي </w:t>
            </w:r>
            <w:proofErr w:type="spellStart"/>
            <w:r w:rsidRPr="006A61DF">
              <w:rPr>
                <w:rFonts w:ascii="Arabic Typesetting" w:eastAsia="Arial" w:hAnsi="Arabic Typesetting" w:cs="Arabic Typesetting"/>
                <w:sz w:val="28"/>
                <w:szCs w:val="28"/>
                <w:rtl/>
              </w:rPr>
              <w:t>تتيحها</w:t>
            </w:r>
            <w:proofErr w:type="spellEnd"/>
            <w:r w:rsidRPr="006A61DF">
              <w:rPr>
                <w:rFonts w:ascii="Arabic Typesetting" w:eastAsia="Arial" w:hAnsi="Arabic Typesetting" w:cs="Arabic Typesetting"/>
                <w:sz w:val="28"/>
                <w:szCs w:val="28"/>
                <w:rtl/>
              </w:rPr>
              <w:t xml:space="preserve"> الملكية الفكرية</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ونفذ المشروع مبادرات ساهمت في أطر</w:t>
            </w:r>
            <w:r w:rsidR="00B86083"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وهياكل تتعلق بحق المؤلف، ولا سيما من خلال التأثير على القوانين والسياسات ذات الصلة ودعم العمليات القائمة على حقوق الملكية وإدارتها من خلال منظمات الإدارة الجماعية في كينيا والسنغال، فضلا عن تطوير قدرات منظمة الإدارة الجماعية القائمة في بوركينا فاصو. وبالنظر إلى انخفاض مستويات الوعي، واجه المشروع تحديات في </w:t>
            </w:r>
            <w:r w:rsidR="00B86083" w:rsidRPr="006A61DF">
              <w:rPr>
                <w:rFonts w:ascii="Arabic Typesetting" w:eastAsia="Arial" w:hAnsi="Arabic Typesetting" w:cs="Arabic Typesetting"/>
                <w:sz w:val="28"/>
                <w:szCs w:val="28"/>
                <w:rtl/>
              </w:rPr>
              <w:t>إحداث</w:t>
            </w:r>
            <w:r w:rsidRPr="006A61DF">
              <w:rPr>
                <w:rFonts w:ascii="Arabic Typesetting" w:eastAsia="Arial" w:hAnsi="Arabic Typesetting" w:cs="Arabic Typesetting"/>
                <w:sz w:val="28"/>
                <w:szCs w:val="28"/>
                <w:rtl/>
              </w:rPr>
              <w:t xml:space="preserve"> تغيير كبير ضمن الجدول الزمني المُحدّد والبالغ </w:t>
            </w:r>
            <w:r w:rsidRPr="006A61DF">
              <w:rPr>
                <w:rFonts w:ascii="Arabic Typesetting" w:eastAsia="Arial" w:hAnsi="Arabic Typesetting" w:cs="Arabic Typesetting"/>
                <w:sz w:val="28"/>
                <w:szCs w:val="28"/>
              </w:rPr>
              <w:t>32</w:t>
            </w:r>
            <w:r w:rsidRPr="006A61DF">
              <w:rPr>
                <w:rFonts w:ascii="Arabic Typesetting" w:eastAsia="Arial" w:hAnsi="Arabic Typesetting" w:cs="Arabic Typesetting"/>
                <w:sz w:val="28"/>
                <w:szCs w:val="28"/>
                <w:rtl/>
              </w:rPr>
              <w:t xml:space="preserve"> شهرا</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غير أن التعقيبات أشارت إلى وجود أمثلة على التغييرات المرغوب فيها، ومن بينها ما يلي: بدأ الممارسون تلقي معارف ومنهجيات عملية تمكنوا من تضمينها في ممارساتهم المهنية اليومية على نحو مُجدٍ، بل وبدأوا بالتوسع في استعمال العقود في صفقات التمويل والتوزيع</w:t>
            </w:r>
            <w:r w:rsidR="0053143E" w:rsidRPr="006A61DF">
              <w:rPr>
                <w:rFonts w:ascii="Arabic Typesetting" w:eastAsia="Arial" w:hAnsi="Arabic Typesetting" w:cs="Arabic Typesetting"/>
                <w:sz w:val="28"/>
                <w:szCs w:val="28"/>
                <w:rtl/>
              </w:rPr>
              <w:t>.</w:t>
            </w:r>
            <w:r w:rsidRPr="006A61DF">
              <w:rPr>
                <w:rFonts w:ascii="Arabic Typesetting" w:eastAsia="Arial" w:hAnsi="Arabic Typesetting" w:cs="Arabic Typesetting"/>
                <w:sz w:val="28"/>
                <w:szCs w:val="28"/>
                <w:rtl/>
              </w:rPr>
              <w:t xml:space="preserve"> </w:t>
            </w:r>
            <w:r w:rsidR="00826B56">
              <w:rPr>
                <w:rFonts w:ascii="Arabic Typesetting" w:eastAsia="Arial" w:hAnsi="Arabic Typesetting" w:cs="Arabic Typesetting" w:hint="cs"/>
                <w:sz w:val="28"/>
                <w:szCs w:val="28"/>
                <w:rtl/>
              </w:rPr>
              <w:t>ان</w:t>
            </w:r>
            <w:r w:rsidRPr="006A61DF">
              <w:rPr>
                <w:rFonts w:ascii="Arabic Typesetting" w:eastAsia="Arial" w:hAnsi="Arabic Typesetting" w:cs="Arabic Typesetting"/>
                <w:sz w:val="28"/>
                <w:szCs w:val="28"/>
                <w:rtl/>
              </w:rPr>
              <w:t xml:space="preserve">ظر: </w:t>
            </w:r>
            <w:proofErr w:type="gramStart"/>
            <w:r w:rsidRPr="006A61DF">
              <w:rPr>
                <w:rFonts w:ascii="Arabic Typesetting" w:eastAsia="Arial" w:hAnsi="Arabic Typesetting" w:cs="Arabic Typesetting"/>
                <w:sz w:val="28"/>
                <w:szCs w:val="28"/>
                <w:rtl/>
              </w:rPr>
              <w:t>تقرير</w:t>
            </w:r>
            <w:proofErr w:type="gramEnd"/>
            <w:r w:rsidRPr="006A61DF">
              <w:rPr>
                <w:rFonts w:ascii="Arabic Typesetting" w:eastAsia="Arial" w:hAnsi="Arabic Typesetting" w:cs="Arabic Typesetting"/>
                <w:sz w:val="28"/>
                <w:szCs w:val="28"/>
                <w:rtl/>
              </w:rPr>
              <w:t xml:space="preserve"> التقييم، </w:t>
            </w:r>
            <w:r w:rsidR="00826B56">
              <w:rPr>
                <w:rFonts w:ascii="Arabic Typesetting" w:eastAsia="Arial" w:hAnsi="Arabic Typesetting" w:cs="Arabic Typesetting" w:hint="cs"/>
                <w:sz w:val="28"/>
                <w:szCs w:val="28"/>
                <w:rtl/>
              </w:rPr>
              <w:t>ال</w:t>
            </w:r>
            <w:r w:rsidRPr="006A61DF">
              <w:rPr>
                <w:rFonts w:ascii="Arabic Typesetting" w:eastAsia="Arial" w:hAnsi="Arabic Typesetting" w:cs="Arabic Typesetting"/>
                <w:sz w:val="28"/>
                <w:szCs w:val="28"/>
                <w:rtl/>
              </w:rPr>
              <w:t xml:space="preserve">وثيقة </w:t>
            </w:r>
            <w:r w:rsidRPr="006A61DF">
              <w:rPr>
                <w:rFonts w:ascii="Arabic Typesetting" w:eastAsia="Arial" w:hAnsi="Arabic Typesetting" w:cs="Arabic Typesetting"/>
                <w:sz w:val="28"/>
                <w:szCs w:val="28"/>
              </w:rPr>
              <w:t>CDIP17/1</w:t>
            </w:r>
            <w:r w:rsidRPr="006A61DF">
              <w:rPr>
                <w:rFonts w:ascii="Arabic Typesetting" w:eastAsia="Arial" w:hAnsi="Arabic Typesetting" w:cs="Arabic Typesetting"/>
                <w:sz w:val="28"/>
                <w:szCs w:val="28"/>
                <w:rtl/>
              </w:rPr>
              <w:t xml:space="preserve">. </w:t>
            </w:r>
          </w:p>
        </w:tc>
      </w:tr>
      <w:tr w:rsidR="00141CF9" w:rsidRPr="006A61DF" w:rsidTr="00FA7FD1">
        <w:tc>
          <w:tcPr>
            <w:tcW w:w="9288" w:type="dxa"/>
            <w:gridSpan w:val="2"/>
            <w:shd w:val="clear" w:color="auto" w:fill="auto"/>
          </w:tcPr>
          <w:p w:rsidR="00141CF9" w:rsidRPr="00826B56" w:rsidRDefault="00141CF9" w:rsidP="00D75673">
            <w:pPr>
              <w:keepNext/>
              <w:bidi/>
              <w:spacing w:after="240" w:line="280" w:lineRule="exact"/>
              <w:rPr>
                <w:rFonts w:ascii="Arabic Typesetting" w:hAnsi="Arabic Typesetting" w:cs="Arabic Typesetting"/>
                <w:i/>
                <w:sz w:val="32"/>
                <w:szCs w:val="32"/>
                <w:rtl/>
                <w:lang w:bidi="ar-EG"/>
              </w:rPr>
            </w:pPr>
            <w:r w:rsidRPr="0068726B">
              <w:rPr>
                <w:rFonts w:ascii="Arabic Typesetting" w:eastAsia="Arial" w:hAnsi="Arabic Typesetting" w:cs="Arabic Typesetting"/>
                <w:iCs/>
                <w:sz w:val="32"/>
                <w:szCs w:val="32"/>
              </w:rPr>
              <w:t>2.2</w:t>
            </w:r>
            <w:r w:rsidRPr="00826B56">
              <w:rPr>
                <w:rFonts w:ascii="Arabic Typesetting" w:eastAsia="Arial" w:hAnsi="Arabic Typesetting" w:cs="Arabic Typesetting"/>
                <w:i/>
                <w:sz w:val="32"/>
                <w:szCs w:val="32"/>
                <w:rtl/>
              </w:rPr>
              <w:t>.</w:t>
            </w:r>
            <w:r w:rsidRPr="00826B56">
              <w:rPr>
                <w:rFonts w:ascii="Arabic Typesetting" w:eastAsia="Arial" w:hAnsi="Arabic Typesetting" w:cs="Arabic Typesetting"/>
                <w:i/>
                <w:sz w:val="32"/>
                <w:szCs w:val="32"/>
                <w:rtl/>
              </w:rPr>
              <w:tab/>
            </w:r>
            <w:r w:rsidRPr="00826B56">
              <w:rPr>
                <w:rFonts w:ascii="Arabic Typesetting" w:eastAsia="Arial" w:hAnsi="Arabic Typesetting" w:cs="Arabic Typesetting"/>
                <w:i/>
                <w:sz w:val="32"/>
                <w:szCs w:val="32"/>
                <w:u w:val="single"/>
                <w:rtl/>
              </w:rPr>
              <w:t xml:space="preserve">أهداف المرحلة الثانية </w:t>
            </w:r>
          </w:p>
        </w:tc>
      </w:tr>
      <w:tr w:rsidR="00141CF9" w:rsidRPr="006A61DF" w:rsidTr="00FA7FD1">
        <w:trPr>
          <w:trHeight w:val="1784"/>
        </w:trPr>
        <w:tc>
          <w:tcPr>
            <w:tcW w:w="9288" w:type="dxa"/>
            <w:gridSpan w:val="2"/>
            <w:shd w:val="clear" w:color="auto" w:fill="auto"/>
          </w:tcPr>
          <w:p w:rsidR="007515C9" w:rsidRPr="006A61DF" w:rsidRDefault="00141CF9" w:rsidP="00D75673">
            <w:pPr>
              <w:keepNext/>
              <w:bidi/>
              <w:spacing w:line="280" w:lineRule="exact"/>
              <w:rPr>
                <w:rFonts w:ascii="Arabic Typesetting" w:eastAsia="Arial" w:hAnsi="Arabic Typesetting" w:cs="Arabic Typesetting"/>
                <w:sz w:val="28"/>
                <w:szCs w:val="28"/>
                <w:rtl/>
              </w:rPr>
            </w:pPr>
            <w:r w:rsidRPr="006A61DF">
              <w:rPr>
                <w:rFonts w:ascii="Arabic Typesetting" w:eastAsia="Arial" w:hAnsi="Arabic Typesetting" w:cs="Arabic Typesetting"/>
                <w:sz w:val="28"/>
                <w:szCs w:val="28"/>
                <w:rtl/>
              </w:rPr>
              <w:t>يمثل ظهور قطاع سمعي وبصري يحركه السوق فرص فريدة لتحقيق التحول الثقافي والاجتماعي في أفريقيا من خلال تطوير البنية التحتية وجذب السائحين والاستثمار وإيجاد فرص العمل</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فهو من أكثر أصول الاقتصاد المعرفي إبداعا، كما يعتبر قطاع</w:t>
            </w:r>
            <w:r w:rsidR="00B86083" w:rsidRPr="006A61DF">
              <w:rPr>
                <w:rFonts w:ascii="Arabic Typesetting" w:eastAsia="Arial" w:hAnsi="Arabic Typesetting" w:cs="Arabic Typesetting"/>
                <w:sz w:val="28"/>
                <w:szCs w:val="28"/>
                <w:rtl/>
              </w:rPr>
              <w:t>ً</w:t>
            </w:r>
            <w:r w:rsidRPr="006A61DF">
              <w:rPr>
                <w:rFonts w:ascii="Arabic Typesetting" w:eastAsia="Arial" w:hAnsi="Arabic Typesetting" w:cs="Arabic Typesetting"/>
                <w:sz w:val="28"/>
                <w:szCs w:val="28"/>
                <w:rtl/>
              </w:rPr>
              <w:t xml:space="preserve">ا بالغ الأهمية في نمو أفريقيا وتنميتها اقتصاديا، كما شهد على ذلك إعلان داكار المعني بالملكية الفكرية من أجل أفريقيا، الذي اعتمده المؤتمر الوزاري المنعقد في داكار بالسنغال في الفترة من </w:t>
            </w:r>
            <w:r w:rsidRPr="006A61DF">
              <w:rPr>
                <w:rFonts w:ascii="Arabic Typesetting" w:eastAsia="Arial" w:hAnsi="Arabic Typesetting" w:cs="Arabic Typesetting"/>
                <w:sz w:val="28"/>
                <w:szCs w:val="28"/>
              </w:rPr>
              <w:t>3</w:t>
            </w:r>
            <w:r w:rsidRPr="006A61DF">
              <w:rPr>
                <w:rFonts w:ascii="Arabic Typesetting" w:eastAsia="Arial" w:hAnsi="Arabic Typesetting" w:cs="Arabic Typesetting"/>
                <w:sz w:val="28"/>
                <w:szCs w:val="28"/>
                <w:rtl/>
              </w:rPr>
              <w:t xml:space="preserve"> إلى </w:t>
            </w:r>
            <w:r w:rsidRPr="006A61DF">
              <w:rPr>
                <w:rFonts w:ascii="Arabic Typesetting" w:eastAsia="Arial" w:hAnsi="Arabic Typesetting" w:cs="Arabic Typesetting"/>
                <w:sz w:val="28"/>
                <w:szCs w:val="28"/>
              </w:rPr>
              <w:t>5</w:t>
            </w:r>
            <w:r w:rsidRPr="006A61DF">
              <w:rPr>
                <w:rFonts w:ascii="Arabic Typesetting" w:eastAsia="Arial" w:hAnsi="Arabic Typesetting" w:cs="Arabic Typesetting"/>
                <w:sz w:val="28"/>
                <w:szCs w:val="28"/>
                <w:rtl/>
              </w:rPr>
              <w:t xml:space="preserve"> نوفمبر </w:t>
            </w:r>
            <w:r w:rsidRPr="006A61DF">
              <w:rPr>
                <w:rFonts w:ascii="Arabic Typesetting" w:eastAsia="Arial" w:hAnsi="Arabic Typesetting" w:cs="Arabic Typesetting"/>
                <w:sz w:val="28"/>
                <w:szCs w:val="28"/>
              </w:rPr>
              <w:t>2015</w:t>
            </w:r>
            <w:r w:rsidRPr="006A61DF">
              <w:rPr>
                <w:rFonts w:ascii="Arabic Typesetting" w:eastAsia="Arial" w:hAnsi="Arabic Typesetting" w:cs="Arabic Typesetting"/>
                <w:sz w:val="28"/>
                <w:szCs w:val="28"/>
                <w:rtl/>
              </w:rPr>
              <w:t xml:space="preserve">: </w:t>
            </w:r>
          </w:p>
          <w:p w:rsidR="00141CF9" w:rsidRPr="006A61DF" w:rsidRDefault="003454E7" w:rsidP="00D75673">
            <w:pPr>
              <w:keepNext/>
              <w:spacing w:after="240" w:line="280" w:lineRule="exact"/>
              <w:rPr>
                <w:rFonts w:ascii="Arabic Typesetting" w:hAnsi="Arabic Typesetting" w:cs="Arabic Typesetting"/>
                <w:sz w:val="28"/>
                <w:szCs w:val="28"/>
                <w:lang w:val="en-GB"/>
              </w:rPr>
            </w:pPr>
            <w:hyperlink r:id="rId12" w:history="1">
              <w:r w:rsidR="00141CF9" w:rsidRPr="006A61DF">
                <w:rPr>
                  <w:rFonts w:ascii="Arabic Typesetting" w:eastAsia="Arial" w:hAnsi="Arabic Typesetting" w:cs="Arabic Typesetting"/>
                  <w:sz w:val="28"/>
                  <w:szCs w:val="28"/>
                  <w:u w:val="single"/>
                </w:rPr>
                <w:t>http://www.wipo.int/edocs/mdocs/africa/en/ompi_pi_dak_15/ompi_pi_dak_15_declaration.pdf</w:t>
              </w:r>
            </w:hyperlink>
          </w:p>
          <w:p w:rsidR="00141CF9" w:rsidRPr="006A61DF" w:rsidRDefault="00141CF9" w:rsidP="00D75673">
            <w:pPr>
              <w:keepNext/>
              <w:bidi/>
              <w:spacing w:after="240" w:line="280" w:lineRule="exact"/>
              <w:rPr>
                <w:rFonts w:ascii="Arabic Typesetting" w:hAnsi="Arabic Typesetting" w:cs="Arabic Typesetting"/>
                <w:sz w:val="28"/>
                <w:szCs w:val="28"/>
                <w:rtl/>
                <w:lang w:val="en-GB" w:bidi="ar-EG"/>
              </w:rPr>
            </w:pPr>
            <w:proofErr w:type="gramStart"/>
            <w:r w:rsidRPr="006A61DF">
              <w:rPr>
                <w:rFonts w:ascii="Arabic Typesetting" w:eastAsia="Arial" w:hAnsi="Arabic Typesetting" w:cs="Arabic Typesetting"/>
                <w:sz w:val="28"/>
                <w:szCs w:val="28"/>
                <w:rtl/>
              </w:rPr>
              <w:t>وقد</w:t>
            </w:r>
            <w:proofErr w:type="gramEnd"/>
            <w:r w:rsidRPr="006A61DF">
              <w:rPr>
                <w:rFonts w:ascii="Arabic Typesetting" w:eastAsia="Arial" w:hAnsi="Arabic Typesetting" w:cs="Arabic Typesetting"/>
                <w:sz w:val="28"/>
                <w:szCs w:val="28"/>
                <w:rtl/>
              </w:rPr>
              <w:t xml:space="preserve"> دفع انتشار التكنولوجيات الحديثة صانعي الأفلام المستقلين إلى اقتحام الأسواق العالمية وأثر أيضا </w:t>
            </w:r>
            <w:r w:rsidR="00B86083" w:rsidRPr="006A61DF">
              <w:rPr>
                <w:rFonts w:ascii="Arabic Typesetting" w:eastAsia="Arial" w:hAnsi="Arabic Typesetting" w:cs="Arabic Typesetting"/>
                <w:sz w:val="28"/>
                <w:szCs w:val="28"/>
                <w:rtl/>
              </w:rPr>
              <w:t>على</w:t>
            </w:r>
            <w:r w:rsidRPr="006A61DF">
              <w:rPr>
                <w:rFonts w:ascii="Arabic Typesetting" w:eastAsia="Arial" w:hAnsi="Arabic Typesetting" w:cs="Arabic Typesetting"/>
                <w:sz w:val="28"/>
                <w:szCs w:val="28"/>
                <w:rtl/>
              </w:rPr>
              <w:t xml:space="preserve"> قيمة حقوق الملكية الفكرية المختلفة في صناعة الأفلام</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وفي الوقت نفسه يواجه سوق المصنفات </w:t>
            </w:r>
            <w:r w:rsidR="0053143E" w:rsidRPr="006A61DF">
              <w:rPr>
                <w:rFonts w:ascii="Arabic Typesetting" w:eastAsia="Arial" w:hAnsi="Arabic Typesetting" w:cs="Arabic Typesetting"/>
                <w:sz w:val="28"/>
                <w:szCs w:val="28"/>
                <w:rtl/>
              </w:rPr>
              <w:t>السمعية البصرية</w:t>
            </w:r>
            <w:r w:rsidRPr="006A61DF">
              <w:rPr>
                <w:rFonts w:ascii="Arabic Typesetting" w:eastAsia="Arial" w:hAnsi="Arabic Typesetting" w:cs="Arabic Typesetting"/>
                <w:sz w:val="28"/>
                <w:szCs w:val="28"/>
                <w:rtl/>
              </w:rPr>
              <w:t xml:space="preserve"> في أفريقيا تحديات هائلة، يشهد عليها التحول إلى التليفزيون الرقمي وآثاره البعيدة، وهو التحول الذي سوف يدعم زيادة ملحوظة في عدد القنوات عبر القارة بأسرها كما يدعم نمو خدمات سمعية وبصرية أخرى مثل الفيديو حسب الطلب عن طريق الإنترنت أو خدمات التلفاز عبر بروتوكول الإنترنت بما في ذلك الخدمات المصممة للهواتف الذكية. </w:t>
            </w:r>
          </w:p>
          <w:p w:rsidR="00141CF9" w:rsidRPr="006A61DF" w:rsidRDefault="00141CF9" w:rsidP="00FB0160">
            <w:pPr>
              <w:keepNext/>
              <w:bidi/>
              <w:spacing w:after="240" w:line="280" w:lineRule="exact"/>
              <w:rPr>
                <w:rFonts w:ascii="Arabic Typesetting" w:hAnsi="Arabic Typesetting" w:cs="Arabic Typesetting"/>
                <w:sz w:val="28"/>
                <w:szCs w:val="28"/>
                <w:rtl/>
                <w:lang w:val="en-GB" w:bidi="ar-EG"/>
              </w:rPr>
            </w:pPr>
            <w:r w:rsidRPr="006A61DF">
              <w:rPr>
                <w:rFonts w:ascii="Arabic Typesetting" w:eastAsia="Arial" w:hAnsi="Arabic Typesetting" w:cs="Arabic Typesetting"/>
                <w:sz w:val="28"/>
                <w:szCs w:val="28"/>
                <w:rtl/>
              </w:rPr>
              <w:t xml:space="preserve">وعلى الرغم من أن البنية التحتية الرقمية الجديدة تتيح فرصًا جديدة أمام المحتوى المحلي، أعرب الممارسون عن انشغالهم بشأن استدامة هذا السوق سريع التطور الذي لا يزال تسوده المنشآت الصغيرة والمتوسطة، وبشأن سوق الإعلان الذي يتسم بالركود والشركات </w:t>
            </w:r>
            <w:r w:rsidR="0053143E" w:rsidRPr="006A61DF">
              <w:rPr>
                <w:rFonts w:ascii="Arabic Typesetting" w:eastAsia="Arial" w:hAnsi="Arabic Typesetting" w:cs="Arabic Typesetting"/>
                <w:sz w:val="28"/>
                <w:szCs w:val="28"/>
                <w:rtl/>
              </w:rPr>
              <w:t>السمعية البصرية</w:t>
            </w:r>
            <w:r w:rsidRPr="006A61DF">
              <w:rPr>
                <w:rFonts w:ascii="Arabic Typesetting" w:eastAsia="Arial" w:hAnsi="Arabic Typesetting" w:cs="Arabic Typesetting"/>
                <w:sz w:val="28"/>
                <w:szCs w:val="28"/>
                <w:rtl/>
              </w:rPr>
              <w:t xml:space="preserve"> الصغيرة غير القادرة على الحصول على ترخيص لمحتواها بأسعار مستدامة في السوق بسبب ضعف مهاراتها وافتقارها للبنى التحتية الداعمة</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ويشكل </w:t>
            </w:r>
            <w:r w:rsidRPr="006A61DF">
              <w:rPr>
                <w:rFonts w:ascii="Arabic Typesetting" w:eastAsia="Arial" w:hAnsi="Arabic Typesetting" w:cs="Arabic Typesetting"/>
                <w:sz w:val="28"/>
                <w:szCs w:val="28"/>
                <w:shd w:val="clear" w:color="auto" w:fill="FFFFFF"/>
                <w:rtl/>
              </w:rPr>
              <w:t xml:space="preserve">التحول الرقمي فرصة لإعادة تنشيط صناعة الأفلام المحلية واقتصاد المحتوى </w:t>
            </w:r>
            <w:r w:rsidR="0053143E" w:rsidRPr="006A61DF">
              <w:rPr>
                <w:rFonts w:ascii="Arabic Typesetting" w:eastAsia="Arial" w:hAnsi="Arabic Typesetting" w:cs="Arabic Typesetting"/>
                <w:sz w:val="28"/>
                <w:szCs w:val="28"/>
                <w:shd w:val="clear" w:color="auto" w:fill="FFFFFF"/>
                <w:rtl/>
              </w:rPr>
              <w:t>السمعي البصري</w:t>
            </w:r>
            <w:r w:rsidRPr="006A61DF">
              <w:rPr>
                <w:rFonts w:ascii="Arabic Typesetting" w:eastAsia="Arial" w:hAnsi="Arabic Typesetting" w:cs="Arabic Typesetting"/>
                <w:sz w:val="28"/>
                <w:szCs w:val="28"/>
                <w:rtl/>
              </w:rPr>
              <w:t xml:space="preserve"> مما يمكن من دمجه في سياسات التنمية. </w:t>
            </w:r>
            <w:proofErr w:type="gramStart"/>
            <w:r w:rsidR="00B86083" w:rsidRPr="006A61DF">
              <w:rPr>
                <w:rFonts w:ascii="Arabic Typesetting" w:eastAsia="Arial" w:hAnsi="Arabic Typesetting" w:cs="Arabic Typesetting"/>
                <w:sz w:val="28"/>
                <w:szCs w:val="28"/>
                <w:rtl/>
              </w:rPr>
              <w:t>و</w:t>
            </w:r>
            <w:r w:rsidRPr="006A61DF">
              <w:rPr>
                <w:rFonts w:ascii="Arabic Typesetting" w:eastAsia="Arial" w:hAnsi="Arabic Typesetting" w:cs="Arabic Typesetting"/>
                <w:sz w:val="28"/>
                <w:szCs w:val="28"/>
                <w:rtl/>
              </w:rPr>
              <w:t>ينبغي</w:t>
            </w:r>
            <w:proofErr w:type="gramEnd"/>
            <w:r w:rsidRPr="006A61DF">
              <w:rPr>
                <w:rFonts w:ascii="Arabic Typesetting" w:eastAsia="Arial" w:hAnsi="Arabic Typesetting" w:cs="Arabic Typesetting"/>
                <w:sz w:val="28"/>
                <w:szCs w:val="28"/>
                <w:rtl/>
              </w:rPr>
              <w:t xml:space="preserve"> أن تتوسع البلدان في الجهود التي تبذلها لحماية مصالح الصناعات </w:t>
            </w:r>
            <w:r w:rsidR="0053143E" w:rsidRPr="006A61DF">
              <w:rPr>
                <w:rFonts w:ascii="Arabic Typesetting" w:eastAsia="Arial" w:hAnsi="Arabic Typesetting" w:cs="Arabic Typesetting"/>
                <w:sz w:val="28"/>
                <w:szCs w:val="28"/>
                <w:rtl/>
              </w:rPr>
              <w:t>السمعية البصرية</w:t>
            </w:r>
            <w:r w:rsidRPr="006A61DF">
              <w:rPr>
                <w:rFonts w:ascii="Arabic Typesetting" w:eastAsia="Arial" w:hAnsi="Arabic Typesetting" w:cs="Arabic Typesetting"/>
                <w:sz w:val="28"/>
                <w:szCs w:val="28"/>
                <w:rtl/>
              </w:rPr>
              <w:t xml:space="preserve"> الخاصة بها، بناء على ممارسات معترف بها لتعزيز الثقة في الاستثمار وتمكين مجتمع المبدعين من تعظيم قيمة أصولها الإبداعية.</w:t>
            </w:r>
          </w:p>
          <w:p w:rsidR="00141CF9" w:rsidRPr="006A61DF" w:rsidRDefault="00141CF9" w:rsidP="00D75673">
            <w:pPr>
              <w:keepNext/>
              <w:bidi/>
              <w:spacing w:after="240" w:line="280" w:lineRule="exact"/>
              <w:rPr>
                <w:rFonts w:ascii="Arabic Typesetting" w:hAnsi="Arabic Typesetting" w:cs="Arabic Typesetting"/>
                <w:sz w:val="28"/>
                <w:szCs w:val="28"/>
                <w:rtl/>
                <w:lang w:val="en-GB" w:bidi="ar-EG"/>
              </w:rPr>
            </w:pPr>
            <w:r w:rsidRPr="006A61DF">
              <w:rPr>
                <w:rFonts w:ascii="Arabic Typesetting" w:eastAsia="Arial" w:hAnsi="Arabic Typesetting" w:cs="Arabic Typesetting"/>
                <w:sz w:val="28"/>
                <w:szCs w:val="28"/>
                <w:rtl/>
              </w:rPr>
              <w:t>وشهدت الو</w:t>
            </w:r>
            <w:r w:rsidR="00FB0160">
              <w:rPr>
                <w:rFonts w:ascii="Arabic Typesetting" w:eastAsia="Arial" w:hAnsi="Arabic Typesetting" w:cs="Arabic Typesetting"/>
                <w:sz w:val="28"/>
                <w:szCs w:val="28"/>
                <w:rtl/>
              </w:rPr>
              <w:t>يبو على مدار الأشهر الماضية طلب</w:t>
            </w:r>
            <w:r w:rsidRPr="006A61DF">
              <w:rPr>
                <w:rFonts w:ascii="Arabic Typesetting" w:eastAsia="Arial" w:hAnsi="Arabic Typesetting" w:cs="Arabic Typesetting"/>
                <w:sz w:val="28"/>
                <w:szCs w:val="28"/>
                <w:rtl/>
              </w:rPr>
              <w:t>ا</w:t>
            </w:r>
            <w:r w:rsidR="00FB0160">
              <w:rPr>
                <w:rFonts w:ascii="Arabic Typesetting" w:eastAsia="Arial" w:hAnsi="Arabic Typesetting" w:cs="Arabic Typesetting" w:hint="cs"/>
                <w:sz w:val="28"/>
                <w:szCs w:val="28"/>
                <w:rtl/>
              </w:rPr>
              <w:t>ً</w:t>
            </w:r>
            <w:r w:rsidR="00FB0160">
              <w:rPr>
                <w:rFonts w:ascii="Arabic Typesetting" w:eastAsia="Arial" w:hAnsi="Arabic Typesetting" w:cs="Arabic Typesetting"/>
                <w:sz w:val="28"/>
                <w:szCs w:val="28"/>
                <w:rtl/>
              </w:rPr>
              <w:t xml:space="preserve"> متزايد</w:t>
            </w:r>
            <w:r w:rsidRPr="006A61DF">
              <w:rPr>
                <w:rFonts w:ascii="Arabic Typesetting" w:eastAsia="Arial" w:hAnsi="Arabic Typesetting" w:cs="Arabic Typesetting"/>
                <w:sz w:val="28"/>
                <w:szCs w:val="28"/>
                <w:rtl/>
              </w:rPr>
              <w:t>ا</w:t>
            </w:r>
            <w:r w:rsidR="00FB0160">
              <w:rPr>
                <w:rFonts w:ascii="Arabic Typesetting" w:eastAsia="Arial" w:hAnsi="Arabic Typesetting" w:cs="Arabic Typesetting" w:hint="cs"/>
                <w:sz w:val="28"/>
                <w:szCs w:val="28"/>
                <w:rtl/>
              </w:rPr>
              <w:t>ً</w:t>
            </w:r>
            <w:r w:rsidRPr="006A61DF">
              <w:rPr>
                <w:rFonts w:ascii="Arabic Typesetting" w:eastAsia="Arial" w:hAnsi="Arabic Typesetting" w:cs="Arabic Typesetting"/>
                <w:sz w:val="28"/>
                <w:szCs w:val="28"/>
                <w:rtl/>
              </w:rPr>
              <w:t xml:space="preserve"> على المشاركة في المشروع، من خلال الإعراب الرسمي عن الاهتمام بالمشاركة. واستجابت إدارة المشروع إلى هذه الطلبات بالسماح لعدد محدود من المراقبين من </w:t>
            </w:r>
            <w:r w:rsidRPr="006A61DF">
              <w:rPr>
                <w:rFonts w:ascii="Arabic Typesetting" w:eastAsia="Arial" w:hAnsi="Arabic Typesetting" w:cs="Arabic Typesetting"/>
                <w:color w:val="000000"/>
                <w:sz w:val="28"/>
                <w:szCs w:val="28"/>
                <w:rtl/>
              </w:rPr>
              <w:t>ثلاثة بلدان (وهي كوت ديفوار وأوغندا والمغرب) بالمشاركة في بعض الأنشطة التدريبية</w:t>
            </w:r>
            <w:r w:rsidR="0053143E" w:rsidRPr="006A61DF">
              <w:rPr>
                <w:rFonts w:ascii="Arabic Typesetting" w:eastAsia="Arial" w:hAnsi="Arabic Typesetting" w:cs="Arabic Typesetting"/>
                <w:color w:val="000000"/>
                <w:sz w:val="28"/>
                <w:szCs w:val="28"/>
                <w:rtl/>
              </w:rPr>
              <w:t xml:space="preserve">. </w:t>
            </w:r>
            <w:r w:rsidRPr="006A61DF">
              <w:rPr>
                <w:rFonts w:ascii="Arabic Typesetting" w:eastAsia="Arial" w:hAnsi="Arabic Typesetting" w:cs="Arabic Typesetting"/>
                <w:color w:val="000000"/>
                <w:sz w:val="28"/>
                <w:szCs w:val="28"/>
                <w:rtl/>
              </w:rPr>
              <w:t xml:space="preserve">ولكن إذ يستند المشروع إلى نهج قائم على السياق المحلي في كل بلد، وإذ تم تصميمه للتعامل مع الواقع الوطني، فلن يكون من المجدي ضم جميع البلدان المرشحة تحت مظلة ميزانية المشروع المقترح ومدته. </w:t>
            </w:r>
          </w:p>
          <w:p w:rsidR="00141CF9" w:rsidRPr="006A61DF" w:rsidRDefault="00141CF9" w:rsidP="00D75673">
            <w:pPr>
              <w:keepNext/>
              <w:bidi/>
              <w:spacing w:after="240" w:line="280" w:lineRule="exact"/>
              <w:rPr>
                <w:rFonts w:ascii="Arabic Typesetting" w:hAnsi="Arabic Typesetting" w:cs="Arabic Typesetting"/>
                <w:sz w:val="28"/>
                <w:szCs w:val="28"/>
                <w:rtl/>
                <w:lang w:val="en-GB" w:bidi="ar-EG"/>
              </w:rPr>
            </w:pPr>
            <w:proofErr w:type="gramStart"/>
            <w:r w:rsidRPr="006A61DF">
              <w:rPr>
                <w:rFonts w:ascii="Arabic Typesetting" w:eastAsia="Arial" w:hAnsi="Arabic Typesetting" w:cs="Arabic Typesetting"/>
                <w:sz w:val="28"/>
                <w:szCs w:val="28"/>
                <w:rtl/>
              </w:rPr>
              <w:t>وتهدف</w:t>
            </w:r>
            <w:proofErr w:type="gramEnd"/>
            <w:r w:rsidRPr="006A61DF">
              <w:rPr>
                <w:rFonts w:ascii="Arabic Typesetting" w:eastAsia="Arial" w:hAnsi="Arabic Typesetting" w:cs="Arabic Typesetting"/>
                <w:sz w:val="28"/>
                <w:szCs w:val="28"/>
                <w:rtl/>
              </w:rPr>
              <w:t xml:space="preserve"> المرحلة الثانية من المشروع إلى توحيد النتائج الأولية، مع البناء على الزخم القائم والخبرات المكتسبة في المرحلة الأولى بغية تعزيز تنمية القطاع </w:t>
            </w:r>
            <w:r w:rsidR="0053143E" w:rsidRPr="006A61DF">
              <w:rPr>
                <w:rFonts w:ascii="Arabic Typesetting" w:eastAsia="Arial" w:hAnsi="Arabic Typesetting" w:cs="Arabic Typesetting"/>
                <w:sz w:val="28"/>
                <w:szCs w:val="28"/>
                <w:rtl/>
              </w:rPr>
              <w:t>السمعي البصري</w:t>
            </w:r>
            <w:r w:rsidRPr="006A61DF">
              <w:rPr>
                <w:rFonts w:ascii="Arabic Typesetting" w:eastAsia="Arial" w:hAnsi="Arabic Typesetting" w:cs="Arabic Typesetting"/>
                <w:sz w:val="28"/>
                <w:szCs w:val="28"/>
                <w:rtl/>
              </w:rPr>
              <w:t xml:space="preserve"> على الصعيد المحلي مع توفير قدر أكبر من اليقين القانوني. </w:t>
            </w:r>
          </w:p>
          <w:p w:rsidR="00141CF9" w:rsidRPr="006A61DF" w:rsidRDefault="00141CF9" w:rsidP="00D75673">
            <w:pPr>
              <w:keepNext/>
              <w:bidi/>
              <w:spacing w:after="240" w:line="280" w:lineRule="exact"/>
              <w:rPr>
                <w:rFonts w:ascii="Arabic Typesetting" w:hAnsi="Arabic Typesetting" w:cs="Arabic Typesetting"/>
                <w:sz w:val="28"/>
                <w:szCs w:val="28"/>
                <w:rtl/>
                <w:lang w:val="en-GB" w:bidi="ar-EG"/>
              </w:rPr>
            </w:pPr>
            <w:r w:rsidRPr="006A61DF">
              <w:rPr>
                <w:rFonts w:ascii="Arabic Typesetting" w:eastAsia="Arial" w:hAnsi="Arabic Typesetting" w:cs="Arabic Typesetting"/>
                <w:sz w:val="28"/>
                <w:szCs w:val="28"/>
                <w:rtl/>
              </w:rPr>
              <w:t>وتهدف المرحلة الثانية إلى تحقيق الأهداف الآتية:</w:t>
            </w:r>
          </w:p>
          <w:p w:rsidR="00141CF9" w:rsidRPr="006A61DF" w:rsidRDefault="00141CF9" w:rsidP="001750E0">
            <w:pPr>
              <w:keepNext/>
              <w:numPr>
                <w:ilvl w:val="0"/>
                <w:numId w:val="24"/>
              </w:numPr>
              <w:tabs>
                <w:tab w:val="left" w:pos="851"/>
              </w:tabs>
              <w:bidi/>
              <w:spacing w:after="60" w:line="280" w:lineRule="exact"/>
              <w:ind w:left="283" w:firstLine="0"/>
              <w:rPr>
                <w:rFonts w:ascii="Arabic Typesetting" w:hAnsi="Arabic Typesetting" w:cs="Arabic Typesetting"/>
                <w:sz w:val="28"/>
                <w:szCs w:val="28"/>
              </w:rPr>
            </w:pPr>
            <w:r w:rsidRPr="006A61DF">
              <w:rPr>
                <w:rFonts w:ascii="Arabic Typesetting" w:eastAsia="Arial" w:hAnsi="Arabic Typesetting" w:cs="Arabic Typesetting"/>
                <w:spacing w:val="5"/>
                <w:kern w:val="28"/>
                <w:sz w:val="28"/>
                <w:szCs w:val="28"/>
                <w:rtl/>
              </w:rPr>
              <w:t xml:space="preserve">تطوير القطاع </w:t>
            </w:r>
            <w:r w:rsidR="0053143E" w:rsidRPr="006A61DF">
              <w:rPr>
                <w:rFonts w:ascii="Arabic Typesetting" w:eastAsia="Arial" w:hAnsi="Arabic Typesetting" w:cs="Arabic Typesetting"/>
                <w:spacing w:val="5"/>
                <w:kern w:val="28"/>
                <w:sz w:val="28"/>
                <w:szCs w:val="28"/>
                <w:rtl/>
              </w:rPr>
              <w:t>السمعي البصري</w:t>
            </w:r>
            <w:r w:rsidRPr="006A61DF">
              <w:rPr>
                <w:rFonts w:ascii="Arabic Typesetting" w:eastAsia="Arial" w:hAnsi="Arabic Typesetting" w:cs="Arabic Typesetting"/>
                <w:spacing w:val="5"/>
                <w:kern w:val="28"/>
                <w:sz w:val="28"/>
                <w:szCs w:val="28"/>
                <w:rtl/>
              </w:rPr>
              <w:t xml:space="preserve"> لدى البلدان المستفيدة من خلال إضفاء الصفة الاحترافية على فهم التأثير المتبادل بين نظام الملكية الفكرية والقطاع وتعميق فهم المبدعين والفنانين لهذا الأمر، حيث يمكن إدارة الأصول القائمة على الملكية الفكرية عند صياغة خطط العمل/ </w:t>
            </w:r>
            <w:r w:rsidR="00BC6D4D" w:rsidRPr="006A61DF">
              <w:rPr>
                <w:rFonts w:ascii="Arabic Typesetting" w:eastAsia="Arial" w:hAnsi="Arabic Typesetting" w:cs="Arabic Typesetting" w:hint="cs"/>
                <w:spacing w:val="5"/>
                <w:kern w:val="28"/>
                <w:sz w:val="28"/>
                <w:szCs w:val="28"/>
                <w:rtl/>
              </w:rPr>
              <w:t>استراتيجياته</w:t>
            </w:r>
            <w:r w:rsidRPr="006A61DF">
              <w:rPr>
                <w:rFonts w:ascii="Arabic Typesetting" w:eastAsia="Arial" w:hAnsi="Arabic Typesetting" w:cs="Arabic Typesetting"/>
                <w:spacing w:val="5"/>
                <w:kern w:val="28"/>
                <w:sz w:val="28"/>
                <w:szCs w:val="28"/>
                <w:rtl/>
              </w:rPr>
              <w:t xml:space="preserve"> أثناء المراحل الرئيسية في عملية صناعة الأفلام؛ </w:t>
            </w:r>
          </w:p>
          <w:p w:rsidR="00141CF9" w:rsidRPr="006A61DF" w:rsidRDefault="00141CF9" w:rsidP="00F7237A">
            <w:pPr>
              <w:keepNext/>
              <w:numPr>
                <w:ilvl w:val="0"/>
                <w:numId w:val="24"/>
              </w:numPr>
              <w:tabs>
                <w:tab w:val="left" w:pos="851"/>
              </w:tabs>
              <w:bidi/>
              <w:spacing w:after="60" w:line="280" w:lineRule="exact"/>
              <w:ind w:left="283" w:firstLine="0"/>
              <w:rPr>
                <w:rFonts w:ascii="Arabic Typesetting" w:hAnsi="Arabic Typesetting" w:cs="Arabic Typesetting"/>
                <w:sz w:val="28"/>
                <w:szCs w:val="28"/>
              </w:rPr>
            </w:pPr>
            <w:r w:rsidRPr="006A61DF">
              <w:rPr>
                <w:rFonts w:ascii="Arabic Typesetting" w:eastAsia="Arial" w:hAnsi="Arabic Typesetting" w:cs="Arabic Typesetting"/>
                <w:sz w:val="28"/>
                <w:szCs w:val="28"/>
                <w:rtl/>
              </w:rPr>
              <w:t xml:space="preserve">دعم تطوير المحتوى المحلي وتوزيعه من خلال التدريب على مهارات معززة تمكن المنشآت الصغيرة والمتوسطة من تأمين تدفقات الإيرادات من الأسواق المحلية والدولية؛ </w:t>
            </w:r>
          </w:p>
          <w:p w:rsidR="00141CF9" w:rsidRPr="006A61DF" w:rsidRDefault="00141CF9" w:rsidP="00F7237A">
            <w:pPr>
              <w:keepNext/>
              <w:numPr>
                <w:ilvl w:val="0"/>
                <w:numId w:val="24"/>
              </w:numPr>
              <w:tabs>
                <w:tab w:val="left" w:pos="851"/>
              </w:tabs>
              <w:bidi/>
              <w:spacing w:after="60" w:line="280" w:lineRule="exact"/>
              <w:ind w:left="283" w:firstLine="0"/>
              <w:rPr>
                <w:rFonts w:ascii="Arabic Typesetting" w:hAnsi="Arabic Typesetting" w:cs="Arabic Typesetting"/>
                <w:sz w:val="28"/>
                <w:szCs w:val="28"/>
              </w:rPr>
            </w:pPr>
            <w:r w:rsidRPr="006A61DF">
              <w:rPr>
                <w:rFonts w:ascii="Arabic Typesetting" w:eastAsia="Arial" w:hAnsi="Arabic Typesetting" w:cs="Arabic Typesetting"/>
                <w:sz w:val="28"/>
                <w:szCs w:val="28"/>
                <w:rtl/>
              </w:rPr>
              <w:t>تعزيز ربحية ال</w:t>
            </w:r>
            <w:r w:rsidR="00FA7FD1" w:rsidRPr="006A61DF">
              <w:rPr>
                <w:rFonts w:ascii="Arabic Typesetting" w:eastAsia="Arial" w:hAnsi="Arabic Typesetting" w:cs="Arabic Typesetting"/>
                <w:sz w:val="28"/>
                <w:szCs w:val="28"/>
                <w:rtl/>
                <w:lang w:bidi="ar-EG"/>
              </w:rPr>
              <w:t>عمليات</w:t>
            </w:r>
            <w:r w:rsidRPr="006A61DF">
              <w:rPr>
                <w:rFonts w:ascii="Arabic Typesetting" w:eastAsia="Arial" w:hAnsi="Arabic Typesetting" w:cs="Arabic Typesetting"/>
                <w:sz w:val="28"/>
                <w:szCs w:val="28"/>
                <w:rtl/>
              </w:rPr>
              <w:t xml:space="preserve"> القائمة على حق المؤلف من خلال تحسين مهارات إدارة أصول الملكية الفكرية، والأطر القانونية، والكفاءات المؤسسية المحسنة من خلال تطوير البنية التحتية بشكل خاص؛</w:t>
            </w:r>
          </w:p>
          <w:p w:rsidR="00141CF9" w:rsidRPr="006A61DF" w:rsidRDefault="00141CF9" w:rsidP="00F7237A">
            <w:pPr>
              <w:keepNext/>
              <w:numPr>
                <w:ilvl w:val="0"/>
                <w:numId w:val="24"/>
              </w:numPr>
              <w:tabs>
                <w:tab w:val="left" w:pos="851"/>
              </w:tabs>
              <w:bidi/>
              <w:spacing w:after="240" w:line="280" w:lineRule="exact"/>
              <w:ind w:left="283" w:firstLine="0"/>
              <w:rPr>
                <w:rFonts w:ascii="Arabic Typesetting" w:hAnsi="Arabic Typesetting" w:cs="Arabic Typesetting"/>
                <w:sz w:val="28"/>
                <w:szCs w:val="28"/>
              </w:rPr>
            </w:pPr>
            <w:r w:rsidRPr="006A61DF">
              <w:rPr>
                <w:rFonts w:ascii="Arabic Typesetting" w:eastAsia="Arial" w:hAnsi="Arabic Typesetting" w:cs="Arabic Typesetting"/>
                <w:sz w:val="28"/>
                <w:szCs w:val="28"/>
                <w:rtl/>
              </w:rPr>
              <w:t xml:space="preserve">إذكاء احترام حق المؤلف. </w:t>
            </w:r>
          </w:p>
        </w:tc>
      </w:tr>
      <w:tr w:rsidR="00141CF9" w:rsidRPr="006A61DF" w:rsidTr="00FA7FD1">
        <w:tc>
          <w:tcPr>
            <w:tcW w:w="9288" w:type="dxa"/>
            <w:gridSpan w:val="2"/>
            <w:shd w:val="clear" w:color="auto" w:fill="auto"/>
          </w:tcPr>
          <w:p w:rsidR="00141CF9" w:rsidRPr="00EA3CC1" w:rsidRDefault="00EA3CC1" w:rsidP="00EA3CC1">
            <w:pPr>
              <w:keepNext/>
              <w:bidi/>
              <w:spacing w:after="240" w:line="280" w:lineRule="exact"/>
              <w:rPr>
                <w:rFonts w:ascii="Arabic Typesetting" w:hAnsi="Arabic Typesetting" w:cs="Arabic Typesetting"/>
                <w:b/>
                <w:bCs/>
                <w:sz w:val="28"/>
                <w:szCs w:val="28"/>
                <w:lang w:val="en-GB"/>
              </w:rPr>
            </w:pPr>
            <w:r>
              <w:rPr>
                <w:rFonts w:ascii="Arabic Typesetting" w:eastAsia="Arial" w:hAnsi="Arabic Typesetting" w:cs="Arabic Typesetting"/>
                <w:b/>
                <w:bCs/>
                <w:sz w:val="28"/>
                <w:szCs w:val="28"/>
              </w:rPr>
              <w:lastRenderedPageBreak/>
              <w:t>.2.2</w:t>
            </w:r>
            <w:r>
              <w:rPr>
                <w:rFonts w:ascii="Arabic Typesetting" w:eastAsia="Arial" w:hAnsi="Arabic Typesetting" w:cs="Arabic Typesetting"/>
                <w:b/>
                <w:bCs/>
                <w:sz w:val="28"/>
                <w:szCs w:val="28"/>
              </w:rPr>
              <w:tab/>
            </w:r>
            <w:r w:rsidR="00BC6D4D" w:rsidRPr="00EA3CC1">
              <w:rPr>
                <w:rFonts w:ascii="Arabic Typesetting" w:eastAsia="Arial" w:hAnsi="Arabic Typesetting" w:cs="Arabic Typesetting" w:hint="cs"/>
                <w:b/>
                <w:bCs/>
                <w:sz w:val="28"/>
                <w:szCs w:val="28"/>
                <w:rtl/>
              </w:rPr>
              <w:t>استراتيجية</w:t>
            </w:r>
            <w:r w:rsidR="00141CF9" w:rsidRPr="00EA3CC1">
              <w:rPr>
                <w:rFonts w:ascii="Arabic Typesetting" w:eastAsia="Arial" w:hAnsi="Arabic Typesetting" w:cs="Arabic Typesetting"/>
                <w:b/>
                <w:bCs/>
                <w:sz w:val="28"/>
                <w:szCs w:val="28"/>
                <w:rtl/>
              </w:rPr>
              <w:t xml:space="preserve"> التسليم للمرحلة الثانية</w:t>
            </w:r>
          </w:p>
          <w:p w:rsidR="00141CF9" w:rsidRPr="006A61DF" w:rsidRDefault="00141CF9" w:rsidP="001750E0">
            <w:pPr>
              <w:keepNext/>
              <w:bidi/>
              <w:spacing w:after="240" w:line="280" w:lineRule="exact"/>
              <w:rPr>
                <w:rFonts w:ascii="Arabic Typesetting" w:hAnsi="Arabic Typesetting" w:cs="Arabic Typesetting"/>
                <w:sz w:val="28"/>
                <w:szCs w:val="28"/>
                <w:rtl/>
                <w:lang w:val="en-GB" w:bidi="ar-EG"/>
              </w:rPr>
            </w:pPr>
            <w:r w:rsidRPr="006A61DF">
              <w:rPr>
                <w:rFonts w:ascii="Arabic Typesetting" w:eastAsia="Arial" w:hAnsi="Arabic Typesetting" w:cs="Arabic Typesetting"/>
                <w:sz w:val="28"/>
                <w:szCs w:val="28"/>
                <w:rtl/>
              </w:rPr>
              <w:t xml:space="preserve">تنطوي المرحلة الثانية من المشروع </w:t>
            </w:r>
            <w:proofErr w:type="gramStart"/>
            <w:r w:rsidRPr="006A61DF">
              <w:rPr>
                <w:rFonts w:ascii="Arabic Typesetting" w:eastAsia="Arial" w:hAnsi="Arabic Typesetting" w:cs="Arabic Typesetting"/>
                <w:sz w:val="28"/>
                <w:szCs w:val="28"/>
                <w:rtl/>
              </w:rPr>
              <w:t>على</w:t>
            </w:r>
            <w:proofErr w:type="gramEnd"/>
            <w:r w:rsidRPr="006A61DF">
              <w:rPr>
                <w:rFonts w:ascii="Arabic Typesetting" w:eastAsia="Arial" w:hAnsi="Arabic Typesetting" w:cs="Arabic Typesetting"/>
                <w:sz w:val="28"/>
                <w:szCs w:val="28"/>
                <w:rtl/>
              </w:rPr>
              <w:t xml:space="preserve"> ما يلي:</w:t>
            </w:r>
          </w:p>
          <w:p w:rsidR="00141CF9" w:rsidRPr="006A61DF" w:rsidRDefault="00141CF9" w:rsidP="00A41ABD">
            <w:pPr>
              <w:keepNext/>
              <w:numPr>
                <w:ilvl w:val="0"/>
                <w:numId w:val="26"/>
              </w:numPr>
              <w:tabs>
                <w:tab w:val="left" w:pos="1133"/>
              </w:tabs>
              <w:bidi/>
              <w:spacing w:after="60" w:line="280" w:lineRule="exact"/>
              <w:ind w:left="567" w:firstLine="0"/>
              <w:rPr>
                <w:rFonts w:ascii="Arabic Typesetting" w:hAnsi="Arabic Typesetting" w:cs="Arabic Typesetting"/>
                <w:sz w:val="28"/>
                <w:szCs w:val="28"/>
              </w:rPr>
            </w:pPr>
            <w:r w:rsidRPr="006A61DF">
              <w:rPr>
                <w:rFonts w:ascii="Arabic Typesetting" w:eastAsia="Arial" w:hAnsi="Arabic Typesetting" w:cs="Arabic Typesetting"/>
                <w:sz w:val="28"/>
                <w:szCs w:val="28"/>
                <w:rtl/>
              </w:rPr>
              <w:t>اتباع نهج خاص بكل بلد على حدة لتوفير دعم مخصص لكل بلد من البلدان المستفيدة؛</w:t>
            </w:r>
          </w:p>
          <w:p w:rsidR="00141CF9" w:rsidRPr="006A61DF" w:rsidRDefault="00141CF9" w:rsidP="00A41ABD">
            <w:pPr>
              <w:keepNext/>
              <w:numPr>
                <w:ilvl w:val="0"/>
                <w:numId w:val="26"/>
              </w:numPr>
              <w:tabs>
                <w:tab w:val="left" w:pos="1133"/>
              </w:tabs>
              <w:bidi/>
              <w:spacing w:after="60" w:line="280" w:lineRule="exact"/>
              <w:ind w:left="567" w:firstLine="0"/>
              <w:rPr>
                <w:rFonts w:ascii="Arabic Typesetting" w:hAnsi="Arabic Typesetting" w:cs="Arabic Typesetting"/>
                <w:sz w:val="28"/>
                <w:szCs w:val="28"/>
              </w:rPr>
            </w:pPr>
            <w:proofErr w:type="gramStart"/>
            <w:r w:rsidRPr="006A61DF">
              <w:rPr>
                <w:rFonts w:ascii="Arabic Typesetting" w:eastAsia="Arial" w:hAnsi="Arabic Typesetting" w:cs="Arabic Typesetting"/>
                <w:sz w:val="28"/>
                <w:szCs w:val="28"/>
                <w:rtl/>
              </w:rPr>
              <w:t>تحسين</w:t>
            </w:r>
            <w:proofErr w:type="gramEnd"/>
            <w:r w:rsidRPr="006A61DF">
              <w:rPr>
                <w:rFonts w:ascii="Arabic Typesetting" w:eastAsia="Arial" w:hAnsi="Arabic Typesetting" w:cs="Arabic Typesetting"/>
                <w:sz w:val="28"/>
                <w:szCs w:val="28"/>
                <w:rtl/>
              </w:rPr>
              <w:t xml:space="preserve"> المشاركة الإقليمية وفيما بين البلدان بغية حفز تبادل الخبرات على نحو فعال وتحسين علاقات التآزر فيما بينها؛</w:t>
            </w:r>
          </w:p>
          <w:p w:rsidR="00141CF9" w:rsidRPr="006A61DF" w:rsidRDefault="00141CF9" w:rsidP="00A41ABD">
            <w:pPr>
              <w:keepNext/>
              <w:numPr>
                <w:ilvl w:val="0"/>
                <w:numId w:val="26"/>
              </w:numPr>
              <w:tabs>
                <w:tab w:val="left" w:pos="1133"/>
              </w:tabs>
              <w:bidi/>
              <w:spacing w:after="60" w:line="280" w:lineRule="exact"/>
              <w:ind w:left="567" w:firstLine="0"/>
              <w:rPr>
                <w:rFonts w:ascii="Arabic Typesetting" w:hAnsi="Arabic Typesetting" w:cs="Arabic Typesetting"/>
                <w:sz w:val="28"/>
                <w:szCs w:val="28"/>
              </w:rPr>
            </w:pPr>
            <w:r w:rsidRPr="006A61DF">
              <w:rPr>
                <w:rFonts w:ascii="Arabic Typesetting" w:eastAsia="Arial" w:hAnsi="Arabic Typesetting" w:cs="Arabic Typesetting"/>
                <w:sz w:val="28"/>
                <w:szCs w:val="28"/>
                <w:rtl/>
              </w:rPr>
              <w:t>استهداف البلدان المستفيدة وهي: السنغال وبوركينا فاصو وكينيا؛</w:t>
            </w:r>
          </w:p>
          <w:p w:rsidR="00141CF9" w:rsidRPr="006A61DF" w:rsidRDefault="00141CF9" w:rsidP="00A41ABD">
            <w:pPr>
              <w:keepNext/>
              <w:numPr>
                <w:ilvl w:val="0"/>
                <w:numId w:val="26"/>
              </w:numPr>
              <w:tabs>
                <w:tab w:val="left" w:pos="1133"/>
              </w:tabs>
              <w:bidi/>
              <w:spacing w:after="240" w:line="280" w:lineRule="exact"/>
              <w:ind w:left="566" w:firstLine="0"/>
              <w:rPr>
                <w:rFonts w:ascii="Arabic Typesetting" w:hAnsi="Arabic Typesetting" w:cs="Arabic Typesetting"/>
                <w:sz w:val="28"/>
                <w:szCs w:val="28"/>
              </w:rPr>
            </w:pPr>
            <w:r w:rsidRPr="006A61DF">
              <w:rPr>
                <w:rFonts w:ascii="Arabic Typesetting" w:eastAsia="Arial" w:hAnsi="Arabic Typesetting" w:cs="Arabic Typesetting"/>
                <w:sz w:val="28"/>
                <w:szCs w:val="28"/>
                <w:rtl/>
              </w:rPr>
              <w:t xml:space="preserve">ضم بلدين إضافيين وهما المغرب وكوت ديفوار إلى </w:t>
            </w:r>
            <w:r w:rsidR="001750E0" w:rsidRPr="006A61DF">
              <w:rPr>
                <w:rFonts w:ascii="Arabic Typesetting" w:eastAsia="Arial" w:hAnsi="Arabic Typesetting" w:cs="Arabic Typesetting" w:hint="cs"/>
                <w:sz w:val="28"/>
                <w:szCs w:val="28"/>
                <w:rtl/>
              </w:rPr>
              <w:t>استراتيجية</w:t>
            </w:r>
            <w:r w:rsidRPr="006A61DF">
              <w:rPr>
                <w:rFonts w:ascii="Arabic Typesetting" w:eastAsia="Arial" w:hAnsi="Arabic Typesetting" w:cs="Arabic Typesetting"/>
                <w:sz w:val="28"/>
                <w:szCs w:val="28"/>
                <w:rtl/>
              </w:rPr>
              <w:t xml:space="preserve"> التنفيذ.</w:t>
            </w:r>
          </w:p>
          <w:p w:rsidR="00141CF9" w:rsidRPr="006A61DF" w:rsidRDefault="00141CF9" w:rsidP="001750E0">
            <w:pPr>
              <w:keepNext/>
              <w:bidi/>
              <w:spacing w:after="240" w:line="280" w:lineRule="exact"/>
              <w:rPr>
                <w:rFonts w:ascii="Arabic Typesetting" w:hAnsi="Arabic Typesetting" w:cs="Arabic Typesetting"/>
                <w:sz w:val="28"/>
                <w:szCs w:val="28"/>
                <w:rtl/>
                <w:lang w:val="en-GB" w:bidi="ar-EG"/>
              </w:rPr>
            </w:pPr>
            <w:proofErr w:type="gramStart"/>
            <w:r w:rsidRPr="006A61DF">
              <w:rPr>
                <w:rFonts w:ascii="Arabic Typesetting" w:eastAsia="Arial" w:hAnsi="Arabic Typesetting" w:cs="Arabic Typesetting"/>
                <w:sz w:val="28"/>
                <w:szCs w:val="28"/>
                <w:rtl/>
              </w:rPr>
              <w:t>يستند</w:t>
            </w:r>
            <w:proofErr w:type="gramEnd"/>
            <w:r w:rsidRPr="006A61DF">
              <w:rPr>
                <w:rFonts w:ascii="Arabic Typesetting" w:eastAsia="Arial" w:hAnsi="Arabic Typesetting" w:cs="Arabic Typesetting"/>
                <w:sz w:val="28"/>
                <w:szCs w:val="28"/>
                <w:rtl/>
              </w:rPr>
              <w:t xml:space="preserve"> اختيار هذان البلدان الإضافيان إلى مشاركتهما السابقة بصفة مراقب في المرحلة الأولى من المشروع وإلى المرحلة المتقدمة التي وصلت إليها السياسات والأطر المؤسسية الخاصة بالمواد </w:t>
            </w:r>
            <w:r w:rsidR="0053143E" w:rsidRPr="006A61DF">
              <w:rPr>
                <w:rFonts w:ascii="Arabic Typesetting" w:eastAsia="Arial" w:hAnsi="Arabic Typesetting" w:cs="Arabic Typesetting"/>
                <w:sz w:val="28"/>
                <w:szCs w:val="28"/>
                <w:rtl/>
              </w:rPr>
              <w:t>السمعية البصرية</w:t>
            </w:r>
            <w:r w:rsidRPr="006A61DF">
              <w:rPr>
                <w:rFonts w:ascii="Arabic Typesetting" w:eastAsia="Arial" w:hAnsi="Arabic Typesetting" w:cs="Arabic Typesetting"/>
                <w:sz w:val="28"/>
                <w:szCs w:val="28"/>
                <w:rtl/>
              </w:rPr>
              <w:t xml:space="preserve">، وهو الوضع الذي يعزز تبادل الخبرات وأفضل الممارسات فيما بين البلدان وبعضها البعض. </w:t>
            </w:r>
            <w:proofErr w:type="gramStart"/>
            <w:r w:rsidRPr="006A61DF">
              <w:rPr>
                <w:rFonts w:ascii="Arabic Typesetting" w:eastAsia="Arial" w:hAnsi="Arabic Typesetting" w:cs="Arabic Typesetting"/>
                <w:sz w:val="28"/>
                <w:szCs w:val="28"/>
                <w:rtl/>
              </w:rPr>
              <w:t>وعلى</w:t>
            </w:r>
            <w:proofErr w:type="gramEnd"/>
            <w:r w:rsidRPr="006A61DF">
              <w:rPr>
                <w:rFonts w:ascii="Arabic Typesetting" w:eastAsia="Arial" w:hAnsi="Arabic Typesetting" w:cs="Arabic Typesetting"/>
                <w:sz w:val="28"/>
                <w:szCs w:val="28"/>
                <w:rtl/>
              </w:rPr>
              <w:t xml:space="preserve"> مدار المرحلة الأولى التمس الممارسون بانتظام الانتفاع من ممارسات وخبرات أسواق أفريقية أكثر نضجًا. </w:t>
            </w:r>
          </w:p>
          <w:p w:rsidR="00141CF9" w:rsidRPr="006A61DF" w:rsidRDefault="00141CF9" w:rsidP="001750E0">
            <w:pPr>
              <w:keepNext/>
              <w:bidi/>
              <w:spacing w:after="240" w:line="280" w:lineRule="exact"/>
              <w:rPr>
                <w:rFonts w:ascii="Arabic Typesetting" w:hAnsi="Arabic Typesetting" w:cs="Arabic Typesetting"/>
                <w:sz w:val="28"/>
                <w:szCs w:val="28"/>
                <w:rtl/>
                <w:lang w:val="en-GB" w:bidi="ar-EG"/>
              </w:rPr>
            </w:pPr>
            <w:proofErr w:type="gramStart"/>
            <w:r w:rsidRPr="006A61DF">
              <w:rPr>
                <w:rFonts w:ascii="Arabic Typesetting" w:eastAsia="Arial" w:hAnsi="Arabic Typesetting" w:cs="Arabic Typesetting"/>
                <w:sz w:val="28"/>
                <w:szCs w:val="28"/>
                <w:rtl/>
              </w:rPr>
              <w:t>وسوف</w:t>
            </w:r>
            <w:proofErr w:type="gramEnd"/>
            <w:r w:rsidRPr="006A61DF">
              <w:rPr>
                <w:rFonts w:ascii="Arabic Typesetting" w:eastAsia="Arial" w:hAnsi="Arabic Typesetting" w:cs="Arabic Typesetting"/>
                <w:sz w:val="28"/>
                <w:szCs w:val="28"/>
                <w:rtl/>
              </w:rPr>
              <w:t xml:space="preserve"> تتحقق أهداف المشروع من خلال توليفة من أنشطة تكوين الكفاءات والتدريبات في الموقع وتطوير / استعمال مواد تعليمية مناسبة بما في ذلك برنامج للتعليم عن بعد عن </w:t>
            </w:r>
            <w:r w:rsidRPr="006A61DF">
              <w:rPr>
                <w:rFonts w:ascii="Arabic Typesetting" w:eastAsia="Arial" w:hAnsi="Arabic Typesetting" w:cs="Arabic Typesetting"/>
                <w:iCs/>
                <w:sz w:val="28"/>
                <w:szCs w:val="28"/>
                <w:rtl/>
              </w:rPr>
              <w:t xml:space="preserve">حق المؤلف </w:t>
            </w:r>
            <w:proofErr w:type="spellStart"/>
            <w:r w:rsidRPr="006A61DF">
              <w:rPr>
                <w:rFonts w:ascii="Arabic Typesetting" w:eastAsia="Arial" w:hAnsi="Arabic Typesetting" w:cs="Arabic Typesetting"/>
                <w:iCs/>
                <w:sz w:val="28"/>
                <w:szCs w:val="28"/>
                <w:rtl/>
              </w:rPr>
              <w:t>لمهنيي</w:t>
            </w:r>
            <w:proofErr w:type="spellEnd"/>
            <w:r w:rsidRPr="006A61DF">
              <w:rPr>
                <w:rFonts w:ascii="Arabic Typesetting" w:eastAsia="Arial" w:hAnsi="Arabic Typesetting" w:cs="Arabic Typesetting"/>
                <w:iCs/>
                <w:sz w:val="28"/>
                <w:szCs w:val="28"/>
                <w:rtl/>
              </w:rPr>
              <w:t xml:space="preserve"> قطاع الأفلام في أفريقيا</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و</w:t>
            </w:r>
            <w:r w:rsidR="003342F5" w:rsidRPr="006A61DF">
              <w:rPr>
                <w:rFonts w:ascii="Arabic Typesetting" w:eastAsia="Arial" w:hAnsi="Arabic Typesetting" w:cs="Arabic Typesetting"/>
                <w:sz w:val="28"/>
                <w:szCs w:val="28"/>
                <w:rtl/>
              </w:rPr>
              <w:t xml:space="preserve">سوف توضع </w:t>
            </w:r>
            <w:r w:rsidRPr="006A61DF">
              <w:rPr>
                <w:rFonts w:ascii="Arabic Typesetting" w:eastAsia="Arial" w:hAnsi="Arabic Typesetting" w:cs="Arabic Typesetting"/>
                <w:sz w:val="28"/>
                <w:szCs w:val="28"/>
                <w:rtl/>
              </w:rPr>
              <w:t>المرحلة الأولى من برنامج التعلم عن بعد</w:t>
            </w:r>
            <w:r w:rsidR="00C80D97">
              <w:rPr>
                <w:rFonts w:ascii="Arabic Typesetting" w:eastAsia="Arial" w:hAnsi="Arabic Typesetting" w:cs="Arabic Typesetting"/>
                <w:sz w:val="28"/>
                <w:szCs w:val="28"/>
                <w:rtl/>
              </w:rPr>
              <w:t xml:space="preserve"> القائمة على منهجية التعلم الإل</w:t>
            </w:r>
            <w:r w:rsidRPr="006A61DF">
              <w:rPr>
                <w:rFonts w:ascii="Arabic Typesetting" w:eastAsia="Arial" w:hAnsi="Arabic Typesetting" w:cs="Arabic Typesetting"/>
                <w:sz w:val="28"/>
                <w:szCs w:val="28"/>
                <w:rtl/>
              </w:rPr>
              <w:t>كتروني في صيغتها النهائية أثناء المرحلة الثانية ومن المنتظر إدماج مادة إضافية خاصة بحلقات العمل ال</w:t>
            </w:r>
            <w:r w:rsidR="000D00CA">
              <w:rPr>
                <w:rFonts w:ascii="Arabic Typesetting" w:eastAsia="Arial" w:hAnsi="Arabic Typesetting" w:cs="Arabic Typesetting"/>
                <w:sz w:val="28"/>
                <w:szCs w:val="28"/>
                <w:rtl/>
              </w:rPr>
              <w:t>تدريبية الجديدة في التدريب الإل</w:t>
            </w:r>
            <w:r w:rsidRPr="006A61DF">
              <w:rPr>
                <w:rFonts w:ascii="Arabic Typesetting" w:eastAsia="Arial" w:hAnsi="Arabic Typesetting" w:cs="Arabic Typesetting"/>
                <w:sz w:val="28"/>
                <w:szCs w:val="28"/>
                <w:rtl/>
              </w:rPr>
              <w:t>كتروني بغية إثراء مضمون الدورة</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وسوف توضع كذلك وحدة خاصة بحق المؤلف للمحامين المتخصصين في المواد </w:t>
            </w:r>
            <w:r w:rsidR="0053143E" w:rsidRPr="006A61DF">
              <w:rPr>
                <w:rFonts w:ascii="Arabic Typesetting" w:eastAsia="Arial" w:hAnsi="Arabic Typesetting" w:cs="Arabic Typesetting"/>
                <w:sz w:val="28"/>
                <w:szCs w:val="28"/>
                <w:rtl/>
              </w:rPr>
              <w:t>السمعية البصرية</w:t>
            </w:r>
            <w:r w:rsidRPr="006A61DF">
              <w:rPr>
                <w:rFonts w:ascii="Arabic Typesetting" w:eastAsia="Arial" w:hAnsi="Arabic Typesetting" w:cs="Arabic Typesetting"/>
                <w:sz w:val="28"/>
                <w:szCs w:val="28"/>
                <w:rtl/>
              </w:rPr>
              <w:t xml:space="preserve"> لإكمال المكون الخاص بالتعلم عن بعد في المشروع</w:t>
            </w:r>
            <w:r w:rsidR="0053143E" w:rsidRPr="006A61DF">
              <w:rPr>
                <w:rFonts w:ascii="Arabic Typesetting" w:eastAsia="Arial" w:hAnsi="Arabic Typesetting" w:cs="Arabic Typesetting"/>
                <w:sz w:val="28"/>
                <w:szCs w:val="28"/>
                <w:rtl/>
              </w:rPr>
              <w:t xml:space="preserve">. </w:t>
            </w:r>
            <w:proofErr w:type="gramStart"/>
            <w:r w:rsidRPr="006A61DF">
              <w:rPr>
                <w:rFonts w:ascii="Arabic Typesetting" w:eastAsia="Arial" w:hAnsi="Arabic Typesetting" w:cs="Arabic Typesetting"/>
                <w:sz w:val="28"/>
                <w:szCs w:val="28"/>
                <w:rtl/>
              </w:rPr>
              <w:t>وسوف</w:t>
            </w:r>
            <w:proofErr w:type="gramEnd"/>
            <w:r w:rsidRPr="006A61DF">
              <w:rPr>
                <w:rFonts w:ascii="Arabic Typesetting" w:eastAsia="Arial" w:hAnsi="Arabic Typesetting" w:cs="Arabic Typesetting"/>
                <w:sz w:val="28"/>
                <w:szCs w:val="28"/>
                <w:rtl/>
              </w:rPr>
              <w:t xml:space="preserve"> تتوجه هذه الوحدة إلى محام</w:t>
            </w:r>
            <w:r w:rsidR="00FA7FD1" w:rsidRPr="006A61DF">
              <w:rPr>
                <w:rFonts w:ascii="Arabic Typesetting" w:eastAsia="Arial" w:hAnsi="Arabic Typesetting" w:cs="Arabic Typesetting"/>
                <w:sz w:val="28"/>
                <w:szCs w:val="28"/>
                <w:rtl/>
              </w:rPr>
              <w:t>ي</w:t>
            </w:r>
            <w:r w:rsidRPr="006A61DF">
              <w:rPr>
                <w:rFonts w:ascii="Arabic Typesetting" w:eastAsia="Arial" w:hAnsi="Arabic Typesetting" w:cs="Arabic Typesetting"/>
                <w:sz w:val="28"/>
                <w:szCs w:val="28"/>
                <w:rtl/>
              </w:rPr>
              <w:t xml:space="preserve">ي حق المؤلف الذين يحتاجون إلى تعزيز مهاراتهم المهنية الضرورية لمعاونة أصحاب المصالح في القطاع </w:t>
            </w:r>
            <w:r w:rsidR="0053143E" w:rsidRPr="006A61DF">
              <w:rPr>
                <w:rFonts w:ascii="Arabic Typesetting" w:eastAsia="Arial" w:hAnsi="Arabic Typesetting" w:cs="Arabic Typesetting"/>
                <w:sz w:val="28"/>
                <w:szCs w:val="28"/>
                <w:rtl/>
              </w:rPr>
              <w:t>السمعي البصري</w:t>
            </w:r>
            <w:r w:rsidRPr="006A61DF">
              <w:rPr>
                <w:rFonts w:ascii="Arabic Typesetting" w:eastAsia="Arial" w:hAnsi="Arabic Typesetting" w:cs="Arabic Typesetting"/>
                <w:sz w:val="28"/>
                <w:szCs w:val="28"/>
                <w:rtl/>
              </w:rPr>
              <w:t xml:space="preserve"> المحلي في أفريقيا. </w:t>
            </w:r>
          </w:p>
          <w:p w:rsidR="00141CF9" w:rsidRPr="006A61DF" w:rsidRDefault="00FA7FD1" w:rsidP="001750E0">
            <w:pPr>
              <w:keepNext/>
              <w:bidi/>
              <w:spacing w:after="240" w:line="280" w:lineRule="exact"/>
              <w:rPr>
                <w:rFonts w:ascii="Arabic Typesetting" w:hAnsi="Arabic Typesetting" w:cs="Arabic Typesetting"/>
                <w:sz w:val="28"/>
                <w:szCs w:val="28"/>
                <w:rtl/>
                <w:lang w:val="en-GB" w:bidi="ar-EG"/>
              </w:rPr>
            </w:pPr>
            <w:proofErr w:type="gramStart"/>
            <w:r w:rsidRPr="006A61DF">
              <w:rPr>
                <w:rFonts w:ascii="Arabic Typesetting" w:eastAsia="Arial" w:hAnsi="Arabic Typesetting" w:cs="Arabic Typesetting"/>
                <w:sz w:val="28"/>
                <w:szCs w:val="28"/>
                <w:rtl/>
              </w:rPr>
              <w:t>و</w:t>
            </w:r>
            <w:r w:rsidR="00141CF9" w:rsidRPr="006A61DF">
              <w:rPr>
                <w:rFonts w:ascii="Arabic Typesetting" w:eastAsia="Arial" w:hAnsi="Arabic Typesetting" w:cs="Arabic Typesetting"/>
                <w:sz w:val="28"/>
                <w:szCs w:val="28"/>
                <w:rtl/>
              </w:rPr>
              <w:t>سوف</w:t>
            </w:r>
            <w:proofErr w:type="gramEnd"/>
            <w:r w:rsidR="00141CF9" w:rsidRPr="006A61DF">
              <w:rPr>
                <w:rFonts w:ascii="Arabic Typesetting" w:eastAsia="Arial" w:hAnsi="Arabic Typesetting" w:cs="Arabic Typesetting"/>
                <w:sz w:val="28"/>
                <w:szCs w:val="28"/>
                <w:rtl/>
              </w:rPr>
              <w:t xml:space="preserve"> يتم تنفيذ المشروع على أساس التعاون مع الخبراء الاستشاريين الخارجيين </w:t>
            </w:r>
            <w:proofErr w:type="spellStart"/>
            <w:r w:rsidR="00141CF9" w:rsidRPr="006A61DF">
              <w:rPr>
                <w:rFonts w:ascii="Arabic Typesetting" w:eastAsia="Arial" w:hAnsi="Arabic Typesetting" w:cs="Arabic Typesetting"/>
                <w:sz w:val="28"/>
                <w:szCs w:val="28"/>
                <w:rtl/>
              </w:rPr>
              <w:t>الأفارقة</w:t>
            </w:r>
            <w:proofErr w:type="spellEnd"/>
            <w:r w:rsidR="00141CF9" w:rsidRPr="006A61DF">
              <w:rPr>
                <w:rFonts w:ascii="Arabic Typesetting" w:eastAsia="Arial" w:hAnsi="Arabic Typesetting" w:cs="Arabic Typesetting"/>
                <w:sz w:val="28"/>
                <w:szCs w:val="28"/>
                <w:rtl/>
              </w:rPr>
              <w:t xml:space="preserve"> والدوليين المشهود لهم بالخبرة المهنية، والمنظمات المتخصصة العاملة في القطاع السمعي البصري، وأصحاب المصالح الآخرين</w:t>
            </w:r>
            <w:r w:rsidR="0053143E" w:rsidRPr="006A61DF">
              <w:rPr>
                <w:rFonts w:ascii="Arabic Typesetting" w:eastAsia="Arial" w:hAnsi="Arabic Typesetting" w:cs="Arabic Typesetting"/>
                <w:sz w:val="28"/>
                <w:szCs w:val="28"/>
                <w:rtl/>
              </w:rPr>
              <w:t xml:space="preserve">. </w:t>
            </w:r>
            <w:proofErr w:type="gramStart"/>
            <w:r w:rsidR="00141CF9" w:rsidRPr="006A61DF">
              <w:rPr>
                <w:rFonts w:ascii="Arabic Typesetting" w:eastAsia="Arial" w:hAnsi="Arabic Typesetting" w:cs="Arabic Typesetting"/>
                <w:sz w:val="28"/>
                <w:szCs w:val="28"/>
                <w:rtl/>
              </w:rPr>
              <w:t>وسوف</w:t>
            </w:r>
            <w:proofErr w:type="gramEnd"/>
            <w:r w:rsidR="00141CF9" w:rsidRPr="006A61DF">
              <w:rPr>
                <w:rFonts w:ascii="Arabic Typesetting" w:eastAsia="Arial" w:hAnsi="Arabic Typesetting" w:cs="Arabic Typesetting"/>
                <w:sz w:val="28"/>
                <w:szCs w:val="28"/>
                <w:rtl/>
              </w:rPr>
              <w:t xml:space="preserve"> يتم إنشاء صفحة خاصة على شبكة الإنترنت ويتم تحديثها بانتظام بغية استحداث شبكة من </w:t>
            </w:r>
            <w:proofErr w:type="spellStart"/>
            <w:r w:rsidR="00141CF9" w:rsidRPr="006A61DF">
              <w:rPr>
                <w:rFonts w:ascii="Arabic Typesetting" w:eastAsia="Arial" w:hAnsi="Arabic Typesetting" w:cs="Arabic Typesetting"/>
                <w:sz w:val="28"/>
                <w:szCs w:val="28"/>
                <w:rtl/>
              </w:rPr>
              <w:t>مهنيي</w:t>
            </w:r>
            <w:proofErr w:type="spellEnd"/>
            <w:r w:rsidR="00141CF9" w:rsidRPr="006A61DF">
              <w:rPr>
                <w:rFonts w:ascii="Arabic Typesetting" w:eastAsia="Arial" w:hAnsi="Arabic Typesetting" w:cs="Arabic Typesetting"/>
                <w:sz w:val="28"/>
                <w:szCs w:val="28"/>
                <w:rtl/>
              </w:rPr>
              <w:t xml:space="preserve"> قطاع الأفلام في البلدان المستفيدة</w:t>
            </w:r>
            <w:r w:rsidR="0053143E" w:rsidRPr="006A61DF">
              <w:rPr>
                <w:rFonts w:ascii="Arabic Typesetting" w:eastAsia="Arial" w:hAnsi="Arabic Typesetting" w:cs="Arabic Typesetting"/>
                <w:sz w:val="28"/>
                <w:szCs w:val="28"/>
                <w:rtl/>
              </w:rPr>
              <w:t xml:space="preserve">. </w:t>
            </w:r>
            <w:proofErr w:type="gramStart"/>
            <w:r w:rsidR="00141CF9" w:rsidRPr="006A61DF">
              <w:rPr>
                <w:rFonts w:ascii="Arabic Typesetting" w:eastAsia="Arial" w:hAnsi="Arabic Typesetting" w:cs="Arabic Typesetting"/>
                <w:sz w:val="28"/>
                <w:szCs w:val="28"/>
                <w:rtl/>
              </w:rPr>
              <w:t>وسوف</w:t>
            </w:r>
            <w:proofErr w:type="gramEnd"/>
            <w:r w:rsidR="00141CF9" w:rsidRPr="006A61DF">
              <w:rPr>
                <w:rFonts w:ascii="Arabic Typesetting" w:eastAsia="Arial" w:hAnsi="Arabic Typesetting" w:cs="Arabic Typesetting"/>
                <w:sz w:val="28"/>
                <w:szCs w:val="28"/>
                <w:rtl/>
              </w:rPr>
              <w:t xml:space="preserve"> توفر الصفحة معلومات قانونية ذات صلة بالقطاع السمعي البصري والمشروع فضلا عن أي معلومات أخرى ذات صلة بالسوق. </w:t>
            </w:r>
          </w:p>
          <w:p w:rsidR="00141CF9" w:rsidRPr="006A61DF" w:rsidRDefault="00141CF9" w:rsidP="001750E0">
            <w:pPr>
              <w:keepNext/>
              <w:bidi/>
              <w:spacing w:after="240" w:line="280" w:lineRule="exact"/>
              <w:rPr>
                <w:rFonts w:ascii="Arabic Typesetting" w:hAnsi="Arabic Typesetting" w:cs="Arabic Typesetting"/>
                <w:sz w:val="28"/>
                <w:szCs w:val="28"/>
                <w:rtl/>
                <w:lang w:val="en-GB" w:bidi="ar-EG"/>
              </w:rPr>
            </w:pPr>
            <w:r w:rsidRPr="006A61DF">
              <w:rPr>
                <w:rFonts w:ascii="Arabic Typesetting" w:eastAsia="Arial" w:hAnsi="Arabic Typesetting" w:cs="Arabic Typesetting"/>
                <w:sz w:val="28"/>
                <w:szCs w:val="28"/>
                <w:rtl/>
              </w:rPr>
              <w:t>وسوف يؤمن المشروع التنسيق الفعلي مع البلدان المشاركة من خلال التعاون مع عدد محدد من نقاط التنسيق</w:t>
            </w:r>
            <w:r w:rsidR="0053143E" w:rsidRPr="006A61DF">
              <w:rPr>
                <w:rFonts w:ascii="Arabic Typesetting" w:eastAsia="Arial" w:hAnsi="Arabic Typesetting" w:cs="Arabic Typesetting"/>
                <w:sz w:val="28"/>
                <w:szCs w:val="28"/>
                <w:rtl/>
              </w:rPr>
              <w:t xml:space="preserve">. </w:t>
            </w:r>
            <w:proofErr w:type="gramStart"/>
            <w:r w:rsidRPr="006A61DF">
              <w:rPr>
                <w:rFonts w:ascii="Arabic Typesetting" w:eastAsia="Arial" w:hAnsi="Arabic Typesetting" w:cs="Arabic Typesetting"/>
                <w:sz w:val="28"/>
                <w:szCs w:val="28"/>
                <w:rtl/>
              </w:rPr>
              <w:t>ولضمان</w:t>
            </w:r>
            <w:proofErr w:type="gramEnd"/>
            <w:r w:rsidRPr="006A61DF">
              <w:rPr>
                <w:rFonts w:ascii="Arabic Typesetting" w:eastAsia="Arial" w:hAnsi="Arabic Typesetting" w:cs="Arabic Typesetting"/>
                <w:sz w:val="28"/>
                <w:szCs w:val="28"/>
                <w:rtl/>
              </w:rPr>
              <w:t xml:space="preserve"> تحقق نتائج المشروع بنجاح، يرى الجميع أنه ينبغي أن يتمتع القائمون على نقاط التنسيق بمعرفة جيدة بالمشروع وبعلاقات عمل قائمة مع أصحاب المصالح في المجال السمعي البصري في المنطقة وأن يتحلو</w:t>
            </w:r>
            <w:r w:rsidR="00FA7FD1" w:rsidRPr="006A61DF">
              <w:rPr>
                <w:rFonts w:ascii="Arabic Typesetting" w:eastAsia="Arial" w:hAnsi="Arabic Typesetting" w:cs="Arabic Typesetting"/>
                <w:sz w:val="28"/>
                <w:szCs w:val="28"/>
                <w:rtl/>
              </w:rPr>
              <w:t>ا</w:t>
            </w:r>
            <w:r w:rsidRPr="006A61DF">
              <w:rPr>
                <w:rFonts w:ascii="Arabic Typesetting" w:eastAsia="Arial" w:hAnsi="Arabic Typesetting" w:cs="Arabic Typesetting"/>
                <w:sz w:val="28"/>
                <w:szCs w:val="28"/>
                <w:rtl/>
              </w:rPr>
              <w:t xml:space="preserve"> بمهارات إدارة المشروع ومهارات الحوار</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وسوف توضع </w:t>
            </w:r>
            <w:r w:rsidR="001750E0" w:rsidRPr="006A61DF">
              <w:rPr>
                <w:rFonts w:ascii="Arabic Typesetting" w:eastAsia="Arial" w:hAnsi="Arabic Typesetting" w:cs="Arabic Typesetting" w:hint="cs"/>
                <w:sz w:val="28"/>
                <w:szCs w:val="28"/>
                <w:rtl/>
              </w:rPr>
              <w:t>استراتيجيات</w:t>
            </w:r>
            <w:r w:rsidRPr="006A61DF">
              <w:rPr>
                <w:rFonts w:ascii="Arabic Typesetting" w:eastAsia="Arial" w:hAnsi="Arabic Typesetting" w:cs="Arabic Typesetting"/>
                <w:sz w:val="28"/>
                <w:szCs w:val="28"/>
                <w:rtl/>
              </w:rPr>
              <w:t xml:space="preserve"> تنفيذ المشروع على المستوى القُطري عند بداية المرحلة الثانية من المشروع، وتشكل هذه </w:t>
            </w:r>
            <w:r w:rsidR="001750E0" w:rsidRPr="006A61DF">
              <w:rPr>
                <w:rFonts w:ascii="Arabic Typesetting" w:eastAsia="Arial" w:hAnsi="Arabic Typesetting" w:cs="Arabic Typesetting" w:hint="cs"/>
                <w:sz w:val="28"/>
                <w:szCs w:val="28"/>
                <w:rtl/>
              </w:rPr>
              <w:t>الاستراتيجيات</w:t>
            </w:r>
            <w:r w:rsidRPr="006A61DF">
              <w:rPr>
                <w:rFonts w:ascii="Arabic Typesetting" w:eastAsia="Arial" w:hAnsi="Arabic Typesetting" w:cs="Arabic Typesetting"/>
                <w:sz w:val="28"/>
                <w:szCs w:val="28"/>
                <w:rtl/>
              </w:rPr>
              <w:t xml:space="preserve"> أساس التنفيذ</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وسوف توفد بعثة لتقصي الحقائق في حالة الضرورة ومن ثَم سوف يتم تحديث </w:t>
            </w:r>
            <w:r w:rsidR="001750E0" w:rsidRPr="006A61DF">
              <w:rPr>
                <w:rFonts w:ascii="Arabic Typesetting" w:eastAsia="Arial" w:hAnsi="Arabic Typesetting" w:cs="Arabic Typesetting" w:hint="cs"/>
                <w:sz w:val="28"/>
                <w:szCs w:val="28"/>
                <w:rtl/>
              </w:rPr>
              <w:t>الاستراتيجية</w:t>
            </w:r>
            <w:r w:rsidRPr="006A61DF">
              <w:rPr>
                <w:rFonts w:ascii="Arabic Typesetting" w:eastAsia="Arial" w:hAnsi="Arabic Typesetting" w:cs="Arabic Typesetting"/>
                <w:sz w:val="28"/>
                <w:szCs w:val="28"/>
                <w:rtl/>
              </w:rPr>
              <w:t xml:space="preserve"> على نحو منتظم. </w:t>
            </w:r>
          </w:p>
          <w:p w:rsidR="00141CF9" w:rsidRPr="006A61DF" w:rsidRDefault="00141CF9" w:rsidP="001750E0">
            <w:pPr>
              <w:pStyle w:val="Heading3"/>
              <w:bidi/>
              <w:spacing w:before="0" w:after="240" w:line="280" w:lineRule="exact"/>
              <w:rPr>
                <w:rFonts w:ascii="Arabic Typesetting" w:hAnsi="Arabic Typesetting" w:cs="Arabic Typesetting"/>
                <w:bCs w:val="0"/>
                <w:sz w:val="28"/>
                <w:szCs w:val="28"/>
                <w:lang w:val="en-GB"/>
              </w:rPr>
            </w:pPr>
            <w:r w:rsidRPr="006A61DF">
              <w:rPr>
                <w:rFonts w:ascii="Arabic Typesetting" w:eastAsia="Arial" w:hAnsi="Arabic Typesetting" w:cs="Arabic Typesetting"/>
                <w:bCs w:val="0"/>
                <w:sz w:val="28"/>
                <w:szCs w:val="28"/>
                <w:rtl/>
              </w:rPr>
              <w:t xml:space="preserve">النشاط </w:t>
            </w:r>
            <w:r w:rsidRPr="006A61DF">
              <w:rPr>
                <w:rFonts w:ascii="Arabic Typesetting" w:eastAsia="Arial" w:hAnsi="Arabic Typesetting" w:cs="Arabic Typesetting"/>
                <w:bCs w:val="0"/>
                <w:sz w:val="28"/>
                <w:szCs w:val="28"/>
              </w:rPr>
              <w:t>1</w:t>
            </w:r>
            <w:r w:rsidRPr="006A61DF">
              <w:rPr>
                <w:rFonts w:ascii="Arabic Typesetting" w:eastAsia="Arial" w:hAnsi="Arabic Typesetting" w:cs="Arabic Typesetting"/>
                <w:bCs w:val="0"/>
                <w:sz w:val="28"/>
                <w:szCs w:val="28"/>
                <w:rtl/>
              </w:rPr>
              <w:t xml:space="preserve">:  </w:t>
            </w:r>
            <w:proofErr w:type="gramStart"/>
            <w:r w:rsidRPr="006A61DF">
              <w:rPr>
                <w:rFonts w:ascii="Arabic Typesetting" w:eastAsia="Arial" w:hAnsi="Arabic Typesetting" w:cs="Arabic Typesetting"/>
                <w:bCs w:val="0"/>
                <w:sz w:val="28"/>
                <w:szCs w:val="28"/>
                <w:rtl/>
              </w:rPr>
              <w:t>الدراسة</w:t>
            </w:r>
            <w:proofErr w:type="gramEnd"/>
          </w:p>
          <w:p w:rsidR="00141CF9" w:rsidRPr="006A61DF" w:rsidRDefault="000D00CA" w:rsidP="001750E0">
            <w:pPr>
              <w:keepNext/>
              <w:bidi/>
              <w:spacing w:after="240" w:line="280" w:lineRule="exact"/>
              <w:rPr>
                <w:rFonts w:ascii="Arabic Typesetting" w:hAnsi="Arabic Typesetting" w:cs="Arabic Typesetting"/>
                <w:sz w:val="28"/>
                <w:szCs w:val="28"/>
                <w:lang w:val="en-GB"/>
              </w:rPr>
            </w:pPr>
            <w:proofErr w:type="gramStart"/>
            <w:r>
              <w:rPr>
                <w:rFonts w:ascii="Arabic Typesetting" w:eastAsia="Arial" w:hAnsi="Arabic Typesetting" w:cs="Arabic Typesetting"/>
                <w:sz w:val="28"/>
                <w:szCs w:val="28"/>
                <w:rtl/>
              </w:rPr>
              <w:t>أبرزت</w:t>
            </w:r>
            <w:proofErr w:type="gramEnd"/>
            <w:r>
              <w:rPr>
                <w:rFonts w:ascii="Arabic Typesetting" w:eastAsia="Arial" w:hAnsi="Arabic Typesetting" w:cs="Arabic Typesetting"/>
                <w:sz w:val="28"/>
                <w:szCs w:val="28"/>
                <w:rtl/>
              </w:rPr>
              <w:t xml:space="preserve"> المرحلة ا</w:t>
            </w:r>
            <w:r>
              <w:rPr>
                <w:rFonts w:ascii="Arabic Typesetting" w:eastAsia="Arial" w:hAnsi="Arabic Typesetting" w:cs="Arabic Typesetting" w:hint="cs"/>
                <w:sz w:val="28"/>
                <w:szCs w:val="28"/>
                <w:rtl/>
              </w:rPr>
              <w:t>لأ</w:t>
            </w:r>
            <w:r w:rsidR="00141CF9" w:rsidRPr="006A61DF">
              <w:rPr>
                <w:rFonts w:ascii="Arabic Typesetting" w:eastAsia="Arial" w:hAnsi="Arabic Typesetting" w:cs="Arabic Typesetting"/>
                <w:sz w:val="28"/>
                <w:szCs w:val="28"/>
                <w:rtl/>
              </w:rPr>
              <w:t>ولى غياب البيانات الإحصائية الخاصة بحق المؤلف في القطاع السمعي البصري في البلدان المستفيدة</w:t>
            </w:r>
            <w:r w:rsidR="0053143E" w:rsidRPr="006A61DF">
              <w:rPr>
                <w:rFonts w:ascii="Arabic Typesetting" w:eastAsia="Arial" w:hAnsi="Arabic Typesetting" w:cs="Arabic Typesetting"/>
                <w:sz w:val="28"/>
                <w:szCs w:val="28"/>
                <w:rtl/>
              </w:rPr>
              <w:t xml:space="preserve">. </w:t>
            </w:r>
            <w:r w:rsidR="00141CF9" w:rsidRPr="006A61DF">
              <w:rPr>
                <w:rFonts w:ascii="Arabic Typesetting" w:eastAsia="Arial" w:hAnsi="Arabic Typesetting" w:cs="Arabic Typesetting"/>
                <w:sz w:val="28"/>
                <w:szCs w:val="28"/>
                <w:rtl/>
              </w:rPr>
              <w:t xml:space="preserve">ولذا من المقترح إجراء دراسة جدوى لتحديد مصادر المعلومات القائمة، وتقييم احتياجات السوق واقتراح نهج مستدام تجاه جمع البيانات من شأنه أن يتناول شرط شفافية هيكل السوق السمعي البصري المتطور. </w:t>
            </w:r>
          </w:p>
          <w:p w:rsidR="00141CF9" w:rsidRPr="006A61DF" w:rsidRDefault="00141CF9" w:rsidP="001750E0">
            <w:pPr>
              <w:keepNext/>
              <w:bidi/>
              <w:spacing w:after="240" w:line="280" w:lineRule="exact"/>
              <w:rPr>
                <w:rFonts w:ascii="Arabic Typesetting" w:hAnsi="Arabic Typesetting" w:cs="Arabic Typesetting"/>
                <w:sz w:val="28"/>
                <w:szCs w:val="28"/>
                <w:u w:val="single"/>
                <w:lang w:val="en-GB"/>
              </w:rPr>
            </w:pPr>
            <w:r w:rsidRPr="006A61DF">
              <w:rPr>
                <w:rFonts w:ascii="Arabic Typesetting" w:eastAsia="Arial" w:hAnsi="Arabic Typesetting" w:cs="Arabic Typesetting"/>
                <w:sz w:val="28"/>
                <w:szCs w:val="28"/>
                <w:u w:val="single"/>
                <w:rtl/>
              </w:rPr>
              <w:t xml:space="preserve">النشاط </w:t>
            </w:r>
            <w:r w:rsidRPr="006A61DF">
              <w:rPr>
                <w:rFonts w:ascii="Arabic Typesetting" w:eastAsia="Arial" w:hAnsi="Arabic Typesetting" w:cs="Arabic Typesetting"/>
                <w:sz w:val="28"/>
                <w:szCs w:val="28"/>
                <w:u w:val="single"/>
              </w:rPr>
              <w:t>2</w:t>
            </w:r>
            <w:r w:rsidR="00FA7FD1" w:rsidRPr="006A61DF">
              <w:rPr>
                <w:rFonts w:ascii="Arabic Typesetting" w:eastAsia="Arial" w:hAnsi="Arabic Typesetting" w:cs="Arabic Typesetting"/>
                <w:sz w:val="28"/>
                <w:szCs w:val="28"/>
                <w:u w:val="single"/>
                <w:rtl/>
              </w:rPr>
              <w:t xml:space="preserve">:  </w:t>
            </w:r>
            <w:proofErr w:type="gramStart"/>
            <w:r w:rsidR="00FA7FD1" w:rsidRPr="006A61DF">
              <w:rPr>
                <w:rFonts w:ascii="Arabic Typesetting" w:eastAsia="Arial" w:hAnsi="Arabic Typesetting" w:cs="Arabic Typesetting"/>
                <w:sz w:val="28"/>
                <w:szCs w:val="28"/>
                <w:u w:val="single"/>
                <w:rtl/>
              </w:rPr>
              <w:t>التدريب</w:t>
            </w:r>
            <w:proofErr w:type="gramEnd"/>
            <w:r w:rsidR="00FA7FD1" w:rsidRPr="006A61DF">
              <w:rPr>
                <w:rFonts w:ascii="Arabic Typesetting" w:eastAsia="Arial" w:hAnsi="Arabic Typesetting" w:cs="Arabic Typesetting"/>
                <w:sz w:val="28"/>
                <w:szCs w:val="28"/>
                <w:u w:val="single"/>
                <w:rtl/>
              </w:rPr>
              <w:t xml:space="preserve"> والتنمية المهنية: </w:t>
            </w:r>
            <w:r w:rsidRPr="006A61DF">
              <w:rPr>
                <w:rFonts w:ascii="Arabic Typesetting" w:eastAsia="Arial" w:hAnsi="Arabic Typesetting" w:cs="Arabic Typesetting"/>
                <w:sz w:val="28"/>
                <w:szCs w:val="28"/>
                <w:u w:val="single"/>
                <w:rtl/>
              </w:rPr>
              <w:t>الاستثمار في الأشخاص</w:t>
            </w:r>
          </w:p>
          <w:p w:rsidR="00141CF9" w:rsidRPr="006A61DF" w:rsidRDefault="00141CF9" w:rsidP="001750E0">
            <w:pPr>
              <w:keepNext/>
              <w:bidi/>
              <w:spacing w:after="240" w:line="280" w:lineRule="exact"/>
              <w:rPr>
                <w:rFonts w:ascii="Arabic Typesetting" w:hAnsi="Arabic Typesetting" w:cs="Arabic Typesetting"/>
                <w:sz w:val="28"/>
                <w:szCs w:val="28"/>
                <w:lang w:val="en-GB"/>
              </w:rPr>
            </w:pPr>
            <w:r w:rsidRPr="006A61DF">
              <w:rPr>
                <w:rFonts w:ascii="Arabic Typesetting" w:eastAsia="Arial" w:hAnsi="Arabic Typesetting" w:cs="Arabic Typesetting"/>
                <w:sz w:val="28"/>
                <w:szCs w:val="28"/>
                <w:rtl/>
              </w:rPr>
              <w:t xml:space="preserve">سوف تُجرى أنشطة تدريبية وأنشطة لإذكاء الوعي وسوف يتم تكييفها بما يتوافق مع مستويات الوعي والقدرة لدى أصحاب المصالح المحليين لتحقيق الاستعمال </w:t>
            </w:r>
            <w:r w:rsidR="000D00CA" w:rsidRPr="006A61DF">
              <w:rPr>
                <w:rFonts w:ascii="Arabic Typesetting" w:eastAsia="Arial" w:hAnsi="Arabic Typesetting" w:cs="Arabic Typesetting" w:hint="cs"/>
                <w:sz w:val="28"/>
                <w:szCs w:val="28"/>
                <w:rtl/>
              </w:rPr>
              <w:t>الاستراتيجي</w:t>
            </w:r>
            <w:r w:rsidRPr="006A61DF">
              <w:rPr>
                <w:rFonts w:ascii="Arabic Typesetting" w:eastAsia="Arial" w:hAnsi="Arabic Typesetting" w:cs="Arabic Typesetting"/>
                <w:sz w:val="28"/>
                <w:szCs w:val="28"/>
                <w:rtl/>
              </w:rPr>
              <w:t xml:space="preserve"> لحق المؤلف، ولا سيما فيما يتعلق بالتكنولوجيا الرقمية، من قبيل التليفزيون الرقمي والإنترنت، بحيث يدر الإطار القانوني للملكية الفكرية دخلًا يدعم الصناعة المحلية اقتصاديًا</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وسوف يُدمج </w:t>
            </w:r>
            <w:proofErr w:type="gramStart"/>
            <w:r w:rsidRPr="006A61DF">
              <w:rPr>
                <w:rFonts w:ascii="Arabic Typesetting" w:eastAsia="Arial" w:hAnsi="Arabic Typesetting" w:cs="Arabic Typesetting"/>
                <w:sz w:val="28"/>
                <w:szCs w:val="28"/>
                <w:rtl/>
              </w:rPr>
              <w:t>مهنيو</w:t>
            </w:r>
            <w:proofErr w:type="gramEnd"/>
            <w:r w:rsidRPr="006A61DF">
              <w:rPr>
                <w:rFonts w:ascii="Arabic Typesetting" w:eastAsia="Arial" w:hAnsi="Arabic Typesetting" w:cs="Arabic Typesetting"/>
                <w:sz w:val="28"/>
                <w:szCs w:val="28"/>
                <w:rtl/>
              </w:rPr>
              <w:t xml:space="preserve"> القطاع السمعي البصري من البلدان المستفيدة الجديدة في هذه الأنشطة</w:t>
            </w:r>
            <w:r w:rsidR="0053143E" w:rsidRPr="006A61DF">
              <w:rPr>
                <w:rFonts w:ascii="Arabic Typesetting" w:eastAsia="Arial" w:hAnsi="Arabic Typesetting" w:cs="Arabic Typesetting"/>
                <w:sz w:val="28"/>
                <w:szCs w:val="28"/>
                <w:rtl/>
              </w:rPr>
              <w:t xml:space="preserve">. </w:t>
            </w:r>
            <w:proofErr w:type="gramStart"/>
            <w:r w:rsidRPr="006A61DF">
              <w:rPr>
                <w:rFonts w:ascii="Arabic Typesetting" w:eastAsia="Arial" w:hAnsi="Arabic Typesetting" w:cs="Arabic Typesetting"/>
                <w:sz w:val="28"/>
                <w:szCs w:val="28"/>
                <w:rtl/>
              </w:rPr>
              <w:t>وسوف</w:t>
            </w:r>
            <w:proofErr w:type="gramEnd"/>
            <w:r w:rsidRPr="006A61DF">
              <w:rPr>
                <w:rFonts w:ascii="Arabic Typesetting" w:eastAsia="Arial" w:hAnsi="Arabic Typesetting" w:cs="Arabic Typesetting"/>
                <w:sz w:val="28"/>
                <w:szCs w:val="28"/>
                <w:rtl/>
              </w:rPr>
              <w:t xml:space="preserve"> تستفيد المرحلة الثانية من التدريبات السابقة بل وتسعى إلى توحيد خبرات الممارسين الأساسيين المشاركين في سلسلة القيمة للقطاع السمعي البصري، مثل المخرجين والمنتجين والموزعين، مع استهداف المشاركة مباشرة وأكثر إنتاجًا لفئات جديدة محددة من أصحاب المصالح من بينها:</w:t>
            </w:r>
          </w:p>
          <w:p w:rsidR="00141CF9" w:rsidRPr="006A61DF" w:rsidRDefault="00141CF9" w:rsidP="000D00CA">
            <w:pPr>
              <w:keepNext/>
              <w:numPr>
                <w:ilvl w:val="0"/>
                <w:numId w:val="25"/>
              </w:numPr>
              <w:tabs>
                <w:tab w:val="left" w:pos="585"/>
              </w:tabs>
              <w:bidi/>
              <w:spacing w:after="60" w:line="280" w:lineRule="exact"/>
              <w:ind w:left="283" w:firstLine="0"/>
              <w:rPr>
                <w:rFonts w:ascii="Arabic Typesetting" w:hAnsi="Arabic Typesetting" w:cs="Arabic Typesetting"/>
                <w:sz w:val="28"/>
                <w:szCs w:val="28"/>
                <w:lang w:val="en-GB"/>
              </w:rPr>
            </w:pPr>
            <w:r w:rsidRPr="006A61DF">
              <w:rPr>
                <w:rFonts w:ascii="Arabic Typesetting" w:eastAsia="Arial" w:hAnsi="Arabic Typesetting" w:cs="Arabic Typesetting"/>
                <w:sz w:val="28"/>
                <w:szCs w:val="28"/>
                <w:rtl/>
              </w:rPr>
              <w:t>المحامون وأعضاء النيابة العامة؛</w:t>
            </w:r>
          </w:p>
          <w:p w:rsidR="00141CF9" w:rsidRPr="006A61DF" w:rsidRDefault="00141CF9" w:rsidP="000D00CA">
            <w:pPr>
              <w:keepNext/>
              <w:numPr>
                <w:ilvl w:val="0"/>
                <w:numId w:val="25"/>
              </w:numPr>
              <w:bidi/>
              <w:spacing w:after="60" w:line="280" w:lineRule="exact"/>
              <w:ind w:left="283" w:firstLine="0"/>
              <w:rPr>
                <w:rFonts w:ascii="Arabic Typesetting" w:hAnsi="Arabic Typesetting" w:cs="Arabic Typesetting"/>
                <w:sz w:val="28"/>
                <w:szCs w:val="28"/>
                <w:lang w:val="en-GB"/>
              </w:rPr>
            </w:pPr>
            <w:proofErr w:type="gramStart"/>
            <w:r w:rsidRPr="006A61DF">
              <w:rPr>
                <w:rFonts w:ascii="Arabic Typesetting" w:eastAsia="Arial" w:hAnsi="Arabic Typesetting" w:cs="Arabic Typesetting"/>
                <w:sz w:val="28"/>
                <w:szCs w:val="28"/>
                <w:rtl/>
              </w:rPr>
              <w:t>هيئات</w:t>
            </w:r>
            <w:proofErr w:type="gramEnd"/>
            <w:r w:rsidRPr="006A61DF">
              <w:rPr>
                <w:rFonts w:ascii="Arabic Typesetting" w:eastAsia="Arial" w:hAnsi="Arabic Typesetting" w:cs="Arabic Typesetting"/>
                <w:sz w:val="28"/>
                <w:szCs w:val="28"/>
                <w:rtl/>
              </w:rPr>
              <w:t xml:space="preserve"> الإذاعة والجهات المنظمة للبث؛</w:t>
            </w:r>
          </w:p>
          <w:p w:rsidR="00141CF9" w:rsidRPr="006A61DF" w:rsidRDefault="00141CF9" w:rsidP="000D00CA">
            <w:pPr>
              <w:keepNext/>
              <w:numPr>
                <w:ilvl w:val="0"/>
                <w:numId w:val="25"/>
              </w:numPr>
              <w:bidi/>
              <w:spacing w:after="60" w:line="280" w:lineRule="exact"/>
              <w:ind w:left="283" w:firstLine="0"/>
              <w:rPr>
                <w:rFonts w:ascii="Arabic Typesetting" w:hAnsi="Arabic Typesetting" w:cs="Arabic Typesetting"/>
                <w:sz w:val="28"/>
                <w:szCs w:val="28"/>
                <w:lang w:val="en-GB"/>
              </w:rPr>
            </w:pPr>
            <w:proofErr w:type="gramStart"/>
            <w:r w:rsidRPr="006A61DF">
              <w:rPr>
                <w:rFonts w:ascii="Arabic Typesetting" w:eastAsia="Arial" w:hAnsi="Arabic Typesetting" w:cs="Arabic Typesetting"/>
                <w:sz w:val="28"/>
                <w:szCs w:val="28"/>
                <w:rtl/>
              </w:rPr>
              <w:t>قطاع</w:t>
            </w:r>
            <w:proofErr w:type="gramEnd"/>
            <w:r w:rsidRPr="006A61DF">
              <w:rPr>
                <w:rFonts w:ascii="Arabic Typesetting" w:eastAsia="Arial" w:hAnsi="Arabic Typesetting" w:cs="Arabic Typesetting"/>
                <w:sz w:val="28"/>
                <w:szCs w:val="28"/>
                <w:rtl/>
              </w:rPr>
              <w:t xml:space="preserve"> التمويل والقطاع المصرفي؛</w:t>
            </w:r>
          </w:p>
          <w:p w:rsidR="00141CF9" w:rsidRPr="006A61DF" w:rsidRDefault="00141CF9" w:rsidP="000D00CA">
            <w:pPr>
              <w:keepNext/>
              <w:numPr>
                <w:ilvl w:val="0"/>
                <w:numId w:val="25"/>
              </w:numPr>
              <w:bidi/>
              <w:spacing w:after="240" w:line="280" w:lineRule="exact"/>
              <w:ind w:left="283" w:firstLine="0"/>
              <w:rPr>
                <w:rFonts w:ascii="Arabic Typesetting" w:hAnsi="Arabic Typesetting" w:cs="Arabic Typesetting"/>
                <w:sz w:val="28"/>
                <w:szCs w:val="28"/>
                <w:lang w:val="en-GB"/>
              </w:rPr>
            </w:pPr>
            <w:r w:rsidRPr="006A61DF">
              <w:rPr>
                <w:rFonts w:ascii="Arabic Typesetting" w:eastAsia="Arial" w:hAnsi="Arabic Typesetting" w:cs="Arabic Typesetting"/>
                <w:color w:val="000000"/>
                <w:sz w:val="28"/>
                <w:szCs w:val="28"/>
                <w:rtl/>
              </w:rPr>
              <w:t xml:space="preserve">منظمات الإدارة الجماعية </w:t>
            </w:r>
            <w:proofErr w:type="gramStart"/>
            <w:r w:rsidRPr="006A61DF">
              <w:rPr>
                <w:rFonts w:ascii="Arabic Typesetting" w:eastAsia="Arial" w:hAnsi="Arabic Typesetting" w:cs="Arabic Typesetting"/>
                <w:color w:val="000000"/>
                <w:sz w:val="28"/>
                <w:szCs w:val="28"/>
                <w:rtl/>
              </w:rPr>
              <w:t>وأعضاءها</w:t>
            </w:r>
            <w:proofErr w:type="gramEnd"/>
            <w:r w:rsidRPr="006A61DF">
              <w:rPr>
                <w:rFonts w:ascii="Arabic Typesetting" w:eastAsia="Arial" w:hAnsi="Arabic Typesetting" w:cs="Arabic Typesetting"/>
                <w:color w:val="000000"/>
                <w:sz w:val="28"/>
                <w:szCs w:val="28"/>
                <w:rtl/>
              </w:rPr>
              <w:t>.</w:t>
            </w:r>
          </w:p>
          <w:p w:rsidR="00141CF9" w:rsidRPr="006A61DF" w:rsidRDefault="005D48DE" w:rsidP="001750E0">
            <w:pPr>
              <w:keepNext/>
              <w:bidi/>
              <w:spacing w:after="240" w:line="280" w:lineRule="exact"/>
              <w:rPr>
                <w:rFonts w:ascii="Arabic Typesetting" w:hAnsi="Arabic Typesetting" w:cs="Arabic Typesetting"/>
                <w:sz w:val="28"/>
                <w:szCs w:val="28"/>
                <w:lang w:val="en-GB"/>
              </w:rPr>
            </w:pPr>
            <w:proofErr w:type="gramStart"/>
            <w:r>
              <w:rPr>
                <w:rFonts w:ascii="Arabic Typesetting" w:eastAsia="Arial" w:hAnsi="Arabic Typesetting" w:cs="Arabic Typesetting" w:hint="cs"/>
                <w:sz w:val="28"/>
                <w:szCs w:val="28"/>
                <w:rtl/>
              </w:rPr>
              <w:lastRenderedPageBreak/>
              <w:t>و</w:t>
            </w:r>
            <w:r w:rsidR="00141CF9" w:rsidRPr="006A61DF">
              <w:rPr>
                <w:rFonts w:ascii="Arabic Typesetting" w:eastAsia="Arial" w:hAnsi="Arabic Typesetting" w:cs="Arabic Typesetting"/>
                <w:sz w:val="28"/>
                <w:szCs w:val="28"/>
                <w:rtl/>
              </w:rPr>
              <w:t>من</w:t>
            </w:r>
            <w:proofErr w:type="gramEnd"/>
            <w:r w:rsidR="00141CF9" w:rsidRPr="006A61DF">
              <w:rPr>
                <w:rFonts w:ascii="Arabic Typesetting" w:eastAsia="Arial" w:hAnsi="Arabic Typesetting" w:cs="Arabic Typesetting"/>
                <w:sz w:val="28"/>
                <w:szCs w:val="28"/>
                <w:rtl/>
              </w:rPr>
              <w:t xml:space="preserve"> بين الأهداف اكتساب الممارسين القدرة على التفاوض الفعال بشأن الشروط المالية والاشتراطات فضلا عن اكتساب المصداقية لدى قطاع التمويل ومعرفة هذا القطاع بهم. وسوف تستفيد الجلسات من الدراسات الإفرادية التي تتناول مسائل من قبيل ما يلي: توثيق حق المؤلف، والعقود والمعاملات القائمة على حق المؤلف، واتفاقات ما قبل البيع واتفاقات التمويل، وترخيص المصنفات السمعية البصرية لهيئات الإذاعة ومنصات الإنترنت، وفهم سلسلة القيمة الخاصة بالحقوق والأسواق الثانوية (المتاجر الخاصة والفيديو) الخ... </w:t>
            </w:r>
            <w:proofErr w:type="gramStart"/>
            <w:r w:rsidR="00141CF9" w:rsidRPr="006A61DF">
              <w:rPr>
                <w:rFonts w:ascii="Arabic Typesetting" w:eastAsia="Arial" w:hAnsi="Arabic Typesetting" w:cs="Arabic Typesetting"/>
                <w:sz w:val="28"/>
                <w:szCs w:val="28"/>
                <w:rtl/>
              </w:rPr>
              <w:t>وسوف</w:t>
            </w:r>
            <w:proofErr w:type="gramEnd"/>
            <w:r w:rsidR="00141CF9" w:rsidRPr="006A61DF">
              <w:rPr>
                <w:rFonts w:ascii="Arabic Typesetting" w:eastAsia="Arial" w:hAnsi="Arabic Typesetting" w:cs="Arabic Typesetting"/>
                <w:sz w:val="28"/>
                <w:szCs w:val="28"/>
                <w:rtl/>
              </w:rPr>
              <w:t xml:space="preserve"> تُنظم الدورات التدريبية كلما أمكن على المستوى الإقليمي في المناطق الريفية في البلد، وهي المناطق التي طالما لم يحظ فيها الممارسون في المجال السمعي البصري باهتمام يُذكر لدعمهم.</w:t>
            </w:r>
          </w:p>
          <w:p w:rsidR="00141CF9" w:rsidRPr="006A61DF" w:rsidRDefault="00141CF9" w:rsidP="001750E0">
            <w:pPr>
              <w:keepNext/>
              <w:bidi/>
              <w:spacing w:after="240" w:line="280" w:lineRule="exact"/>
              <w:rPr>
                <w:rFonts w:ascii="Arabic Typesetting" w:hAnsi="Arabic Typesetting" w:cs="Arabic Typesetting"/>
                <w:sz w:val="28"/>
                <w:szCs w:val="28"/>
                <w:u w:val="single"/>
                <w:lang w:val="en-GB"/>
              </w:rPr>
            </w:pPr>
            <w:r w:rsidRPr="006A61DF">
              <w:rPr>
                <w:rFonts w:ascii="Arabic Typesetting" w:eastAsia="Arial" w:hAnsi="Arabic Typesetting" w:cs="Arabic Typesetting"/>
                <w:sz w:val="28"/>
                <w:szCs w:val="28"/>
                <w:u w:val="single"/>
                <w:rtl/>
              </w:rPr>
              <w:t xml:space="preserve">النشاط </w:t>
            </w:r>
            <w:r w:rsidRPr="006A61DF">
              <w:rPr>
                <w:rFonts w:ascii="Arabic Typesetting" w:eastAsia="Arial" w:hAnsi="Arabic Typesetting" w:cs="Arabic Typesetting"/>
                <w:sz w:val="28"/>
                <w:szCs w:val="28"/>
                <w:u w:val="single"/>
              </w:rPr>
              <w:t>3</w:t>
            </w:r>
            <w:r w:rsidRPr="006A61DF">
              <w:rPr>
                <w:rFonts w:ascii="Arabic Typesetting" w:eastAsia="Arial" w:hAnsi="Arabic Typesetting" w:cs="Arabic Typesetting"/>
                <w:sz w:val="28"/>
                <w:szCs w:val="28"/>
                <w:u w:val="single"/>
                <w:rtl/>
              </w:rPr>
              <w:t>:  دعم الأطر والبنية التحتية</w:t>
            </w:r>
          </w:p>
          <w:p w:rsidR="00141CF9" w:rsidRPr="006A61DF" w:rsidRDefault="006C7D2E" w:rsidP="00B86666">
            <w:pPr>
              <w:keepNext/>
              <w:bidi/>
              <w:spacing w:after="240" w:line="280" w:lineRule="exact"/>
              <w:rPr>
                <w:rFonts w:ascii="Arabic Typesetting" w:hAnsi="Arabic Typesetting" w:cs="Arabic Typesetting"/>
                <w:sz w:val="28"/>
                <w:szCs w:val="28"/>
              </w:rPr>
            </w:pPr>
            <w:r>
              <w:rPr>
                <w:rFonts w:ascii="Arabic Typesetting" w:eastAsia="Arial" w:hAnsi="Arabic Typesetting" w:cs="Arabic Typesetting" w:hint="cs"/>
                <w:sz w:val="28"/>
                <w:szCs w:val="28"/>
                <w:rtl/>
              </w:rPr>
              <w:t>و</w:t>
            </w:r>
            <w:r w:rsidR="00141CF9" w:rsidRPr="006A61DF">
              <w:rPr>
                <w:rFonts w:ascii="Arabic Typesetting" w:eastAsia="Arial" w:hAnsi="Arabic Typesetting" w:cs="Arabic Typesetting"/>
                <w:sz w:val="28"/>
                <w:szCs w:val="28"/>
                <w:rtl/>
              </w:rPr>
              <w:t>من بين أهم أهداف المشروع "زيادة توليد الإيرادات من خلال تحسين الأطر القانونية والبنى التحتية لفائدة إدارة المعاملات القائمة على حقوق الملكية الفكرية."  ولم يتمكن مؤلفو المصنفات السمعية البصرية ولا فنانو الأداء إلى الآن من تأمين تدفقات عائدات فعلية نظير إبداعهم</w:t>
            </w:r>
            <w:r w:rsidR="0053143E" w:rsidRPr="006A61DF">
              <w:rPr>
                <w:rFonts w:ascii="Arabic Typesetting" w:eastAsia="Arial" w:hAnsi="Arabic Typesetting" w:cs="Arabic Typesetting"/>
                <w:sz w:val="28"/>
                <w:szCs w:val="28"/>
                <w:rtl/>
              </w:rPr>
              <w:t xml:space="preserve">. </w:t>
            </w:r>
            <w:r w:rsidR="00141CF9" w:rsidRPr="006A61DF">
              <w:rPr>
                <w:rFonts w:ascii="Arabic Typesetting" w:eastAsia="Arial" w:hAnsi="Arabic Typesetting" w:cs="Arabic Typesetting"/>
                <w:sz w:val="28"/>
                <w:szCs w:val="28"/>
                <w:rtl/>
              </w:rPr>
              <w:t>وكان من التحديات الكبرى عدم القدرة على إدارة أصول حق المؤلف بطريقة تحقق ربحا عبر الأنظمة المتعددة والرقمية، وكذلك عدم كفاية القدرة على المساومة لدى المبدعين عند التفاوض مع المستخدمين مثل هيئات الإذاعة</w:t>
            </w:r>
            <w:r w:rsidR="0053143E" w:rsidRPr="006A61DF">
              <w:rPr>
                <w:rFonts w:ascii="Arabic Typesetting" w:eastAsia="Arial" w:hAnsi="Arabic Typesetting" w:cs="Arabic Typesetting"/>
                <w:sz w:val="28"/>
                <w:szCs w:val="28"/>
                <w:rtl/>
              </w:rPr>
              <w:t xml:space="preserve">. </w:t>
            </w:r>
            <w:r w:rsidR="00141CF9" w:rsidRPr="006A61DF">
              <w:rPr>
                <w:rFonts w:ascii="Arabic Typesetting" w:eastAsia="Arial" w:hAnsi="Arabic Typesetting" w:cs="Arabic Typesetting"/>
                <w:sz w:val="28"/>
                <w:szCs w:val="28"/>
                <w:rtl/>
              </w:rPr>
              <w:t xml:space="preserve">  </w:t>
            </w:r>
            <w:r w:rsidR="00B86666">
              <w:rPr>
                <w:rFonts w:ascii="Arabic Typesetting" w:eastAsia="Arial" w:hAnsi="Arabic Typesetting" w:cs="Arabic Typesetting" w:hint="cs"/>
                <w:sz w:val="28"/>
                <w:szCs w:val="28"/>
                <w:rtl/>
              </w:rPr>
              <w:t>ا</w:t>
            </w:r>
            <w:r w:rsidR="00141CF9" w:rsidRPr="006A61DF">
              <w:rPr>
                <w:rFonts w:ascii="Arabic Typesetting" w:eastAsia="Arial" w:hAnsi="Arabic Typesetting" w:cs="Arabic Typesetting"/>
                <w:sz w:val="28"/>
                <w:szCs w:val="28"/>
                <w:rtl/>
              </w:rPr>
              <w:t xml:space="preserve">نظر </w:t>
            </w:r>
            <w:proofErr w:type="gramStart"/>
            <w:r w:rsidR="00141CF9" w:rsidRPr="006A61DF">
              <w:rPr>
                <w:rFonts w:ascii="Arabic Typesetting" w:eastAsia="Arial" w:hAnsi="Arabic Typesetting" w:cs="Arabic Typesetting"/>
                <w:sz w:val="28"/>
                <w:szCs w:val="28"/>
                <w:rtl/>
              </w:rPr>
              <w:t>الدراسة</w:t>
            </w:r>
            <w:proofErr w:type="gramEnd"/>
            <w:r w:rsidR="00141CF9" w:rsidRPr="006A61DF">
              <w:rPr>
                <w:rFonts w:ascii="Arabic Typesetting" w:eastAsia="Arial" w:hAnsi="Arabic Typesetting" w:cs="Arabic Typesetting"/>
                <w:sz w:val="28"/>
                <w:szCs w:val="28"/>
                <w:rtl/>
              </w:rPr>
              <w:t xml:space="preserve"> الخاصة</w:t>
            </w:r>
            <w:r w:rsidR="003342F5" w:rsidRPr="006A61DF">
              <w:rPr>
                <w:rFonts w:ascii="Arabic Typesetting" w:eastAsia="Arial" w:hAnsi="Arabic Typesetting" w:cs="Arabic Typesetting"/>
                <w:sz w:val="28"/>
                <w:szCs w:val="28"/>
                <w:rtl/>
              </w:rPr>
              <w:t xml:space="preserve"> </w:t>
            </w:r>
            <w:r w:rsidR="00141CF9" w:rsidRPr="006A61DF">
              <w:rPr>
                <w:rFonts w:ascii="Arabic Typesetting" w:eastAsia="Arial" w:hAnsi="Arabic Typesetting" w:cs="Arabic Typesetting"/>
                <w:iCs/>
                <w:sz w:val="28"/>
                <w:szCs w:val="28"/>
                <w:rtl/>
              </w:rPr>
              <w:t>بالتفاوض الجماعي بشأن الحقوق والإدارة الجماعية لها في القطاع السمعي البصري</w:t>
            </w:r>
            <w:r w:rsidR="00141CF9" w:rsidRPr="006A61DF">
              <w:rPr>
                <w:rFonts w:ascii="Arabic Typesetting" w:eastAsia="Arial" w:hAnsi="Arabic Typesetting" w:cs="Arabic Typesetting"/>
                <w:sz w:val="28"/>
                <w:szCs w:val="28"/>
                <w:rtl/>
              </w:rPr>
              <w:t xml:space="preserve">، </w:t>
            </w:r>
            <w:r>
              <w:rPr>
                <w:rFonts w:ascii="Arabic Typesetting" w:eastAsia="Arial" w:hAnsi="Arabic Typesetting" w:cs="Arabic Typesetting" w:hint="cs"/>
                <w:sz w:val="28"/>
                <w:szCs w:val="28"/>
                <w:rtl/>
              </w:rPr>
              <w:t>ال</w:t>
            </w:r>
            <w:r w:rsidR="00141CF9" w:rsidRPr="006A61DF">
              <w:rPr>
                <w:rFonts w:ascii="Arabic Typesetting" w:eastAsia="Arial" w:hAnsi="Arabic Typesetting" w:cs="Arabic Typesetting"/>
                <w:sz w:val="28"/>
                <w:szCs w:val="28"/>
                <w:rtl/>
              </w:rPr>
              <w:t xml:space="preserve">وثيقة </w:t>
            </w:r>
            <w:r w:rsidR="00141CF9" w:rsidRPr="006A61DF">
              <w:rPr>
                <w:rFonts w:ascii="Arabic Typesetting" w:eastAsia="Arial" w:hAnsi="Arabic Typesetting" w:cs="Arabic Typesetting"/>
                <w:sz w:val="28"/>
                <w:szCs w:val="28"/>
              </w:rPr>
              <w:t>CDIP/14/INF/2</w:t>
            </w:r>
            <w:r w:rsidR="00141CF9" w:rsidRPr="006A61DF">
              <w:rPr>
                <w:rFonts w:ascii="Arabic Typesetting" w:eastAsia="Arial" w:hAnsi="Arabic Typesetting" w:cs="Arabic Typesetting"/>
                <w:sz w:val="28"/>
                <w:szCs w:val="28"/>
                <w:rtl/>
              </w:rPr>
              <w:t xml:space="preserve"> المتاحة على الرابط التالي:</w:t>
            </w:r>
            <w:r w:rsidR="007515C9" w:rsidRPr="006A61DF">
              <w:rPr>
                <w:rFonts w:ascii="Arabic Typesetting" w:eastAsia="Arial" w:hAnsi="Arabic Typesetting" w:cs="Arabic Typesetting"/>
                <w:sz w:val="28"/>
                <w:szCs w:val="28"/>
              </w:rPr>
              <w:t xml:space="preserve"> </w:t>
            </w:r>
            <w:hyperlink r:id="rId13" w:history="1">
              <w:r w:rsidR="00B86666" w:rsidRPr="00517E2F">
                <w:rPr>
                  <w:rStyle w:val="Hyperlink"/>
                  <w:rFonts w:ascii="Arabic Typesetting" w:hAnsi="Arabic Typesetting" w:cs="Arabic Typesetting"/>
                  <w:sz w:val="28"/>
                  <w:szCs w:val="28"/>
                </w:rPr>
                <w:t>http://www.wipo.int/edocs/mdocs/mdocs/ar/cdip</w:t>
              </w:r>
              <w:r w:rsidR="00B86666" w:rsidRPr="00517E2F">
                <w:rPr>
                  <w:rStyle w:val="Hyperlink"/>
                  <w:rFonts w:ascii="Arabic Typesetting" w:hAnsi="Arabic Typesetting" w:cs="Arabic Typesetting"/>
                  <w:sz w:val="28"/>
                  <w:szCs w:val="28"/>
                </w:rPr>
                <w:t>_</w:t>
              </w:r>
              <w:r w:rsidR="00B86666" w:rsidRPr="00517E2F">
                <w:rPr>
                  <w:rStyle w:val="Hyperlink"/>
                  <w:rFonts w:ascii="Arabic Typesetting" w:hAnsi="Arabic Typesetting" w:cs="Arabic Typesetting"/>
                  <w:sz w:val="28"/>
                  <w:szCs w:val="28"/>
                </w:rPr>
                <w:t>14/cdip_14_inf_2.pdf</w:t>
              </w:r>
            </w:hyperlink>
            <w:r w:rsidR="00B86666">
              <w:rPr>
                <w:rFonts w:ascii="Arabic Typesetting" w:hAnsi="Arabic Typesetting" w:cs="Arabic Typesetting" w:hint="cs"/>
                <w:sz w:val="28"/>
                <w:szCs w:val="28"/>
                <w:rtl/>
              </w:rPr>
              <w:t xml:space="preserve"> </w:t>
            </w:r>
            <w:r w:rsidR="00141CF9" w:rsidRPr="006A61DF">
              <w:rPr>
                <w:rFonts w:ascii="Arabic Typesetting" w:eastAsia="Arial" w:hAnsi="Arabic Typesetting" w:cs="Arabic Typesetting"/>
                <w:sz w:val="28"/>
                <w:szCs w:val="28"/>
                <w:rtl/>
              </w:rPr>
              <w:t xml:space="preserve">التي تبين أن التفاوض على العقود قد يسلك سبلاً مختلفة يلي بيانها: </w:t>
            </w:r>
          </w:p>
          <w:p w:rsidR="00141CF9" w:rsidRPr="006A61DF" w:rsidRDefault="00141CF9" w:rsidP="00B86666">
            <w:pPr>
              <w:pStyle w:val="Default"/>
              <w:keepNext/>
              <w:numPr>
                <w:ilvl w:val="1"/>
                <w:numId w:val="30"/>
              </w:numPr>
              <w:bidi/>
              <w:spacing w:after="120" w:line="280" w:lineRule="exact"/>
              <w:ind w:left="1701" w:hanging="567"/>
              <w:rPr>
                <w:rFonts w:ascii="Arabic Typesetting" w:hAnsi="Arabic Typesetting" w:cs="Arabic Typesetting"/>
                <w:sz w:val="28"/>
                <w:szCs w:val="28"/>
              </w:rPr>
            </w:pPr>
            <w:proofErr w:type="gramStart"/>
            <w:r w:rsidRPr="006A61DF">
              <w:rPr>
                <w:rFonts w:ascii="Arabic Typesetting" w:eastAsia="Arial" w:hAnsi="Arabic Typesetting" w:cs="Arabic Typesetting"/>
                <w:sz w:val="28"/>
                <w:szCs w:val="28"/>
                <w:rtl/>
              </w:rPr>
              <w:t>تفاوض</w:t>
            </w:r>
            <w:proofErr w:type="gramEnd"/>
            <w:r w:rsidRPr="006A61DF">
              <w:rPr>
                <w:rFonts w:ascii="Arabic Typesetting" w:eastAsia="Arial" w:hAnsi="Arabic Typesetting" w:cs="Arabic Typesetting"/>
                <w:sz w:val="28"/>
                <w:szCs w:val="28"/>
                <w:rtl/>
              </w:rPr>
              <w:t xml:space="preserve"> فردي بين مبتكر أو فنان أداء وبين منتج؛</w:t>
            </w:r>
          </w:p>
          <w:p w:rsidR="00141CF9" w:rsidRPr="00B86666" w:rsidRDefault="00141CF9" w:rsidP="00B86666">
            <w:pPr>
              <w:pStyle w:val="Default"/>
              <w:keepNext/>
              <w:numPr>
                <w:ilvl w:val="1"/>
                <w:numId w:val="30"/>
              </w:numPr>
              <w:bidi/>
              <w:spacing w:after="120" w:line="280" w:lineRule="exact"/>
              <w:ind w:left="1701" w:hanging="567"/>
              <w:rPr>
                <w:rFonts w:ascii="Arabic Typesetting" w:eastAsia="Arial" w:hAnsi="Arabic Typesetting" w:cs="Arabic Typesetting"/>
                <w:sz w:val="28"/>
                <w:szCs w:val="28"/>
              </w:rPr>
            </w:pPr>
            <w:proofErr w:type="gramStart"/>
            <w:r w:rsidRPr="006A61DF">
              <w:rPr>
                <w:rFonts w:ascii="Arabic Typesetting" w:eastAsia="Arial" w:hAnsi="Arabic Typesetting" w:cs="Arabic Typesetting"/>
                <w:sz w:val="28"/>
                <w:szCs w:val="28"/>
                <w:rtl/>
              </w:rPr>
              <w:t>تفاوض</w:t>
            </w:r>
            <w:proofErr w:type="gramEnd"/>
            <w:r w:rsidRPr="006A61DF">
              <w:rPr>
                <w:rFonts w:ascii="Arabic Typesetting" w:eastAsia="Arial" w:hAnsi="Arabic Typesetting" w:cs="Arabic Typesetting"/>
                <w:sz w:val="28"/>
                <w:szCs w:val="28"/>
                <w:rtl/>
              </w:rPr>
              <w:t xml:space="preserve"> جماعي بين جمعيات ونقابات تمثل أطرافاً؛</w:t>
            </w:r>
          </w:p>
          <w:p w:rsidR="00141CF9" w:rsidRPr="006A61DF" w:rsidRDefault="00141CF9" w:rsidP="00B86666">
            <w:pPr>
              <w:pStyle w:val="Default"/>
              <w:keepNext/>
              <w:numPr>
                <w:ilvl w:val="1"/>
                <w:numId w:val="30"/>
              </w:numPr>
              <w:bidi/>
              <w:spacing w:after="240" w:line="280" w:lineRule="exact"/>
              <w:ind w:left="1700" w:hanging="567"/>
              <w:rPr>
                <w:rFonts w:ascii="Arabic Typesetting" w:hAnsi="Arabic Typesetting" w:cs="Arabic Typesetting"/>
                <w:sz w:val="28"/>
                <w:szCs w:val="28"/>
              </w:rPr>
            </w:pPr>
            <w:r w:rsidRPr="006A61DF">
              <w:rPr>
                <w:rFonts w:ascii="Arabic Typesetting" w:eastAsia="Arial" w:hAnsi="Arabic Typesetting" w:cs="Arabic Typesetting"/>
                <w:sz w:val="28"/>
                <w:szCs w:val="28"/>
                <w:rtl/>
              </w:rPr>
              <w:t xml:space="preserve">تفاوض </w:t>
            </w:r>
            <w:proofErr w:type="gramStart"/>
            <w:r w:rsidRPr="006A61DF">
              <w:rPr>
                <w:rFonts w:ascii="Arabic Typesetting" w:eastAsia="Arial" w:hAnsi="Arabic Typesetting" w:cs="Arabic Typesetting"/>
                <w:sz w:val="28"/>
                <w:szCs w:val="28"/>
                <w:rtl/>
              </w:rPr>
              <w:t>منظمات</w:t>
            </w:r>
            <w:proofErr w:type="gramEnd"/>
            <w:r w:rsidRPr="006A61DF">
              <w:rPr>
                <w:rFonts w:ascii="Arabic Typesetting" w:eastAsia="Arial" w:hAnsi="Arabic Typesetting" w:cs="Arabic Typesetting"/>
                <w:sz w:val="28"/>
                <w:szCs w:val="28"/>
                <w:rtl/>
              </w:rPr>
              <w:t xml:space="preserve"> الإدارة الجماعية التي تمثل أصحاب الحقوق.</w:t>
            </w:r>
          </w:p>
          <w:p w:rsidR="00141CF9" w:rsidRPr="006A61DF" w:rsidRDefault="00141CF9" w:rsidP="001750E0">
            <w:pPr>
              <w:pStyle w:val="Default"/>
              <w:keepNext/>
              <w:bidi/>
              <w:spacing w:after="240" w:line="280" w:lineRule="exact"/>
              <w:rPr>
                <w:rFonts w:ascii="Arabic Typesetting" w:hAnsi="Arabic Typesetting" w:cs="Arabic Typesetting"/>
                <w:sz w:val="28"/>
                <w:szCs w:val="28"/>
                <w:rtl/>
                <w:lang w:val="en-GB" w:bidi="ar-EG"/>
              </w:rPr>
            </w:pPr>
            <w:proofErr w:type="gramStart"/>
            <w:r w:rsidRPr="006A61DF">
              <w:rPr>
                <w:rFonts w:ascii="Arabic Typesetting" w:eastAsia="Arial" w:hAnsi="Arabic Typesetting" w:cs="Arabic Typesetting"/>
                <w:sz w:val="28"/>
                <w:szCs w:val="28"/>
                <w:rtl/>
              </w:rPr>
              <w:t>وتختتم</w:t>
            </w:r>
            <w:proofErr w:type="gramEnd"/>
            <w:r w:rsidRPr="006A61DF">
              <w:rPr>
                <w:rFonts w:ascii="Arabic Typesetting" w:eastAsia="Arial" w:hAnsi="Arabic Typesetting" w:cs="Arabic Typesetting"/>
                <w:sz w:val="28"/>
                <w:szCs w:val="28"/>
                <w:rtl/>
              </w:rPr>
              <w:t xml:space="preserve"> الدراسة باستنتاج ضرورة تحسين مجموعة من الممارسات الفردية للحقوق وإدارتها الجماعية، مع الاعتراف بأنه في صناعة السمعيات والبصريات، يمارَس عدد من الحقوق تحت رقابة منتجي الأفلام بغرض تيسير تمويل المحتوى السمعي البصري واستغلاله. وسوف تعرض أنشطة التدريب الأدوات والمبادئ التوجيهية المتاحة للترخيص وللمساومة الجماعية، بما فيها البنود التعاقدية النموذجية الطوعية، التي تشمل المجالات الآتية:</w:t>
            </w:r>
          </w:p>
          <w:p w:rsidR="00141CF9" w:rsidRPr="00282BD1" w:rsidRDefault="00141CF9" w:rsidP="00282BD1">
            <w:pPr>
              <w:pStyle w:val="Default"/>
              <w:keepNext/>
              <w:numPr>
                <w:ilvl w:val="0"/>
                <w:numId w:val="31"/>
              </w:numPr>
              <w:bidi/>
              <w:spacing w:after="120" w:line="280" w:lineRule="exact"/>
              <w:ind w:left="1133" w:firstLine="0"/>
              <w:rPr>
                <w:rFonts w:ascii="Arabic Typesetting" w:eastAsia="Arial" w:hAnsi="Arabic Typesetting" w:cs="Arabic Typesetting"/>
                <w:sz w:val="28"/>
                <w:szCs w:val="28"/>
              </w:rPr>
            </w:pPr>
            <w:r w:rsidRPr="00351A82">
              <w:rPr>
                <w:rFonts w:ascii="Arabic Typesetting" w:eastAsia="Arial" w:hAnsi="Arabic Typesetting" w:cs="Arabic Typesetting"/>
                <w:i/>
                <w:iCs/>
                <w:sz w:val="28"/>
                <w:szCs w:val="28"/>
                <w:rtl/>
              </w:rPr>
              <w:t xml:space="preserve">أدوات وقواعد الأعمال الملائمة مبينة في العقود المبرمة </w:t>
            </w:r>
            <w:proofErr w:type="gramStart"/>
            <w:r w:rsidRPr="00351A82">
              <w:rPr>
                <w:rFonts w:ascii="Arabic Typesetting" w:eastAsia="Arial" w:hAnsi="Arabic Typesetting" w:cs="Arabic Typesetting"/>
                <w:i/>
                <w:iCs/>
                <w:sz w:val="28"/>
                <w:szCs w:val="28"/>
                <w:rtl/>
              </w:rPr>
              <w:t>بين</w:t>
            </w:r>
            <w:proofErr w:type="gramEnd"/>
            <w:r w:rsidRPr="00351A82">
              <w:rPr>
                <w:rFonts w:ascii="Arabic Typesetting" w:eastAsia="Arial" w:hAnsi="Arabic Typesetting" w:cs="Arabic Typesetting"/>
                <w:i/>
                <w:iCs/>
                <w:sz w:val="28"/>
                <w:szCs w:val="28"/>
                <w:rtl/>
              </w:rPr>
              <w:t xml:space="preserve"> مبدعي المصنفات السمعية البصرية والجهات الإبداعية المتعاونة وشركاء التمويل</w:t>
            </w:r>
            <w:r w:rsidR="0053143E" w:rsidRPr="00351A82">
              <w:rPr>
                <w:rFonts w:ascii="Arabic Typesetting" w:eastAsia="Arial" w:hAnsi="Arabic Typesetting" w:cs="Arabic Typesetting"/>
                <w:i/>
                <w:iCs/>
                <w:sz w:val="28"/>
                <w:szCs w:val="28"/>
                <w:rtl/>
              </w:rPr>
              <w:t>.</w:t>
            </w:r>
            <w:r w:rsidR="0053143E" w:rsidRPr="00282BD1">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حيث </w:t>
            </w:r>
            <w:proofErr w:type="gramStart"/>
            <w:r w:rsidRPr="006A61DF">
              <w:rPr>
                <w:rFonts w:ascii="Arabic Typesetting" w:eastAsia="Arial" w:hAnsi="Arabic Typesetting" w:cs="Arabic Typesetting"/>
                <w:sz w:val="28"/>
                <w:szCs w:val="28"/>
                <w:rtl/>
              </w:rPr>
              <w:t>تكفل</w:t>
            </w:r>
            <w:proofErr w:type="gramEnd"/>
            <w:r w:rsidRPr="006A61DF">
              <w:rPr>
                <w:rFonts w:ascii="Arabic Typesetting" w:eastAsia="Arial" w:hAnsi="Arabic Typesetting" w:cs="Arabic Typesetting"/>
                <w:sz w:val="28"/>
                <w:szCs w:val="28"/>
                <w:rtl/>
              </w:rPr>
              <w:t xml:space="preserve"> العقود التي ت</w:t>
            </w:r>
            <w:r w:rsidR="00FA7FD1" w:rsidRPr="006A61DF">
              <w:rPr>
                <w:rFonts w:ascii="Arabic Typesetting" w:eastAsia="Arial" w:hAnsi="Arabic Typesetting" w:cs="Arabic Typesetting"/>
                <w:sz w:val="28"/>
                <w:szCs w:val="28"/>
                <w:rtl/>
              </w:rPr>
              <w:t>ُ</w:t>
            </w:r>
            <w:r w:rsidRPr="006A61DF">
              <w:rPr>
                <w:rFonts w:ascii="Arabic Typesetting" w:eastAsia="Arial" w:hAnsi="Arabic Typesetting" w:cs="Arabic Typesetting"/>
                <w:sz w:val="28"/>
                <w:szCs w:val="28"/>
                <w:rtl/>
              </w:rPr>
              <w:t>صاغ على نحو سليم الانتفاع الفعلي والمكافأة العادلة؛</w:t>
            </w:r>
            <w:r w:rsidRPr="00282BD1">
              <w:rPr>
                <w:rFonts w:ascii="Arabic Typesetting" w:eastAsia="Arial" w:hAnsi="Arabic Typesetting" w:cs="Arabic Typesetting"/>
                <w:sz w:val="28"/>
                <w:szCs w:val="28"/>
                <w:rtl/>
              </w:rPr>
              <w:t xml:space="preserve"> </w:t>
            </w:r>
          </w:p>
          <w:p w:rsidR="00141CF9" w:rsidRPr="00282BD1" w:rsidRDefault="00141CF9" w:rsidP="00282BD1">
            <w:pPr>
              <w:pStyle w:val="Default"/>
              <w:keepNext/>
              <w:numPr>
                <w:ilvl w:val="0"/>
                <w:numId w:val="31"/>
              </w:numPr>
              <w:bidi/>
              <w:spacing w:after="120" w:line="280" w:lineRule="exact"/>
              <w:ind w:left="1133" w:firstLine="0"/>
              <w:rPr>
                <w:rFonts w:ascii="Arabic Typesetting" w:eastAsia="Arial" w:hAnsi="Arabic Typesetting" w:cs="Arabic Typesetting"/>
                <w:sz w:val="28"/>
                <w:szCs w:val="28"/>
              </w:rPr>
            </w:pPr>
            <w:r w:rsidRPr="00A66409">
              <w:rPr>
                <w:rFonts w:ascii="Arabic Typesetting" w:eastAsia="Arial" w:hAnsi="Arabic Typesetting" w:cs="Arabic Typesetting"/>
                <w:i/>
                <w:iCs/>
                <w:sz w:val="28"/>
                <w:szCs w:val="28"/>
                <w:rtl/>
              </w:rPr>
              <w:t>تطوير أو توحيد الإدارة الجماعية للحقوق السمعية البصرية لفائدة استخدامات محددة،</w:t>
            </w:r>
            <w:r w:rsidRPr="006A61DF">
              <w:rPr>
                <w:rFonts w:ascii="Arabic Typesetting" w:eastAsia="Arial" w:hAnsi="Arabic Typesetting" w:cs="Arabic Typesetting"/>
                <w:sz w:val="28"/>
                <w:szCs w:val="28"/>
                <w:rtl/>
              </w:rPr>
              <w:t xml:space="preserve"> بغية ضمان المكافأة العادلة للجهات الإبداعية المتعاونة بما في ذلك تعزيز أدوات إدارة البيانات المعنية بجمع البيانات </w:t>
            </w:r>
            <w:proofErr w:type="gramStart"/>
            <w:r w:rsidRPr="006A61DF">
              <w:rPr>
                <w:rFonts w:ascii="Arabic Typesetting" w:eastAsia="Arial" w:hAnsi="Arabic Typesetting" w:cs="Arabic Typesetting"/>
                <w:sz w:val="28"/>
                <w:szCs w:val="28"/>
                <w:rtl/>
              </w:rPr>
              <w:t>وتوزيعها</w:t>
            </w:r>
            <w:proofErr w:type="gramEnd"/>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وتشتمل مجالات الإدارة الجماعية هذه على البث التليفزيوني و حقوق إعادة البث </w:t>
            </w:r>
            <w:proofErr w:type="spellStart"/>
            <w:r w:rsidRPr="006A61DF">
              <w:rPr>
                <w:rFonts w:ascii="Arabic Typesetting" w:eastAsia="Arial" w:hAnsi="Arabic Typesetting" w:cs="Arabic Typesetting"/>
                <w:sz w:val="28"/>
                <w:szCs w:val="28"/>
                <w:rtl/>
              </w:rPr>
              <w:t>الكبلي</w:t>
            </w:r>
            <w:proofErr w:type="spellEnd"/>
            <w:r w:rsidRPr="006A61DF">
              <w:rPr>
                <w:rFonts w:ascii="Arabic Typesetting" w:eastAsia="Arial" w:hAnsi="Arabic Typesetting" w:cs="Arabic Typesetting"/>
                <w:sz w:val="28"/>
                <w:szCs w:val="28"/>
                <w:rtl/>
              </w:rPr>
              <w:t xml:space="preserve"> ونظم النسخ الخاصة والعروض العامة الصغيرة؛</w:t>
            </w:r>
          </w:p>
          <w:p w:rsidR="00141CF9" w:rsidRPr="006A61DF" w:rsidRDefault="00A66409" w:rsidP="00282BD1">
            <w:pPr>
              <w:pStyle w:val="Default"/>
              <w:keepNext/>
              <w:numPr>
                <w:ilvl w:val="0"/>
                <w:numId w:val="31"/>
              </w:numPr>
              <w:bidi/>
              <w:spacing w:after="120" w:line="280" w:lineRule="exact"/>
              <w:ind w:left="1133" w:firstLine="0"/>
              <w:rPr>
                <w:rFonts w:ascii="Arabic Typesetting" w:hAnsi="Arabic Typesetting" w:cs="Arabic Typesetting"/>
                <w:sz w:val="28"/>
                <w:szCs w:val="28"/>
                <w:rtl/>
                <w:lang w:bidi="ar-EG"/>
              </w:rPr>
            </w:pPr>
            <w:proofErr w:type="gramStart"/>
            <w:r>
              <w:rPr>
                <w:rFonts w:ascii="Arabic Typesetting" w:eastAsia="Arial" w:hAnsi="Arabic Typesetting" w:cs="Arabic Typesetting"/>
                <w:iCs/>
                <w:sz w:val="28"/>
                <w:szCs w:val="28"/>
                <w:rtl/>
              </w:rPr>
              <w:t>آليات</w:t>
            </w:r>
            <w:proofErr w:type="gramEnd"/>
            <w:r>
              <w:rPr>
                <w:rFonts w:ascii="Arabic Typesetting" w:eastAsia="Arial" w:hAnsi="Arabic Typesetting" w:cs="Arabic Typesetting"/>
                <w:iCs/>
                <w:sz w:val="28"/>
                <w:szCs w:val="28"/>
                <w:rtl/>
              </w:rPr>
              <w:t xml:space="preserve"> إصدار تراخيص للخدمات الإل</w:t>
            </w:r>
            <w:r w:rsidR="00141CF9" w:rsidRPr="006A61DF">
              <w:rPr>
                <w:rFonts w:ascii="Arabic Typesetting" w:eastAsia="Arial" w:hAnsi="Arabic Typesetting" w:cs="Arabic Typesetting"/>
                <w:iCs/>
                <w:sz w:val="28"/>
                <w:szCs w:val="28"/>
                <w:rtl/>
              </w:rPr>
              <w:t>كترونية والخدمات المتاحة "بناء على الطلب"</w:t>
            </w:r>
            <w:r w:rsidR="0053143E" w:rsidRPr="006A61DF">
              <w:rPr>
                <w:rFonts w:ascii="Arabic Typesetting" w:eastAsia="Arial" w:hAnsi="Arabic Typesetting" w:cs="Arabic Typesetting"/>
                <w:iCs/>
                <w:sz w:val="28"/>
                <w:szCs w:val="28"/>
                <w:rtl/>
              </w:rPr>
              <w:t xml:space="preserve">. </w:t>
            </w:r>
          </w:p>
          <w:p w:rsidR="00141CF9" w:rsidRPr="006A61DF" w:rsidRDefault="00141CF9" w:rsidP="001750E0">
            <w:pPr>
              <w:keepNext/>
              <w:bidi/>
              <w:spacing w:after="240" w:line="280" w:lineRule="exact"/>
              <w:rPr>
                <w:rFonts w:ascii="Arabic Typesetting" w:hAnsi="Arabic Typesetting" w:cs="Arabic Typesetting"/>
                <w:sz w:val="28"/>
                <w:szCs w:val="28"/>
                <w:rtl/>
                <w:lang w:bidi="ar-EG"/>
              </w:rPr>
            </w:pPr>
            <w:r w:rsidRPr="006A61DF">
              <w:rPr>
                <w:rFonts w:ascii="Arabic Typesetting" w:eastAsia="Arial" w:hAnsi="Arabic Typesetting" w:cs="Arabic Typesetting"/>
                <w:sz w:val="28"/>
                <w:szCs w:val="28"/>
                <w:rtl/>
              </w:rPr>
              <w:t xml:space="preserve">يتسم هذا النهج بالتوازن حيث يكفل إمكانات الانتفاع الكاملة للمنتجين والمكافأة العادلة للمبدعين والفنانين في المجال السمعي البصري في الوقت ذاته، مع مراعاة مصالح المستخدم. وسوف توضع الأنشطة على نحو يراعي مدى الاعتراف بالحقوق السمعية البصرية وإدارتها في كل بلد على حدة. وتشمل المجالات الأخرى تحسين استعمال تكنولوجيا المعلومات والاتصالات في إدارة الحقوق، وإذكاء الوعي في مجال الحقوق المجاورة بشكل خاص، وطرق العمل المرتبطة بالمساءلة ومعايير الحوكمة. </w:t>
            </w:r>
          </w:p>
          <w:p w:rsidR="00141CF9" w:rsidRPr="006A61DF" w:rsidRDefault="00141CF9" w:rsidP="00A66409">
            <w:pPr>
              <w:keepNext/>
              <w:bidi/>
              <w:spacing w:after="240" w:line="280" w:lineRule="exact"/>
              <w:rPr>
                <w:rFonts w:ascii="Arabic Typesetting" w:hAnsi="Arabic Typesetting" w:cs="Arabic Typesetting"/>
                <w:sz w:val="28"/>
                <w:szCs w:val="28"/>
                <w:rtl/>
                <w:lang w:bidi="ar-EG"/>
              </w:rPr>
            </w:pPr>
            <w:r w:rsidRPr="006A61DF">
              <w:rPr>
                <w:rFonts w:ascii="Arabic Typesetting" w:eastAsia="Arial" w:hAnsi="Arabic Typesetting" w:cs="Arabic Typesetting"/>
                <w:sz w:val="28"/>
                <w:szCs w:val="28"/>
                <w:rtl/>
              </w:rPr>
              <w:t>ولم يتمكن أصحاب الحق في كينيا وبوركينا فاصو والسنغال من ترخيص هيئات البث</w:t>
            </w:r>
            <w:r w:rsidR="0053143E" w:rsidRPr="006A61DF">
              <w:rPr>
                <w:rFonts w:ascii="Arabic Typesetting" w:eastAsia="Arial" w:hAnsi="Arabic Typesetting" w:cs="Arabic Typesetting"/>
                <w:sz w:val="28"/>
                <w:szCs w:val="28"/>
                <w:rtl/>
              </w:rPr>
              <w:t>.</w:t>
            </w:r>
            <w:r w:rsidR="00A66409">
              <w:rPr>
                <w:rFonts w:ascii="Arabic Typesetting" w:eastAsia="Arial" w:hAnsi="Arabic Typesetting" w:cs="Arabic Typesetting"/>
                <w:sz w:val="28"/>
                <w:szCs w:val="28"/>
                <w:rtl/>
              </w:rPr>
              <w:t xml:space="preserve"> </w:t>
            </w:r>
            <w:proofErr w:type="spellStart"/>
            <w:r w:rsidR="00A66409">
              <w:rPr>
                <w:rFonts w:ascii="Arabic Typesetting" w:eastAsia="Arial" w:hAnsi="Arabic Typesetting" w:cs="Arabic Typesetting"/>
                <w:sz w:val="28"/>
                <w:szCs w:val="28"/>
                <w:rtl/>
              </w:rPr>
              <w:t>ويستنث</w:t>
            </w:r>
            <w:r w:rsidR="00A66409">
              <w:rPr>
                <w:rFonts w:ascii="Arabic Typesetting" w:eastAsia="Arial" w:hAnsi="Arabic Typesetting" w:cs="Arabic Typesetting" w:hint="cs"/>
                <w:sz w:val="28"/>
                <w:szCs w:val="28"/>
                <w:rtl/>
              </w:rPr>
              <w:t>ى</w:t>
            </w:r>
            <w:proofErr w:type="spellEnd"/>
            <w:r w:rsidRPr="006A61DF">
              <w:rPr>
                <w:rFonts w:ascii="Arabic Typesetting" w:eastAsia="Arial" w:hAnsi="Arabic Typesetting" w:cs="Arabic Typesetting"/>
                <w:sz w:val="28"/>
                <w:szCs w:val="28"/>
                <w:rtl/>
              </w:rPr>
              <w:t xml:space="preserve"> هذا الوضع أحد المصادر المهمة للدخل بل وإمكانية التفاوض بشأن تمويل إعادة البيع مع هيئات البث</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وسوف تنظر المرحلة الثانية من المشر</w:t>
            </w:r>
            <w:r w:rsidR="00FA7FD1" w:rsidRPr="006A61DF">
              <w:rPr>
                <w:rFonts w:ascii="Arabic Typesetting" w:eastAsia="Arial" w:hAnsi="Arabic Typesetting" w:cs="Arabic Typesetting"/>
                <w:sz w:val="28"/>
                <w:szCs w:val="28"/>
                <w:rtl/>
              </w:rPr>
              <w:t>و</w:t>
            </w:r>
            <w:r w:rsidRPr="006A61DF">
              <w:rPr>
                <w:rFonts w:ascii="Arabic Typesetting" w:eastAsia="Arial" w:hAnsi="Arabic Typesetting" w:cs="Arabic Typesetting"/>
                <w:sz w:val="28"/>
                <w:szCs w:val="28"/>
                <w:rtl/>
              </w:rPr>
              <w:t>ع في أنشطة تكوين الكفاءات بغية تعزيز الشراكات فيما بين هيئات البث والجهات المنظمة للبث</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وسوف يراعى كذلك اتخاذ تدابير إضافية تهدف إلى تيسير وصول </w:t>
            </w:r>
            <w:proofErr w:type="spellStart"/>
            <w:r w:rsidRPr="006A61DF">
              <w:rPr>
                <w:rFonts w:ascii="Arabic Typesetting" w:eastAsia="Arial" w:hAnsi="Arabic Typesetting" w:cs="Arabic Typesetting"/>
                <w:sz w:val="28"/>
                <w:szCs w:val="28"/>
                <w:rtl/>
              </w:rPr>
              <w:t>مهنيي</w:t>
            </w:r>
            <w:proofErr w:type="spellEnd"/>
            <w:r w:rsidRPr="006A61DF">
              <w:rPr>
                <w:rFonts w:ascii="Arabic Typesetting" w:eastAsia="Arial" w:hAnsi="Arabic Typesetting" w:cs="Arabic Typesetting"/>
                <w:sz w:val="28"/>
                <w:szCs w:val="28"/>
                <w:rtl/>
              </w:rPr>
              <w:t xml:space="preserve"> قطاع الأفلام إلى الأسواق المهنية </w:t>
            </w:r>
            <w:proofErr w:type="gramStart"/>
            <w:r w:rsidRPr="006A61DF">
              <w:rPr>
                <w:rFonts w:ascii="Arabic Typesetting" w:eastAsia="Arial" w:hAnsi="Arabic Typesetting" w:cs="Arabic Typesetting"/>
                <w:sz w:val="28"/>
                <w:szCs w:val="28"/>
                <w:rtl/>
              </w:rPr>
              <w:t>لدعم</w:t>
            </w:r>
            <w:proofErr w:type="gramEnd"/>
            <w:r w:rsidRPr="006A61DF">
              <w:rPr>
                <w:rFonts w:ascii="Arabic Typesetting" w:eastAsia="Arial" w:hAnsi="Arabic Typesetting" w:cs="Arabic Typesetting"/>
                <w:sz w:val="28"/>
                <w:szCs w:val="28"/>
                <w:rtl/>
              </w:rPr>
              <w:t xml:space="preserve"> اتفاق</w:t>
            </w:r>
            <w:r w:rsidR="00A66409">
              <w:rPr>
                <w:rFonts w:ascii="Arabic Typesetting" w:eastAsia="Arial" w:hAnsi="Arabic Typesetting" w:cs="Arabic Typesetting"/>
                <w:sz w:val="28"/>
                <w:szCs w:val="28"/>
                <w:rtl/>
              </w:rPr>
              <w:t xml:space="preserve">ات التوزيع واتفاقات البيع </w:t>
            </w:r>
            <w:r w:rsidR="00A66409">
              <w:rPr>
                <w:rFonts w:ascii="Arabic Typesetting" w:eastAsia="Arial" w:hAnsi="Arabic Typesetting" w:cs="Arabic Typesetting" w:hint="cs"/>
                <w:sz w:val="28"/>
                <w:szCs w:val="28"/>
                <w:rtl/>
              </w:rPr>
              <w:t>للم</w:t>
            </w:r>
            <w:r w:rsidRPr="006A61DF">
              <w:rPr>
                <w:rFonts w:ascii="Arabic Typesetting" w:eastAsia="Arial" w:hAnsi="Arabic Typesetting" w:cs="Arabic Typesetting"/>
                <w:sz w:val="28"/>
                <w:szCs w:val="28"/>
                <w:rtl/>
              </w:rPr>
              <w:t xml:space="preserve">شروع. </w:t>
            </w:r>
          </w:p>
          <w:p w:rsidR="00141CF9" w:rsidRPr="006A61DF" w:rsidRDefault="00141CF9" w:rsidP="001750E0">
            <w:pPr>
              <w:keepNext/>
              <w:bidi/>
              <w:spacing w:after="240" w:line="280" w:lineRule="exact"/>
              <w:rPr>
                <w:rFonts w:ascii="Arabic Typesetting" w:hAnsi="Arabic Typesetting" w:cs="Arabic Typesetting"/>
                <w:sz w:val="28"/>
                <w:szCs w:val="28"/>
                <w:rtl/>
                <w:lang w:bidi="ar-EG"/>
              </w:rPr>
            </w:pPr>
            <w:r w:rsidRPr="006A61DF">
              <w:rPr>
                <w:rFonts w:ascii="Arabic Typesetting" w:eastAsia="Arial" w:hAnsi="Arabic Typesetting" w:cs="Arabic Typesetting"/>
                <w:sz w:val="28"/>
                <w:szCs w:val="28"/>
                <w:rtl/>
              </w:rPr>
              <w:t>وعلاوة على ذلك سوف يواص</w:t>
            </w:r>
            <w:r w:rsidR="00FA7FD1" w:rsidRPr="006A61DF">
              <w:rPr>
                <w:rFonts w:ascii="Arabic Typesetting" w:eastAsia="Arial" w:hAnsi="Arabic Typesetting" w:cs="Arabic Typesetting"/>
                <w:sz w:val="28"/>
                <w:szCs w:val="28"/>
                <w:rtl/>
              </w:rPr>
              <w:t>ل</w:t>
            </w:r>
            <w:r w:rsidRPr="006A61DF">
              <w:rPr>
                <w:rFonts w:ascii="Arabic Typesetting" w:eastAsia="Arial" w:hAnsi="Arabic Typesetting" w:cs="Arabic Typesetting"/>
                <w:sz w:val="28"/>
                <w:szCs w:val="28"/>
                <w:rtl/>
              </w:rPr>
              <w:t xml:space="preserve"> المشروع توفير المشورة التشريعية على أساس الطلب إلى السلطات الوطنية في مساعيها نحو دعم القطاع السمعي البصري من خلال إتاحة بيئة تنظيمية داعمة لفائدة الإنتاج والتوزيع</w:t>
            </w:r>
            <w:r w:rsidR="0053143E" w:rsidRPr="006A61DF">
              <w:rPr>
                <w:rFonts w:ascii="Arabic Typesetting" w:eastAsia="Arial" w:hAnsi="Arabic Typesetting" w:cs="Arabic Typesetting"/>
                <w:sz w:val="28"/>
                <w:szCs w:val="28"/>
                <w:rtl/>
              </w:rPr>
              <w:t xml:space="preserve">. </w:t>
            </w:r>
            <w:r w:rsidRPr="006A61DF">
              <w:rPr>
                <w:rFonts w:ascii="Arabic Typesetting" w:eastAsia="Arial" w:hAnsi="Arabic Typesetting" w:cs="Arabic Typesetting"/>
                <w:sz w:val="28"/>
                <w:szCs w:val="28"/>
                <w:rtl/>
              </w:rPr>
              <w:t xml:space="preserve">وقد تشمل هذه </w:t>
            </w:r>
            <w:r w:rsidR="00DC3276" w:rsidRPr="006A61DF">
              <w:rPr>
                <w:rFonts w:ascii="Arabic Typesetting" w:eastAsia="Arial" w:hAnsi="Arabic Typesetting" w:cs="Arabic Typesetting"/>
                <w:sz w:val="28"/>
                <w:szCs w:val="28"/>
                <w:rtl/>
              </w:rPr>
              <w:t>الاستراتيجيات</w:t>
            </w:r>
            <w:r w:rsidRPr="006A61DF">
              <w:rPr>
                <w:rFonts w:ascii="Arabic Typesetting" w:eastAsia="Arial" w:hAnsi="Arabic Typesetting" w:cs="Arabic Typesetting"/>
                <w:sz w:val="28"/>
                <w:szCs w:val="28"/>
                <w:rtl/>
              </w:rPr>
              <w:t xml:space="preserve"> الحكومية تحديث الأطر القانونية الخاصة بحق المؤلف القانوني أو الخاصة بالاتصالات، أو تحديث السياسات المتعلقة بصناعة الأفلام أو أية أدوات أخرى ذات صلة. </w:t>
            </w:r>
          </w:p>
        </w:tc>
      </w:tr>
      <w:tr w:rsidR="00141CF9" w:rsidRPr="001750E0" w:rsidTr="00FA7FD1">
        <w:trPr>
          <w:trHeight w:val="791"/>
        </w:trPr>
        <w:tc>
          <w:tcPr>
            <w:tcW w:w="9288" w:type="dxa"/>
            <w:gridSpan w:val="2"/>
            <w:shd w:val="clear" w:color="auto" w:fill="auto"/>
          </w:tcPr>
          <w:p w:rsidR="00141CF9" w:rsidRPr="001750E0" w:rsidRDefault="003955CA" w:rsidP="003955CA">
            <w:pPr>
              <w:keepNext/>
              <w:bidi/>
              <w:spacing w:after="240" w:line="280" w:lineRule="exact"/>
              <w:rPr>
                <w:rFonts w:ascii="Arabic Typesetting" w:hAnsi="Arabic Typesetting" w:cs="Arabic Typesetting"/>
                <w:sz w:val="28"/>
                <w:szCs w:val="28"/>
                <w:u w:val="single"/>
              </w:rPr>
            </w:pPr>
            <w:r>
              <w:rPr>
                <w:rFonts w:ascii="Arabic Typesetting" w:eastAsia="Arial" w:hAnsi="Arabic Typesetting" w:cs="Arabic Typesetting"/>
                <w:sz w:val="28"/>
                <w:szCs w:val="28"/>
              </w:rPr>
              <w:lastRenderedPageBreak/>
              <w:t>4</w:t>
            </w:r>
            <w:bookmarkStart w:id="2" w:name="_GoBack"/>
            <w:bookmarkEnd w:id="2"/>
            <w:r w:rsidR="00141CF9" w:rsidRPr="001750E0">
              <w:rPr>
                <w:rFonts w:ascii="Arabic Typesetting" w:eastAsia="Arial" w:hAnsi="Arabic Typesetting" w:cs="Arabic Typesetting"/>
                <w:sz w:val="28"/>
                <w:szCs w:val="28"/>
              </w:rPr>
              <w:t>.</w:t>
            </w:r>
            <w:r>
              <w:rPr>
                <w:rFonts w:ascii="Arabic Typesetting" w:eastAsia="Arial" w:hAnsi="Arabic Typesetting" w:cs="Arabic Typesetting"/>
                <w:sz w:val="28"/>
                <w:szCs w:val="28"/>
              </w:rPr>
              <w:t>2</w:t>
            </w:r>
            <w:r w:rsidR="00141CF9" w:rsidRPr="001750E0">
              <w:rPr>
                <w:rFonts w:ascii="Arabic Typesetting" w:eastAsia="Arial" w:hAnsi="Arabic Typesetting" w:cs="Arabic Typesetting"/>
                <w:sz w:val="28"/>
                <w:szCs w:val="28"/>
                <w:rtl/>
              </w:rPr>
              <w:t>.</w:t>
            </w:r>
            <w:r w:rsidR="00141CF9" w:rsidRPr="001750E0">
              <w:rPr>
                <w:rFonts w:ascii="Arabic Typesetting" w:eastAsia="Arial" w:hAnsi="Arabic Typesetting" w:cs="Arabic Typesetting"/>
                <w:sz w:val="28"/>
                <w:szCs w:val="28"/>
                <w:rtl/>
              </w:rPr>
              <w:tab/>
            </w:r>
            <w:r w:rsidR="00141CF9" w:rsidRPr="001750E0">
              <w:rPr>
                <w:rFonts w:ascii="Arabic Typesetting" w:eastAsia="Arial" w:hAnsi="Arabic Typesetting" w:cs="Arabic Typesetting"/>
                <w:sz w:val="28"/>
                <w:szCs w:val="28"/>
                <w:u w:val="single"/>
                <w:rtl/>
              </w:rPr>
              <w:t xml:space="preserve">المخاطر </w:t>
            </w:r>
            <w:r w:rsidR="00DC3276" w:rsidRPr="001750E0">
              <w:rPr>
                <w:rFonts w:ascii="Arabic Typesetting" w:eastAsia="Arial" w:hAnsi="Arabic Typesetting" w:cs="Arabic Typesetting"/>
                <w:sz w:val="28"/>
                <w:szCs w:val="28"/>
                <w:u w:val="single"/>
                <w:rtl/>
              </w:rPr>
              <w:t>واستراتيجيات</w:t>
            </w:r>
            <w:r w:rsidR="00141CF9" w:rsidRPr="001750E0">
              <w:rPr>
                <w:rFonts w:ascii="Arabic Typesetting" w:eastAsia="Arial" w:hAnsi="Arabic Typesetting" w:cs="Arabic Typesetting"/>
                <w:sz w:val="28"/>
                <w:szCs w:val="28"/>
                <w:u w:val="single"/>
                <w:rtl/>
              </w:rPr>
              <w:t xml:space="preserve"> الحد منها</w:t>
            </w:r>
          </w:p>
          <w:p w:rsidR="00141CF9" w:rsidRPr="001750E0" w:rsidRDefault="00141CF9" w:rsidP="001750E0">
            <w:pPr>
              <w:keepNext/>
              <w:bidi/>
              <w:spacing w:after="240" w:line="280" w:lineRule="exact"/>
              <w:rPr>
                <w:rFonts w:ascii="Arabic Typesetting" w:hAnsi="Arabic Typesetting" w:cs="Arabic Typesetting"/>
                <w:sz w:val="28"/>
                <w:szCs w:val="28"/>
                <w:rtl/>
                <w:lang w:bidi="ar-EG"/>
              </w:rPr>
            </w:pPr>
            <w:r w:rsidRPr="001750E0">
              <w:rPr>
                <w:rFonts w:ascii="Arabic Typesetting" w:eastAsia="Arial" w:hAnsi="Arabic Typesetting" w:cs="Arabic Typesetting"/>
                <w:sz w:val="28"/>
                <w:szCs w:val="28"/>
                <w:rtl/>
              </w:rPr>
              <w:t>يستند هذا المشروع إلى شراكة قوية مع الدول الأعضاء المستفيدة ويعتمد نجاح نتائجه على إمكانية تنفيذ الأنشطة مع الشركاء المحليين الملائمين</w:t>
            </w:r>
            <w:r w:rsidR="0053143E" w:rsidRPr="001750E0">
              <w:rPr>
                <w:rFonts w:ascii="Arabic Typesetting" w:eastAsia="Arial" w:hAnsi="Arabic Typesetting" w:cs="Arabic Typesetting"/>
                <w:sz w:val="28"/>
                <w:szCs w:val="28"/>
                <w:rtl/>
              </w:rPr>
              <w:t xml:space="preserve">. </w:t>
            </w:r>
            <w:r w:rsidRPr="001750E0">
              <w:rPr>
                <w:rFonts w:ascii="Arabic Typesetting" w:eastAsia="Arial" w:hAnsi="Arabic Typesetting" w:cs="Arabic Typesetting"/>
                <w:sz w:val="28"/>
                <w:szCs w:val="28"/>
                <w:rtl/>
              </w:rPr>
              <w:t>كما يستند المشروع إلى إمكانية تكييف تنفيذ المشروع مع الأولويات الداخلية الوطنية وإلى عوامل خارجية مثل التطوّر المتسارع لتكنولوجيا المعلومات والعمليات المستخدمة في القطاع السمعي البصري في كل بلد على حدة</w:t>
            </w:r>
            <w:r w:rsidR="0053143E" w:rsidRPr="001750E0">
              <w:rPr>
                <w:rFonts w:ascii="Arabic Typesetting" w:eastAsia="Arial" w:hAnsi="Arabic Typesetting" w:cs="Arabic Typesetting"/>
                <w:sz w:val="28"/>
                <w:szCs w:val="28"/>
                <w:rtl/>
              </w:rPr>
              <w:t xml:space="preserve">. </w:t>
            </w:r>
            <w:r w:rsidRPr="001750E0">
              <w:rPr>
                <w:rFonts w:ascii="Arabic Typesetting" w:eastAsia="Arial" w:hAnsi="Arabic Typesetting" w:cs="Arabic Typesetting"/>
                <w:sz w:val="28"/>
                <w:szCs w:val="28"/>
                <w:rtl/>
              </w:rPr>
              <w:t xml:space="preserve">وتعني </w:t>
            </w:r>
            <w:r w:rsidR="00DC3276" w:rsidRPr="001750E0">
              <w:rPr>
                <w:rFonts w:ascii="Arabic Typesetting" w:eastAsia="Arial" w:hAnsi="Arabic Typesetting" w:cs="Arabic Typesetting"/>
                <w:sz w:val="28"/>
                <w:szCs w:val="28"/>
                <w:rtl/>
              </w:rPr>
              <w:t>استراتيجية</w:t>
            </w:r>
            <w:r w:rsidRPr="001750E0">
              <w:rPr>
                <w:rFonts w:ascii="Arabic Typesetting" w:eastAsia="Arial" w:hAnsi="Arabic Typesetting" w:cs="Arabic Typesetting"/>
                <w:sz w:val="28"/>
                <w:szCs w:val="28"/>
                <w:rtl/>
              </w:rPr>
              <w:t xml:space="preserve"> الحد من المخاطر تحلي الجدول الزمني للتنفيذ </w:t>
            </w:r>
            <w:r w:rsidR="00DC3276" w:rsidRPr="001750E0">
              <w:rPr>
                <w:rFonts w:ascii="Arabic Typesetting" w:eastAsia="Arial" w:hAnsi="Arabic Typesetting" w:cs="Arabic Typesetting"/>
                <w:sz w:val="28"/>
                <w:szCs w:val="28"/>
                <w:rtl/>
              </w:rPr>
              <w:t>واستراتيجياته</w:t>
            </w:r>
            <w:r w:rsidRPr="001750E0">
              <w:rPr>
                <w:rFonts w:ascii="Arabic Typesetting" w:eastAsia="Arial" w:hAnsi="Arabic Typesetting" w:cs="Arabic Typesetting"/>
                <w:sz w:val="28"/>
                <w:szCs w:val="28"/>
                <w:rtl/>
              </w:rPr>
              <w:t xml:space="preserve"> بالمرونة الكافية </w:t>
            </w:r>
            <w:r w:rsidRPr="001750E0">
              <w:rPr>
                <w:rFonts w:ascii="Arabic Typesetting" w:eastAsia="Arial" w:hAnsi="Arabic Typesetting" w:cs="Arabic Typesetting"/>
                <w:sz w:val="28"/>
                <w:szCs w:val="28"/>
                <w:rtl/>
              </w:rPr>
              <w:lastRenderedPageBreak/>
              <w:t>في حالة</w:t>
            </w:r>
            <w:r w:rsidR="00FA7FD1" w:rsidRPr="001750E0">
              <w:rPr>
                <w:rFonts w:ascii="Arabic Typesetting" w:eastAsia="Arial" w:hAnsi="Arabic Typesetting" w:cs="Arabic Typesetting"/>
                <w:sz w:val="28"/>
                <w:szCs w:val="28"/>
                <w:rtl/>
              </w:rPr>
              <w:t xml:space="preserve"> حدوث ظروف غير م</w:t>
            </w:r>
            <w:r w:rsidRPr="001750E0">
              <w:rPr>
                <w:rFonts w:ascii="Arabic Typesetting" w:eastAsia="Arial" w:hAnsi="Arabic Typesetting" w:cs="Arabic Typesetting"/>
                <w:sz w:val="28"/>
                <w:szCs w:val="28"/>
                <w:rtl/>
              </w:rPr>
              <w:t xml:space="preserve">توقعة </w:t>
            </w:r>
            <w:r w:rsidR="00FA7FD1" w:rsidRPr="001750E0">
              <w:rPr>
                <w:rFonts w:ascii="Arabic Typesetting" w:eastAsia="Arial" w:hAnsi="Arabic Typesetting" w:cs="Arabic Typesetting"/>
                <w:sz w:val="28"/>
                <w:szCs w:val="28"/>
                <w:rtl/>
              </w:rPr>
              <w:t>ترتبط</w:t>
            </w:r>
            <w:r w:rsidRPr="001750E0">
              <w:rPr>
                <w:rFonts w:ascii="Arabic Typesetting" w:eastAsia="Arial" w:hAnsi="Arabic Typesetting" w:cs="Arabic Typesetting"/>
                <w:sz w:val="28"/>
                <w:szCs w:val="28"/>
                <w:rtl/>
              </w:rPr>
              <w:t xml:space="preserve"> على وجه الخصوص بالتطورات السياسية أو إعادة الهيكلة المؤسسية في البلدان المستفيدة. </w:t>
            </w:r>
          </w:p>
          <w:p w:rsidR="00141CF9" w:rsidRPr="001750E0" w:rsidRDefault="00141CF9" w:rsidP="001750E0">
            <w:pPr>
              <w:keepNext/>
              <w:bidi/>
              <w:spacing w:after="240" w:line="280" w:lineRule="exact"/>
              <w:rPr>
                <w:rFonts w:ascii="Arabic Typesetting" w:hAnsi="Arabic Typesetting" w:cs="Arabic Typesetting"/>
                <w:sz w:val="28"/>
                <w:szCs w:val="28"/>
                <w:rtl/>
                <w:lang w:bidi="ar-EG"/>
              </w:rPr>
            </w:pPr>
            <w:r w:rsidRPr="001750E0">
              <w:rPr>
                <w:rFonts w:ascii="Arabic Typesetting" w:eastAsia="Arial" w:hAnsi="Arabic Typesetting" w:cs="Arabic Typesetting"/>
                <w:sz w:val="28"/>
                <w:szCs w:val="28"/>
                <w:rtl/>
              </w:rPr>
              <w:t>والتعاون الدائم مع السلطات الوطنية ونقاط التنسيق من العوامل الأساسية التي تحدد مستوى الدعم المقدم من الدول الأعضاء المستفيدة، وتؤثر على إجراء الأنشطة بسلاسة وتنفيذ المشروع في موعده</w:t>
            </w:r>
            <w:r w:rsidR="0053143E" w:rsidRPr="001750E0">
              <w:rPr>
                <w:rFonts w:ascii="Arabic Typesetting" w:eastAsia="Arial" w:hAnsi="Arabic Typesetting" w:cs="Arabic Typesetting"/>
                <w:sz w:val="28"/>
                <w:szCs w:val="28"/>
                <w:rtl/>
              </w:rPr>
              <w:t xml:space="preserve">. </w:t>
            </w:r>
            <w:proofErr w:type="gramStart"/>
            <w:r w:rsidRPr="001750E0">
              <w:rPr>
                <w:rFonts w:ascii="Arabic Typesetting" w:eastAsia="Arial" w:hAnsi="Arabic Typesetting" w:cs="Arabic Typesetting"/>
                <w:sz w:val="28"/>
                <w:szCs w:val="28"/>
                <w:rtl/>
              </w:rPr>
              <w:t>وللحد</w:t>
            </w:r>
            <w:proofErr w:type="gramEnd"/>
            <w:r w:rsidRPr="001750E0">
              <w:rPr>
                <w:rFonts w:ascii="Arabic Typesetting" w:eastAsia="Arial" w:hAnsi="Arabic Typesetting" w:cs="Arabic Typesetting"/>
                <w:sz w:val="28"/>
                <w:szCs w:val="28"/>
                <w:rtl/>
              </w:rPr>
              <w:t xml:space="preserve"> من المخاطر يتعهد مدير المشروع إجراء مشاورات متأنية ويلتمس المشاركة الكاملة للشركاء المحليين عند تنفيذ الأنشطة</w:t>
            </w:r>
            <w:r w:rsidR="0053143E" w:rsidRPr="001750E0">
              <w:rPr>
                <w:rFonts w:ascii="Arabic Typesetting" w:eastAsia="Arial" w:hAnsi="Arabic Typesetting" w:cs="Arabic Typesetting"/>
                <w:sz w:val="28"/>
                <w:szCs w:val="28"/>
                <w:rtl/>
              </w:rPr>
              <w:t xml:space="preserve">. </w:t>
            </w:r>
            <w:r w:rsidRPr="001750E0">
              <w:rPr>
                <w:rFonts w:ascii="Arabic Typesetting" w:eastAsia="Arial" w:hAnsi="Arabic Typesetting" w:cs="Arabic Typesetting"/>
                <w:sz w:val="28"/>
                <w:szCs w:val="28"/>
                <w:rtl/>
              </w:rPr>
              <w:t>وسوف يسعى كذلك إلى عقد شراكات مع الصناعات الملائمة من القطاع الخاص والمنظمات و</w:t>
            </w:r>
            <w:r w:rsidR="00FA7FD1" w:rsidRPr="001750E0">
              <w:rPr>
                <w:rFonts w:ascii="Arabic Typesetting" w:eastAsia="Arial" w:hAnsi="Arabic Typesetting" w:cs="Arabic Typesetting"/>
                <w:sz w:val="28"/>
                <w:szCs w:val="28"/>
                <w:rtl/>
              </w:rPr>
              <w:t xml:space="preserve">الجمعيات غير الهادفة إلى الربح </w:t>
            </w:r>
            <w:r w:rsidRPr="001750E0">
              <w:rPr>
                <w:rFonts w:ascii="Arabic Typesetting" w:eastAsia="Arial" w:hAnsi="Arabic Typesetting" w:cs="Arabic Typesetting"/>
                <w:sz w:val="28"/>
                <w:szCs w:val="28"/>
                <w:rtl/>
              </w:rPr>
              <w:t xml:space="preserve">التي تمتلك الخبرة المطلوبة. </w:t>
            </w:r>
          </w:p>
          <w:p w:rsidR="00141CF9" w:rsidRPr="001750E0" w:rsidRDefault="00141CF9" w:rsidP="001750E0">
            <w:pPr>
              <w:keepNext/>
              <w:bidi/>
              <w:spacing w:after="240" w:line="280" w:lineRule="exact"/>
              <w:rPr>
                <w:rFonts w:ascii="Arabic Typesetting" w:hAnsi="Arabic Typesetting" w:cs="Arabic Typesetting"/>
                <w:sz w:val="28"/>
                <w:szCs w:val="28"/>
                <w:rtl/>
                <w:lang w:bidi="ar-EG"/>
              </w:rPr>
            </w:pPr>
            <w:proofErr w:type="gramStart"/>
            <w:r w:rsidRPr="001750E0">
              <w:rPr>
                <w:rFonts w:ascii="Arabic Typesetting" w:hAnsi="Arabic Typesetting" w:cs="Arabic Typesetting"/>
                <w:sz w:val="28"/>
                <w:szCs w:val="28"/>
                <w:rtl/>
              </w:rPr>
              <w:t>وبالنظر</w:t>
            </w:r>
            <w:proofErr w:type="gramEnd"/>
            <w:r w:rsidRPr="001750E0">
              <w:rPr>
                <w:rFonts w:ascii="Arabic Typesetting" w:hAnsi="Arabic Typesetting" w:cs="Arabic Typesetting"/>
                <w:sz w:val="28"/>
                <w:szCs w:val="28"/>
                <w:rtl/>
              </w:rPr>
              <w:t xml:space="preserve"> إلى عدد البلدان المستفيدة والموارد المتاحة للمرحلة ا</w:t>
            </w:r>
            <w:r w:rsidR="00DC3276" w:rsidRPr="001750E0">
              <w:rPr>
                <w:rFonts w:ascii="Arabic Typesetting" w:hAnsi="Arabic Typesetting" w:cs="Arabic Typesetting"/>
                <w:sz w:val="28"/>
                <w:szCs w:val="28"/>
                <w:rtl/>
              </w:rPr>
              <w:t>ل</w:t>
            </w:r>
            <w:r w:rsidRPr="001750E0">
              <w:rPr>
                <w:rFonts w:ascii="Arabic Typesetting" w:hAnsi="Arabic Typesetting" w:cs="Arabic Typesetting"/>
                <w:sz w:val="28"/>
                <w:szCs w:val="28"/>
                <w:rtl/>
              </w:rPr>
              <w:t xml:space="preserve">ثانية، لن يتمكن المشروع من دعم كل الأنشطة وطلبات المشروعات المقدمة من البلدان المستفيدة. وسوف تعني </w:t>
            </w:r>
            <w:r w:rsidR="00DC3276" w:rsidRPr="001750E0">
              <w:rPr>
                <w:rFonts w:ascii="Arabic Typesetting" w:hAnsi="Arabic Typesetting" w:cs="Arabic Typesetting"/>
                <w:sz w:val="28"/>
                <w:szCs w:val="28"/>
                <w:rtl/>
              </w:rPr>
              <w:t>استراتيجية</w:t>
            </w:r>
            <w:r w:rsidRPr="001750E0">
              <w:rPr>
                <w:rFonts w:ascii="Arabic Typesetting" w:hAnsi="Arabic Typesetting" w:cs="Arabic Typesetting"/>
                <w:sz w:val="28"/>
                <w:szCs w:val="28"/>
                <w:rtl/>
              </w:rPr>
              <w:t xml:space="preserve"> الحد من المخاطر عقد مشاورات فيما بين فريق إدارة المشروع ونقاط تنسيق لتحديد الأنشطة ذات الأولوية والمستفيدين منها. </w:t>
            </w:r>
          </w:p>
        </w:tc>
      </w:tr>
      <w:tr w:rsidR="00141CF9" w:rsidRPr="001750E0" w:rsidTr="00FA7FD1">
        <w:trPr>
          <w:trHeight w:val="528"/>
        </w:trPr>
        <w:tc>
          <w:tcPr>
            <w:tcW w:w="9288" w:type="dxa"/>
            <w:gridSpan w:val="2"/>
            <w:shd w:val="clear" w:color="auto" w:fill="auto"/>
          </w:tcPr>
          <w:p w:rsidR="00141CF9" w:rsidRPr="000D3775" w:rsidRDefault="00141CF9" w:rsidP="000D3775">
            <w:pPr>
              <w:keepNext/>
              <w:bidi/>
              <w:spacing w:after="240" w:line="280" w:lineRule="exact"/>
              <w:rPr>
                <w:rFonts w:ascii="Arabic Typesetting" w:hAnsi="Arabic Typesetting" w:cs="Arabic Typesetting"/>
                <w:i/>
                <w:sz w:val="32"/>
                <w:szCs w:val="32"/>
              </w:rPr>
            </w:pPr>
            <w:r w:rsidRPr="000D3775">
              <w:rPr>
                <w:rFonts w:ascii="Arabic Typesetting" w:eastAsia="Arial" w:hAnsi="Arabic Typesetting" w:cs="Arabic Typesetting"/>
                <w:iCs/>
                <w:sz w:val="32"/>
                <w:szCs w:val="32"/>
              </w:rPr>
              <w:lastRenderedPageBreak/>
              <w:t>3</w:t>
            </w:r>
            <w:r w:rsidRPr="000D3775">
              <w:rPr>
                <w:rFonts w:ascii="Arabic Typesetting" w:eastAsia="Arial" w:hAnsi="Arabic Typesetting" w:cs="Arabic Typesetting"/>
                <w:i/>
                <w:sz w:val="32"/>
                <w:szCs w:val="32"/>
                <w:rtl/>
              </w:rPr>
              <w:t>.</w:t>
            </w:r>
            <w:r w:rsidRPr="000D3775">
              <w:rPr>
                <w:rFonts w:ascii="Arabic Typesetting" w:eastAsia="Arial" w:hAnsi="Arabic Typesetting" w:cs="Arabic Typesetting"/>
                <w:i/>
                <w:sz w:val="32"/>
                <w:szCs w:val="32"/>
                <w:rtl/>
              </w:rPr>
              <w:tab/>
            </w:r>
            <w:r w:rsidRPr="000D3775">
              <w:rPr>
                <w:rFonts w:ascii="Arabic Typesetting" w:eastAsia="Arial" w:hAnsi="Arabic Typesetting" w:cs="Arabic Typesetting"/>
                <w:i/>
                <w:caps/>
                <w:sz w:val="32"/>
                <w:szCs w:val="32"/>
                <w:rtl/>
              </w:rPr>
              <w:t>الاستعراض والتقييم</w:t>
            </w:r>
          </w:p>
        </w:tc>
      </w:tr>
      <w:tr w:rsidR="00141CF9" w:rsidRPr="001750E0" w:rsidTr="00FA7FD1">
        <w:trPr>
          <w:trHeight w:val="528"/>
        </w:trPr>
        <w:tc>
          <w:tcPr>
            <w:tcW w:w="9288" w:type="dxa"/>
            <w:gridSpan w:val="2"/>
            <w:shd w:val="clear" w:color="auto" w:fill="auto"/>
          </w:tcPr>
          <w:p w:rsidR="00141CF9" w:rsidRPr="001750E0" w:rsidRDefault="000D3775" w:rsidP="000D3775">
            <w:pPr>
              <w:keepNext/>
              <w:bidi/>
              <w:spacing w:after="240" w:line="280" w:lineRule="exact"/>
              <w:rPr>
                <w:rFonts w:ascii="Arabic Typesetting" w:hAnsi="Arabic Typesetting" w:cs="Arabic Typesetting"/>
                <w:sz w:val="28"/>
                <w:szCs w:val="28"/>
                <w:u w:val="single"/>
              </w:rPr>
            </w:pPr>
            <w:r>
              <w:rPr>
                <w:rFonts w:ascii="Arabic Typesetting" w:eastAsia="Arial" w:hAnsi="Arabic Typesetting" w:cs="Arabic Typesetting" w:hint="cs"/>
                <w:sz w:val="28"/>
                <w:szCs w:val="28"/>
                <w:rtl/>
              </w:rPr>
              <w:t>1.3.</w:t>
            </w:r>
            <w:r w:rsidR="00141CF9" w:rsidRPr="001750E0">
              <w:rPr>
                <w:rFonts w:ascii="Arabic Typesetting" w:eastAsia="Arial" w:hAnsi="Arabic Typesetting" w:cs="Arabic Typesetting"/>
                <w:sz w:val="28"/>
                <w:szCs w:val="28"/>
                <w:rtl/>
              </w:rPr>
              <w:tab/>
            </w:r>
            <w:r w:rsidR="00141CF9" w:rsidRPr="001750E0">
              <w:rPr>
                <w:rFonts w:ascii="Arabic Typesetting" w:eastAsia="Arial" w:hAnsi="Arabic Typesetting" w:cs="Arabic Typesetting"/>
                <w:sz w:val="28"/>
                <w:szCs w:val="28"/>
                <w:u w:val="single"/>
                <w:rtl/>
              </w:rPr>
              <w:t xml:space="preserve">الجدول </w:t>
            </w:r>
            <w:proofErr w:type="gramStart"/>
            <w:r w:rsidR="00141CF9" w:rsidRPr="001750E0">
              <w:rPr>
                <w:rFonts w:ascii="Arabic Typesetting" w:eastAsia="Arial" w:hAnsi="Arabic Typesetting" w:cs="Arabic Typesetting"/>
                <w:sz w:val="28"/>
                <w:szCs w:val="28"/>
                <w:u w:val="single"/>
                <w:rtl/>
              </w:rPr>
              <w:t>الزمني</w:t>
            </w:r>
            <w:proofErr w:type="gramEnd"/>
            <w:r w:rsidR="00141CF9" w:rsidRPr="001750E0">
              <w:rPr>
                <w:rFonts w:ascii="Arabic Typesetting" w:eastAsia="Arial" w:hAnsi="Arabic Typesetting" w:cs="Arabic Typesetting"/>
                <w:sz w:val="28"/>
                <w:szCs w:val="28"/>
                <w:u w:val="single"/>
                <w:rtl/>
              </w:rPr>
              <w:t xml:space="preserve"> لاستعراض المشروع</w:t>
            </w:r>
          </w:p>
        </w:tc>
      </w:tr>
      <w:tr w:rsidR="00141CF9" w:rsidRPr="001750E0" w:rsidTr="00FA7FD1">
        <w:trPr>
          <w:trHeight w:val="258"/>
        </w:trPr>
        <w:tc>
          <w:tcPr>
            <w:tcW w:w="9288" w:type="dxa"/>
            <w:gridSpan w:val="2"/>
            <w:shd w:val="clear" w:color="auto" w:fill="auto"/>
          </w:tcPr>
          <w:p w:rsidR="00141CF9" w:rsidRPr="001750E0" w:rsidRDefault="00141CF9" w:rsidP="00D00420">
            <w:pPr>
              <w:keepNext/>
              <w:bidi/>
              <w:spacing w:after="240" w:line="280" w:lineRule="exact"/>
              <w:rPr>
                <w:rFonts w:ascii="Arabic Typesetting" w:hAnsi="Arabic Typesetting" w:cs="Arabic Typesetting"/>
                <w:sz w:val="28"/>
                <w:szCs w:val="28"/>
                <w:rtl/>
                <w:lang w:bidi="ar-EG"/>
              </w:rPr>
            </w:pPr>
            <w:proofErr w:type="gramStart"/>
            <w:r w:rsidRPr="001750E0">
              <w:rPr>
                <w:rFonts w:ascii="Arabic Typesetting" w:eastAsia="Arial" w:hAnsi="Arabic Typesetting" w:cs="Arabic Typesetting"/>
                <w:sz w:val="28"/>
                <w:szCs w:val="28"/>
                <w:rtl/>
              </w:rPr>
              <w:t>سوف</w:t>
            </w:r>
            <w:proofErr w:type="gramEnd"/>
            <w:r w:rsidRPr="001750E0">
              <w:rPr>
                <w:rFonts w:ascii="Arabic Typesetting" w:eastAsia="Arial" w:hAnsi="Arabic Typesetting" w:cs="Arabic Typesetting"/>
                <w:sz w:val="28"/>
                <w:szCs w:val="28"/>
                <w:rtl/>
              </w:rPr>
              <w:t xml:space="preserve"> يتم إعداد تقرير مرحلي عن نصف المدة (بعد </w:t>
            </w:r>
            <w:r w:rsidRPr="001750E0">
              <w:rPr>
                <w:rFonts w:ascii="Arabic Typesetting" w:eastAsia="Arial" w:hAnsi="Arabic Typesetting" w:cs="Arabic Typesetting"/>
                <w:sz w:val="28"/>
                <w:szCs w:val="28"/>
              </w:rPr>
              <w:t>12</w:t>
            </w:r>
            <w:r w:rsidRPr="001750E0">
              <w:rPr>
                <w:rFonts w:ascii="Arabic Typesetting" w:eastAsia="Arial" w:hAnsi="Arabic Typesetting" w:cs="Arabic Typesetting"/>
                <w:sz w:val="28"/>
                <w:szCs w:val="28"/>
                <w:rtl/>
              </w:rPr>
              <w:t xml:space="preserve"> شهرا) وتقرير ختامي لاستعراض المشروع (عند اكتمال المشروع)</w:t>
            </w:r>
            <w:r w:rsidR="0053143E" w:rsidRPr="001750E0">
              <w:rPr>
                <w:rFonts w:ascii="Arabic Typesetting" w:eastAsia="Arial" w:hAnsi="Arabic Typesetting" w:cs="Arabic Typesetting"/>
                <w:sz w:val="28"/>
                <w:szCs w:val="28"/>
                <w:rtl/>
              </w:rPr>
              <w:t xml:space="preserve">. </w:t>
            </w:r>
            <w:r w:rsidRPr="001750E0">
              <w:rPr>
                <w:rFonts w:ascii="Arabic Typesetting" w:eastAsia="Arial" w:hAnsi="Arabic Typesetting" w:cs="Arabic Typesetting"/>
                <w:sz w:val="28"/>
                <w:szCs w:val="28"/>
                <w:rtl/>
              </w:rPr>
              <w:t xml:space="preserve">وتقدَّم نتائج </w:t>
            </w:r>
            <w:proofErr w:type="gramStart"/>
            <w:r w:rsidRPr="001750E0">
              <w:rPr>
                <w:rFonts w:ascii="Arabic Typesetting" w:eastAsia="Arial" w:hAnsi="Arabic Typesetting" w:cs="Arabic Typesetting"/>
                <w:sz w:val="28"/>
                <w:szCs w:val="28"/>
                <w:rtl/>
              </w:rPr>
              <w:t>المشروع</w:t>
            </w:r>
            <w:proofErr w:type="gramEnd"/>
            <w:r w:rsidRPr="001750E0">
              <w:rPr>
                <w:rFonts w:ascii="Arabic Typesetting" w:eastAsia="Arial" w:hAnsi="Arabic Typesetting" w:cs="Arabic Typesetting"/>
                <w:sz w:val="28"/>
                <w:szCs w:val="28"/>
                <w:rtl/>
              </w:rPr>
              <w:t xml:space="preserve"> إلى اللجنة المعنية بالتنمية والملكية الفكرية لمزيد من الدراسة.</w:t>
            </w:r>
          </w:p>
        </w:tc>
      </w:tr>
      <w:tr w:rsidR="00141CF9" w:rsidRPr="001750E0" w:rsidTr="00FA7FD1">
        <w:tc>
          <w:tcPr>
            <w:tcW w:w="9288" w:type="dxa"/>
            <w:gridSpan w:val="2"/>
            <w:shd w:val="clear" w:color="auto" w:fill="auto"/>
          </w:tcPr>
          <w:p w:rsidR="00141CF9" w:rsidRPr="001750E0" w:rsidRDefault="000D3775" w:rsidP="00F14278">
            <w:pPr>
              <w:keepNext/>
              <w:bidi/>
              <w:spacing w:after="120" w:line="280" w:lineRule="exact"/>
              <w:rPr>
                <w:rFonts w:ascii="Arabic Typesetting" w:hAnsi="Arabic Typesetting" w:cs="Arabic Typesetting"/>
                <w:sz w:val="28"/>
                <w:szCs w:val="28"/>
              </w:rPr>
            </w:pPr>
            <w:r>
              <w:rPr>
                <w:rFonts w:ascii="Arabic Typesetting" w:eastAsia="Arial" w:hAnsi="Arabic Typesetting" w:cs="Arabic Typesetting" w:hint="cs"/>
                <w:sz w:val="28"/>
                <w:szCs w:val="28"/>
                <w:rtl/>
              </w:rPr>
              <w:t>2.3.</w:t>
            </w:r>
            <w:r w:rsidR="00141CF9" w:rsidRPr="001750E0">
              <w:rPr>
                <w:rFonts w:ascii="Arabic Typesetting" w:eastAsia="Arial" w:hAnsi="Arabic Typesetting" w:cs="Arabic Typesetting"/>
                <w:sz w:val="28"/>
                <w:szCs w:val="28"/>
                <w:rtl/>
              </w:rPr>
              <w:tab/>
            </w:r>
            <w:proofErr w:type="gramStart"/>
            <w:r w:rsidR="00141CF9" w:rsidRPr="001750E0">
              <w:rPr>
                <w:rFonts w:ascii="Arabic Typesetting" w:eastAsia="Arial" w:hAnsi="Arabic Typesetting" w:cs="Arabic Typesetting"/>
                <w:sz w:val="28"/>
                <w:szCs w:val="28"/>
                <w:u w:val="single"/>
                <w:rtl/>
              </w:rPr>
              <w:t>التقييم</w:t>
            </w:r>
            <w:proofErr w:type="gramEnd"/>
            <w:r w:rsidR="00141CF9" w:rsidRPr="001750E0">
              <w:rPr>
                <w:rFonts w:ascii="Arabic Typesetting" w:eastAsia="Arial" w:hAnsi="Arabic Typesetting" w:cs="Arabic Typesetting"/>
                <w:sz w:val="28"/>
                <w:szCs w:val="28"/>
                <w:u w:val="single"/>
                <w:rtl/>
              </w:rPr>
              <w:t xml:space="preserve"> الذاتي للمشروع</w:t>
            </w:r>
          </w:p>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iCs/>
                <w:sz w:val="28"/>
                <w:szCs w:val="28"/>
                <w:rtl/>
              </w:rPr>
              <w:t>يُجرى تقييم مستقل للمشروع بالإضافة إلى التقييم الذاتي للمشروع.</w:t>
            </w:r>
          </w:p>
        </w:tc>
      </w:tr>
      <w:tr w:rsidR="00141CF9" w:rsidRPr="001750E0" w:rsidTr="00FA7FD1">
        <w:tc>
          <w:tcPr>
            <w:tcW w:w="3652" w:type="dxa"/>
            <w:shd w:val="clear" w:color="auto" w:fill="auto"/>
          </w:tcPr>
          <w:p w:rsidR="00141CF9" w:rsidRPr="001750E0" w:rsidRDefault="00141CF9" w:rsidP="00F14278">
            <w:pPr>
              <w:keepNext/>
              <w:bidi/>
              <w:spacing w:after="240" w:line="280" w:lineRule="exact"/>
              <w:rPr>
                <w:rFonts w:ascii="Arabic Typesetting" w:hAnsi="Arabic Typesetting" w:cs="Arabic Typesetting"/>
                <w:sz w:val="28"/>
                <w:szCs w:val="28"/>
              </w:rPr>
            </w:pPr>
            <w:proofErr w:type="gramStart"/>
            <w:r w:rsidRPr="001750E0">
              <w:rPr>
                <w:rFonts w:ascii="Arabic Typesetting" w:eastAsia="Arial" w:hAnsi="Arabic Typesetting" w:cs="Arabic Typesetting"/>
                <w:iCs/>
                <w:sz w:val="28"/>
                <w:szCs w:val="28"/>
                <w:rtl/>
              </w:rPr>
              <w:t>نتائج</w:t>
            </w:r>
            <w:proofErr w:type="gramEnd"/>
            <w:r w:rsidRPr="001750E0">
              <w:rPr>
                <w:rFonts w:ascii="Arabic Typesetting" w:eastAsia="Arial" w:hAnsi="Arabic Typesetting" w:cs="Arabic Typesetting"/>
                <w:iCs/>
                <w:sz w:val="28"/>
                <w:szCs w:val="28"/>
                <w:rtl/>
              </w:rPr>
              <w:t xml:space="preserve"> المشروع</w:t>
            </w:r>
          </w:p>
        </w:tc>
        <w:tc>
          <w:tcPr>
            <w:tcW w:w="5636" w:type="dxa"/>
            <w:shd w:val="clear" w:color="auto" w:fill="auto"/>
          </w:tcPr>
          <w:p w:rsidR="00141CF9" w:rsidRPr="001750E0" w:rsidRDefault="00141CF9" w:rsidP="00F14278">
            <w:pPr>
              <w:keepNext/>
              <w:bidi/>
              <w:spacing w:line="280" w:lineRule="exact"/>
              <w:rPr>
                <w:rFonts w:ascii="Arabic Typesetting" w:hAnsi="Arabic Typesetting" w:cs="Arabic Typesetting"/>
                <w:sz w:val="28"/>
                <w:szCs w:val="28"/>
              </w:rPr>
            </w:pPr>
            <w:r w:rsidRPr="001750E0">
              <w:rPr>
                <w:rFonts w:ascii="Arabic Typesetting" w:eastAsia="Arial" w:hAnsi="Arabic Typesetting" w:cs="Arabic Typesetting"/>
                <w:iCs/>
                <w:sz w:val="28"/>
                <w:szCs w:val="28"/>
                <w:rtl/>
              </w:rPr>
              <w:t xml:space="preserve">مؤشرات اكتمال المشروع بنجاح </w:t>
            </w:r>
          </w:p>
          <w:p w:rsidR="00141CF9" w:rsidRPr="001750E0" w:rsidRDefault="00141CF9" w:rsidP="000D3775">
            <w:pPr>
              <w:keepNext/>
              <w:bidi/>
              <w:spacing w:after="240" w:line="280" w:lineRule="exact"/>
              <w:rPr>
                <w:rFonts w:ascii="Arabic Typesetting" w:hAnsi="Arabic Typesetting" w:cs="Arabic Typesetting"/>
                <w:sz w:val="28"/>
                <w:szCs w:val="28"/>
                <w:rtl/>
                <w:lang w:bidi="ar-EG"/>
              </w:rPr>
            </w:pPr>
            <w:r w:rsidRPr="001750E0">
              <w:rPr>
                <w:rFonts w:ascii="Arabic Typesetting" w:eastAsia="Arial" w:hAnsi="Arabic Typesetting" w:cs="Arabic Typesetting"/>
                <w:sz w:val="28"/>
                <w:szCs w:val="28"/>
                <w:rtl/>
              </w:rPr>
              <w:t>(</w:t>
            </w:r>
            <w:proofErr w:type="gramStart"/>
            <w:r w:rsidRPr="001750E0">
              <w:rPr>
                <w:rFonts w:ascii="Arabic Typesetting" w:eastAsia="Arial" w:hAnsi="Arabic Typesetting" w:cs="Arabic Typesetting"/>
                <w:sz w:val="28"/>
                <w:szCs w:val="28"/>
                <w:rtl/>
              </w:rPr>
              <w:t>مؤشرات</w:t>
            </w:r>
            <w:proofErr w:type="gramEnd"/>
            <w:r w:rsidRPr="001750E0">
              <w:rPr>
                <w:rFonts w:ascii="Arabic Typesetting" w:eastAsia="Arial" w:hAnsi="Arabic Typesetting" w:cs="Arabic Typesetting"/>
                <w:sz w:val="28"/>
                <w:szCs w:val="28"/>
                <w:rtl/>
              </w:rPr>
              <w:t xml:space="preserve"> النتائج)</w:t>
            </w:r>
          </w:p>
        </w:tc>
      </w:tr>
      <w:tr w:rsidR="00141CF9" w:rsidRPr="001750E0" w:rsidTr="00FA7FD1">
        <w:trPr>
          <w:trHeight w:val="431"/>
        </w:trPr>
        <w:tc>
          <w:tcPr>
            <w:tcW w:w="3652"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الدراسة</w:t>
            </w:r>
          </w:p>
        </w:tc>
        <w:tc>
          <w:tcPr>
            <w:tcW w:w="5636"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نشر تقرير البحث على موقع الويبو على الإنترنت</w:t>
            </w:r>
          </w:p>
        </w:tc>
      </w:tr>
      <w:tr w:rsidR="00141CF9" w:rsidRPr="001750E0" w:rsidTr="00FA7FD1">
        <w:tc>
          <w:tcPr>
            <w:tcW w:w="3652"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تحديد نقاط </w:t>
            </w:r>
            <w:r w:rsidR="00F14278">
              <w:rPr>
                <w:rFonts w:ascii="Arabic Typesetting" w:eastAsia="Arial" w:hAnsi="Arabic Typesetting" w:cs="Arabic Typesetting" w:hint="cs"/>
                <w:sz w:val="28"/>
                <w:szCs w:val="28"/>
                <w:rtl/>
              </w:rPr>
              <w:t>ال</w:t>
            </w:r>
            <w:r w:rsidRPr="001750E0">
              <w:rPr>
                <w:rFonts w:ascii="Arabic Typesetting" w:eastAsia="Arial" w:hAnsi="Arabic Typesetting" w:cs="Arabic Typesetting"/>
                <w:sz w:val="28"/>
                <w:szCs w:val="28"/>
                <w:rtl/>
              </w:rPr>
              <w:t xml:space="preserve">تنسيق والمشاورات مع السلطات الوطنية وأصحاب المصالح/ إعداد </w:t>
            </w:r>
            <w:r w:rsidR="00DC3276" w:rsidRPr="001750E0">
              <w:rPr>
                <w:rFonts w:ascii="Arabic Typesetting" w:eastAsia="Arial" w:hAnsi="Arabic Typesetting" w:cs="Arabic Typesetting"/>
                <w:sz w:val="28"/>
                <w:szCs w:val="28"/>
                <w:rtl/>
              </w:rPr>
              <w:t>الاستراتيجيات</w:t>
            </w:r>
            <w:r w:rsidRPr="001750E0">
              <w:rPr>
                <w:rFonts w:ascii="Arabic Typesetting" w:eastAsia="Arial" w:hAnsi="Arabic Typesetting" w:cs="Arabic Typesetting"/>
                <w:sz w:val="28"/>
                <w:szCs w:val="28"/>
                <w:rtl/>
              </w:rPr>
              <w:t xml:space="preserve"> الوطنية</w:t>
            </w:r>
          </w:p>
        </w:tc>
        <w:tc>
          <w:tcPr>
            <w:tcW w:w="5636"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proofErr w:type="gramStart"/>
            <w:r w:rsidRPr="001750E0">
              <w:rPr>
                <w:rFonts w:ascii="Arabic Typesetting" w:eastAsia="Arial" w:hAnsi="Arabic Typesetting" w:cs="Arabic Typesetting"/>
                <w:sz w:val="28"/>
                <w:szCs w:val="28"/>
                <w:rtl/>
              </w:rPr>
              <w:t>يتم</w:t>
            </w:r>
            <w:proofErr w:type="gramEnd"/>
            <w:r w:rsidRPr="001750E0">
              <w:rPr>
                <w:rFonts w:ascii="Arabic Typesetting" w:eastAsia="Arial" w:hAnsi="Arabic Typesetting" w:cs="Arabic Typesetting"/>
                <w:sz w:val="28"/>
                <w:szCs w:val="28"/>
                <w:rtl/>
              </w:rPr>
              <w:t xml:space="preserve"> تحديد أصحاب المصالح والشركاء المحليين المعنيين في كل بلد بالتنسيق مع المؤسسات الرائدة</w:t>
            </w:r>
          </w:p>
        </w:tc>
      </w:tr>
      <w:tr w:rsidR="00141CF9" w:rsidRPr="001750E0" w:rsidTr="00FA7FD1">
        <w:tc>
          <w:tcPr>
            <w:tcW w:w="3652"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tl/>
                <w:lang w:bidi="ar-EG"/>
              </w:rPr>
            </w:pPr>
            <w:proofErr w:type="gramStart"/>
            <w:r w:rsidRPr="001750E0">
              <w:rPr>
                <w:rFonts w:ascii="Arabic Typesetting" w:eastAsia="Arial" w:hAnsi="Arabic Typesetting" w:cs="Arabic Typesetting"/>
                <w:sz w:val="28"/>
                <w:szCs w:val="28"/>
                <w:rtl/>
              </w:rPr>
              <w:t>حلقات</w:t>
            </w:r>
            <w:proofErr w:type="gramEnd"/>
            <w:r w:rsidRPr="001750E0">
              <w:rPr>
                <w:rFonts w:ascii="Arabic Typesetting" w:eastAsia="Arial" w:hAnsi="Arabic Typesetting" w:cs="Arabic Typesetting"/>
                <w:sz w:val="28"/>
                <w:szCs w:val="28"/>
                <w:rtl/>
              </w:rPr>
              <w:t xml:space="preserve"> عمل الخبراء</w:t>
            </w:r>
          </w:p>
        </w:tc>
        <w:tc>
          <w:tcPr>
            <w:tcW w:w="5636"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tl/>
                <w:lang w:bidi="ar-EG"/>
              </w:rPr>
            </w:pPr>
            <w:r w:rsidRPr="001750E0">
              <w:rPr>
                <w:rFonts w:ascii="Arabic Typesetting" w:eastAsia="Arial" w:hAnsi="Arabic Typesetting" w:cs="Arabic Typesetting"/>
                <w:sz w:val="28"/>
                <w:szCs w:val="28"/>
                <w:rtl/>
              </w:rPr>
              <w:t xml:space="preserve">عقد حلقات العمل وتقييم </w:t>
            </w:r>
            <w:proofErr w:type="gramStart"/>
            <w:r w:rsidRPr="001750E0">
              <w:rPr>
                <w:rFonts w:ascii="Arabic Typesetting" w:eastAsia="Arial" w:hAnsi="Arabic Typesetting" w:cs="Arabic Typesetting"/>
                <w:sz w:val="28"/>
                <w:szCs w:val="28"/>
                <w:rtl/>
              </w:rPr>
              <w:t>المشاركين</w:t>
            </w:r>
            <w:proofErr w:type="gramEnd"/>
            <w:r w:rsidRPr="001750E0">
              <w:rPr>
                <w:rFonts w:ascii="Arabic Typesetting" w:eastAsia="Arial" w:hAnsi="Arabic Typesetting" w:cs="Arabic Typesetting"/>
                <w:sz w:val="28"/>
                <w:szCs w:val="28"/>
                <w:rtl/>
              </w:rPr>
              <w:t xml:space="preserve"> لها تقييما إيجابيا</w:t>
            </w:r>
          </w:p>
        </w:tc>
      </w:tr>
      <w:tr w:rsidR="00141CF9" w:rsidRPr="001750E0" w:rsidTr="00FA7FD1">
        <w:tc>
          <w:tcPr>
            <w:tcW w:w="3652"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التدريب في الموقع/ تكوين الكفاءات على الترخيص الجماعي </w:t>
            </w:r>
            <w:proofErr w:type="gramStart"/>
            <w:r w:rsidRPr="001750E0">
              <w:rPr>
                <w:rFonts w:ascii="Arabic Typesetting" w:eastAsia="Arial" w:hAnsi="Arabic Typesetting" w:cs="Arabic Typesetting"/>
                <w:sz w:val="28"/>
                <w:szCs w:val="28"/>
                <w:rtl/>
              </w:rPr>
              <w:t>والإدارة</w:t>
            </w:r>
            <w:proofErr w:type="gramEnd"/>
            <w:r w:rsidRPr="001750E0">
              <w:rPr>
                <w:rFonts w:ascii="Arabic Typesetting" w:eastAsia="Arial" w:hAnsi="Arabic Typesetting" w:cs="Arabic Typesetting"/>
                <w:sz w:val="28"/>
                <w:szCs w:val="28"/>
                <w:rtl/>
              </w:rPr>
              <w:t xml:space="preserve"> الجماعية</w:t>
            </w:r>
          </w:p>
          <w:p w:rsidR="00141CF9" w:rsidRPr="001750E0" w:rsidRDefault="00141CF9" w:rsidP="006D7E15">
            <w:pPr>
              <w:keepNext/>
              <w:bidi/>
              <w:spacing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تطوير البنى التحتية السمعية البصرية والمهارات والتطبيقات اللازمة للمعاملات القائمة على الحقوق ولإدارة الحقوق السمعية البصرية واستغلالها </w:t>
            </w:r>
          </w:p>
          <w:p w:rsidR="00141CF9" w:rsidRPr="001750E0" w:rsidRDefault="00FA7FD1"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تنفيذ </w:t>
            </w:r>
            <w:r w:rsidR="00141CF9" w:rsidRPr="001750E0">
              <w:rPr>
                <w:rFonts w:ascii="Arabic Typesetting" w:eastAsia="Arial" w:hAnsi="Arabic Typesetting" w:cs="Arabic Typesetting"/>
                <w:sz w:val="28"/>
                <w:szCs w:val="28"/>
                <w:rtl/>
              </w:rPr>
              <w:t xml:space="preserve">برنامج التعلم عن بعد </w:t>
            </w:r>
            <w:proofErr w:type="gramStart"/>
            <w:r w:rsidR="00141CF9" w:rsidRPr="001750E0">
              <w:rPr>
                <w:rFonts w:ascii="Arabic Typesetting" w:eastAsia="Arial" w:hAnsi="Arabic Typesetting" w:cs="Arabic Typesetting"/>
                <w:sz w:val="28"/>
                <w:szCs w:val="28"/>
                <w:rtl/>
              </w:rPr>
              <w:t>وتطوير</w:t>
            </w:r>
            <w:proofErr w:type="gramEnd"/>
            <w:r w:rsidR="00141CF9" w:rsidRPr="001750E0">
              <w:rPr>
                <w:rFonts w:ascii="Arabic Typesetting" w:eastAsia="Arial" w:hAnsi="Arabic Typesetting" w:cs="Arabic Typesetting"/>
                <w:sz w:val="28"/>
                <w:szCs w:val="28"/>
                <w:rtl/>
              </w:rPr>
              <w:t xml:space="preserve"> وحدة خاصة للمحامين</w:t>
            </w:r>
          </w:p>
        </w:tc>
        <w:tc>
          <w:tcPr>
            <w:tcW w:w="5636"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عقد الأنشطة وتقييم </w:t>
            </w:r>
            <w:proofErr w:type="gramStart"/>
            <w:r w:rsidRPr="001750E0">
              <w:rPr>
                <w:rFonts w:ascii="Arabic Typesetting" w:eastAsia="Arial" w:hAnsi="Arabic Typesetting" w:cs="Arabic Typesetting"/>
                <w:sz w:val="28"/>
                <w:szCs w:val="28"/>
                <w:rtl/>
              </w:rPr>
              <w:t>المشاركين</w:t>
            </w:r>
            <w:proofErr w:type="gramEnd"/>
            <w:r w:rsidRPr="001750E0">
              <w:rPr>
                <w:rFonts w:ascii="Arabic Typesetting" w:eastAsia="Arial" w:hAnsi="Arabic Typesetting" w:cs="Arabic Typesetting"/>
                <w:sz w:val="28"/>
                <w:szCs w:val="28"/>
                <w:rtl/>
              </w:rPr>
              <w:t xml:space="preserve"> لها تقييما إيجابيا</w:t>
            </w:r>
          </w:p>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قبول الأنظمة والأدوات والخدمات المطورة </w:t>
            </w:r>
            <w:proofErr w:type="gramStart"/>
            <w:r w:rsidRPr="001750E0">
              <w:rPr>
                <w:rFonts w:ascii="Arabic Typesetting" w:eastAsia="Arial" w:hAnsi="Arabic Typesetting" w:cs="Arabic Typesetting"/>
                <w:sz w:val="28"/>
                <w:szCs w:val="28"/>
                <w:rtl/>
              </w:rPr>
              <w:t>وتطبيقها</w:t>
            </w:r>
            <w:proofErr w:type="gramEnd"/>
            <w:r w:rsidRPr="001750E0">
              <w:rPr>
                <w:rFonts w:ascii="Arabic Typesetting" w:eastAsia="Arial" w:hAnsi="Arabic Typesetting" w:cs="Arabic Typesetting"/>
                <w:sz w:val="28"/>
                <w:szCs w:val="28"/>
                <w:rtl/>
              </w:rPr>
              <w:t xml:space="preserve"> </w:t>
            </w:r>
          </w:p>
        </w:tc>
      </w:tr>
      <w:tr w:rsidR="00141CF9" w:rsidRPr="001750E0" w:rsidTr="00FA7FD1">
        <w:tc>
          <w:tcPr>
            <w:tcW w:w="3652"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تطوير مواد خاصة بإذكاء الوعي والمواد </w:t>
            </w:r>
            <w:r w:rsidR="00FA7FD1" w:rsidRPr="001750E0">
              <w:rPr>
                <w:rFonts w:ascii="Arabic Typesetting" w:eastAsia="Arial" w:hAnsi="Arabic Typesetting" w:cs="Arabic Typesetting"/>
                <w:sz w:val="28"/>
                <w:szCs w:val="28"/>
                <w:rtl/>
              </w:rPr>
              <w:t>الترويجية</w:t>
            </w:r>
            <w:r w:rsidRPr="001750E0">
              <w:rPr>
                <w:rFonts w:ascii="Arabic Typesetting" w:eastAsia="Arial" w:hAnsi="Arabic Typesetting" w:cs="Arabic Typesetting"/>
                <w:sz w:val="28"/>
                <w:szCs w:val="28"/>
                <w:rtl/>
              </w:rPr>
              <w:t xml:space="preserve"> لنشر أفضل الممارسات</w:t>
            </w:r>
          </w:p>
        </w:tc>
        <w:tc>
          <w:tcPr>
            <w:tcW w:w="5636" w:type="dxa"/>
            <w:shd w:val="clear" w:color="auto" w:fill="auto"/>
          </w:tcPr>
          <w:p w:rsidR="00141CF9" w:rsidRPr="001750E0" w:rsidRDefault="00141CF9" w:rsidP="000D3775">
            <w:pPr>
              <w:keepNext/>
              <w:bidi/>
              <w:spacing w:after="240" w:line="280" w:lineRule="exact"/>
              <w:rPr>
                <w:rFonts w:ascii="Arabic Typesetting" w:hAnsi="Arabic Typesetting" w:cs="Arabic Typesetting"/>
                <w:sz w:val="28"/>
                <w:szCs w:val="28"/>
              </w:rPr>
            </w:pPr>
            <w:r w:rsidRPr="001750E0">
              <w:rPr>
                <w:rFonts w:ascii="Arabic Typesetting" w:eastAsia="Arial" w:hAnsi="Arabic Typesetting" w:cs="Arabic Typesetting"/>
                <w:sz w:val="28"/>
                <w:szCs w:val="28"/>
                <w:rtl/>
              </w:rPr>
              <w:t xml:space="preserve">إنتاج المعلومات/ المواد الخاصة بإذكاء الوعي </w:t>
            </w:r>
          </w:p>
        </w:tc>
      </w:tr>
    </w:tbl>
    <w:p w:rsidR="00141CF9" w:rsidRPr="001750E0" w:rsidRDefault="00141CF9" w:rsidP="006D7E15">
      <w:pPr>
        <w:keepNext/>
        <w:bidi/>
        <w:spacing w:after="120" w:line="280" w:lineRule="exact"/>
        <w:rPr>
          <w:rFonts w:ascii="Arabic Typesetting" w:hAnsi="Arabic Typesetting" w:cs="Arabic Typesetting"/>
          <w:b/>
          <w:sz w:val="28"/>
          <w:szCs w:val="28"/>
        </w:rPr>
      </w:pPr>
    </w:p>
    <w:tbl>
      <w:tblPr>
        <w:bidiVisual/>
        <w:tblW w:w="928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52"/>
        <w:gridCol w:w="5636"/>
      </w:tblGrid>
      <w:tr w:rsidR="00141CF9" w:rsidRPr="001750E0" w:rsidTr="007515C9">
        <w:tc>
          <w:tcPr>
            <w:tcW w:w="3652" w:type="dxa"/>
            <w:shd w:val="clear" w:color="auto" w:fill="auto"/>
          </w:tcPr>
          <w:p w:rsidR="00141CF9" w:rsidRPr="001750E0" w:rsidRDefault="00141CF9" w:rsidP="006D7E15">
            <w:pPr>
              <w:keepNext/>
              <w:bidi/>
              <w:spacing w:after="240" w:line="280" w:lineRule="exact"/>
              <w:rPr>
                <w:rFonts w:ascii="Arabic Typesetting" w:hAnsi="Arabic Typesetting" w:cs="Arabic Typesetting"/>
                <w:b/>
                <w:i/>
                <w:sz w:val="28"/>
                <w:szCs w:val="28"/>
              </w:rPr>
            </w:pPr>
            <w:r w:rsidRPr="001750E0">
              <w:rPr>
                <w:rFonts w:ascii="Arabic Typesetting" w:hAnsi="Arabic Typesetting" w:cs="Arabic Typesetting"/>
                <w:b/>
                <w:sz w:val="28"/>
                <w:szCs w:val="28"/>
              </w:rPr>
              <w:br w:type="page"/>
            </w:r>
            <w:proofErr w:type="gramStart"/>
            <w:r w:rsidRPr="001750E0">
              <w:rPr>
                <w:rFonts w:ascii="Arabic Typesetting" w:eastAsia="Arial" w:hAnsi="Arabic Typesetting" w:cs="Arabic Typesetting"/>
                <w:b/>
                <w:i/>
                <w:iCs/>
                <w:sz w:val="28"/>
                <w:szCs w:val="28"/>
                <w:rtl/>
              </w:rPr>
              <w:t>هدف</w:t>
            </w:r>
            <w:proofErr w:type="gramEnd"/>
            <w:r w:rsidRPr="001750E0">
              <w:rPr>
                <w:rFonts w:ascii="Arabic Typesetting" w:eastAsia="Arial" w:hAnsi="Arabic Typesetting" w:cs="Arabic Typesetting"/>
                <w:b/>
                <w:i/>
                <w:iCs/>
                <w:sz w:val="28"/>
                <w:szCs w:val="28"/>
                <w:rtl/>
              </w:rPr>
              <w:t xml:space="preserve"> (أهداف) المشروع</w:t>
            </w:r>
          </w:p>
        </w:tc>
        <w:tc>
          <w:tcPr>
            <w:tcW w:w="5636" w:type="dxa"/>
            <w:shd w:val="clear" w:color="auto" w:fill="auto"/>
          </w:tcPr>
          <w:p w:rsidR="00141CF9" w:rsidRPr="001750E0" w:rsidRDefault="00141CF9" w:rsidP="006D7E15">
            <w:pPr>
              <w:keepNext/>
              <w:bidi/>
              <w:spacing w:after="240" w:line="280" w:lineRule="exact"/>
              <w:rPr>
                <w:rFonts w:ascii="Arabic Typesetting" w:hAnsi="Arabic Typesetting" w:cs="Arabic Typesetting"/>
                <w:b/>
                <w:i/>
                <w:sz w:val="28"/>
                <w:szCs w:val="28"/>
              </w:rPr>
            </w:pPr>
            <w:r w:rsidRPr="001750E0">
              <w:rPr>
                <w:rFonts w:ascii="Arabic Typesetting" w:eastAsia="Arial" w:hAnsi="Arabic Typesetting" w:cs="Arabic Typesetting"/>
                <w:b/>
                <w:i/>
                <w:iCs/>
                <w:sz w:val="28"/>
                <w:szCs w:val="28"/>
                <w:rtl/>
              </w:rPr>
              <w:t xml:space="preserve">مؤشر (مؤشرات) النجاح في تحقيق هدف </w:t>
            </w:r>
            <w:proofErr w:type="gramStart"/>
            <w:r w:rsidRPr="001750E0">
              <w:rPr>
                <w:rFonts w:ascii="Arabic Typesetting" w:eastAsia="Arial" w:hAnsi="Arabic Typesetting" w:cs="Arabic Typesetting"/>
                <w:b/>
                <w:i/>
                <w:iCs/>
                <w:sz w:val="28"/>
                <w:szCs w:val="28"/>
                <w:rtl/>
              </w:rPr>
              <w:t>المشروع</w:t>
            </w:r>
            <w:proofErr w:type="gramEnd"/>
            <w:r w:rsidRPr="001750E0">
              <w:rPr>
                <w:rFonts w:ascii="Arabic Typesetting" w:eastAsia="Arial" w:hAnsi="Arabic Typesetting" w:cs="Arabic Typesetting"/>
                <w:b/>
                <w:i/>
                <w:iCs/>
                <w:sz w:val="28"/>
                <w:szCs w:val="28"/>
                <w:rtl/>
              </w:rPr>
              <w:t xml:space="preserve"> (مؤشرات النتائج)</w:t>
            </w:r>
          </w:p>
        </w:tc>
      </w:tr>
      <w:tr w:rsidR="00141CF9" w:rsidRPr="001750E0" w:rsidTr="007515C9">
        <w:tc>
          <w:tcPr>
            <w:tcW w:w="3652" w:type="dxa"/>
            <w:shd w:val="clear" w:color="auto" w:fill="auto"/>
          </w:tcPr>
          <w:p w:rsidR="00141CF9" w:rsidRPr="001750E0" w:rsidRDefault="00141CF9" w:rsidP="006D7E15">
            <w:pPr>
              <w:keepNext/>
              <w:bidi/>
              <w:spacing w:after="240" w:line="280" w:lineRule="exact"/>
              <w:rPr>
                <w:rFonts w:ascii="Arabic Typesetting" w:hAnsi="Arabic Typesetting" w:cs="Arabic Typesetting"/>
                <w:b/>
                <w:sz w:val="28"/>
                <w:szCs w:val="28"/>
              </w:rPr>
            </w:pPr>
            <w:r w:rsidRPr="001750E0">
              <w:rPr>
                <w:rFonts w:ascii="Arabic Typesetting" w:eastAsia="Arial" w:hAnsi="Arabic Typesetting" w:cs="Arabic Typesetting"/>
                <w:b/>
                <w:sz w:val="28"/>
                <w:szCs w:val="28"/>
                <w:rtl/>
              </w:rPr>
              <w:t xml:space="preserve">الإسهام في تحسين استخدام نظام الملكية الفكرية لتمويل المصنفات السمعية البصرية وإنتاجها </w:t>
            </w:r>
            <w:proofErr w:type="gramStart"/>
            <w:r w:rsidRPr="001750E0">
              <w:rPr>
                <w:rFonts w:ascii="Arabic Typesetting" w:eastAsia="Arial" w:hAnsi="Arabic Typesetting" w:cs="Arabic Typesetting"/>
                <w:b/>
                <w:sz w:val="28"/>
                <w:szCs w:val="28"/>
                <w:rtl/>
              </w:rPr>
              <w:t>وتوزيعها</w:t>
            </w:r>
            <w:proofErr w:type="gramEnd"/>
            <w:r w:rsidRPr="001750E0">
              <w:rPr>
                <w:rFonts w:ascii="Arabic Typesetting" w:eastAsia="Arial" w:hAnsi="Arabic Typesetting" w:cs="Arabic Typesetting"/>
                <w:b/>
                <w:sz w:val="28"/>
                <w:szCs w:val="28"/>
                <w:rtl/>
              </w:rPr>
              <w:t>.</w:t>
            </w:r>
          </w:p>
          <w:p w:rsidR="00141CF9" w:rsidRPr="001750E0" w:rsidRDefault="00141CF9" w:rsidP="006D7E15">
            <w:pPr>
              <w:keepNext/>
              <w:bidi/>
              <w:spacing w:after="240" w:line="280" w:lineRule="exact"/>
              <w:rPr>
                <w:rFonts w:ascii="Arabic Typesetting" w:hAnsi="Arabic Typesetting" w:cs="Arabic Typesetting"/>
                <w:b/>
                <w:sz w:val="28"/>
                <w:szCs w:val="28"/>
              </w:rPr>
            </w:pPr>
          </w:p>
          <w:p w:rsidR="00141CF9" w:rsidRPr="001750E0" w:rsidRDefault="00141CF9" w:rsidP="006D7E15">
            <w:pPr>
              <w:keepNext/>
              <w:bidi/>
              <w:spacing w:after="240" w:line="280" w:lineRule="exact"/>
              <w:rPr>
                <w:rFonts w:ascii="Arabic Typesetting" w:hAnsi="Arabic Typesetting" w:cs="Arabic Typesetting"/>
                <w:b/>
                <w:sz w:val="28"/>
                <w:szCs w:val="28"/>
              </w:rPr>
            </w:pPr>
          </w:p>
        </w:tc>
        <w:tc>
          <w:tcPr>
            <w:tcW w:w="5636" w:type="dxa"/>
            <w:shd w:val="clear" w:color="auto" w:fill="auto"/>
          </w:tcPr>
          <w:p w:rsidR="00141CF9" w:rsidRPr="001750E0" w:rsidRDefault="00141CF9" w:rsidP="006D7E15">
            <w:pPr>
              <w:keepNext/>
              <w:bidi/>
              <w:spacing w:after="240" w:line="280" w:lineRule="exact"/>
              <w:rPr>
                <w:rFonts w:ascii="Arabic Typesetting" w:hAnsi="Arabic Typesetting" w:cs="Arabic Typesetting"/>
                <w:b/>
                <w:sz w:val="28"/>
                <w:szCs w:val="28"/>
                <w:rtl/>
                <w:lang w:bidi="ar-EG"/>
              </w:rPr>
            </w:pPr>
            <w:r w:rsidRPr="001750E0">
              <w:rPr>
                <w:rFonts w:ascii="Arabic Typesetting" w:eastAsia="Arial" w:hAnsi="Arabic Typesetting" w:cs="Arabic Typesetting"/>
                <w:b/>
                <w:sz w:val="28"/>
                <w:szCs w:val="28"/>
                <w:rtl/>
              </w:rPr>
              <w:lastRenderedPageBreak/>
              <w:t xml:space="preserve">زيادة استخدام المشاركين للمهارات المكتسبة لتمويل المصنفات السمعية البصرية وإنتاجها </w:t>
            </w:r>
            <w:proofErr w:type="gramStart"/>
            <w:r w:rsidRPr="001750E0">
              <w:rPr>
                <w:rFonts w:ascii="Arabic Typesetting" w:eastAsia="Arial" w:hAnsi="Arabic Typesetting" w:cs="Arabic Typesetting"/>
                <w:b/>
                <w:sz w:val="28"/>
                <w:szCs w:val="28"/>
                <w:rtl/>
              </w:rPr>
              <w:t>وتوزيعها</w:t>
            </w:r>
            <w:proofErr w:type="gramEnd"/>
            <w:r w:rsidRPr="001750E0">
              <w:rPr>
                <w:rFonts w:ascii="Arabic Typesetting" w:eastAsia="Arial" w:hAnsi="Arabic Typesetting" w:cs="Arabic Typesetting"/>
                <w:b/>
                <w:sz w:val="28"/>
                <w:szCs w:val="28"/>
                <w:rtl/>
              </w:rPr>
              <w:t>. (</w:t>
            </w:r>
            <w:proofErr w:type="gramStart"/>
            <w:r w:rsidRPr="001750E0">
              <w:rPr>
                <w:rFonts w:ascii="Arabic Typesetting" w:eastAsia="Arial" w:hAnsi="Arabic Typesetting" w:cs="Arabic Typesetting"/>
                <w:b/>
                <w:sz w:val="28"/>
                <w:szCs w:val="28"/>
                <w:rtl/>
              </w:rPr>
              <w:t>يتم</w:t>
            </w:r>
            <w:proofErr w:type="gramEnd"/>
            <w:r w:rsidRPr="001750E0">
              <w:rPr>
                <w:rFonts w:ascii="Arabic Typesetting" w:eastAsia="Arial" w:hAnsi="Arabic Typesetting" w:cs="Arabic Typesetting"/>
                <w:b/>
                <w:sz w:val="28"/>
                <w:szCs w:val="28"/>
                <w:rtl/>
              </w:rPr>
              <w:t xml:space="preserve"> التأكد من ذلك عن طريق استبيان للتقييم يوزع على المشاركين بعد ستة أشهر تقريبا من انتهاء التدريب).</w:t>
            </w:r>
          </w:p>
          <w:p w:rsidR="00141CF9" w:rsidRPr="001750E0" w:rsidRDefault="00141CF9" w:rsidP="006D7E15">
            <w:pPr>
              <w:keepNext/>
              <w:bidi/>
              <w:spacing w:after="240" w:line="280" w:lineRule="exact"/>
              <w:rPr>
                <w:rFonts w:ascii="Arabic Typesetting" w:hAnsi="Arabic Typesetting" w:cs="Arabic Typesetting"/>
                <w:b/>
                <w:sz w:val="28"/>
                <w:szCs w:val="28"/>
                <w:rtl/>
                <w:lang w:bidi="ar-EG"/>
              </w:rPr>
            </w:pPr>
            <w:r w:rsidRPr="001750E0">
              <w:rPr>
                <w:rFonts w:ascii="Arabic Typesetting" w:eastAsia="Arial" w:hAnsi="Arabic Typesetting" w:cs="Arabic Typesetting"/>
                <w:b/>
                <w:sz w:val="28"/>
                <w:szCs w:val="28"/>
                <w:rtl/>
              </w:rPr>
              <w:t xml:space="preserve">زيادة عدد العمليات المتصلة بالملكية الفكرية في القطاع السمعي البصري فيما يتعلق بالإنتاج </w:t>
            </w:r>
            <w:proofErr w:type="gramStart"/>
            <w:r w:rsidRPr="001750E0">
              <w:rPr>
                <w:rFonts w:ascii="Arabic Typesetting" w:eastAsia="Arial" w:hAnsi="Arabic Typesetting" w:cs="Arabic Typesetting"/>
                <w:b/>
                <w:sz w:val="28"/>
                <w:szCs w:val="28"/>
                <w:rtl/>
              </w:rPr>
              <w:lastRenderedPageBreak/>
              <w:t>والتوزيع</w:t>
            </w:r>
            <w:proofErr w:type="gramEnd"/>
            <w:r w:rsidR="0053143E" w:rsidRPr="001750E0">
              <w:rPr>
                <w:rFonts w:ascii="Arabic Typesetting" w:eastAsia="Arial" w:hAnsi="Arabic Typesetting" w:cs="Arabic Typesetting"/>
                <w:b/>
                <w:sz w:val="28"/>
                <w:szCs w:val="28"/>
                <w:rtl/>
              </w:rPr>
              <w:t xml:space="preserve">. </w:t>
            </w:r>
            <w:r w:rsidRPr="001750E0">
              <w:rPr>
                <w:rFonts w:ascii="Arabic Typesetting" w:eastAsia="Arial" w:hAnsi="Arabic Typesetting" w:cs="Arabic Typesetting"/>
                <w:b/>
                <w:sz w:val="28"/>
                <w:szCs w:val="28"/>
                <w:rtl/>
              </w:rPr>
              <w:t xml:space="preserve">(يتم تحديد </w:t>
            </w:r>
            <w:proofErr w:type="gramStart"/>
            <w:r w:rsidRPr="001750E0">
              <w:rPr>
                <w:rFonts w:ascii="Arabic Typesetting" w:eastAsia="Arial" w:hAnsi="Arabic Typesetting" w:cs="Arabic Typesetting"/>
                <w:b/>
                <w:sz w:val="28"/>
                <w:szCs w:val="28"/>
                <w:rtl/>
              </w:rPr>
              <w:t>خط</w:t>
            </w:r>
            <w:proofErr w:type="gramEnd"/>
            <w:r w:rsidRPr="001750E0">
              <w:rPr>
                <w:rFonts w:ascii="Arabic Typesetting" w:eastAsia="Arial" w:hAnsi="Arabic Typesetting" w:cs="Arabic Typesetting"/>
                <w:b/>
                <w:sz w:val="28"/>
                <w:szCs w:val="28"/>
                <w:rtl/>
              </w:rPr>
              <w:t xml:space="preserve"> الأساس من خلال ورقة النطاق).</w:t>
            </w:r>
          </w:p>
          <w:p w:rsidR="00141CF9" w:rsidRPr="001750E0" w:rsidRDefault="00141CF9" w:rsidP="006D7E15">
            <w:pPr>
              <w:keepNext/>
              <w:bidi/>
              <w:spacing w:after="240" w:line="280" w:lineRule="exact"/>
              <w:rPr>
                <w:rFonts w:ascii="Arabic Typesetting" w:hAnsi="Arabic Typesetting" w:cs="Arabic Typesetting"/>
                <w:b/>
                <w:sz w:val="28"/>
                <w:szCs w:val="28"/>
                <w:rtl/>
                <w:lang w:bidi="ar-EG"/>
              </w:rPr>
            </w:pPr>
            <w:r w:rsidRPr="001750E0">
              <w:rPr>
                <w:rFonts w:ascii="Arabic Typesetting" w:eastAsia="Arial" w:hAnsi="Arabic Typesetting" w:cs="Arabic Typesetting"/>
                <w:b/>
                <w:sz w:val="28"/>
                <w:szCs w:val="28"/>
                <w:rtl/>
              </w:rPr>
              <w:t>زيادة القنوات المشروعة</w:t>
            </w:r>
            <w:r w:rsidRPr="001750E0">
              <w:rPr>
                <w:rFonts w:ascii="Arabic Typesetting" w:eastAsia="Arial" w:hAnsi="Arabic Typesetting" w:cs="Arabic Typesetting"/>
                <w:b/>
                <w:color w:val="000000"/>
                <w:sz w:val="28"/>
                <w:szCs w:val="28"/>
                <w:rtl/>
              </w:rPr>
              <w:t xml:space="preserve"> </w:t>
            </w:r>
            <w:proofErr w:type="gramStart"/>
            <w:r w:rsidRPr="001750E0">
              <w:rPr>
                <w:rFonts w:ascii="Arabic Typesetting" w:eastAsia="Arial" w:hAnsi="Arabic Typesetting" w:cs="Arabic Typesetting"/>
                <w:b/>
                <w:color w:val="000000"/>
                <w:sz w:val="28"/>
                <w:szCs w:val="28"/>
                <w:rtl/>
              </w:rPr>
              <w:t>لبيع</w:t>
            </w:r>
            <w:proofErr w:type="gramEnd"/>
            <w:r w:rsidRPr="001750E0">
              <w:rPr>
                <w:rFonts w:ascii="Arabic Typesetting" w:eastAsia="Arial" w:hAnsi="Arabic Typesetting" w:cs="Arabic Typesetting"/>
                <w:b/>
                <w:color w:val="000000"/>
                <w:sz w:val="28"/>
                <w:szCs w:val="28"/>
                <w:rtl/>
              </w:rPr>
              <w:t xml:space="preserve"> حقوق الأفلام الأفريقية.</w:t>
            </w:r>
            <w:r w:rsidRPr="001750E0">
              <w:rPr>
                <w:rFonts w:ascii="Arabic Typesetting" w:eastAsia="Arial" w:hAnsi="Arabic Typesetting" w:cs="Arabic Typesetting"/>
                <w:b/>
                <w:sz w:val="28"/>
                <w:szCs w:val="28"/>
                <w:rtl/>
              </w:rPr>
              <w:t xml:space="preserve"> (يتم تحديد </w:t>
            </w:r>
            <w:proofErr w:type="gramStart"/>
            <w:r w:rsidRPr="001750E0">
              <w:rPr>
                <w:rFonts w:ascii="Arabic Typesetting" w:eastAsia="Arial" w:hAnsi="Arabic Typesetting" w:cs="Arabic Typesetting"/>
                <w:b/>
                <w:sz w:val="28"/>
                <w:szCs w:val="28"/>
                <w:rtl/>
              </w:rPr>
              <w:t>خط</w:t>
            </w:r>
            <w:proofErr w:type="gramEnd"/>
            <w:r w:rsidRPr="001750E0">
              <w:rPr>
                <w:rFonts w:ascii="Arabic Typesetting" w:eastAsia="Arial" w:hAnsi="Arabic Typesetting" w:cs="Arabic Typesetting"/>
                <w:b/>
                <w:sz w:val="28"/>
                <w:szCs w:val="28"/>
                <w:rtl/>
              </w:rPr>
              <w:t xml:space="preserve"> الأساس من خلال ورقة النطاق).</w:t>
            </w:r>
          </w:p>
        </w:tc>
      </w:tr>
      <w:tr w:rsidR="00141CF9" w:rsidRPr="001750E0" w:rsidTr="007515C9">
        <w:trPr>
          <w:trHeight w:val="1218"/>
        </w:trPr>
        <w:tc>
          <w:tcPr>
            <w:tcW w:w="3652" w:type="dxa"/>
            <w:shd w:val="clear" w:color="auto" w:fill="auto"/>
          </w:tcPr>
          <w:p w:rsidR="00141CF9" w:rsidRPr="001750E0" w:rsidRDefault="00141CF9" w:rsidP="006D7E15">
            <w:pPr>
              <w:keepNext/>
              <w:bidi/>
              <w:spacing w:after="240" w:line="280" w:lineRule="exact"/>
              <w:rPr>
                <w:rFonts w:ascii="Arabic Typesetting" w:hAnsi="Arabic Typesetting" w:cs="Arabic Typesetting"/>
                <w:b/>
                <w:sz w:val="28"/>
                <w:szCs w:val="28"/>
              </w:rPr>
            </w:pPr>
            <w:r w:rsidRPr="001750E0">
              <w:rPr>
                <w:rFonts w:ascii="Arabic Typesetting" w:eastAsia="Arial" w:hAnsi="Arabic Typesetting" w:cs="Arabic Typesetting"/>
                <w:b/>
                <w:sz w:val="28"/>
                <w:szCs w:val="28"/>
                <w:rtl/>
              </w:rPr>
              <w:lastRenderedPageBreak/>
              <w:t>المضي قدما في تطوير بنية تحتية فعالة للعمليات القائمة على حقوق الملكية الفكرية والترخيص والمهارات المتعلقة لتحسين العائدات المالية على المبدعين في القطاع السمعي البصري والصناعة.</w:t>
            </w:r>
          </w:p>
        </w:tc>
        <w:tc>
          <w:tcPr>
            <w:tcW w:w="5636" w:type="dxa"/>
            <w:shd w:val="clear" w:color="auto" w:fill="auto"/>
          </w:tcPr>
          <w:p w:rsidR="00141CF9" w:rsidRPr="001750E0" w:rsidRDefault="00141CF9" w:rsidP="006D7E15">
            <w:pPr>
              <w:keepNext/>
              <w:bidi/>
              <w:spacing w:after="240" w:line="280" w:lineRule="exact"/>
              <w:rPr>
                <w:rFonts w:ascii="Arabic Typesetting" w:hAnsi="Arabic Typesetting" w:cs="Arabic Typesetting"/>
                <w:b/>
                <w:sz w:val="28"/>
                <w:szCs w:val="28"/>
                <w:rtl/>
                <w:lang w:bidi="ar-EG"/>
              </w:rPr>
            </w:pPr>
            <w:proofErr w:type="gramStart"/>
            <w:r w:rsidRPr="001750E0">
              <w:rPr>
                <w:rFonts w:ascii="Arabic Typesetting" w:eastAsia="Arial" w:hAnsi="Arabic Typesetting" w:cs="Arabic Typesetting"/>
                <w:b/>
                <w:sz w:val="28"/>
                <w:szCs w:val="28"/>
                <w:rtl/>
              </w:rPr>
              <w:t>زيادة</w:t>
            </w:r>
            <w:proofErr w:type="gramEnd"/>
            <w:r w:rsidRPr="001750E0">
              <w:rPr>
                <w:rFonts w:ascii="Arabic Typesetting" w:eastAsia="Arial" w:hAnsi="Arabic Typesetting" w:cs="Arabic Typesetting"/>
                <w:b/>
                <w:sz w:val="28"/>
                <w:szCs w:val="28"/>
                <w:rtl/>
              </w:rPr>
              <w:t xml:space="preserve"> عدد العمليات والعقود القائمة على حقوق الملكية الفكرية للترخيص بالحقوق السمعية البصرية من خلال المفاوضات الجماعية وممارسات الترخيص الجماعي وتنفيذ المبادئ التوجيهية</w:t>
            </w:r>
            <w:r w:rsidR="0053143E" w:rsidRPr="001750E0">
              <w:rPr>
                <w:rFonts w:ascii="Arabic Typesetting" w:eastAsia="Arial" w:hAnsi="Arabic Typesetting" w:cs="Arabic Typesetting"/>
                <w:b/>
                <w:sz w:val="28"/>
                <w:szCs w:val="28"/>
                <w:rtl/>
              </w:rPr>
              <w:t xml:space="preserve">. </w:t>
            </w:r>
            <w:r w:rsidRPr="001750E0">
              <w:rPr>
                <w:rFonts w:ascii="Arabic Typesetting" w:eastAsia="Arial" w:hAnsi="Arabic Typesetting" w:cs="Arabic Typesetting"/>
                <w:b/>
                <w:sz w:val="28"/>
                <w:szCs w:val="28"/>
                <w:rtl/>
              </w:rPr>
              <w:t xml:space="preserve">(يتم تعيين </w:t>
            </w:r>
            <w:proofErr w:type="gramStart"/>
            <w:r w:rsidRPr="001750E0">
              <w:rPr>
                <w:rFonts w:ascii="Arabic Typesetting" w:eastAsia="Arial" w:hAnsi="Arabic Typesetting" w:cs="Arabic Typesetting"/>
                <w:b/>
                <w:sz w:val="28"/>
                <w:szCs w:val="28"/>
                <w:rtl/>
              </w:rPr>
              <w:t>خط</w:t>
            </w:r>
            <w:proofErr w:type="gramEnd"/>
            <w:r w:rsidRPr="001750E0">
              <w:rPr>
                <w:rFonts w:ascii="Arabic Typesetting" w:eastAsia="Arial" w:hAnsi="Arabic Typesetting" w:cs="Arabic Typesetting"/>
                <w:b/>
                <w:sz w:val="28"/>
                <w:szCs w:val="28"/>
                <w:rtl/>
              </w:rPr>
              <w:t xml:space="preserve"> الأساس من خلال الدراسة).</w:t>
            </w:r>
          </w:p>
          <w:p w:rsidR="00141CF9" w:rsidRPr="001750E0" w:rsidRDefault="006D7E15" w:rsidP="006D7E15">
            <w:pPr>
              <w:keepNext/>
              <w:bidi/>
              <w:spacing w:after="240" w:line="280" w:lineRule="exact"/>
              <w:rPr>
                <w:rFonts w:ascii="Arabic Typesetting" w:hAnsi="Arabic Typesetting" w:cs="Arabic Typesetting"/>
                <w:b/>
                <w:sz w:val="28"/>
                <w:szCs w:val="28"/>
                <w:rtl/>
                <w:lang w:bidi="ar-EG"/>
              </w:rPr>
            </w:pPr>
            <w:r>
              <w:rPr>
                <w:rFonts w:ascii="Arabic Typesetting" w:eastAsia="Arial" w:hAnsi="Arabic Typesetting" w:cs="Arabic Typesetting"/>
                <w:b/>
                <w:sz w:val="28"/>
                <w:szCs w:val="28"/>
                <w:rtl/>
              </w:rPr>
              <w:t>زيادة وتطور البني</w:t>
            </w:r>
            <w:r w:rsidR="00141CF9" w:rsidRPr="001750E0">
              <w:rPr>
                <w:rFonts w:ascii="Arabic Typesetting" w:eastAsia="Arial" w:hAnsi="Arabic Typesetting" w:cs="Arabic Typesetting"/>
                <w:b/>
                <w:sz w:val="28"/>
                <w:szCs w:val="28"/>
                <w:rtl/>
              </w:rPr>
              <w:t xml:space="preserve"> التحتية للترخيص بالحقوق السمعية البصرية بما يتفق مع المعايير الدولية، ولا سيما من خلال منظمات الإدارة الجماعية</w:t>
            </w:r>
            <w:r w:rsidR="0053143E" w:rsidRPr="001750E0">
              <w:rPr>
                <w:rFonts w:ascii="Arabic Typesetting" w:eastAsia="Arial" w:hAnsi="Arabic Typesetting" w:cs="Arabic Typesetting"/>
                <w:b/>
                <w:sz w:val="28"/>
                <w:szCs w:val="28"/>
                <w:rtl/>
              </w:rPr>
              <w:t xml:space="preserve">. </w:t>
            </w:r>
            <w:r w:rsidR="00141CF9" w:rsidRPr="001750E0">
              <w:rPr>
                <w:rFonts w:ascii="Arabic Typesetting" w:eastAsia="Arial" w:hAnsi="Arabic Typesetting" w:cs="Arabic Typesetting"/>
                <w:b/>
                <w:sz w:val="28"/>
                <w:szCs w:val="28"/>
                <w:rtl/>
              </w:rPr>
              <w:t xml:space="preserve">(يتم تعيين </w:t>
            </w:r>
            <w:proofErr w:type="gramStart"/>
            <w:r w:rsidR="00141CF9" w:rsidRPr="001750E0">
              <w:rPr>
                <w:rFonts w:ascii="Arabic Typesetting" w:eastAsia="Arial" w:hAnsi="Arabic Typesetting" w:cs="Arabic Typesetting"/>
                <w:b/>
                <w:sz w:val="28"/>
                <w:szCs w:val="28"/>
                <w:rtl/>
              </w:rPr>
              <w:t>خط</w:t>
            </w:r>
            <w:proofErr w:type="gramEnd"/>
            <w:r w:rsidR="00141CF9" w:rsidRPr="001750E0">
              <w:rPr>
                <w:rFonts w:ascii="Arabic Typesetting" w:eastAsia="Arial" w:hAnsi="Arabic Typesetting" w:cs="Arabic Typesetting"/>
                <w:b/>
                <w:sz w:val="28"/>
                <w:szCs w:val="28"/>
                <w:rtl/>
              </w:rPr>
              <w:t xml:space="preserve"> الأساس من خلال الدراسة).</w:t>
            </w:r>
          </w:p>
          <w:p w:rsidR="00141CF9" w:rsidRPr="001750E0" w:rsidRDefault="00141CF9" w:rsidP="006D7E15">
            <w:pPr>
              <w:keepNext/>
              <w:bidi/>
              <w:spacing w:after="240" w:line="280" w:lineRule="exact"/>
              <w:rPr>
                <w:rFonts w:ascii="Arabic Typesetting" w:hAnsi="Arabic Typesetting" w:cs="Arabic Typesetting"/>
                <w:b/>
                <w:sz w:val="28"/>
                <w:szCs w:val="28"/>
                <w:rtl/>
                <w:lang w:bidi="ar-EG"/>
              </w:rPr>
            </w:pPr>
            <w:r w:rsidRPr="001750E0">
              <w:rPr>
                <w:rFonts w:ascii="Arabic Typesetting" w:eastAsia="Arial" w:hAnsi="Arabic Typesetting" w:cs="Arabic Typesetting"/>
                <w:b/>
                <w:sz w:val="28"/>
                <w:szCs w:val="28"/>
                <w:rtl/>
              </w:rPr>
              <w:t>التنفيذ المطرد للأدوات وقواعد الأعمال الملائمة لإدارة المصنفات السمعية البصرية بما يتفق مع المعايير الدولية</w:t>
            </w:r>
            <w:r w:rsidR="0053143E" w:rsidRPr="001750E0">
              <w:rPr>
                <w:rFonts w:ascii="Arabic Typesetting" w:eastAsia="Arial" w:hAnsi="Arabic Typesetting" w:cs="Arabic Typesetting"/>
                <w:b/>
                <w:sz w:val="28"/>
                <w:szCs w:val="28"/>
                <w:rtl/>
              </w:rPr>
              <w:t xml:space="preserve">. </w:t>
            </w:r>
            <w:r w:rsidRPr="001750E0">
              <w:rPr>
                <w:rFonts w:ascii="Arabic Typesetting" w:eastAsia="Arial" w:hAnsi="Arabic Typesetting" w:cs="Arabic Typesetting"/>
                <w:b/>
                <w:sz w:val="28"/>
                <w:szCs w:val="28"/>
                <w:rtl/>
              </w:rPr>
              <w:t xml:space="preserve">(يتم تحديد </w:t>
            </w:r>
            <w:proofErr w:type="gramStart"/>
            <w:r w:rsidRPr="001750E0">
              <w:rPr>
                <w:rFonts w:ascii="Arabic Typesetting" w:eastAsia="Arial" w:hAnsi="Arabic Typesetting" w:cs="Arabic Typesetting"/>
                <w:b/>
                <w:sz w:val="28"/>
                <w:szCs w:val="28"/>
                <w:rtl/>
              </w:rPr>
              <w:t>خط</w:t>
            </w:r>
            <w:proofErr w:type="gramEnd"/>
            <w:r w:rsidRPr="001750E0">
              <w:rPr>
                <w:rFonts w:ascii="Arabic Typesetting" w:eastAsia="Arial" w:hAnsi="Arabic Typesetting" w:cs="Arabic Typesetting"/>
                <w:b/>
                <w:sz w:val="28"/>
                <w:szCs w:val="28"/>
                <w:rtl/>
              </w:rPr>
              <w:t xml:space="preserve"> الأساس من خلال ورقة النطاق).</w:t>
            </w:r>
          </w:p>
        </w:tc>
      </w:tr>
    </w:tbl>
    <w:p w:rsidR="00141CF9" w:rsidRPr="0036066A" w:rsidRDefault="00141CF9" w:rsidP="007515C9">
      <w:pPr>
        <w:keepNext/>
        <w:bidi/>
        <w:spacing w:after="240" w:line="360" w:lineRule="exact"/>
        <w:rPr>
          <w:i/>
          <w:szCs w:val="22"/>
        </w:rPr>
        <w:sectPr w:rsidR="00141CF9" w:rsidRPr="0036066A" w:rsidSect="00FA7FD1">
          <w:headerReference w:type="default"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pPr>
    </w:p>
    <w:p w:rsidR="00141CF9" w:rsidRPr="00F37DC1" w:rsidRDefault="00141CF9" w:rsidP="00472BE2">
      <w:pPr>
        <w:pStyle w:val="Heading2"/>
        <w:numPr>
          <w:ilvl w:val="0"/>
          <w:numId w:val="23"/>
        </w:numPr>
        <w:tabs>
          <w:tab w:val="left" w:pos="709"/>
        </w:tabs>
        <w:bidi/>
        <w:spacing w:before="0" w:after="240" w:line="360" w:lineRule="exact"/>
        <w:ind w:left="0" w:firstLine="0"/>
        <w:rPr>
          <w:rFonts w:ascii="Arabic Typesetting" w:hAnsi="Arabic Typesetting" w:cs="Arabic Typesetting"/>
          <w:bCs w:val="0"/>
          <w:iCs w:val="0"/>
          <w:sz w:val="40"/>
          <w:szCs w:val="40"/>
        </w:rPr>
      </w:pPr>
      <w:r w:rsidRPr="00F37DC1">
        <w:rPr>
          <w:rFonts w:ascii="Arabic Typesetting" w:eastAsia="Arial" w:hAnsi="Arabic Typesetting" w:cs="Arabic Typesetting"/>
          <w:bCs w:val="0"/>
          <w:iCs w:val="0"/>
          <w:sz w:val="40"/>
          <w:szCs w:val="40"/>
          <w:rtl/>
        </w:rPr>
        <w:lastRenderedPageBreak/>
        <w:t xml:space="preserve"> مجموع الموارد حسب النتائج </w:t>
      </w:r>
    </w:p>
    <w:p w:rsidR="00141CF9" w:rsidRPr="00472BE2" w:rsidRDefault="00141CF9" w:rsidP="00B25F08">
      <w:pPr>
        <w:keepNext/>
        <w:bidi/>
        <w:spacing w:after="240" w:line="360" w:lineRule="exact"/>
        <w:rPr>
          <w:rFonts w:ascii="Arabic Typesetting" w:hAnsi="Arabic Typesetting" w:cs="Arabic Typesetting"/>
          <w:sz w:val="36"/>
          <w:szCs w:val="36"/>
        </w:rPr>
      </w:pPr>
      <w:r w:rsidRPr="001C6A1C">
        <w:rPr>
          <w:rFonts w:ascii="Arabic Typesetting" w:eastAsia="Arial" w:hAnsi="Arabic Typesetting" w:cs="Arabic Typesetting"/>
          <w:sz w:val="36"/>
          <w:szCs w:val="36"/>
          <w:rtl/>
        </w:rPr>
        <w:t xml:space="preserve">(أ) الثنائية </w:t>
      </w:r>
      <w:r w:rsidRPr="001C6A1C">
        <w:rPr>
          <w:rFonts w:ascii="Arabic Typesetting" w:eastAsia="Arial" w:hAnsi="Arabic Typesetting" w:cs="Arabic Typesetting"/>
          <w:sz w:val="36"/>
          <w:szCs w:val="36"/>
        </w:rPr>
        <w:t>201</w:t>
      </w:r>
      <w:r w:rsidR="00B25F08">
        <w:rPr>
          <w:rFonts w:ascii="Arabic Typesetting" w:eastAsia="Arial" w:hAnsi="Arabic Typesetting" w:cs="Arabic Typesetting"/>
          <w:sz w:val="36"/>
          <w:szCs w:val="36"/>
        </w:rPr>
        <w:t>7</w:t>
      </w:r>
      <w:r w:rsidRPr="001C6A1C">
        <w:rPr>
          <w:rFonts w:ascii="Arabic Typesetting" w:eastAsia="Arial" w:hAnsi="Arabic Typesetting" w:cs="Arabic Typesetting"/>
          <w:sz w:val="36"/>
          <w:szCs w:val="36"/>
        </w:rPr>
        <w:t>-201</w:t>
      </w:r>
      <w:r w:rsidR="00B25F08">
        <w:rPr>
          <w:rFonts w:ascii="Arabic Typesetting" w:eastAsia="Arial" w:hAnsi="Arabic Typesetting" w:cs="Arabic Typesetting"/>
          <w:sz w:val="36"/>
          <w:szCs w:val="36"/>
        </w:rPr>
        <w:t>6</w:t>
      </w:r>
    </w:p>
    <w:tbl>
      <w:tblPr>
        <w:tblStyle w:val="TableGrid"/>
        <w:bidiVisual/>
        <w:tblW w:w="0" w:type="auto"/>
        <w:tblLook w:val="04A0" w:firstRow="1" w:lastRow="0" w:firstColumn="1" w:lastColumn="0" w:noHBand="0" w:noVBand="1"/>
      </w:tblPr>
      <w:tblGrid>
        <w:gridCol w:w="4048"/>
        <w:gridCol w:w="1559"/>
        <w:gridCol w:w="1559"/>
        <w:gridCol w:w="1560"/>
        <w:gridCol w:w="1559"/>
        <w:gridCol w:w="1417"/>
        <w:gridCol w:w="1418"/>
        <w:gridCol w:w="1843"/>
      </w:tblGrid>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0915" w:type="dxa"/>
            <w:gridSpan w:val="7"/>
          </w:tcPr>
          <w:p w:rsidR="00141CF9" w:rsidRPr="00472BE2" w:rsidRDefault="00141CF9" w:rsidP="00B25F08">
            <w:pPr>
              <w:keepNext/>
              <w:bidi/>
              <w:spacing w:after="240" w:line="280" w:lineRule="exact"/>
              <w:jc w:val="center"/>
              <w:rPr>
                <w:rFonts w:ascii="Arabic Typesetting" w:hAnsi="Arabic Typesetting" w:cs="Arabic Typesetting"/>
                <w:i/>
                <w:sz w:val="28"/>
                <w:szCs w:val="28"/>
              </w:rPr>
            </w:pPr>
            <w:r w:rsidRPr="00472BE2">
              <w:rPr>
                <w:rFonts w:ascii="Arabic Typesetting" w:eastAsia="Arial" w:hAnsi="Arabic Typesetting" w:cs="Arabic Typesetting"/>
                <w:i/>
                <w:iCs/>
                <w:sz w:val="28"/>
                <w:szCs w:val="28"/>
                <w:rtl/>
              </w:rPr>
              <w:t>(</w:t>
            </w:r>
            <w:proofErr w:type="gramStart"/>
            <w:r w:rsidRPr="00472BE2">
              <w:rPr>
                <w:rFonts w:ascii="Arabic Typesetting" w:eastAsia="Arial" w:hAnsi="Arabic Typesetting" w:cs="Arabic Typesetting"/>
                <w:i/>
                <w:iCs/>
                <w:sz w:val="28"/>
                <w:szCs w:val="28"/>
                <w:rtl/>
              </w:rPr>
              <w:t>فرنك</w:t>
            </w:r>
            <w:proofErr w:type="gramEnd"/>
            <w:r w:rsidRPr="00472BE2">
              <w:rPr>
                <w:rFonts w:ascii="Arabic Typesetting" w:eastAsia="Arial" w:hAnsi="Arabic Typesetting" w:cs="Arabic Typesetting"/>
                <w:i/>
                <w:iCs/>
                <w:sz w:val="28"/>
                <w:szCs w:val="28"/>
                <w:rtl/>
              </w:rPr>
              <w:t xml:space="preserve"> سويسري)</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b/>
                <w:sz w:val="28"/>
                <w:szCs w:val="28"/>
              </w:rPr>
            </w:pPr>
            <w:proofErr w:type="gramStart"/>
            <w:r w:rsidRPr="00472BE2">
              <w:rPr>
                <w:rFonts w:ascii="Arabic Typesetting" w:eastAsia="Arial" w:hAnsi="Arabic Typesetting" w:cs="Arabic Typesetting"/>
                <w:b/>
                <w:bCs/>
                <w:sz w:val="28"/>
                <w:szCs w:val="28"/>
                <w:rtl/>
              </w:rPr>
              <w:t>نتائج</w:t>
            </w:r>
            <w:proofErr w:type="gramEnd"/>
            <w:r w:rsidRPr="00472BE2">
              <w:rPr>
                <w:rFonts w:ascii="Arabic Typesetting" w:eastAsia="Arial" w:hAnsi="Arabic Typesetting" w:cs="Arabic Typesetting"/>
                <w:b/>
                <w:bCs/>
                <w:sz w:val="28"/>
                <w:szCs w:val="28"/>
                <w:rtl/>
              </w:rPr>
              <w:t xml:space="preserve"> المشروع</w:t>
            </w:r>
          </w:p>
        </w:tc>
        <w:tc>
          <w:tcPr>
            <w:tcW w:w="3118" w:type="dxa"/>
            <w:gridSpan w:val="2"/>
          </w:tcPr>
          <w:p w:rsidR="00141CF9" w:rsidRPr="00472BE2" w:rsidRDefault="00141CF9" w:rsidP="00B25F08">
            <w:pPr>
              <w:keepNext/>
              <w:bidi/>
              <w:spacing w:after="240" w:line="280" w:lineRule="exact"/>
              <w:jc w:val="center"/>
              <w:rPr>
                <w:rFonts w:ascii="Arabic Typesetting" w:hAnsi="Arabic Typesetting" w:cs="Arabic Typesetting"/>
                <w:b/>
                <w:sz w:val="28"/>
                <w:szCs w:val="28"/>
              </w:rPr>
            </w:pPr>
            <w:r w:rsidRPr="00472BE2">
              <w:rPr>
                <w:rFonts w:ascii="Arabic Typesetting" w:hAnsi="Arabic Typesetting" w:cs="Arabic Typesetting"/>
                <w:b/>
                <w:sz w:val="28"/>
                <w:szCs w:val="28"/>
              </w:rPr>
              <w:t>2016</w:t>
            </w:r>
          </w:p>
        </w:tc>
        <w:tc>
          <w:tcPr>
            <w:tcW w:w="3119" w:type="dxa"/>
            <w:gridSpan w:val="2"/>
          </w:tcPr>
          <w:p w:rsidR="00141CF9" w:rsidRPr="00472BE2" w:rsidRDefault="00141CF9" w:rsidP="00B25F08">
            <w:pPr>
              <w:keepNext/>
              <w:bidi/>
              <w:spacing w:after="240" w:line="280" w:lineRule="exact"/>
              <w:jc w:val="center"/>
              <w:rPr>
                <w:rFonts w:ascii="Arabic Typesetting" w:hAnsi="Arabic Typesetting" w:cs="Arabic Typesetting"/>
                <w:b/>
                <w:sz w:val="28"/>
                <w:szCs w:val="28"/>
              </w:rPr>
            </w:pPr>
            <w:r w:rsidRPr="00472BE2">
              <w:rPr>
                <w:rFonts w:ascii="Arabic Typesetting" w:hAnsi="Arabic Typesetting" w:cs="Arabic Typesetting"/>
                <w:b/>
                <w:sz w:val="28"/>
                <w:szCs w:val="28"/>
              </w:rPr>
              <w:t>2017</w:t>
            </w:r>
          </w:p>
        </w:tc>
        <w:tc>
          <w:tcPr>
            <w:tcW w:w="2835" w:type="dxa"/>
            <w:gridSpan w:val="2"/>
          </w:tcPr>
          <w:p w:rsidR="00141CF9" w:rsidRPr="00472BE2" w:rsidRDefault="00141CF9" w:rsidP="00B25F08">
            <w:pPr>
              <w:keepNext/>
              <w:bidi/>
              <w:spacing w:after="240" w:line="280" w:lineRule="exact"/>
              <w:jc w:val="center"/>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المجموع</w:t>
            </w:r>
          </w:p>
        </w:tc>
        <w:tc>
          <w:tcPr>
            <w:tcW w:w="1843" w:type="dxa"/>
          </w:tcPr>
          <w:p w:rsidR="00141CF9" w:rsidRPr="00472BE2" w:rsidRDefault="00141CF9" w:rsidP="00B25F08">
            <w:pPr>
              <w:keepNext/>
              <w:bidi/>
              <w:spacing w:after="240" w:line="280" w:lineRule="exact"/>
              <w:jc w:val="center"/>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المجموع</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b/>
                <w:sz w:val="28"/>
                <w:szCs w:val="28"/>
              </w:rPr>
            </w:pPr>
          </w:p>
        </w:tc>
        <w:tc>
          <w:tcPr>
            <w:tcW w:w="1559" w:type="dxa"/>
          </w:tcPr>
          <w:p w:rsidR="00141CF9" w:rsidRPr="00472BE2" w:rsidRDefault="001C6A1C" w:rsidP="00F37DC1">
            <w:pPr>
              <w:keepNext/>
              <w:bidi/>
              <w:spacing w:after="240" w:line="280" w:lineRule="exact"/>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موظفون</w:t>
            </w:r>
          </w:p>
        </w:tc>
        <w:tc>
          <w:tcPr>
            <w:tcW w:w="1559" w:type="dxa"/>
          </w:tcPr>
          <w:p w:rsidR="00141CF9" w:rsidRPr="00472BE2" w:rsidRDefault="001C6A1C" w:rsidP="00F37DC1">
            <w:pPr>
              <w:keepNext/>
              <w:bidi/>
              <w:spacing w:after="240" w:line="280" w:lineRule="exact"/>
              <w:rPr>
                <w:rFonts w:ascii="Arabic Typesetting" w:hAnsi="Arabic Typesetting" w:cs="Arabic Typesetting"/>
                <w:b/>
                <w:sz w:val="28"/>
                <w:szCs w:val="28"/>
              </w:rPr>
            </w:pPr>
            <w:proofErr w:type="gramStart"/>
            <w:r w:rsidRPr="00472BE2">
              <w:rPr>
                <w:rFonts w:ascii="Arabic Typesetting" w:eastAsia="Arial" w:hAnsi="Arabic Typesetting" w:cs="Arabic Typesetting"/>
                <w:b/>
                <w:bCs/>
                <w:sz w:val="28"/>
                <w:szCs w:val="28"/>
                <w:rtl/>
              </w:rPr>
              <w:t>خلاف</w:t>
            </w:r>
            <w:proofErr w:type="gramEnd"/>
            <w:r w:rsidRPr="00472BE2">
              <w:rPr>
                <w:rFonts w:ascii="Arabic Typesetting" w:eastAsia="Arial" w:hAnsi="Arabic Typesetting" w:cs="Arabic Typesetting"/>
                <w:b/>
                <w:bCs/>
                <w:sz w:val="28"/>
                <w:szCs w:val="28"/>
                <w:rtl/>
              </w:rPr>
              <w:t xml:space="preserve"> موظفين</w:t>
            </w:r>
          </w:p>
        </w:tc>
        <w:tc>
          <w:tcPr>
            <w:tcW w:w="1560" w:type="dxa"/>
          </w:tcPr>
          <w:p w:rsidR="00141CF9" w:rsidRPr="00472BE2" w:rsidRDefault="001C6A1C" w:rsidP="00F37DC1">
            <w:pPr>
              <w:keepNext/>
              <w:bidi/>
              <w:spacing w:after="240" w:line="280" w:lineRule="exact"/>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موظفون</w:t>
            </w:r>
          </w:p>
        </w:tc>
        <w:tc>
          <w:tcPr>
            <w:tcW w:w="1559" w:type="dxa"/>
          </w:tcPr>
          <w:p w:rsidR="00141CF9" w:rsidRPr="00472BE2" w:rsidRDefault="001C6A1C" w:rsidP="00F37DC1">
            <w:pPr>
              <w:keepNext/>
              <w:bidi/>
              <w:spacing w:after="240" w:line="280" w:lineRule="exact"/>
              <w:rPr>
                <w:rFonts w:ascii="Arabic Typesetting" w:hAnsi="Arabic Typesetting" w:cs="Arabic Typesetting"/>
                <w:b/>
                <w:sz w:val="28"/>
                <w:szCs w:val="28"/>
              </w:rPr>
            </w:pPr>
            <w:proofErr w:type="gramStart"/>
            <w:r w:rsidRPr="00472BE2">
              <w:rPr>
                <w:rFonts w:ascii="Arabic Typesetting" w:eastAsia="Arial" w:hAnsi="Arabic Typesetting" w:cs="Arabic Typesetting"/>
                <w:b/>
                <w:bCs/>
                <w:sz w:val="28"/>
                <w:szCs w:val="28"/>
                <w:rtl/>
              </w:rPr>
              <w:t>خلاف</w:t>
            </w:r>
            <w:proofErr w:type="gramEnd"/>
            <w:r w:rsidRPr="00472BE2">
              <w:rPr>
                <w:rFonts w:ascii="Arabic Typesetting" w:eastAsia="Arial" w:hAnsi="Arabic Typesetting" w:cs="Arabic Typesetting"/>
                <w:b/>
                <w:bCs/>
                <w:sz w:val="28"/>
                <w:szCs w:val="28"/>
                <w:rtl/>
              </w:rPr>
              <w:t xml:space="preserve"> موظفين</w:t>
            </w:r>
          </w:p>
        </w:tc>
        <w:tc>
          <w:tcPr>
            <w:tcW w:w="1417" w:type="dxa"/>
          </w:tcPr>
          <w:p w:rsidR="00141CF9" w:rsidRPr="00472BE2" w:rsidRDefault="001C6A1C" w:rsidP="00F37DC1">
            <w:pPr>
              <w:keepNext/>
              <w:bidi/>
              <w:spacing w:after="240" w:line="280" w:lineRule="exact"/>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موظفون</w:t>
            </w:r>
          </w:p>
        </w:tc>
        <w:tc>
          <w:tcPr>
            <w:tcW w:w="1418" w:type="dxa"/>
          </w:tcPr>
          <w:p w:rsidR="00141CF9" w:rsidRPr="00472BE2" w:rsidRDefault="001C6A1C" w:rsidP="00F37DC1">
            <w:pPr>
              <w:keepNext/>
              <w:bidi/>
              <w:spacing w:after="240" w:line="280" w:lineRule="exact"/>
              <w:rPr>
                <w:rFonts w:ascii="Arabic Typesetting" w:hAnsi="Arabic Typesetting" w:cs="Arabic Typesetting"/>
                <w:b/>
                <w:sz w:val="28"/>
                <w:szCs w:val="28"/>
              </w:rPr>
            </w:pPr>
            <w:proofErr w:type="gramStart"/>
            <w:r w:rsidRPr="00472BE2">
              <w:rPr>
                <w:rFonts w:ascii="Arabic Typesetting" w:eastAsia="Arial" w:hAnsi="Arabic Typesetting" w:cs="Arabic Typesetting"/>
                <w:b/>
                <w:bCs/>
                <w:sz w:val="28"/>
                <w:szCs w:val="28"/>
                <w:rtl/>
              </w:rPr>
              <w:t>خلاف</w:t>
            </w:r>
            <w:proofErr w:type="gramEnd"/>
            <w:r w:rsidRPr="00472BE2">
              <w:rPr>
                <w:rFonts w:ascii="Arabic Typesetting" w:eastAsia="Arial" w:hAnsi="Arabic Typesetting" w:cs="Arabic Typesetting"/>
                <w:b/>
                <w:bCs/>
                <w:sz w:val="28"/>
                <w:szCs w:val="28"/>
                <w:rtl/>
              </w:rPr>
              <w:t xml:space="preserve"> موظفين</w:t>
            </w:r>
          </w:p>
        </w:tc>
        <w:tc>
          <w:tcPr>
            <w:tcW w:w="1843" w:type="dxa"/>
          </w:tcPr>
          <w:p w:rsidR="00141CF9" w:rsidRPr="00472BE2" w:rsidRDefault="00141CF9" w:rsidP="00F37DC1">
            <w:pPr>
              <w:keepNext/>
              <w:bidi/>
              <w:spacing w:after="240" w:line="280" w:lineRule="exact"/>
              <w:rPr>
                <w:rFonts w:ascii="Arabic Typesetting" w:hAnsi="Arabic Typesetting" w:cs="Arabic Typesetting"/>
                <w:b/>
                <w:sz w:val="28"/>
                <w:szCs w:val="28"/>
              </w:rPr>
            </w:pP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الدراسة</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تحديد السلطات الوطنية وأصحاب المصالح ووضع/ تحديث </w:t>
            </w:r>
            <w:proofErr w:type="gramStart"/>
            <w:r w:rsidRPr="00472BE2">
              <w:rPr>
                <w:rFonts w:ascii="Arabic Typesetting" w:eastAsia="Arial" w:hAnsi="Arabic Typesetting" w:cs="Arabic Typesetting"/>
                <w:sz w:val="28"/>
                <w:szCs w:val="28"/>
                <w:rtl/>
              </w:rPr>
              <w:t>خطط</w:t>
            </w:r>
            <w:proofErr w:type="gramEnd"/>
            <w:r w:rsidRPr="00472BE2">
              <w:rPr>
                <w:rFonts w:ascii="Arabic Typesetting" w:eastAsia="Arial" w:hAnsi="Arabic Typesetting" w:cs="Arabic Typesetting"/>
                <w:sz w:val="28"/>
                <w:szCs w:val="28"/>
                <w:rtl/>
              </w:rPr>
              <w:t xml:space="preserve"> العمل</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12</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500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12</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500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sz w:val="28"/>
                <w:szCs w:val="28"/>
                <w:rtl/>
              </w:rPr>
              <w:t>حلقات</w:t>
            </w:r>
            <w:proofErr w:type="gramEnd"/>
            <w:r w:rsidRPr="00472BE2">
              <w:rPr>
                <w:rFonts w:ascii="Arabic Typesetting" w:eastAsia="Arial" w:hAnsi="Arabic Typesetting" w:cs="Arabic Typesetting"/>
                <w:sz w:val="28"/>
                <w:szCs w:val="28"/>
                <w:rtl/>
              </w:rPr>
              <w:t xml:space="preserve"> عمل الخبراء</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42</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91</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133</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133</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التدريبات على الإدارة في الموقع / والعمليات القائمة على الحقوق</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دعم الإطار المؤسسي المرتبط بالمجال السمعي البصري وبنيته التحتية</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40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60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60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تنفيذ برنامج التعلم عن بعد </w:t>
            </w:r>
            <w:proofErr w:type="gramStart"/>
            <w:r w:rsidRPr="00472BE2">
              <w:rPr>
                <w:rFonts w:ascii="Arabic Typesetting" w:eastAsia="Arial" w:hAnsi="Arabic Typesetting" w:cs="Arabic Typesetting"/>
                <w:sz w:val="28"/>
                <w:szCs w:val="28"/>
                <w:rtl/>
              </w:rPr>
              <w:t>وتطوير</w:t>
            </w:r>
            <w:proofErr w:type="gramEnd"/>
            <w:r w:rsidRPr="00472BE2">
              <w:rPr>
                <w:rFonts w:ascii="Arabic Typesetting" w:eastAsia="Arial" w:hAnsi="Arabic Typesetting" w:cs="Arabic Typesetting"/>
                <w:sz w:val="28"/>
                <w:szCs w:val="28"/>
                <w:rtl/>
              </w:rPr>
              <w:t xml:space="preserve"> وحدة خاصة للمحامين في المناهج</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27</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27</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27</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تطوير مواد خاصة بإذكاء الوعي والمواد الترويجية</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دعم إداري </w:t>
            </w:r>
            <w:r w:rsidRPr="00472BE2">
              <w:rPr>
                <w:rFonts w:ascii="Arabic Typesetting" w:eastAsia="Arial" w:hAnsi="Arabic Typesetting" w:cs="Arabic Typesetting"/>
                <w:sz w:val="28"/>
                <w:szCs w:val="28"/>
              </w:rPr>
              <w:t>50</w:t>
            </w:r>
            <w:r w:rsidRPr="00472BE2">
              <w:rPr>
                <w:rFonts w:ascii="Arabic Typesetting" w:eastAsia="Arial" w:hAnsi="Arabic Typesetting" w:cs="Arabic Typesetting"/>
                <w:sz w:val="28"/>
                <w:szCs w:val="28"/>
                <w:rtl/>
              </w:rPr>
              <w:t>%</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90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90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F37DC1">
        <w:tc>
          <w:tcPr>
            <w:tcW w:w="4048" w:type="dxa"/>
          </w:tcPr>
          <w:p w:rsidR="00141CF9" w:rsidRPr="00472BE2" w:rsidRDefault="00141CF9" w:rsidP="00F37DC1">
            <w:pPr>
              <w:keepNext/>
              <w:bidi/>
              <w:spacing w:after="240" w:line="280" w:lineRule="exact"/>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المجموع</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124</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500</w:t>
            </w:r>
          </w:p>
        </w:tc>
        <w:tc>
          <w:tcPr>
            <w:tcW w:w="1560"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59"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225</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7"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90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418"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350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F37DC1">
            <w:pPr>
              <w:keepNext/>
              <w:bidi/>
              <w:spacing w:after="24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440</w:t>
            </w:r>
            <w:r w:rsidR="001C6A1C"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bl>
    <w:p w:rsidR="00141CF9" w:rsidRPr="001C6A1C" w:rsidRDefault="00141CF9" w:rsidP="007515C9">
      <w:pPr>
        <w:keepNext/>
        <w:bidi/>
        <w:spacing w:after="240" w:line="360" w:lineRule="exact"/>
        <w:rPr>
          <w:rFonts w:ascii="Arabic Typesetting" w:hAnsi="Arabic Typesetting" w:cs="Arabic Typesetting"/>
          <w:sz w:val="36"/>
          <w:szCs w:val="36"/>
        </w:rPr>
      </w:pPr>
    </w:p>
    <w:p w:rsidR="00141CF9" w:rsidRPr="001C6A1C" w:rsidRDefault="00AF126E" w:rsidP="007515C9">
      <w:pPr>
        <w:keepNext/>
        <w:bidi/>
        <w:spacing w:after="240" w:line="360" w:lineRule="exact"/>
        <w:rPr>
          <w:rFonts w:ascii="Arabic Typesetting" w:hAnsi="Arabic Typesetting" w:cs="Arabic Typesetting"/>
          <w:sz w:val="36"/>
          <w:szCs w:val="36"/>
        </w:rPr>
      </w:pPr>
      <w:r>
        <w:rPr>
          <w:rFonts w:ascii="Arabic Typesetting" w:eastAsia="Arial" w:hAnsi="Arabic Typesetting" w:cs="Arabic Typesetting"/>
          <w:sz w:val="36"/>
          <w:szCs w:val="36"/>
          <w:rtl/>
        </w:rPr>
        <w:lastRenderedPageBreak/>
        <w:t xml:space="preserve">(ب) </w:t>
      </w:r>
      <w:r>
        <w:rPr>
          <w:rFonts w:ascii="Arabic Typesetting" w:eastAsia="Arial" w:hAnsi="Arabic Typesetting" w:cs="Arabic Typesetting" w:hint="cs"/>
          <w:sz w:val="36"/>
          <w:szCs w:val="36"/>
          <w:rtl/>
        </w:rPr>
        <w:t>سنة</w:t>
      </w:r>
      <w:r w:rsidR="00141CF9" w:rsidRPr="001C6A1C">
        <w:rPr>
          <w:rFonts w:ascii="Arabic Typesetting" w:eastAsia="Arial" w:hAnsi="Arabic Typesetting" w:cs="Arabic Typesetting"/>
          <w:sz w:val="36"/>
          <w:szCs w:val="36"/>
          <w:rtl/>
        </w:rPr>
        <w:t xml:space="preserve"> </w:t>
      </w:r>
      <w:r w:rsidR="00141CF9" w:rsidRPr="001C6A1C">
        <w:rPr>
          <w:rFonts w:ascii="Arabic Typesetting" w:eastAsia="Arial" w:hAnsi="Arabic Typesetting" w:cs="Arabic Typesetting"/>
          <w:sz w:val="36"/>
          <w:szCs w:val="36"/>
        </w:rPr>
        <w:t>2018</w:t>
      </w:r>
      <w:r w:rsidR="00141CF9" w:rsidRPr="001C6A1C">
        <w:rPr>
          <w:rFonts w:ascii="Arabic Typesetting" w:eastAsia="Arial" w:hAnsi="Arabic Typesetting" w:cs="Arabic Typesetting"/>
          <w:sz w:val="36"/>
          <w:szCs w:val="36"/>
          <w:rtl/>
        </w:rPr>
        <w:t>*</w:t>
      </w:r>
    </w:p>
    <w:tbl>
      <w:tblPr>
        <w:tblStyle w:val="TableGrid"/>
        <w:bidiVisual/>
        <w:tblW w:w="0" w:type="auto"/>
        <w:tblLook w:val="04A0" w:firstRow="1" w:lastRow="0" w:firstColumn="1" w:lastColumn="0" w:noHBand="0" w:noVBand="1"/>
      </w:tblPr>
      <w:tblGrid>
        <w:gridCol w:w="4473"/>
        <w:gridCol w:w="1559"/>
        <w:gridCol w:w="1560"/>
        <w:gridCol w:w="1559"/>
        <w:gridCol w:w="1559"/>
        <w:gridCol w:w="2126"/>
      </w:tblGrid>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8363" w:type="dxa"/>
            <w:gridSpan w:val="5"/>
          </w:tcPr>
          <w:p w:rsidR="00141CF9" w:rsidRPr="000C3D5C" w:rsidRDefault="00141CF9" w:rsidP="000C3D5C">
            <w:pPr>
              <w:keepNext/>
              <w:bidi/>
              <w:spacing w:after="240" w:line="280" w:lineRule="exact"/>
              <w:jc w:val="center"/>
              <w:rPr>
                <w:rFonts w:ascii="Arabic Typesetting" w:hAnsi="Arabic Typesetting" w:cs="Arabic Typesetting"/>
                <w:i/>
                <w:sz w:val="28"/>
                <w:szCs w:val="28"/>
              </w:rPr>
            </w:pPr>
            <w:r w:rsidRPr="000C3D5C">
              <w:rPr>
                <w:rFonts w:ascii="Arabic Typesetting" w:eastAsia="Arial" w:hAnsi="Arabic Typesetting" w:cs="Arabic Typesetting"/>
                <w:i/>
                <w:iCs/>
                <w:sz w:val="28"/>
                <w:szCs w:val="28"/>
                <w:rtl/>
              </w:rPr>
              <w:t>(</w:t>
            </w:r>
            <w:proofErr w:type="gramStart"/>
            <w:r w:rsidRPr="000C3D5C">
              <w:rPr>
                <w:rFonts w:ascii="Arabic Typesetting" w:eastAsia="Arial" w:hAnsi="Arabic Typesetting" w:cs="Arabic Typesetting"/>
                <w:i/>
                <w:iCs/>
                <w:sz w:val="28"/>
                <w:szCs w:val="28"/>
                <w:rtl/>
              </w:rPr>
              <w:t>فرنك</w:t>
            </w:r>
            <w:proofErr w:type="gramEnd"/>
            <w:r w:rsidRPr="000C3D5C">
              <w:rPr>
                <w:rFonts w:ascii="Arabic Typesetting" w:eastAsia="Arial" w:hAnsi="Arabic Typesetting" w:cs="Arabic Typesetting"/>
                <w:i/>
                <w:iCs/>
                <w:sz w:val="28"/>
                <w:szCs w:val="28"/>
                <w:rtl/>
              </w:rPr>
              <w:t xml:space="preserve"> سويسري)</w:t>
            </w: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b/>
                <w:sz w:val="28"/>
                <w:szCs w:val="28"/>
              </w:rPr>
            </w:pPr>
            <w:proofErr w:type="gramStart"/>
            <w:r w:rsidRPr="000C3D5C">
              <w:rPr>
                <w:rFonts w:ascii="Arabic Typesetting" w:eastAsia="Arial" w:hAnsi="Arabic Typesetting" w:cs="Arabic Typesetting"/>
                <w:b/>
                <w:bCs/>
                <w:sz w:val="28"/>
                <w:szCs w:val="28"/>
                <w:rtl/>
              </w:rPr>
              <w:t>نتائج</w:t>
            </w:r>
            <w:proofErr w:type="gramEnd"/>
            <w:r w:rsidRPr="000C3D5C">
              <w:rPr>
                <w:rFonts w:ascii="Arabic Typesetting" w:eastAsia="Arial" w:hAnsi="Arabic Typesetting" w:cs="Arabic Typesetting"/>
                <w:b/>
                <w:bCs/>
                <w:sz w:val="28"/>
                <w:szCs w:val="28"/>
                <w:rtl/>
              </w:rPr>
              <w:t xml:space="preserve"> المشروع</w:t>
            </w:r>
          </w:p>
        </w:tc>
        <w:tc>
          <w:tcPr>
            <w:tcW w:w="3119" w:type="dxa"/>
            <w:gridSpan w:val="2"/>
          </w:tcPr>
          <w:p w:rsidR="00141CF9" w:rsidRPr="000C3D5C" w:rsidRDefault="00141CF9" w:rsidP="000C3D5C">
            <w:pPr>
              <w:keepNext/>
              <w:bidi/>
              <w:spacing w:after="240" w:line="280" w:lineRule="exact"/>
              <w:jc w:val="center"/>
              <w:rPr>
                <w:rFonts w:ascii="Arabic Typesetting" w:hAnsi="Arabic Typesetting" w:cs="Arabic Typesetting"/>
                <w:b/>
                <w:sz w:val="28"/>
                <w:szCs w:val="28"/>
              </w:rPr>
            </w:pPr>
            <w:r w:rsidRPr="000C3D5C">
              <w:rPr>
                <w:rFonts w:ascii="Arabic Typesetting" w:hAnsi="Arabic Typesetting" w:cs="Arabic Typesetting"/>
                <w:b/>
                <w:sz w:val="28"/>
                <w:szCs w:val="28"/>
              </w:rPr>
              <w:t>2018</w:t>
            </w:r>
          </w:p>
        </w:tc>
        <w:tc>
          <w:tcPr>
            <w:tcW w:w="3118" w:type="dxa"/>
            <w:gridSpan w:val="2"/>
          </w:tcPr>
          <w:p w:rsidR="00141CF9" w:rsidRPr="000C3D5C" w:rsidRDefault="00141CF9" w:rsidP="000C3D5C">
            <w:pPr>
              <w:keepNext/>
              <w:bidi/>
              <w:spacing w:after="240" w:line="280" w:lineRule="exact"/>
              <w:jc w:val="center"/>
              <w:rPr>
                <w:rFonts w:ascii="Arabic Typesetting" w:hAnsi="Arabic Typesetting" w:cs="Arabic Typesetting"/>
                <w:b/>
                <w:sz w:val="28"/>
                <w:szCs w:val="28"/>
              </w:rPr>
            </w:pPr>
            <w:r w:rsidRPr="000C3D5C">
              <w:rPr>
                <w:rFonts w:ascii="Arabic Typesetting" w:eastAsia="Arial" w:hAnsi="Arabic Typesetting" w:cs="Arabic Typesetting"/>
                <w:b/>
                <w:bCs/>
                <w:sz w:val="28"/>
                <w:szCs w:val="28"/>
                <w:rtl/>
              </w:rPr>
              <w:t>المجموع</w:t>
            </w:r>
          </w:p>
        </w:tc>
        <w:tc>
          <w:tcPr>
            <w:tcW w:w="2126" w:type="dxa"/>
          </w:tcPr>
          <w:p w:rsidR="00141CF9" w:rsidRPr="000C3D5C" w:rsidRDefault="00141CF9" w:rsidP="000C3D5C">
            <w:pPr>
              <w:keepNext/>
              <w:bidi/>
              <w:spacing w:after="240" w:line="280" w:lineRule="exact"/>
              <w:jc w:val="center"/>
              <w:rPr>
                <w:rFonts w:ascii="Arabic Typesetting" w:hAnsi="Arabic Typesetting" w:cs="Arabic Typesetting"/>
                <w:b/>
                <w:sz w:val="28"/>
                <w:szCs w:val="28"/>
              </w:rPr>
            </w:pPr>
            <w:r w:rsidRPr="000C3D5C">
              <w:rPr>
                <w:rFonts w:ascii="Arabic Typesetting" w:eastAsia="Arial" w:hAnsi="Arabic Typesetting" w:cs="Arabic Typesetting"/>
                <w:b/>
                <w:bCs/>
                <w:sz w:val="28"/>
                <w:szCs w:val="28"/>
                <w:rtl/>
              </w:rPr>
              <w:t>المجموع</w:t>
            </w: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b/>
                <w:sz w:val="28"/>
                <w:szCs w:val="28"/>
              </w:rPr>
            </w:pPr>
          </w:p>
        </w:tc>
        <w:tc>
          <w:tcPr>
            <w:tcW w:w="1559" w:type="dxa"/>
          </w:tcPr>
          <w:p w:rsidR="00141CF9" w:rsidRPr="000C3D5C" w:rsidRDefault="001C6A1C" w:rsidP="000C3D5C">
            <w:pPr>
              <w:keepNext/>
              <w:bidi/>
              <w:spacing w:after="240" w:line="280" w:lineRule="exact"/>
              <w:rPr>
                <w:rFonts w:ascii="Arabic Typesetting" w:hAnsi="Arabic Typesetting" w:cs="Arabic Typesetting"/>
                <w:b/>
                <w:sz w:val="28"/>
                <w:szCs w:val="28"/>
                <w:rtl/>
                <w:lang w:bidi="ar-EG"/>
              </w:rPr>
            </w:pPr>
            <w:r w:rsidRPr="000C3D5C">
              <w:rPr>
                <w:rFonts w:ascii="Arabic Typesetting" w:eastAsia="Arial" w:hAnsi="Arabic Typesetting" w:cs="Arabic Typesetting"/>
                <w:b/>
                <w:bCs/>
                <w:sz w:val="28"/>
                <w:szCs w:val="28"/>
                <w:rtl/>
                <w:lang w:bidi="ar-EG"/>
              </w:rPr>
              <w:t>موظفون</w:t>
            </w:r>
          </w:p>
        </w:tc>
        <w:tc>
          <w:tcPr>
            <w:tcW w:w="1560" w:type="dxa"/>
          </w:tcPr>
          <w:p w:rsidR="00141CF9" w:rsidRPr="000C3D5C" w:rsidRDefault="001C6A1C" w:rsidP="000C3D5C">
            <w:pPr>
              <w:keepNext/>
              <w:bidi/>
              <w:spacing w:after="240" w:line="280" w:lineRule="exact"/>
              <w:rPr>
                <w:rFonts w:ascii="Arabic Typesetting" w:hAnsi="Arabic Typesetting" w:cs="Arabic Typesetting"/>
                <w:b/>
                <w:sz w:val="28"/>
                <w:szCs w:val="28"/>
              </w:rPr>
            </w:pPr>
            <w:proofErr w:type="gramStart"/>
            <w:r w:rsidRPr="000C3D5C">
              <w:rPr>
                <w:rFonts w:ascii="Arabic Typesetting" w:eastAsia="Arial" w:hAnsi="Arabic Typesetting" w:cs="Arabic Typesetting"/>
                <w:b/>
                <w:bCs/>
                <w:sz w:val="28"/>
                <w:szCs w:val="28"/>
                <w:rtl/>
              </w:rPr>
              <w:t>خلاف</w:t>
            </w:r>
            <w:proofErr w:type="gramEnd"/>
            <w:r w:rsidRPr="000C3D5C">
              <w:rPr>
                <w:rFonts w:ascii="Arabic Typesetting" w:eastAsia="Arial" w:hAnsi="Arabic Typesetting" w:cs="Arabic Typesetting"/>
                <w:b/>
                <w:bCs/>
                <w:sz w:val="28"/>
                <w:szCs w:val="28"/>
                <w:rtl/>
              </w:rPr>
              <w:t xml:space="preserve"> موظفين</w:t>
            </w:r>
          </w:p>
        </w:tc>
        <w:tc>
          <w:tcPr>
            <w:tcW w:w="1559" w:type="dxa"/>
          </w:tcPr>
          <w:p w:rsidR="00141CF9" w:rsidRPr="000C3D5C" w:rsidRDefault="001C6A1C" w:rsidP="000C3D5C">
            <w:pPr>
              <w:keepNext/>
              <w:bidi/>
              <w:spacing w:after="240" w:line="280" w:lineRule="exact"/>
              <w:rPr>
                <w:rFonts w:ascii="Arabic Typesetting" w:hAnsi="Arabic Typesetting" w:cs="Arabic Typesetting"/>
                <w:b/>
                <w:sz w:val="28"/>
                <w:szCs w:val="28"/>
              </w:rPr>
            </w:pPr>
            <w:r w:rsidRPr="000C3D5C">
              <w:rPr>
                <w:rFonts w:ascii="Arabic Typesetting" w:eastAsia="Arial" w:hAnsi="Arabic Typesetting" w:cs="Arabic Typesetting"/>
                <w:b/>
                <w:bCs/>
                <w:sz w:val="28"/>
                <w:szCs w:val="28"/>
                <w:rtl/>
              </w:rPr>
              <w:t>موظفون</w:t>
            </w:r>
          </w:p>
        </w:tc>
        <w:tc>
          <w:tcPr>
            <w:tcW w:w="1559" w:type="dxa"/>
          </w:tcPr>
          <w:p w:rsidR="00141CF9" w:rsidRPr="000C3D5C" w:rsidRDefault="001C6A1C" w:rsidP="000C3D5C">
            <w:pPr>
              <w:keepNext/>
              <w:bidi/>
              <w:spacing w:after="240" w:line="280" w:lineRule="exact"/>
              <w:rPr>
                <w:rFonts w:ascii="Arabic Typesetting" w:hAnsi="Arabic Typesetting" w:cs="Arabic Typesetting"/>
                <w:b/>
                <w:sz w:val="28"/>
                <w:szCs w:val="28"/>
              </w:rPr>
            </w:pPr>
            <w:proofErr w:type="gramStart"/>
            <w:r w:rsidRPr="000C3D5C">
              <w:rPr>
                <w:rFonts w:ascii="Arabic Typesetting" w:eastAsia="Arial" w:hAnsi="Arabic Typesetting" w:cs="Arabic Typesetting"/>
                <w:b/>
                <w:bCs/>
                <w:sz w:val="28"/>
                <w:szCs w:val="28"/>
                <w:rtl/>
              </w:rPr>
              <w:t>خلاف</w:t>
            </w:r>
            <w:proofErr w:type="gramEnd"/>
            <w:r w:rsidRPr="000C3D5C">
              <w:rPr>
                <w:rFonts w:ascii="Arabic Typesetting" w:eastAsia="Arial" w:hAnsi="Arabic Typesetting" w:cs="Arabic Typesetting"/>
                <w:b/>
                <w:bCs/>
                <w:sz w:val="28"/>
                <w:szCs w:val="28"/>
                <w:rtl/>
              </w:rPr>
              <w:t xml:space="preserve"> موظفين</w:t>
            </w:r>
          </w:p>
        </w:tc>
        <w:tc>
          <w:tcPr>
            <w:tcW w:w="2126" w:type="dxa"/>
          </w:tcPr>
          <w:p w:rsidR="00141CF9" w:rsidRPr="000C3D5C" w:rsidRDefault="00141CF9" w:rsidP="000C3D5C">
            <w:pPr>
              <w:keepNext/>
              <w:bidi/>
              <w:spacing w:after="240" w:line="280" w:lineRule="exact"/>
              <w:rPr>
                <w:rFonts w:ascii="Arabic Typesetting" w:hAnsi="Arabic Typesetting" w:cs="Arabic Typesetting"/>
                <w:b/>
                <w:sz w:val="28"/>
                <w:szCs w:val="28"/>
              </w:rPr>
            </w:pP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eastAsia="Arial" w:hAnsi="Arabic Typesetting" w:cs="Arabic Typesetting"/>
                <w:sz w:val="28"/>
                <w:szCs w:val="28"/>
                <w:rtl/>
              </w:rPr>
              <w:t xml:space="preserve">الدراسة </w:t>
            </w:r>
            <w:proofErr w:type="gramStart"/>
            <w:r w:rsidRPr="000C3D5C">
              <w:rPr>
                <w:rFonts w:ascii="Arabic Typesetting" w:eastAsia="Arial" w:hAnsi="Arabic Typesetting" w:cs="Arabic Typesetting"/>
                <w:sz w:val="28"/>
                <w:szCs w:val="28"/>
                <w:rtl/>
              </w:rPr>
              <w:t>وتقييم</w:t>
            </w:r>
            <w:proofErr w:type="gramEnd"/>
            <w:r w:rsidRPr="000C3D5C">
              <w:rPr>
                <w:rFonts w:ascii="Arabic Typesetting" w:eastAsia="Arial" w:hAnsi="Arabic Typesetting" w:cs="Arabic Typesetting"/>
                <w:sz w:val="28"/>
                <w:szCs w:val="28"/>
                <w:rtl/>
              </w:rPr>
              <w:t xml:space="preserve"> المشروع</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10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10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10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eastAsia="Arial" w:hAnsi="Arabic Typesetting" w:cs="Arabic Typesetting"/>
                <w:sz w:val="28"/>
                <w:szCs w:val="28"/>
                <w:rtl/>
              </w:rPr>
              <w:t xml:space="preserve">تحديد نقاط </w:t>
            </w:r>
            <w:r w:rsidR="007800CE">
              <w:rPr>
                <w:rFonts w:ascii="Arabic Typesetting" w:eastAsia="Arial" w:hAnsi="Arabic Typesetting" w:cs="Arabic Typesetting" w:hint="cs"/>
                <w:sz w:val="28"/>
                <w:szCs w:val="28"/>
                <w:rtl/>
              </w:rPr>
              <w:t>ال</w:t>
            </w:r>
            <w:r w:rsidRPr="000C3D5C">
              <w:rPr>
                <w:rFonts w:ascii="Arabic Typesetting" w:eastAsia="Arial" w:hAnsi="Arabic Typesetting" w:cs="Arabic Typesetting"/>
                <w:sz w:val="28"/>
                <w:szCs w:val="28"/>
                <w:rtl/>
              </w:rPr>
              <w:t xml:space="preserve">تنسيق والسلطات الوطنية وأصحاب المصالح ووضع </w:t>
            </w:r>
            <w:r w:rsidR="00DC3276" w:rsidRPr="000C3D5C">
              <w:rPr>
                <w:rFonts w:ascii="Arabic Typesetting" w:eastAsia="Arial" w:hAnsi="Arabic Typesetting" w:cs="Arabic Typesetting"/>
                <w:sz w:val="28"/>
                <w:szCs w:val="28"/>
                <w:rtl/>
              </w:rPr>
              <w:t>استراتيجيات</w:t>
            </w:r>
            <w:r w:rsidRPr="000C3D5C">
              <w:rPr>
                <w:rFonts w:ascii="Arabic Typesetting" w:eastAsia="Arial" w:hAnsi="Arabic Typesetting" w:cs="Arabic Typesetting"/>
                <w:sz w:val="28"/>
                <w:szCs w:val="28"/>
                <w:rtl/>
              </w:rPr>
              <w:t xml:space="preserve"> التنفيذ</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proofErr w:type="gramStart"/>
            <w:r w:rsidRPr="000C3D5C">
              <w:rPr>
                <w:rFonts w:ascii="Arabic Typesetting" w:eastAsia="Arial" w:hAnsi="Arabic Typesetting" w:cs="Arabic Typesetting"/>
                <w:sz w:val="28"/>
                <w:szCs w:val="28"/>
                <w:rtl/>
              </w:rPr>
              <w:t>حلقات</w:t>
            </w:r>
            <w:proofErr w:type="gramEnd"/>
            <w:r w:rsidRPr="000C3D5C">
              <w:rPr>
                <w:rFonts w:ascii="Arabic Typesetting" w:eastAsia="Arial" w:hAnsi="Arabic Typesetting" w:cs="Arabic Typesetting"/>
                <w:sz w:val="28"/>
                <w:szCs w:val="28"/>
                <w:rtl/>
              </w:rPr>
              <w:t xml:space="preserve"> عمل الخبراء</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40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40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40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eastAsia="Arial" w:hAnsi="Arabic Typesetting" w:cs="Arabic Typesetting"/>
                <w:sz w:val="28"/>
                <w:szCs w:val="28"/>
                <w:rtl/>
              </w:rPr>
              <w:t>التدريبات على الإدارة في الموقع / والعمليات القائمة على الحقوق</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30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30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30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eastAsia="Arial" w:hAnsi="Arabic Typesetting" w:cs="Arabic Typesetting"/>
                <w:sz w:val="28"/>
                <w:szCs w:val="28"/>
                <w:rtl/>
              </w:rPr>
              <w:t>دعم الإطار المؤسسي المرتبط بالمجال السمعي البصري وبنيته التحتية</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eastAsia="Arial" w:hAnsi="Arabic Typesetting" w:cs="Arabic Typesetting"/>
                <w:sz w:val="28"/>
                <w:szCs w:val="28"/>
                <w:rtl/>
              </w:rPr>
              <w:t xml:space="preserve">تنفيذ برنامج التعلم عن بعد </w:t>
            </w:r>
            <w:proofErr w:type="gramStart"/>
            <w:r w:rsidRPr="000C3D5C">
              <w:rPr>
                <w:rFonts w:ascii="Arabic Typesetting" w:eastAsia="Arial" w:hAnsi="Arabic Typesetting" w:cs="Arabic Typesetting"/>
                <w:sz w:val="28"/>
                <w:szCs w:val="28"/>
                <w:rtl/>
              </w:rPr>
              <w:t>وتطوير</w:t>
            </w:r>
            <w:proofErr w:type="gramEnd"/>
            <w:r w:rsidRPr="000C3D5C">
              <w:rPr>
                <w:rFonts w:ascii="Arabic Typesetting" w:eastAsia="Arial" w:hAnsi="Arabic Typesetting" w:cs="Arabic Typesetting"/>
                <w:sz w:val="28"/>
                <w:szCs w:val="28"/>
                <w:rtl/>
              </w:rPr>
              <w:t xml:space="preserve"> وحدة خاصة للمحامين في المناهج</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proofErr w:type="gramStart"/>
            <w:r w:rsidRPr="000C3D5C">
              <w:rPr>
                <w:rFonts w:ascii="Arabic Typesetting" w:eastAsia="Arial" w:hAnsi="Arabic Typesetting" w:cs="Arabic Typesetting"/>
                <w:sz w:val="28"/>
                <w:szCs w:val="28"/>
                <w:rtl/>
              </w:rPr>
              <w:t>تطوير</w:t>
            </w:r>
            <w:proofErr w:type="gramEnd"/>
            <w:r w:rsidRPr="000C3D5C">
              <w:rPr>
                <w:rFonts w:ascii="Arabic Typesetting" w:eastAsia="Arial" w:hAnsi="Arabic Typesetting" w:cs="Arabic Typesetting"/>
                <w:sz w:val="28"/>
                <w:szCs w:val="28"/>
                <w:rtl/>
              </w:rPr>
              <w:t xml:space="preserve"> مواد خاصة بإذكاء الوعي والمواد المتعلقة بحملات مخاطبة الجمهور</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r>
      <w:tr w:rsidR="00141CF9" w:rsidRPr="000C3D5C" w:rsidTr="007800CE">
        <w:tc>
          <w:tcPr>
            <w:tcW w:w="4473"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eastAsia="Arial" w:hAnsi="Arabic Typesetting" w:cs="Arabic Typesetting"/>
                <w:sz w:val="28"/>
                <w:szCs w:val="28"/>
                <w:rtl/>
              </w:rPr>
              <w:t xml:space="preserve">دعم إداري </w:t>
            </w:r>
            <w:r w:rsidRPr="000C3D5C">
              <w:rPr>
                <w:rFonts w:ascii="Arabic Typesetting" w:eastAsia="Arial" w:hAnsi="Arabic Typesetting" w:cs="Arabic Typesetting"/>
                <w:sz w:val="28"/>
                <w:szCs w:val="28"/>
              </w:rPr>
              <w:t>50</w:t>
            </w:r>
            <w:r w:rsidRPr="000C3D5C">
              <w:rPr>
                <w:rFonts w:ascii="Arabic Typesetting" w:eastAsia="Arial" w:hAnsi="Arabic Typesetting" w:cs="Arabic Typesetting"/>
                <w:sz w:val="28"/>
                <w:szCs w:val="28"/>
                <w:rtl/>
              </w:rPr>
              <w:t>%</w:t>
            </w:r>
          </w:p>
        </w:tc>
        <w:tc>
          <w:tcPr>
            <w:tcW w:w="1559" w:type="dxa"/>
          </w:tcPr>
          <w:p w:rsidR="00141CF9" w:rsidRPr="000C3D5C" w:rsidRDefault="000C3D5C" w:rsidP="000C3D5C">
            <w:pPr>
              <w:keepNext/>
              <w:bidi/>
              <w:spacing w:after="240" w:line="280" w:lineRule="exact"/>
              <w:rPr>
                <w:rFonts w:ascii="Arabic Typesetting" w:hAnsi="Arabic Typesetting" w:cs="Arabic Typesetting"/>
                <w:sz w:val="28"/>
                <w:szCs w:val="28"/>
              </w:rPr>
            </w:pPr>
            <w:r>
              <w:rPr>
                <w:rFonts w:ascii="Arabic Typesetting" w:hAnsi="Arabic Typesetting" w:cs="Arabic Typesetting"/>
                <w:sz w:val="28"/>
                <w:szCs w:val="28"/>
              </w:rPr>
              <w:t>20 000</w:t>
            </w: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20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20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r>
      <w:tr w:rsidR="00141CF9" w:rsidRPr="000C3D5C" w:rsidTr="007800CE">
        <w:tc>
          <w:tcPr>
            <w:tcW w:w="4473" w:type="dxa"/>
          </w:tcPr>
          <w:p w:rsidR="00141CF9" w:rsidRPr="007800CE" w:rsidRDefault="00141CF9" w:rsidP="000C3D5C">
            <w:pPr>
              <w:keepNext/>
              <w:bidi/>
              <w:spacing w:after="240" w:line="280" w:lineRule="exact"/>
              <w:rPr>
                <w:rFonts w:ascii="Arabic Typesetting" w:hAnsi="Arabic Typesetting" w:cs="Arabic Typesetting"/>
                <w:sz w:val="32"/>
                <w:szCs w:val="32"/>
              </w:rPr>
            </w:pPr>
            <w:r w:rsidRPr="007800CE">
              <w:rPr>
                <w:rFonts w:ascii="Arabic Typesetting" w:eastAsia="Arial" w:hAnsi="Arabic Typesetting" w:cs="Arabic Typesetting"/>
                <w:sz w:val="32"/>
                <w:szCs w:val="32"/>
                <w:rtl/>
              </w:rPr>
              <w:t>المجموع</w:t>
            </w:r>
          </w:p>
        </w:tc>
        <w:tc>
          <w:tcPr>
            <w:tcW w:w="1559" w:type="dxa"/>
          </w:tcPr>
          <w:p w:rsidR="00141CF9" w:rsidRPr="000C3D5C" w:rsidRDefault="000C3D5C" w:rsidP="000C3D5C">
            <w:pPr>
              <w:keepNext/>
              <w:bidi/>
              <w:spacing w:after="240" w:line="280" w:lineRule="exact"/>
              <w:rPr>
                <w:rFonts w:ascii="Arabic Typesetting" w:hAnsi="Arabic Typesetting" w:cs="Arabic Typesetting"/>
                <w:sz w:val="28"/>
                <w:szCs w:val="28"/>
              </w:rPr>
            </w:pPr>
            <w:r>
              <w:rPr>
                <w:rFonts w:ascii="Arabic Typesetting" w:hAnsi="Arabic Typesetting" w:cs="Arabic Typesetting"/>
                <w:sz w:val="28"/>
                <w:szCs w:val="28"/>
              </w:rPr>
              <w:t>20 000</w:t>
            </w:r>
          </w:p>
        </w:tc>
        <w:tc>
          <w:tcPr>
            <w:tcW w:w="1560"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80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20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1559"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80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c>
          <w:tcPr>
            <w:tcW w:w="2126" w:type="dxa"/>
          </w:tcPr>
          <w:p w:rsidR="00141CF9" w:rsidRPr="000C3D5C" w:rsidRDefault="00141CF9" w:rsidP="000C3D5C">
            <w:pPr>
              <w:keepNext/>
              <w:bidi/>
              <w:spacing w:after="240" w:line="280" w:lineRule="exact"/>
              <w:rPr>
                <w:rFonts w:ascii="Arabic Typesetting" w:hAnsi="Arabic Typesetting" w:cs="Arabic Typesetting"/>
                <w:sz w:val="28"/>
                <w:szCs w:val="28"/>
              </w:rPr>
            </w:pPr>
            <w:r w:rsidRPr="000C3D5C">
              <w:rPr>
                <w:rFonts w:ascii="Arabic Typesetting" w:hAnsi="Arabic Typesetting" w:cs="Arabic Typesetting"/>
                <w:sz w:val="28"/>
                <w:szCs w:val="28"/>
              </w:rPr>
              <w:t>100</w:t>
            </w:r>
            <w:r w:rsidR="001C6A1C" w:rsidRPr="000C3D5C">
              <w:rPr>
                <w:rFonts w:ascii="Arabic Typesetting" w:hAnsi="Arabic Typesetting" w:cs="Arabic Typesetting"/>
                <w:sz w:val="28"/>
                <w:szCs w:val="28"/>
              </w:rPr>
              <w:t xml:space="preserve"> </w:t>
            </w:r>
            <w:r w:rsidRPr="000C3D5C">
              <w:rPr>
                <w:rFonts w:ascii="Arabic Typesetting" w:hAnsi="Arabic Typesetting" w:cs="Arabic Typesetting"/>
                <w:sz w:val="28"/>
                <w:szCs w:val="28"/>
              </w:rPr>
              <w:t>000</w:t>
            </w:r>
          </w:p>
        </w:tc>
      </w:tr>
    </w:tbl>
    <w:p w:rsidR="000C3D5C" w:rsidRPr="007800CE" w:rsidRDefault="00141CF9" w:rsidP="007515C9">
      <w:pPr>
        <w:keepNext/>
        <w:bidi/>
        <w:spacing w:after="240" w:line="360" w:lineRule="exact"/>
        <w:rPr>
          <w:rFonts w:ascii="Arabic Typesetting" w:eastAsia="Arial" w:hAnsi="Arabic Typesetting" w:cs="Arabic Typesetting"/>
          <w:sz w:val="28"/>
          <w:szCs w:val="28"/>
          <w:rtl/>
        </w:rPr>
      </w:pPr>
      <w:r w:rsidRPr="007800CE">
        <w:rPr>
          <w:rFonts w:ascii="Arabic Typesetting" w:eastAsia="Arial" w:hAnsi="Arabic Typesetting" w:cs="Arabic Typesetting"/>
          <w:sz w:val="28"/>
          <w:szCs w:val="28"/>
          <w:rtl/>
        </w:rPr>
        <w:t xml:space="preserve">* رهنا باعتماد لجنة البرنامج </w:t>
      </w:r>
      <w:proofErr w:type="gramStart"/>
      <w:r w:rsidRPr="007800CE">
        <w:rPr>
          <w:rFonts w:ascii="Arabic Typesetting" w:eastAsia="Arial" w:hAnsi="Arabic Typesetting" w:cs="Arabic Typesetting"/>
          <w:sz w:val="28"/>
          <w:szCs w:val="28"/>
          <w:rtl/>
        </w:rPr>
        <w:t>والميزانية</w:t>
      </w:r>
      <w:proofErr w:type="gramEnd"/>
      <w:r w:rsidRPr="007800CE">
        <w:rPr>
          <w:rFonts w:ascii="Arabic Typesetting" w:eastAsia="Arial" w:hAnsi="Arabic Typesetting" w:cs="Arabic Typesetting"/>
          <w:sz w:val="28"/>
          <w:szCs w:val="28"/>
          <w:rtl/>
        </w:rPr>
        <w:t>.</w:t>
      </w:r>
    </w:p>
    <w:p w:rsidR="000C3D5C" w:rsidRDefault="000C3D5C">
      <w:pPr>
        <w:rPr>
          <w:rFonts w:ascii="Arabic Typesetting" w:eastAsia="Arial" w:hAnsi="Arabic Typesetting" w:cs="Arabic Typesetting"/>
          <w:sz w:val="36"/>
          <w:szCs w:val="36"/>
          <w:rtl/>
        </w:rPr>
      </w:pPr>
      <w:r>
        <w:rPr>
          <w:rFonts w:ascii="Arabic Typesetting" w:eastAsia="Arial" w:hAnsi="Arabic Typesetting" w:cs="Arabic Typesetting"/>
          <w:sz w:val="36"/>
          <w:szCs w:val="36"/>
          <w:rtl/>
        </w:rPr>
        <w:br w:type="page"/>
      </w:r>
    </w:p>
    <w:p w:rsidR="00141CF9" w:rsidRPr="001C6A1C" w:rsidRDefault="00141CF9" w:rsidP="007515C9">
      <w:pPr>
        <w:keepNext/>
        <w:bidi/>
        <w:spacing w:after="240" w:line="360" w:lineRule="exact"/>
        <w:rPr>
          <w:rFonts w:ascii="Arabic Typesetting" w:hAnsi="Arabic Typesetting" w:cs="Arabic Typesetting"/>
          <w:bCs/>
          <w:iCs/>
          <w:sz w:val="36"/>
          <w:szCs w:val="36"/>
        </w:rPr>
      </w:pPr>
      <w:r w:rsidRPr="001C6A1C">
        <w:rPr>
          <w:rFonts w:ascii="Arabic Typesetting" w:eastAsia="Arial" w:hAnsi="Arabic Typesetting" w:cs="Arabic Typesetting"/>
          <w:sz w:val="36"/>
          <w:szCs w:val="36"/>
        </w:rPr>
        <w:lastRenderedPageBreak/>
        <w:t>5</w:t>
      </w:r>
      <w:r w:rsidRPr="001C6A1C">
        <w:rPr>
          <w:rFonts w:ascii="Arabic Typesetting" w:eastAsia="Arial" w:hAnsi="Arabic Typesetting" w:cs="Arabic Typesetting"/>
          <w:sz w:val="36"/>
          <w:szCs w:val="36"/>
          <w:rtl/>
        </w:rPr>
        <w:t>.</w:t>
      </w:r>
      <w:r w:rsidRPr="001C6A1C">
        <w:rPr>
          <w:rFonts w:ascii="Arabic Typesetting" w:eastAsia="Arial" w:hAnsi="Arabic Typesetting" w:cs="Arabic Typesetting"/>
          <w:sz w:val="36"/>
          <w:szCs w:val="36"/>
          <w:rtl/>
        </w:rPr>
        <w:tab/>
      </w:r>
      <w:r w:rsidRPr="001C6A1C">
        <w:rPr>
          <w:rFonts w:ascii="Arabic Typesetting" w:eastAsia="Arial" w:hAnsi="Arabic Typesetting" w:cs="Arabic Typesetting"/>
          <w:sz w:val="40"/>
          <w:szCs w:val="40"/>
          <w:rtl/>
        </w:rPr>
        <w:t>الموارد بخلاف موارد الموظفين بحسب فئة التكلفة</w:t>
      </w:r>
      <w:r w:rsidRPr="001C6A1C">
        <w:rPr>
          <w:rFonts w:ascii="Arabic Typesetting" w:eastAsia="Arial" w:hAnsi="Arabic Typesetting" w:cs="Arabic Typesetting"/>
          <w:sz w:val="36"/>
          <w:szCs w:val="36"/>
          <w:rtl/>
        </w:rPr>
        <w:t xml:space="preserve"> </w:t>
      </w:r>
    </w:p>
    <w:p w:rsidR="00141CF9" w:rsidRPr="001C6A1C" w:rsidRDefault="00141CF9" w:rsidP="007800CE">
      <w:pPr>
        <w:keepNext/>
        <w:bidi/>
        <w:spacing w:after="240" w:line="360" w:lineRule="exact"/>
        <w:rPr>
          <w:rFonts w:ascii="Arabic Typesetting" w:hAnsi="Arabic Typesetting" w:cs="Arabic Typesetting"/>
          <w:sz w:val="36"/>
          <w:szCs w:val="36"/>
        </w:rPr>
      </w:pPr>
      <w:r w:rsidRPr="001C6A1C">
        <w:rPr>
          <w:rFonts w:ascii="Arabic Typesetting" w:eastAsia="Arial" w:hAnsi="Arabic Typesetting" w:cs="Arabic Typesetting"/>
          <w:sz w:val="36"/>
          <w:szCs w:val="36"/>
          <w:rtl/>
        </w:rPr>
        <w:t xml:space="preserve">(أ) الثنائية </w:t>
      </w:r>
      <w:r w:rsidRPr="001C6A1C">
        <w:rPr>
          <w:rFonts w:ascii="Arabic Typesetting" w:eastAsia="Arial" w:hAnsi="Arabic Typesetting" w:cs="Arabic Typesetting"/>
          <w:sz w:val="36"/>
          <w:szCs w:val="36"/>
        </w:rPr>
        <w:t>201</w:t>
      </w:r>
      <w:r w:rsidR="007800CE">
        <w:rPr>
          <w:rFonts w:ascii="Arabic Typesetting" w:eastAsia="Arial" w:hAnsi="Arabic Typesetting" w:cs="Arabic Typesetting"/>
          <w:sz w:val="36"/>
          <w:szCs w:val="36"/>
        </w:rPr>
        <w:t>7</w:t>
      </w:r>
      <w:r w:rsidRPr="001C6A1C">
        <w:rPr>
          <w:rFonts w:ascii="Arabic Typesetting" w:eastAsia="Arial" w:hAnsi="Arabic Typesetting" w:cs="Arabic Typesetting"/>
          <w:sz w:val="36"/>
          <w:szCs w:val="36"/>
        </w:rPr>
        <w:t>-201</w:t>
      </w:r>
      <w:r w:rsidR="007800CE">
        <w:rPr>
          <w:rFonts w:ascii="Arabic Typesetting" w:eastAsia="Arial" w:hAnsi="Arabic Typesetting" w:cs="Arabic Typesetting"/>
          <w:sz w:val="36"/>
          <w:szCs w:val="36"/>
        </w:rPr>
        <w:t>6</w:t>
      </w:r>
    </w:p>
    <w:tbl>
      <w:tblPr>
        <w:tblStyle w:val="TableGrid"/>
        <w:bidiVisual/>
        <w:tblW w:w="0" w:type="auto"/>
        <w:tblLook w:val="04A0" w:firstRow="1" w:lastRow="0" w:firstColumn="1" w:lastColumn="0" w:noHBand="0" w:noVBand="1"/>
      </w:tblPr>
      <w:tblGrid>
        <w:gridCol w:w="2551"/>
        <w:gridCol w:w="1562"/>
        <w:gridCol w:w="1562"/>
        <w:gridCol w:w="1917"/>
        <w:gridCol w:w="1275"/>
        <w:gridCol w:w="1116"/>
        <w:gridCol w:w="2003"/>
        <w:gridCol w:w="1843"/>
        <w:gridCol w:w="1242"/>
      </w:tblGrid>
      <w:tr w:rsidR="00141CF9" w:rsidRPr="00472BE2" w:rsidTr="00FA7FD1">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520" w:type="dxa"/>
            <w:gridSpan w:val="8"/>
          </w:tcPr>
          <w:p w:rsidR="00141CF9" w:rsidRPr="00472BE2" w:rsidRDefault="00141CF9" w:rsidP="007800CE">
            <w:pPr>
              <w:keepNext/>
              <w:bidi/>
              <w:spacing w:after="120" w:line="280" w:lineRule="exact"/>
              <w:jc w:val="center"/>
              <w:rPr>
                <w:rFonts w:ascii="Arabic Typesetting" w:hAnsi="Arabic Typesetting" w:cs="Arabic Typesetting"/>
                <w:i/>
                <w:sz w:val="28"/>
                <w:szCs w:val="28"/>
              </w:rPr>
            </w:pPr>
            <w:r w:rsidRPr="00472BE2">
              <w:rPr>
                <w:rFonts w:ascii="Arabic Typesetting" w:eastAsia="Arial" w:hAnsi="Arabic Typesetting" w:cs="Arabic Typesetting"/>
                <w:i/>
                <w:iCs/>
                <w:sz w:val="28"/>
                <w:szCs w:val="28"/>
                <w:rtl/>
              </w:rPr>
              <w:t>(</w:t>
            </w:r>
            <w:proofErr w:type="gramStart"/>
            <w:r w:rsidRPr="00472BE2">
              <w:rPr>
                <w:rFonts w:ascii="Arabic Typesetting" w:eastAsia="Arial" w:hAnsi="Arabic Typesetting" w:cs="Arabic Typesetting"/>
                <w:i/>
                <w:iCs/>
                <w:sz w:val="28"/>
                <w:szCs w:val="28"/>
                <w:rtl/>
              </w:rPr>
              <w:t>فرنك</w:t>
            </w:r>
            <w:proofErr w:type="gramEnd"/>
            <w:r w:rsidRPr="00472BE2">
              <w:rPr>
                <w:rFonts w:ascii="Arabic Typesetting" w:eastAsia="Arial" w:hAnsi="Arabic Typesetting" w:cs="Arabic Typesetting"/>
                <w:i/>
                <w:iCs/>
                <w:sz w:val="28"/>
                <w:szCs w:val="28"/>
                <w:rtl/>
              </w:rPr>
              <w:t xml:space="preserve"> سويسري)</w:t>
            </w:r>
          </w:p>
        </w:tc>
      </w:tr>
      <w:tr w:rsidR="00141CF9" w:rsidRPr="00472BE2" w:rsidTr="007800CE">
        <w:tc>
          <w:tcPr>
            <w:tcW w:w="2551" w:type="dxa"/>
            <w:vMerge w:val="restart"/>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b/>
                <w:bCs/>
                <w:sz w:val="28"/>
                <w:szCs w:val="28"/>
                <w:rtl/>
              </w:rPr>
              <w:t>الأنشطة</w:t>
            </w:r>
          </w:p>
        </w:tc>
        <w:tc>
          <w:tcPr>
            <w:tcW w:w="5041" w:type="dxa"/>
            <w:gridSpan w:val="3"/>
          </w:tcPr>
          <w:p w:rsidR="00141CF9" w:rsidRPr="00472BE2" w:rsidRDefault="00141CF9" w:rsidP="007800CE">
            <w:pPr>
              <w:keepNext/>
              <w:bidi/>
              <w:spacing w:after="120" w:line="280" w:lineRule="exact"/>
              <w:jc w:val="center"/>
              <w:rPr>
                <w:rFonts w:ascii="Arabic Typesetting" w:hAnsi="Arabic Typesetting" w:cs="Arabic Typesetting"/>
                <w:b/>
                <w:bCs/>
                <w:sz w:val="28"/>
                <w:szCs w:val="28"/>
              </w:rPr>
            </w:pPr>
            <w:r w:rsidRPr="00472BE2">
              <w:rPr>
                <w:rFonts w:ascii="Arabic Typesetting" w:eastAsia="Arial" w:hAnsi="Arabic Typesetting" w:cs="Arabic Typesetting"/>
                <w:b/>
                <w:bCs/>
                <w:sz w:val="28"/>
                <w:szCs w:val="28"/>
                <w:rtl/>
              </w:rPr>
              <w:t xml:space="preserve">السفر والتدريب </w:t>
            </w:r>
            <w:proofErr w:type="gramStart"/>
            <w:r w:rsidRPr="00472BE2">
              <w:rPr>
                <w:rFonts w:ascii="Arabic Typesetting" w:eastAsia="Arial" w:hAnsi="Arabic Typesetting" w:cs="Arabic Typesetting"/>
                <w:b/>
                <w:bCs/>
                <w:sz w:val="28"/>
                <w:szCs w:val="28"/>
                <w:rtl/>
              </w:rPr>
              <w:t>والمنح</w:t>
            </w:r>
            <w:proofErr w:type="gramEnd"/>
          </w:p>
        </w:tc>
        <w:tc>
          <w:tcPr>
            <w:tcW w:w="6237" w:type="dxa"/>
            <w:gridSpan w:val="4"/>
          </w:tcPr>
          <w:p w:rsidR="00141CF9" w:rsidRPr="00472BE2" w:rsidRDefault="00141CF9" w:rsidP="007800CE">
            <w:pPr>
              <w:keepNext/>
              <w:bidi/>
              <w:spacing w:after="120" w:line="280" w:lineRule="exact"/>
              <w:jc w:val="center"/>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الخدمات</w:t>
            </w:r>
            <w:proofErr w:type="gramEnd"/>
            <w:r w:rsidRPr="00472BE2">
              <w:rPr>
                <w:rFonts w:ascii="Arabic Typesetting" w:eastAsia="Arial" w:hAnsi="Arabic Typesetting" w:cs="Arabic Typesetting"/>
                <w:b/>
                <w:bCs/>
                <w:sz w:val="28"/>
                <w:szCs w:val="28"/>
                <w:rtl/>
              </w:rPr>
              <w:t xml:space="preserve"> التعاقدية</w:t>
            </w:r>
          </w:p>
        </w:tc>
        <w:tc>
          <w:tcPr>
            <w:tcW w:w="1242" w:type="dxa"/>
            <w:vMerge w:val="restart"/>
          </w:tcPr>
          <w:p w:rsidR="00141CF9" w:rsidRPr="00472BE2" w:rsidRDefault="00141CF9" w:rsidP="007800CE">
            <w:pPr>
              <w:keepNext/>
              <w:bidi/>
              <w:spacing w:after="120" w:line="280" w:lineRule="exact"/>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المجموع</w:t>
            </w:r>
          </w:p>
        </w:tc>
      </w:tr>
      <w:tr w:rsidR="00141CF9" w:rsidRPr="00472BE2" w:rsidTr="007800CE">
        <w:trPr>
          <w:trHeight w:val="1140"/>
        </w:trPr>
        <w:tc>
          <w:tcPr>
            <w:tcW w:w="2551" w:type="dxa"/>
            <w:vMerge/>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مهمات</w:t>
            </w:r>
            <w:proofErr w:type="gramEnd"/>
            <w:r w:rsidRPr="00472BE2">
              <w:rPr>
                <w:rFonts w:ascii="Arabic Typesetting" w:eastAsia="Arial" w:hAnsi="Arabic Typesetting" w:cs="Arabic Typesetting"/>
                <w:b/>
                <w:bCs/>
                <w:sz w:val="28"/>
                <w:szCs w:val="28"/>
                <w:rtl/>
              </w:rPr>
              <w:t xml:space="preserve"> الموظفين</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أسفار</w:t>
            </w:r>
            <w:proofErr w:type="gramEnd"/>
            <w:r w:rsidRPr="00472BE2">
              <w:rPr>
                <w:rFonts w:ascii="Arabic Typesetting" w:eastAsia="Arial" w:hAnsi="Arabic Typesetting" w:cs="Arabic Typesetting"/>
                <w:b/>
                <w:bCs/>
                <w:sz w:val="28"/>
                <w:szCs w:val="28"/>
                <w:rtl/>
              </w:rPr>
              <w:t xml:space="preserve"> الغير </w:t>
            </w:r>
          </w:p>
        </w:tc>
        <w:tc>
          <w:tcPr>
            <w:tcW w:w="1917" w:type="dxa"/>
          </w:tcPr>
          <w:p w:rsidR="00141CF9" w:rsidRPr="00472BE2" w:rsidRDefault="00141CF9" w:rsidP="007800CE">
            <w:pPr>
              <w:keepNext/>
              <w:bidi/>
              <w:spacing w:after="120" w:line="280" w:lineRule="exact"/>
              <w:rPr>
                <w:rFonts w:ascii="Arabic Typesetting" w:hAnsi="Arabic Typesetting" w:cs="Arabic Typesetting"/>
                <w:b/>
                <w:bCs/>
                <w:sz w:val="28"/>
                <w:szCs w:val="28"/>
              </w:rPr>
            </w:pPr>
            <w:r w:rsidRPr="00472BE2">
              <w:rPr>
                <w:rFonts w:ascii="Arabic Typesetting" w:eastAsia="Arial" w:hAnsi="Arabic Typesetting" w:cs="Arabic Typesetting"/>
                <w:b/>
                <w:bCs/>
                <w:sz w:val="28"/>
                <w:szCs w:val="28"/>
                <w:rtl/>
              </w:rPr>
              <w:t xml:space="preserve">التدريب والمنح </w:t>
            </w:r>
            <w:r w:rsidR="00DC3276" w:rsidRPr="00472BE2">
              <w:rPr>
                <w:rFonts w:ascii="Arabic Typesetting" w:eastAsia="Arial" w:hAnsi="Arabic Typesetting" w:cs="Arabic Typesetting"/>
                <w:b/>
                <w:bCs/>
                <w:sz w:val="28"/>
                <w:szCs w:val="28"/>
                <w:rtl/>
              </w:rPr>
              <w:t>الأخرى المرت</w:t>
            </w:r>
            <w:r w:rsidRPr="00472BE2">
              <w:rPr>
                <w:rFonts w:ascii="Arabic Typesetting" w:eastAsia="Arial" w:hAnsi="Arabic Typesetting" w:cs="Arabic Typesetting"/>
                <w:b/>
                <w:bCs/>
                <w:sz w:val="28"/>
                <w:szCs w:val="28"/>
                <w:rtl/>
              </w:rPr>
              <w:t>ب</w:t>
            </w:r>
            <w:r w:rsidR="00DC3276" w:rsidRPr="00472BE2">
              <w:rPr>
                <w:rFonts w:ascii="Arabic Typesetting" w:eastAsia="Arial" w:hAnsi="Arabic Typesetting" w:cs="Arabic Typesetting"/>
                <w:b/>
                <w:bCs/>
                <w:sz w:val="28"/>
                <w:szCs w:val="28"/>
                <w:rtl/>
              </w:rPr>
              <w:t>ط</w:t>
            </w:r>
            <w:r w:rsidRPr="00472BE2">
              <w:rPr>
                <w:rFonts w:ascii="Arabic Typesetting" w:eastAsia="Arial" w:hAnsi="Arabic Typesetting" w:cs="Arabic Typesetting"/>
                <w:b/>
                <w:bCs/>
                <w:sz w:val="28"/>
                <w:szCs w:val="28"/>
                <w:rtl/>
              </w:rPr>
              <w:t>ة بالسفر</w:t>
            </w: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b/>
                <w:bCs/>
                <w:sz w:val="28"/>
                <w:szCs w:val="28"/>
                <w:rtl/>
              </w:rPr>
              <w:t>المؤتمرات</w:t>
            </w:r>
          </w:p>
        </w:tc>
        <w:tc>
          <w:tcPr>
            <w:tcW w:w="1116" w:type="dxa"/>
          </w:tcPr>
          <w:p w:rsidR="00141CF9" w:rsidRPr="00472BE2" w:rsidRDefault="00141CF9" w:rsidP="007800CE">
            <w:pPr>
              <w:keepNext/>
              <w:bidi/>
              <w:spacing w:after="120" w:line="280" w:lineRule="exact"/>
              <w:rPr>
                <w:rFonts w:ascii="Arabic Typesetting" w:hAnsi="Arabic Typesetting" w:cs="Arabic Typesetting"/>
                <w:b/>
                <w:bCs/>
                <w:sz w:val="28"/>
                <w:szCs w:val="28"/>
              </w:rPr>
            </w:pPr>
            <w:r w:rsidRPr="00472BE2">
              <w:rPr>
                <w:rFonts w:ascii="Arabic Typesetting" w:eastAsia="Arial" w:hAnsi="Arabic Typesetting" w:cs="Arabic Typesetting"/>
                <w:b/>
                <w:bCs/>
                <w:sz w:val="28"/>
                <w:szCs w:val="28"/>
                <w:rtl/>
              </w:rPr>
              <w:t xml:space="preserve">النشر </w:t>
            </w:r>
          </w:p>
        </w:tc>
        <w:tc>
          <w:tcPr>
            <w:tcW w:w="2003"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b/>
                <w:bCs/>
                <w:sz w:val="28"/>
                <w:szCs w:val="28"/>
                <w:rtl/>
              </w:rPr>
              <w:t>الخدمات التعاقدية مع الأفراد</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الخدمات</w:t>
            </w:r>
            <w:proofErr w:type="gramEnd"/>
            <w:r w:rsidRPr="00472BE2">
              <w:rPr>
                <w:rFonts w:ascii="Arabic Typesetting" w:eastAsia="Arial" w:hAnsi="Arabic Typesetting" w:cs="Arabic Typesetting"/>
                <w:b/>
                <w:bCs/>
                <w:sz w:val="28"/>
                <w:szCs w:val="28"/>
                <w:rtl/>
              </w:rPr>
              <w:t xml:space="preserve"> التعاقدية الأخرى</w:t>
            </w:r>
          </w:p>
        </w:tc>
        <w:tc>
          <w:tcPr>
            <w:tcW w:w="1242" w:type="dxa"/>
            <w:vMerge/>
          </w:tcPr>
          <w:p w:rsidR="00141CF9" w:rsidRPr="00472BE2" w:rsidRDefault="00141CF9" w:rsidP="007800CE">
            <w:pPr>
              <w:keepNext/>
              <w:bidi/>
              <w:spacing w:after="120" w:line="280" w:lineRule="exact"/>
              <w:rPr>
                <w:rFonts w:ascii="Arabic Typesetting" w:hAnsi="Arabic Typesetting" w:cs="Arabic Typesetting"/>
                <w:sz w:val="28"/>
                <w:szCs w:val="28"/>
              </w:rPr>
            </w:pP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الدراسة</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17"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تحديد نقاط </w:t>
            </w:r>
            <w:r w:rsidR="007800CE">
              <w:rPr>
                <w:rFonts w:ascii="Arabic Typesetting" w:eastAsia="Arial" w:hAnsi="Arabic Typesetting" w:cs="Arabic Typesetting" w:hint="cs"/>
                <w:sz w:val="28"/>
                <w:szCs w:val="28"/>
                <w:rtl/>
              </w:rPr>
              <w:t>ال</w:t>
            </w:r>
            <w:r w:rsidRPr="00472BE2">
              <w:rPr>
                <w:rFonts w:ascii="Arabic Typesetting" w:eastAsia="Arial" w:hAnsi="Arabic Typesetting" w:cs="Arabic Typesetting"/>
                <w:sz w:val="28"/>
                <w:szCs w:val="28"/>
                <w:rtl/>
              </w:rPr>
              <w:t xml:space="preserve">تنسيق والسلطات الوطنية وأصحاب المصالح ووضع </w:t>
            </w:r>
            <w:r w:rsidR="00DC3276" w:rsidRPr="00472BE2">
              <w:rPr>
                <w:rFonts w:ascii="Arabic Typesetting" w:eastAsia="Arial" w:hAnsi="Arabic Typesetting" w:cs="Arabic Typesetting"/>
                <w:sz w:val="28"/>
                <w:szCs w:val="28"/>
                <w:rtl/>
              </w:rPr>
              <w:t>استراتيجيات</w:t>
            </w:r>
            <w:r w:rsidRPr="00472BE2">
              <w:rPr>
                <w:rFonts w:ascii="Arabic Typesetting" w:eastAsia="Arial" w:hAnsi="Arabic Typesetting" w:cs="Arabic Typesetting"/>
                <w:sz w:val="28"/>
                <w:szCs w:val="28"/>
                <w:rtl/>
              </w:rPr>
              <w:t xml:space="preserve"> التنفيذ</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917"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25</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sz w:val="28"/>
                <w:szCs w:val="28"/>
                <w:rtl/>
              </w:rPr>
              <w:t>حلقات</w:t>
            </w:r>
            <w:proofErr w:type="gramEnd"/>
            <w:r w:rsidRPr="00472BE2">
              <w:rPr>
                <w:rFonts w:ascii="Arabic Typesetting" w:eastAsia="Arial" w:hAnsi="Arabic Typesetting" w:cs="Arabic Typesetting"/>
                <w:sz w:val="28"/>
                <w:szCs w:val="28"/>
                <w:rtl/>
              </w:rPr>
              <w:t xml:space="preserve"> عمل الخبراء</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31</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62</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917"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40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133</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التدريبات على الإدارة في الموقع</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15</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17"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6</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34</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55</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دعم الإطار المؤسسي المرتبط بالمجال السمعي البصري وبنيته التحتية</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15</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917"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60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تنفيذ برنامج التعلم عن بعد </w:t>
            </w:r>
            <w:proofErr w:type="gramStart"/>
            <w:r w:rsidRPr="00472BE2">
              <w:rPr>
                <w:rFonts w:ascii="Arabic Typesetting" w:eastAsia="Arial" w:hAnsi="Arabic Typesetting" w:cs="Arabic Typesetting"/>
                <w:sz w:val="28"/>
                <w:szCs w:val="28"/>
                <w:rtl/>
              </w:rPr>
              <w:t>وتطوير</w:t>
            </w:r>
            <w:proofErr w:type="gramEnd"/>
            <w:r w:rsidRPr="00472BE2">
              <w:rPr>
                <w:rFonts w:ascii="Arabic Typesetting" w:eastAsia="Arial" w:hAnsi="Arabic Typesetting" w:cs="Arabic Typesetting"/>
                <w:sz w:val="28"/>
                <w:szCs w:val="28"/>
                <w:rtl/>
              </w:rPr>
              <w:t xml:space="preserve"> وحدة خاصة للمحامين في المناهج</w:t>
            </w:r>
          </w:p>
        </w:tc>
        <w:tc>
          <w:tcPr>
            <w:tcW w:w="1562"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562"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917" w:type="dxa"/>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275"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27</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242"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27</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تطوير مواد خاصة بإذكاء الوعي والمواد الترويجية</w:t>
            </w:r>
          </w:p>
        </w:tc>
        <w:tc>
          <w:tcPr>
            <w:tcW w:w="1562"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562"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917" w:type="dxa"/>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275"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2003"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242"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r w:rsidR="00141CF9" w:rsidRPr="00472BE2" w:rsidTr="007800CE">
        <w:tc>
          <w:tcPr>
            <w:tcW w:w="2551" w:type="dxa"/>
          </w:tcPr>
          <w:p w:rsidR="00141CF9" w:rsidRPr="007800CE" w:rsidRDefault="00141CF9" w:rsidP="007800CE">
            <w:pPr>
              <w:keepNext/>
              <w:bidi/>
              <w:spacing w:after="120" w:line="280" w:lineRule="exact"/>
              <w:rPr>
                <w:rFonts w:ascii="Arabic Typesetting" w:hAnsi="Arabic Typesetting" w:cs="Arabic Typesetting"/>
                <w:sz w:val="32"/>
                <w:szCs w:val="32"/>
              </w:rPr>
            </w:pPr>
            <w:r w:rsidRPr="007800CE">
              <w:rPr>
                <w:rFonts w:ascii="Arabic Typesetting" w:eastAsia="Arial" w:hAnsi="Arabic Typesetting" w:cs="Arabic Typesetting"/>
                <w:sz w:val="32"/>
                <w:szCs w:val="32"/>
                <w:rtl/>
              </w:rPr>
              <w:t>المجموع</w:t>
            </w:r>
          </w:p>
        </w:tc>
        <w:tc>
          <w:tcPr>
            <w:tcW w:w="1562"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56</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562"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82</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917"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51</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116"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2003"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151</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c>
          <w:tcPr>
            <w:tcW w:w="1843"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r w:rsidRPr="00472BE2">
              <w:rPr>
                <w:rFonts w:ascii="Arabic Typesetting" w:hAnsi="Arabic Typesetting" w:cs="Arabic Typesetting"/>
                <w:sz w:val="28"/>
                <w:szCs w:val="28"/>
              </w:rPr>
              <w:t>350</w:t>
            </w:r>
            <w:r w:rsidR="00AF126E" w:rsidRPr="00472BE2">
              <w:rPr>
                <w:rFonts w:ascii="Arabic Typesetting" w:hAnsi="Arabic Typesetting" w:cs="Arabic Typesetting"/>
                <w:sz w:val="28"/>
                <w:szCs w:val="28"/>
              </w:rPr>
              <w:t xml:space="preserve"> </w:t>
            </w:r>
            <w:r w:rsidRPr="00472BE2">
              <w:rPr>
                <w:rFonts w:ascii="Arabic Typesetting" w:hAnsi="Arabic Typesetting" w:cs="Arabic Typesetting"/>
                <w:sz w:val="28"/>
                <w:szCs w:val="28"/>
              </w:rPr>
              <w:t>000</w:t>
            </w:r>
          </w:p>
        </w:tc>
      </w:tr>
    </w:tbl>
    <w:p w:rsidR="007800CE" w:rsidRDefault="007800CE" w:rsidP="007515C9">
      <w:pPr>
        <w:keepNext/>
        <w:bidi/>
        <w:spacing w:after="240" w:line="360" w:lineRule="exact"/>
        <w:rPr>
          <w:rFonts w:ascii="Arabic Typesetting" w:hAnsi="Arabic Typesetting" w:cs="Arabic Typesetting"/>
          <w:sz w:val="36"/>
          <w:szCs w:val="36"/>
          <w:rtl/>
        </w:rPr>
      </w:pPr>
    </w:p>
    <w:p w:rsidR="007800CE" w:rsidRDefault="007800CE">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141CF9" w:rsidRPr="001C6A1C" w:rsidRDefault="00141CF9" w:rsidP="007515C9">
      <w:pPr>
        <w:keepNext/>
        <w:bidi/>
        <w:spacing w:after="240" w:line="360" w:lineRule="exact"/>
        <w:rPr>
          <w:rFonts w:ascii="Arabic Typesetting" w:hAnsi="Arabic Typesetting" w:cs="Arabic Typesetting"/>
          <w:sz w:val="36"/>
          <w:szCs w:val="36"/>
        </w:rPr>
      </w:pPr>
      <w:r w:rsidRPr="001C6A1C">
        <w:rPr>
          <w:rFonts w:ascii="Arabic Typesetting" w:eastAsia="Arial" w:hAnsi="Arabic Typesetting" w:cs="Arabic Typesetting"/>
          <w:sz w:val="36"/>
          <w:szCs w:val="36"/>
          <w:rtl/>
        </w:rPr>
        <w:lastRenderedPageBreak/>
        <w:t xml:space="preserve">(ب) </w:t>
      </w:r>
      <w:r w:rsidR="00AF126E">
        <w:rPr>
          <w:rFonts w:ascii="Arabic Typesetting" w:eastAsia="Arial" w:hAnsi="Arabic Typesetting" w:cs="Arabic Typesetting" w:hint="cs"/>
          <w:sz w:val="36"/>
          <w:szCs w:val="36"/>
          <w:rtl/>
        </w:rPr>
        <w:t>سنة</w:t>
      </w:r>
      <w:r w:rsidRPr="001C6A1C">
        <w:rPr>
          <w:rFonts w:ascii="Arabic Typesetting" w:eastAsia="Arial" w:hAnsi="Arabic Typesetting" w:cs="Arabic Typesetting"/>
          <w:sz w:val="36"/>
          <w:szCs w:val="36"/>
          <w:rtl/>
        </w:rPr>
        <w:t xml:space="preserve"> </w:t>
      </w:r>
      <w:r w:rsidRPr="001C6A1C">
        <w:rPr>
          <w:rFonts w:ascii="Arabic Typesetting" w:eastAsia="Arial" w:hAnsi="Arabic Typesetting" w:cs="Arabic Typesetting"/>
          <w:sz w:val="36"/>
          <w:szCs w:val="36"/>
        </w:rPr>
        <w:t>2018</w:t>
      </w:r>
      <w:r w:rsidRPr="001C6A1C">
        <w:rPr>
          <w:rFonts w:ascii="Arabic Typesetting" w:eastAsia="Arial" w:hAnsi="Arabic Typesetting" w:cs="Arabic Typesetting"/>
          <w:sz w:val="36"/>
          <w:szCs w:val="36"/>
          <w:rtl/>
        </w:rPr>
        <w:t>*</w:t>
      </w:r>
    </w:p>
    <w:tbl>
      <w:tblPr>
        <w:tblStyle w:val="TableGrid"/>
        <w:bidiVisual/>
        <w:tblW w:w="0" w:type="auto"/>
        <w:tblLook w:val="04A0" w:firstRow="1" w:lastRow="0" w:firstColumn="1" w:lastColumn="0" w:noHBand="0" w:noVBand="1"/>
      </w:tblPr>
      <w:tblGrid>
        <w:gridCol w:w="2489"/>
        <w:gridCol w:w="1559"/>
        <w:gridCol w:w="1559"/>
        <w:gridCol w:w="1985"/>
        <w:gridCol w:w="1275"/>
        <w:gridCol w:w="1134"/>
        <w:gridCol w:w="1985"/>
        <w:gridCol w:w="1843"/>
        <w:gridCol w:w="1242"/>
      </w:tblGrid>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582" w:type="dxa"/>
            <w:gridSpan w:val="8"/>
          </w:tcPr>
          <w:p w:rsidR="00141CF9" w:rsidRPr="00472BE2" w:rsidRDefault="00141CF9" w:rsidP="007800CE">
            <w:pPr>
              <w:keepNext/>
              <w:bidi/>
              <w:spacing w:after="120" w:line="280" w:lineRule="exact"/>
              <w:jc w:val="center"/>
              <w:rPr>
                <w:rFonts w:ascii="Arabic Typesetting" w:hAnsi="Arabic Typesetting" w:cs="Arabic Typesetting"/>
                <w:i/>
                <w:sz w:val="28"/>
                <w:szCs w:val="28"/>
              </w:rPr>
            </w:pPr>
            <w:r w:rsidRPr="00472BE2">
              <w:rPr>
                <w:rFonts w:ascii="Arabic Typesetting" w:eastAsia="Arial" w:hAnsi="Arabic Typesetting" w:cs="Arabic Typesetting"/>
                <w:i/>
                <w:iCs/>
                <w:sz w:val="28"/>
                <w:szCs w:val="28"/>
                <w:rtl/>
              </w:rPr>
              <w:t>(</w:t>
            </w:r>
            <w:proofErr w:type="gramStart"/>
            <w:r w:rsidRPr="00472BE2">
              <w:rPr>
                <w:rFonts w:ascii="Arabic Typesetting" w:eastAsia="Arial" w:hAnsi="Arabic Typesetting" w:cs="Arabic Typesetting"/>
                <w:i/>
                <w:iCs/>
                <w:sz w:val="28"/>
                <w:szCs w:val="28"/>
                <w:rtl/>
              </w:rPr>
              <w:t>فرنك</w:t>
            </w:r>
            <w:proofErr w:type="gramEnd"/>
            <w:r w:rsidRPr="00472BE2">
              <w:rPr>
                <w:rFonts w:ascii="Arabic Typesetting" w:eastAsia="Arial" w:hAnsi="Arabic Typesetting" w:cs="Arabic Typesetting"/>
                <w:i/>
                <w:iCs/>
                <w:sz w:val="28"/>
                <w:szCs w:val="28"/>
                <w:rtl/>
              </w:rPr>
              <w:t xml:space="preserve"> سويسري)</w:t>
            </w:r>
          </w:p>
        </w:tc>
      </w:tr>
      <w:tr w:rsidR="00141CF9" w:rsidRPr="00472BE2" w:rsidTr="007800CE">
        <w:tc>
          <w:tcPr>
            <w:tcW w:w="2489" w:type="dxa"/>
            <w:vMerge w:val="restart"/>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b/>
                <w:bCs/>
                <w:sz w:val="28"/>
                <w:szCs w:val="28"/>
                <w:rtl/>
              </w:rPr>
              <w:t>الأنشطة</w:t>
            </w:r>
          </w:p>
        </w:tc>
        <w:tc>
          <w:tcPr>
            <w:tcW w:w="5103" w:type="dxa"/>
            <w:gridSpan w:val="3"/>
          </w:tcPr>
          <w:p w:rsidR="00141CF9" w:rsidRPr="00472BE2" w:rsidRDefault="00141CF9" w:rsidP="007800CE">
            <w:pPr>
              <w:keepNext/>
              <w:bidi/>
              <w:spacing w:after="120" w:line="280" w:lineRule="exact"/>
              <w:jc w:val="center"/>
              <w:rPr>
                <w:rFonts w:ascii="Arabic Typesetting" w:hAnsi="Arabic Typesetting" w:cs="Arabic Typesetting"/>
                <w:b/>
                <w:bCs/>
                <w:sz w:val="28"/>
                <w:szCs w:val="28"/>
              </w:rPr>
            </w:pPr>
            <w:r w:rsidRPr="00472BE2">
              <w:rPr>
                <w:rFonts w:ascii="Arabic Typesetting" w:eastAsia="Arial" w:hAnsi="Arabic Typesetting" w:cs="Arabic Typesetting"/>
                <w:b/>
                <w:bCs/>
                <w:sz w:val="28"/>
                <w:szCs w:val="28"/>
                <w:rtl/>
              </w:rPr>
              <w:t xml:space="preserve">السفر والتدريب </w:t>
            </w:r>
            <w:proofErr w:type="gramStart"/>
            <w:r w:rsidRPr="00472BE2">
              <w:rPr>
                <w:rFonts w:ascii="Arabic Typesetting" w:eastAsia="Arial" w:hAnsi="Arabic Typesetting" w:cs="Arabic Typesetting"/>
                <w:b/>
                <w:bCs/>
                <w:sz w:val="28"/>
                <w:szCs w:val="28"/>
                <w:rtl/>
              </w:rPr>
              <w:t>والمنح</w:t>
            </w:r>
            <w:proofErr w:type="gramEnd"/>
          </w:p>
        </w:tc>
        <w:tc>
          <w:tcPr>
            <w:tcW w:w="6237" w:type="dxa"/>
            <w:gridSpan w:val="4"/>
          </w:tcPr>
          <w:p w:rsidR="00141CF9" w:rsidRPr="00472BE2" w:rsidRDefault="00141CF9" w:rsidP="007800CE">
            <w:pPr>
              <w:keepNext/>
              <w:bidi/>
              <w:spacing w:after="120" w:line="280" w:lineRule="exact"/>
              <w:jc w:val="center"/>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الخدمات</w:t>
            </w:r>
            <w:proofErr w:type="gramEnd"/>
            <w:r w:rsidRPr="00472BE2">
              <w:rPr>
                <w:rFonts w:ascii="Arabic Typesetting" w:eastAsia="Arial" w:hAnsi="Arabic Typesetting" w:cs="Arabic Typesetting"/>
                <w:b/>
                <w:bCs/>
                <w:sz w:val="28"/>
                <w:szCs w:val="28"/>
                <w:rtl/>
              </w:rPr>
              <w:t xml:space="preserve"> التعاقدية</w:t>
            </w:r>
          </w:p>
        </w:tc>
        <w:tc>
          <w:tcPr>
            <w:tcW w:w="1242" w:type="dxa"/>
            <w:vMerge w:val="restart"/>
          </w:tcPr>
          <w:p w:rsidR="00141CF9" w:rsidRPr="00472BE2" w:rsidRDefault="00141CF9" w:rsidP="007800CE">
            <w:pPr>
              <w:keepNext/>
              <w:bidi/>
              <w:spacing w:after="120" w:line="280" w:lineRule="exact"/>
              <w:rPr>
                <w:rFonts w:ascii="Arabic Typesetting" w:hAnsi="Arabic Typesetting" w:cs="Arabic Typesetting"/>
                <w:b/>
                <w:sz w:val="28"/>
                <w:szCs w:val="28"/>
              </w:rPr>
            </w:pPr>
            <w:r w:rsidRPr="00472BE2">
              <w:rPr>
                <w:rFonts w:ascii="Arabic Typesetting" w:eastAsia="Arial" w:hAnsi="Arabic Typesetting" w:cs="Arabic Typesetting"/>
                <w:b/>
                <w:bCs/>
                <w:sz w:val="28"/>
                <w:szCs w:val="28"/>
                <w:rtl/>
              </w:rPr>
              <w:t>المجموع</w:t>
            </w:r>
          </w:p>
        </w:tc>
      </w:tr>
      <w:tr w:rsidR="00141CF9" w:rsidRPr="00472BE2" w:rsidTr="007800CE">
        <w:tc>
          <w:tcPr>
            <w:tcW w:w="2489" w:type="dxa"/>
            <w:vMerge/>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مهمات</w:t>
            </w:r>
            <w:proofErr w:type="gramEnd"/>
            <w:r w:rsidRPr="00472BE2">
              <w:rPr>
                <w:rFonts w:ascii="Arabic Typesetting" w:eastAsia="Arial" w:hAnsi="Arabic Typesetting" w:cs="Arabic Typesetting"/>
                <w:b/>
                <w:bCs/>
                <w:sz w:val="28"/>
                <w:szCs w:val="28"/>
                <w:rtl/>
              </w:rPr>
              <w:t xml:space="preserve"> الموظفين</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أسفار</w:t>
            </w:r>
            <w:proofErr w:type="gramEnd"/>
            <w:r w:rsidRPr="00472BE2">
              <w:rPr>
                <w:rFonts w:ascii="Arabic Typesetting" w:eastAsia="Arial" w:hAnsi="Arabic Typesetting" w:cs="Arabic Typesetting"/>
                <w:b/>
                <w:bCs/>
                <w:sz w:val="28"/>
                <w:szCs w:val="28"/>
                <w:rtl/>
              </w:rPr>
              <w:t xml:space="preserve"> الغير </w:t>
            </w:r>
          </w:p>
        </w:tc>
        <w:tc>
          <w:tcPr>
            <w:tcW w:w="1985" w:type="dxa"/>
          </w:tcPr>
          <w:p w:rsidR="00141CF9" w:rsidRPr="00472BE2" w:rsidRDefault="00DC3276" w:rsidP="007800CE">
            <w:pPr>
              <w:keepNext/>
              <w:bidi/>
              <w:spacing w:after="120" w:line="280" w:lineRule="exact"/>
              <w:rPr>
                <w:rFonts w:ascii="Arabic Typesetting" w:hAnsi="Arabic Typesetting" w:cs="Arabic Typesetting"/>
                <w:b/>
                <w:bCs/>
                <w:sz w:val="28"/>
                <w:szCs w:val="28"/>
              </w:rPr>
            </w:pPr>
            <w:r w:rsidRPr="00472BE2">
              <w:rPr>
                <w:rFonts w:ascii="Arabic Typesetting" w:eastAsia="Arial" w:hAnsi="Arabic Typesetting" w:cs="Arabic Typesetting"/>
                <w:b/>
                <w:bCs/>
                <w:sz w:val="28"/>
                <w:szCs w:val="28"/>
                <w:rtl/>
              </w:rPr>
              <w:t>التدريب والمنح الأخرى المرتبط</w:t>
            </w:r>
            <w:r w:rsidR="00141CF9" w:rsidRPr="00472BE2">
              <w:rPr>
                <w:rFonts w:ascii="Arabic Typesetting" w:eastAsia="Arial" w:hAnsi="Arabic Typesetting" w:cs="Arabic Typesetting"/>
                <w:b/>
                <w:bCs/>
                <w:sz w:val="28"/>
                <w:szCs w:val="28"/>
                <w:rtl/>
              </w:rPr>
              <w:t>ة بالسفر</w:t>
            </w: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b/>
                <w:bCs/>
                <w:sz w:val="28"/>
                <w:szCs w:val="28"/>
                <w:rtl/>
              </w:rPr>
              <w:t>المؤتمرات</w:t>
            </w:r>
          </w:p>
        </w:tc>
        <w:tc>
          <w:tcPr>
            <w:tcW w:w="1134" w:type="dxa"/>
          </w:tcPr>
          <w:p w:rsidR="00141CF9" w:rsidRPr="00472BE2" w:rsidRDefault="00141CF9" w:rsidP="007800CE">
            <w:pPr>
              <w:keepNext/>
              <w:bidi/>
              <w:spacing w:after="120" w:line="280" w:lineRule="exact"/>
              <w:rPr>
                <w:rFonts w:ascii="Arabic Typesetting" w:hAnsi="Arabic Typesetting" w:cs="Arabic Typesetting"/>
                <w:b/>
                <w:bCs/>
                <w:sz w:val="28"/>
                <w:szCs w:val="28"/>
              </w:rPr>
            </w:pPr>
            <w:r w:rsidRPr="00472BE2">
              <w:rPr>
                <w:rFonts w:ascii="Arabic Typesetting" w:eastAsia="Arial" w:hAnsi="Arabic Typesetting" w:cs="Arabic Typesetting"/>
                <w:b/>
                <w:bCs/>
                <w:sz w:val="28"/>
                <w:szCs w:val="28"/>
                <w:rtl/>
              </w:rPr>
              <w:t xml:space="preserve">النشر </w:t>
            </w: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b/>
                <w:bCs/>
                <w:sz w:val="28"/>
                <w:szCs w:val="28"/>
                <w:rtl/>
              </w:rPr>
              <w:t>الخدمات التعاقدية مع الأفراد</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b/>
                <w:bCs/>
                <w:sz w:val="28"/>
                <w:szCs w:val="28"/>
                <w:rtl/>
              </w:rPr>
              <w:t>الخدمات</w:t>
            </w:r>
            <w:proofErr w:type="gramEnd"/>
            <w:r w:rsidRPr="00472BE2">
              <w:rPr>
                <w:rFonts w:ascii="Arabic Typesetting" w:eastAsia="Arial" w:hAnsi="Arabic Typesetting" w:cs="Arabic Typesetting"/>
                <w:b/>
                <w:bCs/>
                <w:sz w:val="28"/>
                <w:szCs w:val="28"/>
                <w:rtl/>
              </w:rPr>
              <w:t xml:space="preserve"> التعاقدية الأخرى</w:t>
            </w:r>
          </w:p>
        </w:tc>
        <w:tc>
          <w:tcPr>
            <w:tcW w:w="1242" w:type="dxa"/>
            <w:vMerge/>
          </w:tcPr>
          <w:p w:rsidR="00141CF9" w:rsidRPr="00472BE2" w:rsidRDefault="00141CF9" w:rsidP="007800CE">
            <w:pPr>
              <w:keepNext/>
              <w:bidi/>
              <w:spacing w:after="120" w:line="280" w:lineRule="exact"/>
              <w:rPr>
                <w:rFonts w:ascii="Arabic Typesetting" w:hAnsi="Arabic Typesetting" w:cs="Arabic Typesetting"/>
                <w:sz w:val="28"/>
                <w:szCs w:val="28"/>
              </w:rPr>
            </w:pP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التقييم </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10,000</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10,000</w:t>
            </w: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تحديد نقاط التنسيق والسلطات الوطنية وأصحاب المصالح ووضع/ تحديث </w:t>
            </w:r>
            <w:proofErr w:type="gramStart"/>
            <w:r w:rsidRPr="00472BE2">
              <w:rPr>
                <w:rFonts w:ascii="Arabic Typesetting" w:eastAsia="Arial" w:hAnsi="Arabic Typesetting" w:cs="Arabic Typesetting"/>
                <w:sz w:val="28"/>
                <w:szCs w:val="28"/>
                <w:rtl/>
              </w:rPr>
              <w:t>خطط</w:t>
            </w:r>
            <w:proofErr w:type="gramEnd"/>
            <w:r w:rsidRPr="00472BE2">
              <w:rPr>
                <w:rFonts w:ascii="Arabic Typesetting" w:eastAsia="Arial" w:hAnsi="Arabic Typesetting" w:cs="Arabic Typesetting"/>
                <w:sz w:val="28"/>
                <w:szCs w:val="28"/>
                <w:rtl/>
              </w:rPr>
              <w:t xml:space="preserve"> العمل</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sz w:val="28"/>
                <w:szCs w:val="28"/>
                <w:rtl/>
              </w:rPr>
              <w:t>حلقات</w:t>
            </w:r>
            <w:proofErr w:type="gramEnd"/>
            <w:r w:rsidRPr="00472BE2">
              <w:rPr>
                <w:rFonts w:ascii="Arabic Typesetting" w:eastAsia="Arial" w:hAnsi="Arabic Typesetting" w:cs="Arabic Typesetting"/>
                <w:sz w:val="28"/>
                <w:szCs w:val="28"/>
                <w:rtl/>
              </w:rPr>
              <w:t xml:space="preserve"> عمل الخبراء</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20,000</w:t>
            </w: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20,000</w:t>
            </w: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40,000</w:t>
            </w: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التدريبات على الإدارة في الموقع</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15,000</w:t>
            </w: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15,000</w:t>
            </w: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30,000</w:t>
            </w: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دعم الإطار المؤسسي المرتبط بالمجال السمعي البصري وبنيته التحتية</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تنفيذ برنامج التعلم عن بعد </w:t>
            </w:r>
            <w:proofErr w:type="gramStart"/>
            <w:r w:rsidRPr="00472BE2">
              <w:rPr>
                <w:rFonts w:ascii="Arabic Typesetting" w:eastAsia="Arial" w:hAnsi="Arabic Typesetting" w:cs="Arabic Typesetting"/>
                <w:sz w:val="28"/>
                <w:szCs w:val="28"/>
                <w:rtl/>
              </w:rPr>
              <w:t>وتطوير</w:t>
            </w:r>
            <w:proofErr w:type="gramEnd"/>
            <w:r w:rsidRPr="00472BE2">
              <w:rPr>
                <w:rFonts w:ascii="Arabic Typesetting" w:eastAsia="Arial" w:hAnsi="Arabic Typesetting" w:cs="Arabic Typesetting"/>
                <w:sz w:val="28"/>
                <w:szCs w:val="28"/>
                <w:rtl/>
              </w:rPr>
              <w:t xml:space="preserve"> وحدة خاصة للمحامين في المناهج</w:t>
            </w: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843"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تطوير مواد خاصة بإذكاء الوعي والمواد الترويجية</w:t>
            </w:r>
          </w:p>
        </w:tc>
        <w:tc>
          <w:tcPr>
            <w:tcW w:w="1559"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559"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985" w:type="dxa"/>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275"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134" w:type="dxa"/>
          </w:tcPr>
          <w:p w:rsidR="00141CF9" w:rsidRPr="00472BE2" w:rsidRDefault="00141CF9" w:rsidP="007800CE">
            <w:pPr>
              <w:keepNext/>
              <w:bidi/>
              <w:spacing w:after="120" w:line="280" w:lineRule="exact"/>
              <w:rPr>
                <w:rFonts w:ascii="Arabic Typesetting" w:hAnsi="Arabic Typesetting" w:cs="Arabic Typesetting"/>
                <w:b/>
                <w:sz w:val="28"/>
                <w:szCs w:val="28"/>
              </w:rPr>
            </w:pPr>
          </w:p>
        </w:tc>
        <w:tc>
          <w:tcPr>
            <w:tcW w:w="1985"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843"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p>
        </w:tc>
      </w:tr>
      <w:tr w:rsidR="00141CF9" w:rsidRPr="00472BE2" w:rsidTr="007800CE">
        <w:tc>
          <w:tcPr>
            <w:tcW w:w="2489" w:type="dxa"/>
          </w:tcPr>
          <w:p w:rsidR="00141CF9" w:rsidRPr="00472BE2" w:rsidRDefault="00141CF9" w:rsidP="007800CE">
            <w:pPr>
              <w:keepNext/>
              <w:bidi/>
              <w:spacing w:after="120" w:line="280" w:lineRule="exact"/>
              <w:rPr>
                <w:rFonts w:ascii="Arabic Typesetting" w:hAnsi="Arabic Typesetting" w:cs="Arabic Typesetting"/>
                <w:b/>
                <w:sz w:val="28"/>
                <w:szCs w:val="28"/>
              </w:rPr>
            </w:pPr>
            <w:r w:rsidRPr="00472BE2">
              <w:rPr>
                <w:rFonts w:ascii="Arabic Typesetting" w:eastAsia="Arial" w:hAnsi="Arabic Typesetting" w:cs="Arabic Typesetting"/>
                <w:sz w:val="28"/>
                <w:szCs w:val="28"/>
                <w:rtl/>
              </w:rPr>
              <w:t>المجموع</w:t>
            </w:r>
          </w:p>
        </w:tc>
        <w:tc>
          <w:tcPr>
            <w:tcW w:w="1559"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559"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20,000</w:t>
            </w:r>
          </w:p>
        </w:tc>
        <w:tc>
          <w:tcPr>
            <w:tcW w:w="1985"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75"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35,000</w:t>
            </w:r>
          </w:p>
        </w:tc>
        <w:tc>
          <w:tcPr>
            <w:tcW w:w="1134" w:type="dxa"/>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985"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r w:rsidRPr="00472BE2">
              <w:rPr>
                <w:rFonts w:ascii="Arabic Typesetting" w:hAnsi="Arabic Typesetting" w:cs="Arabic Typesetting"/>
                <w:sz w:val="28"/>
                <w:szCs w:val="28"/>
              </w:rPr>
              <w:t>25,000</w:t>
            </w:r>
          </w:p>
        </w:tc>
        <w:tc>
          <w:tcPr>
            <w:tcW w:w="1843" w:type="dxa"/>
            <w:vAlign w:val="center"/>
          </w:tcPr>
          <w:p w:rsidR="00141CF9" w:rsidRPr="00472BE2" w:rsidRDefault="00141CF9" w:rsidP="007800CE">
            <w:pPr>
              <w:keepNext/>
              <w:bidi/>
              <w:spacing w:after="120" w:line="280" w:lineRule="exact"/>
              <w:rPr>
                <w:rFonts w:ascii="Arabic Typesetting" w:hAnsi="Arabic Typesetting" w:cs="Arabic Typesetting"/>
                <w:sz w:val="28"/>
                <w:szCs w:val="28"/>
              </w:rPr>
            </w:pPr>
          </w:p>
        </w:tc>
        <w:tc>
          <w:tcPr>
            <w:tcW w:w="1242" w:type="dxa"/>
            <w:vAlign w:val="center"/>
          </w:tcPr>
          <w:p w:rsidR="00141CF9" w:rsidRPr="00472BE2" w:rsidRDefault="00141CF9" w:rsidP="007800CE">
            <w:pPr>
              <w:keepNext/>
              <w:bidi/>
              <w:spacing w:after="120" w:line="280" w:lineRule="exact"/>
              <w:rPr>
                <w:rFonts w:ascii="Arabic Typesetting" w:hAnsi="Arabic Typesetting" w:cs="Arabic Typesetting"/>
                <w:b/>
                <w:sz w:val="28"/>
                <w:szCs w:val="28"/>
              </w:rPr>
            </w:pPr>
            <w:r w:rsidRPr="00472BE2">
              <w:rPr>
                <w:rFonts w:ascii="Arabic Typesetting" w:hAnsi="Arabic Typesetting" w:cs="Arabic Typesetting"/>
                <w:sz w:val="28"/>
                <w:szCs w:val="28"/>
              </w:rPr>
              <w:t>80,000</w:t>
            </w:r>
          </w:p>
        </w:tc>
      </w:tr>
    </w:tbl>
    <w:p w:rsidR="007800CE" w:rsidRPr="007800CE" w:rsidRDefault="00141CF9" w:rsidP="007515C9">
      <w:pPr>
        <w:keepNext/>
        <w:bidi/>
        <w:spacing w:after="240" w:line="360" w:lineRule="exact"/>
        <w:rPr>
          <w:rFonts w:ascii="Arabic Typesetting" w:eastAsia="Arial" w:hAnsi="Arabic Typesetting" w:cs="Arabic Typesetting"/>
          <w:sz w:val="28"/>
          <w:szCs w:val="28"/>
          <w:rtl/>
        </w:rPr>
      </w:pPr>
      <w:r w:rsidRPr="007800CE">
        <w:rPr>
          <w:rFonts w:ascii="Arabic Typesetting" w:eastAsia="Arial" w:hAnsi="Arabic Typesetting" w:cs="Arabic Typesetting"/>
          <w:sz w:val="28"/>
          <w:szCs w:val="28"/>
          <w:rtl/>
        </w:rPr>
        <w:t xml:space="preserve">* رهنا باعتماد لجنة البرنامج </w:t>
      </w:r>
      <w:proofErr w:type="gramStart"/>
      <w:r w:rsidRPr="007800CE">
        <w:rPr>
          <w:rFonts w:ascii="Arabic Typesetting" w:eastAsia="Arial" w:hAnsi="Arabic Typesetting" w:cs="Arabic Typesetting"/>
          <w:sz w:val="28"/>
          <w:szCs w:val="28"/>
          <w:rtl/>
        </w:rPr>
        <w:t>والميزانية</w:t>
      </w:r>
      <w:proofErr w:type="gramEnd"/>
      <w:r w:rsidRPr="007800CE">
        <w:rPr>
          <w:rFonts w:ascii="Arabic Typesetting" w:eastAsia="Arial" w:hAnsi="Arabic Typesetting" w:cs="Arabic Typesetting"/>
          <w:sz w:val="28"/>
          <w:szCs w:val="28"/>
          <w:rtl/>
        </w:rPr>
        <w:t>.</w:t>
      </w:r>
    </w:p>
    <w:p w:rsidR="007800CE" w:rsidRDefault="007800CE">
      <w:pPr>
        <w:rPr>
          <w:rFonts w:ascii="Arabic Typesetting" w:eastAsia="Arial" w:hAnsi="Arabic Typesetting" w:cs="Arabic Typesetting"/>
          <w:sz w:val="36"/>
          <w:szCs w:val="36"/>
          <w:rtl/>
        </w:rPr>
      </w:pPr>
      <w:r>
        <w:rPr>
          <w:rFonts w:ascii="Arabic Typesetting" w:eastAsia="Arial" w:hAnsi="Arabic Typesetting" w:cs="Arabic Typesetting"/>
          <w:sz w:val="36"/>
          <w:szCs w:val="36"/>
          <w:rtl/>
        </w:rPr>
        <w:br w:type="page"/>
      </w:r>
    </w:p>
    <w:p w:rsidR="00141CF9" w:rsidRPr="001C6A1C" w:rsidRDefault="00141CF9" w:rsidP="007515C9">
      <w:pPr>
        <w:keepNext/>
        <w:bidi/>
        <w:spacing w:after="240" w:line="360" w:lineRule="exact"/>
        <w:rPr>
          <w:rFonts w:ascii="Arabic Typesetting" w:hAnsi="Arabic Typesetting" w:cs="Arabic Typesetting"/>
          <w:bCs/>
          <w:iCs/>
          <w:sz w:val="36"/>
          <w:szCs w:val="36"/>
        </w:rPr>
      </w:pPr>
      <w:r w:rsidRPr="001C6A1C">
        <w:rPr>
          <w:rFonts w:ascii="Arabic Typesetting" w:eastAsia="Arial" w:hAnsi="Arabic Typesetting" w:cs="Arabic Typesetting"/>
          <w:sz w:val="36"/>
          <w:szCs w:val="36"/>
        </w:rPr>
        <w:lastRenderedPageBreak/>
        <w:t>6</w:t>
      </w:r>
      <w:r w:rsidRPr="001C6A1C">
        <w:rPr>
          <w:rFonts w:ascii="Arabic Typesetting" w:eastAsia="Arial" w:hAnsi="Arabic Typesetting" w:cs="Arabic Typesetting"/>
          <w:sz w:val="36"/>
          <w:szCs w:val="36"/>
          <w:rtl/>
        </w:rPr>
        <w:t>.</w:t>
      </w:r>
      <w:r w:rsidRPr="001C6A1C">
        <w:rPr>
          <w:rFonts w:ascii="Arabic Typesetting" w:eastAsia="Arial" w:hAnsi="Arabic Typesetting" w:cs="Arabic Typesetting"/>
          <w:sz w:val="36"/>
          <w:szCs w:val="36"/>
          <w:rtl/>
        </w:rPr>
        <w:tab/>
      </w:r>
      <w:r w:rsidRPr="00AF126E">
        <w:rPr>
          <w:rFonts w:ascii="Arabic Typesetting" w:eastAsia="Arial" w:hAnsi="Arabic Typesetting" w:cs="Arabic Typesetting"/>
          <w:sz w:val="40"/>
          <w:szCs w:val="40"/>
          <w:rtl/>
        </w:rPr>
        <w:t>الجدول الزمني للتنفيذ</w:t>
      </w:r>
    </w:p>
    <w:p w:rsidR="00141CF9" w:rsidRPr="001C6A1C" w:rsidRDefault="00141CF9" w:rsidP="00276945">
      <w:pPr>
        <w:keepNext/>
        <w:bidi/>
        <w:spacing w:after="240" w:line="360" w:lineRule="exact"/>
        <w:rPr>
          <w:rFonts w:ascii="Arabic Typesetting" w:hAnsi="Arabic Typesetting" w:cs="Arabic Typesetting"/>
          <w:bCs/>
          <w:iCs/>
          <w:sz w:val="36"/>
          <w:szCs w:val="36"/>
        </w:rPr>
      </w:pPr>
      <w:r w:rsidRPr="00AF126E">
        <w:rPr>
          <w:rFonts w:ascii="Arabic Typesetting" w:eastAsia="Arial" w:hAnsi="Arabic Typesetting" w:cs="Arabic Typesetting"/>
          <w:b/>
          <w:i/>
          <w:sz w:val="36"/>
          <w:szCs w:val="36"/>
          <w:rtl/>
        </w:rPr>
        <w:t>(أ) الثنائية</w:t>
      </w:r>
      <w:r w:rsidRPr="001C6A1C">
        <w:rPr>
          <w:rFonts w:ascii="Arabic Typesetting" w:eastAsia="Arial" w:hAnsi="Arabic Typesetting" w:cs="Arabic Typesetting"/>
          <w:bCs/>
          <w:iCs/>
          <w:sz w:val="36"/>
          <w:szCs w:val="36"/>
          <w:rtl/>
        </w:rPr>
        <w:t xml:space="preserve"> </w:t>
      </w:r>
      <w:r w:rsidRPr="001C6A1C">
        <w:rPr>
          <w:rFonts w:ascii="Arabic Typesetting" w:eastAsia="Arial" w:hAnsi="Arabic Typesetting" w:cs="Arabic Typesetting"/>
          <w:bCs/>
          <w:iCs/>
          <w:sz w:val="36"/>
          <w:szCs w:val="36"/>
        </w:rPr>
        <w:t>201</w:t>
      </w:r>
      <w:r w:rsidR="00276945">
        <w:rPr>
          <w:rFonts w:ascii="Arabic Typesetting" w:eastAsia="Arial" w:hAnsi="Arabic Typesetting" w:cs="Arabic Typesetting"/>
          <w:bCs/>
          <w:iCs/>
          <w:sz w:val="36"/>
          <w:szCs w:val="36"/>
        </w:rPr>
        <w:t>7</w:t>
      </w:r>
      <w:r w:rsidRPr="001C6A1C">
        <w:rPr>
          <w:rFonts w:ascii="Arabic Typesetting" w:eastAsia="Arial" w:hAnsi="Arabic Typesetting" w:cs="Arabic Typesetting"/>
          <w:bCs/>
          <w:iCs/>
          <w:sz w:val="36"/>
          <w:szCs w:val="36"/>
        </w:rPr>
        <w:t>-201</w:t>
      </w:r>
      <w:r w:rsidR="00276945">
        <w:rPr>
          <w:rFonts w:ascii="Arabic Typesetting" w:eastAsia="Arial" w:hAnsi="Arabic Typesetting" w:cs="Arabic Typesetting"/>
          <w:bCs/>
          <w:iCs/>
          <w:sz w:val="36"/>
          <w:szCs w:val="36"/>
        </w:rPr>
        <w:t>6</w:t>
      </w:r>
    </w:p>
    <w:tbl>
      <w:tblPr>
        <w:tblStyle w:val="TableGrid"/>
        <w:bidiVisual/>
        <w:tblW w:w="0" w:type="auto"/>
        <w:tblLook w:val="04A0" w:firstRow="1" w:lastRow="0" w:firstColumn="1" w:lastColumn="0" w:noHBand="0" w:noVBand="1"/>
      </w:tblPr>
      <w:tblGrid>
        <w:gridCol w:w="3339"/>
        <w:gridCol w:w="947"/>
        <w:gridCol w:w="1415"/>
        <w:gridCol w:w="1412"/>
        <w:gridCol w:w="1754"/>
        <w:gridCol w:w="1069"/>
        <w:gridCol w:w="1415"/>
        <w:gridCol w:w="1412"/>
        <w:gridCol w:w="2200"/>
      </w:tblGrid>
      <w:tr w:rsidR="00141CF9" w:rsidRPr="00472BE2" w:rsidTr="00085E14">
        <w:tc>
          <w:tcPr>
            <w:tcW w:w="3339" w:type="dxa"/>
            <w:vMerge w:val="restart"/>
          </w:tcPr>
          <w:p w:rsidR="00141CF9" w:rsidRPr="00472BE2" w:rsidRDefault="00141CF9" w:rsidP="007515C9">
            <w:pPr>
              <w:keepNext/>
              <w:bidi/>
              <w:spacing w:after="240" w:line="360" w:lineRule="exact"/>
              <w:rPr>
                <w:rFonts w:ascii="Arabic Typesetting" w:hAnsi="Arabic Typesetting" w:cs="Arabic Typesetting"/>
                <w:b/>
                <w:bCs/>
                <w:iCs/>
                <w:sz w:val="28"/>
                <w:szCs w:val="28"/>
              </w:rPr>
            </w:pPr>
            <w:r w:rsidRPr="00472BE2">
              <w:rPr>
                <w:rFonts w:ascii="Arabic Typesetting" w:eastAsia="Arial" w:hAnsi="Arabic Typesetting" w:cs="Arabic Typesetting"/>
                <w:b/>
                <w:bCs/>
                <w:iCs/>
                <w:sz w:val="28"/>
                <w:szCs w:val="28"/>
                <w:rtl/>
              </w:rPr>
              <w:t xml:space="preserve">النشاط </w:t>
            </w:r>
          </w:p>
        </w:tc>
        <w:tc>
          <w:tcPr>
            <w:tcW w:w="5528" w:type="dxa"/>
            <w:gridSpan w:val="4"/>
          </w:tcPr>
          <w:p w:rsidR="00141CF9" w:rsidRPr="00472BE2" w:rsidRDefault="00141CF9" w:rsidP="00085E14">
            <w:pPr>
              <w:keepNext/>
              <w:bidi/>
              <w:spacing w:after="240" w:line="360" w:lineRule="exact"/>
              <w:jc w:val="center"/>
              <w:rPr>
                <w:rFonts w:ascii="Arabic Typesetting" w:hAnsi="Arabic Typesetting" w:cs="Arabic Typesetting"/>
                <w:b/>
                <w:bCs/>
                <w:iCs/>
                <w:sz w:val="28"/>
                <w:szCs w:val="28"/>
              </w:rPr>
            </w:pPr>
            <w:proofErr w:type="gramStart"/>
            <w:r w:rsidRPr="00472BE2">
              <w:rPr>
                <w:rFonts w:ascii="Arabic Typesetting" w:eastAsia="Arial" w:hAnsi="Arabic Typesetting" w:cs="Arabic Typesetting"/>
                <w:b/>
                <w:bCs/>
                <w:sz w:val="28"/>
                <w:szCs w:val="28"/>
                <w:rtl/>
              </w:rPr>
              <w:t>فترات</w:t>
            </w:r>
            <w:proofErr w:type="gramEnd"/>
            <w:r w:rsidRPr="00472BE2">
              <w:rPr>
                <w:rFonts w:ascii="Arabic Typesetting" w:eastAsia="Arial" w:hAnsi="Arabic Typesetting" w:cs="Arabic Typesetting"/>
                <w:b/>
                <w:bCs/>
                <w:sz w:val="28"/>
                <w:szCs w:val="28"/>
                <w:rtl/>
              </w:rPr>
              <w:t xml:space="preserve"> أرباع سنة </w:t>
            </w:r>
            <w:r w:rsidRPr="00472BE2">
              <w:rPr>
                <w:rFonts w:ascii="Arabic Typesetting" w:eastAsia="Arial" w:hAnsi="Arabic Typesetting" w:cs="Arabic Typesetting"/>
                <w:b/>
                <w:bCs/>
                <w:sz w:val="28"/>
                <w:szCs w:val="28"/>
              </w:rPr>
              <w:t>2016</w:t>
            </w:r>
          </w:p>
        </w:tc>
        <w:tc>
          <w:tcPr>
            <w:tcW w:w="6096" w:type="dxa"/>
            <w:gridSpan w:val="4"/>
          </w:tcPr>
          <w:p w:rsidR="00141CF9" w:rsidRPr="00472BE2" w:rsidRDefault="00141CF9" w:rsidP="00085E14">
            <w:pPr>
              <w:keepNext/>
              <w:bidi/>
              <w:spacing w:after="240" w:line="360" w:lineRule="exact"/>
              <w:jc w:val="center"/>
              <w:rPr>
                <w:rFonts w:ascii="Arabic Typesetting" w:hAnsi="Arabic Typesetting" w:cs="Arabic Typesetting"/>
                <w:b/>
                <w:bCs/>
                <w:iCs/>
                <w:sz w:val="28"/>
                <w:szCs w:val="28"/>
              </w:rPr>
            </w:pPr>
            <w:proofErr w:type="gramStart"/>
            <w:r w:rsidRPr="00472BE2">
              <w:rPr>
                <w:rFonts w:ascii="Arabic Typesetting" w:eastAsia="Arial" w:hAnsi="Arabic Typesetting" w:cs="Arabic Typesetting"/>
                <w:b/>
                <w:bCs/>
                <w:iCs/>
                <w:sz w:val="28"/>
                <w:szCs w:val="28"/>
                <w:rtl/>
              </w:rPr>
              <w:t>فترات</w:t>
            </w:r>
            <w:proofErr w:type="gramEnd"/>
            <w:r w:rsidRPr="00472BE2">
              <w:rPr>
                <w:rFonts w:ascii="Arabic Typesetting" w:eastAsia="Arial" w:hAnsi="Arabic Typesetting" w:cs="Arabic Typesetting"/>
                <w:b/>
                <w:bCs/>
                <w:iCs/>
                <w:sz w:val="28"/>
                <w:szCs w:val="28"/>
                <w:rtl/>
              </w:rPr>
              <w:t xml:space="preserve"> أرباع سنة </w:t>
            </w:r>
            <w:r w:rsidRPr="00472BE2">
              <w:rPr>
                <w:rFonts w:ascii="Arabic Typesetting" w:eastAsia="Arial" w:hAnsi="Arabic Typesetting" w:cs="Arabic Typesetting"/>
                <w:b/>
                <w:bCs/>
                <w:iCs/>
                <w:sz w:val="28"/>
                <w:szCs w:val="28"/>
              </w:rPr>
              <w:t>2017</w:t>
            </w:r>
          </w:p>
        </w:tc>
      </w:tr>
      <w:tr w:rsidR="00141CF9" w:rsidRPr="00472BE2" w:rsidTr="00085E14">
        <w:tc>
          <w:tcPr>
            <w:tcW w:w="3339" w:type="dxa"/>
            <w:vMerge/>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947"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الأول</w:t>
            </w:r>
          </w:p>
        </w:tc>
        <w:tc>
          <w:tcPr>
            <w:tcW w:w="1415"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الثاني</w:t>
            </w:r>
          </w:p>
        </w:tc>
        <w:tc>
          <w:tcPr>
            <w:tcW w:w="1412"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الثالث</w:t>
            </w:r>
          </w:p>
        </w:tc>
        <w:tc>
          <w:tcPr>
            <w:tcW w:w="1754"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الرابع</w:t>
            </w:r>
          </w:p>
        </w:tc>
        <w:tc>
          <w:tcPr>
            <w:tcW w:w="1069"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الأول</w:t>
            </w:r>
          </w:p>
        </w:tc>
        <w:tc>
          <w:tcPr>
            <w:tcW w:w="1415"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الثاني</w:t>
            </w:r>
          </w:p>
        </w:tc>
        <w:tc>
          <w:tcPr>
            <w:tcW w:w="1412"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الثالث</w:t>
            </w:r>
          </w:p>
        </w:tc>
        <w:tc>
          <w:tcPr>
            <w:tcW w:w="2200" w:type="dxa"/>
          </w:tcPr>
          <w:p w:rsidR="00141CF9" w:rsidRPr="00085E14" w:rsidRDefault="00141CF9" w:rsidP="007515C9">
            <w:pPr>
              <w:keepNext/>
              <w:bidi/>
              <w:spacing w:after="240" w:line="360" w:lineRule="exact"/>
              <w:rPr>
                <w:rFonts w:ascii="Arabic Typesetting" w:hAnsi="Arabic Typesetting" w:cs="Arabic Typesetting"/>
                <w:sz w:val="28"/>
                <w:szCs w:val="28"/>
              </w:rPr>
            </w:pPr>
            <w:r w:rsidRPr="00085E14">
              <w:rPr>
                <w:rFonts w:ascii="Arabic Typesetting" w:hAnsi="Arabic Typesetting" w:cs="Arabic Typesetting"/>
                <w:sz w:val="28"/>
                <w:szCs w:val="28"/>
                <w:rtl/>
              </w:rPr>
              <w:t>الرابع</w:t>
            </w: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الدراسة </w:t>
            </w:r>
            <w:proofErr w:type="gramStart"/>
            <w:r w:rsidRPr="00472BE2">
              <w:rPr>
                <w:rFonts w:ascii="Arabic Typesetting" w:eastAsia="Arial" w:hAnsi="Arabic Typesetting" w:cs="Arabic Typesetting"/>
                <w:sz w:val="28"/>
                <w:szCs w:val="28"/>
                <w:rtl/>
              </w:rPr>
              <w:t>والتقييم</w:t>
            </w:r>
            <w:proofErr w:type="gramEnd"/>
            <w:r w:rsidRPr="00472BE2">
              <w:rPr>
                <w:rFonts w:ascii="Arabic Typesetting" w:eastAsia="Arial" w:hAnsi="Arabic Typesetting" w:cs="Arabic Typesetting"/>
                <w:sz w:val="28"/>
                <w:szCs w:val="28"/>
                <w:rtl/>
              </w:rPr>
              <w:t xml:space="preserve"> </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تحديد نقاط التنسيق والسلطات الوطنية وأصحاب المصالح ووضع/ تحديث </w:t>
            </w:r>
            <w:proofErr w:type="gramStart"/>
            <w:r w:rsidRPr="00472BE2">
              <w:rPr>
                <w:rFonts w:ascii="Arabic Typesetting" w:eastAsia="Arial" w:hAnsi="Arabic Typesetting" w:cs="Arabic Typesetting"/>
                <w:sz w:val="28"/>
                <w:szCs w:val="28"/>
                <w:rtl/>
              </w:rPr>
              <w:t>خطط</w:t>
            </w:r>
            <w:proofErr w:type="gramEnd"/>
            <w:r w:rsidRPr="00472BE2">
              <w:rPr>
                <w:rFonts w:ascii="Arabic Typesetting" w:eastAsia="Arial" w:hAnsi="Arabic Typesetting" w:cs="Arabic Typesetting"/>
                <w:sz w:val="28"/>
                <w:szCs w:val="28"/>
                <w:rtl/>
              </w:rPr>
              <w:t xml:space="preserve"> العمل</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sz w:val="28"/>
                <w:szCs w:val="28"/>
                <w:rtl/>
              </w:rPr>
              <w:t>حلقات</w:t>
            </w:r>
            <w:proofErr w:type="gramEnd"/>
            <w:r w:rsidRPr="00472BE2">
              <w:rPr>
                <w:rFonts w:ascii="Arabic Typesetting" w:eastAsia="Arial" w:hAnsi="Arabic Typesetting" w:cs="Arabic Typesetting"/>
                <w:sz w:val="28"/>
                <w:szCs w:val="28"/>
                <w:rtl/>
              </w:rPr>
              <w:t xml:space="preserve"> عمل الخبراء</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التدريبات على الإدارة في الموقع</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دعم الإطار المؤسسي المرتبط بالمجال السمعي البصري وبنيته التحتية</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tl/>
                <w:lang w:bidi="ar-EG"/>
              </w:rPr>
            </w:pPr>
            <w:r w:rsidRPr="00472BE2">
              <w:rPr>
                <w:rFonts w:ascii="Arabic Typesetting" w:eastAsia="Arial" w:hAnsi="Arabic Typesetting" w:cs="Arabic Typesetting"/>
                <w:sz w:val="28"/>
                <w:szCs w:val="28"/>
                <w:rtl/>
              </w:rPr>
              <w:t xml:space="preserve">تنفيذ برنامج التعلم عن بعد </w:t>
            </w:r>
            <w:proofErr w:type="gramStart"/>
            <w:r w:rsidRPr="00472BE2">
              <w:rPr>
                <w:rFonts w:ascii="Arabic Typesetting" w:eastAsia="Arial" w:hAnsi="Arabic Typesetting" w:cs="Arabic Typesetting"/>
                <w:sz w:val="28"/>
                <w:szCs w:val="28"/>
                <w:rtl/>
              </w:rPr>
              <w:t>وتطوير</w:t>
            </w:r>
            <w:proofErr w:type="gramEnd"/>
            <w:r w:rsidRPr="00472BE2">
              <w:rPr>
                <w:rFonts w:ascii="Arabic Typesetting" w:eastAsia="Arial" w:hAnsi="Arabic Typesetting" w:cs="Arabic Typesetting"/>
                <w:sz w:val="28"/>
                <w:szCs w:val="28"/>
                <w:rtl/>
              </w:rPr>
              <w:t xml:space="preserve"> وحدة خاصة للمحامين في المناهج</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085E14">
        <w:tc>
          <w:tcPr>
            <w:tcW w:w="3339"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تطوير مواد خاصة بإذكاء الوعي والمواد الترويجية</w:t>
            </w:r>
          </w:p>
        </w:tc>
        <w:tc>
          <w:tcPr>
            <w:tcW w:w="947"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754"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069"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5"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1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2200"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bl>
    <w:p w:rsidR="00085E14" w:rsidRDefault="00085E14" w:rsidP="007515C9">
      <w:pPr>
        <w:keepNext/>
        <w:bidi/>
        <w:spacing w:after="240" w:line="360" w:lineRule="exact"/>
        <w:rPr>
          <w:rFonts w:ascii="Arabic Typesetting" w:eastAsia="Arial" w:hAnsi="Arabic Typesetting" w:cs="Arabic Typesetting"/>
          <w:bCs/>
          <w:iCs/>
          <w:sz w:val="36"/>
          <w:szCs w:val="36"/>
        </w:rPr>
      </w:pPr>
    </w:p>
    <w:p w:rsidR="00085E14" w:rsidRDefault="00085E14">
      <w:pPr>
        <w:rPr>
          <w:rFonts w:ascii="Arabic Typesetting" w:eastAsia="Arial" w:hAnsi="Arabic Typesetting" w:cs="Arabic Typesetting"/>
          <w:bCs/>
          <w:iCs/>
          <w:sz w:val="36"/>
          <w:szCs w:val="36"/>
        </w:rPr>
      </w:pPr>
      <w:r>
        <w:rPr>
          <w:rFonts w:ascii="Arabic Typesetting" w:eastAsia="Arial" w:hAnsi="Arabic Typesetting" w:cs="Arabic Typesetting"/>
          <w:bCs/>
          <w:iCs/>
          <w:sz w:val="36"/>
          <w:szCs w:val="36"/>
        </w:rPr>
        <w:br w:type="page"/>
      </w:r>
    </w:p>
    <w:p w:rsidR="00141CF9" w:rsidRPr="000E0006" w:rsidRDefault="003D0138" w:rsidP="00085E14">
      <w:pPr>
        <w:keepNext/>
        <w:bidi/>
        <w:spacing w:after="240" w:line="360" w:lineRule="exact"/>
        <w:rPr>
          <w:rFonts w:ascii="Arabic Typesetting" w:hAnsi="Arabic Typesetting" w:cs="Arabic Typesetting"/>
          <w:sz w:val="36"/>
          <w:szCs w:val="36"/>
        </w:rPr>
      </w:pPr>
      <w:r w:rsidRPr="000E0006">
        <w:rPr>
          <w:rFonts w:ascii="Arabic Typesetting" w:eastAsia="Arial" w:hAnsi="Arabic Typesetting" w:cs="Arabic Typesetting" w:hint="cs"/>
          <w:sz w:val="36"/>
          <w:szCs w:val="36"/>
          <w:rtl/>
        </w:rPr>
        <w:lastRenderedPageBreak/>
        <w:t xml:space="preserve"> </w:t>
      </w:r>
      <w:r w:rsidR="00AF126E" w:rsidRPr="000E0006">
        <w:rPr>
          <w:rFonts w:ascii="Arabic Typesetting" w:eastAsia="Arial" w:hAnsi="Arabic Typesetting" w:cs="Arabic Typesetting" w:hint="cs"/>
          <w:sz w:val="36"/>
          <w:szCs w:val="36"/>
          <w:rtl/>
        </w:rPr>
        <w:t>(</w:t>
      </w:r>
      <w:r w:rsidR="00141CF9" w:rsidRPr="000E0006">
        <w:rPr>
          <w:rFonts w:ascii="Arabic Typesetting" w:eastAsia="Arial" w:hAnsi="Arabic Typesetting" w:cs="Arabic Typesetting"/>
          <w:sz w:val="36"/>
          <w:szCs w:val="36"/>
          <w:rtl/>
        </w:rPr>
        <w:t>ب</w:t>
      </w:r>
      <w:r w:rsidR="00AF126E" w:rsidRPr="000E0006">
        <w:rPr>
          <w:rFonts w:ascii="Arabic Typesetting" w:eastAsia="Arial" w:hAnsi="Arabic Typesetting" w:cs="Arabic Typesetting" w:hint="cs"/>
          <w:sz w:val="36"/>
          <w:szCs w:val="36"/>
          <w:rtl/>
        </w:rPr>
        <w:t>) سنة</w:t>
      </w:r>
      <w:r w:rsidR="00141CF9" w:rsidRPr="000E0006">
        <w:rPr>
          <w:rFonts w:ascii="Arabic Typesetting" w:eastAsia="Arial" w:hAnsi="Arabic Typesetting" w:cs="Arabic Typesetting"/>
          <w:sz w:val="36"/>
          <w:szCs w:val="36"/>
          <w:rtl/>
        </w:rPr>
        <w:t xml:space="preserve"> </w:t>
      </w:r>
      <w:r w:rsidR="00141CF9" w:rsidRPr="000E0006">
        <w:rPr>
          <w:rFonts w:ascii="Arabic Typesetting" w:eastAsia="Arial" w:hAnsi="Arabic Typesetting" w:cs="Arabic Typesetting"/>
          <w:sz w:val="36"/>
          <w:szCs w:val="36"/>
        </w:rPr>
        <w:t>2018</w:t>
      </w:r>
      <w:r w:rsidR="00AF126E" w:rsidRPr="000E0006">
        <w:rPr>
          <w:rFonts w:ascii="Arabic Typesetting" w:eastAsia="Arial" w:hAnsi="Arabic Typesetting" w:cs="Arabic Typesetting" w:hint="cs"/>
          <w:sz w:val="36"/>
          <w:szCs w:val="36"/>
          <w:rtl/>
        </w:rPr>
        <w:t xml:space="preserve"> *</w:t>
      </w:r>
    </w:p>
    <w:tbl>
      <w:tblPr>
        <w:tblStyle w:val="TableGrid"/>
        <w:bidiVisual/>
        <w:tblW w:w="0" w:type="auto"/>
        <w:tblLook w:val="04A0" w:firstRow="1" w:lastRow="0" w:firstColumn="1" w:lastColumn="0" w:noHBand="0" w:noVBand="1"/>
      </w:tblPr>
      <w:tblGrid>
        <w:gridCol w:w="2876"/>
        <w:gridCol w:w="1343"/>
        <w:gridCol w:w="1482"/>
      </w:tblGrid>
      <w:tr w:rsidR="00141CF9" w:rsidRPr="00472BE2" w:rsidTr="00FA7FD1">
        <w:trPr>
          <w:gridAfter w:val="2"/>
          <w:wAfter w:w="2825" w:type="dxa"/>
          <w:trHeight w:val="600"/>
        </w:trPr>
        <w:tc>
          <w:tcPr>
            <w:tcW w:w="2876" w:type="dxa"/>
            <w:vMerge w:val="restart"/>
          </w:tcPr>
          <w:p w:rsidR="00141CF9" w:rsidRPr="00472BE2" w:rsidRDefault="00141CF9" w:rsidP="007515C9">
            <w:pPr>
              <w:keepNext/>
              <w:bidi/>
              <w:spacing w:after="240" w:line="360" w:lineRule="exact"/>
              <w:rPr>
                <w:rFonts w:ascii="Arabic Typesetting" w:hAnsi="Arabic Typesetting" w:cs="Arabic Typesetting"/>
                <w:b/>
                <w:bCs/>
                <w:iCs/>
                <w:sz w:val="28"/>
                <w:szCs w:val="28"/>
              </w:rPr>
            </w:pPr>
            <w:r w:rsidRPr="000E0006">
              <w:rPr>
                <w:rFonts w:ascii="Arabic Typesetting" w:eastAsia="Arial" w:hAnsi="Arabic Typesetting" w:cs="Arabic Typesetting"/>
                <w:b/>
                <w:bCs/>
                <w:i/>
                <w:sz w:val="28"/>
                <w:szCs w:val="28"/>
                <w:rtl/>
              </w:rPr>
              <w:t>النشاط</w:t>
            </w:r>
            <w:r w:rsidRPr="00472BE2">
              <w:rPr>
                <w:rFonts w:ascii="Arabic Typesetting" w:eastAsia="Arial" w:hAnsi="Arabic Typesetting" w:cs="Arabic Typesetting"/>
                <w:b/>
                <w:bCs/>
                <w:iCs/>
                <w:sz w:val="28"/>
                <w:szCs w:val="28"/>
                <w:rtl/>
              </w:rPr>
              <w:t xml:space="preserve"> </w:t>
            </w:r>
          </w:p>
        </w:tc>
      </w:tr>
      <w:tr w:rsidR="00141CF9" w:rsidRPr="00472BE2" w:rsidTr="00FA7FD1">
        <w:tc>
          <w:tcPr>
            <w:tcW w:w="2876" w:type="dxa"/>
            <w:vMerge/>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343" w:type="dxa"/>
          </w:tcPr>
          <w:p w:rsidR="00141CF9" w:rsidRPr="000E0006" w:rsidRDefault="00141CF9" w:rsidP="007515C9">
            <w:pPr>
              <w:keepNext/>
              <w:bidi/>
              <w:spacing w:after="240" w:line="360" w:lineRule="exact"/>
              <w:rPr>
                <w:rFonts w:ascii="Arabic Typesetting" w:hAnsi="Arabic Typesetting" w:cs="Arabic Typesetting"/>
                <w:b/>
                <w:i/>
                <w:sz w:val="28"/>
                <w:szCs w:val="28"/>
              </w:rPr>
            </w:pPr>
            <w:r w:rsidRPr="000E0006">
              <w:rPr>
                <w:rFonts w:ascii="Arabic Typesetting" w:hAnsi="Arabic Typesetting" w:cs="Arabic Typesetting"/>
                <w:b/>
                <w:i/>
                <w:sz w:val="28"/>
                <w:szCs w:val="28"/>
                <w:rtl/>
              </w:rPr>
              <w:t>الأول</w:t>
            </w:r>
          </w:p>
        </w:tc>
        <w:tc>
          <w:tcPr>
            <w:tcW w:w="1482" w:type="dxa"/>
          </w:tcPr>
          <w:p w:rsidR="00141CF9" w:rsidRPr="000E0006" w:rsidRDefault="00141CF9" w:rsidP="007515C9">
            <w:pPr>
              <w:keepNext/>
              <w:bidi/>
              <w:spacing w:after="240" w:line="360" w:lineRule="exact"/>
              <w:rPr>
                <w:rFonts w:ascii="Arabic Typesetting" w:hAnsi="Arabic Typesetting" w:cs="Arabic Typesetting"/>
                <w:b/>
                <w:i/>
                <w:sz w:val="28"/>
                <w:szCs w:val="28"/>
              </w:rPr>
            </w:pPr>
            <w:r w:rsidRPr="000E0006">
              <w:rPr>
                <w:rFonts w:ascii="Arabic Typesetting" w:hAnsi="Arabic Typesetting" w:cs="Arabic Typesetting"/>
                <w:b/>
                <w:i/>
                <w:sz w:val="28"/>
                <w:szCs w:val="28"/>
                <w:rtl/>
              </w:rPr>
              <w:t>الثاني</w:t>
            </w:r>
          </w:p>
        </w:tc>
      </w:tr>
      <w:tr w:rsidR="00141CF9" w:rsidRPr="00472BE2" w:rsidTr="00FA7FD1">
        <w:tc>
          <w:tcPr>
            <w:tcW w:w="2876"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التقييم </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FA7FD1">
        <w:tc>
          <w:tcPr>
            <w:tcW w:w="2876"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تحديد نقاط التنسيق والسلطات الوطنية وأصحاب المصالح ووضع/ تحديث </w:t>
            </w:r>
            <w:proofErr w:type="gramStart"/>
            <w:r w:rsidRPr="00472BE2">
              <w:rPr>
                <w:rFonts w:ascii="Arabic Typesetting" w:eastAsia="Arial" w:hAnsi="Arabic Typesetting" w:cs="Arabic Typesetting"/>
                <w:sz w:val="28"/>
                <w:szCs w:val="28"/>
                <w:rtl/>
              </w:rPr>
              <w:t>خطط</w:t>
            </w:r>
            <w:proofErr w:type="gramEnd"/>
            <w:r w:rsidRPr="00472BE2">
              <w:rPr>
                <w:rFonts w:ascii="Arabic Typesetting" w:eastAsia="Arial" w:hAnsi="Arabic Typesetting" w:cs="Arabic Typesetting"/>
                <w:sz w:val="28"/>
                <w:szCs w:val="28"/>
                <w:rtl/>
              </w:rPr>
              <w:t xml:space="preserve"> العمل</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r>
      <w:tr w:rsidR="00141CF9" w:rsidRPr="00472BE2" w:rsidTr="00FA7FD1">
        <w:tc>
          <w:tcPr>
            <w:tcW w:w="2876" w:type="dxa"/>
          </w:tcPr>
          <w:p w:rsidR="00141CF9" w:rsidRPr="00472BE2" w:rsidRDefault="00141CF9" w:rsidP="007515C9">
            <w:pPr>
              <w:keepNext/>
              <w:bidi/>
              <w:spacing w:after="240" w:line="360" w:lineRule="exact"/>
              <w:rPr>
                <w:rFonts w:ascii="Arabic Typesetting" w:hAnsi="Arabic Typesetting" w:cs="Arabic Typesetting"/>
                <w:sz w:val="28"/>
                <w:szCs w:val="28"/>
              </w:rPr>
            </w:pPr>
            <w:proofErr w:type="gramStart"/>
            <w:r w:rsidRPr="00472BE2">
              <w:rPr>
                <w:rFonts w:ascii="Arabic Typesetting" w:eastAsia="Arial" w:hAnsi="Arabic Typesetting" w:cs="Arabic Typesetting"/>
                <w:sz w:val="28"/>
                <w:szCs w:val="28"/>
                <w:rtl/>
              </w:rPr>
              <w:t>حلقات</w:t>
            </w:r>
            <w:proofErr w:type="gramEnd"/>
            <w:r w:rsidRPr="00472BE2">
              <w:rPr>
                <w:rFonts w:ascii="Arabic Typesetting" w:eastAsia="Arial" w:hAnsi="Arabic Typesetting" w:cs="Arabic Typesetting"/>
                <w:sz w:val="28"/>
                <w:szCs w:val="28"/>
                <w:rtl/>
              </w:rPr>
              <w:t xml:space="preserve"> عمل الخبراء</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FA7FD1">
        <w:tc>
          <w:tcPr>
            <w:tcW w:w="2876"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التدريبات على الإدارة في الموقع</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FA7FD1">
        <w:tc>
          <w:tcPr>
            <w:tcW w:w="2876" w:type="dxa"/>
          </w:tcPr>
          <w:p w:rsidR="00141CF9" w:rsidRPr="00472BE2" w:rsidRDefault="00141CF9" w:rsidP="007515C9">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دعم الإطار المؤسسي المرتبط بالمجال السمعي البصري وبنيته التحتية</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FA7FD1">
        <w:tc>
          <w:tcPr>
            <w:tcW w:w="2876" w:type="dxa"/>
          </w:tcPr>
          <w:p w:rsidR="00141CF9" w:rsidRPr="00472BE2" w:rsidRDefault="00141CF9" w:rsidP="00472BE2">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 xml:space="preserve">تنفيذ برنامج التعلم عن بعد </w:t>
            </w:r>
            <w:proofErr w:type="gramStart"/>
            <w:r w:rsidRPr="00472BE2">
              <w:rPr>
                <w:rFonts w:ascii="Arabic Typesetting" w:eastAsia="Arial" w:hAnsi="Arabic Typesetting" w:cs="Arabic Typesetting"/>
                <w:sz w:val="28"/>
                <w:szCs w:val="28"/>
                <w:rtl/>
              </w:rPr>
              <w:t>وتطوير</w:t>
            </w:r>
            <w:proofErr w:type="gramEnd"/>
            <w:r w:rsidRPr="00472BE2">
              <w:rPr>
                <w:rFonts w:ascii="Arabic Typesetting" w:eastAsia="Arial" w:hAnsi="Arabic Typesetting" w:cs="Arabic Typesetting"/>
                <w:sz w:val="28"/>
                <w:szCs w:val="28"/>
                <w:rtl/>
              </w:rPr>
              <w:t xml:space="preserve"> وحدة خاصة للمحامين في المناهج</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r>
      <w:tr w:rsidR="00141CF9" w:rsidRPr="00472BE2" w:rsidTr="00FA7FD1">
        <w:tc>
          <w:tcPr>
            <w:tcW w:w="2876" w:type="dxa"/>
          </w:tcPr>
          <w:p w:rsidR="00141CF9" w:rsidRPr="00472BE2" w:rsidRDefault="00141CF9" w:rsidP="00472BE2">
            <w:pPr>
              <w:keepNext/>
              <w:bidi/>
              <w:spacing w:after="240" w:line="360" w:lineRule="exact"/>
              <w:rPr>
                <w:rFonts w:ascii="Arabic Typesetting" w:hAnsi="Arabic Typesetting" w:cs="Arabic Typesetting"/>
                <w:sz w:val="28"/>
                <w:szCs w:val="28"/>
              </w:rPr>
            </w:pPr>
            <w:r w:rsidRPr="00472BE2">
              <w:rPr>
                <w:rFonts w:ascii="Arabic Typesetting" w:eastAsia="Arial" w:hAnsi="Arabic Typesetting" w:cs="Arabic Typesetting"/>
                <w:sz w:val="28"/>
                <w:szCs w:val="28"/>
                <w:rtl/>
              </w:rPr>
              <w:t>تطوير مواد خاصة بإذكاء الوعي والمواد الترويجية</w:t>
            </w:r>
          </w:p>
        </w:tc>
        <w:tc>
          <w:tcPr>
            <w:tcW w:w="1343"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r w:rsidRPr="00472BE2">
              <w:rPr>
                <w:rFonts w:ascii="Arabic Typesetting" w:eastAsia="Arial" w:hAnsi="Arabic Typesetting" w:cs="Arabic Typesetting"/>
                <w:bCs/>
                <w:iCs/>
                <w:sz w:val="28"/>
                <w:szCs w:val="28"/>
              </w:rPr>
              <w:t>x</w:t>
            </w:r>
          </w:p>
        </w:tc>
        <w:tc>
          <w:tcPr>
            <w:tcW w:w="1482" w:type="dxa"/>
          </w:tcPr>
          <w:p w:rsidR="00141CF9" w:rsidRPr="00472BE2" w:rsidRDefault="00141CF9" w:rsidP="007515C9">
            <w:pPr>
              <w:keepNext/>
              <w:bidi/>
              <w:spacing w:after="240" w:line="360" w:lineRule="exact"/>
              <w:rPr>
                <w:rFonts w:ascii="Arabic Typesetting" w:hAnsi="Arabic Typesetting" w:cs="Arabic Typesetting"/>
                <w:bCs/>
                <w:iCs/>
                <w:sz w:val="28"/>
                <w:szCs w:val="28"/>
              </w:rPr>
            </w:pPr>
          </w:p>
        </w:tc>
      </w:tr>
    </w:tbl>
    <w:p w:rsidR="00141CF9" w:rsidRPr="000E0006" w:rsidRDefault="00141CF9" w:rsidP="007515C9">
      <w:pPr>
        <w:keepNext/>
        <w:bidi/>
        <w:spacing w:after="240" w:line="360" w:lineRule="exact"/>
        <w:rPr>
          <w:rFonts w:ascii="Arabic Typesetting" w:hAnsi="Arabic Typesetting" w:cs="Arabic Typesetting"/>
          <w:sz w:val="28"/>
          <w:szCs w:val="28"/>
        </w:rPr>
      </w:pPr>
      <w:r w:rsidRPr="000E0006">
        <w:rPr>
          <w:rFonts w:ascii="Arabic Typesetting" w:eastAsia="Arial" w:hAnsi="Arabic Typesetting" w:cs="Arabic Typesetting"/>
          <w:sz w:val="28"/>
          <w:szCs w:val="28"/>
          <w:rtl/>
        </w:rPr>
        <w:t xml:space="preserve">* رهنا باعتماد لجنة البرنامج والميزانية لميزانية المشروع لسنة </w:t>
      </w:r>
      <w:r w:rsidRPr="000E0006">
        <w:rPr>
          <w:rFonts w:ascii="Arabic Typesetting" w:eastAsia="Arial" w:hAnsi="Arabic Typesetting" w:cs="Arabic Typesetting"/>
          <w:sz w:val="28"/>
          <w:szCs w:val="28"/>
        </w:rPr>
        <w:t>2018</w:t>
      </w:r>
      <w:r w:rsidRPr="000E0006">
        <w:rPr>
          <w:rFonts w:ascii="Arabic Typesetting" w:eastAsia="Arial" w:hAnsi="Arabic Typesetting" w:cs="Arabic Typesetting"/>
          <w:sz w:val="28"/>
          <w:szCs w:val="28"/>
          <w:rtl/>
        </w:rPr>
        <w:t>.</w:t>
      </w:r>
    </w:p>
    <w:p w:rsidR="00141CF9" w:rsidRPr="001C6A1C" w:rsidRDefault="00141CF9" w:rsidP="00DC3276">
      <w:pPr>
        <w:pStyle w:val="EndofDocumentAR"/>
      </w:pPr>
      <w:r w:rsidRPr="001C6A1C">
        <w:rPr>
          <w:rFonts w:eastAsia="Arial"/>
          <w:rtl/>
        </w:rPr>
        <w:t xml:space="preserve">[نهاية المرفق </w:t>
      </w:r>
      <w:proofErr w:type="gramStart"/>
      <w:r w:rsidRPr="001C6A1C">
        <w:rPr>
          <w:rFonts w:eastAsia="Arial"/>
          <w:rtl/>
        </w:rPr>
        <w:t>والوثيقة</w:t>
      </w:r>
      <w:proofErr w:type="gramEnd"/>
      <w:r w:rsidRPr="001C6A1C">
        <w:rPr>
          <w:rFonts w:eastAsia="Arial"/>
          <w:rtl/>
        </w:rPr>
        <w:t>]</w:t>
      </w:r>
    </w:p>
    <w:sectPr w:rsidR="00141CF9" w:rsidRPr="001C6A1C" w:rsidSect="006D7E15">
      <w:headerReference w:type="first" r:id="rId18"/>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4E7" w:rsidRDefault="003454E7">
      <w:r>
        <w:separator/>
      </w:r>
    </w:p>
  </w:endnote>
  <w:endnote w:type="continuationSeparator" w:id="0">
    <w:p w:rsidR="003454E7" w:rsidRDefault="0034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E7" w:rsidRDefault="00345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E7" w:rsidRDefault="00345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4E7" w:rsidRDefault="003454E7" w:rsidP="009622BF">
      <w:pPr>
        <w:bidi/>
      </w:pPr>
      <w:bookmarkStart w:id="0" w:name="OLE_LINK1"/>
      <w:bookmarkStart w:id="1" w:name="OLE_LINK2"/>
      <w:r>
        <w:separator/>
      </w:r>
      <w:bookmarkEnd w:id="0"/>
      <w:bookmarkEnd w:id="1"/>
    </w:p>
  </w:footnote>
  <w:footnote w:type="continuationSeparator" w:id="0">
    <w:p w:rsidR="003454E7" w:rsidRDefault="003454E7"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E7" w:rsidRDefault="003454E7" w:rsidP="00FA7FD1">
    <w:pPr>
      <w:bidi/>
      <w:jc w:val="right"/>
    </w:pPr>
    <w:r>
      <w:rPr>
        <w:rFonts w:eastAsia="Arial"/>
        <w:szCs w:val="22"/>
      </w:rPr>
      <w:t>CDIP/14/xx</w:t>
    </w:r>
  </w:p>
  <w:p w:rsidR="003454E7" w:rsidRDefault="003454E7" w:rsidP="00FA7FD1">
    <w:pPr>
      <w:bidi/>
      <w:jc w:val="right"/>
    </w:pPr>
    <w:proofErr w:type="gramStart"/>
    <w:r>
      <w:rPr>
        <w:rFonts w:eastAsia="Arial"/>
        <w:szCs w:val="22"/>
      </w:rPr>
      <w:t>page</w:t>
    </w:r>
    <w:proofErr w:type="gramEnd"/>
    <w:r>
      <w:rPr>
        <w:rFonts w:eastAsia="Arial"/>
        <w:szCs w:val="22"/>
        <w:rtl/>
      </w:rPr>
      <w:t xml:space="preserve"> </w:t>
    </w:r>
    <w:r>
      <w:fldChar w:fldCharType="begin"/>
    </w:r>
    <w:r>
      <w:instrText xml:space="preserve"> PAGE  \* MERGEFORMAT </w:instrText>
    </w:r>
    <w:r>
      <w:fldChar w:fldCharType="separate"/>
    </w:r>
    <w:r w:rsidR="003955CA">
      <w:rPr>
        <w:noProof/>
        <w:rtl/>
      </w:rPr>
      <w:t>6</w:t>
    </w:r>
    <w:r>
      <w:rPr>
        <w:noProof/>
      </w:rPr>
      <w:fldChar w:fldCharType="end"/>
    </w:r>
  </w:p>
  <w:p w:rsidR="003454E7" w:rsidRDefault="003454E7" w:rsidP="00FA7FD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4E7" w:rsidRPr="00CC74DE" w:rsidRDefault="003454E7" w:rsidP="00FA7FD1">
    <w:pPr>
      <w:pStyle w:val="Header"/>
      <w:bidi/>
      <w:jc w:val="right"/>
      <w:rPr>
        <w:lang w:val="fr-CH"/>
      </w:rPr>
    </w:pPr>
    <w:r>
      <w:rPr>
        <w:rFonts w:eastAsia="Arial"/>
        <w:szCs w:val="22"/>
      </w:rPr>
      <w:t>CDIP/17/7</w:t>
    </w:r>
  </w:p>
  <w:p w:rsidR="00CB563C" w:rsidRDefault="00CB563C" w:rsidP="00FA7FD1">
    <w:pPr>
      <w:pStyle w:val="Header"/>
      <w:bidi/>
      <w:jc w:val="right"/>
      <w:rPr>
        <w:rFonts w:eastAsia="Arial"/>
        <w:szCs w:val="22"/>
      </w:rPr>
    </w:pPr>
    <w:r>
      <w:rPr>
        <w:rFonts w:eastAsia="Arial"/>
        <w:szCs w:val="22"/>
      </w:rPr>
      <w:t>Annex</w:t>
    </w:r>
  </w:p>
  <w:p w:rsidR="003454E7" w:rsidRPr="00CC74DE" w:rsidRDefault="003454E7" w:rsidP="001750E0">
    <w:pPr>
      <w:pStyle w:val="Header"/>
      <w:bidi/>
      <w:spacing w:after="120"/>
      <w:jc w:val="right"/>
      <w:rPr>
        <w:noProof/>
        <w:lang w:val="fr-CH"/>
      </w:rPr>
    </w:pPr>
    <w:r>
      <w:fldChar w:fldCharType="begin"/>
    </w:r>
    <w:r w:rsidRPr="00CC74DE">
      <w:rPr>
        <w:lang w:val="fr-CH"/>
      </w:rPr>
      <w:instrText xml:space="preserve"> PAGE   \* MERGEFORMAT </w:instrText>
    </w:r>
    <w:r>
      <w:fldChar w:fldCharType="separate"/>
    </w:r>
    <w:r w:rsidR="003955CA">
      <w:rPr>
        <w:noProof/>
        <w:rtl/>
        <w:lang w:val="fr-CH"/>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5" w:rsidRDefault="006D7E15">
    <w:pPr>
      <w:pStyle w:val="Header"/>
    </w:pPr>
    <w:r>
      <w:t>CDIP/17/7</w:t>
    </w:r>
  </w:p>
  <w:p w:rsidR="006D7E15" w:rsidRDefault="006D7E15" w:rsidP="006D7E15">
    <w:pPr>
      <w:pStyle w:val="Header"/>
    </w:pPr>
    <w:r>
      <w:t>ANNEX</w:t>
    </w:r>
  </w:p>
  <w:p w:rsidR="006D7E15" w:rsidRPr="006D7E15" w:rsidRDefault="006D7E15" w:rsidP="006D7E15">
    <w:pPr>
      <w:pStyle w:val="Header"/>
      <w:rPr>
        <w:rFonts w:ascii="Arabic Typesetting" w:hAnsi="Arabic Typesetting" w:cs="Arabic Typesetting"/>
        <w:sz w:val="36"/>
        <w:szCs w:val="36"/>
        <w:rtl/>
      </w:rPr>
    </w:pPr>
    <w:r w:rsidRPr="006D7E15">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E15" w:rsidRDefault="006D7E15">
    <w:pPr>
      <w:pStyle w:val="Header"/>
    </w:pPr>
    <w:r>
      <w:t>CDIP/17/7</w:t>
    </w:r>
  </w:p>
  <w:p w:rsidR="006D7E15" w:rsidRDefault="006D7E15">
    <w:pPr>
      <w:pStyle w:val="Header"/>
    </w:pPr>
    <w:r>
      <w:t>Annex</w:t>
    </w:r>
  </w:p>
  <w:p w:rsidR="006D7E15" w:rsidRDefault="006D7E15">
    <w:pPr>
      <w:pStyle w:val="Header"/>
    </w:pPr>
    <w:sdt>
      <w:sdtPr>
        <w:id w:val="146207555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955CA">
          <w:rPr>
            <w:noProof/>
          </w:rPr>
          <w:t>8</w:t>
        </w:r>
        <w:r>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F4E469D"/>
    <w:multiLevelType w:val="hybridMultilevel"/>
    <w:tmpl w:val="0078478A"/>
    <w:lvl w:ilvl="0" w:tplc="F7A64558">
      <w:start w:val="1"/>
      <w:numFmt w:val="decimal"/>
      <w:lvlText w:val="%1."/>
      <w:lvlJc w:val="left"/>
      <w:pPr>
        <w:ind w:left="720" w:hanging="360"/>
      </w:pPr>
    </w:lvl>
    <w:lvl w:ilvl="1" w:tplc="C9CA0750">
      <w:start w:val="1"/>
      <w:numFmt w:val="decimal"/>
      <w:lvlText w:val="(%2)"/>
      <w:lvlJc w:val="left"/>
      <w:pPr>
        <w:ind w:left="1710" w:hanging="630"/>
      </w:pPr>
      <w:rPr>
        <w:rFonts w:eastAsia="Arial" w:hint="default"/>
      </w:rPr>
    </w:lvl>
    <w:lvl w:ilvl="2" w:tplc="9E303626" w:tentative="1">
      <w:start w:val="1"/>
      <w:numFmt w:val="lowerRoman"/>
      <w:lvlText w:val="%3."/>
      <w:lvlJc w:val="right"/>
      <w:pPr>
        <w:ind w:left="2160" w:hanging="180"/>
      </w:pPr>
    </w:lvl>
    <w:lvl w:ilvl="3" w:tplc="B64AE396" w:tentative="1">
      <w:start w:val="1"/>
      <w:numFmt w:val="decimal"/>
      <w:lvlText w:val="%4."/>
      <w:lvlJc w:val="left"/>
      <w:pPr>
        <w:ind w:left="2880" w:hanging="360"/>
      </w:pPr>
    </w:lvl>
    <w:lvl w:ilvl="4" w:tplc="78F868C6" w:tentative="1">
      <w:start w:val="1"/>
      <w:numFmt w:val="lowerLetter"/>
      <w:lvlText w:val="%5."/>
      <w:lvlJc w:val="left"/>
      <w:pPr>
        <w:ind w:left="3600" w:hanging="360"/>
      </w:pPr>
    </w:lvl>
    <w:lvl w:ilvl="5" w:tplc="FF701C76" w:tentative="1">
      <w:start w:val="1"/>
      <w:numFmt w:val="lowerRoman"/>
      <w:lvlText w:val="%6."/>
      <w:lvlJc w:val="right"/>
      <w:pPr>
        <w:ind w:left="4320" w:hanging="180"/>
      </w:pPr>
    </w:lvl>
    <w:lvl w:ilvl="6" w:tplc="2F7625E6" w:tentative="1">
      <w:start w:val="1"/>
      <w:numFmt w:val="decimal"/>
      <w:lvlText w:val="%7."/>
      <w:lvlJc w:val="left"/>
      <w:pPr>
        <w:ind w:left="5040" w:hanging="360"/>
      </w:pPr>
    </w:lvl>
    <w:lvl w:ilvl="7" w:tplc="59B846D0" w:tentative="1">
      <w:start w:val="1"/>
      <w:numFmt w:val="lowerLetter"/>
      <w:lvlText w:val="%8."/>
      <w:lvlJc w:val="left"/>
      <w:pPr>
        <w:ind w:left="5760" w:hanging="360"/>
      </w:pPr>
    </w:lvl>
    <w:lvl w:ilvl="8" w:tplc="02FAAC1E" w:tentative="1">
      <w:start w:val="1"/>
      <w:numFmt w:val="lowerRoman"/>
      <w:lvlText w:val="%9."/>
      <w:lvlJc w:val="right"/>
      <w:pPr>
        <w:ind w:left="6480"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A4343FF"/>
    <w:multiLevelType w:val="hybridMultilevel"/>
    <w:tmpl w:val="4D66D052"/>
    <w:lvl w:ilvl="0" w:tplc="718C6582">
      <w:start w:val="1"/>
      <w:numFmt w:val="decimal"/>
      <w:lvlText w:val="%1."/>
      <w:lvlJc w:val="left"/>
      <w:pPr>
        <w:ind w:left="720" w:hanging="360"/>
      </w:pPr>
    </w:lvl>
    <w:lvl w:ilvl="1" w:tplc="9C6EC320" w:tentative="1">
      <w:start w:val="1"/>
      <w:numFmt w:val="lowerLetter"/>
      <w:lvlText w:val="%2."/>
      <w:lvlJc w:val="left"/>
      <w:pPr>
        <w:ind w:left="1440" w:hanging="360"/>
      </w:pPr>
    </w:lvl>
    <w:lvl w:ilvl="2" w:tplc="5DFE539E" w:tentative="1">
      <w:start w:val="1"/>
      <w:numFmt w:val="lowerRoman"/>
      <w:lvlText w:val="%3."/>
      <w:lvlJc w:val="right"/>
      <w:pPr>
        <w:ind w:left="2160" w:hanging="180"/>
      </w:pPr>
    </w:lvl>
    <w:lvl w:ilvl="3" w:tplc="2B12C5DA" w:tentative="1">
      <w:start w:val="1"/>
      <w:numFmt w:val="decimal"/>
      <w:lvlText w:val="%4."/>
      <w:lvlJc w:val="left"/>
      <w:pPr>
        <w:ind w:left="2880" w:hanging="360"/>
      </w:pPr>
    </w:lvl>
    <w:lvl w:ilvl="4" w:tplc="F1EEFE9E" w:tentative="1">
      <w:start w:val="1"/>
      <w:numFmt w:val="lowerLetter"/>
      <w:lvlText w:val="%5."/>
      <w:lvlJc w:val="left"/>
      <w:pPr>
        <w:ind w:left="3600" w:hanging="360"/>
      </w:pPr>
    </w:lvl>
    <w:lvl w:ilvl="5" w:tplc="A740D6A6" w:tentative="1">
      <w:start w:val="1"/>
      <w:numFmt w:val="lowerRoman"/>
      <w:lvlText w:val="%6."/>
      <w:lvlJc w:val="right"/>
      <w:pPr>
        <w:ind w:left="4320" w:hanging="180"/>
      </w:pPr>
    </w:lvl>
    <w:lvl w:ilvl="6" w:tplc="3D9A9818" w:tentative="1">
      <w:start w:val="1"/>
      <w:numFmt w:val="decimal"/>
      <w:lvlText w:val="%7."/>
      <w:lvlJc w:val="left"/>
      <w:pPr>
        <w:ind w:left="5040" w:hanging="360"/>
      </w:pPr>
    </w:lvl>
    <w:lvl w:ilvl="7" w:tplc="4A2E43FC" w:tentative="1">
      <w:start w:val="1"/>
      <w:numFmt w:val="lowerLetter"/>
      <w:lvlText w:val="%8."/>
      <w:lvlJc w:val="left"/>
      <w:pPr>
        <w:ind w:left="5760" w:hanging="360"/>
      </w:pPr>
    </w:lvl>
    <w:lvl w:ilvl="8" w:tplc="7F125872" w:tentative="1">
      <w:start w:val="1"/>
      <w:numFmt w:val="lowerRoman"/>
      <w:lvlText w:val="%9."/>
      <w:lvlJc w:val="right"/>
      <w:pPr>
        <w:ind w:left="6480" w:hanging="180"/>
      </w:pPr>
    </w:lvl>
  </w:abstractNum>
  <w:abstractNum w:abstractNumId="14">
    <w:nsid w:val="1E9D16BC"/>
    <w:multiLevelType w:val="hybridMultilevel"/>
    <w:tmpl w:val="79A89144"/>
    <w:lvl w:ilvl="0" w:tplc="0D4809F2">
      <w:start w:val="1"/>
      <w:numFmt w:val="decimal"/>
      <w:lvlText w:val="&quot;%1&quot;"/>
      <w:lvlJc w:val="left"/>
      <w:pPr>
        <w:ind w:left="720" w:hanging="360"/>
      </w:pPr>
      <w:rPr>
        <w:rFonts w:cs="Times New Roman" w:hint="default"/>
      </w:rPr>
    </w:lvl>
    <w:lvl w:ilvl="1" w:tplc="66343004">
      <w:start w:val="1"/>
      <w:numFmt w:val="decimal"/>
      <w:lvlText w:val="&quot;%2&quot;"/>
      <w:lvlJc w:val="left"/>
      <w:pPr>
        <w:ind w:left="1440" w:hanging="360"/>
      </w:pPr>
      <w:rPr>
        <w:rFonts w:ascii="Arabic Typesetting" w:hAnsi="Arabic Typesetting" w:cs="Arabic Typesetting" w:hint="default"/>
        <w:sz w:val="28"/>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87973"/>
    <w:multiLevelType w:val="hybridMultilevel"/>
    <w:tmpl w:val="4AECCAD0"/>
    <w:lvl w:ilvl="0" w:tplc="096248E2">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947343"/>
    <w:multiLevelType w:val="multilevel"/>
    <w:tmpl w:val="2DD83C9E"/>
    <w:lvl w:ilvl="0">
      <w:start w:val="2"/>
      <w:numFmt w:val="decimal"/>
      <w:lvlText w:val="%1."/>
      <w:lvlJc w:val="left"/>
      <w:pPr>
        <w:tabs>
          <w:tab w:val="num" w:pos="570"/>
        </w:tabs>
        <w:ind w:left="570" w:hanging="57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5AC0B15"/>
    <w:multiLevelType w:val="hybridMultilevel"/>
    <w:tmpl w:val="CAB65A14"/>
    <w:lvl w:ilvl="0" w:tplc="40C2BC24">
      <w:start w:val="2"/>
      <w:numFmt w:val="bullet"/>
      <w:lvlText w:val="-"/>
      <w:lvlJc w:val="left"/>
      <w:pPr>
        <w:ind w:left="720" w:hanging="360"/>
      </w:pPr>
      <w:rPr>
        <w:rFonts w:ascii="Arabic Typesetting" w:eastAsia="Times New Roman" w:hAnsi="Arabic Typesetting" w:cs="Arabic Typesetting" w:hint="default"/>
        <w:b w:val="0"/>
        <w:bCs w:val="0"/>
      </w:rPr>
    </w:lvl>
    <w:lvl w:ilvl="1" w:tplc="01B4A672" w:tentative="1">
      <w:start w:val="1"/>
      <w:numFmt w:val="bullet"/>
      <w:lvlText w:val="o"/>
      <w:lvlJc w:val="left"/>
      <w:pPr>
        <w:ind w:left="1440" w:hanging="360"/>
      </w:pPr>
      <w:rPr>
        <w:rFonts w:ascii="Courier New" w:hAnsi="Courier New" w:cs="Courier New" w:hint="default"/>
      </w:rPr>
    </w:lvl>
    <w:lvl w:ilvl="2" w:tplc="0C405B3E" w:tentative="1">
      <w:start w:val="1"/>
      <w:numFmt w:val="bullet"/>
      <w:lvlText w:val=""/>
      <w:lvlJc w:val="left"/>
      <w:pPr>
        <w:ind w:left="2160" w:hanging="360"/>
      </w:pPr>
      <w:rPr>
        <w:rFonts w:ascii="Wingdings" w:hAnsi="Wingdings" w:hint="default"/>
      </w:rPr>
    </w:lvl>
    <w:lvl w:ilvl="3" w:tplc="E18EB2A4" w:tentative="1">
      <w:start w:val="1"/>
      <w:numFmt w:val="bullet"/>
      <w:lvlText w:val=""/>
      <w:lvlJc w:val="left"/>
      <w:pPr>
        <w:ind w:left="2880" w:hanging="360"/>
      </w:pPr>
      <w:rPr>
        <w:rFonts w:ascii="Symbol" w:hAnsi="Symbol" w:hint="default"/>
      </w:rPr>
    </w:lvl>
    <w:lvl w:ilvl="4" w:tplc="C26C5EA8" w:tentative="1">
      <w:start w:val="1"/>
      <w:numFmt w:val="bullet"/>
      <w:lvlText w:val="o"/>
      <w:lvlJc w:val="left"/>
      <w:pPr>
        <w:ind w:left="3600" w:hanging="360"/>
      </w:pPr>
      <w:rPr>
        <w:rFonts w:ascii="Courier New" w:hAnsi="Courier New" w:cs="Courier New" w:hint="default"/>
      </w:rPr>
    </w:lvl>
    <w:lvl w:ilvl="5" w:tplc="BE368D1C" w:tentative="1">
      <w:start w:val="1"/>
      <w:numFmt w:val="bullet"/>
      <w:lvlText w:val=""/>
      <w:lvlJc w:val="left"/>
      <w:pPr>
        <w:ind w:left="4320" w:hanging="360"/>
      </w:pPr>
      <w:rPr>
        <w:rFonts w:ascii="Wingdings" w:hAnsi="Wingdings" w:hint="default"/>
      </w:rPr>
    </w:lvl>
    <w:lvl w:ilvl="6" w:tplc="E70C610A" w:tentative="1">
      <w:start w:val="1"/>
      <w:numFmt w:val="bullet"/>
      <w:lvlText w:val=""/>
      <w:lvlJc w:val="left"/>
      <w:pPr>
        <w:ind w:left="5040" w:hanging="360"/>
      </w:pPr>
      <w:rPr>
        <w:rFonts w:ascii="Symbol" w:hAnsi="Symbol" w:hint="default"/>
      </w:rPr>
    </w:lvl>
    <w:lvl w:ilvl="7" w:tplc="37AC4914" w:tentative="1">
      <w:start w:val="1"/>
      <w:numFmt w:val="bullet"/>
      <w:lvlText w:val="o"/>
      <w:lvlJc w:val="left"/>
      <w:pPr>
        <w:ind w:left="5760" w:hanging="360"/>
      </w:pPr>
      <w:rPr>
        <w:rFonts w:ascii="Courier New" w:hAnsi="Courier New" w:cs="Courier New" w:hint="default"/>
      </w:rPr>
    </w:lvl>
    <w:lvl w:ilvl="8" w:tplc="0E845FD4" w:tentative="1">
      <w:start w:val="1"/>
      <w:numFmt w:val="bullet"/>
      <w:lvlText w:val=""/>
      <w:lvlJc w:val="left"/>
      <w:pPr>
        <w:ind w:left="6480" w:hanging="360"/>
      </w:pPr>
      <w:rPr>
        <w:rFonts w:ascii="Wingdings" w:hAnsi="Wingdings" w:hint="default"/>
      </w:rPr>
    </w:lvl>
  </w:abstractNum>
  <w:abstractNum w:abstractNumId="20">
    <w:nsid w:val="515E3AF2"/>
    <w:multiLevelType w:val="hybridMultilevel"/>
    <w:tmpl w:val="385A5CD2"/>
    <w:lvl w:ilvl="0" w:tplc="9CAABC30">
      <w:start w:val="4"/>
      <w:numFmt w:val="decimal"/>
      <w:lvlText w:val="%1."/>
      <w:lvlJc w:val="left"/>
      <w:pPr>
        <w:ind w:left="720" w:hanging="360"/>
      </w:pPr>
      <w:rPr>
        <w:rFonts w:hint="default"/>
      </w:rPr>
    </w:lvl>
    <w:lvl w:ilvl="1" w:tplc="1C8EBB30" w:tentative="1">
      <w:start w:val="1"/>
      <w:numFmt w:val="lowerLetter"/>
      <w:lvlText w:val="%2."/>
      <w:lvlJc w:val="left"/>
      <w:pPr>
        <w:ind w:left="1440" w:hanging="360"/>
      </w:pPr>
    </w:lvl>
    <w:lvl w:ilvl="2" w:tplc="CAC44574" w:tentative="1">
      <w:start w:val="1"/>
      <w:numFmt w:val="lowerRoman"/>
      <w:lvlText w:val="%3."/>
      <w:lvlJc w:val="right"/>
      <w:pPr>
        <w:ind w:left="2160" w:hanging="180"/>
      </w:pPr>
    </w:lvl>
    <w:lvl w:ilvl="3" w:tplc="FD6E14E0" w:tentative="1">
      <w:start w:val="1"/>
      <w:numFmt w:val="decimal"/>
      <w:lvlText w:val="%4."/>
      <w:lvlJc w:val="left"/>
      <w:pPr>
        <w:ind w:left="2880" w:hanging="360"/>
      </w:pPr>
    </w:lvl>
    <w:lvl w:ilvl="4" w:tplc="18AE1BF2" w:tentative="1">
      <w:start w:val="1"/>
      <w:numFmt w:val="lowerLetter"/>
      <w:lvlText w:val="%5."/>
      <w:lvlJc w:val="left"/>
      <w:pPr>
        <w:ind w:left="3600" w:hanging="360"/>
      </w:pPr>
    </w:lvl>
    <w:lvl w:ilvl="5" w:tplc="62747EC4" w:tentative="1">
      <w:start w:val="1"/>
      <w:numFmt w:val="lowerRoman"/>
      <w:lvlText w:val="%6."/>
      <w:lvlJc w:val="right"/>
      <w:pPr>
        <w:ind w:left="4320" w:hanging="180"/>
      </w:pPr>
    </w:lvl>
    <w:lvl w:ilvl="6" w:tplc="ABE63070" w:tentative="1">
      <w:start w:val="1"/>
      <w:numFmt w:val="decimal"/>
      <w:lvlText w:val="%7."/>
      <w:lvlJc w:val="left"/>
      <w:pPr>
        <w:ind w:left="5040" w:hanging="360"/>
      </w:pPr>
    </w:lvl>
    <w:lvl w:ilvl="7" w:tplc="A85C69C2" w:tentative="1">
      <w:start w:val="1"/>
      <w:numFmt w:val="lowerLetter"/>
      <w:lvlText w:val="%8."/>
      <w:lvlJc w:val="left"/>
      <w:pPr>
        <w:ind w:left="5760" w:hanging="360"/>
      </w:pPr>
    </w:lvl>
    <w:lvl w:ilvl="8" w:tplc="BDA03ACE" w:tentative="1">
      <w:start w:val="1"/>
      <w:numFmt w:val="lowerRoman"/>
      <w:lvlText w:val="%9."/>
      <w:lvlJc w:val="right"/>
      <w:pPr>
        <w:ind w:left="6480" w:hanging="180"/>
      </w:pPr>
    </w:lvl>
  </w:abstractNum>
  <w:abstractNum w:abstractNumId="21">
    <w:nsid w:val="56A77BFF"/>
    <w:multiLevelType w:val="hybridMultilevel"/>
    <w:tmpl w:val="88D84FD4"/>
    <w:lvl w:ilvl="0" w:tplc="66343004">
      <w:start w:val="1"/>
      <w:numFmt w:val="decimal"/>
      <w:lvlText w:val="&quot;%1&quot;"/>
      <w:lvlJc w:val="left"/>
      <w:pPr>
        <w:ind w:left="1440" w:hanging="360"/>
      </w:pPr>
      <w:rPr>
        <w:rFonts w:ascii="Arabic Typesetting" w:hAnsi="Arabic Typesetting" w:cs="Arabic Typesetting"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6C3079C"/>
    <w:multiLevelType w:val="hybridMultilevel"/>
    <w:tmpl w:val="45263448"/>
    <w:lvl w:ilvl="0" w:tplc="1B3C20C6">
      <w:start w:val="1"/>
      <w:numFmt w:val="decimal"/>
      <w:lvlText w:val="%1."/>
      <w:lvlJc w:val="left"/>
      <w:pPr>
        <w:ind w:left="720" w:hanging="360"/>
      </w:pPr>
    </w:lvl>
    <w:lvl w:ilvl="1" w:tplc="BA40D3BA" w:tentative="1">
      <w:start w:val="1"/>
      <w:numFmt w:val="lowerLetter"/>
      <w:lvlText w:val="%2."/>
      <w:lvlJc w:val="left"/>
      <w:pPr>
        <w:ind w:left="1440" w:hanging="360"/>
      </w:pPr>
    </w:lvl>
    <w:lvl w:ilvl="2" w:tplc="1B3C110C" w:tentative="1">
      <w:start w:val="1"/>
      <w:numFmt w:val="lowerRoman"/>
      <w:lvlText w:val="%3."/>
      <w:lvlJc w:val="right"/>
      <w:pPr>
        <w:ind w:left="2160" w:hanging="180"/>
      </w:pPr>
    </w:lvl>
    <w:lvl w:ilvl="3" w:tplc="36EC5B72" w:tentative="1">
      <w:start w:val="1"/>
      <w:numFmt w:val="decimal"/>
      <w:lvlText w:val="%4."/>
      <w:lvlJc w:val="left"/>
      <w:pPr>
        <w:ind w:left="2880" w:hanging="360"/>
      </w:pPr>
    </w:lvl>
    <w:lvl w:ilvl="4" w:tplc="C22CA85C" w:tentative="1">
      <w:start w:val="1"/>
      <w:numFmt w:val="lowerLetter"/>
      <w:lvlText w:val="%5."/>
      <w:lvlJc w:val="left"/>
      <w:pPr>
        <w:ind w:left="3600" w:hanging="360"/>
      </w:pPr>
    </w:lvl>
    <w:lvl w:ilvl="5" w:tplc="3C8E64E4" w:tentative="1">
      <w:start w:val="1"/>
      <w:numFmt w:val="lowerRoman"/>
      <w:lvlText w:val="%6."/>
      <w:lvlJc w:val="right"/>
      <w:pPr>
        <w:ind w:left="4320" w:hanging="180"/>
      </w:pPr>
    </w:lvl>
    <w:lvl w:ilvl="6" w:tplc="D70A21A8" w:tentative="1">
      <w:start w:val="1"/>
      <w:numFmt w:val="decimal"/>
      <w:lvlText w:val="%7."/>
      <w:lvlJc w:val="left"/>
      <w:pPr>
        <w:ind w:left="5040" w:hanging="360"/>
      </w:pPr>
    </w:lvl>
    <w:lvl w:ilvl="7" w:tplc="7ABE501E" w:tentative="1">
      <w:start w:val="1"/>
      <w:numFmt w:val="lowerLetter"/>
      <w:lvlText w:val="%8."/>
      <w:lvlJc w:val="left"/>
      <w:pPr>
        <w:ind w:left="5760" w:hanging="360"/>
      </w:pPr>
    </w:lvl>
    <w:lvl w:ilvl="8" w:tplc="1910EEE8" w:tentative="1">
      <w:start w:val="1"/>
      <w:numFmt w:val="lowerRoman"/>
      <w:lvlText w:val="%9."/>
      <w:lvlJc w:val="right"/>
      <w:pPr>
        <w:ind w:left="6480" w:hanging="180"/>
      </w:pPr>
    </w:lvl>
  </w:abstractNum>
  <w:abstractNum w:abstractNumId="2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8"/>
  </w:num>
  <w:num w:numId="3">
    <w:abstractNumId w:val="11"/>
  </w:num>
  <w:num w:numId="4">
    <w:abstractNumId w:val="25"/>
  </w:num>
  <w:num w:numId="5">
    <w:abstractNumId w:val="8"/>
  </w:num>
  <w:num w:numId="6">
    <w:abstractNumId w:val="26"/>
  </w:num>
  <w:num w:numId="7">
    <w:abstractNumId w:val="16"/>
  </w:num>
  <w:num w:numId="8">
    <w:abstractNumId w:val="24"/>
  </w:num>
  <w:num w:numId="9">
    <w:abstractNumId w:val="22"/>
  </w:num>
  <w:num w:numId="10">
    <w:abstractNumId w:val="27"/>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17"/>
  </w:num>
  <w:num w:numId="23">
    <w:abstractNumId w:val="20"/>
  </w:num>
  <w:num w:numId="24">
    <w:abstractNumId w:val="10"/>
  </w:num>
  <w:num w:numId="25">
    <w:abstractNumId w:val="19"/>
  </w:num>
  <w:num w:numId="26">
    <w:abstractNumId w:val="13"/>
  </w:num>
  <w:num w:numId="27">
    <w:abstractNumId w:val="15"/>
  </w:num>
  <w:num w:numId="28">
    <w:abstractNumId w:val="15"/>
  </w:num>
  <w:num w:numId="29">
    <w:abstractNumId w:val="15"/>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41CF9"/>
    <w:rsid w:val="00002CBE"/>
    <w:rsid w:val="00002CD6"/>
    <w:rsid w:val="00003232"/>
    <w:rsid w:val="0000326B"/>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EB0"/>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10A"/>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5E14"/>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D5C"/>
    <w:rsid w:val="000C4651"/>
    <w:rsid w:val="000C46EC"/>
    <w:rsid w:val="000C484D"/>
    <w:rsid w:val="000C523D"/>
    <w:rsid w:val="000C52A5"/>
    <w:rsid w:val="000C563F"/>
    <w:rsid w:val="000C5DF9"/>
    <w:rsid w:val="000C5F21"/>
    <w:rsid w:val="000C662C"/>
    <w:rsid w:val="000C733A"/>
    <w:rsid w:val="000C76B0"/>
    <w:rsid w:val="000D00CA"/>
    <w:rsid w:val="000D0C07"/>
    <w:rsid w:val="000D0C7C"/>
    <w:rsid w:val="000D1A1D"/>
    <w:rsid w:val="000D3775"/>
    <w:rsid w:val="000D5FB7"/>
    <w:rsid w:val="000E0006"/>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1CF9"/>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0E0"/>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003"/>
    <w:rsid w:val="001B3131"/>
    <w:rsid w:val="001B4346"/>
    <w:rsid w:val="001B4B2F"/>
    <w:rsid w:val="001B7C00"/>
    <w:rsid w:val="001C09D2"/>
    <w:rsid w:val="001C1620"/>
    <w:rsid w:val="001C18B2"/>
    <w:rsid w:val="001C1994"/>
    <w:rsid w:val="001C2933"/>
    <w:rsid w:val="001C5EEE"/>
    <w:rsid w:val="001C6A1C"/>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C87"/>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6945"/>
    <w:rsid w:val="002772A5"/>
    <w:rsid w:val="002806F8"/>
    <w:rsid w:val="002810B5"/>
    <w:rsid w:val="00281F4F"/>
    <w:rsid w:val="00282BD1"/>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7D4"/>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42F5"/>
    <w:rsid w:val="00335CA6"/>
    <w:rsid w:val="003365F0"/>
    <w:rsid w:val="00336C50"/>
    <w:rsid w:val="00337388"/>
    <w:rsid w:val="0034007D"/>
    <w:rsid w:val="003433E5"/>
    <w:rsid w:val="00344082"/>
    <w:rsid w:val="003454E7"/>
    <w:rsid w:val="0034582C"/>
    <w:rsid w:val="00345916"/>
    <w:rsid w:val="00345CAC"/>
    <w:rsid w:val="0034789E"/>
    <w:rsid w:val="003501DA"/>
    <w:rsid w:val="003503E2"/>
    <w:rsid w:val="00351A82"/>
    <w:rsid w:val="00351DC1"/>
    <w:rsid w:val="003534EE"/>
    <w:rsid w:val="003600A2"/>
    <w:rsid w:val="003612D8"/>
    <w:rsid w:val="0036324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5CA"/>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5B4"/>
    <w:rsid w:val="003B5C96"/>
    <w:rsid w:val="003B65FB"/>
    <w:rsid w:val="003B6A26"/>
    <w:rsid w:val="003C218D"/>
    <w:rsid w:val="003C3D89"/>
    <w:rsid w:val="003C3EE2"/>
    <w:rsid w:val="003C4224"/>
    <w:rsid w:val="003C426D"/>
    <w:rsid w:val="003C4877"/>
    <w:rsid w:val="003C4B42"/>
    <w:rsid w:val="003C4E91"/>
    <w:rsid w:val="003C6D76"/>
    <w:rsid w:val="003C72F6"/>
    <w:rsid w:val="003D0138"/>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793"/>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1A5"/>
    <w:rsid w:val="004647BB"/>
    <w:rsid w:val="0046482B"/>
    <w:rsid w:val="004648E0"/>
    <w:rsid w:val="00472043"/>
    <w:rsid w:val="00472BE2"/>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9AC"/>
    <w:rsid w:val="00517A63"/>
    <w:rsid w:val="00517C8D"/>
    <w:rsid w:val="00517FD1"/>
    <w:rsid w:val="005219E6"/>
    <w:rsid w:val="00521B4A"/>
    <w:rsid w:val="0052212E"/>
    <w:rsid w:val="00522E91"/>
    <w:rsid w:val="0052302D"/>
    <w:rsid w:val="005236A5"/>
    <w:rsid w:val="005266BD"/>
    <w:rsid w:val="0052772D"/>
    <w:rsid w:val="00530442"/>
    <w:rsid w:val="0053143E"/>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8DE"/>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26B"/>
    <w:rsid w:val="0069087A"/>
    <w:rsid w:val="00690B4B"/>
    <w:rsid w:val="00690BE4"/>
    <w:rsid w:val="00691077"/>
    <w:rsid w:val="00691982"/>
    <w:rsid w:val="00691BB0"/>
    <w:rsid w:val="00692777"/>
    <w:rsid w:val="00692BE0"/>
    <w:rsid w:val="00692C98"/>
    <w:rsid w:val="0069324E"/>
    <w:rsid w:val="00693BE1"/>
    <w:rsid w:val="00694487"/>
    <w:rsid w:val="00695815"/>
    <w:rsid w:val="0069581B"/>
    <w:rsid w:val="00696601"/>
    <w:rsid w:val="006977FA"/>
    <w:rsid w:val="006A20FB"/>
    <w:rsid w:val="006A339D"/>
    <w:rsid w:val="006A4462"/>
    <w:rsid w:val="006A5B59"/>
    <w:rsid w:val="006A61DF"/>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D2E"/>
    <w:rsid w:val="006D0636"/>
    <w:rsid w:val="006D06DC"/>
    <w:rsid w:val="006D6E46"/>
    <w:rsid w:val="006D7E15"/>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5C9"/>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0CE"/>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B56"/>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4E0"/>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CD"/>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ABD"/>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409"/>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26E"/>
    <w:rsid w:val="00AF138B"/>
    <w:rsid w:val="00AF160F"/>
    <w:rsid w:val="00AF1919"/>
    <w:rsid w:val="00AF1B7B"/>
    <w:rsid w:val="00AF3291"/>
    <w:rsid w:val="00AF395E"/>
    <w:rsid w:val="00AF4373"/>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F0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1E8B"/>
    <w:rsid w:val="00B827E6"/>
    <w:rsid w:val="00B82A28"/>
    <w:rsid w:val="00B82B8D"/>
    <w:rsid w:val="00B82C97"/>
    <w:rsid w:val="00B851D5"/>
    <w:rsid w:val="00B85B06"/>
    <w:rsid w:val="00B86083"/>
    <w:rsid w:val="00B86666"/>
    <w:rsid w:val="00B90558"/>
    <w:rsid w:val="00B92958"/>
    <w:rsid w:val="00B92FE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6D4D"/>
    <w:rsid w:val="00BC7120"/>
    <w:rsid w:val="00BC76A3"/>
    <w:rsid w:val="00BD00D1"/>
    <w:rsid w:val="00BD07A2"/>
    <w:rsid w:val="00BD2603"/>
    <w:rsid w:val="00BD4EEC"/>
    <w:rsid w:val="00BD4F34"/>
    <w:rsid w:val="00BD537C"/>
    <w:rsid w:val="00BD6F5B"/>
    <w:rsid w:val="00BD7662"/>
    <w:rsid w:val="00BE05ED"/>
    <w:rsid w:val="00BE1F95"/>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2CD"/>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AA"/>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0D9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A5D"/>
    <w:rsid w:val="00CA2A98"/>
    <w:rsid w:val="00CA2BAE"/>
    <w:rsid w:val="00CA34BA"/>
    <w:rsid w:val="00CA4503"/>
    <w:rsid w:val="00CA5A66"/>
    <w:rsid w:val="00CA651B"/>
    <w:rsid w:val="00CA796A"/>
    <w:rsid w:val="00CB2575"/>
    <w:rsid w:val="00CB3677"/>
    <w:rsid w:val="00CB368F"/>
    <w:rsid w:val="00CB4C42"/>
    <w:rsid w:val="00CB4DFA"/>
    <w:rsid w:val="00CB563C"/>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68B"/>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420"/>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C1A"/>
    <w:rsid w:val="00D21333"/>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4FF"/>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673"/>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9EA"/>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276"/>
    <w:rsid w:val="00DC7481"/>
    <w:rsid w:val="00DC7591"/>
    <w:rsid w:val="00DD0839"/>
    <w:rsid w:val="00DD26D0"/>
    <w:rsid w:val="00DD47D5"/>
    <w:rsid w:val="00DD6729"/>
    <w:rsid w:val="00DD7960"/>
    <w:rsid w:val="00DD7B0D"/>
    <w:rsid w:val="00DE1F29"/>
    <w:rsid w:val="00DE38A6"/>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189"/>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DD7"/>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CC1"/>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3CD"/>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4278"/>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37DC1"/>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37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A7FD1"/>
    <w:rsid w:val="00FB0160"/>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A02"/>
    <w:rsid w:val="00FF55F5"/>
    <w:rsid w:val="00FF682B"/>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324C"/>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324C"/>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030EB0"/>
    <w:rPr>
      <w:rFonts w:ascii="Arial" w:hAnsi="Arial" w:cs="Arial"/>
      <w:sz w:val="22"/>
    </w:rPr>
  </w:style>
  <w:style w:type="paragraph" w:customStyle="1" w:styleId="Endofdocument-Annex">
    <w:name w:val="[End of document - Annex]"/>
    <w:basedOn w:val="Normal"/>
    <w:rsid w:val="00141CF9"/>
    <w:pPr>
      <w:ind w:left="5534"/>
    </w:pPr>
    <w:rPr>
      <w:rFonts w:eastAsia="SimSun"/>
      <w:lang w:eastAsia="zh-CN"/>
    </w:rPr>
  </w:style>
  <w:style w:type="paragraph" w:styleId="ListParagraph">
    <w:name w:val="List Paragraph"/>
    <w:basedOn w:val="Normal"/>
    <w:uiPriority w:val="34"/>
    <w:qFormat/>
    <w:rsid w:val="00141CF9"/>
    <w:pPr>
      <w:ind w:left="720"/>
      <w:contextualSpacing/>
    </w:pPr>
    <w:rPr>
      <w:rFonts w:eastAsia="SimSun"/>
      <w:lang w:eastAsia="zh-CN"/>
    </w:rPr>
  </w:style>
  <w:style w:type="character" w:customStyle="1" w:styleId="Heading2Char">
    <w:name w:val="Heading 2 Char"/>
    <w:basedOn w:val="DefaultParagraphFont"/>
    <w:link w:val="Heading2"/>
    <w:rsid w:val="00141CF9"/>
    <w:rPr>
      <w:rFonts w:ascii="Arial" w:eastAsia="SimSun" w:hAnsi="Arial" w:cs="Arial"/>
      <w:bCs/>
      <w:iCs/>
      <w:caps/>
      <w:sz w:val="22"/>
      <w:szCs w:val="28"/>
    </w:rPr>
  </w:style>
  <w:style w:type="character" w:customStyle="1" w:styleId="Heading3Char">
    <w:name w:val="Heading 3 Char"/>
    <w:basedOn w:val="DefaultParagraphFont"/>
    <w:link w:val="Heading3"/>
    <w:rsid w:val="00141CF9"/>
    <w:rPr>
      <w:rFonts w:ascii="Arial" w:eastAsia="SimSun" w:hAnsi="Arial" w:cs="Arial"/>
      <w:bCs/>
      <w:sz w:val="22"/>
      <w:szCs w:val="26"/>
      <w:u w:val="single"/>
    </w:rPr>
  </w:style>
  <w:style w:type="character" w:customStyle="1" w:styleId="Heading4Char">
    <w:name w:val="Heading 4 Char"/>
    <w:basedOn w:val="DefaultParagraphFont"/>
    <w:link w:val="Heading4"/>
    <w:rsid w:val="00141CF9"/>
    <w:rPr>
      <w:rFonts w:ascii="Arial" w:eastAsia="SimSun" w:hAnsi="Arial" w:cs="Arial"/>
      <w:bCs/>
      <w:i/>
      <w:sz w:val="22"/>
      <w:szCs w:val="28"/>
    </w:rPr>
  </w:style>
  <w:style w:type="character" w:customStyle="1" w:styleId="FooterChar">
    <w:name w:val="Footer Char"/>
    <w:basedOn w:val="DefaultParagraphFont"/>
    <w:link w:val="Footer"/>
    <w:uiPriority w:val="99"/>
    <w:rsid w:val="00141CF9"/>
    <w:rPr>
      <w:rFonts w:ascii="Arial" w:hAnsi="Arial" w:cs="Arial"/>
      <w:sz w:val="22"/>
    </w:rPr>
  </w:style>
  <w:style w:type="paragraph" w:customStyle="1" w:styleId="Default">
    <w:name w:val="Default"/>
    <w:rsid w:val="00141CF9"/>
    <w:pPr>
      <w:autoSpaceDE w:val="0"/>
      <w:autoSpaceDN w:val="0"/>
      <w:adjustRightInd w:val="0"/>
    </w:pPr>
    <w:rPr>
      <w:rFonts w:ascii="Arial" w:hAnsi="Arial" w:cs="Arial"/>
      <w:color w:val="000000"/>
      <w:sz w:val="24"/>
      <w:szCs w:val="24"/>
    </w:rPr>
  </w:style>
  <w:style w:type="character" w:styleId="Hyperlink">
    <w:name w:val="Hyperlink"/>
    <w:basedOn w:val="DefaultParagraphFont"/>
    <w:rsid w:val="007515C9"/>
    <w:rPr>
      <w:color w:val="0000FF" w:themeColor="hyperlink"/>
      <w:u w:val="single"/>
    </w:rPr>
  </w:style>
  <w:style w:type="character" w:styleId="FollowedHyperlink">
    <w:name w:val="FollowedHyperlink"/>
    <w:basedOn w:val="DefaultParagraphFont"/>
    <w:rsid w:val="006C7D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mdocs/ar/cdip_14/cdip_14_inf_2.pdf"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africa/en/ompi_pi_dak_15/ompi_pi_dak_15_declaration.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ipo.int/meetings/en/doc_details.jsp?doc_id=20213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rus\Downloads\CDIP_16_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38652-46D4-4692-B659-50FA5BB63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CDIP_16_AR (1).dotx</Template>
  <TotalTime>183</TotalTime>
  <Pages>14</Pages>
  <Words>3812</Words>
  <Characters>20828</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CDIP/15/-- (Arabic)</vt:lpstr>
    </vt:vector>
  </TitlesOfParts>
  <Company>World Intellectual Property Organization</Company>
  <LinksUpToDate>false</LinksUpToDate>
  <CharactersWithSpaces>24591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CDIP/15/-- (Arabic)</dc:title>
  <dc:creator>horus</dc:creator>
  <cp:lastModifiedBy>YOUSSEF Randa</cp:lastModifiedBy>
  <cp:revision>40</cp:revision>
  <cp:lastPrinted>2016-03-02T12:42:00Z</cp:lastPrinted>
  <dcterms:created xsi:type="dcterms:W3CDTF">2016-02-29T17:20:00Z</dcterms:created>
  <dcterms:modified xsi:type="dcterms:W3CDTF">2016-03-02T12:48:00Z</dcterms:modified>
</cp:coreProperties>
</file>