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B12891">
            <w:pPr>
              <w:pStyle w:val="DocumentCodeAR"/>
              <w:bidi/>
              <w:rPr>
                <w:rtl/>
              </w:rPr>
            </w:pPr>
            <w:r>
              <w:t>CDIP</w:t>
            </w:r>
            <w:r w:rsidR="00100F97">
              <w:t>/</w:t>
            </w:r>
            <w:r w:rsidR="00A361E8">
              <w:t>17</w:t>
            </w:r>
            <w:r w:rsidR="00B6101C" w:rsidRPr="00B6101C">
              <w:t>/</w:t>
            </w:r>
            <w:r w:rsidR="00B12891">
              <w:t>4</w:t>
            </w:r>
          </w:p>
        </w:tc>
      </w:tr>
      <w:tr w:rsidR="001667B6" w:rsidTr="00BF164F">
        <w:tc>
          <w:tcPr>
            <w:tcW w:w="9571" w:type="dxa"/>
            <w:gridSpan w:val="3"/>
          </w:tcPr>
          <w:p w:rsidR="001667B6" w:rsidRPr="00B6101C" w:rsidRDefault="00B6101C" w:rsidP="00B12891">
            <w:pPr>
              <w:pStyle w:val="DocumentLanguageAR"/>
              <w:bidi/>
              <w:rPr>
                <w:rtl/>
              </w:rPr>
            </w:pPr>
            <w:r w:rsidRPr="00B6101C">
              <w:rPr>
                <w:rFonts w:hint="cs"/>
                <w:rtl/>
              </w:rPr>
              <w:t xml:space="preserve">الأصل: </w:t>
            </w:r>
            <w:r w:rsidR="00B12891">
              <w:rPr>
                <w:rFonts w:hint="cs"/>
                <w:rtl/>
              </w:rPr>
              <w:t>بالإنكليزية</w:t>
            </w:r>
          </w:p>
        </w:tc>
      </w:tr>
      <w:tr w:rsidR="001667B6" w:rsidTr="00BF164F">
        <w:tc>
          <w:tcPr>
            <w:tcW w:w="9571" w:type="dxa"/>
            <w:gridSpan w:val="3"/>
          </w:tcPr>
          <w:p w:rsidR="001667B6" w:rsidRPr="00B6101C" w:rsidRDefault="00B6101C" w:rsidP="00B12891">
            <w:pPr>
              <w:pStyle w:val="DocumentDateAR"/>
              <w:bidi/>
              <w:rPr>
                <w:rtl/>
              </w:rPr>
            </w:pPr>
            <w:r w:rsidRPr="00B6101C">
              <w:rPr>
                <w:rFonts w:hint="cs"/>
                <w:rtl/>
              </w:rPr>
              <w:t xml:space="preserve">التاريخ: </w:t>
            </w:r>
            <w:r w:rsidR="00B12891">
              <w:rPr>
                <w:rFonts w:hint="cs"/>
                <w:rtl/>
              </w:rPr>
              <w:t>29</w:t>
            </w:r>
            <w:r w:rsidRPr="00B6101C">
              <w:rPr>
                <w:rFonts w:hint="cs"/>
                <w:rtl/>
              </w:rPr>
              <w:t xml:space="preserve"> </w:t>
            </w:r>
            <w:r w:rsidR="00B12891">
              <w:rPr>
                <w:rFonts w:hint="cs"/>
                <w:rtl/>
              </w:rPr>
              <w:t>يناير</w:t>
            </w:r>
            <w:r w:rsidRPr="00B6101C">
              <w:rPr>
                <w:rFonts w:hint="cs"/>
                <w:rtl/>
              </w:rPr>
              <w:t xml:space="preserve"> </w:t>
            </w:r>
            <w:r w:rsidR="00A361E8">
              <w:rPr>
                <w:rFonts w:hint="cs"/>
                <w:rtl/>
              </w:rPr>
              <w:t>2016</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A361E8">
      <w:pPr>
        <w:pStyle w:val="MeetingSessionAR"/>
        <w:bidi/>
        <w:rPr>
          <w:rFonts w:ascii="Cambria Math" w:hAnsi="Cambria Math"/>
          <w:rtl/>
        </w:rPr>
      </w:pPr>
      <w:r w:rsidRPr="00783D11">
        <w:rPr>
          <w:rFonts w:ascii="Cambria Math" w:hAnsi="Cambria Math"/>
          <w:rtl/>
        </w:rPr>
        <w:t xml:space="preserve">الدورة </w:t>
      </w:r>
      <w:r w:rsidR="00A361E8">
        <w:rPr>
          <w:rFonts w:ascii="Cambria Math" w:hAnsi="Cambria Math" w:hint="cs"/>
          <w:rtl/>
        </w:rPr>
        <w:t>السابعة</w:t>
      </w:r>
      <w:r>
        <w:rPr>
          <w:rFonts w:ascii="Cambria Math" w:hAnsi="Cambria Math" w:hint="cs"/>
          <w:rtl/>
        </w:rPr>
        <w:t xml:space="preserve"> عشرة</w:t>
      </w:r>
    </w:p>
    <w:p w:rsidR="00151493" w:rsidRPr="00D61541" w:rsidRDefault="00151493" w:rsidP="00A361E8">
      <w:pPr>
        <w:pStyle w:val="MeetingDatesAR"/>
        <w:bidi/>
        <w:rPr>
          <w:rtl/>
        </w:rPr>
      </w:pPr>
      <w:r w:rsidRPr="00D61541">
        <w:rPr>
          <w:rFonts w:hint="cs"/>
          <w:rtl/>
        </w:rPr>
        <w:t xml:space="preserve">جنيف، من </w:t>
      </w:r>
      <w:r w:rsidR="00A361E8">
        <w:rPr>
          <w:rFonts w:hint="cs"/>
          <w:rtl/>
        </w:rPr>
        <w:t>11</w:t>
      </w:r>
      <w:r>
        <w:rPr>
          <w:rFonts w:hint="cs"/>
          <w:rtl/>
        </w:rPr>
        <w:t xml:space="preserve"> إلى </w:t>
      </w:r>
      <w:r w:rsidR="00A361E8">
        <w:rPr>
          <w:rFonts w:hint="cs"/>
          <w:rtl/>
        </w:rPr>
        <w:t>15</w:t>
      </w:r>
      <w:r>
        <w:rPr>
          <w:rFonts w:hint="cs"/>
          <w:rtl/>
        </w:rPr>
        <w:t xml:space="preserve"> </w:t>
      </w:r>
      <w:r w:rsidR="00A361E8">
        <w:rPr>
          <w:rFonts w:hint="cs"/>
          <w:rtl/>
        </w:rPr>
        <w:t>أبريل</w:t>
      </w:r>
      <w:r>
        <w:rPr>
          <w:rFonts w:hint="cs"/>
          <w:rtl/>
        </w:rPr>
        <w:t xml:space="preserve"> </w:t>
      </w:r>
      <w:r w:rsidR="00A361E8">
        <w:rPr>
          <w:rFonts w:hint="cs"/>
          <w:rtl/>
        </w:rPr>
        <w:t>2016</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C73122" w:rsidP="00656641">
      <w:pPr>
        <w:pStyle w:val="DocumentTitleAR"/>
        <w:bidi/>
        <w:rPr>
          <w:rtl/>
        </w:rPr>
      </w:pPr>
      <w:r>
        <w:rPr>
          <w:rFonts w:hint="cs"/>
          <w:rtl/>
        </w:rPr>
        <w:t xml:space="preserve">خارطة </w:t>
      </w:r>
      <w:r w:rsidR="00BF3A0F">
        <w:rPr>
          <w:rFonts w:hint="cs"/>
          <w:rtl/>
        </w:rPr>
        <w:t>طريق ل</w:t>
      </w:r>
      <w:r>
        <w:rPr>
          <w:rFonts w:hint="cs"/>
          <w:rtl/>
        </w:rPr>
        <w:t>تعم</w:t>
      </w:r>
      <w:r w:rsidR="00656641">
        <w:rPr>
          <w:rFonts w:hint="cs"/>
          <w:rtl/>
        </w:rPr>
        <w:t xml:space="preserve">يم أنشطة التعاون فيما بين بلدان </w:t>
      </w:r>
      <w:r w:rsidR="00656641">
        <w:t xml:space="preserve"> </w:t>
      </w:r>
      <w:r>
        <w:rPr>
          <w:rFonts w:hint="cs"/>
          <w:rtl/>
        </w:rPr>
        <w:t>الجنوب داخل المنظمة العالمية للملكية الفكرية</w:t>
      </w:r>
    </w:p>
    <w:p w:rsidR="00151493" w:rsidRDefault="00C73122" w:rsidP="00151493">
      <w:pPr>
        <w:pStyle w:val="PreparedbyAR"/>
        <w:bidi/>
        <w:rPr>
          <w:rtl/>
        </w:rPr>
      </w:pPr>
      <w:r>
        <w:rPr>
          <w:rFonts w:hint="cs"/>
          <w:rtl/>
        </w:rPr>
        <w:t xml:space="preserve">وثيقة </w:t>
      </w:r>
      <w:r w:rsidR="00151493" w:rsidRPr="00D61541">
        <w:rPr>
          <w:rFonts w:hint="cs"/>
          <w:rtl/>
        </w:rPr>
        <w:t xml:space="preserve">من </w:t>
      </w:r>
      <w:r w:rsidR="00151493" w:rsidRPr="00931859">
        <w:rPr>
          <w:rFonts w:hint="cs"/>
          <w:rtl/>
        </w:rPr>
        <w:t>إعداد</w:t>
      </w:r>
      <w:r>
        <w:rPr>
          <w:rFonts w:hint="cs"/>
          <w:rtl/>
        </w:rPr>
        <w:t xml:space="preserve"> المكتب الدولي للويبو</w:t>
      </w:r>
    </w:p>
    <w:p w:rsidR="00A361E8" w:rsidRDefault="00C73122" w:rsidP="00BF3A0F">
      <w:pPr>
        <w:pStyle w:val="NumberedParaAR"/>
      </w:pPr>
      <w:r>
        <w:rPr>
          <w:rFonts w:hint="cs"/>
          <w:rtl/>
        </w:rPr>
        <w:t xml:space="preserve">في إطار الدورة الثالثة عشرة التي عقدتها اللجنة المعنية بالتنمية والملكية الفكرية في مايو 2014، التمست اللجنة من الأمانة، عند مناقشة </w:t>
      </w:r>
      <w:r w:rsidRPr="00BF3A0F">
        <w:rPr>
          <w:rFonts w:hint="cs"/>
          <w:i/>
          <w:iCs/>
          <w:rtl/>
        </w:rPr>
        <w:t>"</w:t>
      </w:r>
      <w:r w:rsidRPr="00BF3A0F">
        <w:rPr>
          <w:i/>
          <w:iCs/>
          <w:rtl/>
        </w:rPr>
        <w:t>التقرير التقييمي لمشروع تعزيز التعاون حول الملكية الفكرية والتنمية فيما بين بلدان الجنوب من بلدان نامية وبلدان أقل نمواً</w:t>
      </w:r>
      <w:r w:rsidRPr="00BF3A0F">
        <w:rPr>
          <w:rFonts w:hint="cs"/>
          <w:i/>
          <w:iCs/>
          <w:rtl/>
        </w:rPr>
        <w:t>"</w:t>
      </w:r>
      <w:r>
        <w:rPr>
          <w:rFonts w:hint="cs"/>
          <w:rtl/>
        </w:rPr>
        <w:t xml:space="preserve"> (الوثيقة </w:t>
      </w:r>
      <w:r>
        <w:t>CDIP/13/4</w:t>
      </w:r>
      <w:r>
        <w:rPr>
          <w:rFonts w:hint="cs"/>
          <w:rtl/>
          <w:lang w:bidi="ar-EG"/>
        </w:rPr>
        <w:t xml:space="preserve">) أن </w:t>
      </w:r>
      <w:r w:rsidR="00BF3A0F">
        <w:rPr>
          <w:rFonts w:hint="cs"/>
          <w:rtl/>
          <w:lang w:bidi="ar-EG"/>
        </w:rPr>
        <w:t>تعدّ خارطة طريق ل</w:t>
      </w:r>
      <w:r w:rsidR="00BF3A0F" w:rsidRPr="00BF3A0F">
        <w:rPr>
          <w:rtl/>
          <w:lang w:bidi="ar-EG"/>
        </w:rPr>
        <w:t>تعميم أنشطة التعاون فيما بين بلدان الجنوب داخل المنظمة العالمية للملكية الفكرية</w:t>
      </w:r>
      <w:r w:rsidR="00BF3A0F">
        <w:rPr>
          <w:rFonts w:hint="cs"/>
          <w:rtl/>
          <w:lang w:bidi="ar-EG"/>
        </w:rPr>
        <w:t xml:space="preserve"> (الويبو).</w:t>
      </w:r>
    </w:p>
    <w:p w:rsidR="009D24DB" w:rsidRDefault="00BF3A0F" w:rsidP="00BF3A0F">
      <w:pPr>
        <w:pStyle w:val="NumberedParaAR"/>
      </w:pPr>
      <w:r>
        <w:rPr>
          <w:rFonts w:hint="cs"/>
          <w:rtl/>
        </w:rPr>
        <w:t xml:space="preserve">وبناء عليه، أُعدت </w:t>
      </w:r>
      <w:r w:rsidRPr="00BF3A0F">
        <w:rPr>
          <w:rtl/>
        </w:rPr>
        <w:t>خارطة طريق لتعميم أنشطة التعاون فيما بين بلدان الجنوب داخل المنظمة العالمية للملكية الفكرية</w:t>
      </w:r>
      <w:r w:rsidR="00332D58">
        <w:rPr>
          <w:rFonts w:hint="cs"/>
          <w:rtl/>
        </w:rPr>
        <w:t>، في الفترة 2014/15.</w:t>
      </w:r>
    </w:p>
    <w:p w:rsidR="009D24DB" w:rsidRPr="00A361E8" w:rsidRDefault="00332D58" w:rsidP="009D24DB">
      <w:pPr>
        <w:pStyle w:val="DecisionParaAR"/>
        <w:rPr>
          <w:rtl/>
        </w:rPr>
      </w:pPr>
      <w:r>
        <w:rPr>
          <w:rFonts w:hint="cs"/>
          <w:rtl/>
        </w:rPr>
        <w:t>إن اللجنة مدعوة إلى الإحاطة علما بالمعلومات الواردة في مرفق هذه الوثيقة</w:t>
      </w:r>
      <w:r w:rsidR="00E6176B">
        <w:rPr>
          <w:rFonts w:hint="cs"/>
          <w:rtl/>
        </w:rPr>
        <w:t>.</w:t>
      </w:r>
    </w:p>
    <w:p w:rsidR="008804E0" w:rsidRDefault="008804E0" w:rsidP="008804E0">
      <w:pPr>
        <w:pStyle w:val="NormalParaAR"/>
        <w:rPr>
          <w:rtl/>
        </w:rPr>
      </w:pPr>
    </w:p>
    <w:p w:rsidR="008804E0" w:rsidRDefault="009D24DB" w:rsidP="009D24DB">
      <w:pPr>
        <w:pStyle w:val="EndofDocumentAR"/>
        <w:rPr>
          <w:rtl/>
        </w:rPr>
      </w:pPr>
      <w:r>
        <w:rPr>
          <w:rFonts w:hint="cs"/>
          <w:rtl/>
        </w:rPr>
        <w:t>[يلي ذلك المرفق]</w:t>
      </w:r>
    </w:p>
    <w:p w:rsidR="00B12891" w:rsidRDefault="00B12891" w:rsidP="008804E0">
      <w:pPr>
        <w:pStyle w:val="NormalParaAR"/>
        <w:rPr>
          <w:rtl/>
        </w:rPr>
      </w:pPr>
    </w:p>
    <w:p w:rsidR="00B12891" w:rsidRDefault="00B12891" w:rsidP="008804E0">
      <w:pPr>
        <w:pStyle w:val="NormalParaAR"/>
        <w:rPr>
          <w:rtl/>
        </w:rPr>
      </w:pPr>
    </w:p>
    <w:p w:rsidR="00B12891" w:rsidRDefault="00B12891" w:rsidP="008804E0">
      <w:pPr>
        <w:pStyle w:val="NormalParaAR"/>
        <w:rPr>
          <w:rtl/>
        </w:rPr>
      </w:pPr>
    </w:p>
    <w:p w:rsidR="009D24DB" w:rsidRDefault="009D24DB" w:rsidP="008804E0">
      <w:pPr>
        <w:pStyle w:val="NormalParaAR"/>
        <w:rPr>
          <w:rtl/>
        </w:rPr>
        <w:sectPr w:rsidR="009D24DB" w:rsidSect="00EB7752">
          <w:headerReference w:type="default" r:id="rId10"/>
          <w:pgSz w:w="11907" w:h="16840" w:code="9"/>
          <w:pgMar w:top="567" w:right="1418" w:bottom="1418" w:left="1134" w:header="510" w:footer="1021" w:gutter="0"/>
          <w:cols w:space="720"/>
          <w:titlePg/>
          <w:docGrid w:linePitch="299"/>
        </w:sectPr>
      </w:pPr>
    </w:p>
    <w:p w:rsidR="00B12891" w:rsidRPr="00DC15A4" w:rsidRDefault="00332D58" w:rsidP="00332D58">
      <w:pPr>
        <w:pStyle w:val="Heading2AR"/>
        <w:rPr>
          <w:b/>
          <w:bCs/>
          <w:rtl/>
        </w:rPr>
      </w:pPr>
      <w:r w:rsidRPr="00DC15A4">
        <w:rPr>
          <w:rFonts w:hint="cs"/>
          <w:b/>
          <w:bCs/>
          <w:rtl/>
        </w:rPr>
        <w:lastRenderedPageBreak/>
        <w:t>أولا.</w:t>
      </w:r>
      <w:r w:rsidRPr="00DC15A4">
        <w:rPr>
          <w:rFonts w:hint="cs"/>
          <w:b/>
          <w:bCs/>
          <w:rtl/>
        </w:rPr>
        <w:tab/>
        <w:t>مقدمة وتع</w:t>
      </w:r>
      <w:r w:rsidR="00C740A5" w:rsidRPr="00DC15A4">
        <w:rPr>
          <w:rFonts w:hint="cs"/>
          <w:b/>
          <w:bCs/>
          <w:rtl/>
        </w:rPr>
        <w:t>ا</w:t>
      </w:r>
      <w:r w:rsidRPr="00DC15A4">
        <w:rPr>
          <w:rFonts w:hint="cs"/>
          <w:b/>
          <w:bCs/>
          <w:rtl/>
        </w:rPr>
        <w:t>ريف</w:t>
      </w:r>
    </w:p>
    <w:p w:rsidR="00B12891" w:rsidRDefault="00DB0CD7" w:rsidP="00E6176B">
      <w:pPr>
        <w:pStyle w:val="NumberedParaAR"/>
        <w:numPr>
          <w:ilvl w:val="0"/>
          <w:numId w:val="21"/>
        </w:numPr>
      </w:pPr>
      <w:r>
        <w:rPr>
          <w:rFonts w:hint="cs"/>
          <w:rtl/>
        </w:rPr>
        <w:t xml:space="preserve">أُعدت هذه الوثيقة لتزويد الدول الأعضاء بنظرة شاملة عن الأنشطة التي تضطلع بها الويبو بشأن التنمية المتعلقة بالملكية الفكرية في سياق التعاون فيما بين بلدان الجنوب. وقد جاء ذلك امتثالاً لتوصية وردت في تقييم مستقل لمشروع جدول أعمال التنمية بشأن </w:t>
      </w:r>
      <w:r w:rsidRPr="0040102F">
        <w:rPr>
          <w:rFonts w:hint="cs"/>
          <w:i/>
          <w:iCs/>
          <w:rtl/>
        </w:rPr>
        <w:t>"</w:t>
      </w:r>
      <w:r w:rsidRPr="0040102F">
        <w:rPr>
          <w:i/>
          <w:iCs/>
          <w:rtl/>
        </w:rPr>
        <w:t>تعزيز التعاون حول الملكية الفكرية والتنمية فيما بين بلدان الجنوب من بلدان نامية وبلدان أقل نمواً</w:t>
      </w:r>
      <w:r w:rsidRPr="0040102F">
        <w:rPr>
          <w:rFonts w:hint="cs"/>
          <w:i/>
          <w:iCs/>
          <w:rtl/>
        </w:rPr>
        <w:t>"</w:t>
      </w:r>
      <w:r>
        <w:rPr>
          <w:rFonts w:hint="cs"/>
          <w:rtl/>
        </w:rPr>
        <w:t xml:space="preserve"> </w:t>
      </w:r>
      <w:r w:rsidRPr="00E6176B">
        <w:rPr>
          <w:rFonts w:hint="cs"/>
          <w:i/>
          <w:iCs/>
          <w:rtl/>
        </w:rPr>
        <w:t>(201</w:t>
      </w:r>
      <w:r w:rsidR="00E6176B" w:rsidRPr="00E6176B">
        <w:rPr>
          <w:rFonts w:hint="cs"/>
          <w:i/>
          <w:iCs/>
          <w:rtl/>
        </w:rPr>
        <w:t>2</w:t>
      </w:r>
      <w:r w:rsidRPr="00E6176B">
        <w:rPr>
          <w:rFonts w:hint="cs"/>
          <w:i/>
          <w:iCs/>
          <w:rtl/>
        </w:rPr>
        <w:t>-2015)</w:t>
      </w:r>
      <w:r>
        <w:rPr>
          <w:rFonts w:hint="cs"/>
          <w:rtl/>
        </w:rPr>
        <w:t xml:space="preserve">، حيث تدعو التوصية إلى </w:t>
      </w:r>
      <w:r w:rsidR="0040102F">
        <w:rPr>
          <w:rFonts w:hint="cs"/>
          <w:rtl/>
        </w:rPr>
        <w:t>إعداد خارطة طريق لأنشطة</w:t>
      </w:r>
      <w:r w:rsidR="0040102F" w:rsidRPr="0040102F">
        <w:rPr>
          <w:rtl/>
        </w:rPr>
        <w:t xml:space="preserve"> </w:t>
      </w:r>
      <w:r w:rsidR="0040102F">
        <w:rPr>
          <w:rFonts w:hint="cs"/>
          <w:rtl/>
        </w:rPr>
        <w:t>"</w:t>
      </w:r>
      <w:r w:rsidR="0040102F" w:rsidRPr="0040102F">
        <w:rPr>
          <w:rtl/>
        </w:rPr>
        <w:t>التعاون بين بلدان الجنوب بوصفه جزءاً منتظماً من أنشطة الويبو</w:t>
      </w:r>
      <w:r w:rsidR="0040102F">
        <w:rPr>
          <w:rFonts w:hint="cs"/>
          <w:rtl/>
        </w:rPr>
        <w:t>"</w:t>
      </w:r>
      <w:r w:rsidR="0040102F">
        <w:rPr>
          <w:rStyle w:val="FootnoteReference"/>
          <w:rtl/>
        </w:rPr>
        <w:footnoteReference w:id="1"/>
      </w:r>
      <w:r w:rsidR="0040102F">
        <w:rPr>
          <w:rFonts w:hint="cs"/>
          <w:rtl/>
        </w:rPr>
        <w:t>.</w:t>
      </w:r>
    </w:p>
    <w:p w:rsidR="0040102F" w:rsidRDefault="0040102F" w:rsidP="003708FB">
      <w:pPr>
        <w:pStyle w:val="NumberedParaAR"/>
        <w:numPr>
          <w:ilvl w:val="0"/>
          <w:numId w:val="21"/>
        </w:numPr>
      </w:pPr>
      <w:r>
        <w:rPr>
          <w:rFonts w:hint="cs"/>
          <w:rtl/>
        </w:rPr>
        <w:t xml:space="preserve">وأكد التقرير التقييم الآنف ذكره فائدة هذا النوع من التعاون وما يحمله من قيمة مضافة لصالح الدول الأعضاء والجهات المستفيدة مباشرة فضلا عن الأولويات الدولية. وجاء في التقرير أن التعاون فيما بين بلدان الجنوب، إذ يستكمل التعاون بين الشمال </w:t>
      </w:r>
      <w:r w:rsidR="00C31E79">
        <w:rPr>
          <w:rFonts w:hint="cs"/>
          <w:rtl/>
        </w:rPr>
        <w:t>و</w:t>
      </w:r>
      <w:r>
        <w:rPr>
          <w:rFonts w:hint="cs"/>
          <w:rtl/>
        </w:rPr>
        <w:t xml:space="preserve">الجنوب، </w:t>
      </w:r>
      <w:r w:rsidR="003708FB">
        <w:rPr>
          <w:rFonts w:hint="cs"/>
          <w:rtl/>
        </w:rPr>
        <w:t>إنما يوفّر "</w:t>
      </w:r>
      <w:r w:rsidR="003708FB" w:rsidRPr="003708FB">
        <w:rPr>
          <w:rtl/>
        </w:rPr>
        <w:t>أداةً فعالةً للاستفادة من الخبرة ذات الفائدة العظيمة في ظل تحديات خاصة تواجهها البلدان النامية والبلدان الأقل نمواً عند استخدام أنظمة الملكية الفكرية لأغراض التنمية الاجتماعية والاقتصادية.</w:t>
      </w:r>
      <w:r w:rsidR="003708FB">
        <w:rPr>
          <w:rFonts w:hint="cs"/>
          <w:rtl/>
        </w:rPr>
        <w:t>"</w:t>
      </w:r>
      <w:r w:rsidR="003708FB">
        <w:rPr>
          <w:rStyle w:val="FootnoteReference"/>
          <w:rtl/>
        </w:rPr>
        <w:footnoteReference w:id="2"/>
      </w:r>
    </w:p>
    <w:p w:rsidR="003708FB" w:rsidRDefault="003708FB" w:rsidP="004F758B">
      <w:pPr>
        <w:pStyle w:val="NumberedParaAR"/>
        <w:numPr>
          <w:ilvl w:val="0"/>
          <w:numId w:val="21"/>
        </w:numPr>
      </w:pPr>
      <w:r>
        <w:rPr>
          <w:rFonts w:hint="cs"/>
          <w:rtl/>
        </w:rPr>
        <w:t xml:space="preserve">ويرد تعريف </w:t>
      </w:r>
      <w:r w:rsidR="004F758B">
        <w:rPr>
          <w:rFonts w:hint="cs"/>
          <w:rtl/>
        </w:rPr>
        <w:t>تنفيذي</w:t>
      </w:r>
      <w:r>
        <w:rPr>
          <w:rFonts w:hint="cs"/>
          <w:rtl/>
        </w:rPr>
        <w:t xml:space="preserve"> للتعاون فيما بين بلدان الجنوب في "</w:t>
      </w:r>
      <w:r w:rsidR="004F758B">
        <w:rPr>
          <w:rtl/>
        </w:rPr>
        <w:t>إطار المبادئ التوجيهية التنفيذية المتعلق بدعم الأمم المتحدة للتعاون فيما</w:t>
      </w:r>
      <w:r w:rsidR="004F758B">
        <w:rPr>
          <w:rFonts w:hint="cs"/>
          <w:rtl/>
        </w:rPr>
        <w:t xml:space="preserve"> </w:t>
      </w:r>
      <w:r w:rsidR="004F758B">
        <w:rPr>
          <w:rtl/>
        </w:rPr>
        <w:t>بين بلدان الجنوب</w:t>
      </w:r>
      <w:r>
        <w:rPr>
          <w:rFonts w:hint="cs"/>
          <w:rtl/>
        </w:rPr>
        <w:t>"</w:t>
      </w:r>
      <w:r w:rsidR="004F758B">
        <w:rPr>
          <w:rFonts w:hint="cs"/>
          <w:rtl/>
        </w:rPr>
        <w:t xml:space="preserve">. وجاء في التعريف أن هذا التعاون "هو </w:t>
      </w:r>
      <w:r w:rsidR="004F758B">
        <w:rPr>
          <w:rtl/>
        </w:rPr>
        <w:t>عملية يسعى من خلالها بلدان ناميان</w:t>
      </w:r>
      <w:r w:rsidR="004F758B">
        <w:rPr>
          <w:rFonts w:hint="cs"/>
          <w:rtl/>
        </w:rPr>
        <w:t xml:space="preserve"> </w:t>
      </w:r>
      <w:r w:rsidR="004F758B">
        <w:rPr>
          <w:rtl/>
        </w:rPr>
        <w:t>أو أكثر إلى تحقيق أهدافهما الفردية و/أو المشتركة في مجال تنمية القدرة الوطنية، عن طريق</w:t>
      </w:r>
      <w:r w:rsidR="004F758B">
        <w:rPr>
          <w:rFonts w:hint="cs"/>
          <w:rtl/>
        </w:rPr>
        <w:t xml:space="preserve"> </w:t>
      </w:r>
      <w:r w:rsidR="004F758B">
        <w:rPr>
          <w:rtl/>
        </w:rPr>
        <w:t>تبادل المعارف والمهارات والموارد والدراية التقنية، ومن خلال اتخاذ إجراءات جماعية إقليمية</w:t>
      </w:r>
      <w:r w:rsidR="004F758B">
        <w:rPr>
          <w:rFonts w:hint="cs"/>
          <w:rtl/>
        </w:rPr>
        <w:t xml:space="preserve"> </w:t>
      </w:r>
      <w:r w:rsidR="004F758B">
        <w:rPr>
          <w:rtl/>
        </w:rPr>
        <w:t xml:space="preserve">وأقاليمية، بما في ذلك إبرام شراكات تشمل الحكومات والمنظمات الإقليمية </w:t>
      </w:r>
      <w:r w:rsidR="004F758B">
        <w:rPr>
          <w:rFonts w:hint="cs"/>
          <w:rtl/>
        </w:rPr>
        <w:t>والمجتمع</w:t>
      </w:r>
      <w:r w:rsidR="004F758B">
        <w:rPr>
          <w:rtl/>
        </w:rPr>
        <w:t xml:space="preserve"> المدني</w:t>
      </w:r>
      <w:r w:rsidR="004F758B">
        <w:rPr>
          <w:rFonts w:hint="cs"/>
          <w:rtl/>
        </w:rPr>
        <w:t xml:space="preserve"> </w:t>
      </w:r>
      <w:r w:rsidR="004F758B">
        <w:rPr>
          <w:rFonts w:hint="eastAsia"/>
          <w:rtl/>
        </w:rPr>
        <w:t>والأوساط</w:t>
      </w:r>
      <w:r w:rsidR="004F758B">
        <w:rPr>
          <w:rtl/>
        </w:rPr>
        <w:t xml:space="preserve"> الأكاديمية والقطاع الخاص، لما فيه فائدة فردية و/أو مشتركة فيما بينهما داخل</w:t>
      </w:r>
      <w:r w:rsidR="004F758B">
        <w:rPr>
          <w:rFonts w:hint="cs"/>
          <w:rtl/>
        </w:rPr>
        <w:t xml:space="preserve"> </w:t>
      </w:r>
      <w:r w:rsidR="004F758B">
        <w:rPr>
          <w:rFonts w:hint="eastAsia"/>
          <w:rtl/>
        </w:rPr>
        <w:t>المناطق</w:t>
      </w:r>
      <w:r w:rsidR="004F758B">
        <w:rPr>
          <w:rtl/>
        </w:rPr>
        <w:t xml:space="preserve"> وفيما بينها. والتعاون فيما بين بلدان الجنوب ليس بديلا عن التعاون بين الشمال</w:t>
      </w:r>
      <w:r w:rsidR="004F758B">
        <w:rPr>
          <w:rFonts w:hint="cs"/>
          <w:rtl/>
        </w:rPr>
        <w:t xml:space="preserve"> </w:t>
      </w:r>
      <w:r w:rsidR="004F758B">
        <w:rPr>
          <w:rFonts w:hint="eastAsia"/>
          <w:rtl/>
        </w:rPr>
        <w:t>والجنوب</w:t>
      </w:r>
      <w:r w:rsidR="004F758B">
        <w:rPr>
          <w:rtl/>
        </w:rPr>
        <w:t xml:space="preserve"> بل هو مكمل له.</w:t>
      </w:r>
      <w:r w:rsidR="004F758B">
        <w:rPr>
          <w:rFonts w:hint="cs"/>
          <w:rtl/>
        </w:rPr>
        <w:t>"</w:t>
      </w:r>
      <w:r w:rsidR="004F758B">
        <w:rPr>
          <w:rStyle w:val="FootnoteReference"/>
          <w:rtl/>
        </w:rPr>
        <w:footnoteReference w:id="3"/>
      </w:r>
    </w:p>
    <w:p w:rsidR="00326802" w:rsidRDefault="00326802" w:rsidP="00585A6F">
      <w:pPr>
        <w:pStyle w:val="NumberedParaAR"/>
        <w:numPr>
          <w:ilvl w:val="0"/>
          <w:numId w:val="21"/>
        </w:numPr>
      </w:pPr>
      <w:r>
        <w:rPr>
          <w:rFonts w:hint="cs"/>
          <w:rtl/>
        </w:rPr>
        <w:t xml:space="preserve">وعلى المنوال ذاته، </w:t>
      </w:r>
      <w:r w:rsidR="00585A6F">
        <w:rPr>
          <w:rFonts w:hint="cs"/>
          <w:rtl/>
        </w:rPr>
        <w:t xml:space="preserve">أكد </w:t>
      </w:r>
      <w:r w:rsidR="00585A6F">
        <w:rPr>
          <w:rtl/>
        </w:rPr>
        <w:t>مؤتمر الأمم المتحدة الرفيع المستوى المعني بالتعاون فيما بين</w:t>
      </w:r>
      <w:r w:rsidR="00585A6F">
        <w:rPr>
          <w:rFonts w:hint="cs"/>
          <w:rtl/>
        </w:rPr>
        <w:t xml:space="preserve"> </w:t>
      </w:r>
      <w:r w:rsidR="00585A6F">
        <w:rPr>
          <w:rtl/>
        </w:rPr>
        <w:t xml:space="preserve">بلدان الجنوب </w:t>
      </w:r>
      <w:r w:rsidR="00585A6F">
        <w:rPr>
          <w:rFonts w:hint="cs"/>
          <w:rtl/>
        </w:rPr>
        <w:t xml:space="preserve">الذي انعقد </w:t>
      </w:r>
      <w:r w:rsidR="00585A6F">
        <w:rPr>
          <w:rtl/>
        </w:rPr>
        <w:t>في نيروبي</w:t>
      </w:r>
      <w:r w:rsidR="00585A6F">
        <w:rPr>
          <w:rFonts w:hint="cs"/>
          <w:rtl/>
        </w:rPr>
        <w:t xml:space="preserve"> (ديسمبر 2009) من جديد "أن </w:t>
      </w:r>
      <w:r w:rsidR="00585A6F">
        <w:rPr>
          <w:rtl/>
        </w:rPr>
        <w:t>التعاون فيما بين بلدان الجنوب هو مسعى مشترك لشعوب</w:t>
      </w:r>
      <w:r w:rsidR="00585A6F">
        <w:rPr>
          <w:rFonts w:hint="cs"/>
          <w:rtl/>
        </w:rPr>
        <w:t xml:space="preserve"> </w:t>
      </w:r>
      <w:r w:rsidR="00585A6F">
        <w:rPr>
          <w:rtl/>
        </w:rPr>
        <w:t>وبلدان الجنوب، مستمد من الخبرات المشتركة والمشاعر المتبادلة، ويستند إلى أهدافها</w:t>
      </w:r>
      <w:r w:rsidR="00585A6F">
        <w:rPr>
          <w:rFonts w:hint="cs"/>
          <w:rtl/>
        </w:rPr>
        <w:t xml:space="preserve"> </w:t>
      </w:r>
      <w:r w:rsidR="00585A6F">
        <w:rPr>
          <w:rtl/>
        </w:rPr>
        <w:t>المشتركة و</w:t>
      </w:r>
      <w:r w:rsidR="00585A6F">
        <w:rPr>
          <w:rFonts w:hint="cs"/>
          <w:rtl/>
        </w:rPr>
        <w:t>إ</w:t>
      </w:r>
      <w:r w:rsidR="00585A6F">
        <w:rPr>
          <w:rtl/>
        </w:rPr>
        <w:t>لى التضامن فيما بينها، ويسترشد، في جملة أمور، بمبادئ احترام السيادة الوطنية</w:t>
      </w:r>
      <w:r w:rsidR="00585A6F">
        <w:rPr>
          <w:rFonts w:hint="cs"/>
          <w:rtl/>
        </w:rPr>
        <w:t xml:space="preserve"> </w:t>
      </w:r>
      <w:r w:rsidR="00585A6F">
        <w:rPr>
          <w:rtl/>
        </w:rPr>
        <w:t>وتولي البلدان زمام أمورها بنفسها، دون فرض أي شروط. وينبغي ألا ينظر إلى التعاون</w:t>
      </w:r>
      <w:r w:rsidR="00585A6F">
        <w:rPr>
          <w:rFonts w:hint="cs"/>
          <w:rtl/>
        </w:rPr>
        <w:t xml:space="preserve"> </w:t>
      </w:r>
      <w:r w:rsidR="00585A6F">
        <w:rPr>
          <w:rtl/>
        </w:rPr>
        <w:t>فيما بين بلدان الجنوب بوصفه مساعدة إنمائية رسمية، بل هو شراكة بين أطراف متساوية</w:t>
      </w:r>
      <w:r w:rsidR="00585A6F">
        <w:rPr>
          <w:rFonts w:hint="cs"/>
          <w:rtl/>
        </w:rPr>
        <w:t xml:space="preserve"> </w:t>
      </w:r>
      <w:r w:rsidR="00585A6F">
        <w:rPr>
          <w:rtl/>
        </w:rPr>
        <w:t>تقوم على التضامن.</w:t>
      </w:r>
      <w:r w:rsidR="00585A6F">
        <w:rPr>
          <w:rStyle w:val="FootnoteReference"/>
          <w:rtl/>
        </w:rPr>
        <w:footnoteReference w:id="4"/>
      </w:r>
    </w:p>
    <w:p w:rsidR="0009293F" w:rsidRDefault="0009293F">
      <w:pPr>
        <w:rPr>
          <w:rFonts w:ascii="Arabic Typesetting" w:hAnsi="Arabic Typesetting" w:cs="Arabic Typesetting"/>
          <w:sz w:val="36"/>
          <w:szCs w:val="36"/>
          <w:rtl/>
        </w:rPr>
      </w:pPr>
      <w:r>
        <w:rPr>
          <w:rtl/>
        </w:rPr>
        <w:br w:type="page"/>
      </w:r>
    </w:p>
    <w:p w:rsidR="00B12891" w:rsidRPr="00702456" w:rsidRDefault="00585A6F" w:rsidP="00585A6F">
      <w:pPr>
        <w:pStyle w:val="Heading2AR"/>
        <w:rPr>
          <w:b/>
          <w:bCs/>
          <w:rtl/>
        </w:rPr>
      </w:pPr>
      <w:r w:rsidRPr="00702456">
        <w:rPr>
          <w:rFonts w:hint="cs"/>
          <w:b/>
          <w:bCs/>
          <w:rtl/>
        </w:rPr>
        <w:lastRenderedPageBreak/>
        <w:t>ثانيا.</w:t>
      </w:r>
      <w:r w:rsidRPr="00702456">
        <w:rPr>
          <w:rFonts w:hint="cs"/>
          <w:b/>
          <w:bCs/>
          <w:rtl/>
        </w:rPr>
        <w:tab/>
        <w:t>التعاون بين بلدان الجنوب داخل الويبو</w:t>
      </w:r>
    </w:p>
    <w:p w:rsidR="00B12891" w:rsidRDefault="00DE381D" w:rsidP="00C740A5">
      <w:pPr>
        <w:pStyle w:val="NumberedParaAR"/>
        <w:keepNext/>
      </w:pPr>
      <w:r>
        <w:rPr>
          <w:rFonts w:hint="cs"/>
          <w:rtl/>
        </w:rPr>
        <w:t>طالما اعتمدت الويبو منهج التعاون فيما بين بلدان الجنوب في عملها الرامي إلى تشجيع التبادل فيما بين البلدان النامية والبلدان الأقل نموا في مجال الملكية الفكرية</w:t>
      </w:r>
      <w:r w:rsidR="00EB322E">
        <w:rPr>
          <w:rFonts w:hint="cs"/>
          <w:rtl/>
        </w:rPr>
        <w:t>، مع العلم بأنها لم ترسمه مفهوما مكتملا.</w:t>
      </w:r>
      <w:r w:rsidR="00EB322E">
        <w:rPr>
          <w:rStyle w:val="FootnoteReference"/>
          <w:rtl/>
        </w:rPr>
        <w:footnoteReference w:id="5"/>
      </w:r>
      <w:r w:rsidR="00EB322E">
        <w:rPr>
          <w:rFonts w:hint="cs"/>
          <w:rtl/>
        </w:rPr>
        <w:t xml:space="preserve"> ونتيجة لذلك، ليس للويبو سياسات أو استراتيجيات أو مبادئ توجيهية موثقة في هذا الشأن. </w:t>
      </w:r>
      <w:r w:rsidR="00C673F5">
        <w:rPr>
          <w:rFonts w:hint="cs"/>
          <w:rtl/>
        </w:rPr>
        <w:t>وورد ذكر هذا النوع من التعاون صراحة لأول مرة في وثيقة برنامج الويبو وميزانيتها 2016/17، في سياق البرنامج 9 (</w:t>
      </w:r>
      <w:r w:rsidR="00C740A5">
        <w:rPr>
          <w:rFonts w:hint="cs"/>
          <w:rtl/>
        </w:rPr>
        <w:t>أفريقيا والبلدان العربية وآسيا والمحيط الهادئ وأمريكا اللاتينية والكاريبي والبلدان الأقل نمواً</w:t>
      </w:r>
      <w:r w:rsidR="00C673F5">
        <w:rPr>
          <w:rFonts w:hint="cs"/>
          <w:rtl/>
        </w:rPr>
        <w:t>) والبرنامج 20 (</w:t>
      </w:r>
      <w:r w:rsidR="00C740A5">
        <w:rPr>
          <w:rFonts w:hint="cs"/>
          <w:rtl/>
        </w:rPr>
        <w:t>العلاقات الخارجية والشراكات و</w:t>
      </w:r>
      <w:r w:rsidR="00C673F5">
        <w:rPr>
          <w:rFonts w:hint="cs"/>
          <w:rtl/>
        </w:rPr>
        <w:t>المكاتب الخارجية، مكتب الويبو في البرازيل).</w:t>
      </w:r>
      <w:r w:rsidR="00C673F5">
        <w:rPr>
          <w:rStyle w:val="FootnoteReference"/>
          <w:rtl/>
        </w:rPr>
        <w:footnoteReference w:id="6"/>
      </w:r>
    </w:p>
    <w:p w:rsidR="0009293F" w:rsidRPr="00F6626D" w:rsidRDefault="00110482" w:rsidP="00CD5C75">
      <w:pPr>
        <w:pStyle w:val="NumberedParaAR"/>
      </w:pPr>
      <w:r>
        <w:rPr>
          <w:rFonts w:hint="cs"/>
          <w:rtl/>
          <w:lang w:bidi="ar-EG"/>
        </w:rPr>
        <w:t>وإذ استرشدت أمانة الويبو بتعاريف التعاون فيما بين بلدان الجنوب كما هي مقدمة ومقبولة في منظومة الأمم المتحدة، استعرضت أنشطتها الإنمائية</w:t>
      </w:r>
      <w:r w:rsidR="000E4E65">
        <w:rPr>
          <w:rStyle w:val="FootnoteReference"/>
          <w:rtl/>
          <w:lang w:bidi="ar-EG"/>
        </w:rPr>
        <w:footnoteReference w:id="7"/>
      </w:r>
      <w:r>
        <w:rPr>
          <w:rFonts w:hint="cs"/>
          <w:rtl/>
          <w:lang w:bidi="ar-EG"/>
        </w:rPr>
        <w:t xml:space="preserve"> لأغراض إعداد خارطة الطريق وحددت على ضوء المبادئ المذكورة أعلاه </w:t>
      </w:r>
      <w:r w:rsidR="00CD5C75">
        <w:rPr>
          <w:rFonts w:hint="cs"/>
          <w:rtl/>
          <w:lang w:bidi="ar-EG"/>
        </w:rPr>
        <w:t>وتماشيا مع</w:t>
      </w:r>
      <w:r>
        <w:rPr>
          <w:rFonts w:hint="cs"/>
          <w:rtl/>
          <w:lang w:bidi="ar-EG"/>
        </w:rPr>
        <w:t xml:space="preserve"> ولايتها، من ضمن تلك الأنشطة</w:t>
      </w:r>
      <w:r w:rsidR="00F046FC">
        <w:rPr>
          <w:rFonts w:hint="cs"/>
          <w:rtl/>
          <w:lang w:bidi="ar-EG"/>
        </w:rPr>
        <w:t>،</w:t>
      </w:r>
      <w:r>
        <w:rPr>
          <w:rFonts w:hint="cs"/>
          <w:rtl/>
          <w:lang w:bidi="ar-EG"/>
        </w:rPr>
        <w:t xml:space="preserve"> </w:t>
      </w:r>
      <w:r w:rsidR="00F046FC">
        <w:rPr>
          <w:rFonts w:hint="cs"/>
          <w:rtl/>
          <w:lang w:bidi="ar-EG"/>
        </w:rPr>
        <w:t xml:space="preserve">ما </w:t>
      </w:r>
      <w:r w:rsidR="00F046FC">
        <w:rPr>
          <w:rFonts w:hint="cs"/>
          <w:i/>
          <w:iCs/>
          <w:rtl/>
          <w:lang w:bidi="ar-EG"/>
        </w:rPr>
        <w:t>يُسهل تبادل المعرفة والتكنولوجيا فيما بين البلدان النامية والبلدان الأقل نموا بما يعود بالفائدة للطرفين المتبادلين</w:t>
      </w:r>
      <w:r w:rsidR="0034032C">
        <w:rPr>
          <w:rFonts w:hint="cs"/>
          <w:i/>
          <w:iCs/>
          <w:rtl/>
          <w:lang w:bidi="ar-EG"/>
        </w:rPr>
        <w:t xml:space="preserve"> وينهض بالإبداع والابتكار والانتفاع الفعال </w:t>
      </w:r>
      <w:r w:rsidR="00F6626D">
        <w:rPr>
          <w:rFonts w:hint="cs"/>
          <w:i/>
          <w:iCs/>
          <w:rtl/>
          <w:lang w:bidi="ar-EG"/>
        </w:rPr>
        <w:t>بنظام الملكية الفكرية لأغراض التنمية الاقتصادية والتكنولوجية والاجتماعية والثقافية.</w:t>
      </w:r>
    </w:p>
    <w:p w:rsidR="00F6626D" w:rsidRDefault="00F6626D" w:rsidP="00E50328">
      <w:pPr>
        <w:pStyle w:val="NumberedParaAR"/>
      </w:pPr>
      <w:r>
        <w:rPr>
          <w:rFonts w:hint="cs"/>
          <w:rtl/>
        </w:rPr>
        <w:t xml:space="preserve">وفي إطار المبادئ المذكورة في </w:t>
      </w:r>
      <w:r w:rsidR="00E50328">
        <w:rPr>
          <w:rFonts w:hint="cs"/>
          <w:rtl/>
        </w:rPr>
        <w:t>الفقرة</w:t>
      </w:r>
      <w:r>
        <w:rPr>
          <w:rFonts w:hint="cs"/>
          <w:rtl/>
        </w:rPr>
        <w:t xml:space="preserve"> </w:t>
      </w:r>
      <w:r w:rsidR="00E50328">
        <w:rPr>
          <w:rFonts w:hint="cs"/>
          <w:rtl/>
        </w:rPr>
        <w:t>6</w:t>
      </w:r>
      <w:r>
        <w:rPr>
          <w:rFonts w:hint="cs"/>
          <w:rtl/>
        </w:rPr>
        <w:t xml:space="preserve"> أعلاه، </w:t>
      </w:r>
      <w:r w:rsidR="00026465">
        <w:rPr>
          <w:rFonts w:hint="cs"/>
          <w:rtl/>
        </w:rPr>
        <w:t xml:space="preserve">أعددنا في ملحق هذه الوثيقة خارطة طريق بأنشطة التعاون فيما بين بلدان الجنوب، حيث ترد قائمة بالأنشطة التي اضطلعت بها المنظمة وكان </w:t>
      </w:r>
      <w:r w:rsidR="00026465">
        <w:rPr>
          <w:rFonts w:hint="cs"/>
          <w:i/>
          <w:iCs/>
          <w:rtl/>
        </w:rPr>
        <w:t xml:space="preserve">البلد المضيف/المزوّد </w:t>
      </w:r>
      <w:r w:rsidR="00026465">
        <w:rPr>
          <w:rFonts w:hint="cs"/>
          <w:rtl/>
        </w:rPr>
        <w:t xml:space="preserve">بلدا من البلدان النامية أو الأقل نموا وكان </w:t>
      </w:r>
      <w:r w:rsidR="00026465">
        <w:rPr>
          <w:rFonts w:hint="cs"/>
          <w:i/>
          <w:iCs/>
          <w:rtl/>
        </w:rPr>
        <w:t xml:space="preserve">جميع المتحدثين/الخبراء أو معظمهم </w:t>
      </w:r>
      <w:r w:rsidR="00026465">
        <w:rPr>
          <w:rFonts w:hint="cs"/>
          <w:rtl/>
        </w:rPr>
        <w:t>من البلدان النامية أو الأقل نموا.</w:t>
      </w:r>
    </w:p>
    <w:p w:rsidR="00026465" w:rsidRDefault="00026465" w:rsidP="00DC15A4">
      <w:pPr>
        <w:pStyle w:val="NumberedParaAR"/>
        <w:rPr>
          <w:rtl/>
        </w:rPr>
      </w:pPr>
      <w:r>
        <w:rPr>
          <w:rFonts w:hint="cs"/>
          <w:u w:val="single"/>
          <w:rtl/>
        </w:rPr>
        <w:t>وفي</w:t>
      </w:r>
      <w:r>
        <w:rPr>
          <w:rFonts w:hint="cs"/>
          <w:rtl/>
        </w:rPr>
        <w:t xml:space="preserve"> خارطة الطريق عدد من الأنشطة التي اضطلعت بها الويبو </w:t>
      </w:r>
      <w:r w:rsidR="00C8068E">
        <w:rPr>
          <w:rFonts w:hint="cs"/>
          <w:rtl/>
        </w:rPr>
        <w:t>ب</w:t>
      </w:r>
      <w:r>
        <w:rPr>
          <w:rFonts w:hint="cs"/>
          <w:rtl/>
        </w:rPr>
        <w:t xml:space="preserve">أموال استئمانية متأتية من بلدان نامية كالبرازيل </w:t>
      </w:r>
      <w:r w:rsidR="000E4E65">
        <w:rPr>
          <w:rFonts w:hint="cs"/>
          <w:rtl/>
        </w:rPr>
        <w:t xml:space="preserve">ومن جمهورية كوريا. </w:t>
      </w:r>
      <w:r w:rsidR="000E4E65">
        <w:rPr>
          <w:rFonts w:hint="cs"/>
          <w:u w:val="single"/>
          <w:rtl/>
        </w:rPr>
        <w:t>وليس فيها</w:t>
      </w:r>
      <w:r w:rsidR="000E4E65">
        <w:rPr>
          <w:rFonts w:hint="cs"/>
          <w:rtl/>
        </w:rPr>
        <w:t xml:space="preserve"> الأنشطة التي أنجزت (أ) في مقر الويبو في جنيف؛ (ب) في بلد متقدم؛ (ج) بتمويل من بلدان متقدمة، حتى إذا كان التمويل من صندوق استئماني؛ (د) في بلدان متحوّلة؛ (ه) بمعية بلد واحد فقط (أ</w:t>
      </w:r>
      <w:r w:rsidR="00145B44">
        <w:rPr>
          <w:rFonts w:hint="cs"/>
          <w:rtl/>
        </w:rPr>
        <w:t>ن</w:t>
      </w:r>
      <w:r w:rsidR="000E4E65">
        <w:rPr>
          <w:rFonts w:hint="cs"/>
          <w:rtl/>
        </w:rPr>
        <w:t>شطة وطنية بمشاركين ومتحدثين محليين).</w:t>
      </w:r>
      <w:r w:rsidR="000E4E65">
        <w:rPr>
          <w:rStyle w:val="FootnoteReference"/>
          <w:rtl/>
        </w:rPr>
        <w:footnoteReference w:id="8"/>
      </w:r>
    </w:p>
    <w:p w:rsidR="009D24DB" w:rsidRDefault="00C8068E" w:rsidP="00C8068E">
      <w:pPr>
        <w:pStyle w:val="NumberedParaAR"/>
        <w:rPr>
          <w:rtl/>
        </w:rPr>
      </w:pPr>
      <w:r>
        <w:rPr>
          <w:rFonts w:hint="cs"/>
          <w:rtl/>
        </w:rPr>
        <w:t xml:space="preserve">وقد أعدت المنظمة خارطة الطريق مستعينة بقاعدة بيانات المساعدة التقنية المتعلقة بالملكية الفكرية </w:t>
      </w:r>
      <w:r>
        <w:t>(IP-TAD)</w:t>
      </w:r>
      <w:r>
        <w:rPr>
          <w:rFonts w:hint="cs"/>
          <w:rtl/>
          <w:lang w:bidi="ar-EG"/>
        </w:rPr>
        <w:t xml:space="preserve"> كمصدر للمعلومات عن الأنشطة التي أنجزتها ال</w:t>
      </w:r>
      <w:r w:rsidR="00C34FCB">
        <w:rPr>
          <w:rFonts w:hint="cs"/>
          <w:rtl/>
          <w:lang w:bidi="ar-EG"/>
        </w:rPr>
        <w:t>ويبو في الثنائية 2014-15</w:t>
      </w:r>
      <w:r w:rsidR="00C34FCB">
        <w:rPr>
          <w:rStyle w:val="FootnoteReference"/>
          <w:rtl/>
          <w:lang w:bidi="ar-EG"/>
        </w:rPr>
        <w:footnoteReference w:id="9"/>
      </w:r>
      <w:r w:rsidR="00C34FCB">
        <w:rPr>
          <w:rFonts w:hint="cs"/>
          <w:rtl/>
          <w:lang w:bidi="ar-EG"/>
        </w:rPr>
        <w:t>.</w:t>
      </w:r>
    </w:p>
    <w:p w:rsidR="009D24DB" w:rsidRPr="00DC15A4" w:rsidRDefault="00CD5C75" w:rsidP="00CD5C75">
      <w:pPr>
        <w:pStyle w:val="Heading2AR"/>
        <w:rPr>
          <w:b/>
          <w:bCs/>
          <w:rtl/>
        </w:rPr>
      </w:pPr>
      <w:r w:rsidRPr="00DC15A4">
        <w:rPr>
          <w:rFonts w:hint="cs"/>
          <w:b/>
          <w:bCs/>
          <w:rtl/>
        </w:rPr>
        <w:lastRenderedPageBreak/>
        <w:t>ثالثا.</w:t>
      </w:r>
      <w:r w:rsidRPr="00DC15A4">
        <w:rPr>
          <w:rFonts w:hint="cs"/>
          <w:b/>
          <w:bCs/>
          <w:rtl/>
        </w:rPr>
        <w:tab/>
        <w:t>خارطة طريق التعاون فيما بين بلدان الجنوب</w:t>
      </w:r>
    </w:p>
    <w:p w:rsidR="009D24DB" w:rsidRDefault="00CD5C75" w:rsidP="00CD5C75">
      <w:pPr>
        <w:pStyle w:val="NumberedParaAR"/>
      </w:pPr>
      <w:r>
        <w:rPr>
          <w:rFonts w:hint="cs"/>
          <w:rtl/>
        </w:rPr>
        <w:t>إن هذه الخارطة هي أول محاولة تبادر إليها الويبو لتحديد وجمع الأنشطة التي يمكن اعتبارها من باب التعاون فيما بين بلدان الجنوب، وفقا لتعاريف الأمم المتحدة وتماشيا مع ولاية الويبو. وأمكن استخراج ثلاثة وثمانين (83) نشاطا في الثنائية 2014/15</w:t>
      </w:r>
      <w:r w:rsidR="002B3380">
        <w:rPr>
          <w:rFonts w:hint="cs"/>
          <w:rtl/>
        </w:rPr>
        <w:t>، على أساس المبادئ المذكورة آنفا بخصوص التعاون فيما بين بلدان الجنوب.</w:t>
      </w:r>
    </w:p>
    <w:p w:rsidR="005D3048" w:rsidRDefault="0090175D" w:rsidP="0090175D">
      <w:pPr>
        <w:pStyle w:val="NumberedParaAR"/>
      </w:pPr>
      <w:r>
        <w:rPr>
          <w:rFonts w:hint="cs"/>
          <w:rtl/>
        </w:rPr>
        <w:t>ولأغراض إعداد خارطة الطريق، فرزنا أنشطة التعاون فيما بين بلدان الجنوب على تسعة (9) مجالات رئيسية من مجالات الملكية الفكرية ثم أوردناها بترتيب تاريخ إنجازها خلال الثنائية 2014/15.</w:t>
      </w:r>
    </w:p>
    <w:p w:rsidR="0090175D" w:rsidRDefault="0090175D" w:rsidP="0090175D">
      <w:pPr>
        <w:pStyle w:val="NumberedParaAR"/>
        <w:rPr>
          <w:rtl/>
        </w:rPr>
      </w:pPr>
      <w:r>
        <w:rPr>
          <w:rFonts w:hint="cs"/>
          <w:rtl/>
        </w:rPr>
        <w:t>وترد عن كلّ نشاط مذكور في الملحق المعلومات التالية:</w:t>
      </w:r>
    </w:p>
    <w:p w:rsidR="005E3E2E" w:rsidRDefault="004D33C8" w:rsidP="00DC15A4">
      <w:pPr>
        <w:pStyle w:val="NormalParaAR"/>
        <w:numPr>
          <w:ilvl w:val="0"/>
          <w:numId w:val="22"/>
        </w:numPr>
        <w:spacing w:after="0"/>
        <w:ind w:left="1134" w:hanging="567"/>
      </w:pPr>
      <w:r>
        <w:rPr>
          <w:rFonts w:hint="cs"/>
          <w:rtl/>
        </w:rPr>
        <w:t>تاريخ النشاط؛</w:t>
      </w:r>
    </w:p>
    <w:p w:rsidR="004D33C8" w:rsidRDefault="004D33C8" w:rsidP="004D33C8">
      <w:pPr>
        <w:pStyle w:val="NormalParaAR"/>
        <w:numPr>
          <w:ilvl w:val="0"/>
          <w:numId w:val="22"/>
        </w:numPr>
        <w:spacing w:after="0"/>
        <w:ind w:left="1134" w:hanging="567"/>
      </w:pPr>
      <w:r>
        <w:rPr>
          <w:rFonts w:hint="cs"/>
          <w:rtl/>
        </w:rPr>
        <w:t>تسميته؛</w:t>
      </w:r>
    </w:p>
    <w:p w:rsidR="004D33C8" w:rsidRDefault="004D33C8" w:rsidP="004D33C8">
      <w:pPr>
        <w:pStyle w:val="NormalParaAR"/>
        <w:numPr>
          <w:ilvl w:val="0"/>
          <w:numId w:val="22"/>
        </w:numPr>
        <w:spacing w:after="0"/>
        <w:ind w:left="1134" w:hanging="567"/>
      </w:pPr>
      <w:r>
        <w:rPr>
          <w:rFonts w:hint="cs"/>
          <w:rtl/>
        </w:rPr>
        <w:t>هدفه؛</w:t>
      </w:r>
    </w:p>
    <w:p w:rsidR="004D33C8" w:rsidRDefault="004D33C8" w:rsidP="004D33C8">
      <w:pPr>
        <w:pStyle w:val="NormalParaAR"/>
        <w:numPr>
          <w:ilvl w:val="0"/>
          <w:numId w:val="22"/>
        </w:numPr>
        <w:spacing w:after="0"/>
        <w:ind w:left="1134" w:hanging="567"/>
      </w:pPr>
      <w:r>
        <w:rPr>
          <w:rFonts w:hint="cs"/>
          <w:rtl/>
        </w:rPr>
        <w:t>النتيجة المرتقبة؛</w:t>
      </w:r>
    </w:p>
    <w:p w:rsidR="004D33C8" w:rsidRDefault="004D33C8" w:rsidP="004D33C8">
      <w:pPr>
        <w:pStyle w:val="NormalParaAR"/>
        <w:numPr>
          <w:ilvl w:val="0"/>
          <w:numId w:val="22"/>
        </w:numPr>
        <w:spacing w:after="0"/>
        <w:ind w:left="1134" w:hanging="567"/>
      </w:pPr>
      <w:r>
        <w:rPr>
          <w:rFonts w:hint="cs"/>
          <w:rtl/>
        </w:rPr>
        <w:t>البلد (الواحد أو الأكثر) المستفيد؛</w:t>
      </w:r>
    </w:p>
    <w:p w:rsidR="004D33C8" w:rsidRDefault="004D33C8" w:rsidP="004D33C8">
      <w:pPr>
        <w:pStyle w:val="NormalParaAR"/>
        <w:numPr>
          <w:ilvl w:val="0"/>
          <w:numId w:val="22"/>
        </w:numPr>
        <w:spacing w:after="0"/>
        <w:ind w:left="1134" w:hanging="567"/>
      </w:pPr>
      <w:r>
        <w:rPr>
          <w:rFonts w:hint="cs"/>
          <w:rtl/>
        </w:rPr>
        <w:t>عدد المشاركين؛</w:t>
      </w:r>
    </w:p>
    <w:p w:rsidR="004D33C8" w:rsidRDefault="004D33C8" w:rsidP="004D33C8">
      <w:pPr>
        <w:pStyle w:val="NormalParaAR"/>
        <w:numPr>
          <w:ilvl w:val="0"/>
          <w:numId w:val="22"/>
        </w:numPr>
        <w:spacing w:after="0"/>
        <w:ind w:left="1134" w:hanging="567"/>
      </w:pPr>
      <w:r>
        <w:rPr>
          <w:rFonts w:hint="cs"/>
          <w:rtl/>
        </w:rPr>
        <w:t>اللغة (الواحدة أو الأكثر) المستخدمة؛</w:t>
      </w:r>
    </w:p>
    <w:p w:rsidR="004D33C8" w:rsidRDefault="004D33C8" w:rsidP="0090175D">
      <w:pPr>
        <w:pStyle w:val="NormalParaAR"/>
        <w:numPr>
          <w:ilvl w:val="0"/>
          <w:numId w:val="22"/>
        </w:numPr>
        <w:ind w:left="1133" w:hanging="567"/>
        <w:rPr>
          <w:rtl/>
        </w:rPr>
      </w:pPr>
      <w:r>
        <w:rPr>
          <w:rFonts w:hint="cs"/>
          <w:rtl/>
        </w:rPr>
        <w:t>التكلفة.</w:t>
      </w:r>
    </w:p>
    <w:p w:rsidR="005E3E2E" w:rsidRDefault="00B16BF8" w:rsidP="00B16BF8">
      <w:pPr>
        <w:pStyle w:val="NumberedParaAR"/>
      </w:pPr>
      <w:r>
        <w:rPr>
          <w:rFonts w:hint="cs"/>
          <w:rtl/>
        </w:rPr>
        <w:t>ونذكِّر ههنا بأن وحدة التفتيش المشتركة التابعة للأمم المتحدة قد أوصت بما يلي: "</w:t>
      </w:r>
      <w:r>
        <w:rPr>
          <w:rtl/>
        </w:rPr>
        <w:t>ينبغي للهيئات التشريعية ومجالس الإدارات لمؤسسات منظومة الأمم المتحدة أن تطلب إلى</w:t>
      </w:r>
      <w:r>
        <w:rPr>
          <w:rFonts w:hint="cs"/>
          <w:rtl/>
        </w:rPr>
        <w:t xml:space="preserve"> </w:t>
      </w:r>
      <w:r>
        <w:rPr>
          <w:rtl/>
        </w:rPr>
        <w:t>الرؤساء التنفيذيين تخصيص نسبة مئوية محددة - لا تقل عن</w:t>
      </w:r>
      <w:r>
        <w:rPr>
          <w:rFonts w:hint="cs"/>
          <w:rtl/>
        </w:rPr>
        <w:t> 0.5</w:t>
      </w:r>
      <w:r>
        <w:rPr>
          <w:rFonts w:hint="eastAsia"/>
          <w:rtl/>
        </w:rPr>
        <w:t> </w:t>
      </w:r>
      <w:r>
        <w:rPr>
          <w:rtl/>
        </w:rPr>
        <w:t>في المائة - من موارد</w:t>
      </w:r>
      <w:r>
        <w:rPr>
          <w:rFonts w:hint="cs"/>
          <w:rtl/>
        </w:rPr>
        <w:t xml:space="preserve"> </w:t>
      </w:r>
      <w:r>
        <w:rPr>
          <w:rtl/>
        </w:rPr>
        <w:t>الميزانية الأساسية لتشجيع التعاون فيما بين بلدان الجنوب في مجالات اختصاص كل منهم،</w:t>
      </w:r>
      <w:r>
        <w:rPr>
          <w:rFonts w:hint="cs"/>
          <w:rtl/>
        </w:rPr>
        <w:t xml:space="preserve"> </w:t>
      </w:r>
      <w:r>
        <w:rPr>
          <w:rtl/>
        </w:rPr>
        <w:t>بالتشاور مع البلدان المستفيدة من البرامج</w:t>
      </w:r>
      <w:r>
        <w:rPr>
          <w:rFonts w:hint="cs"/>
          <w:rtl/>
        </w:rPr>
        <w:t>".</w:t>
      </w:r>
      <w:r>
        <w:rPr>
          <w:rStyle w:val="FootnoteReference"/>
          <w:rtl/>
        </w:rPr>
        <w:footnoteReference w:id="10"/>
      </w:r>
    </w:p>
    <w:p w:rsidR="00B16BF8" w:rsidRDefault="00B16BF8" w:rsidP="00B16BF8">
      <w:pPr>
        <w:pStyle w:val="NumberedParaAR"/>
      </w:pPr>
      <w:r>
        <w:rPr>
          <w:rFonts w:hint="cs"/>
          <w:rtl/>
        </w:rPr>
        <w:t>وقد بلغت التكلفة المترتبة عن أنشطة التعاون فيما بين بلدان الجنوب بخلاف تكلفة الموظفين 3513085 فرنكا سويسريا. ويعادل ذلك 1.5 بالمائة من إجمالي التكاليف بخلاف تكلفة الموظفين في الثنائية 2014/2015.</w:t>
      </w:r>
    </w:p>
    <w:p w:rsidR="00B16BF8" w:rsidRDefault="00A24D41" w:rsidP="00DA33AA">
      <w:pPr>
        <w:pStyle w:val="NumberedParaAR"/>
      </w:pPr>
      <w:r>
        <w:rPr>
          <w:rFonts w:hint="cs"/>
          <w:rtl/>
        </w:rPr>
        <w:t xml:space="preserve">ويمكن الاطلاع على المعلومات الواردة في ملحق هذه الوثيقة من قاعدة بيانات المساعدة التقنية المتعلقة بالملكية الفكرية </w:t>
      </w:r>
      <w:r w:rsidR="00DA33AA">
        <w:rPr>
          <w:rFonts w:hint="cs"/>
          <w:rtl/>
        </w:rPr>
        <w:t xml:space="preserve">فيما بين بلدان الجنوب </w:t>
      </w:r>
      <w:hyperlink r:id="rId11" w:history="1">
        <w:r w:rsidR="00DA33AA" w:rsidRPr="00FA0BDE">
          <w:rPr>
            <w:rStyle w:val="Hyperlink"/>
          </w:rPr>
          <w:t>http://www.wipo.int/sscip/tad</w:t>
        </w:r>
      </w:hyperlink>
      <w:r w:rsidR="00DA33AA">
        <w:rPr>
          <w:rFonts w:hint="cs"/>
          <w:rtl/>
        </w:rPr>
        <w:t>.</w:t>
      </w:r>
    </w:p>
    <w:p w:rsidR="00DA33AA" w:rsidRDefault="00DA33AA" w:rsidP="00DA33AA">
      <w:pPr>
        <w:pStyle w:val="NumberedParaAR"/>
        <w:numPr>
          <w:ilvl w:val="0"/>
          <w:numId w:val="0"/>
        </w:numPr>
        <w:rPr>
          <w:rtl/>
        </w:rPr>
      </w:pPr>
    </w:p>
    <w:p w:rsidR="005E3E2E" w:rsidRDefault="00B16BF8" w:rsidP="00B16BF8">
      <w:pPr>
        <w:pStyle w:val="EndofDocumentAR"/>
        <w:rPr>
          <w:rtl/>
        </w:rPr>
      </w:pPr>
      <w:r>
        <w:rPr>
          <w:rFonts w:hint="cs"/>
          <w:rtl/>
        </w:rPr>
        <w:t>[يلي ذلك الملحق</w:t>
      </w:r>
      <w:r w:rsidR="00DA33AA">
        <w:rPr>
          <w:rFonts w:hint="cs"/>
          <w:rtl/>
        </w:rPr>
        <w:t xml:space="preserve"> بالإنكليزية</w:t>
      </w:r>
      <w:r>
        <w:rPr>
          <w:rFonts w:hint="cs"/>
          <w:rtl/>
        </w:rPr>
        <w:t>]</w:t>
      </w:r>
    </w:p>
    <w:p w:rsidR="00DC15A4" w:rsidRDefault="00DC15A4" w:rsidP="00DC15A4">
      <w:pPr>
        <w:pStyle w:val="NormalParaAR"/>
        <w:rPr>
          <w:rtl/>
        </w:rPr>
        <w:sectPr w:rsidR="00DC15A4" w:rsidSect="009D24DB">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40429D" w:rsidRPr="00166288" w:rsidRDefault="0040429D" w:rsidP="0040429D">
      <w:pPr>
        <w:pStyle w:val="ListParagraph"/>
        <w:ind w:left="567" w:hanging="567"/>
        <w:rPr>
          <w:b/>
          <w:szCs w:val="22"/>
        </w:rPr>
      </w:pPr>
      <w:r>
        <w:rPr>
          <w:b/>
          <w:szCs w:val="22"/>
        </w:rPr>
        <w:lastRenderedPageBreak/>
        <w:t>IV.</w:t>
      </w:r>
      <w:r>
        <w:rPr>
          <w:b/>
          <w:szCs w:val="22"/>
        </w:rPr>
        <w:tab/>
        <w:t xml:space="preserve">APPENDIX:  </w:t>
      </w:r>
      <w:r w:rsidRPr="00166288">
        <w:rPr>
          <w:rFonts w:ascii="arial bold" w:hAnsi="arial bold"/>
          <w:b/>
          <w:szCs w:val="22"/>
        </w:rPr>
        <w:t xml:space="preserve">List of South-South Cooperation Activities within the World Intellectual Property Organization </w:t>
      </w:r>
    </w:p>
    <w:p w:rsidR="0040429D" w:rsidRDefault="0040429D" w:rsidP="0040429D">
      <w:pPr>
        <w:rPr>
          <w:szCs w:val="22"/>
        </w:rPr>
      </w:pPr>
    </w:p>
    <w:p w:rsidR="0040429D" w:rsidRPr="00640216" w:rsidRDefault="0040429D" w:rsidP="0040429D">
      <w:pPr>
        <w:rPr>
          <w:szCs w:val="22"/>
        </w:rPr>
      </w:pPr>
    </w:p>
    <w:p w:rsidR="0040429D" w:rsidRPr="00640216" w:rsidRDefault="0040429D" w:rsidP="0040429D">
      <w:pPr>
        <w:rPr>
          <w:b/>
          <w:szCs w:val="22"/>
        </w:rPr>
      </w:pPr>
      <w:r>
        <w:rPr>
          <w:b/>
          <w:szCs w:val="22"/>
        </w:rPr>
        <w:t>IV.1</w:t>
      </w:r>
      <w:r>
        <w:rPr>
          <w:b/>
          <w:szCs w:val="22"/>
        </w:rPr>
        <w:tab/>
      </w:r>
      <w:r w:rsidRPr="00640216">
        <w:rPr>
          <w:b/>
          <w:szCs w:val="22"/>
        </w:rPr>
        <w:t>IP Subject Areas</w:t>
      </w:r>
    </w:p>
    <w:p w:rsidR="0040429D" w:rsidRPr="00640216" w:rsidRDefault="0040429D" w:rsidP="0040429D">
      <w:pPr>
        <w:rPr>
          <w:szCs w:val="22"/>
        </w:rPr>
      </w:pPr>
    </w:p>
    <w:p w:rsidR="0040429D" w:rsidRPr="00640216" w:rsidRDefault="0040429D" w:rsidP="0040429D">
      <w:pPr>
        <w:rPr>
          <w:szCs w:val="22"/>
        </w:rPr>
      </w:pPr>
      <w:r w:rsidRPr="00640216">
        <w:rPr>
          <w:szCs w:val="22"/>
        </w:rPr>
        <w:t xml:space="preserve">The activities contained in this mapping document have been grouped into </w:t>
      </w:r>
      <w:r>
        <w:rPr>
          <w:szCs w:val="22"/>
        </w:rPr>
        <w:t xml:space="preserve">the following </w:t>
      </w:r>
      <w:r w:rsidRPr="00640216">
        <w:rPr>
          <w:szCs w:val="22"/>
        </w:rPr>
        <w:t>1</w:t>
      </w:r>
      <w:r>
        <w:rPr>
          <w:szCs w:val="22"/>
        </w:rPr>
        <w:t>2</w:t>
      </w:r>
      <w:r w:rsidRPr="00640216">
        <w:rPr>
          <w:szCs w:val="22"/>
        </w:rPr>
        <w:t xml:space="preserve"> </w:t>
      </w:r>
      <w:r>
        <w:rPr>
          <w:szCs w:val="22"/>
        </w:rPr>
        <w:t xml:space="preserve">main </w:t>
      </w:r>
      <w:r w:rsidRPr="00640216">
        <w:rPr>
          <w:szCs w:val="22"/>
        </w:rPr>
        <w:t>IP subject areas</w:t>
      </w:r>
      <w:r>
        <w:rPr>
          <w:szCs w:val="22"/>
        </w:rPr>
        <w:t>:</w:t>
      </w:r>
      <w:r>
        <w:rPr>
          <w:szCs w:val="22"/>
        </w:rPr>
        <w:br/>
      </w:r>
      <w:r w:rsidRPr="00640216">
        <w:rPr>
          <w:szCs w:val="22"/>
        </w:rPr>
        <w:t xml:space="preserve"> </w:t>
      </w:r>
    </w:p>
    <w:p w:rsidR="0040429D" w:rsidRPr="003962A2" w:rsidRDefault="0040429D" w:rsidP="0040429D">
      <w:pPr>
        <w:pStyle w:val="ListParagraph"/>
        <w:numPr>
          <w:ilvl w:val="0"/>
          <w:numId w:val="28"/>
        </w:numPr>
        <w:rPr>
          <w:szCs w:val="22"/>
        </w:rPr>
      </w:pPr>
      <w:r w:rsidRPr="003962A2">
        <w:rPr>
          <w:b/>
          <w:szCs w:val="22"/>
        </w:rPr>
        <w:t>Copyright</w:t>
      </w:r>
      <w:r>
        <w:rPr>
          <w:b/>
          <w:szCs w:val="22"/>
        </w:rPr>
        <w:t xml:space="preserve"> and Creative Industries</w:t>
      </w:r>
      <w:r>
        <w:rPr>
          <w:b/>
          <w:szCs w:val="22"/>
        </w:rPr>
        <w:br/>
      </w:r>
    </w:p>
    <w:p w:rsidR="0040429D" w:rsidRPr="003962A2" w:rsidRDefault="0040429D" w:rsidP="0040429D">
      <w:pPr>
        <w:pStyle w:val="ListParagraph"/>
        <w:numPr>
          <w:ilvl w:val="0"/>
          <w:numId w:val="28"/>
        </w:numPr>
        <w:rPr>
          <w:szCs w:val="22"/>
        </w:rPr>
      </w:pPr>
      <w:r w:rsidRPr="003962A2">
        <w:rPr>
          <w:b/>
          <w:szCs w:val="22"/>
        </w:rPr>
        <w:t>Patents</w:t>
      </w:r>
      <w:r>
        <w:rPr>
          <w:b/>
          <w:szCs w:val="22"/>
        </w:rPr>
        <w:br/>
      </w:r>
    </w:p>
    <w:p w:rsidR="0040429D" w:rsidRPr="003962A2" w:rsidRDefault="0040429D" w:rsidP="0040429D">
      <w:pPr>
        <w:pStyle w:val="ListParagraph"/>
        <w:numPr>
          <w:ilvl w:val="0"/>
          <w:numId w:val="28"/>
        </w:numPr>
        <w:rPr>
          <w:szCs w:val="22"/>
        </w:rPr>
      </w:pPr>
      <w:r w:rsidRPr="003962A2">
        <w:rPr>
          <w:b/>
          <w:szCs w:val="22"/>
        </w:rPr>
        <w:t>Innovation</w:t>
      </w:r>
    </w:p>
    <w:p w:rsidR="0040429D" w:rsidRPr="003962A2" w:rsidRDefault="0040429D" w:rsidP="0040429D">
      <w:pPr>
        <w:pStyle w:val="ListParagraph"/>
        <w:ind w:left="930"/>
        <w:rPr>
          <w:szCs w:val="22"/>
        </w:rPr>
      </w:pPr>
    </w:p>
    <w:p w:rsidR="0040429D" w:rsidRPr="003962A2" w:rsidRDefault="0040429D" w:rsidP="0040429D">
      <w:pPr>
        <w:pStyle w:val="ListParagraph"/>
        <w:numPr>
          <w:ilvl w:val="0"/>
          <w:numId w:val="28"/>
        </w:numPr>
        <w:rPr>
          <w:szCs w:val="22"/>
        </w:rPr>
      </w:pPr>
      <w:r w:rsidRPr="003962A2">
        <w:rPr>
          <w:b/>
          <w:szCs w:val="22"/>
        </w:rPr>
        <w:t>Trademarks</w:t>
      </w:r>
      <w:r>
        <w:rPr>
          <w:b/>
          <w:szCs w:val="22"/>
        </w:rPr>
        <w:t>, Geographical Indications and Branding</w:t>
      </w:r>
    </w:p>
    <w:p w:rsidR="0040429D" w:rsidRPr="003962A2" w:rsidRDefault="0040429D" w:rsidP="0040429D">
      <w:pPr>
        <w:pStyle w:val="ListParagraph"/>
        <w:rPr>
          <w:b/>
          <w:szCs w:val="22"/>
        </w:rPr>
      </w:pPr>
    </w:p>
    <w:p w:rsidR="0040429D" w:rsidRDefault="0040429D" w:rsidP="0040429D">
      <w:pPr>
        <w:pStyle w:val="ListParagraph"/>
        <w:numPr>
          <w:ilvl w:val="0"/>
          <w:numId w:val="28"/>
        </w:numPr>
        <w:rPr>
          <w:szCs w:val="22"/>
        </w:rPr>
      </w:pPr>
      <w:r w:rsidRPr="00830C21">
        <w:rPr>
          <w:b/>
          <w:szCs w:val="22"/>
        </w:rPr>
        <w:t>National IP Strategies and Policies</w:t>
      </w:r>
      <w:r>
        <w:rPr>
          <w:b/>
          <w:szCs w:val="22"/>
        </w:rPr>
        <w:br/>
      </w:r>
    </w:p>
    <w:p w:rsidR="0040429D" w:rsidRPr="003962A2" w:rsidRDefault="0040429D" w:rsidP="0040429D">
      <w:pPr>
        <w:pStyle w:val="ListParagraph"/>
        <w:numPr>
          <w:ilvl w:val="0"/>
          <w:numId w:val="28"/>
        </w:numPr>
        <w:rPr>
          <w:szCs w:val="22"/>
        </w:rPr>
      </w:pPr>
      <w:r w:rsidRPr="003962A2">
        <w:rPr>
          <w:b/>
          <w:szCs w:val="22"/>
        </w:rPr>
        <w:t>IP Education</w:t>
      </w:r>
      <w:r>
        <w:rPr>
          <w:b/>
          <w:szCs w:val="22"/>
        </w:rPr>
        <w:br/>
      </w:r>
    </w:p>
    <w:p w:rsidR="0040429D" w:rsidRPr="003962A2" w:rsidRDefault="0040429D" w:rsidP="0040429D">
      <w:pPr>
        <w:pStyle w:val="ListParagraph"/>
        <w:numPr>
          <w:ilvl w:val="0"/>
          <w:numId w:val="28"/>
        </w:numPr>
        <w:rPr>
          <w:szCs w:val="22"/>
        </w:rPr>
      </w:pPr>
      <w:r w:rsidRPr="003962A2">
        <w:rPr>
          <w:b/>
          <w:szCs w:val="22"/>
        </w:rPr>
        <w:t>IP Management</w:t>
      </w:r>
      <w:r>
        <w:rPr>
          <w:b/>
          <w:szCs w:val="22"/>
        </w:rPr>
        <w:br/>
      </w:r>
    </w:p>
    <w:p w:rsidR="0040429D" w:rsidRPr="003962A2" w:rsidRDefault="0040429D" w:rsidP="0040429D">
      <w:pPr>
        <w:pStyle w:val="ListParagraph"/>
        <w:numPr>
          <w:ilvl w:val="0"/>
          <w:numId w:val="28"/>
        </w:numPr>
        <w:rPr>
          <w:szCs w:val="22"/>
        </w:rPr>
      </w:pPr>
      <w:r w:rsidRPr="003962A2">
        <w:rPr>
          <w:b/>
          <w:szCs w:val="22"/>
        </w:rPr>
        <w:t>Building Respect for IP</w:t>
      </w:r>
    </w:p>
    <w:p w:rsidR="0040429D" w:rsidRPr="0033761F" w:rsidRDefault="0040429D" w:rsidP="0040429D">
      <w:pPr>
        <w:pStyle w:val="ListParagraph"/>
        <w:rPr>
          <w:szCs w:val="22"/>
        </w:rPr>
      </w:pPr>
    </w:p>
    <w:p w:rsidR="0040429D" w:rsidRPr="00E03828" w:rsidRDefault="0040429D" w:rsidP="0040429D">
      <w:pPr>
        <w:pStyle w:val="ListParagraph"/>
        <w:numPr>
          <w:ilvl w:val="0"/>
          <w:numId w:val="28"/>
        </w:numPr>
      </w:pPr>
      <w:r w:rsidRPr="003962A2">
        <w:rPr>
          <w:b/>
          <w:szCs w:val="22"/>
        </w:rPr>
        <w:t>Office Automation</w:t>
      </w:r>
    </w:p>
    <w:p w:rsidR="0040429D" w:rsidRDefault="0040429D" w:rsidP="0040429D"/>
    <w:p w:rsidR="0040429D" w:rsidRDefault="0040429D" w:rsidP="0040429D">
      <w:r>
        <w:br w:type="column"/>
      </w:r>
    </w:p>
    <w:p w:rsidR="0040429D" w:rsidRPr="006D42B5" w:rsidRDefault="0040429D" w:rsidP="0040429D">
      <w:pPr>
        <w:rPr>
          <w:b/>
          <w:u w:val="single"/>
        </w:rPr>
      </w:pPr>
      <w:r w:rsidRPr="006D42B5">
        <w:rPr>
          <w:b/>
        </w:rPr>
        <w:t>IV.2</w:t>
      </w:r>
      <w:r w:rsidRPr="006D42B5">
        <w:rPr>
          <w:b/>
        </w:rPr>
        <w:tab/>
      </w:r>
      <w:r w:rsidRPr="006D42B5">
        <w:rPr>
          <w:b/>
        </w:rPr>
        <w:tab/>
      </w:r>
      <w:r w:rsidRPr="006D42B5">
        <w:rPr>
          <w:b/>
          <w:u w:val="single"/>
        </w:rPr>
        <w:t>List of Acronyms</w:t>
      </w:r>
    </w:p>
    <w:p w:rsidR="0040429D" w:rsidRPr="006D42B5" w:rsidRDefault="0040429D" w:rsidP="0040429D"/>
    <w:p w:rsidR="0040429D" w:rsidRPr="006D42B5" w:rsidRDefault="0040429D" w:rsidP="0040429D">
      <w:pPr>
        <w:rPr>
          <w:lang w:val="fr-CH"/>
        </w:rPr>
      </w:pPr>
      <w:r w:rsidRPr="006D42B5">
        <w:rPr>
          <w:lang w:val="fr-CH"/>
        </w:rPr>
        <w:t>AIPN</w:t>
      </w:r>
      <w:r w:rsidRPr="006D42B5">
        <w:rPr>
          <w:lang w:val="fr-CH"/>
        </w:rPr>
        <w:tab/>
      </w:r>
      <w:r w:rsidRPr="006D42B5">
        <w:rPr>
          <w:lang w:val="fr-CH"/>
        </w:rPr>
        <w:tab/>
        <w:t>Advanced Industrial Property Network</w:t>
      </w:r>
    </w:p>
    <w:p w:rsidR="0040429D" w:rsidRPr="006D42B5" w:rsidRDefault="0040429D" w:rsidP="0040429D">
      <w:pPr>
        <w:ind w:left="1440" w:hanging="1440"/>
        <w:rPr>
          <w:lang w:val="fr-CH"/>
        </w:rPr>
      </w:pPr>
      <w:r w:rsidRPr="006D42B5">
        <w:rPr>
          <w:lang w:val="fr-CH"/>
        </w:rPr>
        <w:t>AN2PI</w:t>
      </w:r>
      <w:r w:rsidRPr="006D42B5">
        <w:rPr>
          <w:lang w:val="fr-CH"/>
        </w:rPr>
        <w:tab/>
        <w:t>Agence National de la Propriété Industrielle et de la Promotion de l’Innovation du Niger</w:t>
      </w:r>
    </w:p>
    <w:p w:rsidR="0040429D" w:rsidRPr="006D42B5" w:rsidRDefault="0040429D" w:rsidP="0040429D">
      <w:r w:rsidRPr="006D42B5">
        <w:t>APEC</w:t>
      </w:r>
      <w:r w:rsidRPr="006D42B5">
        <w:tab/>
      </w:r>
      <w:r w:rsidRPr="006D42B5">
        <w:tab/>
        <w:t>Asia-Pacific Economic Cooperation</w:t>
      </w:r>
    </w:p>
    <w:p w:rsidR="0040429D" w:rsidRPr="006D42B5" w:rsidRDefault="0040429D" w:rsidP="0040429D">
      <w:r w:rsidRPr="006D42B5">
        <w:t>ARIPO</w:t>
      </w:r>
      <w:r w:rsidRPr="006D42B5">
        <w:tab/>
      </w:r>
      <w:r w:rsidRPr="006D42B5">
        <w:tab/>
        <w:t>African Regional Intellectual Property Organization</w:t>
      </w:r>
    </w:p>
    <w:p w:rsidR="0040429D" w:rsidRPr="006D42B5" w:rsidRDefault="0040429D" w:rsidP="0040429D">
      <w:r w:rsidRPr="006D42B5">
        <w:t>ASEAN</w:t>
      </w:r>
      <w:r w:rsidRPr="006D42B5">
        <w:tab/>
        <w:t>Association of Southeast Asian Nations</w:t>
      </w:r>
    </w:p>
    <w:p w:rsidR="0040429D" w:rsidRPr="006D42B5" w:rsidRDefault="0040429D" w:rsidP="0040429D">
      <w:r w:rsidRPr="006D42B5">
        <w:t>ASPEC</w:t>
      </w:r>
      <w:r w:rsidRPr="006D42B5">
        <w:tab/>
        <w:t>ASEAN Patent Examination Cooperation</w:t>
      </w:r>
    </w:p>
    <w:p w:rsidR="0040429D" w:rsidRPr="006D42B5" w:rsidRDefault="0040429D" w:rsidP="0040429D">
      <w:r>
        <w:t>ATs</w:t>
      </w:r>
      <w:r w:rsidRPr="006D42B5">
        <w:tab/>
      </w:r>
      <w:r w:rsidRPr="006D42B5">
        <w:tab/>
        <w:t>Appropriate Technologies</w:t>
      </w:r>
    </w:p>
    <w:p w:rsidR="0040429D" w:rsidRPr="006D42B5" w:rsidRDefault="0040429D" w:rsidP="0040429D">
      <w:r w:rsidRPr="006D42B5">
        <w:t>BEG</w:t>
      </w:r>
      <w:r w:rsidRPr="006D42B5">
        <w:tab/>
      </w:r>
      <w:r w:rsidRPr="006D42B5">
        <w:tab/>
        <w:t>Business Expert Group</w:t>
      </w:r>
    </w:p>
    <w:p w:rsidR="0040429D" w:rsidRPr="006D42B5" w:rsidRDefault="0040429D" w:rsidP="0040429D">
      <w:r w:rsidRPr="006D42B5">
        <w:t>CARICOM</w:t>
      </w:r>
      <w:r w:rsidRPr="006D42B5">
        <w:tab/>
        <w:t>Caribbean Community</w:t>
      </w:r>
    </w:p>
    <w:p w:rsidR="0040429D" w:rsidRPr="006D42B5" w:rsidRDefault="0040429D" w:rsidP="0040429D">
      <w:r w:rsidRPr="006D42B5">
        <w:t>CATI</w:t>
      </w:r>
      <w:r w:rsidRPr="006D42B5">
        <w:tab/>
      </w:r>
      <w:r w:rsidRPr="006D42B5">
        <w:tab/>
        <w:t>Centros de Apoyo a la Tecnología e Innovación (TISC)</w:t>
      </w:r>
    </w:p>
    <w:p w:rsidR="0040429D" w:rsidRPr="006D42B5" w:rsidRDefault="0040429D" w:rsidP="0040429D">
      <w:r w:rsidRPr="006D42B5">
        <w:t>CEDA</w:t>
      </w:r>
      <w:r w:rsidRPr="006D42B5">
        <w:tab/>
      </w:r>
      <w:r w:rsidRPr="006D42B5">
        <w:tab/>
        <w:t>Caribbean Export Development Agency</w:t>
      </w:r>
    </w:p>
    <w:p w:rsidR="0040429D" w:rsidRPr="006D42B5" w:rsidRDefault="0040429D" w:rsidP="0040429D">
      <w:r w:rsidRPr="006D42B5">
        <w:t>CCD</w:t>
      </w:r>
      <w:r w:rsidRPr="006D42B5">
        <w:tab/>
      </w:r>
      <w:r w:rsidRPr="006D42B5">
        <w:tab/>
        <w:t>Espacenet and Common Citation Document (CCD)</w:t>
      </w:r>
    </w:p>
    <w:p w:rsidR="0040429D" w:rsidRPr="006D42B5" w:rsidRDefault="0040429D" w:rsidP="0040429D">
      <w:r w:rsidRPr="006D42B5">
        <w:t>CLMV</w:t>
      </w:r>
      <w:r w:rsidRPr="006D42B5">
        <w:tab/>
      </w:r>
      <w:r w:rsidRPr="006D42B5">
        <w:tab/>
        <w:t>Group Cambodia, Lao People’s Democratic Republic, Myanmar, Viet Nam</w:t>
      </w:r>
    </w:p>
    <w:p w:rsidR="0040429D" w:rsidRPr="006D42B5" w:rsidRDefault="0040429D" w:rsidP="0040429D">
      <w:r w:rsidRPr="006D42B5">
        <w:t>CIPC</w:t>
      </w:r>
      <w:r w:rsidRPr="006D42B5">
        <w:tab/>
      </w:r>
      <w:r w:rsidRPr="006D42B5">
        <w:tab/>
        <w:t>Companies and Intellectual Property Commission</w:t>
      </w:r>
    </w:p>
    <w:p w:rsidR="0040429D" w:rsidRPr="006D42B5" w:rsidRDefault="0040429D" w:rsidP="0040429D">
      <w:pPr>
        <w:rPr>
          <w:lang w:val="fr-CH"/>
        </w:rPr>
      </w:pPr>
      <w:r w:rsidRPr="006D42B5">
        <w:rPr>
          <w:lang w:val="fr-CH"/>
        </w:rPr>
        <w:t>CNPI</w:t>
      </w:r>
      <w:r w:rsidRPr="006D42B5">
        <w:rPr>
          <w:lang w:val="fr-CH"/>
        </w:rPr>
        <w:tab/>
      </w:r>
      <w:r w:rsidRPr="006D42B5">
        <w:rPr>
          <w:lang w:val="fr-CH"/>
        </w:rPr>
        <w:tab/>
        <w:t>Centre National de Propriété Intellectuelle du Sénégal</w:t>
      </w:r>
    </w:p>
    <w:p w:rsidR="0040429D" w:rsidRPr="006D42B5" w:rsidRDefault="0040429D" w:rsidP="0040429D">
      <w:r w:rsidRPr="006D42B5">
        <w:t>CTCN</w:t>
      </w:r>
      <w:r w:rsidRPr="006D42B5">
        <w:tab/>
      </w:r>
      <w:r w:rsidRPr="006D42B5">
        <w:tab/>
        <w:t>Climate Technology Centre and Network</w:t>
      </w:r>
    </w:p>
    <w:p w:rsidR="0040429D" w:rsidRPr="006D42B5" w:rsidRDefault="0040429D" w:rsidP="0040429D">
      <w:r w:rsidRPr="006D42B5">
        <w:t xml:space="preserve">DIP </w:t>
      </w:r>
      <w:r w:rsidRPr="006D42B5">
        <w:tab/>
      </w:r>
      <w:r w:rsidRPr="006D42B5">
        <w:tab/>
        <w:t>Department of Intellectual Property of Thailand</w:t>
      </w:r>
    </w:p>
    <w:p w:rsidR="0040429D" w:rsidRPr="006D42B5" w:rsidRDefault="0040429D" w:rsidP="0040429D">
      <w:r w:rsidRPr="006D42B5">
        <w:t>EDMS</w:t>
      </w:r>
      <w:r w:rsidRPr="006D42B5">
        <w:tab/>
      </w:r>
      <w:r w:rsidRPr="006D42B5">
        <w:tab/>
        <w:t>Electronic Document Management System</w:t>
      </w:r>
    </w:p>
    <w:p w:rsidR="0040429D" w:rsidRDefault="0040429D" w:rsidP="0040429D">
      <w:r w:rsidRPr="006D42B5">
        <w:t>EG</w:t>
      </w:r>
      <w:r w:rsidRPr="006D42B5">
        <w:tab/>
      </w:r>
      <w:r w:rsidRPr="006D42B5">
        <w:tab/>
        <w:t>Egyptian Patent Office</w:t>
      </w:r>
    </w:p>
    <w:p w:rsidR="0040429D" w:rsidRPr="006D42B5" w:rsidRDefault="0040429D" w:rsidP="0040429D">
      <w:r w:rsidRPr="006D42B5">
        <w:t>FIT/ROK-IP</w:t>
      </w:r>
      <w:r w:rsidRPr="006D42B5">
        <w:tab/>
        <w:t xml:space="preserve">Funds-in-Trust/Republic of Korea Industrial Property </w:t>
      </w:r>
    </w:p>
    <w:p w:rsidR="0040429D" w:rsidRPr="006D42B5" w:rsidRDefault="0040429D" w:rsidP="0040429D">
      <w:r w:rsidRPr="006D42B5">
        <w:t>GIs</w:t>
      </w:r>
      <w:r w:rsidRPr="006D42B5">
        <w:tab/>
      </w:r>
      <w:r w:rsidRPr="006D42B5">
        <w:tab/>
        <w:t>Geographical Indications</w:t>
      </w:r>
    </w:p>
    <w:p w:rsidR="0040429D" w:rsidRPr="006D42B5" w:rsidRDefault="0040429D" w:rsidP="0040429D">
      <w:r w:rsidRPr="006D42B5">
        <w:t>HIPOC</w:t>
      </w:r>
      <w:r w:rsidRPr="006D42B5">
        <w:tab/>
      </w:r>
      <w:r w:rsidRPr="006D42B5">
        <w:tab/>
        <w:t>Heads of IP Office Conference</w:t>
      </w:r>
    </w:p>
    <w:p w:rsidR="0040429D" w:rsidRPr="006D42B5" w:rsidRDefault="0040429D" w:rsidP="0040429D">
      <w:r w:rsidRPr="006D42B5">
        <w:t>IBEPI</w:t>
      </w:r>
      <w:r w:rsidRPr="006D42B5">
        <w:tab/>
      </w:r>
      <w:r w:rsidRPr="006D42B5">
        <w:tab/>
        <w:t>Inter-Governmental Committee</w:t>
      </w:r>
    </w:p>
    <w:p w:rsidR="0040429D" w:rsidRPr="006D42B5" w:rsidRDefault="0040429D" w:rsidP="0040429D">
      <w:r w:rsidRPr="006D42B5">
        <w:t>IDB</w:t>
      </w:r>
      <w:r w:rsidRPr="006D42B5">
        <w:tab/>
      </w:r>
      <w:r w:rsidRPr="006D42B5">
        <w:tab/>
        <w:t>Inter-American Development Bank</w:t>
      </w:r>
    </w:p>
    <w:p w:rsidR="0040429D" w:rsidRPr="006D42B5" w:rsidRDefault="0040429D" w:rsidP="0040429D">
      <w:r w:rsidRPr="006D42B5">
        <w:t>ICE</w:t>
      </w:r>
      <w:r w:rsidRPr="006D42B5">
        <w:tab/>
      </w:r>
      <w:r w:rsidRPr="006D42B5">
        <w:tab/>
        <w:t>Patent scope and the International Cooperation on Examination by WIPO</w:t>
      </w:r>
    </w:p>
    <w:p w:rsidR="0040429D" w:rsidRPr="006D42B5" w:rsidRDefault="0040429D" w:rsidP="0040429D">
      <w:r w:rsidRPr="006D42B5">
        <w:t>IPAS</w:t>
      </w:r>
      <w:r w:rsidRPr="006D42B5">
        <w:tab/>
      </w:r>
      <w:r w:rsidRPr="006D42B5">
        <w:tab/>
        <w:t>Industrial Property Automation System</w:t>
      </w:r>
    </w:p>
    <w:p w:rsidR="0040429D" w:rsidRPr="006D42B5" w:rsidRDefault="0040429D" w:rsidP="0040429D">
      <w:r w:rsidRPr="006D42B5">
        <w:t>IPEA</w:t>
      </w:r>
      <w:r w:rsidRPr="006D42B5">
        <w:tab/>
      </w:r>
      <w:r w:rsidRPr="006D42B5">
        <w:tab/>
        <w:t>International Preliminary Examining Authority</w:t>
      </w:r>
    </w:p>
    <w:p w:rsidR="0040429D" w:rsidRPr="006D42B5" w:rsidRDefault="0040429D" w:rsidP="0040429D">
      <w:r w:rsidRPr="006D42B5">
        <w:t>IPOS</w:t>
      </w:r>
      <w:r w:rsidRPr="006D42B5">
        <w:tab/>
      </w:r>
      <w:r w:rsidRPr="006D42B5">
        <w:tab/>
        <w:t>Intellectual Property Office of Singapore</w:t>
      </w:r>
    </w:p>
    <w:p w:rsidR="0040429D" w:rsidRPr="006D42B5" w:rsidRDefault="0040429D" w:rsidP="0040429D">
      <w:r w:rsidRPr="006D42B5">
        <w:t>IMPI</w:t>
      </w:r>
      <w:r w:rsidRPr="006D42B5">
        <w:tab/>
      </w:r>
      <w:r w:rsidRPr="006D42B5">
        <w:tab/>
        <w:t>Mexican Institute of Industrial Property</w:t>
      </w:r>
    </w:p>
    <w:p w:rsidR="0040429D" w:rsidRPr="006D42B5" w:rsidRDefault="0040429D" w:rsidP="0040429D">
      <w:r w:rsidRPr="006D42B5">
        <w:t>ISA</w:t>
      </w:r>
      <w:r w:rsidRPr="006D42B5">
        <w:tab/>
      </w:r>
      <w:r w:rsidRPr="006D42B5">
        <w:tab/>
        <w:t>International Searching Authority</w:t>
      </w:r>
    </w:p>
    <w:p w:rsidR="0040429D" w:rsidRPr="006D42B5" w:rsidRDefault="0040429D" w:rsidP="0040429D">
      <w:r w:rsidRPr="006D42B5">
        <w:t>JAMPRO</w:t>
      </w:r>
      <w:r w:rsidRPr="006D42B5">
        <w:tab/>
        <w:t>Jamaica Investment and Promotion Corporation</w:t>
      </w:r>
    </w:p>
    <w:p w:rsidR="0040429D" w:rsidRPr="006D42B5" w:rsidRDefault="0040429D" w:rsidP="0040429D">
      <w:r w:rsidRPr="006D42B5">
        <w:t>JIPO</w:t>
      </w:r>
      <w:r w:rsidRPr="006D42B5">
        <w:tab/>
      </w:r>
      <w:r w:rsidRPr="006D42B5">
        <w:tab/>
        <w:t xml:space="preserve">Jamaica Intellectual Property Office </w:t>
      </w:r>
    </w:p>
    <w:p w:rsidR="0040429D" w:rsidRPr="006D42B5" w:rsidRDefault="0040429D" w:rsidP="0040429D">
      <w:r w:rsidRPr="006D42B5">
        <w:t>KCC</w:t>
      </w:r>
      <w:r w:rsidRPr="006D42B5">
        <w:tab/>
      </w:r>
      <w:r w:rsidRPr="006D42B5">
        <w:tab/>
        <w:t xml:space="preserve">Korea Copyright Commission </w:t>
      </w:r>
    </w:p>
    <w:p w:rsidR="0040429D" w:rsidRPr="006D42B5" w:rsidRDefault="0040429D" w:rsidP="0040429D">
      <w:r w:rsidRPr="006D42B5">
        <w:t xml:space="preserve">KIPO  </w:t>
      </w:r>
      <w:r w:rsidRPr="006D42B5">
        <w:tab/>
      </w:r>
      <w:r w:rsidRPr="006D42B5">
        <w:tab/>
        <w:t>Korea Intellectual Property Office</w:t>
      </w:r>
    </w:p>
    <w:p w:rsidR="0040429D" w:rsidRPr="006D42B5" w:rsidRDefault="0040429D" w:rsidP="0040429D">
      <w:r w:rsidRPr="006D42B5">
        <w:t>LDCs</w:t>
      </w:r>
      <w:r w:rsidRPr="006D42B5">
        <w:tab/>
      </w:r>
      <w:r w:rsidRPr="006D42B5">
        <w:tab/>
        <w:t>Least Developed Countries</w:t>
      </w:r>
    </w:p>
    <w:p w:rsidR="0040429D" w:rsidRPr="006D42B5" w:rsidRDefault="0040429D" w:rsidP="0040429D">
      <w:r w:rsidRPr="006D42B5">
        <w:t>MCST</w:t>
      </w:r>
      <w:r w:rsidRPr="006D42B5">
        <w:tab/>
      </w:r>
      <w:r w:rsidRPr="006D42B5">
        <w:tab/>
        <w:t>Ministry of Culture, Sports and Tourism of the Republic of Korea</w:t>
      </w:r>
    </w:p>
    <w:p w:rsidR="0040429D" w:rsidRPr="006D42B5" w:rsidRDefault="0040429D" w:rsidP="0040429D">
      <w:r w:rsidRPr="006D42B5">
        <w:t>NDEs</w:t>
      </w:r>
      <w:r w:rsidRPr="006D42B5">
        <w:tab/>
      </w:r>
      <w:r w:rsidRPr="006D42B5">
        <w:tab/>
        <w:t>National Designated Entities</w:t>
      </w:r>
    </w:p>
    <w:p w:rsidR="0040429D" w:rsidRPr="006D42B5" w:rsidRDefault="0040429D" w:rsidP="0040429D">
      <w:r w:rsidRPr="006D42B5">
        <w:t>OAPI</w:t>
      </w:r>
      <w:r w:rsidRPr="006D42B5">
        <w:tab/>
      </w:r>
      <w:r w:rsidRPr="006D42B5">
        <w:tab/>
        <w:t>Office African Property Intellectual</w:t>
      </w:r>
    </w:p>
    <w:p w:rsidR="0040429D" w:rsidRPr="006D42B5" w:rsidRDefault="0040429D" w:rsidP="0040429D">
      <w:r w:rsidRPr="006D42B5">
        <w:t>OECS</w:t>
      </w:r>
      <w:r w:rsidRPr="006D42B5">
        <w:tab/>
      </w:r>
      <w:r w:rsidRPr="006D42B5">
        <w:tab/>
        <w:t>Organization of Eastern Caribbean States</w:t>
      </w:r>
    </w:p>
    <w:p w:rsidR="0040429D" w:rsidRPr="006D42B5" w:rsidRDefault="0040429D" w:rsidP="0040429D">
      <w:r w:rsidRPr="006D42B5">
        <w:t>OLPs</w:t>
      </w:r>
      <w:r w:rsidRPr="006D42B5">
        <w:tab/>
      </w:r>
      <w:r w:rsidRPr="006D42B5">
        <w:tab/>
        <w:t>Origin Linked Products and Branding</w:t>
      </w:r>
    </w:p>
    <w:p w:rsidR="0040429D" w:rsidRPr="006D42B5" w:rsidRDefault="0040429D" w:rsidP="0040429D">
      <w:r w:rsidRPr="006D42B5">
        <w:t>ONDA</w:t>
      </w:r>
      <w:r w:rsidRPr="006D42B5">
        <w:tab/>
      </w:r>
      <w:r w:rsidRPr="006D42B5">
        <w:tab/>
        <w:t xml:space="preserve">Algerian National Office of Copyright and Related Rights </w:t>
      </w:r>
    </w:p>
    <w:p w:rsidR="0040429D" w:rsidRPr="006D42B5" w:rsidRDefault="0040429D" w:rsidP="0040429D">
      <w:pPr>
        <w:rPr>
          <w:lang w:val="fr-CH"/>
        </w:rPr>
      </w:pPr>
      <w:r w:rsidRPr="006D42B5">
        <w:rPr>
          <w:lang w:val="fr-CH"/>
        </w:rPr>
        <w:t>OMPIC</w:t>
      </w:r>
      <w:r w:rsidRPr="006D42B5">
        <w:rPr>
          <w:lang w:val="fr-CH"/>
        </w:rPr>
        <w:tab/>
        <w:t>Office marocain de la propriété industrielle et commerciale</w:t>
      </w:r>
    </w:p>
    <w:p w:rsidR="0040429D" w:rsidRPr="006D42B5" w:rsidRDefault="0040429D" w:rsidP="0040429D">
      <w:r w:rsidRPr="006D42B5">
        <w:t>PCT</w:t>
      </w:r>
      <w:r w:rsidRPr="006D42B5">
        <w:tab/>
      </w:r>
      <w:r w:rsidRPr="006D42B5">
        <w:tab/>
        <w:t>Patent Cooperation Treaty</w:t>
      </w:r>
    </w:p>
    <w:p w:rsidR="0040429D" w:rsidRPr="006D42B5" w:rsidRDefault="0040429D" w:rsidP="0040429D">
      <w:r w:rsidRPr="006D42B5">
        <w:t>SAARC</w:t>
      </w:r>
      <w:r w:rsidRPr="006D42B5">
        <w:tab/>
        <w:t>South Asian Association for Regional Cooperation</w:t>
      </w:r>
    </w:p>
    <w:p w:rsidR="0040429D" w:rsidRPr="006D42B5" w:rsidRDefault="0040429D" w:rsidP="0040429D">
      <w:r w:rsidRPr="006D42B5">
        <w:t>SADC</w:t>
      </w:r>
      <w:r w:rsidRPr="006D42B5">
        <w:tab/>
      </w:r>
      <w:r w:rsidRPr="006D42B5">
        <w:tab/>
        <w:t>Southern African Development Community</w:t>
      </w:r>
    </w:p>
    <w:p w:rsidR="0040429D" w:rsidRPr="006D42B5" w:rsidRDefault="0040429D" w:rsidP="0040429D">
      <w:r w:rsidRPr="006D42B5">
        <w:t>TISC</w:t>
      </w:r>
      <w:r w:rsidRPr="006D42B5">
        <w:tab/>
      </w:r>
      <w:r w:rsidRPr="006D42B5">
        <w:tab/>
        <w:t>Technology and Innovation Support Centers</w:t>
      </w:r>
    </w:p>
    <w:p w:rsidR="0040429D" w:rsidRPr="006D42B5" w:rsidRDefault="0040429D" w:rsidP="0040429D">
      <w:r w:rsidRPr="006D42B5">
        <w:t>TTOs</w:t>
      </w:r>
      <w:r w:rsidRPr="006D42B5">
        <w:tab/>
      </w:r>
      <w:r w:rsidRPr="006D42B5">
        <w:tab/>
        <w:t>Constitution and Functioning of Technology Transfer Offices</w:t>
      </w:r>
    </w:p>
    <w:p w:rsidR="0040429D" w:rsidRPr="006D42B5" w:rsidRDefault="0040429D" w:rsidP="0040429D">
      <w:r w:rsidRPr="006D42B5">
        <w:t>WCC</w:t>
      </w:r>
      <w:r w:rsidRPr="006D42B5">
        <w:tab/>
      </w:r>
      <w:r w:rsidRPr="006D42B5">
        <w:tab/>
        <w:t>Copyright Connection</w:t>
      </w:r>
    </w:p>
    <w:p w:rsidR="0040429D" w:rsidRPr="006D42B5" w:rsidRDefault="0040429D" w:rsidP="0040429D">
      <w:r w:rsidRPr="006D42B5">
        <w:t>WSO</w:t>
      </w:r>
      <w:r w:rsidRPr="006D42B5">
        <w:tab/>
      </w:r>
      <w:r w:rsidRPr="006D42B5">
        <w:tab/>
        <w:t xml:space="preserve">WIPO Office in Singapore </w:t>
      </w:r>
    </w:p>
    <w:p w:rsidR="0040429D" w:rsidRDefault="0040429D" w:rsidP="0040429D"/>
    <w:p w:rsidR="0040429D" w:rsidRDefault="0040429D" w:rsidP="0040429D"/>
    <w:p w:rsidR="0040429D" w:rsidRPr="007476F6" w:rsidRDefault="0040429D" w:rsidP="0040429D">
      <w:pPr>
        <w:rPr>
          <w:szCs w:val="22"/>
          <w:u w:val="single"/>
        </w:rPr>
      </w:pPr>
      <w:r w:rsidRPr="007476F6">
        <w:rPr>
          <w:szCs w:val="22"/>
          <w:u w:val="single"/>
        </w:rPr>
        <w:t>Copyright and Creative Industries</w:t>
      </w:r>
    </w:p>
    <w:p w:rsidR="0040429D" w:rsidRDefault="0040429D" w:rsidP="0040429D">
      <w:pPr>
        <w:spacing w:before="120"/>
      </w:pPr>
    </w:p>
    <w:p w:rsidR="0040429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6D42B5">
        <w:t>Date:</w:t>
      </w:r>
      <w:r w:rsidRPr="006D42B5">
        <w:tab/>
      </w:r>
      <w:r w:rsidRPr="006D42B5">
        <w:tab/>
      </w:r>
      <w:r w:rsidRPr="006D42B5">
        <w:tab/>
      </w:r>
      <w:r>
        <w:tab/>
      </w:r>
      <w:r w:rsidRPr="006D42B5">
        <w:t>14/04/2014 to 25/04/2014</w:t>
      </w:r>
    </w:p>
    <w:p w:rsidR="0040429D" w:rsidRPr="006D42B5" w:rsidRDefault="0040429D" w:rsidP="0040429D">
      <w:r w:rsidRPr="006D42B5">
        <w:tab/>
      </w:r>
    </w:p>
    <w:p w:rsidR="0040429D" w:rsidRDefault="0040429D" w:rsidP="0040429D">
      <w:pPr>
        <w:ind w:left="2880" w:hanging="2880"/>
      </w:pPr>
      <w:r>
        <w:t>Activity:</w:t>
      </w:r>
      <w:r>
        <w:tab/>
      </w:r>
      <w:r w:rsidRPr="006D42B5">
        <w:t>Training Program on Collective Management of Copyright and Related Rights</w:t>
      </w:r>
    </w:p>
    <w:p w:rsidR="0040429D" w:rsidRPr="006D42B5" w:rsidRDefault="0040429D" w:rsidP="0040429D">
      <w:pPr>
        <w:ind w:left="2880" w:hanging="2880"/>
      </w:pPr>
    </w:p>
    <w:p w:rsidR="0040429D" w:rsidRDefault="0040429D" w:rsidP="0040429D">
      <w:pPr>
        <w:ind w:left="2880" w:hanging="2880"/>
      </w:pPr>
      <w:r w:rsidRPr="006D42B5">
        <w:t>Objective:</w:t>
      </w:r>
      <w:r w:rsidRPr="006D42B5">
        <w:tab/>
        <w:t xml:space="preserve">To enhance knowledge of officers from collective management </w:t>
      </w:r>
      <w:r>
        <w:t>organizations</w:t>
      </w:r>
      <w:r w:rsidRPr="006D42B5">
        <w:t xml:space="preserve"> (CMO) from the Arab Region.</w:t>
      </w:r>
    </w:p>
    <w:p w:rsidR="0040429D" w:rsidRPr="006D42B5" w:rsidRDefault="0040429D" w:rsidP="0040429D">
      <w:pPr>
        <w:ind w:left="2880" w:hanging="2880"/>
      </w:pPr>
    </w:p>
    <w:p w:rsidR="0040429D" w:rsidRDefault="0040429D" w:rsidP="0040429D">
      <w:pPr>
        <w:ind w:left="2880" w:hanging="2832"/>
      </w:pPr>
      <w:r w:rsidRPr="006D42B5">
        <w:t>Expected Results:</w:t>
      </w:r>
      <w:r w:rsidRPr="006D42B5">
        <w:tab/>
        <w:t>Enhanced access to, and use of, IP informa</w:t>
      </w:r>
      <w:r>
        <w:t xml:space="preserve">tion by IP </w:t>
      </w:r>
    </w:p>
    <w:p w:rsidR="0040429D" w:rsidRDefault="0040429D" w:rsidP="0040429D">
      <w:pPr>
        <w:ind w:left="2880" w:hanging="2832"/>
      </w:pPr>
      <w:r>
        <w:tab/>
        <w:t xml:space="preserve">institutions and the </w:t>
      </w:r>
      <w:r w:rsidRPr="006D42B5">
        <w:t>public to promote innovation and creativity</w:t>
      </w:r>
    </w:p>
    <w:p w:rsidR="0040429D" w:rsidRPr="006D42B5" w:rsidRDefault="0040429D" w:rsidP="0040429D">
      <w:pPr>
        <w:ind w:left="2880" w:hanging="2832"/>
      </w:pPr>
    </w:p>
    <w:p w:rsidR="0040429D" w:rsidRDefault="0040429D" w:rsidP="0040429D">
      <w:r w:rsidRPr="006D42B5">
        <w:t>Host Country:</w:t>
      </w:r>
      <w:r w:rsidRPr="006D42B5">
        <w:tab/>
      </w:r>
      <w:r w:rsidRPr="006D42B5">
        <w:tab/>
      </w:r>
      <w:r>
        <w:t xml:space="preserve"> </w:t>
      </w:r>
      <w:r>
        <w:tab/>
      </w:r>
      <w:r w:rsidRPr="006D42B5">
        <w:t>Algeria</w:t>
      </w:r>
    </w:p>
    <w:p w:rsidR="0040429D" w:rsidRPr="006D42B5" w:rsidRDefault="0040429D" w:rsidP="0040429D"/>
    <w:p w:rsidR="0040429D" w:rsidRDefault="0040429D" w:rsidP="0040429D">
      <w:pPr>
        <w:ind w:left="2880" w:hanging="2880"/>
      </w:pPr>
      <w:r w:rsidRPr="006D42B5">
        <w:t>Beneficiary Countries:</w:t>
      </w:r>
      <w:r w:rsidRPr="006D42B5">
        <w:tab/>
        <w:t>Algeria, Iraq, Kuwait, Morocco, Oman, Qatar, Saudi Arabia, Sudan, Yemen</w:t>
      </w:r>
    </w:p>
    <w:p w:rsidR="0040429D" w:rsidRPr="006D42B5" w:rsidRDefault="0040429D" w:rsidP="0040429D">
      <w:pPr>
        <w:ind w:left="2880" w:hanging="2880"/>
      </w:pPr>
    </w:p>
    <w:p w:rsidR="0040429D" w:rsidRDefault="0040429D" w:rsidP="0040429D">
      <w:r w:rsidRPr="006D42B5">
        <w:t>No. of Participants:</w:t>
      </w:r>
      <w:r w:rsidRPr="006D42B5">
        <w:tab/>
      </w:r>
      <w:r>
        <w:t xml:space="preserve">  </w:t>
      </w:r>
      <w:r>
        <w:tab/>
      </w:r>
      <w:r w:rsidRPr="006D42B5">
        <w:t>8</w:t>
      </w:r>
    </w:p>
    <w:p w:rsidR="0040429D" w:rsidRPr="006D42B5" w:rsidRDefault="0040429D" w:rsidP="0040429D"/>
    <w:p w:rsidR="0040429D" w:rsidRDefault="0040429D" w:rsidP="0040429D">
      <w:r w:rsidRPr="006D42B5">
        <w:t>Language:</w:t>
      </w:r>
      <w:r w:rsidRPr="006D42B5">
        <w:tab/>
      </w:r>
      <w:r w:rsidRPr="006D42B5">
        <w:tab/>
      </w:r>
      <w:r>
        <w:t xml:space="preserve">  </w:t>
      </w:r>
      <w:r>
        <w:tab/>
      </w:r>
      <w:r w:rsidRPr="006D42B5">
        <w:t>Arabic</w:t>
      </w:r>
      <w:r>
        <w:t>, French</w:t>
      </w:r>
    </w:p>
    <w:p w:rsidR="0040429D" w:rsidRPr="006D42B5" w:rsidRDefault="0040429D" w:rsidP="0040429D"/>
    <w:p w:rsidR="0040429D" w:rsidRDefault="0040429D" w:rsidP="0040429D">
      <w:pPr>
        <w:pBdr>
          <w:bottom w:val="single" w:sz="6" w:space="1" w:color="auto"/>
        </w:pBdr>
      </w:pPr>
      <w:r w:rsidRPr="006D42B5">
        <w:t>Cost:</w:t>
      </w:r>
      <w:r w:rsidRPr="006D42B5">
        <w:tab/>
      </w:r>
      <w:r w:rsidRPr="006D42B5">
        <w:tab/>
      </w:r>
      <w:r w:rsidRPr="006D42B5">
        <w:tab/>
      </w:r>
      <w:r>
        <w:t xml:space="preserve">  </w:t>
      </w:r>
      <w:r>
        <w:tab/>
      </w:r>
      <w:r w:rsidRPr="006D42B5">
        <w:t>33, 052.00</w:t>
      </w:r>
      <w:r>
        <w:t xml:space="preserve"> Swiss francs</w:t>
      </w:r>
    </w:p>
    <w:p w:rsidR="0040429D" w:rsidRPr="006D42B5" w:rsidRDefault="0040429D" w:rsidP="0040429D">
      <w:pPr>
        <w:pStyle w:val="ListParagraph"/>
        <w:numPr>
          <w:ilvl w:val="0"/>
          <w:numId w:val="29"/>
        </w:numPr>
        <w:spacing w:before="120"/>
        <w:ind w:left="0" w:firstLine="0"/>
      </w:pPr>
    </w:p>
    <w:p w:rsidR="0040429D" w:rsidRDefault="0040429D" w:rsidP="0040429D"/>
    <w:p w:rsidR="0040429D" w:rsidRDefault="0040429D" w:rsidP="0040429D">
      <w:r w:rsidRPr="006D42B5">
        <w:t>Date:</w:t>
      </w:r>
      <w:r w:rsidRPr="006D42B5">
        <w:tab/>
      </w:r>
      <w:r w:rsidRPr="006D42B5">
        <w:tab/>
      </w:r>
      <w:r w:rsidRPr="006D42B5">
        <w:tab/>
      </w:r>
      <w:r>
        <w:tab/>
      </w:r>
      <w:r w:rsidRPr="006D42B5">
        <w:t>24/04/2014 to 25/04/2014</w:t>
      </w:r>
    </w:p>
    <w:p w:rsidR="0040429D" w:rsidRPr="006D42B5" w:rsidRDefault="0040429D" w:rsidP="0040429D"/>
    <w:p w:rsidR="0040429D" w:rsidRDefault="0040429D" w:rsidP="0040429D">
      <w:r w:rsidRPr="006D42B5">
        <w:t>Activity:</w:t>
      </w:r>
      <w:r w:rsidRPr="006D42B5">
        <w:tab/>
      </w:r>
      <w:r w:rsidRPr="006D42B5">
        <w:tab/>
      </w:r>
      <w:r>
        <w:tab/>
      </w:r>
      <w:r w:rsidRPr="006D42B5">
        <w:t>Regional Seminar on Creative Industries</w:t>
      </w:r>
    </w:p>
    <w:p w:rsidR="0040429D" w:rsidRPr="006D42B5" w:rsidRDefault="0040429D" w:rsidP="0040429D"/>
    <w:p w:rsidR="0040429D" w:rsidRDefault="0040429D" w:rsidP="0040429D">
      <w:pPr>
        <w:ind w:left="2880" w:hanging="2880"/>
      </w:pPr>
      <w:r w:rsidRPr="006D42B5">
        <w:t>Objective:</w:t>
      </w:r>
      <w:r w:rsidRPr="006D42B5">
        <w:tab/>
        <w:t>To discuss major trends and issues on the impact of creative industries to national economies in Asia and to exchange views and experiences on effective policies to promote the growth and competitiveness of these industries.</w:t>
      </w:r>
    </w:p>
    <w:p w:rsidR="0040429D" w:rsidRPr="006D42B5" w:rsidRDefault="0040429D" w:rsidP="0040429D">
      <w:pPr>
        <w:ind w:left="2880" w:hanging="2880"/>
      </w:pPr>
    </w:p>
    <w:p w:rsidR="0040429D" w:rsidRDefault="0040429D" w:rsidP="0040429D">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rsidR="0040429D" w:rsidRPr="006D42B5" w:rsidRDefault="0040429D" w:rsidP="0040429D">
      <w:pPr>
        <w:ind w:left="2880" w:hanging="2880"/>
      </w:pPr>
    </w:p>
    <w:p w:rsidR="0040429D" w:rsidRDefault="0040429D" w:rsidP="0040429D">
      <w:r w:rsidRPr="006D42B5">
        <w:t>Host Country:</w:t>
      </w:r>
      <w:r w:rsidRPr="006D42B5">
        <w:tab/>
      </w:r>
      <w:r w:rsidRPr="006D42B5">
        <w:tab/>
      </w:r>
      <w:r>
        <w:tab/>
      </w:r>
      <w:r w:rsidRPr="006D42B5">
        <w:t>Singapore</w:t>
      </w:r>
    </w:p>
    <w:p w:rsidR="0040429D" w:rsidRPr="006D42B5" w:rsidRDefault="0040429D" w:rsidP="0040429D"/>
    <w:p w:rsidR="0040429D" w:rsidRDefault="0040429D" w:rsidP="0040429D">
      <w:pPr>
        <w:ind w:left="2880" w:hanging="2880"/>
      </w:pPr>
      <w:r w:rsidRPr="006D42B5">
        <w:t>Beneficiary Countries:</w:t>
      </w:r>
      <w:r>
        <w:tab/>
        <w:t xml:space="preserve">Bangladesh, </w:t>
      </w:r>
      <w:r w:rsidRPr="006D42B5">
        <w:t xml:space="preserve">Bhutan, Brunei Darussalam, Cambodia, China, Fiji,  India, Indonesia, </w:t>
      </w:r>
      <w:r>
        <w:t>Iran (Islamic Republic of), Lao</w:t>
      </w:r>
      <w:r w:rsidRPr="006D42B5">
        <w:t xml:space="preserve"> People’s Democratic Republic, Malaysia, Mongolia, Myanmar, Nepal, Pakistan, Papua New Guinea Philippines, Republic of Korea, Singapore, Sri Lanka, Thailand, Viet Nam</w:t>
      </w:r>
    </w:p>
    <w:p w:rsidR="0040429D" w:rsidRPr="006D42B5" w:rsidRDefault="0040429D" w:rsidP="0040429D">
      <w:pPr>
        <w:ind w:left="2880" w:hanging="2880"/>
      </w:pPr>
    </w:p>
    <w:p w:rsidR="0040429D" w:rsidRDefault="0040429D" w:rsidP="0040429D">
      <w:r w:rsidRPr="006D42B5">
        <w:t>No. of Participants:</w:t>
      </w:r>
      <w:r w:rsidRPr="006D42B5">
        <w:tab/>
      </w:r>
      <w:r>
        <w:tab/>
      </w:r>
      <w:r w:rsidRPr="006D42B5">
        <w:t>31</w:t>
      </w:r>
    </w:p>
    <w:p w:rsidR="0040429D" w:rsidRPr="006D42B5" w:rsidRDefault="0040429D" w:rsidP="0040429D"/>
    <w:p w:rsidR="0040429D" w:rsidRDefault="0040429D" w:rsidP="0040429D">
      <w:r w:rsidRPr="006D42B5">
        <w:t>Language:</w:t>
      </w:r>
      <w:r w:rsidRPr="006D42B5">
        <w:tab/>
      </w:r>
      <w:r w:rsidRPr="006D42B5">
        <w:tab/>
      </w:r>
      <w:r>
        <w:tab/>
      </w:r>
      <w:r w:rsidRPr="006D42B5">
        <w:t>English</w:t>
      </w:r>
    </w:p>
    <w:p w:rsidR="0040429D" w:rsidRPr="006D42B5" w:rsidRDefault="0040429D" w:rsidP="0040429D"/>
    <w:p w:rsidR="0040429D" w:rsidRDefault="0040429D" w:rsidP="0040429D">
      <w:pPr>
        <w:pBdr>
          <w:bottom w:val="single" w:sz="6" w:space="1" w:color="auto"/>
        </w:pBdr>
      </w:pPr>
      <w:r w:rsidRPr="006D42B5">
        <w:t>Cost:</w:t>
      </w:r>
      <w:r w:rsidRPr="006D42B5">
        <w:tab/>
      </w:r>
      <w:r w:rsidRPr="006D42B5">
        <w:tab/>
      </w:r>
      <w:r w:rsidRPr="006D42B5">
        <w:tab/>
      </w:r>
      <w:r>
        <w:tab/>
      </w:r>
      <w:r w:rsidRPr="006D42B5">
        <w:t>74,962.00</w:t>
      </w:r>
      <w:r>
        <w:t xml:space="preserve"> Swiss francs</w:t>
      </w:r>
    </w:p>
    <w:p w:rsidR="0040429D" w:rsidRDefault="0040429D" w:rsidP="0040429D">
      <w:pPr>
        <w:spacing w:before="120"/>
      </w:pPr>
    </w:p>
    <w:p w:rsidR="0040429D" w:rsidRDefault="0040429D" w:rsidP="0040429D">
      <w:pPr>
        <w:spacing w:before="120"/>
      </w:pPr>
    </w:p>
    <w:p w:rsidR="0040429D" w:rsidRPr="006D42B5"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6D42B5">
        <w:t>Date:</w:t>
      </w:r>
      <w:r w:rsidRPr="006D42B5">
        <w:tab/>
      </w:r>
      <w:r w:rsidRPr="006D42B5">
        <w:tab/>
      </w:r>
      <w:r w:rsidRPr="006D42B5">
        <w:tab/>
      </w:r>
      <w:r>
        <w:tab/>
      </w:r>
      <w:r w:rsidRPr="006D42B5">
        <w:t>13/10/2014 to 17/10/2014</w:t>
      </w:r>
    </w:p>
    <w:p w:rsidR="0040429D" w:rsidRPr="006D42B5" w:rsidRDefault="0040429D" w:rsidP="0040429D"/>
    <w:p w:rsidR="0040429D" w:rsidRDefault="0040429D" w:rsidP="0040429D">
      <w:pPr>
        <w:ind w:left="2880" w:hanging="2880"/>
      </w:pPr>
      <w:r w:rsidRPr="006D42B5">
        <w:t>Activity:</w:t>
      </w:r>
      <w:r w:rsidRPr="006D42B5">
        <w:tab/>
        <w:t>WIPO-MCST-KCC Interregional Workshop on Copyright Enforcement</w:t>
      </w:r>
      <w:r>
        <w:t xml:space="preserve"> *</w:t>
      </w:r>
    </w:p>
    <w:p w:rsidR="0040429D" w:rsidRPr="006D42B5" w:rsidRDefault="0040429D" w:rsidP="0040429D">
      <w:pPr>
        <w:ind w:left="2880" w:hanging="2880"/>
      </w:pPr>
    </w:p>
    <w:p w:rsidR="0040429D" w:rsidRDefault="0040429D" w:rsidP="0040429D">
      <w:pPr>
        <w:ind w:left="2880" w:hanging="2880"/>
      </w:pPr>
      <w:r w:rsidRPr="006D42B5">
        <w:t>Objective:</w:t>
      </w:r>
      <w:r w:rsidRPr="006D42B5">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rsidR="0040429D" w:rsidRPr="006D42B5" w:rsidRDefault="0040429D" w:rsidP="0040429D">
      <w:pPr>
        <w:ind w:left="2880" w:hanging="2880"/>
      </w:pPr>
    </w:p>
    <w:p w:rsidR="0040429D" w:rsidRDefault="0040429D" w:rsidP="0040429D">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rsidR="0040429D" w:rsidRPr="006D42B5" w:rsidRDefault="0040429D" w:rsidP="0040429D">
      <w:pPr>
        <w:ind w:left="2880" w:hanging="2880"/>
      </w:pPr>
    </w:p>
    <w:p w:rsidR="0040429D" w:rsidRDefault="0040429D" w:rsidP="0040429D">
      <w:r w:rsidRPr="006D42B5">
        <w:t>Host Country:</w:t>
      </w:r>
      <w:r w:rsidRPr="006D42B5">
        <w:tab/>
      </w:r>
      <w:r w:rsidRPr="006D42B5">
        <w:tab/>
      </w:r>
      <w:r>
        <w:tab/>
      </w:r>
      <w:r w:rsidRPr="006D42B5">
        <w:t>Republic of Korea</w:t>
      </w:r>
    </w:p>
    <w:p w:rsidR="0040429D" w:rsidRPr="006D42B5" w:rsidRDefault="0040429D" w:rsidP="0040429D"/>
    <w:p w:rsidR="0040429D" w:rsidRDefault="0040429D" w:rsidP="0040429D">
      <w:pPr>
        <w:ind w:left="2880" w:hanging="2880"/>
      </w:pPr>
      <w:r w:rsidRPr="006D42B5">
        <w:t>Beneficiary Countries:</w:t>
      </w:r>
      <w:r w:rsidRPr="006D42B5">
        <w:tab/>
        <w:t>China, Indonesia, Kazakhstan, Lao People’s Democratic Republic, Malaysia, Mongolia, Nigeria, Republic of Korea, South Africa, Turkey</w:t>
      </w:r>
    </w:p>
    <w:p w:rsidR="0040429D" w:rsidRPr="006D42B5" w:rsidRDefault="0040429D" w:rsidP="0040429D">
      <w:pPr>
        <w:ind w:left="2880" w:hanging="2880"/>
      </w:pPr>
    </w:p>
    <w:p w:rsidR="0040429D" w:rsidRDefault="0040429D" w:rsidP="0040429D">
      <w:r w:rsidRPr="006D42B5">
        <w:t>No. of Participants:</w:t>
      </w:r>
      <w:r w:rsidRPr="006D42B5">
        <w:tab/>
      </w:r>
      <w:r>
        <w:tab/>
        <w:t>19</w:t>
      </w:r>
    </w:p>
    <w:p w:rsidR="0040429D" w:rsidRPr="006D42B5" w:rsidRDefault="0040429D" w:rsidP="0040429D"/>
    <w:p w:rsidR="0040429D" w:rsidRDefault="0040429D" w:rsidP="0040429D">
      <w:r w:rsidRPr="006D42B5">
        <w:t>Language:</w:t>
      </w:r>
      <w:r w:rsidRPr="006D42B5">
        <w:tab/>
      </w:r>
      <w:r w:rsidRPr="006D42B5">
        <w:tab/>
      </w:r>
      <w:r w:rsidRPr="006D42B5">
        <w:tab/>
        <w:t>English, Korean</w:t>
      </w:r>
    </w:p>
    <w:p w:rsidR="0040429D" w:rsidRPr="006D42B5" w:rsidRDefault="0040429D" w:rsidP="0040429D"/>
    <w:p w:rsidR="0040429D" w:rsidRDefault="0040429D" w:rsidP="0040429D">
      <w:pPr>
        <w:pBdr>
          <w:bottom w:val="single" w:sz="6" w:space="1" w:color="auto"/>
        </w:pBdr>
      </w:pPr>
      <w:r>
        <w:t>Cost:</w:t>
      </w:r>
      <w:r>
        <w:tab/>
      </w:r>
      <w:r>
        <w:tab/>
      </w:r>
      <w:r>
        <w:tab/>
      </w:r>
      <w:r>
        <w:tab/>
      </w:r>
      <w:r w:rsidRPr="006D42B5">
        <w:t>110,983.00</w:t>
      </w:r>
      <w:r>
        <w:t xml:space="preserve"> Swiss francs</w:t>
      </w:r>
    </w:p>
    <w:p w:rsidR="0040429D" w:rsidRDefault="0040429D" w:rsidP="0040429D">
      <w:pPr>
        <w:pBdr>
          <w:bottom w:val="single" w:sz="6" w:space="1" w:color="auto"/>
        </w:pBdr>
      </w:pPr>
    </w:p>
    <w:p w:rsidR="0040429D" w:rsidRPr="006D42B5"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6D42B5">
        <w:t>Date:</w:t>
      </w:r>
      <w:r w:rsidRPr="006D42B5">
        <w:tab/>
      </w:r>
      <w:r w:rsidRPr="006D42B5">
        <w:tab/>
      </w:r>
      <w:r w:rsidRPr="006D42B5">
        <w:tab/>
      </w:r>
      <w:r w:rsidRPr="006D42B5">
        <w:tab/>
        <w:t>18/05/2015 to 29/05/2015</w:t>
      </w:r>
    </w:p>
    <w:p w:rsidR="0040429D" w:rsidRPr="006D42B5" w:rsidRDefault="0040429D" w:rsidP="0040429D"/>
    <w:p w:rsidR="0040429D" w:rsidRDefault="0040429D" w:rsidP="0040429D">
      <w:pPr>
        <w:ind w:left="2880" w:hanging="2880"/>
      </w:pPr>
      <w:r w:rsidRPr="006D42B5">
        <w:t>Activity:</w:t>
      </w:r>
      <w:r w:rsidRPr="006D42B5">
        <w:tab/>
        <w:t>WIPO/ONDA Training Program on Collective Management of Copyright and Related Rights</w:t>
      </w:r>
    </w:p>
    <w:p w:rsidR="0040429D" w:rsidRDefault="0040429D" w:rsidP="0040429D">
      <w:pPr>
        <w:ind w:left="2880" w:hanging="2880"/>
      </w:pPr>
    </w:p>
    <w:p w:rsidR="0040429D" w:rsidRPr="006D42B5" w:rsidRDefault="0040429D" w:rsidP="0040429D">
      <w:pPr>
        <w:ind w:left="2880" w:hanging="2880"/>
      </w:pPr>
      <w:r w:rsidRPr="006D42B5">
        <w:t>Objective:</w:t>
      </w:r>
      <w:r w:rsidRPr="006D42B5">
        <w:tab/>
        <w:t>To enhance skills of officers from collective management organizations (CMO) from the Arab region to better manage works and distribute royalties of the stakeholders using new techniques.</w:t>
      </w:r>
    </w:p>
    <w:p w:rsidR="0040429D" w:rsidRDefault="0040429D" w:rsidP="0040429D">
      <w:pPr>
        <w:ind w:left="2880" w:hanging="2880"/>
      </w:pPr>
    </w:p>
    <w:p w:rsidR="0040429D" w:rsidRDefault="0040429D" w:rsidP="0040429D">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rsidR="0040429D" w:rsidRPr="006D42B5" w:rsidRDefault="0040429D" w:rsidP="0040429D">
      <w:pPr>
        <w:ind w:left="2880" w:hanging="2880"/>
      </w:pPr>
    </w:p>
    <w:p w:rsidR="0040429D" w:rsidRDefault="0040429D" w:rsidP="0040429D">
      <w:r w:rsidRPr="006D42B5">
        <w:t>Host Country:</w:t>
      </w:r>
      <w:r w:rsidRPr="006D42B5">
        <w:tab/>
      </w:r>
      <w:r w:rsidRPr="006D42B5">
        <w:tab/>
      </w:r>
      <w:r>
        <w:tab/>
      </w:r>
      <w:r w:rsidRPr="006D42B5">
        <w:t>Algeria</w:t>
      </w:r>
    </w:p>
    <w:p w:rsidR="0040429D" w:rsidRPr="006D42B5" w:rsidRDefault="0040429D" w:rsidP="0040429D"/>
    <w:p w:rsidR="0040429D" w:rsidRDefault="0040429D" w:rsidP="0040429D">
      <w:pPr>
        <w:ind w:left="2880" w:hanging="2880"/>
      </w:pPr>
      <w:r w:rsidRPr="006D42B5">
        <w:lastRenderedPageBreak/>
        <w:t>Beneficiary Countries:</w:t>
      </w:r>
      <w:r w:rsidRPr="006D42B5">
        <w:tab/>
        <w:t xml:space="preserve">Algeria, Jordan, Kuwait, Lebanon, </w:t>
      </w:r>
      <w:r>
        <w:t>Libya</w:t>
      </w:r>
      <w:r w:rsidRPr="006D42B5">
        <w:t>, Morocco, Oman, Yemen, Palestine</w:t>
      </w:r>
    </w:p>
    <w:p w:rsidR="0040429D" w:rsidRPr="006D42B5" w:rsidRDefault="0040429D" w:rsidP="0040429D">
      <w:pPr>
        <w:ind w:left="2880" w:hanging="2880"/>
      </w:pPr>
    </w:p>
    <w:p w:rsidR="0040429D" w:rsidRDefault="0040429D" w:rsidP="0040429D">
      <w:r w:rsidRPr="006D42B5">
        <w:t>No. of Participants:</w:t>
      </w:r>
      <w:r w:rsidRPr="006D42B5">
        <w:tab/>
      </w:r>
      <w:r>
        <w:tab/>
      </w:r>
      <w:r w:rsidRPr="006D42B5">
        <w:t>8</w:t>
      </w:r>
    </w:p>
    <w:p w:rsidR="0040429D" w:rsidRPr="006D42B5" w:rsidRDefault="0040429D" w:rsidP="0040429D"/>
    <w:p w:rsidR="0040429D" w:rsidRDefault="0040429D" w:rsidP="0040429D">
      <w:r w:rsidRPr="006D42B5">
        <w:t>Language:</w:t>
      </w:r>
      <w:r w:rsidRPr="006D42B5">
        <w:tab/>
      </w:r>
      <w:r w:rsidRPr="006D42B5">
        <w:tab/>
      </w:r>
      <w:r w:rsidRPr="006D42B5">
        <w:tab/>
        <w:t>Arabic</w:t>
      </w:r>
    </w:p>
    <w:p w:rsidR="0040429D" w:rsidRPr="006D42B5" w:rsidRDefault="0040429D" w:rsidP="0040429D"/>
    <w:p w:rsidR="0040429D" w:rsidRDefault="0040429D" w:rsidP="0040429D">
      <w:pPr>
        <w:pBdr>
          <w:bottom w:val="single" w:sz="6" w:space="1" w:color="auto"/>
        </w:pBdr>
      </w:pPr>
      <w:r>
        <w:t>Cost:</w:t>
      </w:r>
      <w:r>
        <w:tab/>
      </w:r>
      <w:r>
        <w:tab/>
      </w:r>
      <w:r>
        <w:tab/>
      </w:r>
      <w:r>
        <w:tab/>
      </w:r>
      <w:r w:rsidRPr="006D42B5">
        <w:t>24,091.00</w:t>
      </w:r>
      <w:r>
        <w:t xml:space="preserve"> Swiss francs</w:t>
      </w:r>
    </w:p>
    <w:p w:rsidR="0040429D" w:rsidRDefault="0040429D" w:rsidP="0040429D">
      <w:pPr>
        <w:spacing w:after="200" w:line="276" w:lineRule="auto"/>
      </w:pPr>
      <w:r>
        <w:br w:type="page"/>
      </w:r>
    </w:p>
    <w:p w:rsidR="0040429D" w:rsidRPr="007476F6" w:rsidRDefault="0040429D" w:rsidP="0040429D">
      <w:pPr>
        <w:rPr>
          <w:szCs w:val="22"/>
          <w:u w:val="single"/>
        </w:rPr>
      </w:pPr>
      <w:r w:rsidRPr="007476F6">
        <w:rPr>
          <w:szCs w:val="22"/>
          <w:u w:val="single"/>
        </w:rPr>
        <w:lastRenderedPageBreak/>
        <w:t>Patents</w:t>
      </w:r>
    </w:p>
    <w:p w:rsidR="0040429D" w:rsidRDefault="0040429D" w:rsidP="0040429D">
      <w:pPr>
        <w:pStyle w:val="ListParagraph"/>
        <w:numPr>
          <w:ilvl w:val="0"/>
          <w:numId w:val="29"/>
        </w:numPr>
        <w:spacing w:before="120"/>
        <w:ind w:left="0" w:firstLine="0"/>
      </w:pPr>
    </w:p>
    <w:p w:rsidR="0040429D" w:rsidRDefault="0040429D" w:rsidP="0040429D"/>
    <w:p w:rsidR="0040429D" w:rsidRDefault="0040429D" w:rsidP="0040429D">
      <w:r w:rsidRPr="0071225D">
        <w:t>Date:</w:t>
      </w:r>
      <w:r w:rsidRPr="0071225D">
        <w:tab/>
      </w:r>
      <w:r w:rsidRPr="0071225D">
        <w:tab/>
      </w:r>
      <w:r w:rsidRPr="0071225D">
        <w:tab/>
      </w:r>
      <w:r w:rsidRPr="0071225D">
        <w:tab/>
        <w:t>04/03/2014 to 13/03/2014</w:t>
      </w:r>
    </w:p>
    <w:p w:rsidR="0040429D" w:rsidRPr="0071225D" w:rsidRDefault="0040429D" w:rsidP="0040429D"/>
    <w:p w:rsidR="0040429D" w:rsidRDefault="0040429D" w:rsidP="0040429D">
      <w:r w:rsidRPr="0071225D">
        <w:t>Activity:</w:t>
      </w:r>
      <w:r w:rsidRPr="0071225D">
        <w:tab/>
      </w:r>
      <w:r w:rsidRPr="0071225D">
        <w:tab/>
      </w:r>
      <w:r w:rsidRPr="0071225D">
        <w:tab/>
        <w:t>Workshop on Patent Law and Examination</w:t>
      </w:r>
      <w:r>
        <w:t>*</w:t>
      </w:r>
    </w:p>
    <w:p w:rsidR="0040429D" w:rsidRPr="0071225D" w:rsidRDefault="0040429D" w:rsidP="0040429D"/>
    <w:p w:rsidR="0040429D" w:rsidRDefault="0040429D" w:rsidP="0040429D">
      <w:pPr>
        <w:ind w:left="2880" w:hanging="2880"/>
      </w:pPr>
      <w:r w:rsidRPr="0071225D">
        <w:t>Objective:</w:t>
      </w:r>
      <w:r w:rsidRPr="0071225D">
        <w:tab/>
        <w:t>To enhance the knowledge of patent examiners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Republic of Korea</w:t>
      </w:r>
    </w:p>
    <w:p w:rsidR="0040429D" w:rsidRPr="0071225D" w:rsidRDefault="0040429D" w:rsidP="0040429D"/>
    <w:p w:rsidR="0040429D" w:rsidRDefault="0040429D" w:rsidP="0040429D">
      <w:pPr>
        <w:ind w:left="2880" w:hanging="2880"/>
      </w:pPr>
      <w:r w:rsidRPr="0071225D">
        <w:t>Beneficiary Countries:</w:t>
      </w:r>
      <w:r w:rsidRPr="0071225D">
        <w:tab/>
        <w:t>Bangladesh, Botswana, Cambodia, Chin</w:t>
      </w:r>
      <w:r>
        <w:t>a, Colombia, India, Indonesia, Iran (Islamic Republic of) Lao</w:t>
      </w:r>
      <w:r w:rsidRPr="0071225D">
        <w:t xml:space="preserve"> People's Democratic Republic, Lesotho, Malaysia, Mexico, Mongolia, Nepal, Pakistan, Philippines, Republic of Korea, Saudi Arabia, Sri Lanka, Thailand, Uganda, Viet Nam</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23</w:t>
      </w:r>
    </w:p>
    <w:p w:rsidR="0040429D" w:rsidRPr="0071225D" w:rsidRDefault="0040429D" w:rsidP="0040429D"/>
    <w:p w:rsidR="0040429D" w:rsidRDefault="0040429D" w:rsidP="0040429D">
      <w:r w:rsidRPr="0071225D">
        <w:t>Language:</w:t>
      </w:r>
      <w:r w:rsidRPr="0071225D">
        <w:tab/>
      </w:r>
      <w:r w:rsidRPr="0071225D">
        <w:tab/>
      </w:r>
      <w:r w:rsidRPr="0071225D">
        <w:tab/>
        <w:t>English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68,945.00</w:t>
      </w:r>
      <w:r>
        <w:t xml:space="preserve"> Swiss francs</w:t>
      </w:r>
    </w:p>
    <w:p w:rsidR="0040429D" w:rsidRDefault="0040429D" w:rsidP="0040429D">
      <w:pPr>
        <w:spacing w:before="120"/>
      </w:pPr>
    </w:p>
    <w:p w:rsidR="0040429D" w:rsidRPr="0071225D" w:rsidRDefault="0040429D" w:rsidP="0040429D">
      <w:pPr>
        <w:pStyle w:val="ListParagraph"/>
        <w:numPr>
          <w:ilvl w:val="0"/>
          <w:numId w:val="29"/>
        </w:numPr>
        <w:spacing w:before="120"/>
        <w:ind w:left="0" w:hanging="11"/>
      </w:pPr>
    </w:p>
    <w:p w:rsidR="0040429D" w:rsidRDefault="0040429D" w:rsidP="0040429D">
      <w:r w:rsidRPr="0071225D">
        <w:t>Date:</w:t>
      </w:r>
      <w:r w:rsidRPr="0071225D">
        <w:tab/>
      </w:r>
      <w:r w:rsidRPr="0071225D">
        <w:tab/>
      </w:r>
      <w:r w:rsidRPr="0071225D">
        <w:tab/>
      </w:r>
      <w:r w:rsidRPr="0071225D">
        <w:tab/>
        <w:t>12/05/2014 to 16/05/2014</w:t>
      </w:r>
    </w:p>
    <w:p w:rsidR="0040429D" w:rsidRPr="0071225D" w:rsidRDefault="0040429D" w:rsidP="0040429D"/>
    <w:p w:rsidR="0040429D" w:rsidRDefault="0040429D" w:rsidP="0040429D">
      <w:r w:rsidRPr="0071225D">
        <w:t>Activity:</w:t>
      </w:r>
      <w:r w:rsidRPr="0071225D">
        <w:tab/>
      </w:r>
      <w:r w:rsidRPr="0071225D">
        <w:tab/>
      </w:r>
      <w:r w:rsidRPr="0071225D">
        <w:tab/>
        <w:t>WIPO-OMPIC Training Course on Patent Procedures</w:t>
      </w:r>
    </w:p>
    <w:p w:rsidR="0040429D" w:rsidRPr="0071225D" w:rsidRDefault="0040429D" w:rsidP="0040429D"/>
    <w:p w:rsidR="0040429D" w:rsidRDefault="0040429D" w:rsidP="0040429D">
      <w:pPr>
        <w:ind w:left="2880" w:hanging="2880"/>
      </w:pPr>
      <w:r w:rsidRPr="0071225D">
        <w:t>Objective:</w:t>
      </w:r>
      <w:r w:rsidRPr="0071225D">
        <w:tab/>
        <w:t>To enhance knowledge of patent examiners from industrial property offices from the Arab Region mainly on patent procedural matters.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Morocco</w:t>
      </w:r>
    </w:p>
    <w:p w:rsidR="0040429D" w:rsidRPr="0071225D" w:rsidRDefault="0040429D" w:rsidP="0040429D"/>
    <w:p w:rsidR="0040429D" w:rsidRDefault="0040429D" w:rsidP="0040429D">
      <w:pPr>
        <w:ind w:left="2880" w:hanging="2880"/>
      </w:pPr>
      <w:r w:rsidRPr="0071225D">
        <w:t>Beneficiary Countries:</w:t>
      </w:r>
      <w:r w:rsidRPr="0071225D">
        <w:tab/>
        <w:t>Algeria, Iraq, Jordan, Lebanon, Morocco, Oman</w:t>
      </w:r>
      <w:r>
        <w:t xml:space="preserve">, Qatar, Sudan, Tunisia, Yemen </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10</w:t>
      </w:r>
    </w:p>
    <w:p w:rsidR="0040429D" w:rsidRPr="0071225D" w:rsidRDefault="0040429D" w:rsidP="0040429D"/>
    <w:p w:rsidR="0040429D" w:rsidRDefault="0040429D" w:rsidP="0040429D">
      <w:r w:rsidRPr="0071225D">
        <w:t>Language:</w:t>
      </w:r>
      <w:r w:rsidRPr="0071225D">
        <w:tab/>
      </w:r>
      <w:r w:rsidRPr="0071225D">
        <w:tab/>
      </w:r>
      <w:r w:rsidRPr="0071225D">
        <w:tab/>
        <w:t>Arabic, French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28,908.00</w:t>
      </w:r>
      <w:r>
        <w:t xml:space="preserve"> Swiss francs</w:t>
      </w:r>
    </w:p>
    <w:p w:rsidR="0040429D" w:rsidRPr="0025426B" w:rsidRDefault="0040429D" w:rsidP="0040429D">
      <w:pPr>
        <w:pStyle w:val="ListParagraph"/>
        <w:numPr>
          <w:ilvl w:val="0"/>
          <w:numId w:val="29"/>
        </w:numPr>
        <w:spacing w:before="120"/>
        <w:ind w:left="0" w:hanging="11"/>
      </w:pPr>
    </w:p>
    <w:p w:rsidR="0040429D" w:rsidRPr="00D04EDA" w:rsidRDefault="0040429D" w:rsidP="0040429D">
      <w:pPr>
        <w:rPr>
          <w:lang w:val="es-ES_tradnl"/>
        </w:rPr>
      </w:pPr>
    </w:p>
    <w:p w:rsidR="0040429D" w:rsidRPr="00D04EDA" w:rsidRDefault="0040429D" w:rsidP="0040429D">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30/09/2014 to 01/10/2014</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Activity:</w:t>
      </w:r>
      <w:r w:rsidRPr="00D04EDA">
        <w:rPr>
          <w:lang w:val="es-ES_tradnl"/>
        </w:rPr>
        <w:tab/>
        <w:t>Reunión Centroamericana de Expertos para la creación de una Red Subregional de CATI</w:t>
      </w:r>
    </w:p>
    <w:p w:rsidR="0040429D" w:rsidRPr="00D04EDA" w:rsidRDefault="0040429D" w:rsidP="0040429D">
      <w:pPr>
        <w:ind w:left="2880" w:hanging="2880"/>
        <w:rPr>
          <w:lang w:val="es-ES_tradnl"/>
        </w:rPr>
      </w:pPr>
    </w:p>
    <w:p w:rsidR="0040429D" w:rsidRDefault="0040429D" w:rsidP="0040429D">
      <w:pPr>
        <w:ind w:left="2880" w:hanging="2880"/>
      </w:pPr>
      <w:r w:rsidRPr="0071225D">
        <w:t>Objective:</w:t>
      </w:r>
      <w:r w:rsidRPr="0071225D">
        <w:tab/>
        <w:t>To discuss and agree a draft proposal for the establishment of a Sub Regional TISC network taking into account the evaluation of the national TISC network functioning up to date</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To discuss and agree a draft proposal for the establishment of a Sub Regional TISC network taking into account the evaluation of the national TISC network functioning up to date</w:t>
      </w:r>
    </w:p>
    <w:p w:rsidR="0040429D" w:rsidRPr="0071225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ind w:left="2880" w:hanging="2880"/>
        <w:rPr>
          <w:lang w:val="es-ES_tradnl"/>
        </w:rPr>
      </w:pPr>
    </w:p>
    <w:p w:rsidR="0040429D" w:rsidRDefault="0040429D" w:rsidP="0040429D">
      <w:r w:rsidRPr="0071225D">
        <w:t>No. of Participants:</w:t>
      </w:r>
      <w:r w:rsidRPr="0071225D">
        <w:tab/>
      </w:r>
      <w:r>
        <w:tab/>
      </w:r>
      <w:r w:rsidRPr="0071225D">
        <w:t>14</w:t>
      </w:r>
    </w:p>
    <w:p w:rsidR="0040429D" w:rsidRPr="0071225D" w:rsidRDefault="0040429D" w:rsidP="0040429D"/>
    <w:p w:rsidR="0040429D" w:rsidRDefault="0040429D" w:rsidP="0040429D">
      <w:r w:rsidRPr="0071225D">
        <w:t>Language:</w:t>
      </w:r>
      <w:r w:rsidRPr="0071225D">
        <w:tab/>
      </w:r>
      <w:r w:rsidRPr="0071225D">
        <w:tab/>
      </w:r>
      <w:r w:rsidRPr="0071225D">
        <w:tab/>
        <w:t>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27,830.00</w:t>
      </w:r>
      <w:r>
        <w:t xml:space="preserve"> Swiss francs</w:t>
      </w:r>
    </w:p>
    <w:p w:rsidR="0040429D" w:rsidRDefault="0040429D" w:rsidP="0040429D">
      <w:pPr>
        <w:spacing w:before="120"/>
      </w:pPr>
    </w:p>
    <w:p w:rsidR="0040429D" w:rsidRPr="0071225D" w:rsidRDefault="0040429D" w:rsidP="0040429D">
      <w:pPr>
        <w:pStyle w:val="ListParagraph"/>
        <w:numPr>
          <w:ilvl w:val="0"/>
          <w:numId w:val="29"/>
        </w:numPr>
        <w:ind w:left="0" w:hanging="11"/>
      </w:pPr>
    </w:p>
    <w:p w:rsidR="0040429D" w:rsidRDefault="0040429D" w:rsidP="0040429D"/>
    <w:p w:rsidR="0040429D" w:rsidRDefault="0040429D" w:rsidP="0040429D">
      <w:r w:rsidRPr="0071225D">
        <w:t>Date:</w:t>
      </w:r>
      <w:r w:rsidRPr="0071225D">
        <w:tab/>
      </w:r>
      <w:r w:rsidRPr="0071225D">
        <w:tab/>
      </w:r>
      <w:r w:rsidRPr="0071225D">
        <w:tab/>
      </w:r>
      <w:r w:rsidRPr="0071225D">
        <w:tab/>
        <w:t>22/10/2014 to 24/10/2014</w:t>
      </w:r>
    </w:p>
    <w:p w:rsidR="0040429D" w:rsidRPr="0071225D" w:rsidRDefault="0040429D" w:rsidP="0040429D"/>
    <w:p w:rsidR="0040429D" w:rsidRDefault="0040429D" w:rsidP="0040429D">
      <w:r w:rsidRPr="0071225D">
        <w:t>Activity:</w:t>
      </w:r>
      <w:r w:rsidRPr="0071225D">
        <w:tab/>
      </w:r>
      <w:r w:rsidRPr="0071225D">
        <w:tab/>
      </w:r>
      <w:r w:rsidRPr="0071225D">
        <w:tab/>
        <w:t>PCT Regional Seminar and ISA/IPEA -related activities</w:t>
      </w:r>
    </w:p>
    <w:p w:rsidR="0040429D" w:rsidRPr="0071225D" w:rsidRDefault="0040429D" w:rsidP="0040429D"/>
    <w:p w:rsidR="0040429D" w:rsidRDefault="0040429D" w:rsidP="0040429D">
      <w:pPr>
        <w:ind w:left="2880" w:hanging="2880"/>
      </w:pPr>
      <w:r w:rsidRPr="0071225D">
        <w:t>Objective:</w:t>
      </w:r>
      <w:r w:rsidRPr="0071225D">
        <w:tab/>
        <w:t>To understand the experiences of universities and research institutions in the PCT system.  Also understand the experiences of national offices in designing policies to promote the use of the PCT in universities and research institutions.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Chile</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 xml:space="preserve">Brazil, Chile, Colombia, Costa Rica, Cuba, Dominica Republic,    El Salvador, Guatemala, Honduras, Mexico, Nicaragua, Panama, Peru, </w:t>
      </w:r>
    </w:p>
    <w:p w:rsidR="0040429D" w:rsidRPr="00D04EDA" w:rsidRDefault="0040429D" w:rsidP="0040429D">
      <w:pPr>
        <w:ind w:left="2880" w:hanging="2880"/>
        <w:rPr>
          <w:lang w:val="es-ES_tradnl"/>
        </w:rPr>
      </w:pPr>
    </w:p>
    <w:p w:rsidR="0040429D" w:rsidRDefault="0040429D" w:rsidP="0040429D">
      <w:r w:rsidRPr="0071225D">
        <w:t>No. of Participants:</w:t>
      </w:r>
      <w:r w:rsidRPr="0071225D">
        <w:tab/>
      </w:r>
      <w:r>
        <w:tab/>
      </w:r>
      <w:r w:rsidRPr="0071225D">
        <w:t>37</w:t>
      </w:r>
    </w:p>
    <w:p w:rsidR="0040429D" w:rsidRPr="0071225D" w:rsidRDefault="0040429D" w:rsidP="0040429D"/>
    <w:p w:rsidR="0040429D" w:rsidRDefault="0040429D" w:rsidP="0040429D">
      <w:r w:rsidRPr="0071225D">
        <w:t>Language:</w:t>
      </w:r>
      <w:r w:rsidRPr="0071225D">
        <w:tab/>
      </w:r>
      <w:r w:rsidRPr="0071225D">
        <w:tab/>
      </w:r>
      <w:r w:rsidRPr="0071225D">
        <w:tab/>
        <w:t>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19,028.00</w:t>
      </w:r>
      <w:r>
        <w:t xml:space="preserve"> Swiss francs</w:t>
      </w:r>
    </w:p>
    <w:p w:rsidR="0040429D" w:rsidRDefault="0040429D" w:rsidP="0040429D">
      <w:pPr>
        <w:spacing w:before="120"/>
      </w:pPr>
    </w:p>
    <w:p w:rsidR="0040429D" w:rsidRDefault="0040429D" w:rsidP="0040429D">
      <w:pPr>
        <w:spacing w:before="120"/>
      </w:pPr>
    </w:p>
    <w:p w:rsidR="0040429D" w:rsidRDefault="0040429D" w:rsidP="0040429D">
      <w:pPr>
        <w:spacing w:before="120"/>
      </w:pPr>
    </w:p>
    <w:p w:rsidR="0040429D" w:rsidRPr="0071225D" w:rsidRDefault="0040429D" w:rsidP="0040429D">
      <w:pPr>
        <w:pStyle w:val="ListParagraph"/>
        <w:numPr>
          <w:ilvl w:val="0"/>
          <w:numId w:val="29"/>
        </w:numPr>
        <w:ind w:left="0" w:hanging="11"/>
      </w:pPr>
    </w:p>
    <w:p w:rsidR="0040429D" w:rsidRDefault="0040429D" w:rsidP="0040429D"/>
    <w:p w:rsidR="0040429D" w:rsidRDefault="0040429D" w:rsidP="0040429D">
      <w:r w:rsidRPr="0071225D">
        <w:t>Date:</w:t>
      </w:r>
      <w:r w:rsidRPr="0071225D">
        <w:tab/>
      </w:r>
      <w:r w:rsidRPr="0071225D">
        <w:tab/>
      </w:r>
      <w:r w:rsidRPr="0071225D">
        <w:tab/>
      </w:r>
      <w:r w:rsidRPr="0071225D">
        <w:tab/>
        <w:t>21/01/2015 to 23/01/2015</w:t>
      </w:r>
    </w:p>
    <w:p w:rsidR="0040429D" w:rsidRPr="0071225D" w:rsidRDefault="0040429D" w:rsidP="0040429D"/>
    <w:p w:rsidR="0040429D" w:rsidRDefault="0040429D" w:rsidP="0040429D">
      <w:pPr>
        <w:ind w:left="2880" w:hanging="2880"/>
      </w:pPr>
      <w:r w:rsidRPr="0071225D">
        <w:t>Activity:</w:t>
      </w:r>
      <w:r w:rsidRPr="0071225D">
        <w:tab/>
        <w:t>WIPO-OAPI Sub-Regional Seminar on the Protection and Valuation of Research Findings for Teachers and Researchers from Central Africa</w:t>
      </w:r>
    </w:p>
    <w:p w:rsidR="0040429D" w:rsidRPr="0071225D" w:rsidRDefault="0040429D" w:rsidP="0040429D">
      <w:pPr>
        <w:ind w:left="2880" w:hanging="2880"/>
      </w:pPr>
    </w:p>
    <w:p w:rsidR="0040429D" w:rsidRDefault="0040429D" w:rsidP="0040429D">
      <w:pPr>
        <w:ind w:left="2880" w:hanging="2880"/>
      </w:pPr>
      <w:r w:rsidRPr="0071225D">
        <w:t>Objective:</w:t>
      </w:r>
      <w:r w:rsidRPr="0071225D">
        <w:tab/>
        <w:t>To enhance knowledge and skills of teachers and researchers from universities and research and development institutions to properly value and protect the findings of their research through the IP system.</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Cameroon</w:t>
      </w:r>
    </w:p>
    <w:p w:rsidR="0040429D" w:rsidRPr="0071225D" w:rsidRDefault="0040429D" w:rsidP="0040429D"/>
    <w:p w:rsidR="0040429D" w:rsidRDefault="0040429D" w:rsidP="0040429D">
      <w:pPr>
        <w:ind w:left="2880" w:hanging="2880"/>
      </w:pPr>
      <w:r w:rsidRPr="0071225D">
        <w:t>Beneficiary Countries:</w:t>
      </w:r>
      <w:r w:rsidRPr="0071225D">
        <w:tab/>
        <w:t>Burundi, Cameroon, Central African Republic, Chad, Comoros, Congo, Democratic Republic of the Congo, Equatorial Guinea, Gabon, Rwanda</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10</w:t>
      </w:r>
    </w:p>
    <w:p w:rsidR="0040429D" w:rsidRPr="0071225D" w:rsidRDefault="0040429D" w:rsidP="0040429D"/>
    <w:p w:rsidR="0040429D" w:rsidRDefault="0040429D" w:rsidP="0040429D">
      <w:r w:rsidRPr="0071225D">
        <w:t>Language:</w:t>
      </w:r>
      <w:r w:rsidRPr="0071225D">
        <w:tab/>
      </w:r>
      <w:r w:rsidRPr="0071225D">
        <w:tab/>
      </w:r>
      <w:r w:rsidRPr="0071225D">
        <w:tab/>
        <w:t>French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33,946.00</w:t>
      </w:r>
      <w:r>
        <w:t xml:space="preserve"> Swiss francs</w:t>
      </w:r>
    </w:p>
    <w:p w:rsidR="0040429D" w:rsidRPr="0071225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71225D">
        <w:t>Date:</w:t>
      </w:r>
      <w:r w:rsidRPr="0071225D">
        <w:tab/>
      </w:r>
      <w:r w:rsidRPr="0071225D">
        <w:tab/>
      </w:r>
      <w:r w:rsidRPr="0071225D">
        <w:tab/>
      </w:r>
      <w:r w:rsidRPr="0071225D">
        <w:tab/>
        <w:t>03/03/2015 to 27/03/2015</w:t>
      </w:r>
    </w:p>
    <w:p w:rsidR="0040429D" w:rsidRPr="0071225D" w:rsidRDefault="0040429D" w:rsidP="0040429D"/>
    <w:p w:rsidR="0040429D" w:rsidRDefault="0040429D" w:rsidP="0040429D">
      <w:pPr>
        <w:ind w:left="2880" w:hanging="2880"/>
      </w:pPr>
      <w:r w:rsidRPr="0071225D">
        <w:t>Activity:</w:t>
      </w:r>
      <w:r w:rsidRPr="0071225D">
        <w:tab/>
        <w:t>Workshop on Patent Law and Examination &amp; On</w:t>
      </w:r>
      <w:r>
        <w:t xml:space="preserve"> the Job Training Pilot Program*</w:t>
      </w:r>
    </w:p>
    <w:p w:rsidR="0040429D" w:rsidRPr="0071225D" w:rsidRDefault="0040429D" w:rsidP="0040429D">
      <w:pPr>
        <w:ind w:left="2880" w:hanging="2880"/>
      </w:pPr>
    </w:p>
    <w:p w:rsidR="0040429D" w:rsidRDefault="0040429D" w:rsidP="0040429D">
      <w:pPr>
        <w:ind w:left="2880" w:hanging="2880"/>
      </w:pPr>
      <w:r w:rsidRPr="0071225D">
        <w:t>Objective:</w:t>
      </w:r>
      <w:r w:rsidRPr="0071225D">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Republic of Korea</w:t>
      </w:r>
    </w:p>
    <w:p w:rsidR="0040429D" w:rsidRPr="0071225D" w:rsidRDefault="0040429D" w:rsidP="0040429D"/>
    <w:p w:rsidR="0040429D" w:rsidRDefault="0040429D" w:rsidP="0040429D">
      <w:pPr>
        <w:ind w:left="2880" w:hanging="2880"/>
      </w:pPr>
      <w:r w:rsidRPr="0071225D">
        <w:t>Beneficiary Countries:</w:t>
      </w:r>
      <w:r w:rsidRPr="0071225D">
        <w:tab/>
        <w:t>Bangladesh, Cambodia, Colombia, Egypt</w:t>
      </w:r>
      <w:r>
        <w:t>, Ghana, India, Indonesia,  Lao</w:t>
      </w:r>
      <w:r w:rsidRPr="0071225D">
        <w:t xml:space="preserve"> People's Democratic Republic, Malaysia, Mongolia, Nigeria, Pakistan, Peru, Philippines, Republic of Korea, Sri Lanka, Thailand, Tunisia, Viet Nam </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25</w:t>
      </w:r>
    </w:p>
    <w:p w:rsidR="0040429D" w:rsidRPr="0071225D" w:rsidRDefault="0040429D" w:rsidP="0040429D"/>
    <w:p w:rsidR="0040429D" w:rsidRDefault="0040429D" w:rsidP="0040429D">
      <w:r w:rsidRPr="0071225D">
        <w:t>Language:</w:t>
      </w:r>
      <w:r w:rsidRPr="0071225D">
        <w:tab/>
      </w:r>
      <w:r w:rsidRPr="0071225D">
        <w:tab/>
      </w:r>
      <w:r w:rsidRPr="0071225D">
        <w:tab/>
        <w:t>English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80,480.00</w:t>
      </w:r>
      <w:r>
        <w:t xml:space="preserve"> Swiss francs</w:t>
      </w:r>
    </w:p>
    <w:p w:rsidR="0040429D" w:rsidRPr="0071225D" w:rsidRDefault="0040429D" w:rsidP="0040429D">
      <w:pPr>
        <w:pStyle w:val="ListParagraph"/>
        <w:numPr>
          <w:ilvl w:val="0"/>
          <w:numId w:val="29"/>
        </w:numPr>
        <w:spacing w:before="120"/>
        <w:ind w:left="0" w:hanging="11"/>
      </w:pPr>
      <w:r>
        <w:t>.</w:t>
      </w:r>
    </w:p>
    <w:p w:rsidR="0040429D" w:rsidRDefault="0040429D" w:rsidP="0040429D"/>
    <w:p w:rsidR="0040429D" w:rsidRDefault="0040429D" w:rsidP="0040429D">
      <w:r w:rsidRPr="0071225D">
        <w:t>Date:</w:t>
      </w:r>
      <w:r w:rsidRPr="0071225D">
        <w:tab/>
      </w:r>
      <w:r w:rsidRPr="0071225D">
        <w:tab/>
      </w:r>
      <w:r w:rsidRPr="0071225D">
        <w:tab/>
      </w:r>
      <w:r w:rsidRPr="0071225D">
        <w:tab/>
        <w:t>27/08/2015 to 28/08/2015</w:t>
      </w:r>
    </w:p>
    <w:p w:rsidR="0040429D" w:rsidRPr="0071225D" w:rsidRDefault="0040429D" w:rsidP="0040429D"/>
    <w:p w:rsidR="0040429D" w:rsidRDefault="0040429D" w:rsidP="0040429D">
      <w:pPr>
        <w:ind w:left="2880" w:hanging="2880"/>
      </w:pPr>
      <w:r w:rsidRPr="0071225D">
        <w:t>Activity:</w:t>
      </w:r>
      <w:r w:rsidRPr="0071225D">
        <w:tab/>
        <w:t>WIPO Regional Workshop on Free and Open Source Tools for Patent Analysis</w:t>
      </w:r>
      <w:r>
        <w:t>*</w:t>
      </w:r>
    </w:p>
    <w:p w:rsidR="0040429D" w:rsidRPr="0071225D" w:rsidRDefault="0040429D" w:rsidP="0040429D">
      <w:pPr>
        <w:ind w:left="2880" w:hanging="2880"/>
      </w:pPr>
    </w:p>
    <w:p w:rsidR="0040429D" w:rsidRDefault="0040429D" w:rsidP="0040429D">
      <w:pPr>
        <w:ind w:left="2880" w:hanging="2880"/>
      </w:pPr>
      <w:r w:rsidRPr="0071225D">
        <w:t>Objective:</w:t>
      </w:r>
      <w:r w:rsidRPr="0071225D">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Brazil</w:t>
      </w:r>
    </w:p>
    <w:p w:rsidR="0040429D" w:rsidRPr="0071225D" w:rsidRDefault="0040429D" w:rsidP="0040429D"/>
    <w:p w:rsidR="0040429D" w:rsidRDefault="0040429D" w:rsidP="0040429D">
      <w:r w:rsidRPr="0071225D">
        <w:t>Beneficiary Countries:</w:t>
      </w:r>
      <w:r w:rsidRPr="0071225D">
        <w:tab/>
        <w:t>Brazil, Chile, Colombia, Cuba, Mexico and Uruguay</w:t>
      </w:r>
    </w:p>
    <w:p w:rsidR="0040429D" w:rsidRPr="0071225D" w:rsidRDefault="0040429D" w:rsidP="0040429D"/>
    <w:p w:rsidR="0040429D" w:rsidRDefault="0040429D" w:rsidP="0040429D">
      <w:r w:rsidRPr="0071225D">
        <w:t>No. of Participants:</w:t>
      </w:r>
      <w:r w:rsidRPr="0071225D">
        <w:tab/>
      </w:r>
      <w:r>
        <w:tab/>
      </w:r>
      <w:r w:rsidRPr="0071225D">
        <w:t>50</w:t>
      </w:r>
    </w:p>
    <w:p w:rsidR="0040429D" w:rsidRPr="0071225D" w:rsidRDefault="0040429D" w:rsidP="0040429D"/>
    <w:p w:rsidR="0040429D" w:rsidRDefault="0040429D" w:rsidP="0040429D">
      <w:r w:rsidRPr="0071225D">
        <w:t>Language:</w:t>
      </w:r>
      <w:r w:rsidRPr="0071225D">
        <w:tab/>
      </w:r>
      <w:r w:rsidRPr="0071225D">
        <w:tab/>
      </w:r>
      <w:r w:rsidRPr="0071225D">
        <w:tab/>
        <w:t>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38,848.00</w:t>
      </w:r>
      <w:r>
        <w:t xml:space="preserve"> Swiss francs</w:t>
      </w:r>
    </w:p>
    <w:p w:rsidR="0040429D" w:rsidRDefault="0040429D" w:rsidP="0040429D">
      <w:pPr>
        <w:spacing w:before="120"/>
      </w:pPr>
    </w:p>
    <w:p w:rsidR="0040429D" w:rsidRPr="0071225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71225D">
        <w:t>Date:</w:t>
      </w:r>
      <w:r>
        <w:tab/>
      </w:r>
      <w:r>
        <w:tab/>
      </w:r>
      <w:r>
        <w:tab/>
      </w:r>
      <w:r>
        <w:tab/>
        <w:t>07/09/2015 to 08/09/2015</w:t>
      </w:r>
    </w:p>
    <w:p w:rsidR="0040429D" w:rsidRPr="0071225D" w:rsidRDefault="0040429D" w:rsidP="0040429D"/>
    <w:p w:rsidR="0040429D" w:rsidRPr="0071225D" w:rsidRDefault="0040429D" w:rsidP="0040429D">
      <w:r w:rsidRPr="0071225D">
        <w:t>Activity:</w:t>
      </w:r>
      <w:r w:rsidRPr="0071225D">
        <w:tab/>
      </w:r>
      <w:r w:rsidRPr="0071225D">
        <w:tab/>
      </w:r>
      <w:r w:rsidRPr="0071225D">
        <w:tab/>
        <w:t>Sub-Regional Seminar on Patent Law and Policy</w:t>
      </w:r>
    </w:p>
    <w:p w:rsidR="0040429D" w:rsidRDefault="0040429D" w:rsidP="0040429D">
      <w:pPr>
        <w:ind w:left="2880" w:hanging="2880"/>
      </w:pPr>
    </w:p>
    <w:p w:rsidR="0040429D" w:rsidRDefault="0040429D" w:rsidP="0040429D">
      <w:pPr>
        <w:ind w:left="2880" w:hanging="2880"/>
      </w:pPr>
      <w:r w:rsidRPr="0071225D">
        <w:t>Objective:</w:t>
      </w:r>
      <w:r w:rsidRPr="0071225D">
        <w:tab/>
        <w:t>To cover the scope of the patent system, the evolution of the patent</w:t>
      </w:r>
      <w:r>
        <w:t xml:space="preserve"> </w:t>
      </w:r>
      <w:r w:rsidRPr="0071225D">
        <w:t>policy issues, with a particular focus on flexibilities and the links between different policies.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rsidR="0040429D" w:rsidRPr="0071225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ind w:left="2880" w:hanging="2880"/>
        <w:rPr>
          <w:lang w:val="es-ES_tradnl"/>
        </w:rPr>
      </w:pPr>
    </w:p>
    <w:p w:rsidR="0040429D" w:rsidRDefault="0040429D" w:rsidP="0040429D">
      <w:r w:rsidRPr="0071225D">
        <w:t>No. of Participants:</w:t>
      </w:r>
      <w:r w:rsidRPr="0071225D">
        <w:tab/>
      </w:r>
      <w:r>
        <w:tab/>
      </w:r>
      <w:r w:rsidRPr="0071225D">
        <w:t>8</w:t>
      </w:r>
    </w:p>
    <w:p w:rsidR="0040429D" w:rsidRPr="0071225D" w:rsidRDefault="0040429D" w:rsidP="0040429D"/>
    <w:p w:rsidR="0040429D" w:rsidRDefault="0040429D" w:rsidP="0040429D">
      <w:r w:rsidRPr="0071225D">
        <w:lastRenderedPageBreak/>
        <w:t>Language:</w:t>
      </w:r>
      <w:r w:rsidRPr="0071225D">
        <w:tab/>
      </w:r>
      <w:r w:rsidRPr="0071225D">
        <w:tab/>
      </w:r>
      <w:r w:rsidRPr="0071225D">
        <w:tab/>
      </w:r>
      <w:r>
        <w:t xml:space="preserve">English, </w:t>
      </w:r>
      <w:r w:rsidRPr="0071225D">
        <w:t>Spanish</w:t>
      </w:r>
    </w:p>
    <w:p w:rsidR="0040429D" w:rsidRPr="0071225D" w:rsidRDefault="0040429D" w:rsidP="0040429D"/>
    <w:p w:rsidR="0040429D" w:rsidRPr="00D04EDA" w:rsidRDefault="0040429D" w:rsidP="0040429D">
      <w:pPr>
        <w:pBdr>
          <w:bottom w:val="single" w:sz="6" w:space="1" w:color="auto"/>
        </w:pBdr>
        <w:rPr>
          <w:lang w:val="es-ES_tradnl"/>
        </w:rPr>
      </w:pPr>
      <w:r>
        <w:rPr>
          <w:lang w:val="es-ES_tradnl"/>
        </w:rPr>
        <w:t>Cost:</w:t>
      </w:r>
      <w:r>
        <w:rPr>
          <w:lang w:val="es-ES_tradnl"/>
        </w:rPr>
        <w:tab/>
      </w:r>
      <w:r>
        <w:rPr>
          <w:lang w:val="es-ES_tradnl"/>
        </w:rPr>
        <w:tab/>
      </w:r>
      <w:r>
        <w:rPr>
          <w:lang w:val="es-ES_tradnl"/>
        </w:rPr>
        <w:tab/>
      </w:r>
      <w:r>
        <w:rPr>
          <w:lang w:val="es-ES_tradnl"/>
        </w:rPr>
        <w:tab/>
      </w:r>
      <w:r w:rsidRPr="00D04EDA">
        <w:rPr>
          <w:lang w:val="es-ES_tradnl"/>
        </w:rPr>
        <w:t>23,922.00</w:t>
      </w:r>
      <w:r>
        <w:rPr>
          <w:lang w:val="es-ES_tradnl"/>
        </w:rPr>
        <w:t xml:space="preserve"> Swiss francs</w:t>
      </w:r>
    </w:p>
    <w:p w:rsidR="0040429D" w:rsidRDefault="0040429D" w:rsidP="0040429D">
      <w:pPr>
        <w:spacing w:before="120"/>
        <w:rPr>
          <w:lang w:val="es-ES_tradnl"/>
        </w:rPr>
      </w:pPr>
    </w:p>
    <w:p w:rsidR="0040429D" w:rsidRDefault="0040429D" w:rsidP="0040429D">
      <w:pPr>
        <w:spacing w:before="120"/>
        <w:rPr>
          <w:lang w:val="es-ES_tradnl"/>
        </w:rPr>
      </w:pPr>
    </w:p>
    <w:p w:rsidR="0040429D" w:rsidRDefault="0040429D" w:rsidP="0040429D">
      <w:pPr>
        <w:rPr>
          <w:rFonts w:asciiTheme="majorHAnsi" w:eastAsiaTheme="majorEastAsia" w:hAnsiTheme="majorHAnsi" w:cstheme="majorBidi"/>
          <w:b/>
          <w:bCs/>
          <w:color w:val="365F91" w:themeColor="accent1" w:themeShade="BF"/>
          <w:sz w:val="28"/>
          <w:szCs w:val="28"/>
          <w:lang w:val="es-ES_tradnl"/>
        </w:rPr>
      </w:pPr>
    </w:p>
    <w:p w:rsidR="0040429D" w:rsidRPr="008E26EB" w:rsidRDefault="0040429D" w:rsidP="0040429D">
      <w:pPr>
        <w:pStyle w:val="Heading1"/>
        <w:rPr>
          <w:lang w:val="es-ES_tradnl"/>
        </w:rPr>
      </w:pPr>
    </w:p>
    <w:p w:rsidR="0040429D" w:rsidRPr="00404425" w:rsidRDefault="0040429D" w:rsidP="0040429D">
      <w:pPr>
        <w:pStyle w:val="ListParagraph"/>
        <w:numPr>
          <w:ilvl w:val="0"/>
          <w:numId w:val="29"/>
        </w:numPr>
        <w:spacing w:before="120"/>
        <w:ind w:left="0" w:hanging="11"/>
        <w:rPr>
          <w:lang w:val="es-ES_tradnl"/>
        </w:rPr>
      </w:pPr>
      <w:r w:rsidRPr="00404425">
        <w:rPr>
          <w:lang w:val="es-ES_tradnl"/>
        </w:rPr>
        <w:t>.</w:t>
      </w:r>
    </w:p>
    <w:p w:rsidR="0040429D" w:rsidRPr="00D04EDA" w:rsidRDefault="0040429D" w:rsidP="0040429D">
      <w:pPr>
        <w:rPr>
          <w:lang w:val="es-ES_tradnl"/>
        </w:rPr>
      </w:pPr>
    </w:p>
    <w:p w:rsidR="0040429D" w:rsidRPr="00D04EDA" w:rsidRDefault="0040429D" w:rsidP="0040429D">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17/09/2015 to 22/09/2015</w:t>
      </w:r>
      <w:r w:rsidRPr="00D04EDA">
        <w:rPr>
          <w:lang w:val="es-ES_tradnl"/>
        </w:rPr>
        <w:tab/>
      </w:r>
      <w:r w:rsidRPr="00D04EDA">
        <w:rPr>
          <w:lang w:val="es-ES_tradnl"/>
        </w:rPr>
        <w:tab/>
      </w:r>
      <w:r w:rsidRPr="00D04EDA">
        <w:rPr>
          <w:lang w:val="es-ES_tradnl"/>
        </w:rPr>
        <w:tab/>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Activity:</w:t>
      </w:r>
      <w:r w:rsidRPr="00D04EDA">
        <w:rPr>
          <w:lang w:val="es-ES_tradnl"/>
        </w:rPr>
        <w:tab/>
        <w:t>Segundo Taller de Entrenamiento de la OMPI sobre información y búsqueda de patentes y reunión Centroamericana de expertos para la creación de una red subregional de CATI’s</w:t>
      </w:r>
    </w:p>
    <w:p w:rsidR="0040429D" w:rsidRPr="00D04EDA" w:rsidRDefault="0040429D" w:rsidP="0040429D">
      <w:pPr>
        <w:ind w:left="2880" w:hanging="2880"/>
        <w:rPr>
          <w:lang w:val="es-ES_tradnl"/>
        </w:rPr>
      </w:pPr>
    </w:p>
    <w:p w:rsidR="0040429D" w:rsidRDefault="0040429D" w:rsidP="0040429D">
      <w:pPr>
        <w:ind w:left="2880" w:hanging="2880"/>
      </w:pPr>
      <w:r w:rsidRPr="0071225D">
        <w:t>Objective:</w:t>
      </w:r>
      <w:r w:rsidRPr="0071225D">
        <w:tab/>
        <w:t>To strengthen the capacity to use IP information resources available in the provision of patent information value added services by the TISC National Network and provide training on search strategies and analysis of results thereof to TISC national network staff</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technical and knowledge infrastructure for IP Offices and other IP institutions leading to better services (cheaper, faster, higher quality) to their stakeholders</w:t>
      </w:r>
    </w:p>
    <w:p w:rsidR="0040429D" w:rsidRPr="0071225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 xml:space="preserve">Costa Rica, Dominican Republic, El Salvador, Guatemala, Honduras, Nicaragua, </w:t>
      </w:r>
      <w:r w:rsidRPr="00A75638">
        <w:rPr>
          <w:lang w:val="es-ES_tradnl"/>
        </w:rPr>
        <w:t>Panama</w:t>
      </w:r>
    </w:p>
    <w:p w:rsidR="0040429D" w:rsidRPr="00D04EDA" w:rsidRDefault="0040429D" w:rsidP="0040429D">
      <w:pPr>
        <w:ind w:left="2880" w:hanging="2880"/>
        <w:rPr>
          <w:lang w:val="es-ES_tradnl"/>
        </w:rPr>
      </w:pPr>
    </w:p>
    <w:p w:rsidR="0040429D" w:rsidRDefault="0040429D" w:rsidP="0040429D">
      <w:r w:rsidRPr="0071225D">
        <w:t>No. of Participants:</w:t>
      </w:r>
      <w:r w:rsidRPr="0071225D">
        <w:tab/>
      </w:r>
      <w:r>
        <w:tab/>
      </w:r>
      <w:r w:rsidRPr="0071225D">
        <w:t>14</w:t>
      </w:r>
    </w:p>
    <w:p w:rsidR="0040429D" w:rsidRPr="0071225D" w:rsidRDefault="0040429D" w:rsidP="0040429D"/>
    <w:p w:rsidR="0040429D" w:rsidRDefault="0040429D" w:rsidP="0040429D">
      <w:r w:rsidRPr="0071225D">
        <w:t>Language:</w:t>
      </w:r>
      <w:r w:rsidRPr="0071225D">
        <w:tab/>
      </w:r>
      <w:r w:rsidRPr="0071225D">
        <w:tab/>
      </w:r>
      <w:r w:rsidRPr="0071225D">
        <w:tab/>
        <w:t>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32,981.00</w:t>
      </w:r>
      <w:r>
        <w:t xml:space="preserve"> Swiss francs</w:t>
      </w:r>
    </w:p>
    <w:p w:rsidR="0040429D" w:rsidRPr="0071225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71225D">
        <w:t>Dat</w:t>
      </w:r>
      <w:r>
        <w:t>e:</w:t>
      </w:r>
      <w:r>
        <w:tab/>
      </w:r>
      <w:r>
        <w:tab/>
      </w:r>
      <w:r>
        <w:tab/>
      </w:r>
      <w:r>
        <w:tab/>
        <w:t>13/10/2015 to 16/10/2015</w:t>
      </w:r>
    </w:p>
    <w:p w:rsidR="0040429D" w:rsidRPr="0071225D" w:rsidRDefault="0040429D" w:rsidP="0040429D"/>
    <w:p w:rsidR="0040429D" w:rsidRDefault="0040429D" w:rsidP="0040429D">
      <w:pPr>
        <w:ind w:left="2880" w:hanging="2880"/>
      </w:pPr>
      <w:r w:rsidRPr="0071225D">
        <w:t>Activity:</w:t>
      </w:r>
      <w:r w:rsidRPr="0071225D">
        <w:tab/>
        <w:t>ASEAN Sub-Regional Study Visit within the framework of the ASEAN TISC Project</w:t>
      </w:r>
    </w:p>
    <w:p w:rsidR="0040429D" w:rsidRPr="0071225D" w:rsidRDefault="0040429D" w:rsidP="0040429D">
      <w:pPr>
        <w:ind w:left="2880" w:hanging="2880"/>
      </w:pPr>
    </w:p>
    <w:p w:rsidR="0040429D" w:rsidRDefault="0040429D" w:rsidP="0040429D">
      <w:pPr>
        <w:ind w:left="2880" w:hanging="2880"/>
      </w:pPr>
      <w:r w:rsidRPr="0071225D">
        <w:t>Objective:</w:t>
      </w:r>
      <w:r w:rsidRPr="0071225D">
        <w:tab/>
        <w:t>To provide the participants who will be the national focal point contact persons with an opportunity to learn directly about IPOPHL's role as the national coordinator and champion in initiating and developing the ITSO network.</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technical and knowledge infrastructure for IP Offices and other IP institutions leading to better services (cheaper, faster, higher quality) to their stakeholder</w:t>
      </w:r>
    </w:p>
    <w:p w:rsidR="0040429D" w:rsidRPr="0071225D" w:rsidRDefault="0040429D" w:rsidP="0040429D">
      <w:pPr>
        <w:ind w:left="2880" w:hanging="2880"/>
      </w:pPr>
    </w:p>
    <w:p w:rsidR="0040429D" w:rsidRDefault="0040429D" w:rsidP="0040429D">
      <w:r w:rsidRPr="0071225D">
        <w:lastRenderedPageBreak/>
        <w:t>Host Country:</w:t>
      </w:r>
      <w:r w:rsidRPr="0071225D">
        <w:tab/>
      </w:r>
      <w:r w:rsidRPr="0071225D">
        <w:tab/>
      </w:r>
      <w:r>
        <w:tab/>
      </w:r>
      <w:r w:rsidRPr="0071225D">
        <w:t>Philippines</w:t>
      </w:r>
    </w:p>
    <w:p w:rsidR="0040429D" w:rsidRPr="0071225D" w:rsidRDefault="0040429D" w:rsidP="0040429D"/>
    <w:p w:rsidR="0040429D" w:rsidRDefault="0040429D" w:rsidP="0040429D">
      <w:pPr>
        <w:ind w:left="2880" w:hanging="2880"/>
      </w:pPr>
      <w:r w:rsidRPr="0071225D">
        <w:t>Beneficiary Countries:</w:t>
      </w:r>
      <w:r w:rsidRPr="0071225D">
        <w:tab/>
        <w:t>Brunei Darussalam, Cambodia, Indonesia, Lao People’s Democratic Republic, Malaysia, Myanmar, Philippines, Thailand, Viet Nam</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10</w:t>
      </w:r>
    </w:p>
    <w:p w:rsidR="0040429D" w:rsidRPr="0071225D" w:rsidRDefault="0040429D" w:rsidP="0040429D"/>
    <w:p w:rsidR="0040429D" w:rsidRDefault="0040429D" w:rsidP="0040429D">
      <w:r w:rsidRPr="0071225D">
        <w:t>Language:</w:t>
      </w:r>
      <w:r w:rsidRPr="0071225D">
        <w:tab/>
      </w:r>
      <w:r w:rsidRPr="0071225D">
        <w:tab/>
      </w:r>
      <w:r w:rsidRPr="0071225D">
        <w:tab/>
        <w:t>English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19,060.00</w:t>
      </w:r>
      <w:r>
        <w:t xml:space="preserve"> Swiss francs</w:t>
      </w:r>
    </w:p>
    <w:p w:rsidR="0040429D" w:rsidRDefault="0040429D" w:rsidP="0040429D">
      <w:pPr>
        <w:spacing w:before="120"/>
      </w:pPr>
    </w:p>
    <w:p w:rsidR="0040429D" w:rsidRDefault="0040429D" w:rsidP="0040429D">
      <w:pPr>
        <w:pStyle w:val="ListParagraph"/>
        <w:numPr>
          <w:ilvl w:val="0"/>
          <w:numId w:val="29"/>
        </w:numPr>
        <w:ind w:left="0" w:hanging="11"/>
      </w:pPr>
    </w:p>
    <w:p w:rsidR="0040429D" w:rsidRDefault="0040429D" w:rsidP="0040429D">
      <w:r w:rsidRPr="0071225D">
        <w:t>Date:</w:t>
      </w:r>
      <w:r w:rsidRPr="0071225D">
        <w:tab/>
      </w:r>
      <w:r w:rsidRPr="0071225D">
        <w:tab/>
      </w:r>
      <w:r w:rsidRPr="0071225D">
        <w:tab/>
      </w:r>
      <w:r w:rsidRPr="0071225D">
        <w:tab/>
        <w:t>03/11/2015 to 05/11/2015</w:t>
      </w:r>
    </w:p>
    <w:p w:rsidR="0040429D" w:rsidRPr="0071225D" w:rsidRDefault="0040429D" w:rsidP="0040429D"/>
    <w:p w:rsidR="0040429D" w:rsidRPr="0071225D" w:rsidRDefault="0040429D" w:rsidP="0040429D">
      <w:r w:rsidRPr="0071225D">
        <w:t>Activity:</w:t>
      </w:r>
      <w:r w:rsidRPr="0071225D">
        <w:tab/>
      </w:r>
      <w:r w:rsidRPr="0071225D">
        <w:tab/>
      </w:r>
      <w:r w:rsidRPr="0071225D">
        <w:tab/>
        <w:t>WIPO Regional PCT Workshop for all Arab states</w:t>
      </w:r>
    </w:p>
    <w:p w:rsidR="0040429D" w:rsidRDefault="0040429D" w:rsidP="0040429D">
      <w:pPr>
        <w:ind w:left="2880" w:hanging="2880"/>
      </w:pPr>
    </w:p>
    <w:p w:rsidR="0040429D" w:rsidRDefault="0040429D" w:rsidP="0040429D">
      <w:pPr>
        <w:ind w:left="2880" w:hanging="2880"/>
      </w:pPr>
      <w:r w:rsidRPr="0071225D">
        <w:t>Objective:</w:t>
      </w:r>
      <w:r w:rsidRPr="0071225D">
        <w:tab/>
        <w:t>To organize a regional workshop activity on the PCT for all Arab States with the primary objective of promoting EG as ISA/IPEA</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Egypt</w:t>
      </w:r>
    </w:p>
    <w:p w:rsidR="0040429D" w:rsidRPr="0071225D" w:rsidRDefault="0040429D" w:rsidP="0040429D"/>
    <w:p w:rsidR="0040429D" w:rsidRDefault="0040429D" w:rsidP="0040429D">
      <w:pPr>
        <w:ind w:left="2880" w:hanging="2880"/>
      </w:pPr>
      <w:r w:rsidRPr="0071225D">
        <w:t>Beneficiary Countries:</w:t>
      </w:r>
      <w:r w:rsidRPr="0071225D">
        <w:tab/>
        <w:t xml:space="preserve">Algeria, Bahrain, Comoros, Djibouti, Egypt, Iraq, Jordan, Kuwait, Lebanon, </w:t>
      </w:r>
      <w:r>
        <w:t>Libya</w:t>
      </w:r>
      <w:r w:rsidRPr="0071225D">
        <w:t>, Mauritania, Morocco, Oman, Palestine, Saudi Arabia, Somalia, Sudan, Syrian Arab Republic, Tunisia, United Arab Emirates, Yemen</w:t>
      </w:r>
    </w:p>
    <w:p w:rsidR="0040429D" w:rsidRPr="0071225D" w:rsidRDefault="0040429D" w:rsidP="0040429D">
      <w:pPr>
        <w:ind w:left="2880" w:hanging="2880"/>
      </w:pPr>
    </w:p>
    <w:p w:rsidR="0040429D" w:rsidRDefault="0040429D" w:rsidP="0040429D">
      <w:r w:rsidRPr="0071225D">
        <w:t>No. of Participants:</w:t>
      </w:r>
      <w:r w:rsidRPr="0071225D">
        <w:tab/>
      </w:r>
      <w:r>
        <w:tab/>
      </w:r>
      <w:r w:rsidRPr="0071225D">
        <w:t>23</w:t>
      </w:r>
    </w:p>
    <w:p w:rsidR="0040429D" w:rsidRPr="0071225D" w:rsidRDefault="0040429D" w:rsidP="0040429D"/>
    <w:p w:rsidR="0040429D" w:rsidRDefault="0040429D" w:rsidP="0040429D">
      <w:r w:rsidRPr="0071225D">
        <w:t>Language:</w:t>
      </w:r>
      <w:r w:rsidRPr="0071225D">
        <w:tab/>
      </w:r>
      <w:r w:rsidRPr="0071225D">
        <w:tab/>
      </w:r>
      <w:r w:rsidRPr="0071225D">
        <w:tab/>
        <w:t>Arabic, English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4,810.00</w:t>
      </w:r>
      <w:r>
        <w:t xml:space="preserve"> Swiss francs</w:t>
      </w:r>
    </w:p>
    <w:p w:rsidR="0040429D" w:rsidRDefault="0040429D" w:rsidP="0040429D">
      <w:pPr>
        <w:pStyle w:val="Heading1"/>
        <w:keepNext w:val="0"/>
        <w:numPr>
          <w:ilvl w:val="0"/>
          <w:numId w:val="29"/>
        </w:numPr>
        <w:spacing w:before="0" w:after="0"/>
        <w:ind w:left="0" w:firstLine="0"/>
      </w:pPr>
    </w:p>
    <w:p w:rsidR="0040429D" w:rsidRPr="001C059A" w:rsidRDefault="0040429D" w:rsidP="0040429D"/>
    <w:p w:rsidR="0040429D" w:rsidRDefault="0040429D" w:rsidP="0040429D">
      <w:r w:rsidRPr="0071225D">
        <w:t>Date:</w:t>
      </w:r>
      <w:r w:rsidRPr="0071225D">
        <w:tab/>
      </w:r>
      <w:r w:rsidRPr="0071225D">
        <w:tab/>
      </w:r>
      <w:r w:rsidRPr="0071225D">
        <w:tab/>
      </w:r>
      <w:r w:rsidRPr="0071225D">
        <w:tab/>
      </w:r>
      <w:r>
        <w:t>23/11/2015 to 26</w:t>
      </w:r>
      <w:r w:rsidRPr="0071225D">
        <w:t>/1</w:t>
      </w:r>
      <w:r>
        <w:t>1</w:t>
      </w:r>
      <w:r w:rsidRPr="0071225D">
        <w:t>/2015</w:t>
      </w:r>
      <w:r w:rsidRPr="0071225D">
        <w:tab/>
      </w:r>
      <w:r w:rsidRPr="0071225D">
        <w:tab/>
      </w:r>
      <w:r w:rsidRPr="0071225D">
        <w:tab/>
      </w:r>
      <w:r w:rsidRPr="0071225D">
        <w:tab/>
      </w:r>
    </w:p>
    <w:p w:rsidR="0040429D" w:rsidRPr="0071225D" w:rsidRDefault="0040429D" w:rsidP="0040429D"/>
    <w:p w:rsidR="0040429D" w:rsidRDefault="0040429D" w:rsidP="0040429D">
      <w:r w:rsidRPr="0071225D">
        <w:t>Activity:</w:t>
      </w:r>
      <w:r w:rsidRPr="0071225D">
        <w:tab/>
      </w:r>
      <w:r w:rsidRPr="0071225D">
        <w:tab/>
      </w:r>
      <w:r w:rsidRPr="0071225D">
        <w:tab/>
        <w:t xml:space="preserve">International Congress on Patents and Invention; Budapest </w:t>
      </w:r>
    </w:p>
    <w:p w:rsidR="0040429D" w:rsidRDefault="0040429D" w:rsidP="0040429D">
      <w:pPr>
        <w:ind w:left="2124" w:firstLine="708"/>
      </w:pPr>
      <w:r>
        <w:t xml:space="preserve">Treaty </w:t>
      </w:r>
      <w:r w:rsidRPr="0071225D">
        <w:t>Seminar, PCT Workshop and related activities</w:t>
      </w:r>
    </w:p>
    <w:p w:rsidR="0040429D" w:rsidRPr="0071225D" w:rsidRDefault="0040429D" w:rsidP="0040429D">
      <w:pPr>
        <w:ind w:left="2124" w:firstLine="708"/>
      </w:pPr>
    </w:p>
    <w:p w:rsidR="0040429D" w:rsidRDefault="0040429D" w:rsidP="0040429D">
      <w:pPr>
        <w:ind w:left="2880" w:hanging="2880"/>
      </w:pPr>
      <w:r>
        <w:t>Objective:</w:t>
      </w:r>
      <w:r>
        <w:tab/>
      </w:r>
      <w:r w:rsidRPr="0071225D">
        <w:t>To stimulate and encourage a patent culture in Peru.  WIPO's participation was not limited to the official program but allowed interactions and exchanges of experiences with the participants in these events.</w:t>
      </w:r>
    </w:p>
    <w:p w:rsidR="0040429D" w:rsidRPr="0071225D" w:rsidRDefault="0040429D" w:rsidP="0040429D">
      <w:pPr>
        <w:ind w:left="2880" w:hanging="2880"/>
      </w:pPr>
    </w:p>
    <w:p w:rsidR="0040429D" w:rsidRDefault="0040429D" w:rsidP="0040429D">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rsidR="0040429D" w:rsidRPr="0071225D" w:rsidRDefault="0040429D" w:rsidP="0040429D">
      <w:pPr>
        <w:ind w:left="2880" w:hanging="2880"/>
      </w:pPr>
    </w:p>
    <w:p w:rsidR="0040429D" w:rsidRDefault="0040429D" w:rsidP="0040429D">
      <w:r w:rsidRPr="0071225D">
        <w:t>Host Country:</w:t>
      </w:r>
      <w:r w:rsidRPr="0071225D">
        <w:tab/>
      </w:r>
      <w:r w:rsidRPr="0071225D">
        <w:tab/>
      </w:r>
      <w:r>
        <w:tab/>
      </w:r>
      <w:r w:rsidRPr="0071225D">
        <w:t>Peru</w:t>
      </w:r>
    </w:p>
    <w:p w:rsidR="0040429D" w:rsidRPr="0071225D" w:rsidRDefault="0040429D" w:rsidP="0040429D"/>
    <w:p w:rsidR="0040429D" w:rsidRDefault="0040429D" w:rsidP="0040429D">
      <w:r w:rsidRPr="0071225D">
        <w:lastRenderedPageBreak/>
        <w:t>Beneficiary Countries:</w:t>
      </w:r>
      <w:r w:rsidRPr="0071225D">
        <w:tab/>
        <w:t>Cuba, Dominican Republic, Peru</w:t>
      </w:r>
    </w:p>
    <w:p w:rsidR="0040429D" w:rsidRPr="0071225D" w:rsidRDefault="0040429D" w:rsidP="0040429D"/>
    <w:p w:rsidR="0040429D" w:rsidRDefault="0040429D" w:rsidP="0040429D"/>
    <w:p w:rsidR="0040429D" w:rsidRDefault="0040429D" w:rsidP="0040429D">
      <w:r w:rsidRPr="0071225D">
        <w:t>No. of Participants:</w:t>
      </w:r>
      <w:r w:rsidRPr="0071225D">
        <w:tab/>
      </w:r>
      <w:r>
        <w:tab/>
      </w:r>
      <w:r w:rsidRPr="0071225D">
        <w:t>6</w:t>
      </w:r>
    </w:p>
    <w:p w:rsidR="0040429D" w:rsidRPr="0071225D" w:rsidRDefault="0040429D" w:rsidP="0040429D"/>
    <w:p w:rsidR="0040429D" w:rsidRDefault="0040429D" w:rsidP="0040429D">
      <w:r w:rsidRPr="0071225D">
        <w:t>Language:</w:t>
      </w:r>
      <w:r w:rsidRPr="0071225D">
        <w:tab/>
      </w:r>
      <w:r w:rsidRPr="0071225D">
        <w:tab/>
      </w:r>
      <w:r w:rsidRPr="0071225D">
        <w:tab/>
        <w:t>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14,122.00</w:t>
      </w:r>
      <w:r>
        <w:t xml:space="preserve"> Swiss francs</w:t>
      </w:r>
    </w:p>
    <w:p w:rsidR="0040429D" w:rsidRDefault="0040429D" w:rsidP="0040429D"/>
    <w:p w:rsidR="0040429D" w:rsidRDefault="0040429D" w:rsidP="0040429D">
      <w:pPr>
        <w:pStyle w:val="Heading1"/>
      </w:pPr>
    </w:p>
    <w:p w:rsidR="0040429D" w:rsidRDefault="0040429D" w:rsidP="0040429D"/>
    <w:p w:rsidR="0040429D" w:rsidRPr="00AB727D" w:rsidRDefault="0040429D" w:rsidP="0040429D">
      <w:pPr>
        <w:pStyle w:val="Heading1"/>
        <w:keepLines/>
        <w:numPr>
          <w:ilvl w:val="0"/>
          <w:numId w:val="29"/>
        </w:numPr>
        <w:spacing w:before="480" w:after="0"/>
        <w:ind w:left="0" w:firstLine="0"/>
      </w:pPr>
    </w:p>
    <w:p w:rsidR="0040429D" w:rsidRPr="00A57053" w:rsidRDefault="0040429D" w:rsidP="0040429D"/>
    <w:p w:rsidR="0040429D" w:rsidRPr="0071225D" w:rsidRDefault="0040429D" w:rsidP="0040429D">
      <w:r w:rsidRPr="0071225D">
        <w:t>Date:</w:t>
      </w:r>
      <w:r w:rsidRPr="0071225D">
        <w:tab/>
      </w:r>
      <w:r w:rsidRPr="0071225D">
        <w:tab/>
      </w:r>
      <w:r w:rsidRPr="0071225D">
        <w:tab/>
      </w:r>
      <w:r w:rsidRPr="0071225D">
        <w:tab/>
        <w:t>23/11/2015 to 04/12/2015</w:t>
      </w:r>
    </w:p>
    <w:p w:rsidR="0040429D" w:rsidRDefault="0040429D" w:rsidP="0040429D">
      <w:pPr>
        <w:ind w:left="2880" w:hanging="2880"/>
      </w:pPr>
    </w:p>
    <w:p w:rsidR="0040429D" w:rsidRDefault="0040429D" w:rsidP="0040429D">
      <w:pPr>
        <w:ind w:left="2880" w:hanging="2880"/>
      </w:pPr>
      <w:r w:rsidRPr="0071225D">
        <w:t>Activity:</w:t>
      </w:r>
      <w:r w:rsidRPr="0071225D">
        <w:tab/>
        <w:t>Regional Intermediate Training Program on Patent Examination for Latin American Countries</w:t>
      </w:r>
      <w:r>
        <w:t>*</w:t>
      </w:r>
    </w:p>
    <w:p w:rsidR="0040429D" w:rsidRPr="0071225D" w:rsidRDefault="0040429D" w:rsidP="0040429D">
      <w:pPr>
        <w:ind w:left="2880" w:hanging="2880"/>
      </w:pPr>
    </w:p>
    <w:p w:rsidR="0040429D" w:rsidRDefault="0040429D" w:rsidP="0040429D">
      <w:r w:rsidRPr="0071225D">
        <w:t>Objective:</w:t>
      </w:r>
      <w:r w:rsidRPr="0071225D">
        <w:tab/>
      </w:r>
      <w:r w:rsidRPr="0071225D">
        <w:tab/>
      </w:r>
      <w:r w:rsidRPr="0071225D">
        <w:tab/>
        <w:t>To improve capacity on patent examination</w:t>
      </w:r>
    </w:p>
    <w:p w:rsidR="0040429D" w:rsidRPr="0071225D" w:rsidRDefault="0040429D" w:rsidP="0040429D"/>
    <w:p w:rsidR="0040429D" w:rsidRDefault="0040429D" w:rsidP="0040429D">
      <w:pPr>
        <w:ind w:left="2880" w:hanging="2880"/>
      </w:pPr>
      <w:r w:rsidRPr="0071225D">
        <w:t>Expected Results:</w:t>
      </w:r>
      <w:r w:rsidRPr="0071225D">
        <w:tab/>
        <w:t>Enhanced access to, and use of, IP information by IP institutions and the public to promote innovation and creativity</w:t>
      </w:r>
    </w:p>
    <w:p w:rsidR="0040429D" w:rsidRPr="0071225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Brazil</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Argentina, Bolivia, Brazil, Chile, Colombia, Costa Rica, Cuba, Dominican Republic, Ecuador, El Salvador, Guatemala, Honduras, Mexico, Nicaragua, Panama, Paraguay, Peru, Uruguay, Venezuela</w:t>
      </w:r>
    </w:p>
    <w:p w:rsidR="0040429D" w:rsidRPr="00D04EDA" w:rsidRDefault="0040429D" w:rsidP="0040429D">
      <w:pPr>
        <w:ind w:left="2880" w:hanging="2880"/>
        <w:rPr>
          <w:lang w:val="es-ES_tradnl"/>
        </w:rPr>
      </w:pPr>
    </w:p>
    <w:p w:rsidR="0040429D" w:rsidRDefault="0040429D" w:rsidP="0040429D">
      <w:r w:rsidRPr="0071225D">
        <w:t>No. of Participants:</w:t>
      </w:r>
      <w:r w:rsidRPr="0071225D">
        <w:tab/>
      </w:r>
      <w:r>
        <w:tab/>
      </w:r>
      <w:r w:rsidRPr="0071225D">
        <w:t>20</w:t>
      </w:r>
    </w:p>
    <w:p w:rsidR="0040429D" w:rsidRPr="0071225D" w:rsidRDefault="0040429D" w:rsidP="0040429D"/>
    <w:p w:rsidR="0040429D" w:rsidRDefault="0040429D" w:rsidP="0040429D">
      <w:r w:rsidRPr="0071225D">
        <w:t>Language:</w:t>
      </w:r>
      <w:r w:rsidRPr="0071225D">
        <w:tab/>
      </w:r>
      <w:r w:rsidRPr="0071225D">
        <w:tab/>
      </w:r>
      <w:r w:rsidRPr="0071225D">
        <w:tab/>
        <w:t>Portuguese, Spanish</w:t>
      </w:r>
    </w:p>
    <w:p w:rsidR="0040429D" w:rsidRPr="0071225D" w:rsidRDefault="0040429D" w:rsidP="0040429D"/>
    <w:p w:rsidR="0040429D" w:rsidRDefault="0040429D" w:rsidP="0040429D">
      <w:pPr>
        <w:pBdr>
          <w:bottom w:val="single" w:sz="6" w:space="1" w:color="auto"/>
        </w:pBdr>
      </w:pPr>
      <w:r>
        <w:t>Cost:</w:t>
      </w:r>
      <w:r>
        <w:tab/>
      </w:r>
      <w:r>
        <w:tab/>
      </w:r>
      <w:r>
        <w:tab/>
      </w:r>
      <w:r>
        <w:tab/>
      </w:r>
      <w:r w:rsidRPr="0071225D">
        <w:t>65,808.00</w:t>
      </w:r>
      <w:r>
        <w:t xml:space="preserve"> Swiss francs</w:t>
      </w:r>
    </w:p>
    <w:p w:rsidR="0040429D" w:rsidRDefault="0040429D" w:rsidP="0040429D"/>
    <w:p w:rsidR="0040429D" w:rsidRDefault="0040429D" w:rsidP="0040429D"/>
    <w:p w:rsidR="0040429D" w:rsidRDefault="0040429D" w:rsidP="0040429D">
      <w:r>
        <w:br w:type="column"/>
      </w:r>
    </w:p>
    <w:p w:rsidR="0040429D" w:rsidRPr="002A1A55" w:rsidRDefault="0040429D" w:rsidP="0040429D">
      <w:pPr>
        <w:rPr>
          <w:szCs w:val="22"/>
          <w:u w:val="single"/>
        </w:rPr>
      </w:pPr>
      <w:r w:rsidRPr="002A1A55">
        <w:rPr>
          <w:szCs w:val="22"/>
          <w:u w:val="single"/>
        </w:rPr>
        <w:t>Innovation</w:t>
      </w:r>
    </w:p>
    <w:p w:rsidR="0040429D" w:rsidRDefault="0040429D" w:rsidP="0040429D">
      <w:pPr>
        <w:spacing w:before="120"/>
      </w:pPr>
    </w:p>
    <w:p w:rsidR="0040429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02/07/2014 to 04/07/2014</w:t>
      </w:r>
    </w:p>
    <w:p w:rsidR="0040429D" w:rsidRPr="00DE2DFD" w:rsidRDefault="0040429D" w:rsidP="0040429D"/>
    <w:p w:rsidR="0040429D" w:rsidRDefault="0040429D" w:rsidP="0040429D">
      <w:pPr>
        <w:ind w:left="2880" w:hanging="2880"/>
      </w:pPr>
      <w:r w:rsidRPr="00DE2DFD">
        <w:t>Activity:</w:t>
      </w:r>
      <w:r w:rsidRPr="00DE2DFD">
        <w:tab/>
        <w:t>Regional Seminar on Utilization of IP to Develop and Disseminate Appropriate Technology &amp; APEC Workshop on Appropriate Technology</w:t>
      </w:r>
      <w:r>
        <w:t>*</w:t>
      </w:r>
    </w:p>
    <w:p w:rsidR="0040429D" w:rsidRPr="00DE2DFD" w:rsidRDefault="0040429D" w:rsidP="0040429D">
      <w:pPr>
        <w:ind w:left="2880" w:hanging="2880"/>
      </w:pPr>
    </w:p>
    <w:p w:rsidR="0040429D" w:rsidRDefault="0040429D" w:rsidP="0040429D">
      <w:pPr>
        <w:ind w:left="2880" w:hanging="2880"/>
      </w:pPr>
      <w:r w:rsidRPr="00DE2DFD">
        <w:t>Objective:</w:t>
      </w:r>
      <w:r w:rsidRPr="00DE2DFD">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access to, and use of, IP information by IP institutions and the public to promote innovation and creativity</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Republic of Korea</w:t>
      </w:r>
    </w:p>
    <w:p w:rsidR="0040429D" w:rsidRPr="00DE2DFD" w:rsidRDefault="0040429D" w:rsidP="0040429D"/>
    <w:p w:rsidR="0040429D" w:rsidRDefault="0040429D" w:rsidP="0040429D">
      <w:pPr>
        <w:ind w:left="2880" w:hanging="2880"/>
      </w:pPr>
      <w:r w:rsidRPr="00DE2DFD">
        <w:t>Beneficiary Country:</w:t>
      </w:r>
      <w:r w:rsidRPr="00DE2DFD">
        <w:tab/>
        <w:t>Bangladesh, Cambodia, Ghana, India, Indonesia, Iran (Islamic Republic of), Lao People's Democratic Republic, Malaysia, Mongolia, Pakistan, Philippines, Republic of Korea, Sri Lanka, Thailand, Viet Nam, Zambia</w:t>
      </w:r>
    </w:p>
    <w:p w:rsidR="0040429D" w:rsidRPr="00DE2DFD" w:rsidRDefault="0040429D" w:rsidP="0040429D">
      <w:pPr>
        <w:ind w:left="2880" w:hanging="2880"/>
      </w:pPr>
    </w:p>
    <w:p w:rsidR="0040429D" w:rsidRDefault="0040429D" w:rsidP="0040429D">
      <w:r w:rsidRPr="00DE2DFD">
        <w:t>No. of Participants:</w:t>
      </w:r>
      <w:r w:rsidRPr="00DE2DFD">
        <w:tab/>
      </w:r>
      <w:r>
        <w:tab/>
      </w:r>
      <w:r w:rsidRPr="00DE2DFD">
        <w:t>18</w:t>
      </w:r>
    </w:p>
    <w:p w:rsidR="0040429D" w:rsidRPr="00DE2DFD" w:rsidRDefault="0040429D" w:rsidP="0040429D"/>
    <w:p w:rsidR="0040429D" w:rsidRDefault="0040429D" w:rsidP="0040429D">
      <w:r w:rsidRPr="00DE2DFD">
        <w:t>Language:</w:t>
      </w:r>
      <w:r w:rsidRPr="00DE2DFD">
        <w:tab/>
      </w:r>
      <w:r w:rsidRPr="00DE2DFD">
        <w:tab/>
      </w:r>
      <w:r w:rsidRPr="00DE2DFD">
        <w:tab/>
        <w:t>English, Korean</w:t>
      </w:r>
    </w:p>
    <w:p w:rsidR="0040429D" w:rsidRPr="00DE2DFD" w:rsidRDefault="0040429D" w:rsidP="0040429D"/>
    <w:p w:rsidR="0040429D" w:rsidRDefault="0040429D" w:rsidP="0040429D">
      <w:pPr>
        <w:pBdr>
          <w:bottom w:val="single" w:sz="6" w:space="1" w:color="auto"/>
        </w:pBdr>
      </w:pPr>
      <w:r w:rsidRPr="00DE2DFD">
        <w:t>Cost:</w:t>
      </w:r>
      <w:r w:rsidRPr="00DE2DFD">
        <w:tab/>
      </w:r>
      <w:r w:rsidRPr="00DE2DFD">
        <w:tab/>
      </w:r>
      <w:r w:rsidRPr="00DE2DFD">
        <w:tab/>
      </w:r>
      <w:r w:rsidRPr="00DE2DFD">
        <w:tab/>
      </w:r>
      <w:r>
        <w:t>29,131</w:t>
      </w:r>
      <w:r w:rsidRPr="00DE2DFD">
        <w:t>.00</w:t>
      </w:r>
      <w:r>
        <w:t xml:space="preserve"> Swiss francs</w:t>
      </w:r>
    </w:p>
    <w:p w:rsidR="0040429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08/09/2014 to 11/09/2014</w:t>
      </w:r>
    </w:p>
    <w:p w:rsidR="0040429D" w:rsidRPr="00DE2DFD" w:rsidRDefault="0040429D" w:rsidP="0040429D"/>
    <w:p w:rsidR="0040429D" w:rsidRDefault="0040429D" w:rsidP="0040429D">
      <w:pPr>
        <w:ind w:left="2880" w:hanging="2880"/>
      </w:pPr>
      <w:r w:rsidRPr="00DE2DFD">
        <w:t>Activity:</w:t>
      </w:r>
      <w:r w:rsidRPr="00DE2DFD">
        <w:tab/>
        <w:t>VII ENAPID</w:t>
      </w:r>
      <w:r>
        <w:t xml:space="preserve"> (</w:t>
      </w:r>
      <w:r w:rsidRPr="00CC1382">
        <w:rPr>
          <w:i/>
        </w:rPr>
        <w:t>Encontro Acadêmico de Propriedade Intelectual, Inovação e Desenvolvimento</w:t>
      </w:r>
      <w:r>
        <w:t xml:space="preserve">) </w:t>
      </w:r>
      <w:r w:rsidRPr="00DE2DFD">
        <w:t>- Academic Meeting on Intellectual Property, Innovation and Development.</w:t>
      </w:r>
      <w:r>
        <w:t>*</w:t>
      </w:r>
    </w:p>
    <w:p w:rsidR="0040429D" w:rsidRPr="00DE2DFD" w:rsidRDefault="0040429D" w:rsidP="0040429D">
      <w:pPr>
        <w:ind w:left="2880" w:hanging="2880"/>
      </w:pPr>
    </w:p>
    <w:p w:rsidR="0040429D" w:rsidRDefault="0040429D" w:rsidP="0040429D">
      <w:pPr>
        <w:ind w:left="2880" w:hanging="2880"/>
      </w:pPr>
      <w:r w:rsidRPr="00DE2DFD">
        <w:t>Objective:</w:t>
      </w:r>
      <w:r w:rsidRPr="00DE2DFD">
        <w:tab/>
        <w:t>To enhance the knowledge about the role of Intellectual Property in Innovation and Development.</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access to, and use of, IP information by IP institutions and the public to promote innovation and creativity</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Brazil</w:t>
      </w:r>
    </w:p>
    <w:p w:rsidR="0040429D" w:rsidRPr="00DE2DFD" w:rsidRDefault="0040429D" w:rsidP="0040429D"/>
    <w:p w:rsidR="0040429D" w:rsidRDefault="0040429D" w:rsidP="0040429D">
      <w:r w:rsidRPr="00DE2DFD">
        <w:t>Beneficiary Countries:</w:t>
      </w:r>
      <w:r w:rsidRPr="00DE2DFD">
        <w:tab/>
        <w:t xml:space="preserve">Argentina, Brazil, Colombia, Mexico, Peru, Uruguay, </w:t>
      </w:r>
    </w:p>
    <w:p w:rsidR="0040429D" w:rsidRPr="00DE2DFD" w:rsidRDefault="0040429D" w:rsidP="0040429D"/>
    <w:p w:rsidR="0040429D" w:rsidRDefault="0040429D" w:rsidP="0040429D">
      <w:r w:rsidRPr="00DE2DFD">
        <w:t>No. of Participants:</w:t>
      </w:r>
      <w:r w:rsidRPr="00DE2DFD">
        <w:tab/>
      </w:r>
      <w:r>
        <w:tab/>
        <w:t>6</w:t>
      </w:r>
    </w:p>
    <w:p w:rsidR="0040429D" w:rsidRPr="00DE2DFD" w:rsidRDefault="0040429D" w:rsidP="0040429D"/>
    <w:p w:rsidR="0040429D" w:rsidRDefault="0040429D" w:rsidP="0040429D">
      <w:r w:rsidRPr="00DE2DFD">
        <w:t>Language:</w:t>
      </w:r>
      <w:r w:rsidRPr="00DE2DFD">
        <w:tab/>
      </w:r>
      <w:r w:rsidRPr="00DE2DFD">
        <w:tab/>
      </w:r>
      <w:r w:rsidRPr="00DE2DFD">
        <w:tab/>
        <w:t>Spanish, Portuguese</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39,028.00</w:t>
      </w:r>
      <w:r>
        <w:t xml:space="preserve"> Swiss francs</w:t>
      </w:r>
    </w:p>
    <w:p w:rsidR="0040429D" w:rsidRDefault="0040429D" w:rsidP="0040429D"/>
    <w:p w:rsidR="0040429D" w:rsidRDefault="0040429D" w:rsidP="0040429D"/>
    <w:p w:rsidR="0040429D" w:rsidRDefault="0040429D" w:rsidP="0040429D">
      <w:pPr>
        <w:pStyle w:val="ListParagraph"/>
        <w:numPr>
          <w:ilvl w:val="0"/>
          <w:numId w:val="29"/>
        </w:numPr>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04/11/2014 to 08/11/2014</w:t>
      </w:r>
    </w:p>
    <w:p w:rsidR="0040429D" w:rsidRPr="00DE2DFD" w:rsidRDefault="0040429D" w:rsidP="0040429D"/>
    <w:p w:rsidR="0040429D" w:rsidRDefault="0040429D" w:rsidP="0040429D">
      <w:pPr>
        <w:ind w:left="2832" w:hanging="2832"/>
      </w:pPr>
      <w:r>
        <w:t>Activity:</w:t>
      </w:r>
      <w:r>
        <w:tab/>
      </w:r>
      <w:r w:rsidRPr="00DE2DFD">
        <w:t>WIPO Contribution to the VII World Congress of Scientific Youth</w:t>
      </w:r>
    </w:p>
    <w:p w:rsidR="0040429D" w:rsidRPr="00DE2DFD" w:rsidRDefault="0040429D" w:rsidP="0040429D">
      <w:pPr>
        <w:ind w:left="2832" w:hanging="2832"/>
      </w:pPr>
    </w:p>
    <w:p w:rsidR="0040429D" w:rsidRDefault="0040429D" w:rsidP="0040429D">
      <w:pPr>
        <w:ind w:left="2880" w:hanging="2880"/>
      </w:pPr>
      <w:r w:rsidRPr="00DE2DFD">
        <w:t>Objective:</w:t>
      </w:r>
      <w:r w:rsidRPr="00DE2DFD">
        <w:tab/>
        <w:t>To provide training of trainers program on effective intellectual property asset management by small and medium sized enterprises.</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Argentina</w:t>
      </w:r>
    </w:p>
    <w:p w:rsidR="0040429D" w:rsidRPr="00DE2DFD" w:rsidRDefault="0040429D" w:rsidP="0040429D"/>
    <w:p w:rsidR="0040429D" w:rsidRDefault="0040429D" w:rsidP="0040429D">
      <w:r w:rsidRPr="00DE2DFD">
        <w:t>Beneficiary Countries:</w:t>
      </w:r>
      <w:r>
        <w:tab/>
      </w:r>
      <w:r w:rsidRPr="00DE2DFD">
        <w:t>Argentina, Dominican Republic</w:t>
      </w:r>
    </w:p>
    <w:p w:rsidR="0040429D" w:rsidRPr="00DE2DFD" w:rsidRDefault="0040429D" w:rsidP="0040429D"/>
    <w:p w:rsidR="0040429D" w:rsidRDefault="0040429D" w:rsidP="0040429D">
      <w:r w:rsidRPr="00DE2DFD">
        <w:t>No. of Participants:</w:t>
      </w:r>
      <w:r w:rsidRPr="00DE2DFD">
        <w:tab/>
      </w:r>
      <w:r>
        <w:tab/>
        <w:t>8</w:t>
      </w:r>
    </w:p>
    <w:p w:rsidR="0040429D" w:rsidRPr="00DE2DFD" w:rsidRDefault="0040429D" w:rsidP="0040429D"/>
    <w:p w:rsidR="0040429D" w:rsidRDefault="0040429D" w:rsidP="0040429D">
      <w:r w:rsidRPr="00DE2DFD">
        <w:t>Language:</w:t>
      </w:r>
      <w:r w:rsidRPr="00DE2DFD">
        <w:tab/>
      </w:r>
      <w:r w:rsidRPr="00DE2DFD">
        <w:tab/>
      </w:r>
      <w:r w:rsidRPr="00DE2DFD">
        <w:tab/>
        <w:t>Spanish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1,238.00</w:t>
      </w:r>
      <w:r>
        <w:t xml:space="preserve"> Swiss francs</w:t>
      </w:r>
    </w:p>
    <w:p w:rsidR="0040429D" w:rsidRDefault="0040429D" w:rsidP="0040429D">
      <w:pPr>
        <w:spacing w:before="120"/>
      </w:pPr>
    </w:p>
    <w:p w:rsidR="0040429D" w:rsidRPr="00DE2DF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11/06/2014 to 13/06/2014</w:t>
      </w:r>
    </w:p>
    <w:p w:rsidR="0040429D" w:rsidRPr="00DE2DFD" w:rsidRDefault="0040429D" w:rsidP="0040429D"/>
    <w:p w:rsidR="0040429D" w:rsidRDefault="0040429D" w:rsidP="0040429D">
      <w:pPr>
        <w:ind w:left="2880" w:hanging="2880"/>
      </w:pPr>
      <w:r w:rsidRPr="00DE2DFD">
        <w:t>Activity:</w:t>
      </w:r>
      <w:r w:rsidRPr="00DE2DFD">
        <w:tab/>
        <w:t>Meeting on Developing National &amp; Regional Approaches to Technology and Innovation Support</w:t>
      </w:r>
    </w:p>
    <w:p w:rsidR="0040429D" w:rsidRDefault="0040429D" w:rsidP="0040429D">
      <w:pPr>
        <w:ind w:left="2880" w:hanging="2880"/>
      </w:pPr>
    </w:p>
    <w:p w:rsidR="0040429D" w:rsidRDefault="0040429D" w:rsidP="0040429D">
      <w:pPr>
        <w:ind w:left="2880" w:hanging="2880"/>
      </w:pPr>
      <w:r w:rsidRPr="00DE2DFD">
        <w:t>Objective:</w:t>
      </w:r>
      <w:r w:rsidRPr="00DE2DFD">
        <w:tab/>
        <w:t>To build on developing national and regional approaches to enhancing technology and innovation support and commercialization of R&amp;D results and patents through networking, knowledge/sharing, resource/leveraging and exploring collaborative endeavors</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Morocco</w:t>
      </w:r>
    </w:p>
    <w:p w:rsidR="0040429D" w:rsidRPr="00DE2DFD" w:rsidRDefault="0040429D" w:rsidP="0040429D"/>
    <w:p w:rsidR="0040429D" w:rsidRDefault="0040429D" w:rsidP="0040429D">
      <w:r w:rsidRPr="00DE2DFD">
        <w:t>Beneficiary Countries:</w:t>
      </w:r>
      <w:r w:rsidRPr="00DE2DFD">
        <w:tab/>
        <w:t>Algeria, Egypt, Mauritania, Morocco, Sudan, Tunisia</w:t>
      </w:r>
    </w:p>
    <w:p w:rsidR="0040429D" w:rsidRPr="00DE2DFD" w:rsidRDefault="0040429D" w:rsidP="0040429D"/>
    <w:p w:rsidR="0040429D" w:rsidRDefault="0040429D" w:rsidP="0040429D">
      <w:r w:rsidRPr="00DE2DFD">
        <w:t>No. of Participants:</w:t>
      </w:r>
      <w:r w:rsidRPr="00DE2DFD">
        <w:tab/>
      </w:r>
      <w:r>
        <w:tab/>
        <w:t>6</w:t>
      </w:r>
    </w:p>
    <w:p w:rsidR="0040429D" w:rsidRPr="00DE2DFD" w:rsidRDefault="0040429D" w:rsidP="0040429D"/>
    <w:p w:rsidR="0040429D" w:rsidRDefault="0040429D" w:rsidP="0040429D">
      <w:r w:rsidRPr="00DE2DFD">
        <w:lastRenderedPageBreak/>
        <w:t>Language:</w:t>
      </w:r>
      <w:r w:rsidRPr="00DE2DFD">
        <w:tab/>
      </w:r>
      <w:r w:rsidRPr="00DE2DFD">
        <w:tab/>
      </w:r>
      <w:r w:rsidRPr="00DE2DFD">
        <w:tab/>
        <w:t>Arabic, French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27.478.00</w:t>
      </w:r>
      <w:r>
        <w:t xml:space="preserve"> Swiss francs</w:t>
      </w:r>
    </w:p>
    <w:p w:rsidR="0040429D" w:rsidRDefault="0040429D" w:rsidP="0040429D">
      <w:pPr>
        <w:spacing w:before="120"/>
      </w:pPr>
    </w:p>
    <w:p w:rsidR="0040429D" w:rsidRDefault="0040429D" w:rsidP="0040429D">
      <w:pPr>
        <w:spacing w:before="120"/>
      </w:pPr>
    </w:p>
    <w:p w:rsidR="0040429D" w:rsidRDefault="0040429D" w:rsidP="0040429D">
      <w:pPr>
        <w:spacing w:before="120"/>
      </w:pPr>
    </w:p>
    <w:p w:rsidR="0040429D" w:rsidRPr="00DE2DF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17/11/2014 to 20/11/2014</w:t>
      </w:r>
    </w:p>
    <w:p w:rsidR="0040429D" w:rsidRPr="00DE2DFD" w:rsidRDefault="0040429D" w:rsidP="0040429D"/>
    <w:p w:rsidR="0040429D" w:rsidRDefault="0040429D" w:rsidP="0040429D">
      <w:pPr>
        <w:ind w:left="2880" w:hanging="2880"/>
      </w:pPr>
      <w:r w:rsidRPr="00DE2DFD">
        <w:t>Activity:</w:t>
      </w:r>
      <w:r w:rsidRPr="00DE2DFD">
        <w:tab/>
        <w:t>Sub-Regional Seminar on International Technology Transfer and Open Innovation for a Few Countries from SAARC &amp; Bilateral Consultations</w:t>
      </w:r>
    </w:p>
    <w:p w:rsidR="0040429D" w:rsidRPr="00DE2DFD" w:rsidRDefault="0040429D" w:rsidP="0040429D">
      <w:pPr>
        <w:ind w:left="2880" w:hanging="2880"/>
      </w:pPr>
    </w:p>
    <w:p w:rsidR="0040429D" w:rsidRDefault="0040429D" w:rsidP="0040429D">
      <w:pPr>
        <w:ind w:left="2880" w:hanging="2880"/>
      </w:pPr>
      <w:r w:rsidRPr="00DE2DFD">
        <w:t>Objective:</w:t>
      </w:r>
      <w:r w:rsidRPr="00DE2DFD">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Nepal</w:t>
      </w:r>
    </w:p>
    <w:p w:rsidR="0040429D" w:rsidRPr="00DE2DFD" w:rsidRDefault="0040429D" w:rsidP="0040429D"/>
    <w:p w:rsidR="0040429D" w:rsidRDefault="0040429D" w:rsidP="0040429D">
      <w:r w:rsidRPr="00DE2DFD">
        <w:t>Beneficiary Countries:</w:t>
      </w:r>
      <w:r w:rsidRPr="00DE2DFD">
        <w:tab/>
        <w:t>Afghanistan, Bangladesh, Bhutan, Nepal.</w:t>
      </w:r>
    </w:p>
    <w:p w:rsidR="0040429D" w:rsidRPr="00DE2DFD" w:rsidRDefault="0040429D" w:rsidP="0040429D"/>
    <w:p w:rsidR="0040429D" w:rsidRDefault="0040429D" w:rsidP="0040429D">
      <w:r w:rsidRPr="00DE2DFD">
        <w:t>No. of Participants:</w:t>
      </w:r>
      <w:r w:rsidRPr="00DE2DFD">
        <w:tab/>
      </w:r>
      <w:r>
        <w:tab/>
        <w:t>8</w:t>
      </w:r>
    </w:p>
    <w:p w:rsidR="0040429D" w:rsidRPr="00DE2DFD" w:rsidRDefault="0040429D" w:rsidP="0040429D"/>
    <w:p w:rsidR="0040429D" w:rsidRDefault="0040429D" w:rsidP="0040429D">
      <w:r w:rsidRPr="00DE2DFD">
        <w:t>Language:</w:t>
      </w:r>
      <w:r w:rsidRPr="00DE2DFD">
        <w:tab/>
      </w:r>
      <w:r w:rsidRPr="00DE2DFD">
        <w:tab/>
      </w:r>
      <w:r w:rsidRPr="00DE2DFD">
        <w:tab/>
        <w:t>English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31, 716.00</w:t>
      </w:r>
      <w:r>
        <w:t xml:space="preserve"> Swiss francs</w:t>
      </w:r>
    </w:p>
    <w:p w:rsidR="0040429D" w:rsidRDefault="0040429D" w:rsidP="0040429D">
      <w:pPr>
        <w:spacing w:before="120"/>
      </w:pPr>
    </w:p>
    <w:p w:rsidR="0040429D" w:rsidRPr="004F6355" w:rsidRDefault="0040429D" w:rsidP="0040429D">
      <w:pPr>
        <w:pStyle w:val="ListParagraph"/>
        <w:numPr>
          <w:ilvl w:val="0"/>
          <w:numId w:val="29"/>
        </w:numPr>
        <w:spacing w:before="120"/>
        <w:ind w:left="0" w:hanging="11"/>
      </w:pPr>
    </w:p>
    <w:p w:rsidR="0040429D" w:rsidRPr="00A75638" w:rsidRDefault="0040429D" w:rsidP="0040429D"/>
    <w:p w:rsidR="0040429D" w:rsidRPr="00D04EDA" w:rsidRDefault="0040429D" w:rsidP="0040429D">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10/12/2014 to 12/12/2014</w:t>
      </w:r>
    </w:p>
    <w:p w:rsidR="0040429D" w:rsidRPr="00D04EDA" w:rsidRDefault="0040429D" w:rsidP="0040429D">
      <w:pPr>
        <w:rPr>
          <w:lang w:val="es-ES_tradnl"/>
        </w:rPr>
      </w:pPr>
    </w:p>
    <w:p w:rsidR="0040429D" w:rsidRPr="00D04EDA" w:rsidRDefault="0040429D" w:rsidP="0040429D">
      <w:pPr>
        <w:rPr>
          <w:lang w:val="es-ES_tradnl"/>
        </w:rPr>
      </w:pPr>
      <w:r w:rsidRPr="00D04EDA">
        <w:rPr>
          <w:lang w:val="es-ES_tradnl"/>
        </w:rPr>
        <w:t>Activity:</w:t>
      </w:r>
      <w:r w:rsidRPr="00D04EDA">
        <w:rPr>
          <w:lang w:val="es-ES_tradnl"/>
        </w:rPr>
        <w:tab/>
      </w:r>
      <w:r w:rsidRPr="00D04EDA">
        <w:rPr>
          <w:lang w:val="es-ES_tradnl"/>
        </w:rPr>
        <w:tab/>
      </w:r>
      <w:r w:rsidRPr="00D04EDA">
        <w:rPr>
          <w:lang w:val="es-ES_tradnl"/>
        </w:rPr>
        <w:tab/>
        <w:t>Taller Regional sobre Transferencia de Tecnología</w:t>
      </w:r>
    </w:p>
    <w:p w:rsidR="0040429D" w:rsidRPr="00D04EDA" w:rsidRDefault="0040429D" w:rsidP="0040429D">
      <w:pPr>
        <w:ind w:left="2880" w:hanging="2880"/>
        <w:rPr>
          <w:lang w:val="es-ES_tradnl"/>
        </w:rPr>
      </w:pPr>
    </w:p>
    <w:p w:rsidR="0040429D" w:rsidRDefault="0040429D" w:rsidP="0040429D">
      <w:pPr>
        <w:ind w:left="2880" w:hanging="2880"/>
      </w:pPr>
      <w:r w:rsidRPr="00DE2DFD">
        <w:t>Objective:</w:t>
      </w:r>
      <w:r w:rsidRPr="00DE2DFD">
        <w:tab/>
        <w:t>To discuss about aspects related to the establishment of technology transfer policies and about strategic models to foster innovation</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National innovation and IP strategies and plans consistent with national development objectives</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Uruguay</w:t>
      </w:r>
    </w:p>
    <w:p w:rsidR="0040429D" w:rsidRPr="00DE2DFD" w:rsidRDefault="0040429D" w:rsidP="0040429D"/>
    <w:p w:rsidR="0040429D" w:rsidRDefault="0040429D" w:rsidP="0040429D">
      <w:r w:rsidRPr="00DE2DFD">
        <w:t>Beneficiary Countries:</w:t>
      </w:r>
      <w:r w:rsidRPr="00DE2DFD">
        <w:tab/>
        <w:t>Argentina, Chile, Paraguay, Uruguay, Venezuela</w:t>
      </w:r>
    </w:p>
    <w:p w:rsidR="0040429D" w:rsidRPr="00DE2DFD" w:rsidRDefault="0040429D" w:rsidP="0040429D"/>
    <w:p w:rsidR="0040429D" w:rsidRPr="00DE2DFD" w:rsidRDefault="0040429D" w:rsidP="0040429D">
      <w:r w:rsidRPr="00DE2DFD">
        <w:t>No. of Participants:</w:t>
      </w:r>
      <w:r w:rsidRPr="00DE2DFD">
        <w:tab/>
      </w:r>
      <w:r>
        <w:tab/>
      </w:r>
      <w:r w:rsidRPr="00DE2DFD">
        <w:t>6</w:t>
      </w:r>
    </w:p>
    <w:p w:rsidR="0040429D" w:rsidRDefault="0040429D" w:rsidP="0040429D"/>
    <w:p w:rsidR="0040429D" w:rsidRDefault="0040429D" w:rsidP="0040429D">
      <w:r w:rsidRPr="00DE2DFD">
        <w:t>Language:</w:t>
      </w:r>
      <w:r w:rsidRPr="00DE2DFD">
        <w:tab/>
      </w:r>
      <w:r w:rsidRPr="00DE2DFD">
        <w:tab/>
      </w:r>
      <w:r w:rsidRPr="00DE2DFD">
        <w:tab/>
        <w:t>English, Portuguese, Spanish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24,012.00</w:t>
      </w:r>
      <w:r>
        <w:t xml:space="preserve"> Swiss francs</w:t>
      </w:r>
    </w:p>
    <w:p w:rsidR="0040429D" w:rsidRDefault="0040429D" w:rsidP="0040429D">
      <w:pPr>
        <w:spacing w:before="120"/>
      </w:pPr>
    </w:p>
    <w:p w:rsidR="0040429D" w:rsidRDefault="0040429D" w:rsidP="0040429D">
      <w:pPr>
        <w:spacing w:before="120"/>
      </w:pPr>
    </w:p>
    <w:p w:rsidR="0040429D" w:rsidRDefault="0040429D" w:rsidP="0040429D">
      <w:pPr>
        <w:spacing w:before="120"/>
      </w:pPr>
    </w:p>
    <w:p w:rsidR="0040429D" w:rsidRDefault="0040429D" w:rsidP="0040429D">
      <w:pPr>
        <w:spacing w:before="120"/>
      </w:pPr>
    </w:p>
    <w:p w:rsidR="0040429D" w:rsidRPr="00EF7731" w:rsidRDefault="0040429D" w:rsidP="0040429D">
      <w:pPr>
        <w:pStyle w:val="Heading1"/>
        <w:keepNext w:val="0"/>
        <w:spacing w:before="0"/>
      </w:pPr>
    </w:p>
    <w:p w:rsidR="0040429D" w:rsidRPr="00DE2DFD" w:rsidRDefault="0040429D" w:rsidP="0040429D">
      <w:pPr>
        <w:pStyle w:val="ListParagraph"/>
        <w:numPr>
          <w:ilvl w:val="0"/>
          <w:numId w:val="29"/>
        </w:numPr>
        <w:spacing w:before="120"/>
        <w:ind w:left="0" w:hanging="11"/>
      </w:pPr>
      <w:r>
        <w:t>.</w:t>
      </w:r>
    </w:p>
    <w:p w:rsidR="0040429D" w:rsidRDefault="0040429D" w:rsidP="0040429D"/>
    <w:p w:rsidR="0040429D" w:rsidRDefault="0040429D" w:rsidP="0040429D">
      <w:r w:rsidRPr="00DE2DFD">
        <w:t>Date:</w:t>
      </w:r>
      <w:r w:rsidRPr="00DE2DFD">
        <w:tab/>
      </w:r>
      <w:r w:rsidRPr="00DE2DFD">
        <w:tab/>
      </w:r>
      <w:r w:rsidRPr="00DE2DFD">
        <w:tab/>
      </w:r>
      <w:r w:rsidRPr="00DE2DFD">
        <w:tab/>
        <w:t>04/03/2015 to 05/03/2015</w:t>
      </w:r>
    </w:p>
    <w:p w:rsidR="0040429D" w:rsidRPr="00DE2DFD" w:rsidRDefault="0040429D" w:rsidP="0040429D"/>
    <w:p w:rsidR="0040429D" w:rsidRDefault="0040429D" w:rsidP="0040429D">
      <w:pPr>
        <w:ind w:left="2880" w:hanging="2880"/>
      </w:pPr>
      <w:r w:rsidRPr="00DE2DFD">
        <w:t>Activity:</w:t>
      </w:r>
      <w:r w:rsidRPr="00DE2DFD">
        <w:tab/>
        <w:t>Sub-Regional Meeting for the Establishment of Mechanisms for Collaboration in the Constitution and Functioning of Technology Transfer Offices (TTOs) in Central American Countries and the Dominican Republic</w:t>
      </w:r>
    </w:p>
    <w:p w:rsidR="0040429D" w:rsidRPr="00DE2DFD" w:rsidRDefault="0040429D" w:rsidP="0040429D">
      <w:pPr>
        <w:ind w:left="2880" w:hanging="2880"/>
      </w:pPr>
    </w:p>
    <w:p w:rsidR="0040429D" w:rsidRDefault="0040429D" w:rsidP="0040429D">
      <w:pPr>
        <w:ind w:left="2880" w:hanging="2880"/>
      </w:pPr>
      <w:r w:rsidRPr="00DE2DFD">
        <w:t>Objective:</w:t>
      </w:r>
      <w:r w:rsidRPr="00DE2DFD">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technical and knowledge infrastructure for IP Offices and other IP institutions leading to better services (cheaper, faster, higher quality) to their stakeholders</w:t>
      </w:r>
    </w:p>
    <w:p w:rsidR="0040429D" w:rsidRPr="00DE2DFD" w:rsidRDefault="0040429D" w:rsidP="0040429D">
      <w:pPr>
        <w:ind w:left="2880" w:hanging="2880"/>
      </w:pP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Panama</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ind w:left="2880" w:hanging="2880"/>
        <w:rPr>
          <w:lang w:val="es-ES_tradnl"/>
        </w:rPr>
      </w:pPr>
    </w:p>
    <w:p w:rsidR="0040429D" w:rsidRDefault="0040429D" w:rsidP="0040429D">
      <w:r w:rsidRPr="00DE2DFD">
        <w:t>No. of Participants:</w:t>
      </w:r>
      <w:r w:rsidRPr="00DE2DFD">
        <w:tab/>
      </w:r>
      <w:r>
        <w:tab/>
      </w:r>
      <w:r w:rsidRPr="00DE2DFD">
        <w:t>12</w:t>
      </w:r>
    </w:p>
    <w:p w:rsidR="0040429D" w:rsidRPr="00DE2DFD" w:rsidRDefault="0040429D" w:rsidP="0040429D"/>
    <w:p w:rsidR="0040429D" w:rsidRDefault="0040429D" w:rsidP="0040429D">
      <w:r w:rsidRPr="00DE2DFD">
        <w:t>Language:</w:t>
      </w:r>
      <w:r w:rsidRPr="00DE2DFD">
        <w:tab/>
      </w:r>
      <w:r w:rsidRPr="00DE2DFD">
        <w:tab/>
      </w:r>
      <w:r w:rsidRPr="00DE2DFD">
        <w:tab/>
        <w:t>Spanish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33,708.00</w:t>
      </w:r>
      <w:r>
        <w:t xml:space="preserve"> Swiss francs</w:t>
      </w:r>
    </w:p>
    <w:p w:rsidR="0040429D" w:rsidRPr="00DE2DF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DE2DFD">
        <w:t>Date:</w:t>
      </w:r>
      <w:r w:rsidRPr="00DE2DFD">
        <w:tab/>
      </w:r>
      <w:r w:rsidRPr="00DE2DFD">
        <w:tab/>
      </w:r>
      <w:r w:rsidRPr="00DE2DFD">
        <w:tab/>
      </w:r>
      <w:r w:rsidRPr="00DE2DFD">
        <w:tab/>
        <w:t>28/04/2015 to 29/04/2015</w:t>
      </w:r>
    </w:p>
    <w:p w:rsidR="0040429D" w:rsidRPr="00DE2DFD" w:rsidRDefault="0040429D" w:rsidP="0040429D"/>
    <w:p w:rsidR="0040429D" w:rsidRDefault="0040429D" w:rsidP="0040429D">
      <w:pPr>
        <w:ind w:left="2880" w:hanging="2880"/>
      </w:pPr>
      <w:r>
        <w:t>Activity:</w:t>
      </w:r>
      <w:r>
        <w:tab/>
      </w:r>
      <w:r w:rsidRPr="00DE2DFD">
        <w:t>Partnership for Innovation and Technological Capacity Building in the Least Developed Countries of Asia and the Pacific Region</w:t>
      </w:r>
    </w:p>
    <w:p w:rsidR="0040429D" w:rsidRPr="00DE2DFD" w:rsidRDefault="0040429D" w:rsidP="0040429D">
      <w:pPr>
        <w:ind w:left="2880" w:hanging="2880"/>
      </w:pPr>
    </w:p>
    <w:p w:rsidR="0040429D" w:rsidRDefault="0040429D" w:rsidP="0040429D">
      <w:pPr>
        <w:ind w:left="2880" w:hanging="2880"/>
      </w:pPr>
      <w:r w:rsidRPr="00DE2DFD">
        <w:lastRenderedPageBreak/>
        <w:t>Objective:</w:t>
      </w:r>
      <w:r w:rsidRPr="00DE2DFD">
        <w:tab/>
        <w:t>To discuss the innovation and technology capacity issues of the LDCs of the region and present how the capacity building and development of the innovation system can be used for addressing their national development challenges.</w:t>
      </w:r>
    </w:p>
    <w:p w:rsidR="0040429D" w:rsidRPr="00AE4666" w:rsidRDefault="0040429D" w:rsidP="0040429D">
      <w:pPr>
        <w:ind w:left="2880" w:hanging="2880"/>
        <w:rPr>
          <w:sz w:val="6"/>
          <w:szCs w:val="6"/>
        </w:rPr>
      </w:pPr>
    </w:p>
    <w:p w:rsidR="0040429D" w:rsidRDefault="0040429D" w:rsidP="0040429D">
      <w:pPr>
        <w:ind w:left="2880" w:hanging="2880"/>
      </w:pPr>
      <w:r w:rsidRPr="00DE2DFD">
        <w:t>Expected Results:</w:t>
      </w:r>
      <w:r w:rsidRPr="00DE2DFD">
        <w:tab/>
        <w:t>Enhanced access to, and use of, IP information by IP institutions and the public to promote innovation and creativity</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Thailand</w:t>
      </w:r>
    </w:p>
    <w:p w:rsidR="0040429D" w:rsidRPr="00DE2DFD" w:rsidRDefault="0040429D" w:rsidP="0040429D"/>
    <w:p w:rsidR="0040429D" w:rsidRDefault="0040429D" w:rsidP="0040429D">
      <w:pPr>
        <w:ind w:left="2880" w:hanging="2880"/>
      </w:pPr>
      <w:r w:rsidRPr="00DE2DFD">
        <w:t>Beneficiary Countries:</w:t>
      </w:r>
      <w:r w:rsidRPr="00DE2DFD">
        <w:tab/>
        <w:t>Afghanistan, Bangladesh, Bhutan, Cambodia, Lao People's Democratic Republic, Myanmar, Nepal, Solomon Islands, Thailand, East Timor.</w:t>
      </w:r>
    </w:p>
    <w:p w:rsidR="0040429D" w:rsidRPr="00AE4666" w:rsidRDefault="0040429D" w:rsidP="0040429D">
      <w:pPr>
        <w:ind w:left="2880" w:hanging="2880"/>
        <w:rPr>
          <w:sz w:val="6"/>
          <w:szCs w:val="6"/>
        </w:rPr>
      </w:pPr>
    </w:p>
    <w:p w:rsidR="0040429D" w:rsidRDefault="0040429D" w:rsidP="0040429D">
      <w:r w:rsidRPr="00DE2DFD">
        <w:t>No. of Participants:</w:t>
      </w:r>
      <w:r w:rsidRPr="00DE2DFD">
        <w:tab/>
      </w:r>
      <w:r>
        <w:tab/>
        <w:t>30</w:t>
      </w:r>
    </w:p>
    <w:p w:rsidR="0040429D" w:rsidRPr="00DE2DFD" w:rsidRDefault="0040429D" w:rsidP="0040429D"/>
    <w:p w:rsidR="0040429D" w:rsidRDefault="0040429D" w:rsidP="0040429D">
      <w:r w:rsidRPr="00DE2DFD">
        <w:t>Language:</w:t>
      </w:r>
      <w:r w:rsidRPr="00DE2DFD">
        <w:tab/>
      </w:r>
      <w:r w:rsidRPr="00DE2DFD">
        <w:tab/>
      </w:r>
      <w:r w:rsidRPr="00DE2DFD">
        <w:tab/>
        <w:t>English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85,650.00</w:t>
      </w:r>
      <w:r>
        <w:t xml:space="preserve"> Swiss francs</w:t>
      </w:r>
    </w:p>
    <w:p w:rsidR="0040429D" w:rsidRPr="00DE2DFD" w:rsidRDefault="0040429D" w:rsidP="0040429D">
      <w:pPr>
        <w:pStyle w:val="ListParagraph"/>
        <w:numPr>
          <w:ilvl w:val="0"/>
          <w:numId w:val="29"/>
        </w:numPr>
        <w:spacing w:before="120"/>
        <w:ind w:left="0" w:firstLine="0"/>
      </w:pPr>
    </w:p>
    <w:p w:rsidR="0040429D" w:rsidRDefault="0040429D" w:rsidP="0040429D"/>
    <w:p w:rsidR="0040429D" w:rsidRDefault="0040429D" w:rsidP="0040429D">
      <w:r w:rsidRPr="00DE2DFD">
        <w:t>Date:</w:t>
      </w:r>
      <w:r w:rsidRPr="00DE2DFD">
        <w:tab/>
      </w:r>
      <w:r w:rsidRPr="00DE2DFD">
        <w:tab/>
      </w:r>
      <w:r w:rsidRPr="00DE2DFD">
        <w:tab/>
      </w:r>
      <w:r w:rsidRPr="00DE2DFD">
        <w:tab/>
        <w:t>29/04/2015 to 30/04/2015</w:t>
      </w:r>
    </w:p>
    <w:p w:rsidR="0040429D" w:rsidRPr="00DE2DFD" w:rsidRDefault="0040429D" w:rsidP="0040429D"/>
    <w:p w:rsidR="0040429D" w:rsidRDefault="0040429D" w:rsidP="0040429D">
      <w:pPr>
        <w:ind w:left="2880" w:hanging="2880"/>
      </w:pPr>
      <w:r w:rsidRPr="00DE2DFD">
        <w:t>Activity:</w:t>
      </w:r>
      <w:r w:rsidRPr="00DE2DFD">
        <w:tab/>
        <w:t>Regional Seminar on the Dissemination of Appropriate Technology Inventions</w:t>
      </w:r>
      <w:r>
        <w:t>*</w:t>
      </w:r>
    </w:p>
    <w:p w:rsidR="0040429D" w:rsidRPr="00DE2DFD" w:rsidRDefault="0040429D" w:rsidP="0040429D">
      <w:pPr>
        <w:ind w:left="2880" w:hanging="2880"/>
      </w:pPr>
    </w:p>
    <w:p w:rsidR="0040429D" w:rsidRDefault="0040429D" w:rsidP="0040429D">
      <w:pPr>
        <w:ind w:left="2880" w:hanging="2880"/>
      </w:pPr>
      <w:r w:rsidRPr="00DE2DFD">
        <w:t>Objective:</w:t>
      </w:r>
      <w:r w:rsidRPr="00DE2DFD">
        <w:tab/>
        <w:t xml:space="preserve">To enhance the capacities of WIPO Member States through a better understanding on how IP-utilized appropriate technology can help boost their economies.  Provide </w:t>
      </w:r>
      <w:r>
        <w:t xml:space="preserve">a </w:t>
      </w:r>
      <w:r w:rsidRPr="00DE2DFD">
        <w:t>platform to share experience and knowledge regarding the enhancement of appropriate technology through IP information.</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access to, and use of, IP information by IP institutions and the public to promote innovation and creativity</w:t>
      </w:r>
    </w:p>
    <w:p w:rsidR="0040429D" w:rsidRPr="00DE2DFD" w:rsidRDefault="0040429D" w:rsidP="0040429D">
      <w:pPr>
        <w:ind w:left="2880" w:hanging="2880"/>
      </w:pPr>
    </w:p>
    <w:p w:rsidR="0040429D" w:rsidRPr="00DE2DFD" w:rsidRDefault="0040429D" w:rsidP="0040429D">
      <w:r w:rsidRPr="00DE2DFD">
        <w:t>Host Country:</w:t>
      </w:r>
      <w:r w:rsidRPr="00DE2DFD">
        <w:tab/>
      </w:r>
      <w:r w:rsidRPr="00DE2DFD">
        <w:tab/>
      </w:r>
      <w:r>
        <w:tab/>
      </w:r>
      <w:r w:rsidRPr="00DE2DFD">
        <w:t>Republic of Korea</w:t>
      </w:r>
    </w:p>
    <w:p w:rsidR="0040429D" w:rsidRDefault="0040429D" w:rsidP="0040429D">
      <w:pPr>
        <w:ind w:left="2880" w:hanging="2880"/>
      </w:pPr>
    </w:p>
    <w:p w:rsidR="0040429D" w:rsidRDefault="0040429D" w:rsidP="0040429D">
      <w:pPr>
        <w:ind w:left="2880" w:hanging="2880"/>
      </w:pPr>
      <w:r w:rsidRPr="00DE2DFD">
        <w:t>Beneficiary Countries:</w:t>
      </w:r>
      <w:r w:rsidRPr="00DE2DFD">
        <w:tab/>
        <w:t>Bangladesh, Bhutan, Cambodia, Chad, Ethiopia, Ghana, Guatemala, Indon</w:t>
      </w:r>
      <w:r>
        <w:t xml:space="preserve">esia, Lao </w:t>
      </w:r>
      <w:r w:rsidRPr="00DE2DFD">
        <w:t>People's Democratic Republic, Malaysia, Mongolia, Nepal, Papua New Guinea, Philippines, Republic of Korea, Sri Lanka, Thailand, Viet Nam, Zambia.</w:t>
      </w:r>
    </w:p>
    <w:p w:rsidR="0040429D" w:rsidRPr="00DE2DFD" w:rsidRDefault="0040429D" w:rsidP="0040429D">
      <w:pPr>
        <w:ind w:left="2880" w:hanging="2880"/>
      </w:pPr>
    </w:p>
    <w:p w:rsidR="0040429D" w:rsidRDefault="0040429D" w:rsidP="0040429D">
      <w:r w:rsidRPr="00DE2DFD">
        <w:t>No. of Participants:</w:t>
      </w:r>
      <w:r w:rsidRPr="00DE2DFD">
        <w:tab/>
      </w:r>
      <w:r>
        <w:tab/>
      </w:r>
      <w:r w:rsidRPr="00DE2DFD">
        <w:t>30</w:t>
      </w:r>
    </w:p>
    <w:p w:rsidR="0040429D" w:rsidRPr="00DE2DFD" w:rsidRDefault="0040429D" w:rsidP="0040429D"/>
    <w:p w:rsidR="0040429D" w:rsidRDefault="0040429D" w:rsidP="0040429D">
      <w:r w:rsidRPr="00DE2DFD">
        <w:t>Language:</w:t>
      </w:r>
      <w:r w:rsidRPr="00DE2DFD">
        <w:tab/>
      </w:r>
      <w:r w:rsidRPr="00DE2DFD">
        <w:tab/>
      </w:r>
      <w:r w:rsidRPr="00DE2DFD">
        <w:tab/>
        <w:t>English</w:t>
      </w:r>
    </w:p>
    <w:p w:rsidR="0040429D" w:rsidRPr="00DE2DFD" w:rsidRDefault="0040429D" w:rsidP="0040429D"/>
    <w:p w:rsidR="0040429D" w:rsidRDefault="0040429D" w:rsidP="0040429D">
      <w:pPr>
        <w:pBdr>
          <w:bottom w:val="single" w:sz="6" w:space="1" w:color="auto"/>
        </w:pBdr>
      </w:pPr>
      <w:r>
        <w:t>Cost:</w:t>
      </w:r>
      <w:r>
        <w:tab/>
      </w:r>
      <w:r>
        <w:tab/>
      </w:r>
      <w:r>
        <w:tab/>
      </w:r>
      <w:r>
        <w:tab/>
      </w:r>
      <w:r w:rsidRPr="00DE2DFD">
        <w:t>125,579.00</w:t>
      </w:r>
      <w:r>
        <w:t xml:space="preserve"> Swiss francs</w:t>
      </w:r>
    </w:p>
    <w:p w:rsidR="0040429D" w:rsidRDefault="0040429D" w:rsidP="0040429D">
      <w:pPr>
        <w:spacing w:before="120"/>
      </w:pPr>
    </w:p>
    <w:p w:rsidR="0040429D" w:rsidRPr="00DE2DFD" w:rsidRDefault="0040429D" w:rsidP="0040429D">
      <w:pPr>
        <w:pStyle w:val="ListParagraph"/>
        <w:numPr>
          <w:ilvl w:val="0"/>
          <w:numId w:val="29"/>
        </w:numPr>
        <w:spacing w:before="120"/>
        <w:ind w:left="0" w:firstLine="0"/>
      </w:pPr>
    </w:p>
    <w:p w:rsidR="0040429D" w:rsidRDefault="0040429D" w:rsidP="0040429D"/>
    <w:p w:rsidR="0040429D" w:rsidRDefault="0040429D" w:rsidP="0040429D">
      <w:r w:rsidRPr="00DE2DFD">
        <w:t>Date:</w:t>
      </w:r>
      <w:r w:rsidRPr="00DE2DFD">
        <w:tab/>
      </w:r>
      <w:r w:rsidRPr="00DE2DFD">
        <w:tab/>
      </w:r>
      <w:r w:rsidRPr="00DE2DFD">
        <w:tab/>
      </w:r>
      <w:r w:rsidRPr="00DE2DFD">
        <w:tab/>
        <w:t>05/05/2015 to 06/05/2015</w:t>
      </w:r>
    </w:p>
    <w:p w:rsidR="0040429D" w:rsidRPr="00DE2DFD" w:rsidRDefault="0040429D" w:rsidP="0040429D"/>
    <w:p w:rsidR="0040429D" w:rsidRDefault="0040429D" w:rsidP="0040429D">
      <w:pPr>
        <w:ind w:left="2880" w:hanging="2880"/>
      </w:pPr>
      <w:r w:rsidRPr="00DE2DFD">
        <w:lastRenderedPageBreak/>
        <w:t>Activity:</w:t>
      </w:r>
      <w:r w:rsidRPr="00DE2DFD">
        <w:tab/>
        <w:t>Inter-Regional Expert Meeting on South-South and Triangular Cooperation for Access to Information and Knowledge, Innovation Support and Technology Transfer</w:t>
      </w:r>
    </w:p>
    <w:p w:rsidR="0040429D" w:rsidRPr="00DE2DFD" w:rsidRDefault="0040429D" w:rsidP="0040429D">
      <w:pPr>
        <w:ind w:left="2880" w:hanging="2880"/>
      </w:pPr>
    </w:p>
    <w:p w:rsidR="0040429D" w:rsidRDefault="0040429D" w:rsidP="0040429D">
      <w:pPr>
        <w:ind w:left="2880" w:hanging="2880"/>
      </w:pPr>
      <w:r w:rsidRPr="00DE2DFD">
        <w:t>Objective:</w:t>
      </w:r>
      <w:r w:rsidRPr="00DE2DFD">
        <w:tab/>
        <w:t>To provide opportunity for experts from the Latin America region to exchange knowledge and best practices in the field of IP and technology transfer management and to discuss experiences in the establishment of public-private partnerships in the region</w:t>
      </w:r>
    </w:p>
    <w:p w:rsidR="0040429D" w:rsidRPr="00DE2DFD" w:rsidRDefault="0040429D" w:rsidP="0040429D">
      <w:pPr>
        <w:ind w:left="2880" w:hanging="2880"/>
      </w:pPr>
    </w:p>
    <w:p w:rsidR="0040429D" w:rsidRDefault="0040429D" w:rsidP="0040429D">
      <w:pPr>
        <w:ind w:left="2880" w:hanging="2880"/>
      </w:pPr>
      <w:r w:rsidRPr="00DE2DFD">
        <w:t>Expected Results:</w:t>
      </w:r>
      <w:r w:rsidRPr="00DE2DFD">
        <w:tab/>
        <w:t>Enhanced access to, and use of, IP information by IP institutions and the public to promote innovation and creativity</w:t>
      </w:r>
    </w:p>
    <w:p w:rsidR="0040429D" w:rsidRPr="00DE2DFD" w:rsidRDefault="0040429D" w:rsidP="0040429D">
      <w:pPr>
        <w:ind w:left="2880" w:hanging="2880"/>
      </w:pPr>
    </w:p>
    <w:p w:rsidR="0040429D" w:rsidRDefault="0040429D" w:rsidP="0040429D">
      <w:r w:rsidRPr="00DE2DFD">
        <w:t>Host Country:</w:t>
      </w:r>
      <w:r w:rsidRPr="00DE2DFD">
        <w:tab/>
      </w:r>
      <w:r w:rsidRPr="00DE2DFD">
        <w:tab/>
      </w:r>
      <w:r>
        <w:tab/>
      </w:r>
      <w:r w:rsidRPr="00DE2DFD">
        <w:t>Peru</w:t>
      </w:r>
    </w:p>
    <w:p w:rsidR="0040429D" w:rsidRPr="00DE2DFD" w:rsidRDefault="0040429D" w:rsidP="0040429D"/>
    <w:p w:rsidR="0040429D" w:rsidRDefault="0040429D" w:rsidP="0040429D">
      <w:pPr>
        <w:ind w:left="2880" w:hanging="2880"/>
      </w:pPr>
      <w:r w:rsidRPr="00DE2DFD">
        <w:t>Beneficiary Countries:</w:t>
      </w:r>
      <w:r w:rsidRPr="00DE2DFD">
        <w:tab/>
        <w:t xml:space="preserve">Chile, China, Colombia, </w:t>
      </w:r>
      <w:r>
        <w:t xml:space="preserve">Costa Rica, </w:t>
      </w:r>
      <w:r w:rsidRPr="00DE2DFD">
        <w:t>Egypt, Kenya, Mauritius, Morocco, Nepal, Peru, Philippines, Zambia</w:t>
      </w:r>
    </w:p>
    <w:p w:rsidR="0040429D" w:rsidRPr="00DE2DFD" w:rsidRDefault="0040429D" w:rsidP="0040429D">
      <w:pPr>
        <w:ind w:left="2880" w:hanging="2880"/>
      </w:pPr>
    </w:p>
    <w:p w:rsidR="0040429D" w:rsidRDefault="0040429D" w:rsidP="0040429D">
      <w:r w:rsidRPr="00DE2DFD">
        <w:t>No. of Participants:</w:t>
      </w:r>
      <w:r w:rsidRPr="00DE2DFD">
        <w:tab/>
      </w:r>
      <w:r>
        <w:tab/>
      </w:r>
      <w:r w:rsidRPr="00DE2DFD">
        <w:t>61</w:t>
      </w:r>
    </w:p>
    <w:p w:rsidR="0040429D" w:rsidRPr="00DE2DFD" w:rsidRDefault="0040429D" w:rsidP="0040429D"/>
    <w:p w:rsidR="0040429D" w:rsidRPr="00DE2DFD" w:rsidRDefault="0040429D" w:rsidP="0040429D">
      <w:r w:rsidRPr="00DE2DFD">
        <w:t>Language:</w:t>
      </w:r>
      <w:r w:rsidRPr="00DE2DFD">
        <w:tab/>
      </w:r>
      <w:r w:rsidRPr="00DE2DFD">
        <w:tab/>
      </w:r>
      <w:r w:rsidRPr="00DE2DFD">
        <w:tab/>
        <w:t>English, 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DE2DFD">
        <w:t>110,129.00</w:t>
      </w:r>
      <w:r>
        <w:t xml:space="preserve"> Swiss francs</w:t>
      </w:r>
    </w:p>
    <w:p w:rsidR="0040429D" w:rsidRDefault="0040429D" w:rsidP="0040429D">
      <w:pPr>
        <w:spacing w:before="120"/>
      </w:pPr>
    </w:p>
    <w:p w:rsidR="0040429D" w:rsidRDefault="0040429D" w:rsidP="0040429D"/>
    <w:p w:rsidR="0040429D" w:rsidRPr="002A1A55" w:rsidRDefault="0040429D" w:rsidP="0040429D">
      <w:pPr>
        <w:rPr>
          <w:szCs w:val="22"/>
          <w:u w:val="single"/>
        </w:rPr>
      </w:pPr>
      <w:r w:rsidRPr="002A1A55">
        <w:rPr>
          <w:szCs w:val="22"/>
          <w:u w:val="single"/>
        </w:rPr>
        <w:t>Trademarks, Geographical Indications and Branding</w:t>
      </w:r>
    </w:p>
    <w:p w:rsidR="0040429D" w:rsidRDefault="0040429D" w:rsidP="0040429D">
      <w:pPr>
        <w:pStyle w:val="ListParagraph"/>
        <w:numPr>
          <w:ilvl w:val="0"/>
          <w:numId w:val="29"/>
        </w:numPr>
        <w:spacing w:before="120"/>
        <w:ind w:left="0" w:hanging="11"/>
      </w:pPr>
    </w:p>
    <w:p w:rsidR="0040429D" w:rsidRDefault="0040429D" w:rsidP="0040429D">
      <w:r w:rsidRPr="0004749E">
        <w:t>Date:</w:t>
      </w:r>
      <w:r w:rsidRPr="0004749E">
        <w:tab/>
      </w:r>
      <w:r w:rsidRPr="0004749E">
        <w:tab/>
      </w:r>
      <w:r w:rsidRPr="0004749E">
        <w:tab/>
      </w:r>
      <w:r w:rsidRPr="0004749E">
        <w:tab/>
        <w:t>23/04/2014 to 30/04/2014</w:t>
      </w:r>
      <w:r w:rsidRPr="0004749E">
        <w:tab/>
      </w:r>
      <w:r w:rsidRPr="0004749E">
        <w:tab/>
      </w:r>
      <w:r w:rsidRPr="0004749E">
        <w:tab/>
      </w:r>
      <w:r w:rsidRPr="0004749E">
        <w:tab/>
      </w:r>
    </w:p>
    <w:p w:rsidR="0040429D" w:rsidRPr="0004749E" w:rsidRDefault="0040429D" w:rsidP="0040429D"/>
    <w:p w:rsidR="0040429D" w:rsidRPr="0004749E" w:rsidRDefault="0040429D" w:rsidP="0040429D">
      <w:r w:rsidRPr="0004749E">
        <w:t>Activity:</w:t>
      </w:r>
      <w:r w:rsidRPr="0004749E">
        <w:tab/>
      </w:r>
      <w:r w:rsidRPr="0004749E">
        <w:tab/>
      </w:r>
      <w:r w:rsidRPr="0004749E">
        <w:tab/>
        <w:t>Workshop on Trademark Law and Examination</w:t>
      </w:r>
      <w:r>
        <w:t>*</w:t>
      </w:r>
    </w:p>
    <w:p w:rsidR="0040429D" w:rsidRDefault="0040429D" w:rsidP="0040429D">
      <w:pPr>
        <w:ind w:left="2880" w:hanging="2880"/>
      </w:pPr>
    </w:p>
    <w:p w:rsidR="0040429D" w:rsidRDefault="0040429D" w:rsidP="0040429D">
      <w:pPr>
        <w:ind w:left="2880" w:hanging="2880"/>
      </w:pPr>
      <w:r w:rsidRPr="0004749E">
        <w:t>Objective:</w:t>
      </w:r>
      <w:r w:rsidRPr="0004749E">
        <w:tab/>
        <w:t>To enhance the knowledge of trademark examiners of the principles of trademark law and trademark examination procedures increase their skills in actual examination of trademark applications and provide an opportunity to exchange views on issues related to the Madrid System.</w:t>
      </w:r>
    </w:p>
    <w:p w:rsidR="0040429D" w:rsidRPr="0004749E" w:rsidRDefault="0040429D" w:rsidP="0040429D">
      <w:pPr>
        <w:ind w:left="2880" w:hanging="2880"/>
      </w:pPr>
    </w:p>
    <w:p w:rsidR="0040429D" w:rsidRDefault="0040429D" w:rsidP="0040429D">
      <w:pPr>
        <w:ind w:left="2880" w:hanging="2880"/>
      </w:pPr>
      <w:r w:rsidRPr="0004749E">
        <w:t>Expected Results:</w:t>
      </w:r>
      <w:r w:rsidRPr="0004749E">
        <w:tab/>
        <w:t>Enhanced human resource capacities able to deal with the broad range of requirements for the effective use of IP for development in developing countries, LDC and countries with economies in transition</w:t>
      </w:r>
    </w:p>
    <w:p w:rsidR="0040429D" w:rsidRPr="0004749E" w:rsidRDefault="0040429D" w:rsidP="0040429D">
      <w:pPr>
        <w:ind w:left="2880" w:hanging="2880"/>
      </w:pPr>
    </w:p>
    <w:p w:rsidR="0040429D" w:rsidRDefault="0040429D" w:rsidP="0040429D">
      <w:r w:rsidRPr="0004749E">
        <w:t>Host Country:</w:t>
      </w:r>
      <w:r w:rsidRPr="0004749E">
        <w:tab/>
      </w:r>
      <w:r w:rsidRPr="0004749E">
        <w:tab/>
      </w:r>
      <w:r>
        <w:tab/>
      </w:r>
      <w:r w:rsidRPr="0004749E">
        <w:t>Republic of Korea</w:t>
      </w:r>
    </w:p>
    <w:p w:rsidR="0040429D" w:rsidRPr="0004749E" w:rsidRDefault="0040429D" w:rsidP="0040429D"/>
    <w:p w:rsidR="0040429D" w:rsidRDefault="0040429D" w:rsidP="0040429D">
      <w:pPr>
        <w:ind w:left="2880" w:hanging="2880"/>
      </w:pPr>
      <w:r w:rsidRPr="0004749E">
        <w:t>Beneficiary Countries:</w:t>
      </w:r>
      <w:r w:rsidRPr="0004749E">
        <w:tab/>
        <w:t xml:space="preserve">Bangladesh, Bhutan, Botswana, Cambodia, China, Egypt, India, Indonesia, Iran (Islamic Republic of ) Jamaica, Lao People's Democratic Republic, Mongolia, Nepal, Pakistan, </w:t>
      </w:r>
      <w:r>
        <w:t xml:space="preserve">Philippines, </w:t>
      </w:r>
      <w:r w:rsidRPr="0004749E">
        <w:t xml:space="preserve">Republic of Korea, Saudi Arabia, Sri Lanka, Thailand, Trinidad and Tobago, Uganda, Viet Nam, Zambia </w:t>
      </w:r>
    </w:p>
    <w:p w:rsidR="0040429D" w:rsidRPr="0004749E" w:rsidRDefault="0040429D" w:rsidP="0040429D">
      <w:pPr>
        <w:ind w:left="2880" w:hanging="2880"/>
      </w:pPr>
    </w:p>
    <w:p w:rsidR="0040429D" w:rsidRDefault="0040429D" w:rsidP="0040429D">
      <w:r w:rsidRPr="0004749E">
        <w:t>No. of Participants:</w:t>
      </w:r>
      <w:r w:rsidRPr="0004749E">
        <w:tab/>
      </w:r>
      <w:r>
        <w:tab/>
        <w:t>23</w:t>
      </w:r>
    </w:p>
    <w:p w:rsidR="0040429D" w:rsidRPr="0004749E" w:rsidRDefault="0040429D" w:rsidP="0040429D"/>
    <w:p w:rsidR="0040429D" w:rsidRDefault="0040429D" w:rsidP="0040429D">
      <w:r w:rsidRPr="0004749E">
        <w:t>Language:</w:t>
      </w:r>
      <w:r w:rsidRPr="0004749E">
        <w:tab/>
      </w:r>
      <w:r w:rsidRPr="0004749E">
        <w:tab/>
      </w:r>
      <w:r w:rsidRPr="0004749E">
        <w:tab/>
        <w:t>English, Korean</w:t>
      </w:r>
    </w:p>
    <w:p w:rsidR="0040429D" w:rsidRPr="0004749E" w:rsidRDefault="0040429D" w:rsidP="0040429D"/>
    <w:p w:rsidR="0040429D" w:rsidRDefault="0040429D" w:rsidP="0040429D">
      <w:pPr>
        <w:pBdr>
          <w:bottom w:val="single" w:sz="6" w:space="1" w:color="auto"/>
        </w:pBdr>
      </w:pPr>
      <w:r>
        <w:lastRenderedPageBreak/>
        <w:t>Cost:</w:t>
      </w:r>
      <w:r>
        <w:tab/>
      </w:r>
      <w:r>
        <w:tab/>
      </w:r>
      <w:r>
        <w:tab/>
      </w:r>
      <w:r>
        <w:tab/>
      </w:r>
      <w:r w:rsidRPr="0004749E">
        <w:t>62,623.00</w:t>
      </w:r>
      <w:r>
        <w:t xml:space="preserve"> Swiss francs</w:t>
      </w:r>
    </w:p>
    <w:p w:rsidR="0040429D" w:rsidRDefault="0040429D" w:rsidP="0040429D">
      <w:pPr>
        <w:pStyle w:val="ListParagraph"/>
        <w:numPr>
          <w:ilvl w:val="0"/>
          <w:numId w:val="29"/>
        </w:numPr>
        <w:spacing w:before="120"/>
        <w:ind w:left="0" w:firstLine="0"/>
      </w:pPr>
    </w:p>
    <w:p w:rsidR="0040429D" w:rsidRDefault="0040429D" w:rsidP="0040429D">
      <w:pPr>
        <w:spacing w:before="120"/>
      </w:pPr>
      <w:r>
        <w:t>Date:</w:t>
      </w:r>
      <w:r>
        <w:tab/>
      </w:r>
      <w:r>
        <w:tab/>
      </w:r>
      <w:r>
        <w:tab/>
      </w:r>
      <w:r>
        <w:tab/>
        <w:t>28/04/2014 to 30/04/2014</w:t>
      </w:r>
      <w:r>
        <w:tab/>
      </w:r>
    </w:p>
    <w:p w:rsidR="0040429D" w:rsidRDefault="0040429D" w:rsidP="0040429D">
      <w:pPr>
        <w:spacing w:before="120"/>
      </w:pPr>
    </w:p>
    <w:p w:rsidR="0040429D" w:rsidRDefault="0040429D" w:rsidP="0040429D">
      <w:pPr>
        <w:spacing w:before="120"/>
        <w:ind w:left="2832" w:hanging="2832"/>
      </w:pPr>
      <w:r>
        <w:t>Activity:</w:t>
      </w:r>
      <w:r>
        <w:tab/>
        <w:t>Sub-regional seminar on: (i) the Lisbon System for the Protection of Geographical Indications and Appellations of Origin; (ii) the Management of Geographical Indications; and 2. Excursion to the production area of Penja pepper</w:t>
      </w:r>
    </w:p>
    <w:p w:rsidR="0040429D" w:rsidRDefault="0040429D" w:rsidP="0040429D">
      <w:pPr>
        <w:spacing w:before="120"/>
      </w:pPr>
    </w:p>
    <w:p w:rsidR="0040429D" w:rsidRDefault="0040429D" w:rsidP="0040429D">
      <w:pPr>
        <w:spacing w:before="120"/>
        <w:ind w:left="2832" w:hanging="2832"/>
      </w:pPr>
      <w:r>
        <w:t>Objective:</w:t>
      </w:r>
      <w:r>
        <w:tab/>
        <w:t>To promote the Lisbon system for the protection and international registration of GI’s and AO’s.  Also share best practices for the practical management and protection of GI’s and AO’s.</w:t>
      </w:r>
    </w:p>
    <w:p w:rsidR="0040429D" w:rsidRDefault="0040429D" w:rsidP="0040429D">
      <w:pPr>
        <w:spacing w:before="120"/>
        <w:ind w:left="2832" w:hanging="2832"/>
      </w:pPr>
      <w:r>
        <w:t>Expected Results:</w:t>
      </w:r>
      <w:r>
        <w:tab/>
        <w:t>Enhanced access to, and use of, IP information by IP institutions and the public to promote innovation and creativity</w:t>
      </w:r>
    </w:p>
    <w:p w:rsidR="0040429D" w:rsidRDefault="0040429D" w:rsidP="0040429D">
      <w:pPr>
        <w:spacing w:before="120"/>
      </w:pPr>
      <w:r>
        <w:t>Host Country:</w:t>
      </w:r>
      <w:r>
        <w:tab/>
      </w:r>
      <w:r>
        <w:tab/>
      </w:r>
      <w:r>
        <w:tab/>
        <w:t>Cameroon</w:t>
      </w:r>
    </w:p>
    <w:p w:rsidR="0040429D" w:rsidRDefault="0040429D" w:rsidP="0040429D">
      <w:pPr>
        <w:spacing w:before="120"/>
        <w:ind w:left="2832" w:hanging="2832"/>
      </w:pPr>
      <w:r>
        <w:t>Beneficiary Countries:</w:t>
      </w:r>
      <w:r>
        <w:tab/>
        <w:t>Benin, Burkina Faso, Cameroon, Central African Republic, Chad, Comoros, Congo, Côte d'Ivoire, Equatorial Guinea, Gabon, Guinea, Guinea-Bissau, Mali, Mauritania, Niger, Senegal, Togo</w:t>
      </w:r>
    </w:p>
    <w:p w:rsidR="0040429D" w:rsidRDefault="0040429D" w:rsidP="0040429D">
      <w:pPr>
        <w:spacing w:before="120"/>
      </w:pPr>
      <w:r>
        <w:t>No. of Participants:</w:t>
      </w:r>
      <w:r>
        <w:tab/>
      </w:r>
      <w:r>
        <w:tab/>
        <w:t>16</w:t>
      </w:r>
    </w:p>
    <w:p w:rsidR="0040429D" w:rsidRDefault="0040429D" w:rsidP="0040429D">
      <w:pPr>
        <w:spacing w:before="120"/>
      </w:pPr>
      <w:r>
        <w:t>Language:</w:t>
      </w:r>
      <w:r>
        <w:tab/>
      </w:r>
      <w:r>
        <w:tab/>
      </w:r>
      <w:r>
        <w:tab/>
        <w:t>English, French</w:t>
      </w:r>
    </w:p>
    <w:p w:rsidR="0040429D" w:rsidRDefault="0040429D" w:rsidP="0040429D">
      <w:pPr>
        <w:pBdr>
          <w:bottom w:val="single" w:sz="6" w:space="1" w:color="auto"/>
        </w:pBdr>
        <w:spacing w:before="120"/>
      </w:pPr>
      <w:r>
        <w:t>Cost:</w:t>
      </w:r>
      <w:r>
        <w:tab/>
      </w:r>
      <w:r>
        <w:tab/>
      </w:r>
      <w:r>
        <w:tab/>
      </w:r>
      <w:r>
        <w:tab/>
        <w:t>36,821.00 Swiss francs</w:t>
      </w:r>
    </w:p>
    <w:p w:rsidR="0040429D" w:rsidRDefault="0040429D" w:rsidP="0040429D">
      <w:pPr>
        <w:pStyle w:val="ListParagraph"/>
        <w:numPr>
          <w:ilvl w:val="0"/>
          <w:numId w:val="29"/>
        </w:numPr>
        <w:spacing w:before="120"/>
        <w:ind w:left="0" w:hanging="11"/>
      </w:pPr>
    </w:p>
    <w:p w:rsidR="0040429D" w:rsidRDefault="0040429D" w:rsidP="0040429D">
      <w:pPr>
        <w:spacing w:before="120"/>
      </w:pPr>
    </w:p>
    <w:p w:rsidR="0040429D" w:rsidRDefault="0040429D" w:rsidP="0040429D">
      <w:pPr>
        <w:spacing w:before="120"/>
      </w:pPr>
      <w:r>
        <w:t>Date:</w:t>
      </w:r>
      <w:r>
        <w:tab/>
      </w:r>
      <w:r>
        <w:tab/>
      </w:r>
      <w:r>
        <w:tab/>
      </w:r>
      <w:r>
        <w:tab/>
        <w:t>28/05/2014 to 29/05/2014</w:t>
      </w:r>
    </w:p>
    <w:p w:rsidR="0040429D" w:rsidRPr="005106A1" w:rsidRDefault="0040429D" w:rsidP="0040429D"/>
    <w:p w:rsidR="0040429D" w:rsidRDefault="0040429D" w:rsidP="0040429D">
      <w:r>
        <w:t>Activity:</w:t>
      </w:r>
      <w:r>
        <w:tab/>
      </w:r>
      <w:r>
        <w:tab/>
      </w:r>
      <w:r>
        <w:tab/>
        <w:t xml:space="preserve">WIPO Follow-up Workshop on Geographical Indications </w:t>
      </w:r>
      <w:r>
        <w:tab/>
      </w:r>
      <w:r>
        <w:tab/>
      </w:r>
      <w:r>
        <w:tab/>
      </w:r>
      <w:r>
        <w:tab/>
      </w:r>
      <w:r>
        <w:tab/>
        <w:t>and Branding for CARICOM Countries</w:t>
      </w:r>
    </w:p>
    <w:p w:rsidR="0040429D" w:rsidRPr="005106A1" w:rsidRDefault="0040429D" w:rsidP="0040429D"/>
    <w:p w:rsidR="0040429D" w:rsidRDefault="0040429D" w:rsidP="0040429D">
      <w:pPr>
        <w:ind w:left="2832" w:hanging="2832"/>
      </w:pPr>
      <w:r>
        <w:t>Objective:</w:t>
      </w:r>
      <w: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rsidR="0040429D" w:rsidRPr="005106A1" w:rsidRDefault="0040429D" w:rsidP="0040429D"/>
    <w:p w:rsidR="0040429D" w:rsidRDefault="0040429D" w:rsidP="0040429D">
      <w:pPr>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rsidR="0040429D" w:rsidRPr="005106A1" w:rsidRDefault="0040429D" w:rsidP="0040429D"/>
    <w:p w:rsidR="0040429D" w:rsidRDefault="0040429D" w:rsidP="0040429D">
      <w:r>
        <w:t>Host Country:</w:t>
      </w:r>
      <w:r>
        <w:tab/>
      </w:r>
      <w:r>
        <w:tab/>
      </w:r>
      <w:r>
        <w:tab/>
        <w:t>Antigua and Barbuda</w:t>
      </w:r>
    </w:p>
    <w:p w:rsidR="0040429D" w:rsidRDefault="0040429D" w:rsidP="0040429D">
      <w:pPr>
        <w:ind w:left="2832" w:hanging="2832"/>
      </w:pPr>
      <w:r>
        <w:t>Beneficiary Countries:</w:t>
      </w:r>
      <w:r>
        <w:tab/>
        <w:t>Antigua and Barbuda, Bahamas, Grenada, Jamaica, Trinidad and Tobago</w:t>
      </w:r>
    </w:p>
    <w:p w:rsidR="0040429D" w:rsidRPr="005106A1" w:rsidRDefault="0040429D" w:rsidP="0040429D"/>
    <w:p w:rsidR="0040429D" w:rsidRDefault="0040429D" w:rsidP="0040429D">
      <w:r>
        <w:t>No. of Participants:</w:t>
      </w:r>
      <w:r>
        <w:tab/>
      </w:r>
      <w:r>
        <w:tab/>
        <w:t>5</w:t>
      </w:r>
    </w:p>
    <w:p w:rsidR="0040429D" w:rsidRPr="005106A1" w:rsidRDefault="0040429D" w:rsidP="0040429D"/>
    <w:p w:rsidR="0040429D" w:rsidRDefault="0040429D" w:rsidP="0040429D">
      <w:r>
        <w:t>Language:</w:t>
      </w:r>
      <w:r>
        <w:tab/>
      </w:r>
      <w:r>
        <w:tab/>
      </w:r>
      <w:r>
        <w:tab/>
        <w:t>English</w:t>
      </w:r>
    </w:p>
    <w:p w:rsidR="0040429D" w:rsidRPr="005106A1" w:rsidRDefault="0040429D" w:rsidP="0040429D"/>
    <w:p w:rsidR="0040429D" w:rsidRDefault="0040429D" w:rsidP="0040429D">
      <w:pPr>
        <w:pBdr>
          <w:bottom w:val="single" w:sz="6" w:space="1" w:color="auto"/>
        </w:pBdr>
      </w:pPr>
      <w:r>
        <w:lastRenderedPageBreak/>
        <w:t>Cost:</w:t>
      </w:r>
      <w:r>
        <w:tab/>
      </w:r>
      <w:r>
        <w:tab/>
      </w:r>
      <w:r>
        <w:tab/>
      </w:r>
      <w:r>
        <w:tab/>
        <w:t>33,500.00 Swiss francs</w:t>
      </w:r>
    </w:p>
    <w:p w:rsidR="0040429D" w:rsidRDefault="0040429D" w:rsidP="0040429D">
      <w:pPr>
        <w:pStyle w:val="ListParagraph"/>
        <w:numPr>
          <w:ilvl w:val="0"/>
          <w:numId w:val="29"/>
        </w:numPr>
        <w:spacing w:before="120"/>
        <w:ind w:left="0" w:hanging="11"/>
      </w:pPr>
    </w:p>
    <w:p w:rsidR="0040429D" w:rsidRDefault="0040429D" w:rsidP="0040429D">
      <w:pPr>
        <w:spacing w:before="120"/>
      </w:pPr>
    </w:p>
    <w:p w:rsidR="0040429D" w:rsidRDefault="0040429D" w:rsidP="0040429D">
      <w:pPr>
        <w:spacing w:before="120"/>
      </w:pPr>
      <w:r>
        <w:t>Date:</w:t>
      </w:r>
      <w:r>
        <w:tab/>
      </w:r>
      <w:r>
        <w:tab/>
      </w:r>
      <w:r>
        <w:tab/>
      </w:r>
      <w:r>
        <w:tab/>
        <w:t>08/09/2014 to 10/09/2014</w:t>
      </w:r>
      <w:r>
        <w:tab/>
      </w:r>
      <w:r>
        <w:tab/>
      </w:r>
      <w:r>
        <w:tab/>
      </w:r>
      <w:r>
        <w:tab/>
      </w:r>
    </w:p>
    <w:p w:rsidR="0040429D" w:rsidRDefault="0040429D" w:rsidP="0040429D">
      <w:pPr>
        <w:spacing w:before="120"/>
        <w:ind w:left="2832" w:hanging="2832"/>
      </w:pPr>
      <w:r>
        <w:t>Activity:</w:t>
      </w:r>
      <w:r>
        <w:tab/>
        <w:t>Roundtable on IP Product and Branding for CLMV and Sub-Regional Seminar on IP and Branding of Products with Strong Geographical Origin for ASEAN Countries</w:t>
      </w:r>
    </w:p>
    <w:p w:rsidR="0040429D" w:rsidRPr="00556778" w:rsidRDefault="0040429D" w:rsidP="0040429D">
      <w:pPr>
        <w:spacing w:before="120"/>
      </w:pPr>
    </w:p>
    <w:p w:rsidR="0040429D" w:rsidRDefault="0040429D" w:rsidP="0040429D">
      <w:pPr>
        <w:spacing w:before="120"/>
        <w:ind w:left="2832" w:hanging="2832"/>
      </w:pPr>
      <w:r>
        <w:t>Objective:</w:t>
      </w:r>
      <w:r>
        <w:tab/>
        <w:t>To enhance the knowledge about the role of IP in branding of local products and exchange national experiences in developing IP and brand strategies.</w:t>
      </w:r>
    </w:p>
    <w:p w:rsidR="0040429D" w:rsidRPr="00556778" w:rsidRDefault="0040429D" w:rsidP="0040429D">
      <w:pPr>
        <w:ind w:left="2829" w:hanging="2829"/>
      </w:pPr>
    </w:p>
    <w:p w:rsidR="0040429D" w:rsidRDefault="0040429D" w:rsidP="004042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rsidR="0040429D" w:rsidRPr="00556778" w:rsidRDefault="0040429D" w:rsidP="0040429D">
      <w:pPr>
        <w:spacing w:before="120"/>
      </w:pPr>
      <w:r>
        <w:t>Host Country:</w:t>
      </w:r>
      <w:r>
        <w:tab/>
      </w:r>
      <w:r>
        <w:tab/>
      </w:r>
      <w:r>
        <w:tab/>
        <w:t>Viet Nam</w:t>
      </w:r>
    </w:p>
    <w:p w:rsidR="0040429D" w:rsidRDefault="0040429D" w:rsidP="0040429D">
      <w:pPr>
        <w:spacing w:before="120"/>
        <w:ind w:left="2832" w:hanging="2832"/>
      </w:pPr>
      <w:r>
        <w:t>Beneficiary Countries:</w:t>
      </w:r>
      <w:r>
        <w:tab/>
        <w:t xml:space="preserve">Brunei Darussalam, Cambodia, Indonesia, Lao People's Democratic Republic, Malaysia, Myanmar, Philippines, Singapore, Thailand, Viet Nam </w:t>
      </w:r>
    </w:p>
    <w:p w:rsidR="0040429D" w:rsidRDefault="0040429D" w:rsidP="0040429D">
      <w:pPr>
        <w:spacing w:before="120"/>
      </w:pPr>
      <w:r>
        <w:t>No. of Participants:</w:t>
      </w:r>
      <w:r>
        <w:tab/>
      </w:r>
      <w:r>
        <w:tab/>
        <w:t>19</w:t>
      </w:r>
    </w:p>
    <w:p w:rsidR="0040429D" w:rsidRDefault="0040429D" w:rsidP="0040429D">
      <w:pPr>
        <w:spacing w:before="120"/>
      </w:pPr>
      <w:r>
        <w:t>Language:</w:t>
      </w:r>
      <w:r>
        <w:tab/>
      </w:r>
      <w:r>
        <w:tab/>
      </w:r>
      <w:r>
        <w:tab/>
        <w:t>English, French</w:t>
      </w:r>
    </w:p>
    <w:p w:rsidR="0040429D" w:rsidRPr="007E7CD4" w:rsidRDefault="0040429D" w:rsidP="0040429D">
      <w:pPr>
        <w:spacing w:before="120"/>
      </w:pPr>
    </w:p>
    <w:p w:rsidR="0040429D" w:rsidRDefault="0040429D" w:rsidP="0040429D">
      <w:pPr>
        <w:pBdr>
          <w:bottom w:val="single" w:sz="6" w:space="1" w:color="auto"/>
        </w:pBdr>
        <w:spacing w:before="120"/>
      </w:pPr>
      <w:r>
        <w:t>Cost:</w:t>
      </w:r>
      <w:r>
        <w:tab/>
      </w:r>
      <w:r>
        <w:tab/>
      </w:r>
      <w:r>
        <w:tab/>
      </w:r>
      <w:r>
        <w:tab/>
        <w:t>50,060.00 Swiss francs</w:t>
      </w:r>
    </w:p>
    <w:p w:rsidR="0040429D" w:rsidRPr="00E45CC1" w:rsidRDefault="0040429D" w:rsidP="0040429D">
      <w:pPr>
        <w:spacing w:before="120"/>
        <w:ind w:left="2832" w:hanging="2832"/>
        <w:rPr>
          <w:b/>
          <w:bCs/>
        </w:rPr>
      </w:pPr>
    </w:p>
    <w:p w:rsidR="0040429D" w:rsidRDefault="0040429D" w:rsidP="0040429D">
      <w:pPr>
        <w:pStyle w:val="ListParagraph"/>
        <w:numPr>
          <w:ilvl w:val="0"/>
          <w:numId w:val="29"/>
        </w:numPr>
        <w:spacing w:before="120"/>
        <w:ind w:left="0" w:hanging="11"/>
      </w:pPr>
    </w:p>
    <w:p w:rsidR="0040429D" w:rsidRDefault="0040429D" w:rsidP="0040429D">
      <w:pPr>
        <w:spacing w:before="120"/>
      </w:pPr>
      <w:r>
        <w:t>Date:</w:t>
      </w:r>
      <w:r>
        <w:tab/>
      </w:r>
      <w:r>
        <w:tab/>
      </w:r>
      <w:r>
        <w:tab/>
      </w:r>
      <w:r>
        <w:tab/>
        <w:t>15/10/2014 to 17/10/2014</w:t>
      </w:r>
    </w:p>
    <w:p w:rsidR="0040429D" w:rsidRDefault="0040429D" w:rsidP="0040429D">
      <w:pPr>
        <w:spacing w:before="120"/>
      </w:pPr>
    </w:p>
    <w:p w:rsidR="0040429D" w:rsidRDefault="0040429D" w:rsidP="0040429D">
      <w:pPr>
        <w:spacing w:before="120"/>
        <w:ind w:left="2832" w:hanging="2832"/>
      </w:pPr>
      <w:r>
        <w:t>Activity:</w:t>
      </w:r>
      <w:r>
        <w:tab/>
        <w:t>Capacity Building Workshop for Cooperatives and Farmers Associations on Geographical Indications/Origin Linked Products and Branding</w:t>
      </w:r>
    </w:p>
    <w:p w:rsidR="0040429D" w:rsidRDefault="0040429D" w:rsidP="0040429D">
      <w:pPr>
        <w:spacing w:before="120"/>
      </w:pPr>
    </w:p>
    <w:p w:rsidR="0040429D" w:rsidRDefault="0040429D" w:rsidP="0040429D">
      <w:pPr>
        <w:spacing w:before="120"/>
        <w:ind w:left="2832" w:hanging="2832"/>
      </w:pPr>
      <w:r>
        <w:t>Objective:</w:t>
      </w:r>
      <w:r>
        <w:tab/>
        <w:t>To build capacity of cooperatives and farmers associations using WIPO developed training materials on the use of IP tools for the identification promotion and protection of GI’s and origin linked products.  To provide training on the codes of practice and the setting up of regulatory bodies</w:t>
      </w:r>
    </w:p>
    <w:p w:rsidR="0040429D" w:rsidRPr="00E45CC1" w:rsidRDefault="0040429D" w:rsidP="0040429D">
      <w:pPr>
        <w:spacing w:before="120"/>
      </w:pPr>
    </w:p>
    <w:p w:rsidR="0040429D" w:rsidRDefault="0040429D" w:rsidP="0040429D">
      <w:pPr>
        <w:spacing w:before="120"/>
        <w:ind w:left="2832" w:hanging="2832"/>
      </w:pPr>
      <w:r>
        <w:t>Expected Results:</w:t>
      </w:r>
      <w:r>
        <w:tab/>
        <w:t>Enhanced access to, and use of, IP information by IP institutions and the public to promote innovation and creativity</w:t>
      </w:r>
    </w:p>
    <w:p w:rsidR="0040429D" w:rsidRPr="00E45CC1" w:rsidRDefault="0040429D" w:rsidP="0040429D">
      <w:pPr>
        <w:spacing w:before="120"/>
      </w:pPr>
    </w:p>
    <w:p w:rsidR="0040429D" w:rsidRDefault="0040429D" w:rsidP="0040429D">
      <w:pPr>
        <w:spacing w:before="120"/>
      </w:pPr>
      <w:r>
        <w:t>Host Country:</w:t>
      </w:r>
      <w:r>
        <w:tab/>
      </w:r>
      <w:r>
        <w:tab/>
      </w:r>
      <w:r>
        <w:tab/>
        <w:t>Trinidad and Tobago</w:t>
      </w:r>
    </w:p>
    <w:p w:rsidR="0040429D" w:rsidRPr="00E45CC1" w:rsidRDefault="0040429D" w:rsidP="0040429D">
      <w:pPr>
        <w:spacing w:before="120"/>
      </w:pPr>
    </w:p>
    <w:p w:rsidR="0040429D" w:rsidRDefault="0040429D" w:rsidP="0040429D">
      <w:pPr>
        <w:spacing w:before="120"/>
      </w:pPr>
      <w:r>
        <w:t>Beneficiary Countries:</w:t>
      </w:r>
      <w:r>
        <w:tab/>
        <w:t>Antigua and Barbuda, Grenada, Jamaica, Trinidad and Tobago</w:t>
      </w:r>
    </w:p>
    <w:p w:rsidR="0040429D" w:rsidRDefault="0040429D" w:rsidP="0040429D">
      <w:pPr>
        <w:spacing w:before="120"/>
      </w:pPr>
      <w:r>
        <w:t>No. of Participants:</w:t>
      </w:r>
      <w:r>
        <w:tab/>
      </w:r>
      <w:r>
        <w:tab/>
        <w:t>4</w:t>
      </w:r>
    </w:p>
    <w:p w:rsidR="0040429D" w:rsidRDefault="0040429D" w:rsidP="0040429D">
      <w:pPr>
        <w:spacing w:before="120"/>
      </w:pPr>
      <w:r>
        <w:t>Language:</w:t>
      </w:r>
      <w:r>
        <w:tab/>
      </w:r>
      <w:r>
        <w:tab/>
      </w:r>
      <w:r>
        <w:tab/>
        <w:t>English</w:t>
      </w:r>
    </w:p>
    <w:p w:rsidR="0040429D" w:rsidRPr="00E45CC1" w:rsidRDefault="0040429D" w:rsidP="0040429D">
      <w:pPr>
        <w:spacing w:before="120"/>
      </w:pPr>
    </w:p>
    <w:p w:rsidR="0040429D" w:rsidRDefault="0040429D" w:rsidP="0040429D">
      <w:pPr>
        <w:pBdr>
          <w:bottom w:val="single" w:sz="6" w:space="1" w:color="auto"/>
        </w:pBdr>
        <w:spacing w:before="120"/>
      </w:pPr>
      <w:r>
        <w:t>Cost:</w:t>
      </w:r>
      <w:r>
        <w:tab/>
      </w:r>
      <w:r>
        <w:tab/>
      </w:r>
      <w:r>
        <w:tab/>
      </w:r>
      <w:r>
        <w:tab/>
        <w:t>20,104.00 Swiss francs</w:t>
      </w:r>
    </w:p>
    <w:p w:rsidR="0040429D" w:rsidRDefault="0040429D" w:rsidP="0040429D">
      <w:pPr>
        <w:spacing w:before="120"/>
      </w:pPr>
    </w:p>
    <w:p w:rsidR="0040429D" w:rsidRDefault="0040429D" w:rsidP="0040429D">
      <w:pPr>
        <w:pStyle w:val="ListParagraph"/>
        <w:numPr>
          <w:ilvl w:val="0"/>
          <w:numId w:val="29"/>
        </w:numPr>
        <w:spacing w:before="120"/>
        <w:ind w:left="0" w:hanging="11"/>
      </w:pPr>
    </w:p>
    <w:p w:rsidR="0040429D" w:rsidRDefault="0040429D" w:rsidP="0040429D"/>
    <w:p w:rsidR="0040429D" w:rsidRDefault="0040429D" w:rsidP="0040429D">
      <w:r w:rsidRPr="0004749E">
        <w:t>Date:</w:t>
      </w:r>
      <w:r w:rsidRPr="0004749E">
        <w:tab/>
      </w:r>
      <w:r w:rsidRPr="0004749E">
        <w:tab/>
      </w:r>
      <w:r w:rsidRPr="0004749E">
        <w:tab/>
      </w:r>
      <w:r w:rsidRPr="0004749E">
        <w:tab/>
        <w:t>26/11/2014 to 28/11/2014</w:t>
      </w:r>
      <w:r w:rsidRPr="0004749E">
        <w:tab/>
      </w:r>
      <w:r w:rsidRPr="0004749E">
        <w:tab/>
      </w:r>
      <w:r w:rsidRPr="0004749E">
        <w:tab/>
      </w:r>
    </w:p>
    <w:p w:rsidR="0040429D" w:rsidRPr="0004749E" w:rsidRDefault="0040429D" w:rsidP="0040429D"/>
    <w:p w:rsidR="0040429D" w:rsidRDefault="0040429D" w:rsidP="0040429D">
      <w:pPr>
        <w:ind w:left="2880" w:hanging="2880"/>
      </w:pPr>
      <w:r w:rsidRPr="0004749E">
        <w:t>Activity:</w:t>
      </w:r>
      <w:r w:rsidRPr="0004749E">
        <w:tab/>
        <w:t>Study Visit of the Trademarks Officer from Saint Lucia to the Trinidad and Tobago IP Office</w:t>
      </w:r>
    </w:p>
    <w:p w:rsidR="0040429D" w:rsidRPr="0004749E" w:rsidRDefault="0040429D" w:rsidP="0040429D">
      <w:pPr>
        <w:ind w:left="2880" w:hanging="2880"/>
      </w:pPr>
    </w:p>
    <w:p w:rsidR="0040429D" w:rsidRDefault="0040429D" w:rsidP="0040429D">
      <w:pPr>
        <w:ind w:left="2880" w:hanging="2880"/>
      </w:pPr>
      <w:r w:rsidRPr="0004749E">
        <w:t>Objective:</w:t>
      </w:r>
      <w:r w:rsidRPr="0004749E">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rsidR="0040429D" w:rsidRPr="0004749E" w:rsidRDefault="0040429D" w:rsidP="0040429D">
      <w:pPr>
        <w:ind w:left="2880" w:hanging="2880"/>
      </w:pPr>
    </w:p>
    <w:p w:rsidR="0040429D" w:rsidRDefault="0040429D" w:rsidP="0040429D">
      <w:pPr>
        <w:ind w:left="2880" w:hanging="2880"/>
      </w:pPr>
      <w:r w:rsidRPr="0004749E">
        <w:t>Expected Results:</w:t>
      </w:r>
      <w:r w:rsidRPr="0004749E">
        <w:tab/>
        <w:t>Enhanced access to, and use of, IP information by IP institutions and the public to promote innovation and creativity</w:t>
      </w:r>
    </w:p>
    <w:p w:rsidR="0040429D" w:rsidRPr="0004749E" w:rsidRDefault="0040429D" w:rsidP="0040429D">
      <w:pPr>
        <w:ind w:left="2880" w:hanging="2880"/>
      </w:pPr>
    </w:p>
    <w:p w:rsidR="0040429D" w:rsidRDefault="0040429D" w:rsidP="0040429D">
      <w:r w:rsidRPr="0004749E">
        <w:t>Host Country:</w:t>
      </w:r>
      <w:r w:rsidRPr="0004749E">
        <w:tab/>
      </w:r>
      <w:r w:rsidRPr="0004749E">
        <w:tab/>
      </w:r>
      <w:r>
        <w:tab/>
      </w:r>
      <w:r w:rsidRPr="0004749E">
        <w:t>Trinidad and Tobago</w:t>
      </w:r>
    </w:p>
    <w:p w:rsidR="0040429D" w:rsidRPr="0004749E" w:rsidRDefault="0040429D" w:rsidP="0040429D"/>
    <w:p w:rsidR="0040429D" w:rsidRDefault="0040429D" w:rsidP="0040429D">
      <w:r w:rsidRPr="0004749E">
        <w:t>Beneficiary Countries:</w:t>
      </w:r>
      <w:r w:rsidRPr="0004749E">
        <w:tab/>
        <w:t xml:space="preserve">Saint Lucia, </w:t>
      </w:r>
    </w:p>
    <w:p w:rsidR="0040429D" w:rsidRPr="0004749E" w:rsidRDefault="0040429D" w:rsidP="0040429D"/>
    <w:p w:rsidR="0040429D" w:rsidRDefault="0040429D" w:rsidP="0040429D"/>
    <w:p w:rsidR="0040429D" w:rsidRDefault="0040429D" w:rsidP="0040429D">
      <w:r w:rsidRPr="0004749E">
        <w:t>No. of Participants:</w:t>
      </w:r>
      <w:r w:rsidRPr="0004749E">
        <w:tab/>
      </w:r>
      <w:r>
        <w:tab/>
        <w:t>1</w:t>
      </w:r>
    </w:p>
    <w:p w:rsidR="0040429D" w:rsidRPr="0004749E" w:rsidRDefault="0040429D" w:rsidP="0040429D"/>
    <w:p w:rsidR="0040429D" w:rsidRDefault="0040429D" w:rsidP="0040429D">
      <w:r w:rsidRPr="0004749E">
        <w:t>Language:</w:t>
      </w:r>
      <w:r w:rsidRPr="0004749E">
        <w:tab/>
      </w:r>
      <w:r w:rsidRPr="0004749E">
        <w:tab/>
      </w:r>
      <w:r w:rsidRPr="0004749E">
        <w:tab/>
        <w:t>English</w:t>
      </w:r>
    </w:p>
    <w:p w:rsidR="0040429D" w:rsidRPr="0004749E" w:rsidRDefault="0040429D" w:rsidP="0040429D"/>
    <w:p w:rsidR="0040429D" w:rsidRDefault="0040429D" w:rsidP="0040429D">
      <w:pPr>
        <w:pBdr>
          <w:bottom w:val="single" w:sz="6" w:space="1" w:color="auto"/>
        </w:pBdr>
      </w:pPr>
      <w:r>
        <w:t>Cost:</w:t>
      </w:r>
      <w:r>
        <w:tab/>
      </w:r>
      <w:r>
        <w:tab/>
      </w:r>
      <w:r>
        <w:tab/>
      </w:r>
      <w:r>
        <w:tab/>
      </w:r>
      <w:r w:rsidRPr="0004749E">
        <w:t>1,895.00</w:t>
      </w:r>
      <w:r>
        <w:t xml:space="preserve"> Swiss francs</w:t>
      </w:r>
    </w:p>
    <w:p w:rsidR="0040429D" w:rsidRDefault="0040429D" w:rsidP="0040429D">
      <w:pPr>
        <w:spacing w:before="120"/>
      </w:pPr>
    </w:p>
    <w:p w:rsidR="0040429D" w:rsidRPr="0004749E" w:rsidRDefault="0040429D" w:rsidP="0040429D">
      <w:pPr>
        <w:pStyle w:val="ListParagraph"/>
        <w:numPr>
          <w:ilvl w:val="0"/>
          <w:numId w:val="29"/>
        </w:numPr>
        <w:spacing w:before="120"/>
        <w:ind w:left="0" w:firstLine="0"/>
      </w:pPr>
    </w:p>
    <w:p w:rsidR="0040429D" w:rsidRDefault="0040429D" w:rsidP="0040429D"/>
    <w:p w:rsidR="0040429D" w:rsidRDefault="0040429D" w:rsidP="0040429D">
      <w:r w:rsidRPr="0004749E">
        <w:t>Date:</w:t>
      </w:r>
      <w:r w:rsidRPr="0004749E">
        <w:tab/>
      </w:r>
      <w:r w:rsidRPr="0004749E">
        <w:tab/>
      </w:r>
      <w:r w:rsidRPr="0004749E">
        <w:tab/>
      </w:r>
      <w:r w:rsidRPr="0004749E">
        <w:tab/>
        <w:t>20/05/2015 to 27/05/2015</w:t>
      </w:r>
      <w:r w:rsidRPr="0004749E">
        <w:tab/>
      </w:r>
      <w:r w:rsidRPr="0004749E">
        <w:tab/>
      </w:r>
    </w:p>
    <w:p w:rsidR="0040429D" w:rsidRPr="0004749E" w:rsidRDefault="0040429D" w:rsidP="0040429D"/>
    <w:p w:rsidR="0040429D" w:rsidRPr="0004749E" w:rsidRDefault="0040429D" w:rsidP="0040429D">
      <w:r w:rsidRPr="0004749E">
        <w:t>Activity:</w:t>
      </w:r>
      <w:r w:rsidRPr="0004749E">
        <w:tab/>
      </w:r>
      <w:r w:rsidRPr="0004749E">
        <w:tab/>
      </w:r>
      <w:r w:rsidRPr="0004749E">
        <w:tab/>
        <w:t>Workshop on Trademark Law and Examination</w:t>
      </w:r>
      <w:r>
        <w:t>*</w:t>
      </w:r>
    </w:p>
    <w:p w:rsidR="0040429D" w:rsidRDefault="0040429D" w:rsidP="0040429D">
      <w:pPr>
        <w:ind w:left="2880" w:hanging="2880"/>
      </w:pPr>
    </w:p>
    <w:p w:rsidR="0040429D" w:rsidRDefault="0040429D" w:rsidP="0040429D">
      <w:pPr>
        <w:ind w:left="2880" w:hanging="2880"/>
      </w:pPr>
      <w:r w:rsidRPr="0004749E">
        <w:t>Objective:</w:t>
      </w:r>
      <w:r w:rsidRPr="0004749E">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rsidR="0040429D" w:rsidRPr="0004749E" w:rsidRDefault="0040429D" w:rsidP="0040429D">
      <w:pPr>
        <w:ind w:left="2880" w:hanging="2880"/>
      </w:pPr>
    </w:p>
    <w:p w:rsidR="0040429D" w:rsidRDefault="0040429D" w:rsidP="0040429D">
      <w:pPr>
        <w:ind w:left="2880" w:hanging="2880"/>
      </w:pPr>
      <w:r w:rsidRPr="0004749E">
        <w:t>Expected Results:</w:t>
      </w:r>
      <w:r w:rsidRPr="0004749E">
        <w:tab/>
        <w:t>Enhanced access to, and use of, IP information by IP institutions and the public to promote innovation and creativity</w:t>
      </w:r>
    </w:p>
    <w:p w:rsidR="0040429D" w:rsidRPr="0004749E" w:rsidRDefault="0040429D" w:rsidP="0040429D">
      <w:pPr>
        <w:ind w:left="2880" w:hanging="2880"/>
      </w:pPr>
    </w:p>
    <w:p w:rsidR="0040429D" w:rsidRDefault="0040429D" w:rsidP="0040429D">
      <w:r w:rsidRPr="0004749E">
        <w:t>Host Country:</w:t>
      </w:r>
      <w:r w:rsidRPr="0004749E">
        <w:tab/>
      </w:r>
      <w:r w:rsidRPr="0004749E">
        <w:tab/>
      </w:r>
      <w:r>
        <w:tab/>
      </w:r>
      <w:r w:rsidRPr="0004749E">
        <w:t>Republic of Korea</w:t>
      </w:r>
    </w:p>
    <w:p w:rsidR="0040429D" w:rsidRPr="0004749E" w:rsidRDefault="0040429D" w:rsidP="0040429D"/>
    <w:p w:rsidR="0040429D" w:rsidRDefault="0040429D" w:rsidP="0040429D">
      <w:pPr>
        <w:ind w:left="2880" w:hanging="2880"/>
      </w:pPr>
      <w:r w:rsidRPr="0004749E">
        <w:t>Beneficiary Countries:</w:t>
      </w:r>
      <w:r>
        <w:tab/>
      </w:r>
      <w:r w:rsidRPr="0004749E">
        <w:t>Algeria, Bangladesh, Bhutan, Botswana, Cambodia, India, Indonesia, Jordan, Lao People's Democratic Republic, Mongolia, Nepal, Pakistan, Peru, Philippines, Republic of Korea, Sri Lanka, Thailand, Trinidad and Tobago, Viet Nam, Zimbabwe</w:t>
      </w:r>
    </w:p>
    <w:p w:rsidR="0040429D" w:rsidRPr="0004749E" w:rsidRDefault="0040429D" w:rsidP="0040429D">
      <w:pPr>
        <w:ind w:left="2880" w:hanging="2880"/>
      </w:pPr>
    </w:p>
    <w:p w:rsidR="0040429D" w:rsidRDefault="0040429D" w:rsidP="0040429D">
      <w:r w:rsidRPr="0004749E">
        <w:t>No. of Participants:</w:t>
      </w:r>
      <w:r w:rsidRPr="0004749E">
        <w:tab/>
      </w:r>
      <w:r>
        <w:tab/>
        <w:t>23</w:t>
      </w:r>
    </w:p>
    <w:p w:rsidR="0040429D" w:rsidRPr="0004749E" w:rsidRDefault="0040429D" w:rsidP="0040429D"/>
    <w:p w:rsidR="0040429D" w:rsidRDefault="0040429D" w:rsidP="0040429D">
      <w:r w:rsidRPr="0004749E">
        <w:t>Language:</w:t>
      </w:r>
      <w:r w:rsidRPr="0004749E">
        <w:tab/>
      </w:r>
      <w:r w:rsidRPr="0004749E">
        <w:tab/>
      </w:r>
      <w:r w:rsidRPr="0004749E">
        <w:tab/>
        <w:t>English, Korean</w:t>
      </w:r>
    </w:p>
    <w:p w:rsidR="0040429D" w:rsidRPr="0004749E" w:rsidRDefault="0040429D" w:rsidP="0040429D"/>
    <w:p w:rsidR="0040429D" w:rsidRDefault="0040429D" w:rsidP="0040429D">
      <w:pPr>
        <w:pBdr>
          <w:bottom w:val="single" w:sz="6" w:space="1" w:color="auto"/>
        </w:pBdr>
      </w:pPr>
      <w:r>
        <w:t>Cost:</w:t>
      </w:r>
      <w:r>
        <w:tab/>
      </w:r>
      <w:r>
        <w:tab/>
      </w:r>
      <w:r>
        <w:tab/>
      </w:r>
      <w:r>
        <w:tab/>
      </w:r>
      <w:r w:rsidRPr="0004749E">
        <w:t>96,034.00</w:t>
      </w:r>
      <w:r>
        <w:t xml:space="preserve"> Swiss francs</w:t>
      </w:r>
    </w:p>
    <w:p w:rsidR="0040429D" w:rsidRPr="0004749E" w:rsidRDefault="0040429D" w:rsidP="0040429D">
      <w:pPr>
        <w:pStyle w:val="ListParagraph"/>
        <w:numPr>
          <w:ilvl w:val="0"/>
          <w:numId w:val="29"/>
        </w:numPr>
        <w:spacing w:before="120"/>
        <w:ind w:left="0" w:hanging="11"/>
      </w:pPr>
    </w:p>
    <w:p w:rsidR="0040429D" w:rsidRDefault="0040429D" w:rsidP="0040429D"/>
    <w:p w:rsidR="0040429D" w:rsidRDefault="0040429D" w:rsidP="0040429D">
      <w:pPr>
        <w:spacing w:before="120"/>
      </w:pPr>
      <w:r>
        <w:t>Date:</w:t>
      </w:r>
      <w:r>
        <w:tab/>
      </w:r>
      <w:r>
        <w:tab/>
      </w:r>
      <w:r>
        <w:tab/>
      </w:r>
      <w:r>
        <w:tab/>
        <w:t>29/06/2015 to 30/06/2015</w:t>
      </w:r>
    </w:p>
    <w:p w:rsidR="0040429D" w:rsidRDefault="0040429D" w:rsidP="0040429D">
      <w:pPr>
        <w:spacing w:before="120"/>
        <w:ind w:left="2832" w:hanging="2832"/>
      </w:pPr>
      <w:r>
        <w:t>Activity:</w:t>
      </w:r>
      <w:r>
        <w:tab/>
        <w:t>Joint WIPO/IDB/CEDA/CARICOM Workshops on GIs/OLPs and Branding</w:t>
      </w:r>
    </w:p>
    <w:p w:rsidR="0040429D" w:rsidRDefault="0040429D" w:rsidP="0040429D">
      <w:pPr>
        <w:spacing w:before="120"/>
        <w:ind w:left="2832" w:hanging="2832"/>
      </w:pPr>
      <w:r>
        <w:t>Objective:</w:t>
      </w:r>
      <w:r>
        <w:tab/>
        <w:t>To provide advanced training to producer groups in the strategic use of IP, supply chain development and marketing in the agricultural sector. Obtain feedback and assessment from producer groups on the project</w:t>
      </w:r>
    </w:p>
    <w:p w:rsidR="0040429D" w:rsidRDefault="0040429D" w:rsidP="004042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rsidR="0040429D" w:rsidRDefault="0040429D" w:rsidP="0040429D">
      <w:pPr>
        <w:spacing w:before="120"/>
      </w:pPr>
      <w:r>
        <w:t>Host Country:</w:t>
      </w:r>
      <w:r>
        <w:tab/>
      </w:r>
      <w:r>
        <w:tab/>
      </w:r>
      <w:r>
        <w:tab/>
        <w:t>Jamaica</w:t>
      </w:r>
    </w:p>
    <w:p w:rsidR="0040429D" w:rsidRDefault="0040429D" w:rsidP="0040429D">
      <w:pPr>
        <w:spacing w:before="120"/>
      </w:pPr>
    </w:p>
    <w:p w:rsidR="0040429D" w:rsidRDefault="0040429D" w:rsidP="0040429D">
      <w:pPr>
        <w:spacing w:before="120"/>
        <w:ind w:left="2832" w:hanging="2832"/>
      </w:pPr>
      <w:r>
        <w:t>Beneficiary Countries:</w:t>
      </w:r>
      <w:r>
        <w:tab/>
        <w:t xml:space="preserve">Antigua and Barbuda, Barbados, Belize, Dominica, Grenada, Jamaica, Saint Lucia, Suriname, Trinidad and Tobago </w:t>
      </w:r>
    </w:p>
    <w:p w:rsidR="0040429D" w:rsidRDefault="0040429D" w:rsidP="0040429D">
      <w:pPr>
        <w:ind w:left="2829" w:hanging="2829"/>
      </w:pPr>
    </w:p>
    <w:p w:rsidR="0040429D" w:rsidRDefault="0040429D" w:rsidP="0040429D">
      <w:r>
        <w:t>No. of Participants:</w:t>
      </w:r>
      <w:r>
        <w:tab/>
      </w:r>
      <w:r>
        <w:tab/>
        <w:t>13</w:t>
      </w:r>
    </w:p>
    <w:p w:rsidR="0040429D" w:rsidRDefault="0040429D" w:rsidP="0040429D"/>
    <w:p w:rsidR="0040429D" w:rsidRDefault="0040429D" w:rsidP="0040429D">
      <w:r>
        <w:t>Language:</w:t>
      </w:r>
      <w:r>
        <w:tab/>
      </w:r>
      <w:r>
        <w:tab/>
      </w:r>
      <w:r>
        <w:tab/>
        <w:t>English</w:t>
      </w:r>
    </w:p>
    <w:p w:rsidR="0040429D" w:rsidRDefault="0040429D" w:rsidP="0040429D"/>
    <w:p w:rsidR="0040429D" w:rsidRDefault="0040429D" w:rsidP="0040429D">
      <w:pPr>
        <w:pBdr>
          <w:bottom w:val="single" w:sz="6" w:space="1" w:color="auto"/>
        </w:pBdr>
      </w:pPr>
      <w:r>
        <w:t>Cost:</w:t>
      </w:r>
      <w:r>
        <w:tab/>
      </w:r>
      <w:r>
        <w:tab/>
      </w:r>
      <w:r>
        <w:tab/>
      </w:r>
      <w:r>
        <w:tab/>
        <w:t>24,500.00 Swiss francs</w:t>
      </w:r>
    </w:p>
    <w:p w:rsidR="0040429D" w:rsidRPr="0004749E" w:rsidRDefault="0040429D" w:rsidP="0040429D">
      <w:pPr>
        <w:pStyle w:val="ListParagraph"/>
        <w:numPr>
          <w:ilvl w:val="0"/>
          <w:numId w:val="29"/>
        </w:numPr>
        <w:spacing w:before="120"/>
        <w:ind w:left="0" w:firstLine="0"/>
      </w:pPr>
    </w:p>
    <w:p w:rsidR="0040429D" w:rsidRPr="0004749E" w:rsidRDefault="0040429D" w:rsidP="0040429D"/>
    <w:p w:rsidR="0040429D" w:rsidRDefault="0040429D" w:rsidP="0040429D">
      <w:r w:rsidRPr="0004749E">
        <w:t>Date:</w:t>
      </w:r>
      <w:r w:rsidRPr="0004749E">
        <w:tab/>
      </w:r>
      <w:r w:rsidRPr="0004749E">
        <w:tab/>
      </w:r>
      <w:r w:rsidRPr="0004749E">
        <w:tab/>
      </w:r>
      <w:r w:rsidRPr="0004749E">
        <w:tab/>
        <w:t>09/09/2015 to 11/09/2015</w:t>
      </w:r>
      <w:r w:rsidRPr="0004749E">
        <w:tab/>
      </w:r>
      <w:r w:rsidRPr="0004749E">
        <w:tab/>
      </w:r>
    </w:p>
    <w:p w:rsidR="0040429D" w:rsidRPr="0004749E" w:rsidRDefault="0040429D" w:rsidP="0040429D"/>
    <w:p w:rsidR="0040429D" w:rsidRDefault="0040429D" w:rsidP="0040429D">
      <w:pPr>
        <w:ind w:left="2880" w:hanging="2880"/>
      </w:pPr>
      <w:r w:rsidRPr="0004749E">
        <w:t>Activity:</w:t>
      </w:r>
      <w:r w:rsidRPr="0004749E">
        <w:tab/>
        <w:t>Sub-Regional Meeting of Experts on Trademarks of Central American Countries and the Dominican Republic on Continued Collaboration in the Administration of Trademark Systems and on the Madrid Protocol</w:t>
      </w:r>
    </w:p>
    <w:p w:rsidR="0040429D" w:rsidRPr="0004749E" w:rsidRDefault="0040429D" w:rsidP="0040429D">
      <w:pPr>
        <w:ind w:left="2880" w:hanging="2880"/>
      </w:pPr>
    </w:p>
    <w:p w:rsidR="0040429D" w:rsidRDefault="0040429D" w:rsidP="0040429D">
      <w:pPr>
        <w:ind w:left="2880" w:hanging="2880"/>
      </w:pPr>
      <w:r w:rsidRPr="0004749E">
        <w:t>Objective:</w:t>
      </w:r>
      <w:r w:rsidRPr="0004749E">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rsidR="0040429D" w:rsidRPr="0004749E" w:rsidRDefault="0040429D" w:rsidP="0040429D">
      <w:pPr>
        <w:ind w:left="2880" w:hanging="2880"/>
      </w:pPr>
    </w:p>
    <w:p w:rsidR="0040429D" w:rsidRDefault="0040429D" w:rsidP="0040429D">
      <w:pPr>
        <w:ind w:left="2880" w:hanging="2880"/>
      </w:pPr>
      <w:r w:rsidRPr="0004749E">
        <w:t>Expected Results:</w:t>
      </w:r>
      <w:r w:rsidRPr="0004749E">
        <w:tab/>
        <w:t>Tailored and balanced IP legislative, regulatory and policy frameworks</w:t>
      </w:r>
    </w:p>
    <w:p w:rsidR="0040429D" w:rsidRPr="0004749E"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rsidR="0040429D" w:rsidRPr="00D04EDA" w:rsidRDefault="0040429D" w:rsidP="0040429D">
      <w:pPr>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ind w:left="2880" w:hanging="2880"/>
        <w:rPr>
          <w:lang w:val="es-ES_tradnl"/>
        </w:rPr>
      </w:pPr>
    </w:p>
    <w:p w:rsidR="0040429D" w:rsidRDefault="0040429D" w:rsidP="0040429D">
      <w:r w:rsidRPr="0004749E">
        <w:t>No. of Participants:</w:t>
      </w:r>
      <w:r w:rsidRPr="0004749E">
        <w:tab/>
      </w:r>
      <w:r>
        <w:tab/>
      </w:r>
      <w:r w:rsidRPr="0004749E">
        <w:t>11</w:t>
      </w:r>
    </w:p>
    <w:p w:rsidR="0040429D" w:rsidRPr="0004749E" w:rsidRDefault="0040429D" w:rsidP="0040429D"/>
    <w:p w:rsidR="0040429D" w:rsidRDefault="0040429D" w:rsidP="0040429D">
      <w:r w:rsidRPr="0004749E">
        <w:t>Language:</w:t>
      </w:r>
      <w:r w:rsidRPr="0004749E">
        <w:tab/>
      </w:r>
      <w:r w:rsidRPr="0004749E">
        <w:tab/>
      </w:r>
      <w:r w:rsidRPr="0004749E">
        <w:tab/>
        <w:t>Spanish</w:t>
      </w:r>
    </w:p>
    <w:p w:rsidR="0040429D" w:rsidRPr="0004749E" w:rsidRDefault="0040429D" w:rsidP="0040429D"/>
    <w:p w:rsidR="0040429D" w:rsidRDefault="0040429D" w:rsidP="0040429D">
      <w:pPr>
        <w:pBdr>
          <w:bottom w:val="single" w:sz="6" w:space="1" w:color="auto"/>
        </w:pBdr>
      </w:pPr>
      <w:r>
        <w:t>Cost:</w:t>
      </w:r>
      <w:r>
        <w:tab/>
      </w:r>
      <w:r>
        <w:tab/>
      </w:r>
      <w:r>
        <w:tab/>
      </w:r>
      <w:r>
        <w:tab/>
      </w:r>
      <w:r w:rsidRPr="0004749E">
        <w:t>16,649.00</w:t>
      </w:r>
      <w:r>
        <w:t xml:space="preserve"> Swiss francs</w:t>
      </w:r>
    </w:p>
    <w:p w:rsidR="0040429D" w:rsidRDefault="0040429D" w:rsidP="0040429D"/>
    <w:p w:rsidR="0040429D" w:rsidRDefault="0040429D" w:rsidP="0040429D">
      <w:pPr>
        <w:spacing w:after="200" w:line="276" w:lineRule="auto"/>
      </w:pPr>
      <w:r>
        <w:br w:type="page"/>
      </w:r>
    </w:p>
    <w:p w:rsidR="0040429D" w:rsidRDefault="0040429D" w:rsidP="0040429D"/>
    <w:p w:rsidR="0040429D" w:rsidRPr="002A1A55" w:rsidRDefault="0040429D" w:rsidP="0040429D">
      <w:pPr>
        <w:rPr>
          <w:szCs w:val="22"/>
          <w:u w:val="single"/>
        </w:rPr>
      </w:pPr>
      <w:r w:rsidRPr="002A1A55">
        <w:rPr>
          <w:szCs w:val="22"/>
          <w:u w:val="single"/>
        </w:rPr>
        <w:t xml:space="preserve">National IP Strategies and Policies </w:t>
      </w:r>
    </w:p>
    <w:p w:rsidR="0040429D" w:rsidRDefault="0040429D" w:rsidP="0040429D"/>
    <w:p w:rsidR="0040429D" w:rsidRPr="00F00331" w:rsidRDefault="0040429D" w:rsidP="0040429D">
      <w:pPr>
        <w:pStyle w:val="ListParagraph"/>
        <w:numPr>
          <w:ilvl w:val="0"/>
          <w:numId w:val="29"/>
        </w:numPr>
        <w:ind w:left="0" w:firstLine="0"/>
      </w:pPr>
    </w:p>
    <w:p w:rsidR="0040429D" w:rsidRDefault="0040429D" w:rsidP="0040429D">
      <w:pPr>
        <w:rPr>
          <w:lang w:val="fr-CH"/>
        </w:rPr>
      </w:pPr>
    </w:p>
    <w:p w:rsidR="0040429D" w:rsidRPr="0081432E" w:rsidRDefault="0040429D" w:rsidP="0040429D">
      <w:pPr>
        <w:rPr>
          <w:lang w:val="fr-CH"/>
        </w:rPr>
      </w:pPr>
      <w:r w:rsidRPr="0081432E">
        <w:rPr>
          <w:lang w:val="fr-CH"/>
        </w:rPr>
        <w:t>Date:</w:t>
      </w:r>
      <w:r w:rsidRPr="0081432E">
        <w:rPr>
          <w:lang w:val="fr-CH"/>
        </w:rPr>
        <w:tab/>
      </w:r>
      <w:r w:rsidRPr="0081432E">
        <w:rPr>
          <w:lang w:val="fr-CH"/>
        </w:rPr>
        <w:tab/>
      </w:r>
      <w:r w:rsidRPr="0081432E">
        <w:rPr>
          <w:lang w:val="fr-CH"/>
        </w:rPr>
        <w:tab/>
      </w:r>
      <w:r w:rsidRPr="0081432E">
        <w:rPr>
          <w:lang w:val="fr-CH"/>
        </w:rPr>
        <w:tab/>
        <w:t>04/08/2014 to 09/08/2014</w:t>
      </w:r>
      <w:r w:rsidRPr="0081432E">
        <w:rPr>
          <w:lang w:val="fr-CH"/>
        </w:rPr>
        <w:tab/>
      </w:r>
    </w:p>
    <w:p w:rsidR="0040429D" w:rsidRDefault="0040429D" w:rsidP="0040429D">
      <w:pPr>
        <w:ind w:left="2880" w:hanging="2880"/>
        <w:rPr>
          <w:lang w:val="fr-CH"/>
        </w:rPr>
      </w:pPr>
    </w:p>
    <w:p w:rsidR="0040429D" w:rsidRPr="0081432E" w:rsidRDefault="0040429D" w:rsidP="0040429D">
      <w:pPr>
        <w:ind w:left="2880" w:hanging="2880"/>
        <w:rPr>
          <w:lang w:val="fr-CH"/>
        </w:rPr>
      </w:pPr>
      <w:r w:rsidRPr="0081432E">
        <w:rPr>
          <w:lang w:val="fr-CH"/>
        </w:rPr>
        <w:t>Activity:</w:t>
      </w:r>
      <w:r w:rsidRPr="0081432E">
        <w:rPr>
          <w:lang w:val="fr-CH"/>
        </w:rPr>
        <w:tab/>
        <w:t>Projet d'élaboration d'un plan national de l'innovation et de la propriété intellectuelle au Niger.</w:t>
      </w:r>
    </w:p>
    <w:p w:rsidR="0040429D" w:rsidRDefault="0040429D" w:rsidP="0040429D">
      <w:pPr>
        <w:ind w:left="2880" w:hanging="2880"/>
        <w:rPr>
          <w:lang w:val="fr-CH"/>
        </w:rPr>
      </w:pPr>
    </w:p>
    <w:p w:rsidR="0040429D" w:rsidRPr="0081432E" w:rsidRDefault="0040429D" w:rsidP="0040429D">
      <w:pPr>
        <w:ind w:left="2880" w:hanging="2880"/>
        <w:rPr>
          <w:lang w:val="fr-CH"/>
        </w:rPr>
      </w:pPr>
      <w:r w:rsidRPr="0081432E">
        <w:rPr>
          <w:lang w:val="fr-CH"/>
        </w:rPr>
        <w:t>Objective:</w:t>
      </w:r>
      <w:r w:rsidRPr="0081432E">
        <w:rPr>
          <w:lang w:val="fr-CH"/>
        </w:rPr>
        <w:tab/>
        <w:t>Organiser une mission multidisciplinaire à Niamey afin de procéder à un audit pour proposer à terme une stratégie nationale de développement de la propriété intellectuelle pour un Development effectif de la politique économique, sociale et culturale du Niger.</w:t>
      </w:r>
    </w:p>
    <w:p w:rsidR="0040429D" w:rsidRPr="006D1045" w:rsidRDefault="0040429D" w:rsidP="0040429D">
      <w:pPr>
        <w:ind w:left="2880" w:hanging="2880"/>
        <w:rPr>
          <w:lang w:val="fr-CH"/>
        </w:rPr>
      </w:pPr>
    </w:p>
    <w:p w:rsidR="0040429D" w:rsidRPr="0081432E" w:rsidRDefault="0040429D" w:rsidP="0040429D">
      <w:pPr>
        <w:ind w:left="2880" w:hanging="2880"/>
      </w:pPr>
      <w:r w:rsidRPr="0081432E">
        <w:t>Expected Results:</w:t>
      </w:r>
      <w:r w:rsidRPr="0081432E">
        <w:tab/>
        <w:t>National innovation and IP strategies and plans consistent with national development objectives</w:t>
      </w:r>
    </w:p>
    <w:p w:rsidR="0040429D" w:rsidRDefault="0040429D" w:rsidP="0040429D"/>
    <w:p w:rsidR="0040429D" w:rsidRPr="0081432E" w:rsidRDefault="0040429D" w:rsidP="0040429D">
      <w:r w:rsidRPr="0081432E">
        <w:t>Host Country:</w:t>
      </w:r>
      <w:r w:rsidRPr="0081432E">
        <w:tab/>
      </w:r>
      <w:r w:rsidRPr="0081432E">
        <w:tab/>
      </w:r>
      <w:r>
        <w:tab/>
      </w:r>
      <w:r w:rsidRPr="0081432E">
        <w:t>Niger</w:t>
      </w:r>
    </w:p>
    <w:p w:rsidR="0040429D" w:rsidRDefault="0040429D" w:rsidP="0040429D"/>
    <w:p w:rsidR="0040429D" w:rsidRPr="0081432E" w:rsidRDefault="0040429D" w:rsidP="0040429D">
      <w:r>
        <w:t>B</w:t>
      </w:r>
      <w:r w:rsidRPr="0081432E">
        <w:t>eneficiary Countries:</w:t>
      </w:r>
      <w:r w:rsidRPr="0081432E">
        <w:tab/>
        <w:t>Burkina Faso, Cameroon, Niger</w:t>
      </w:r>
    </w:p>
    <w:p w:rsidR="0040429D" w:rsidRDefault="0040429D" w:rsidP="0040429D"/>
    <w:p w:rsidR="0040429D" w:rsidRPr="0081432E" w:rsidRDefault="0040429D" w:rsidP="0040429D">
      <w:r w:rsidRPr="0081432E">
        <w:t>No. of Participants:</w:t>
      </w:r>
      <w:r w:rsidRPr="0081432E">
        <w:tab/>
      </w:r>
      <w:r>
        <w:tab/>
      </w:r>
      <w:r w:rsidRPr="0081432E">
        <w:t>3</w:t>
      </w:r>
    </w:p>
    <w:p w:rsidR="0040429D" w:rsidRDefault="0040429D" w:rsidP="0040429D"/>
    <w:p w:rsidR="0040429D" w:rsidRPr="0081432E" w:rsidRDefault="0040429D" w:rsidP="0040429D">
      <w:r w:rsidRPr="0081432E">
        <w:t>Language:</w:t>
      </w:r>
      <w:r w:rsidRPr="0081432E">
        <w:tab/>
      </w:r>
      <w:r w:rsidRPr="0081432E">
        <w:tab/>
      </w:r>
      <w:r w:rsidRPr="0081432E">
        <w:tab/>
        <w:t>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81432E">
        <w:t>32,261.00</w:t>
      </w:r>
      <w:r>
        <w:t xml:space="preserve"> Swiss francs</w:t>
      </w:r>
    </w:p>
    <w:p w:rsidR="0040429D" w:rsidRDefault="0040429D" w:rsidP="0040429D"/>
    <w:p w:rsidR="0040429D" w:rsidRPr="0081432E" w:rsidRDefault="0040429D" w:rsidP="0040429D">
      <w:pPr>
        <w:pStyle w:val="ListParagraph"/>
        <w:numPr>
          <w:ilvl w:val="0"/>
          <w:numId w:val="29"/>
        </w:numPr>
        <w:ind w:left="0" w:hanging="11"/>
      </w:pPr>
    </w:p>
    <w:p w:rsidR="0040429D" w:rsidRDefault="0040429D" w:rsidP="0040429D"/>
    <w:p w:rsidR="0040429D" w:rsidRPr="0081432E" w:rsidRDefault="0040429D" w:rsidP="0040429D">
      <w:r w:rsidRPr="0081432E">
        <w:t>Date:</w:t>
      </w:r>
      <w:r w:rsidRPr="0081432E">
        <w:tab/>
      </w:r>
      <w:r w:rsidRPr="0081432E">
        <w:tab/>
      </w:r>
      <w:r w:rsidRPr="0081432E">
        <w:tab/>
      </w:r>
      <w:r w:rsidRPr="0081432E">
        <w:tab/>
        <w:t>21/10/2014 to 23/10/2014</w:t>
      </w:r>
    </w:p>
    <w:p w:rsidR="0040429D" w:rsidRDefault="0040429D" w:rsidP="0040429D"/>
    <w:p w:rsidR="0040429D" w:rsidRPr="0081432E" w:rsidRDefault="0040429D" w:rsidP="0040429D">
      <w:r w:rsidRPr="0081432E">
        <w:t>Activity:</w:t>
      </w:r>
      <w:r w:rsidRPr="0081432E">
        <w:tab/>
      </w:r>
      <w:r w:rsidRPr="0081432E">
        <w:tab/>
      </w:r>
      <w:r w:rsidRPr="0081432E">
        <w:tab/>
        <w:t>Regional Workshop on IP as a Policy Tool for Development</w:t>
      </w:r>
      <w:r w:rsidRPr="0081432E">
        <w:tab/>
      </w:r>
    </w:p>
    <w:p w:rsidR="0040429D" w:rsidRPr="0081432E" w:rsidRDefault="0040429D" w:rsidP="0040429D">
      <w:pPr>
        <w:ind w:left="2880" w:hanging="2880"/>
      </w:pPr>
      <w:r w:rsidRPr="0081432E">
        <w:t>Objective:</w:t>
      </w:r>
      <w:r w:rsidRPr="0081432E">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rsidR="0040429D" w:rsidRDefault="0040429D" w:rsidP="0040429D">
      <w:pPr>
        <w:ind w:left="2880" w:hanging="2880"/>
      </w:pPr>
    </w:p>
    <w:p w:rsidR="0040429D" w:rsidRPr="0081432E" w:rsidRDefault="0040429D" w:rsidP="0040429D">
      <w:pPr>
        <w:ind w:left="2880" w:hanging="2880"/>
      </w:pPr>
      <w:r w:rsidRPr="0081432E">
        <w:t>Expected Results:</w:t>
      </w:r>
      <w:r w:rsidRPr="0081432E">
        <w:tab/>
        <w:t>National innovation and IP strategies and plans consistent with national development objectives</w:t>
      </w:r>
    </w:p>
    <w:p w:rsidR="0040429D" w:rsidRDefault="0040429D" w:rsidP="0040429D"/>
    <w:p w:rsidR="0040429D" w:rsidRPr="0081432E" w:rsidRDefault="0040429D" w:rsidP="0040429D">
      <w:r w:rsidRPr="0081432E">
        <w:t>Host Country:</w:t>
      </w:r>
      <w:r w:rsidRPr="0081432E">
        <w:tab/>
      </w:r>
      <w:r w:rsidRPr="0081432E">
        <w:tab/>
      </w:r>
      <w:r>
        <w:tab/>
      </w:r>
      <w:r w:rsidRPr="0081432E">
        <w:t>Republic of Korea</w:t>
      </w:r>
    </w:p>
    <w:p w:rsidR="0040429D" w:rsidRDefault="0040429D" w:rsidP="0040429D"/>
    <w:p w:rsidR="0040429D" w:rsidRDefault="0040429D" w:rsidP="0040429D"/>
    <w:p w:rsidR="0040429D" w:rsidRPr="0081432E" w:rsidRDefault="0040429D" w:rsidP="0040429D">
      <w:pPr>
        <w:ind w:left="2880" w:hanging="2880"/>
      </w:pPr>
      <w:r w:rsidRPr="0081432E">
        <w:t>Beneficiary Countries:</w:t>
      </w:r>
      <w:r w:rsidRPr="0081432E">
        <w:tab/>
        <w:t xml:space="preserve">Bangladesh, Brunei Darussalam, China, India, </w:t>
      </w:r>
      <w:r>
        <w:t xml:space="preserve">Indonesia, </w:t>
      </w:r>
      <w:r w:rsidRPr="0081432E">
        <w:t>I</w:t>
      </w:r>
      <w:r>
        <w:t xml:space="preserve">ran (Islamic Republic of) Lao </w:t>
      </w:r>
      <w:r w:rsidRPr="0081432E">
        <w:t xml:space="preserve">People's Democratic Republic, Malaysia, Mongolia, Nepal, Pakistan, Republic of Korea, Sri Lanka, Thailand, Tonga, East Timor. </w:t>
      </w:r>
    </w:p>
    <w:p w:rsidR="0040429D" w:rsidRDefault="0040429D" w:rsidP="0040429D"/>
    <w:p w:rsidR="0040429D" w:rsidRPr="0081432E" w:rsidRDefault="0040429D" w:rsidP="0040429D">
      <w:r w:rsidRPr="0081432E">
        <w:t>No. of Participants:</w:t>
      </w:r>
      <w:r w:rsidRPr="0081432E">
        <w:tab/>
      </w:r>
      <w:r>
        <w:tab/>
      </w:r>
      <w:r w:rsidRPr="0081432E">
        <w:t>18</w:t>
      </w:r>
    </w:p>
    <w:p w:rsidR="0040429D" w:rsidRDefault="0040429D" w:rsidP="0040429D"/>
    <w:p w:rsidR="0040429D" w:rsidRPr="0081432E" w:rsidRDefault="0040429D" w:rsidP="0040429D">
      <w:r w:rsidRPr="0081432E">
        <w:t>Language:</w:t>
      </w:r>
      <w:r w:rsidRPr="0081432E">
        <w:tab/>
      </w:r>
      <w:r w:rsidRPr="0081432E">
        <w:tab/>
      </w:r>
      <w:r w:rsidRPr="0081432E">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81432E">
        <w:t>61,435.00</w:t>
      </w:r>
      <w:r>
        <w:t xml:space="preserve"> Swiss francs</w:t>
      </w:r>
    </w:p>
    <w:p w:rsidR="0040429D" w:rsidRDefault="0040429D" w:rsidP="0040429D"/>
    <w:p w:rsidR="0040429D" w:rsidRPr="0081432E" w:rsidRDefault="0040429D" w:rsidP="0040429D">
      <w:pPr>
        <w:pStyle w:val="ListParagraph"/>
        <w:numPr>
          <w:ilvl w:val="0"/>
          <w:numId w:val="29"/>
        </w:numPr>
        <w:ind w:left="0" w:hanging="11"/>
      </w:pPr>
    </w:p>
    <w:p w:rsidR="0040429D" w:rsidRDefault="0040429D" w:rsidP="0040429D"/>
    <w:p w:rsidR="0040429D" w:rsidRPr="0081432E" w:rsidRDefault="0040429D" w:rsidP="0040429D">
      <w:r w:rsidRPr="0081432E">
        <w:t>Date:</w:t>
      </w:r>
      <w:r w:rsidRPr="0081432E">
        <w:tab/>
      </w:r>
      <w:r w:rsidRPr="0081432E">
        <w:tab/>
      </w:r>
      <w:r w:rsidRPr="0081432E">
        <w:tab/>
      </w:r>
      <w:r w:rsidRPr="0081432E">
        <w:tab/>
        <w:t>09/06/2015 to 11/06/2015</w:t>
      </w:r>
    </w:p>
    <w:p w:rsidR="0040429D" w:rsidRDefault="0040429D" w:rsidP="0040429D">
      <w:pPr>
        <w:ind w:left="2880" w:hanging="2880"/>
      </w:pPr>
    </w:p>
    <w:p w:rsidR="0040429D" w:rsidRPr="0081432E" w:rsidRDefault="0040429D" w:rsidP="0040429D">
      <w:pPr>
        <w:ind w:left="2880" w:hanging="2880"/>
      </w:pPr>
      <w:r>
        <w:t>Activity:</w:t>
      </w:r>
      <w:r>
        <w:tab/>
      </w:r>
      <w:r w:rsidRPr="00546766">
        <w:t>Regional Seminar on Formulation and Implementation of National IP Policy*</w:t>
      </w:r>
    </w:p>
    <w:p w:rsidR="0040429D" w:rsidRDefault="0040429D" w:rsidP="0040429D">
      <w:pPr>
        <w:ind w:left="2880" w:hanging="2880"/>
      </w:pPr>
    </w:p>
    <w:p w:rsidR="0040429D" w:rsidRPr="0081432E" w:rsidRDefault="0040429D" w:rsidP="0040429D">
      <w:pPr>
        <w:ind w:left="2880" w:hanging="2880"/>
      </w:pPr>
      <w:r w:rsidRPr="0081432E">
        <w:t>Objective:</w:t>
      </w:r>
      <w:r w:rsidRPr="0081432E">
        <w:tab/>
        <w:t>To share KIPO's experience in formulating and implementing IP Policy, review the challenges which developing countries face in IP policy and discuss appropriate methodologies for formulating and implementing IP Policy in Developing Countries.</w:t>
      </w:r>
    </w:p>
    <w:p w:rsidR="0040429D" w:rsidRDefault="0040429D" w:rsidP="0040429D">
      <w:pPr>
        <w:ind w:left="2880" w:hanging="2880"/>
      </w:pPr>
    </w:p>
    <w:p w:rsidR="0040429D" w:rsidRPr="0081432E" w:rsidRDefault="0040429D" w:rsidP="0040429D">
      <w:pPr>
        <w:ind w:left="2880" w:hanging="2880"/>
      </w:pPr>
      <w:r w:rsidRPr="0081432E">
        <w:t>Expected Results:</w:t>
      </w:r>
      <w:r w:rsidRPr="0081432E">
        <w:tab/>
        <w:t>National innovation and IP strategies and plans consistent with national development objectives</w:t>
      </w:r>
    </w:p>
    <w:p w:rsidR="0040429D" w:rsidRDefault="0040429D" w:rsidP="0040429D"/>
    <w:p w:rsidR="0040429D" w:rsidRPr="0081432E" w:rsidRDefault="0040429D" w:rsidP="0040429D">
      <w:r w:rsidRPr="0081432E">
        <w:t>Host Country:</w:t>
      </w:r>
      <w:r w:rsidRPr="0081432E">
        <w:tab/>
      </w:r>
      <w:r w:rsidRPr="0081432E">
        <w:tab/>
      </w:r>
      <w:r>
        <w:tab/>
      </w:r>
      <w:r w:rsidRPr="0081432E">
        <w:t>Republic of Korea</w:t>
      </w:r>
    </w:p>
    <w:p w:rsidR="0040429D" w:rsidRDefault="0040429D" w:rsidP="0040429D">
      <w:pPr>
        <w:ind w:left="2880" w:hanging="2880"/>
      </w:pPr>
    </w:p>
    <w:p w:rsidR="0040429D" w:rsidRPr="0081432E" w:rsidRDefault="0040429D" w:rsidP="0040429D">
      <w:pPr>
        <w:ind w:left="2880" w:hanging="2880"/>
      </w:pPr>
      <w:r w:rsidRPr="0081432E">
        <w:t>Beneficiary Countries:</w:t>
      </w:r>
      <w:r w:rsidRPr="0081432E">
        <w:tab/>
        <w:t>Brazil, Cambodia, Cameroon, Dominican Republic, Egypt, Gambia, Ghana, India, Mexico, Mongolia, Myanmar, Paraguay, Philippines, Republic of Korea, Saudi Arabia, United Arab Emirates, Viet Nam, Zambia, Zimbabwe.</w:t>
      </w:r>
    </w:p>
    <w:p w:rsidR="0040429D" w:rsidRDefault="0040429D" w:rsidP="0040429D"/>
    <w:p w:rsidR="0040429D" w:rsidRPr="0081432E" w:rsidRDefault="0040429D" w:rsidP="0040429D">
      <w:r w:rsidRPr="0081432E">
        <w:t>No. of Participants:</w:t>
      </w:r>
      <w:r w:rsidRPr="0081432E">
        <w:tab/>
      </w:r>
      <w:r>
        <w:tab/>
      </w:r>
      <w:r w:rsidRPr="0081432E">
        <w:t>20</w:t>
      </w:r>
    </w:p>
    <w:p w:rsidR="0040429D" w:rsidRDefault="0040429D" w:rsidP="0040429D"/>
    <w:p w:rsidR="0040429D" w:rsidRPr="0081432E" w:rsidRDefault="0040429D" w:rsidP="0040429D">
      <w:r w:rsidRPr="0081432E">
        <w:t>Language:</w:t>
      </w:r>
      <w:r w:rsidRPr="0081432E">
        <w:tab/>
      </w:r>
      <w:r w:rsidRPr="0081432E">
        <w:tab/>
      </w:r>
      <w:r w:rsidRPr="0081432E">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81432E">
        <w:t>68,411.00</w:t>
      </w:r>
      <w:r>
        <w:t xml:space="preserve"> Swiss francs</w:t>
      </w:r>
    </w:p>
    <w:p w:rsidR="0040429D" w:rsidRDefault="0040429D" w:rsidP="0040429D"/>
    <w:p w:rsidR="0040429D" w:rsidRPr="0081432E" w:rsidRDefault="0040429D" w:rsidP="0040429D">
      <w:pPr>
        <w:pStyle w:val="ListParagraph"/>
        <w:numPr>
          <w:ilvl w:val="0"/>
          <w:numId w:val="29"/>
        </w:numPr>
        <w:ind w:left="0" w:hanging="11"/>
      </w:pPr>
    </w:p>
    <w:p w:rsidR="0040429D" w:rsidRDefault="0040429D" w:rsidP="0040429D"/>
    <w:p w:rsidR="0040429D" w:rsidRPr="0081432E" w:rsidRDefault="0040429D" w:rsidP="0040429D">
      <w:r w:rsidRPr="0081432E">
        <w:t>Date:</w:t>
      </w:r>
      <w:r w:rsidRPr="0081432E">
        <w:tab/>
      </w:r>
      <w:r w:rsidRPr="0081432E">
        <w:tab/>
      </w:r>
      <w:r w:rsidRPr="0081432E">
        <w:tab/>
      </w:r>
      <w:r w:rsidRPr="0081432E">
        <w:tab/>
        <w:t>03/08/2015 to 06/08/2015</w:t>
      </w:r>
    </w:p>
    <w:p w:rsidR="0040429D" w:rsidRDefault="0040429D" w:rsidP="0040429D">
      <w:pPr>
        <w:ind w:left="2880" w:hanging="2880"/>
      </w:pPr>
    </w:p>
    <w:p w:rsidR="0040429D" w:rsidRPr="0081432E" w:rsidRDefault="0040429D" w:rsidP="0040429D">
      <w:pPr>
        <w:ind w:left="2880" w:hanging="2880"/>
      </w:pPr>
      <w:r w:rsidRPr="0081432E">
        <w:t>Activity:</w:t>
      </w:r>
      <w:r w:rsidRPr="0081432E">
        <w:tab/>
        <w:t>IV Central American Ministerial Meeting on IP:  Establishment of Sub-Regional Cooperation Programs to Promote the Use of the IP System as a Development Tool with Social Inclusion</w:t>
      </w:r>
    </w:p>
    <w:p w:rsidR="0040429D" w:rsidRDefault="0040429D" w:rsidP="0040429D">
      <w:pPr>
        <w:ind w:left="2880" w:hanging="2880"/>
      </w:pPr>
    </w:p>
    <w:p w:rsidR="0040429D" w:rsidRPr="0081432E" w:rsidRDefault="0040429D" w:rsidP="0040429D">
      <w:pPr>
        <w:ind w:left="2880" w:hanging="2880"/>
      </w:pPr>
      <w:r w:rsidRPr="0081432E">
        <w:t>Objective:</w:t>
      </w:r>
      <w:r w:rsidRPr="0081432E">
        <w:tab/>
        <w:t>To ensure that IP is considered on high priority in the Agenda of the relevant Ministers of Central American countries and the Dominican Republic and that the debate at the ministerial level on IP strategic issues and policies is maintained with the perspective of achieving future harmonization within several areas related to the IP used for the economic and social development of the region</w:t>
      </w:r>
    </w:p>
    <w:p w:rsidR="0040429D" w:rsidRDefault="0040429D" w:rsidP="0040429D">
      <w:pPr>
        <w:ind w:left="2880" w:hanging="2880"/>
      </w:pPr>
    </w:p>
    <w:p w:rsidR="0040429D" w:rsidRPr="0081432E" w:rsidRDefault="0040429D" w:rsidP="0040429D">
      <w:pPr>
        <w:ind w:left="2880" w:hanging="2880"/>
      </w:pPr>
      <w:r w:rsidRPr="0081432E">
        <w:t>Expected Results:</w:t>
      </w:r>
      <w:r w:rsidRPr="0081432E">
        <w:tab/>
        <w:t>National innovation and IP strategies and plans consistent with national development objectives</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 xml:space="preserve">Nicaragua </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lastRenderedPageBreak/>
        <w:t>Beneficiary Countries:</w:t>
      </w:r>
      <w:r w:rsidRPr="00D04EDA">
        <w:rPr>
          <w:lang w:val="es-ES_tradnl"/>
        </w:rPr>
        <w:tab/>
        <w:t>Costa Rica, Dominican Republic, El Salvador, Guatemala, Honduras, Nicaragua, Panama</w:t>
      </w:r>
    </w:p>
    <w:p w:rsidR="0040429D" w:rsidRPr="00D04EDA" w:rsidRDefault="0040429D" w:rsidP="0040429D">
      <w:pPr>
        <w:rPr>
          <w:lang w:val="es-ES_tradnl"/>
        </w:rPr>
      </w:pPr>
    </w:p>
    <w:p w:rsidR="0040429D" w:rsidRPr="0081432E" w:rsidRDefault="0040429D" w:rsidP="0040429D">
      <w:r w:rsidRPr="0081432E">
        <w:t>No. of Participants:</w:t>
      </w:r>
      <w:r w:rsidRPr="0081432E">
        <w:tab/>
      </w:r>
      <w:r>
        <w:tab/>
      </w:r>
      <w:r w:rsidRPr="0081432E">
        <w:t>20</w:t>
      </w:r>
    </w:p>
    <w:p w:rsidR="0040429D" w:rsidRDefault="0040429D" w:rsidP="0040429D"/>
    <w:p w:rsidR="0040429D" w:rsidRPr="0081432E" w:rsidRDefault="0040429D" w:rsidP="0040429D">
      <w:r w:rsidRPr="0081432E">
        <w:t>Language:</w:t>
      </w:r>
      <w:r w:rsidRPr="0081432E">
        <w:tab/>
      </w:r>
      <w:r w:rsidRPr="0081432E">
        <w:tab/>
      </w:r>
      <w:r w:rsidRPr="0081432E">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81432E">
        <w:t>78,863.00</w:t>
      </w:r>
      <w:r>
        <w:t xml:space="preserve"> Swiss francs</w:t>
      </w:r>
    </w:p>
    <w:p w:rsidR="0040429D" w:rsidRDefault="0040429D" w:rsidP="0040429D"/>
    <w:p w:rsidR="0040429D" w:rsidRPr="002A1A55" w:rsidRDefault="0040429D" w:rsidP="0040429D">
      <w:pPr>
        <w:rPr>
          <w:szCs w:val="22"/>
          <w:u w:val="single"/>
        </w:rPr>
      </w:pPr>
      <w:r w:rsidRPr="002A1A55">
        <w:rPr>
          <w:szCs w:val="22"/>
          <w:u w:val="single"/>
        </w:rPr>
        <w:t>IP Education</w:t>
      </w:r>
    </w:p>
    <w:p w:rsidR="0040429D" w:rsidRDefault="0040429D" w:rsidP="0040429D"/>
    <w:p w:rsidR="0040429D"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05/03/2014 to 28/02/2015</w:t>
      </w:r>
    </w:p>
    <w:p w:rsidR="0040429D" w:rsidRDefault="0040429D" w:rsidP="0040429D">
      <w:pPr>
        <w:ind w:left="2880" w:hanging="2880"/>
      </w:pPr>
    </w:p>
    <w:p w:rsidR="0040429D" w:rsidRPr="00B87FCC" w:rsidRDefault="0040429D" w:rsidP="0040429D">
      <w:pPr>
        <w:ind w:left="2880" w:hanging="2880"/>
      </w:pPr>
      <w:r w:rsidRPr="00B87FCC">
        <w:t>Activity:</w:t>
      </w:r>
      <w:r w:rsidRPr="00B87FCC">
        <w:tab/>
        <w:t>2014/15 Regional M</w:t>
      </w:r>
      <w:r>
        <w:t xml:space="preserve">aster’s </w:t>
      </w:r>
      <w:r w:rsidRPr="00B87FCC">
        <w:t xml:space="preserve">Program </w:t>
      </w:r>
      <w:r>
        <w:t xml:space="preserve">in IP </w:t>
      </w:r>
      <w:r w:rsidRPr="00B87FCC">
        <w:t>offered jointly by WIPO, Austral University and INPI Argentina</w:t>
      </w:r>
    </w:p>
    <w:p w:rsidR="0040429D" w:rsidRDefault="0040429D" w:rsidP="0040429D">
      <w:pPr>
        <w:ind w:left="2880" w:hanging="2880"/>
      </w:pPr>
    </w:p>
    <w:p w:rsidR="0040429D" w:rsidRPr="00B87FCC" w:rsidRDefault="0040429D" w:rsidP="0040429D">
      <w:pPr>
        <w:ind w:left="2880" w:hanging="2880"/>
      </w:pPr>
      <w:r w:rsidRPr="00B87FCC">
        <w:t>Objective:</w:t>
      </w:r>
      <w:r w:rsidRPr="00B87FCC">
        <w:tab/>
        <w:t xml:space="preserve">To </w:t>
      </w:r>
      <w:r>
        <w:t xml:space="preserve">offer IP Education for </w:t>
      </w:r>
      <w:r w:rsidRPr="00B87FCC">
        <w:t xml:space="preserve">Master’s Degree </w:t>
      </w:r>
      <w:r>
        <w:t xml:space="preserve">to </w:t>
      </w:r>
      <w:r w:rsidRPr="00B87FCC">
        <w:t xml:space="preserve">participants </w:t>
      </w:r>
      <w:r>
        <w:t xml:space="preserve">from the Latin American Region </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Argentina, Colombia, Costa Rica, Cuba, Dominican Republic, Ecuador, El Salvador, Honduras, Mexico  Nicaragua, Panama, Paraguay, Peru, Uruguay, Venezuela</w:t>
      </w:r>
    </w:p>
    <w:p w:rsidR="0040429D" w:rsidRPr="00D04EDA" w:rsidRDefault="0040429D" w:rsidP="0040429D">
      <w:pPr>
        <w:rPr>
          <w:lang w:val="es-ES_tradnl"/>
        </w:rPr>
      </w:pPr>
    </w:p>
    <w:p w:rsidR="0040429D" w:rsidRPr="00B87FCC" w:rsidRDefault="0040429D" w:rsidP="0040429D">
      <w:r w:rsidRPr="00B87FCC">
        <w:t>No. of Participants:</w:t>
      </w:r>
      <w:r w:rsidRPr="00B87FCC">
        <w:tab/>
      </w:r>
      <w:r>
        <w:tab/>
        <w:t>17</w:t>
      </w:r>
    </w:p>
    <w:p w:rsidR="0040429D" w:rsidRDefault="0040429D" w:rsidP="0040429D"/>
    <w:p w:rsidR="0040429D" w:rsidRPr="00B87FCC" w:rsidRDefault="0040429D" w:rsidP="0040429D">
      <w:r w:rsidRPr="00B87FCC">
        <w:t>Language:</w:t>
      </w:r>
      <w:r w:rsidRPr="00B87FCC">
        <w:tab/>
      </w:r>
      <w:r w:rsidRPr="00B87FCC">
        <w:tab/>
      </w:r>
      <w:r w:rsidRPr="00B87FCC">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205,875.00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30/04/2014 to 31/12/2014</w:t>
      </w:r>
    </w:p>
    <w:p w:rsidR="0040429D" w:rsidRDefault="0040429D" w:rsidP="0040429D"/>
    <w:p w:rsidR="0040429D" w:rsidRPr="00B87FCC" w:rsidRDefault="0040429D" w:rsidP="0040429D">
      <w:r w:rsidRPr="00B87FCC">
        <w:t>Activity:</w:t>
      </w:r>
      <w:r w:rsidRPr="00B87FCC">
        <w:tab/>
      </w:r>
      <w:r w:rsidRPr="00B87FCC">
        <w:tab/>
      </w:r>
      <w:r w:rsidRPr="00B87FCC">
        <w:tab/>
        <w:t>WIPO-UNISA Joint intellectual Property Specialization Program</w:t>
      </w:r>
    </w:p>
    <w:p w:rsidR="0040429D" w:rsidRDefault="0040429D" w:rsidP="0040429D">
      <w:pPr>
        <w:ind w:left="2880" w:hanging="2880"/>
      </w:pPr>
    </w:p>
    <w:p w:rsidR="0040429D" w:rsidRPr="00B87FCC" w:rsidRDefault="0040429D" w:rsidP="0040429D">
      <w:pPr>
        <w:ind w:left="2880" w:hanging="2880"/>
      </w:pPr>
      <w:r w:rsidRPr="00B87FCC">
        <w:t>Objective:</w:t>
      </w:r>
      <w:r w:rsidRPr="00B87FCC">
        <w:tab/>
        <w:t xml:space="preserve">To </w:t>
      </w:r>
      <w:r>
        <w:t xml:space="preserve">offer IP Education through distance learning program </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South Africa</w:t>
      </w:r>
    </w:p>
    <w:p w:rsidR="0040429D" w:rsidRDefault="0040429D" w:rsidP="0040429D">
      <w:pPr>
        <w:ind w:left="2880" w:hanging="2880"/>
      </w:pPr>
    </w:p>
    <w:p w:rsidR="0040429D" w:rsidRPr="00B87FCC" w:rsidRDefault="0040429D" w:rsidP="0040429D">
      <w:pPr>
        <w:ind w:left="2880" w:hanging="2880"/>
      </w:pPr>
      <w:r>
        <w:lastRenderedPageBreak/>
        <w:t>Beneficiary Countries:</w:t>
      </w:r>
      <w:r>
        <w:tab/>
        <w:t xml:space="preserve">Egypt, </w:t>
      </w:r>
      <w:r w:rsidRPr="00B87FCC">
        <w:t>Ghana, Ind</w:t>
      </w:r>
      <w:r>
        <w:t xml:space="preserve">ia, Iran, Kenya, </w:t>
      </w:r>
      <w:r w:rsidRPr="00B87FCC">
        <w:t>Niger, Pakistan, Philippines, South Africa, Zambia, Zimbabwe</w:t>
      </w:r>
    </w:p>
    <w:p w:rsidR="0040429D" w:rsidRDefault="0040429D" w:rsidP="0040429D"/>
    <w:p w:rsidR="0040429D" w:rsidRPr="00B87FCC" w:rsidRDefault="0040429D" w:rsidP="0040429D">
      <w:r w:rsidRPr="00B87FCC">
        <w:t>No. of Participants:</w:t>
      </w:r>
      <w:r w:rsidRPr="00B87FCC">
        <w:tab/>
      </w:r>
      <w:r>
        <w:tab/>
      </w:r>
      <w:r w:rsidRPr="00B87FCC">
        <w:t>22</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14,742.00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15/05/2014 to 16/05/2014</w:t>
      </w:r>
      <w:r w:rsidRPr="00B87FCC">
        <w:tab/>
      </w:r>
    </w:p>
    <w:p w:rsidR="0040429D" w:rsidRDefault="0040429D" w:rsidP="0040429D"/>
    <w:p w:rsidR="0040429D" w:rsidRPr="00B87FCC" w:rsidRDefault="0040429D" w:rsidP="0040429D">
      <w:r w:rsidRPr="00B87FCC">
        <w:t>Activity:</w:t>
      </w:r>
      <w:r w:rsidRPr="00B87FCC">
        <w:tab/>
      </w:r>
      <w:r w:rsidRPr="00B87FCC">
        <w:tab/>
      </w:r>
      <w:r w:rsidRPr="00B87FCC">
        <w:tab/>
        <w:t>WIPO meeting on IP Teaching in Central America</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discuss and prepare draft guidelines on IP teaching, with a particular focus on Management of IP Assets.  The draft would be submitted to the next Ministerial Meeting of Central American Countries.</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access to, and use of, IP information by IP institutions and the public to promote innovation and creativity</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rPr>
          <w:lang w:val="es-ES_tradnl"/>
        </w:rPr>
      </w:pPr>
    </w:p>
    <w:p w:rsidR="0040429D" w:rsidRPr="00B87FCC" w:rsidRDefault="0040429D" w:rsidP="0040429D">
      <w:r w:rsidRPr="00B87FCC">
        <w:t>No. of Participants:</w:t>
      </w:r>
      <w:r w:rsidRPr="00B87FCC">
        <w:tab/>
      </w:r>
      <w:r>
        <w:tab/>
        <w:t>14</w:t>
      </w:r>
    </w:p>
    <w:p w:rsidR="0040429D" w:rsidRDefault="0040429D" w:rsidP="0040429D"/>
    <w:p w:rsidR="0040429D" w:rsidRPr="00B87FCC" w:rsidRDefault="0040429D" w:rsidP="0040429D">
      <w:r w:rsidRPr="00B87FCC">
        <w:t>Language:</w:t>
      </w:r>
      <w:r w:rsidRPr="00B87FCC">
        <w:tab/>
      </w:r>
      <w:r w:rsidRPr="00B87FCC">
        <w:tab/>
      </w:r>
      <w:r w:rsidRPr="00B87FCC">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24,657.00</w:t>
      </w:r>
      <w:r>
        <w:t xml:space="preserve"> Swiss francs</w:t>
      </w:r>
    </w:p>
    <w:p w:rsidR="0040429D" w:rsidRDefault="0040429D" w:rsidP="0040429D"/>
    <w:p w:rsidR="0040429D" w:rsidRDefault="0040429D" w:rsidP="0040429D">
      <w:pPr>
        <w:pStyle w:val="ListParagraph"/>
        <w:numPr>
          <w:ilvl w:val="0"/>
          <w:numId w:val="29"/>
        </w:numPr>
        <w:ind w:left="0" w:hanging="11"/>
      </w:pPr>
    </w:p>
    <w:p w:rsidR="0040429D" w:rsidRPr="00B87FCC" w:rsidRDefault="0040429D" w:rsidP="0040429D"/>
    <w:p w:rsidR="0040429D" w:rsidRPr="00B87FCC" w:rsidRDefault="0040429D" w:rsidP="0040429D">
      <w:r w:rsidRPr="00B87FCC">
        <w:t>Date:</w:t>
      </w:r>
      <w:r w:rsidRPr="00B87FCC">
        <w:tab/>
      </w:r>
      <w:r w:rsidRPr="00B87FCC">
        <w:tab/>
      </w:r>
      <w:r w:rsidRPr="00B87FCC">
        <w:tab/>
      </w:r>
      <w:r w:rsidRPr="00B87FCC">
        <w:tab/>
      </w:r>
      <w:r>
        <w:t>02/06/2014 to 13</w:t>
      </w:r>
      <w:r w:rsidRPr="00B87FCC">
        <w:t>/06/2014</w:t>
      </w:r>
    </w:p>
    <w:p w:rsidR="0040429D" w:rsidRDefault="0040429D" w:rsidP="0040429D"/>
    <w:p w:rsidR="0040429D" w:rsidRPr="00B87FCC" w:rsidRDefault="0040429D" w:rsidP="0040429D">
      <w:r w:rsidRPr="00B87FCC">
        <w:t>Activity:</w:t>
      </w:r>
      <w:r w:rsidRPr="00B87FCC">
        <w:tab/>
      </w:r>
      <w:r w:rsidRPr="00B87FCC">
        <w:tab/>
      </w:r>
      <w:r w:rsidRPr="00B87FCC">
        <w:tab/>
        <w:t>WIPO-Mexico Summer School on Intellectual Property</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 xml:space="preserve">Enhanced human resource capacities able to deal with the broad range of requirements for the effective use of IP for development </w:t>
      </w:r>
      <w:r w:rsidRPr="00B87FCC">
        <w:lastRenderedPageBreak/>
        <w:t>in developing cou</w:t>
      </w:r>
      <w:r>
        <w:t>ntries, LDC and countries with E</w:t>
      </w:r>
      <w:r w:rsidRPr="00B87FCC">
        <w:t>conomies in transition</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Mexico</w:t>
      </w:r>
    </w:p>
    <w:p w:rsidR="0040429D" w:rsidRPr="00D04EDA" w:rsidRDefault="0040429D" w:rsidP="0040429D">
      <w:pPr>
        <w:rPr>
          <w:lang w:val="es-ES_tradnl"/>
        </w:rPr>
      </w:pPr>
    </w:p>
    <w:p w:rsidR="0040429D" w:rsidRPr="00D04EDA" w:rsidRDefault="0040429D" w:rsidP="0040429D">
      <w:pPr>
        <w:rPr>
          <w:lang w:val="es-ES_tradnl"/>
        </w:rPr>
      </w:pPr>
      <w:r w:rsidRPr="00D04EDA">
        <w:rPr>
          <w:lang w:val="es-ES_tradnl"/>
        </w:rPr>
        <w:t>Beneficiary Countries:</w:t>
      </w:r>
      <w:r w:rsidRPr="00D04EDA">
        <w:rPr>
          <w:lang w:val="es-ES_tradnl"/>
        </w:rPr>
        <w:tab/>
        <w:t xml:space="preserve">Bolivia, Colombia, Cuba, Mexico Peru, </w:t>
      </w:r>
    </w:p>
    <w:p w:rsidR="0040429D" w:rsidRPr="00D04EDA" w:rsidRDefault="0040429D" w:rsidP="0040429D">
      <w:pPr>
        <w:rPr>
          <w:lang w:val="es-ES_tradnl"/>
        </w:rPr>
      </w:pPr>
    </w:p>
    <w:p w:rsidR="0040429D" w:rsidRPr="00B87FCC" w:rsidRDefault="0040429D" w:rsidP="0040429D">
      <w:r w:rsidRPr="00B87FCC">
        <w:t>No. of Participants:</w:t>
      </w:r>
      <w:r w:rsidRPr="00B87FCC">
        <w:tab/>
      </w:r>
      <w:r>
        <w:tab/>
      </w:r>
      <w:r w:rsidRPr="00B87FCC">
        <w:t>31</w:t>
      </w:r>
    </w:p>
    <w:p w:rsidR="0040429D" w:rsidRDefault="0040429D" w:rsidP="0040429D"/>
    <w:p w:rsidR="0040429D" w:rsidRPr="00B87FCC" w:rsidRDefault="0040429D" w:rsidP="0040429D">
      <w:r w:rsidRPr="00B87FCC">
        <w:t>Language:</w:t>
      </w:r>
      <w:r w:rsidRPr="00B87FCC">
        <w:tab/>
      </w:r>
      <w:r w:rsidRPr="00B87FCC">
        <w:tab/>
      </w:r>
      <w:r w:rsidRPr="00B87FCC">
        <w:tab/>
      </w:r>
      <w:r>
        <w:t xml:space="preserve">English, </w:t>
      </w:r>
      <w:r w:rsidRPr="00B87FCC">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6,552.00</w:t>
      </w:r>
      <w:r>
        <w:t xml:space="preserve"> Swiss francs</w:t>
      </w:r>
    </w:p>
    <w:p w:rsidR="0040429D" w:rsidRDefault="0040429D" w:rsidP="0040429D"/>
    <w:p w:rsidR="0040429D" w:rsidRDefault="0040429D" w:rsidP="0040429D"/>
    <w:p w:rsidR="0040429D" w:rsidRDefault="0040429D" w:rsidP="0040429D">
      <w:pPr>
        <w:pStyle w:val="Heading1"/>
      </w:pPr>
    </w:p>
    <w:p w:rsidR="0040429D" w:rsidRDefault="0040429D" w:rsidP="0040429D"/>
    <w:p w:rsidR="0040429D" w:rsidRPr="00EE1221" w:rsidRDefault="0040429D" w:rsidP="0040429D"/>
    <w:p w:rsidR="0040429D" w:rsidRDefault="0040429D" w:rsidP="0040429D"/>
    <w:p w:rsidR="0040429D" w:rsidRPr="003D6B70"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09/06/2014 to 20/06/2014</w:t>
      </w:r>
    </w:p>
    <w:p w:rsidR="0040429D" w:rsidRDefault="0040429D" w:rsidP="0040429D"/>
    <w:p w:rsidR="0040429D" w:rsidRPr="00B87FCC" w:rsidRDefault="0040429D" w:rsidP="0040429D">
      <w:r w:rsidRPr="00B87FCC">
        <w:t>Activity:</w:t>
      </w:r>
      <w:r w:rsidRPr="00B87FCC">
        <w:tab/>
      </w:r>
      <w:r w:rsidRPr="00B87FCC">
        <w:tab/>
      </w:r>
      <w:r w:rsidRPr="00B87FCC">
        <w:tab/>
        <w:t>WIPO-Jamaica Summer School on IP</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Jamaica</w:t>
      </w:r>
    </w:p>
    <w:p w:rsidR="0040429D" w:rsidRDefault="0040429D" w:rsidP="0040429D"/>
    <w:p w:rsidR="0040429D" w:rsidRPr="00B87FCC" w:rsidRDefault="0040429D" w:rsidP="0040429D">
      <w:r w:rsidRPr="00B87FCC">
        <w:t>Beneficiary Countries:</w:t>
      </w:r>
      <w:r>
        <w:tab/>
      </w:r>
      <w:r w:rsidRPr="00B87FCC">
        <w:t xml:space="preserve">Belize, Jamaica </w:t>
      </w:r>
    </w:p>
    <w:p w:rsidR="0040429D" w:rsidRDefault="0040429D" w:rsidP="0040429D"/>
    <w:p w:rsidR="0040429D" w:rsidRPr="00B87FCC" w:rsidRDefault="0040429D" w:rsidP="0040429D">
      <w:r w:rsidRPr="00B87FCC">
        <w:t>No. of Participants:</w:t>
      </w:r>
      <w:r w:rsidRPr="00B87FCC">
        <w:tab/>
      </w:r>
      <w:r>
        <w:tab/>
        <w:t>15</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13,852.00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09/06/2014 to 20/06/2014</w:t>
      </w:r>
    </w:p>
    <w:p w:rsidR="0040429D" w:rsidRDefault="0040429D" w:rsidP="0040429D"/>
    <w:p w:rsidR="0040429D" w:rsidRPr="00B87FCC" w:rsidRDefault="0040429D" w:rsidP="0040429D">
      <w:r w:rsidRPr="00B87FCC">
        <w:t>Activity:</w:t>
      </w:r>
      <w:r w:rsidRPr="00B87FCC">
        <w:tab/>
      </w:r>
      <w:r w:rsidRPr="00B87FCC">
        <w:tab/>
      </w:r>
      <w:r w:rsidRPr="00B87FCC">
        <w:tab/>
        <w:t>WIPO-Singapore Summer School on IP</w:t>
      </w:r>
    </w:p>
    <w:p w:rsidR="0040429D" w:rsidRDefault="0040429D" w:rsidP="0040429D">
      <w:pPr>
        <w:ind w:left="2880" w:hanging="2880"/>
      </w:pPr>
    </w:p>
    <w:p w:rsidR="0040429D" w:rsidRPr="00B87FCC" w:rsidRDefault="0040429D" w:rsidP="0040429D">
      <w:pPr>
        <w:ind w:left="2880" w:hanging="2880"/>
      </w:pPr>
      <w:r w:rsidRPr="00B87FCC">
        <w:t>Objective:</w:t>
      </w:r>
      <w:r w:rsidRPr="00B87FCC">
        <w:tab/>
        <w:t xml:space="preserve">To provide opportunity for senior students and young professionals to acquire greater knowledge on IP issues, gain an </w:t>
      </w:r>
      <w:r w:rsidRPr="00B87FCC">
        <w:lastRenderedPageBreak/>
        <w:t>appreciation of IP as a tool for development and an understanding of the role and functions of WIPO.</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Singapore</w:t>
      </w:r>
    </w:p>
    <w:p w:rsidR="0040429D" w:rsidRDefault="0040429D" w:rsidP="0040429D">
      <w:pPr>
        <w:ind w:left="2880" w:hanging="2880"/>
      </w:pPr>
    </w:p>
    <w:p w:rsidR="0040429D" w:rsidRPr="00B87FCC" w:rsidRDefault="0040429D" w:rsidP="0040429D">
      <w:pPr>
        <w:ind w:left="2880" w:hanging="2880"/>
      </w:pPr>
      <w:r w:rsidRPr="00B87FCC">
        <w:t>Beneficiary Countries:</w:t>
      </w:r>
      <w:r>
        <w:tab/>
      </w:r>
      <w:r w:rsidRPr="00B87FCC">
        <w:t>China, India, Malaysia, Mongolia</w:t>
      </w:r>
      <w:r>
        <w:t>,</w:t>
      </w:r>
      <w:r w:rsidRPr="00B87FCC">
        <w:t xml:space="preserve"> Oman, Philippines, Saudi Arabia, Singapore</w:t>
      </w:r>
    </w:p>
    <w:p w:rsidR="0040429D" w:rsidRDefault="0040429D" w:rsidP="0040429D"/>
    <w:p w:rsidR="0040429D" w:rsidRPr="00B87FCC" w:rsidRDefault="0040429D" w:rsidP="0040429D">
      <w:r w:rsidRPr="00B87FCC">
        <w:t>No. of Participants:</w:t>
      </w:r>
      <w:r w:rsidRPr="00B87FCC">
        <w:tab/>
      </w:r>
      <w:r>
        <w:tab/>
      </w:r>
      <w:r w:rsidRPr="00B87FCC">
        <w:t>35</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8,171.00</w:t>
      </w:r>
      <w:r>
        <w:t xml:space="preserve"> Swiss francs</w:t>
      </w:r>
    </w:p>
    <w:p w:rsidR="0040429D" w:rsidRDefault="0040429D" w:rsidP="0040429D"/>
    <w:p w:rsidR="0040429D" w:rsidRPr="003D6B70" w:rsidRDefault="0040429D" w:rsidP="0040429D">
      <w:pPr>
        <w:pStyle w:val="Heading1"/>
        <w:rPr>
          <w14:textOutline w14:w="9525" w14:cap="rnd" w14:cmpd="sng" w14:algn="ctr">
            <w14:noFill/>
            <w14:prstDash w14:val="solid"/>
            <w14:bevel/>
          </w14:textOutline>
        </w:rPr>
      </w:pPr>
    </w:p>
    <w:p w:rsidR="0040429D" w:rsidRDefault="0040429D" w:rsidP="0040429D"/>
    <w:p w:rsidR="0040429D" w:rsidRPr="00EE1221"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14/07/2014 to 25/07/2014</w:t>
      </w:r>
    </w:p>
    <w:p w:rsidR="0040429D" w:rsidRDefault="0040429D" w:rsidP="0040429D"/>
    <w:p w:rsidR="0040429D" w:rsidRPr="00B87FCC" w:rsidRDefault="0040429D" w:rsidP="0040429D">
      <w:r w:rsidRPr="00B87FCC">
        <w:t>Activity:</w:t>
      </w:r>
      <w:r w:rsidRPr="00B87FCC">
        <w:tab/>
      </w:r>
      <w:r w:rsidRPr="00B87FCC">
        <w:tab/>
      </w:r>
      <w:r w:rsidRPr="00B87FCC">
        <w:tab/>
        <w:t>WIPO-Korea Summer School on Intellectual Property</w:t>
      </w:r>
      <w:r>
        <w:t>*</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an opportunity for senior students and young professionals to acquire greater knowledge on IP, enable senior students and young professionals to gain an appreciation of trademarks as a tool for economic, social, cultural and technological development.</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access to, and use of, IP information by IP institutions and the public to promote innovation and creativity</w:t>
      </w:r>
    </w:p>
    <w:p w:rsidR="0040429D" w:rsidRDefault="0040429D" w:rsidP="0040429D"/>
    <w:p w:rsidR="0040429D" w:rsidRPr="00B87FCC" w:rsidRDefault="0040429D" w:rsidP="0040429D">
      <w:r w:rsidRPr="00B87FCC">
        <w:t>Host Country:</w:t>
      </w:r>
      <w:r w:rsidRPr="00B87FCC">
        <w:tab/>
      </w:r>
      <w:r w:rsidRPr="00B87FCC">
        <w:tab/>
      </w:r>
      <w:r>
        <w:tab/>
      </w:r>
      <w:r w:rsidRPr="00B87FCC">
        <w:t>Republic of Korea</w:t>
      </w:r>
    </w:p>
    <w:p w:rsidR="0040429D" w:rsidRDefault="0040429D" w:rsidP="0040429D">
      <w:pPr>
        <w:ind w:left="2880" w:hanging="2880"/>
      </w:pPr>
    </w:p>
    <w:p w:rsidR="0040429D" w:rsidRPr="00B87FCC" w:rsidRDefault="0040429D" w:rsidP="0040429D">
      <w:pPr>
        <w:ind w:left="2880" w:hanging="2880"/>
      </w:pPr>
      <w:r w:rsidRPr="00B87FCC">
        <w:t>Beneficiary Countries:</w:t>
      </w:r>
      <w:r>
        <w:tab/>
      </w:r>
      <w:r w:rsidRPr="00B87FCC">
        <w:t>Bangladesh, Cameroon, Egypt, Lesotho, Malaysia, Mongolia, Republic of Korea, Viet Nam, Zambia, Zimbabwe</w:t>
      </w:r>
    </w:p>
    <w:p w:rsidR="0040429D" w:rsidRDefault="0040429D" w:rsidP="0040429D"/>
    <w:p w:rsidR="0040429D" w:rsidRPr="00B87FCC" w:rsidRDefault="0040429D" w:rsidP="0040429D">
      <w:r w:rsidRPr="00B87FCC">
        <w:t>No. of Participants:</w:t>
      </w:r>
      <w:r w:rsidRPr="00B87FCC">
        <w:tab/>
      </w:r>
      <w:r>
        <w:tab/>
      </w:r>
      <w:r w:rsidRPr="00B87FCC">
        <w:t>12</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29,131.00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16/09/2014 to 31/12/2014</w:t>
      </w:r>
    </w:p>
    <w:p w:rsidR="0040429D" w:rsidRDefault="0040429D" w:rsidP="0040429D">
      <w:pPr>
        <w:ind w:left="2832" w:hanging="2832"/>
      </w:pPr>
    </w:p>
    <w:p w:rsidR="0040429D" w:rsidRPr="00B87FCC" w:rsidRDefault="0040429D" w:rsidP="0040429D">
      <w:pPr>
        <w:ind w:left="2832" w:hanging="2832"/>
      </w:pPr>
      <w:r w:rsidRPr="00B87FCC">
        <w:lastRenderedPageBreak/>
        <w:t>Activity:</w:t>
      </w:r>
      <w:r w:rsidRPr="00B87FCC">
        <w:tab/>
        <w:t>Master’s degree in Intellectual Property - Seoul National University</w:t>
      </w:r>
      <w:r>
        <w:t>*</w:t>
      </w:r>
      <w:r w:rsidRPr="00B87FCC">
        <w:t xml:space="preserve"> </w:t>
      </w:r>
    </w:p>
    <w:p w:rsidR="0040429D" w:rsidRDefault="0040429D" w:rsidP="0040429D">
      <w:pPr>
        <w:ind w:left="2880" w:hanging="2880"/>
      </w:pPr>
    </w:p>
    <w:p w:rsidR="0040429D" w:rsidRPr="00B87FCC" w:rsidRDefault="0040429D" w:rsidP="0040429D">
      <w:pPr>
        <w:ind w:left="2880" w:hanging="2880"/>
      </w:pPr>
      <w:r>
        <w:t>O</w:t>
      </w:r>
      <w:r w:rsidRPr="00B87FCC">
        <w:t>bjective:</w:t>
      </w:r>
      <w:r w:rsidRPr="00B87FCC">
        <w:tab/>
        <w:t xml:space="preserve">To </w:t>
      </w:r>
      <w:r>
        <w:t xml:space="preserve">offer IP Education through </w:t>
      </w:r>
      <w:r w:rsidRPr="00B87FCC">
        <w:t xml:space="preserve">Master’s Degree in IP </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Republic of Korea</w:t>
      </w:r>
    </w:p>
    <w:p w:rsidR="0040429D" w:rsidRDefault="0040429D" w:rsidP="0040429D"/>
    <w:p w:rsidR="0040429D" w:rsidRPr="00B87FCC" w:rsidRDefault="0040429D" w:rsidP="0040429D">
      <w:r w:rsidRPr="00B87FCC">
        <w:t>Beneficiary Countries:</w:t>
      </w:r>
      <w:r w:rsidRPr="00B87FCC">
        <w:tab/>
        <w:t>China, Malaysia, Philippines, Republic of Korea, Uzbekistan</w:t>
      </w:r>
    </w:p>
    <w:p w:rsidR="0040429D" w:rsidRDefault="0040429D" w:rsidP="0040429D"/>
    <w:p w:rsidR="0040429D" w:rsidRDefault="0040429D" w:rsidP="0040429D">
      <w:r w:rsidRPr="00B87FCC">
        <w:t>No. of Participants:</w:t>
      </w:r>
      <w:r w:rsidRPr="00B87FCC">
        <w:tab/>
      </w:r>
      <w:r>
        <w:tab/>
      </w:r>
      <w:r w:rsidRPr="00B87FCC">
        <w:t>6</w:t>
      </w:r>
    </w:p>
    <w:p w:rsidR="0040429D" w:rsidRPr="00B87FCC"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34,895.00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Default="0040429D" w:rsidP="0040429D">
      <w:pPr>
        <w:pStyle w:val="Heading1"/>
      </w:pPr>
    </w:p>
    <w:p w:rsidR="0040429D" w:rsidRPr="00732946" w:rsidRDefault="0040429D" w:rsidP="0040429D"/>
    <w:p w:rsidR="0040429D" w:rsidRDefault="0040429D" w:rsidP="0040429D"/>
    <w:p w:rsidR="0040429D" w:rsidRPr="003D6B70"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08/10/2014 to 09/10/2014</w:t>
      </w:r>
    </w:p>
    <w:p w:rsidR="0040429D" w:rsidRDefault="0040429D" w:rsidP="0040429D">
      <w:pPr>
        <w:ind w:left="2880" w:hanging="2880"/>
      </w:pPr>
    </w:p>
    <w:p w:rsidR="0040429D" w:rsidRPr="00B87FCC" w:rsidRDefault="0040429D" w:rsidP="0040429D">
      <w:pPr>
        <w:ind w:left="2880" w:hanging="2880"/>
      </w:pPr>
      <w:r w:rsidRPr="00B87FCC">
        <w:t>Activity:</w:t>
      </w:r>
      <w:r w:rsidRPr="00B87FCC">
        <w:tab/>
        <w:t>Start-up Academies- cooperation with Tunisia: Workshop on development of distance learning courses</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establish a final version of the WIPO General Course of IP-DL101 customized to the Tunisian scenario.  Tunisian trainers have been assigned chapters of the DL101 and should submit a customized version before the workshop</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Tunisia</w:t>
      </w:r>
    </w:p>
    <w:p w:rsidR="0040429D" w:rsidRDefault="0040429D" w:rsidP="0040429D"/>
    <w:p w:rsidR="0040429D" w:rsidRPr="00B87FCC" w:rsidRDefault="0040429D" w:rsidP="0040429D">
      <w:r w:rsidRPr="00B87FCC">
        <w:t>Beneficiary Countries:</w:t>
      </w:r>
      <w:r w:rsidRPr="00B87FCC">
        <w:tab/>
        <w:t>Egypt, Morocco, Tunisia</w:t>
      </w:r>
    </w:p>
    <w:p w:rsidR="0040429D" w:rsidRDefault="0040429D" w:rsidP="0040429D"/>
    <w:p w:rsidR="0040429D" w:rsidRPr="00B87FCC" w:rsidRDefault="0040429D" w:rsidP="0040429D">
      <w:r w:rsidRPr="00B87FCC">
        <w:t>No. of Participants:</w:t>
      </w:r>
      <w:r w:rsidRPr="00B87FCC">
        <w:tab/>
      </w:r>
      <w:r>
        <w:tab/>
      </w:r>
      <w:r w:rsidRPr="00B87FCC">
        <w:t>10</w:t>
      </w:r>
    </w:p>
    <w:p w:rsidR="0040429D" w:rsidRDefault="0040429D" w:rsidP="0040429D"/>
    <w:p w:rsidR="0040429D" w:rsidRPr="00B87FCC" w:rsidRDefault="0040429D" w:rsidP="0040429D">
      <w:r w:rsidRPr="00B87FCC">
        <w:t>Language:</w:t>
      </w:r>
      <w:r w:rsidRPr="00B87FCC">
        <w:tab/>
      </w:r>
      <w:r w:rsidRPr="00B87FCC">
        <w:tab/>
      </w:r>
      <w:r w:rsidRPr="00B87FCC">
        <w:tab/>
        <w:t>Arabic, 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7,782.00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24/11/2014 to 05/12/2014</w:t>
      </w:r>
    </w:p>
    <w:p w:rsidR="0040429D" w:rsidRDefault="0040429D" w:rsidP="0040429D"/>
    <w:p w:rsidR="0040429D" w:rsidRPr="00B87FCC" w:rsidRDefault="0040429D" w:rsidP="0040429D">
      <w:r w:rsidRPr="00B87FCC">
        <w:t>Activity:</w:t>
      </w:r>
      <w:r w:rsidRPr="00B87FCC">
        <w:tab/>
      </w:r>
      <w:r w:rsidRPr="00B87FCC">
        <w:tab/>
      </w:r>
      <w:r w:rsidRPr="00B87FCC">
        <w:tab/>
        <w:t>WIPO-South Africa Advanced Summer School on IP and T</w:t>
      </w:r>
      <w:r>
        <w:t>o</w:t>
      </w:r>
      <w:r w:rsidRPr="00B87FCC">
        <w:t>T</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an opportunity for senior students and young professionals to acquire deeper knowledge on intellectual property and transfer of technology.</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South Africa</w:t>
      </w:r>
    </w:p>
    <w:p w:rsidR="0040429D" w:rsidRDefault="0040429D" w:rsidP="0040429D">
      <w:pPr>
        <w:ind w:left="2880" w:hanging="2880"/>
      </w:pPr>
    </w:p>
    <w:p w:rsidR="0040429D" w:rsidRPr="00B87FCC" w:rsidRDefault="0040429D" w:rsidP="0040429D">
      <w:pPr>
        <w:ind w:left="2880" w:hanging="2880"/>
      </w:pPr>
      <w:r w:rsidRPr="00B87FCC">
        <w:t>Beneficiary Countries:</w:t>
      </w:r>
      <w:r w:rsidRPr="00B87FCC">
        <w:tab/>
        <w:t>Botswana, Brazil, Cameroon, Chile, China, Eth</w:t>
      </w:r>
      <w:r>
        <w:t xml:space="preserve">iopia, Ghana Iran (Islamic Republic of), </w:t>
      </w:r>
      <w:r w:rsidRPr="00B87FCC">
        <w:t xml:space="preserve">Kenya, Nigeria, South Africa, </w:t>
      </w:r>
      <w:r>
        <w:t xml:space="preserve">Uganda, United Republic of </w:t>
      </w:r>
      <w:r w:rsidRPr="00B87FCC">
        <w:t>Tanzania, Zimbabwe</w:t>
      </w:r>
    </w:p>
    <w:p w:rsidR="0040429D" w:rsidRDefault="0040429D" w:rsidP="0040429D"/>
    <w:p w:rsidR="0040429D" w:rsidRPr="00B87FCC" w:rsidRDefault="0040429D" w:rsidP="0040429D">
      <w:r w:rsidRPr="00B87FCC">
        <w:t>No. of Participants:</w:t>
      </w:r>
      <w:r w:rsidRPr="00B87FCC">
        <w:tab/>
      </w:r>
      <w:r>
        <w:tab/>
      </w:r>
      <w:r w:rsidRPr="00B87FCC">
        <w:t>48</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29,434.00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Pr="00FB0BC2" w:rsidRDefault="0040429D" w:rsidP="0040429D">
      <w:pPr>
        <w:pStyle w:val="Heading1"/>
      </w:pPr>
    </w:p>
    <w:p w:rsidR="0040429D" w:rsidRPr="003D6B70"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17/12/2014 to 18/12/2014</w:t>
      </w:r>
    </w:p>
    <w:p w:rsidR="0040429D" w:rsidRDefault="0040429D" w:rsidP="0040429D">
      <w:pPr>
        <w:ind w:left="2880" w:hanging="2880"/>
      </w:pPr>
    </w:p>
    <w:p w:rsidR="0040429D" w:rsidRPr="0040429D" w:rsidRDefault="0040429D" w:rsidP="0040429D">
      <w:pPr>
        <w:ind w:left="2880" w:hanging="2880"/>
      </w:pPr>
      <w:r w:rsidRPr="0040429D">
        <w:t>Activity:</w:t>
      </w:r>
      <w:r w:rsidRPr="0040429D">
        <w:tab/>
        <w:t>Cooperation with Tunisia:  assistance in the establishment of curriculum and horizontal cooperation: Les Marques dans le secteur pharmaceutique:  comment les choisir et les protéger</w:t>
      </w:r>
    </w:p>
    <w:p w:rsidR="0040429D" w:rsidRPr="0040429D" w:rsidRDefault="0040429D" w:rsidP="0040429D">
      <w:pPr>
        <w:ind w:left="2880" w:hanging="2880"/>
      </w:pPr>
    </w:p>
    <w:p w:rsidR="0040429D" w:rsidRPr="00B87FCC" w:rsidRDefault="0040429D" w:rsidP="0040429D">
      <w:pPr>
        <w:ind w:left="2880" w:hanging="2880"/>
      </w:pPr>
      <w:r w:rsidRPr="00B87FCC">
        <w:t>Objective:</w:t>
      </w:r>
      <w:r w:rsidRPr="00B87FCC">
        <w:tab/>
        <w:t>To assist Tunisian and Egyptian trainers in the development of teaching materials on the use of IP for the promotion of a fair balance between IP protection and public interest.</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Tunisia</w:t>
      </w:r>
    </w:p>
    <w:p w:rsidR="0040429D" w:rsidRDefault="0040429D" w:rsidP="0040429D"/>
    <w:p w:rsidR="0040429D" w:rsidRPr="00B87FCC" w:rsidRDefault="0040429D" w:rsidP="0040429D">
      <w:r w:rsidRPr="00B87FCC">
        <w:t>Beneficiary Countries:</w:t>
      </w:r>
      <w:r w:rsidRPr="00B87FCC">
        <w:tab/>
        <w:t>Egypt, Tunisia</w:t>
      </w:r>
    </w:p>
    <w:p w:rsidR="0040429D" w:rsidRDefault="0040429D" w:rsidP="0040429D"/>
    <w:p w:rsidR="0040429D" w:rsidRPr="00B87FCC" w:rsidRDefault="0040429D" w:rsidP="0040429D">
      <w:r w:rsidRPr="00B87FCC">
        <w:t>No. of Participants:</w:t>
      </w:r>
      <w:r w:rsidRPr="00B87FCC">
        <w:tab/>
      </w:r>
      <w:r>
        <w:tab/>
        <w:t>4</w:t>
      </w:r>
    </w:p>
    <w:p w:rsidR="0040429D" w:rsidRDefault="0040429D" w:rsidP="0040429D"/>
    <w:p w:rsidR="0040429D" w:rsidRPr="00B87FCC" w:rsidRDefault="0040429D" w:rsidP="0040429D">
      <w:r w:rsidRPr="00B87FCC">
        <w:t xml:space="preserve">Language: </w:t>
      </w:r>
      <w:r w:rsidRPr="00B87FCC">
        <w:tab/>
      </w:r>
      <w:r w:rsidRPr="00B87FCC">
        <w:tab/>
      </w:r>
      <w:r w:rsidRPr="00B87FCC">
        <w:tab/>
        <w:t>Arabic, English</w:t>
      </w:r>
      <w:r w:rsidRPr="00B87FCC">
        <w:tab/>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4,703.00</w:t>
      </w:r>
      <w:r>
        <w:t xml:space="preserve"> Swiss francs</w:t>
      </w:r>
    </w:p>
    <w:p w:rsidR="0040429D" w:rsidRDefault="0040429D" w:rsidP="0040429D"/>
    <w:p w:rsidR="0040429D"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19/01/2015 to 30/01/2015</w:t>
      </w:r>
    </w:p>
    <w:p w:rsidR="0040429D" w:rsidRDefault="0040429D" w:rsidP="0040429D"/>
    <w:p w:rsidR="0040429D" w:rsidRPr="00B87FCC" w:rsidRDefault="0040429D" w:rsidP="0040429D">
      <w:r w:rsidRPr="00B87FCC">
        <w:t>Activity:</w:t>
      </w:r>
      <w:r w:rsidRPr="00B87FCC">
        <w:tab/>
      </w:r>
      <w:r w:rsidRPr="00B87FCC">
        <w:tab/>
      </w:r>
      <w:r w:rsidRPr="00B87FCC">
        <w:tab/>
        <w:t>WIPO-Chile Summer School on Intellectual Property</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Chile</w:t>
      </w:r>
    </w:p>
    <w:p w:rsidR="0040429D" w:rsidRDefault="0040429D" w:rsidP="0040429D"/>
    <w:p w:rsidR="0040429D" w:rsidRPr="00B87FCC" w:rsidRDefault="0040429D" w:rsidP="0040429D">
      <w:r w:rsidRPr="00B87FCC">
        <w:t>Beneficiary Countries:</w:t>
      </w:r>
      <w:r>
        <w:tab/>
      </w:r>
      <w:r w:rsidRPr="00B87FCC">
        <w:t>Argentina, Brazil, Chile, Colombia, Paraguay, Peru, Uruguay</w:t>
      </w:r>
    </w:p>
    <w:p w:rsidR="0040429D" w:rsidRDefault="0040429D" w:rsidP="0040429D"/>
    <w:p w:rsidR="0040429D" w:rsidRPr="00B87FCC" w:rsidRDefault="0040429D" w:rsidP="0040429D">
      <w:r w:rsidRPr="00B87FCC">
        <w:t>No. of Participants:</w:t>
      </w:r>
      <w:r w:rsidRPr="00B87FCC">
        <w:tab/>
      </w:r>
      <w:r>
        <w:tab/>
      </w:r>
      <w:r w:rsidRPr="00B87FCC">
        <w:t>40</w:t>
      </w:r>
    </w:p>
    <w:p w:rsidR="0040429D" w:rsidRDefault="0040429D" w:rsidP="0040429D"/>
    <w:p w:rsidR="0040429D" w:rsidRPr="00B87FCC" w:rsidRDefault="0040429D" w:rsidP="0040429D">
      <w:r w:rsidRPr="00B87FCC">
        <w:t>Language:</w:t>
      </w:r>
      <w:r w:rsidRPr="00B87FCC">
        <w:tab/>
      </w:r>
      <w:r w:rsidRPr="00B87FCC">
        <w:tab/>
      </w:r>
      <w:r w:rsidRPr="00B87FCC">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11,775.00</w:t>
      </w:r>
      <w:r>
        <w:t xml:space="preserve"> Swiss francs</w:t>
      </w:r>
    </w:p>
    <w:p w:rsidR="0040429D" w:rsidRDefault="0040429D" w:rsidP="0040429D"/>
    <w:p w:rsidR="0040429D" w:rsidRDefault="0040429D" w:rsidP="0040429D">
      <w:pPr>
        <w:rPr>
          <w:rFonts w:asciiTheme="majorHAnsi" w:eastAsiaTheme="majorEastAsia" w:hAnsiTheme="majorHAnsi" w:cstheme="majorBidi"/>
          <w:b/>
          <w:bCs/>
          <w:color w:val="365F91" w:themeColor="accent1" w:themeShade="BF"/>
          <w:sz w:val="28"/>
          <w:szCs w:val="28"/>
        </w:rPr>
      </w:pPr>
    </w:p>
    <w:p w:rsidR="0040429D" w:rsidRPr="003D6B70" w:rsidRDefault="0040429D" w:rsidP="0040429D">
      <w:pPr>
        <w:pStyle w:val="Heading1"/>
      </w:pPr>
    </w:p>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02/03/2015 to 31/12/2015</w:t>
      </w:r>
    </w:p>
    <w:p w:rsidR="0040429D" w:rsidRDefault="0040429D" w:rsidP="0040429D">
      <w:pPr>
        <w:ind w:left="2832" w:hanging="2832"/>
      </w:pPr>
    </w:p>
    <w:p w:rsidR="0040429D" w:rsidRPr="00B87FCC" w:rsidRDefault="0040429D" w:rsidP="0040429D">
      <w:pPr>
        <w:ind w:left="2832" w:hanging="2832"/>
      </w:pPr>
      <w:r>
        <w:t>Activity:</w:t>
      </w:r>
      <w:r>
        <w:tab/>
      </w:r>
      <w:r w:rsidRPr="00B87FCC">
        <w:t>Master's degree in Intellectual Property - Seoul National University</w:t>
      </w:r>
      <w:r>
        <w:t>*</w:t>
      </w:r>
    </w:p>
    <w:p w:rsidR="0040429D" w:rsidRDefault="0040429D" w:rsidP="0040429D"/>
    <w:p w:rsidR="0040429D" w:rsidRPr="00B87FCC" w:rsidRDefault="0040429D" w:rsidP="0040429D">
      <w:r w:rsidRPr="00B87FCC">
        <w:t>Objective:</w:t>
      </w:r>
      <w:r w:rsidRPr="00B87FCC">
        <w:tab/>
      </w:r>
      <w:r w:rsidRPr="00B87FCC">
        <w:tab/>
      </w:r>
      <w:r w:rsidRPr="00B87FCC">
        <w:tab/>
      </w:r>
      <w:r w:rsidRPr="00640489">
        <w:t xml:space="preserve">To offer IP Education through Master’s Degree in IP </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Republic of Korea</w:t>
      </w:r>
    </w:p>
    <w:p w:rsidR="0040429D" w:rsidRDefault="0040429D" w:rsidP="0040429D"/>
    <w:p w:rsidR="0040429D" w:rsidRPr="00B87FCC" w:rsidRDefault="0040429D" w:rsidP="0040429D">
      <w:pPr>
        <w:ind w:left="2832" w:hanging="2832"/>
      </w:pPr>
      <w:r w:rsidRPr="00B87FCC">
        <w:t>Beneficiary Countries:</w:t>
      </w:r>
      <w:r>
        <w:tab/>
      </w:r>
      <w:r w:rsidRPr="00B87FCC">
        <w:t>Bahrain, Egypt, India, Pakistan, Peru, Philippines</w:t>
      </w:r>
      <w:r>
        <w:t>, Republic of Korea</w:t>
      </w:r>
    </w:p>
    <w:p w:rsidR="0040429D" w:rsidRDefault="0040429D" w:rsidP="0040429D"/>
    <w:p w:rsidR="0040429D" w:rsidRPr="00B87FCC" w:rsidRDefault="0040429D" w:rsidP="0040429D">
      <w:r w:rsidRPr="00B87FCC">
        <w:t>No. of Participants:</w:t>
      </w:r>
      <w:r w:rsidRPr="00B87FCC">
        <w:tab/>
      </w:r>
      <w:r>
        <w:tab/>
      </w:r>
      <w:r w:rsidRPr="00B87FCC">
        <w:t>8</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184,854.00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03/03/2015 to 30/10/2015</w:t>
      </w:r>
    </w:p>
    <w:p w:rsidR="0040429D" w:rsidRDefault="0040429D" w:rsidP="0040429D">
      <w:pPr>
        <w:ind w:left="2880" w:hanging="2880"/>
      </w:pPr>
    </w:p>
    <w:p w:rsidR="0040429D" w:rsidRDefault="0040429D" w:rsidP="0040429D">
      <w:pPr>
        <w:ind w:left="2880" w:hanging="2880"/>
      </w:pPr>
      <w:r w:rsidRPr="00B87FCC">
        <w:t>Activity:</w:t>
      </w:r>
      <w:r w:rsidRPr="00B87FCC">
        <w:tab/>
      </w:r>
      <w:r w:rsidRPr="0027247E">
        <w:t>Regional MIP Program jointly offered by WIPO, Austral University and INPI of Argentina</w:t>
      </w:r>
    </w:p>
    <w:p w:rsidR="0040429D" w:rsidRDefault="0040429D" w:rsidP="0040429D">
      <w:pPr>
        <w:ind w:left="2880" w:hanging="2880"/>
      </w:pPr>
    </w:p>
    <w:p w:rsidR="0040429D" w:rsidRPr="0027247E" w:rsidRDefault="0040429D" w:rsidP="0040429D">
      <w:pPr>
        <w:ind w:left="2880" w:hanging="2880"/>
      </w:pPr>
      <w:r>
        <w:t>Objective:</w:t>
      </w:r>
      <w:r>
        <w:tab/>
      </w:r>
      <w:r w:rsidRPr="0027247E">
        <w:t>To offer IP Education through Master’s Degree in IP for candidates from the Latin American Region</w:t>
      </w:r>
    </w:p>
    <w:p w:rsidR="0040429D" w:rsidRPr="00B87FCC" w:rsidRDefault="0040429D" w:rsidP="0040429D">
      <w:pPr>
        <w:ind w:left="2880" w:hanging="2880"/>
      </w:pP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 xml:space="preserve">Argentina, Colombia Costa Rica, Cuba, Ecuador El Salvador, Honduras Mexico, Panama, Paraguay, Peru, </w:t>
      </w:r>
    </w:p>
    <w:p w:rsidR="0040429D" w:rsidRPr="00D04EDA" w:rsidRDefault="0040429D" w:rsidP="0040429D">
      <w:pPr>
        <w:rPr>
          <w:lang w:val="es-ES_tradnl"/>
        </w:rPr>
      </w:pPr>
    </w:p>
    <w:p w:rsidR="0040429D" w:rsidRPr="00B87FCC" w:rsidRDefault="0040429D" w:rsidP="0040429D">
      <w:r w:rsidRPr="00B87FCC">
        <w:t>No. of Participants:</w:t>
      </w:r>
      <w:r w:rsidRPr="00B87FCC">
        <w:tab/>
      </w:r>
      <w:r>
        <w:tab/>
      </w:r>
      <w:r w:rsidRPr="00B87FCC">
        <w:t>23</w:t>
      </w:r>
    </w:p>
    <w:p w:rsidR="0040429D" w:rsidRDefault="0040429D" w:rsidP="0040429D"/>
    <w:p w:rsidR="0040429D" w:rsidRPr="00B87FCC" w:rsidRDefault="0040429D" w:rsidP="0040429D">
      <w:r w:rsidRPr="00B87FCC">
        <w:t>Language:</w:t>
      </w:r>
      <w:r w:rsidRPr="00B87FCC">
        <w:tab/>
      </w:r>
      <w:r w:rsidRPr="00B87FCC">
        <w:tab/>
      </w:r>
      <w:r w:rsidRPr="00B87FCC">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215,006.00</w:t>
      </w:r>
      <w:r>
        <w:t xml:space="preserve"> Swiss francs</w:t>
      </w:r>
    </w:p>
    <w:p w:rsidR="0040429D" w:rsidRDefault="0040429D" w:rsidP="0040429D"/>
    <w:p w:rsidR="0040429D" w:rsidRDefault="0040429D" w:rsidP="0040429D">
      <w:pPr>
        <w:pStyle w:val="Heading1"/>
      </w:pPr>
    </w:p>
    <w:p w:rsidR="0040429D" w:rsidRDefault="0040429D" w:rsidP="0040429D"/>
    <w:p w:rsidR="0040429D" w:rsidRPr="00F2681D" w:rsidRDefault="0040429D" w:rsidP="0040429D">
      <w:pPr>
        <w:pStyle w:val="Heading1"/>
      </w:pPr>
    </w:p>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r>
      <w:r>
        <w:t>04/05</w:t>
      </w:r>
      <w:r w:rsidRPr="00B87FCC">
        <w:t>/2015 to 15/05/2015</w:t>
      </w:r>
    </w:p>
    <w:p w:rsidR="0040429D" w:rsidRDefault="0040429D" w:rsidP="0040429D"/>
    <w:p w:rsidR="0040429D" w:rsidRPr="00B87FCC" w:rsidRDefault="0040429D" w:rsidP="0040429D">
      <w:r w:rsidRPr="00B87FCC">
        <w:t>Activity:</w:t>
      </w:r>
      <w:r w:rsidRPr="00B87FCC">
        <w:tab/>
      </w:r>
      <w:r w:rsidRPr="00B87FCC">
        <w:tab/>
      </w:r>
      <w:r w:rsidRPr="00B87FCC">
        <w:tab/>
        <w:t>WIPO-China Summer School on Intellectual Property</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B87FCC" w:rsidRDefault="0040429D" w:rsidP="0040429D">
      <w:r w:rsidRPr="00B87FCC">
        <w:t>Host Country:</w:t>
      </w:r>
      <w:r w:rsidRPr="00B87FCC">
        <w:tab/>
      </w:r>
      <w:r w:rsidRPr="00B87FCC">
        <w:tab/>
      </w:r>
      <w:r>
        <w:tab/>
      </w:r>
      <w:r w:rsidRPr="00B87FCC">
        <w:t>China</w:t>
      </w:r>
    </w:p>
    <w:p w:rsidR="0040429D" w:rsidRDefault="0040429D" w:rsidP="0040429D">
      <w:pPr>
        <w:ind w:left="2880" w:hanging="2880"/>
      </w:pPr>
    </w:p>
    <w:p w:rsidR="0040429D" w:rsidRPr="00B87FCC" w:rsidRDefault="0040429D" w:rsidP="0040429D">
      <w:pPr>
        <w:ind w:left="2880" w:hanging="2880"/>
      </w:pPr>
      <w:r w:rsidRPr="00B87FCC">
        <w:t>Beneficiary Countries:</w:t>
      </w:r>
      <w:r>
        <w:tab/>
      </w:r>
      <w:r w:rsidRPr="00B87FCC">
        <w:t>Cambodia, China, Ethiopia Italy, Lao People’s Democratic Republic, Myanmar, Philippines, Republic of Korea, Thailand, United Arab Emirates</w:t>
      </w:r>
    </w:p>
    <w:p w:rsidR="0040429D" w:rsidRDefault="0040429D" w:rsidP="0040429D"/>
    <w:p w:rsidR="0040429D" w:rsidRPr="00B87FCC" w:rsidRDefault="0040429D" w:rsidP="0040429D">
      <w:r w:rsidRPr="00B87FCC">
        <w:t>No. of Participants:</w:t>
      </w:r>
      <w:r w:rsidRPr="00B87FCC">
        <w:tab/>
      </w:r>
      <w:r>
        <w:tab/>
      </w:r>
      <w:r w:rsidRPr="00B87FCC">
        <w:t>50</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13,247.00</w:t>
      </w:r>
      <w:r>
        <w:t xml:space="preserve"> Swiss francs</w:t>
      </w:r>
    </w:p>
    <w:p w:rsidR="0040429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18/05/2015 to 29/05/2015</w:t>
      </w:r>
    </w:p>
    <w:p w:rsidR="0040429D" w:rsidRDefault="0040429D" w:rsidP="0040429D"/>
    <w:p w:rsidR="0040429D" w:rsidRPr="00B87FCC" w:rsidRDefault="0040429D" w:rsidP="0040429D">
      <w:r w:rsidRPr="00B87FCC">
        <w:t>Activity:</w:t>
      </w:r>
      <w:r w:rsidRPr="00B87FCC">
        <w:tab/>
      </w:r>
      <w:r w:rsidRPr="00B87FCC">
        <w:tab/>
      </w:r>
      <w:r w:rsidRPr="00B87FCC">
        <w:tab/>
        <w:t>WIPO-Singapore Summer School on Intellectual Property</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Pr="00B87FCC" w:rsidRDefault="0040429D" w:rsidP="0040429D">
      <w:pPr>
        <w:ind w:left="2880" w:hanging="2880"/>
      </w:pPr>
    </w:p>
    <w:p w:rsidR="0040429D" w:rsidRPr="00B87FCC" w:rsidRDefault="0040429D" w:rsidP="0040429D">
      <w:r w:rsidRPr="00B87FCC">
        <w:t>Host Country:</w:t>
      </w:r>
      <w:r w:rsidRPr="00B87FCC">
        <w:tab/>
      </w:r>
      <w:r w:rsidRPr="00B87FCC">
        <w:tab/>
      </w:r>
      <w:r>
        <w:tab/>
      </w:r>
      <w:r w:rsidRPr="00B87FCC">
        <w:t>Singapore</w:t>
      </w:r>
    </w:p>
    <w:p w:rsidR="0040429D" w:rsidRDefault="0040429D" w:rsidP="0040429D">
      <w:pPr>
        <w:ind w:left="2880" w:hanging="2880"/>
      </w:pPr>
    </w:p>
    <w:p w:rsidR="0040429D" w:rsidRPr="00B87FCC" w:rsidRDefault="0040429D" w:rsidP="0040429D">
      <w:pPr>
        <w:ind w:left="2880" w:hanging="2880"/>
      </w:pPr>
      <w:r w:rsidRPr="00B87FCC">
        <w:t>Beneficiary Countries:</w:t>
      </w:r>
      <w:r>
        <w:tab/>
      </w:r>
      <w:r w:rsidRPr="00B87FCC">
        <w:t>India, Indonesia, Kuwait,</w:t>
      </w:r>
      <w:r>
        <w:t xml:space="preserve"> Malaysia, Pakistan, </w:t>
      </w:r>
      <w:r w:rsidRPr="00B87FCC">
        <w:t xml:space="preserve">Saudi Arabia, </w:t>
      </w:r>
      <w:r>
        <w:t xml:space="preserve">Singapore, </w:t>
      </w:r>
      <w:r w:rsidRPr="00B87FCC">
        <w:t>Viet Nam</w:t>
      </w:r>
    </w:p>
    <w:p w:rsidR="0040429D" w:rsidRDefault="0040429D" w:rsidP="0040429D"/>
    <w:p w:rsidR="0040429D" w:rsidRPr="00B87FCC" w:rsidRDefault="0040429D" w:rsidP="0040429D">
      <w:r w:rsidRPr="00B87FCC">
        <w:t>No. of Participants:</w:t>
      </w:r>
      <w:r w:rsidRPr="00B87FCC">
        <w:tab/>
      </w:r>
      <w:r>
        <w:tab/>
      </w:r>
      <w:r w:rsidRPr="00B87FCC">
        <w:t>22</w:t>
      </w:r>
    </w:p>
    <w:p w:rsidR="0040429D" w:rsidRDefault="0040429D" w:rsidP="0040429D"/>
    <w:p w:rsidR="0040429D" w:rsidRPr="00B87FCC" w:rsidRDefault="0040429D" w:rsidP="0040429D">
      <w:r w:rsidRPr="00B87FCC">
        <w:t>Language:</w:t>
      </w:r>
      <w:r w:rsidRPr="00B87FCC">
        <w:tab/>
      </w:r>
      <w:r w:rsidRPr="00B87FCC">
        <w:tab/>
      </w:r>
      <w:r w:rsidRPr="00B87FCC">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5,969.00</w:t>
      </w:r>
      <w:r>
        <w:t xml:space="preserve"> Swiss francs</w:t>
      </w:r>
    </w:p>
    <w:p w:rsidR="0040429D" w:rsidRDefault="0040429D" w:rsidP="0040429D"/>
    <w:p w:rsidR="0040429D" w:rsidRDefault="0040429D" w:rsidP="0040429D">
      <w:pPr>
        <w:pStyle w:val="Heading1"/>
      </w:pPr>
    </w:p>
    <w:p w:rsidR="0040429D" w:rsidRPr="00F2681D" w:rsidRDefault="0040429D" w:rsidP="0040429D"/>
    <w:p w:rsidR="0040429D" w:rsidRPr="00B87FCC" w:rsidRDefault="0040429D" w:rsidP="0040429D">
      <w:pPr>
        <w:pStyle w:val="ListParagraph"/>
        <w:numPr>
          <w:ilvl w:val="0"/>
          <w:numId w:val="29"/>
        </w:numPr>
        <w:ind w:left="0" w:hanging="11"/>
      </w:pPr>
    </w:p>
    <w:p w:rsidR="0040429D" w:rsidRDefault="0040429D" w:rsidP="0040429D"/>
    <w:p w:rsidR="0040429D" w:rsidRPr="00B87FCC" w:rsidRDefault="0040429D" w:rsidP="0040429D">
      <w:r w:rsidRPr="00B87FCC">
        <w:t>Date:</w:t>
      </w:r>
      <w:r w:rsidRPr="00B87FCC">
        <w:tab/>
      </w:r>
      <w:r w:rsidRPr="00B87FCC">
        <w:tab/>
      </w:r>
      <w:r w:rsidRPr="00B87FCC">
        <w:tab/>
      </w:r>
      <w:r w:rsidRPr="00B87FCC">
        <w:tab/>
        <w:t>01/06/2015 to 12/06/2015</w:t>
      </w:r>
    </w:p>
    <w:p w:rsidR="0040429D" w:rsidRDefault="0040429D" w:rsidP="0040429D"/>
    <w:p w:rsidR="0040429D" w:rsidRPr="00B87FCC" w:rsidRDefault="0040429D" w:rsidP="0040429D">
      <w:r w:rsidRPr="00B87FCC">
        <w:t>Activity:</w:t>
      </w:r>
      <w:r w:rsidRPr="00B87FCC">
        <w:tab/>
      </w:r>
      <w:r w:rsidRPr="00B87FCC">
        <w:tab/>
      </w:r>
      <w:r>
        <w:tab/>
      </w:r>
      <w:r w:rsidRPr="00B87FCC">
        <w:t>WIPO-Mexico Summer School on Intellectual Property</w:t>
      </w:r>
    </w:p>
    <w:p w:rsidR="0040429D" w:rsidRDefault="0040429D" w:rsidP="0040429D">
      <w:pPr>
        <w:ind w:left="2880" w:hanging="2880"/>
      </w:pPr>
    </w:p>
    <w:p w:rsidR="0040429D" w:rsidRPr="00B87FCC" w:rsidRDefault="0040429D" w:rsidP="0040429D">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rsidR="0040429D" w:rsidRDefault="0040429D" w:rsidP="0040429D">
      <w:pPr>
        <w:ind w:left="2880" w:hanging="2880"/>
      </w:pPr>
    </w:p>
    <w:p w:rsidR="0040429D" w:rsidRDefault="0040429D" w:rsidP="0040429D">
      <w:pPr>
        <w:ind w:left="2880" w:hanging="2880"/>
      </w:pPr>
    </w:p>
    <w:p w:rsidR="0040429D" w:rsidRPr="00B87FCC" w:rsidRDefault="0040429D" w:rsidP="0040429D">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Mexico</w:t>
      </w:r>
    </w:p>
    <w:p w:rsidR="0040429D" w:rsidRPr="00D04EDA" w:rsidRDefault="0040429D" w:rsidP="0040429D">
      <w:pPr>
        <w:rPr>
          <w:lang w:val="es-ES_tradnl"/>
        </w:rPr>
      </w:pPr>
    </w:p>
    <w:p w:rsidR="0040429D" w:rsidRPr="00D04EDA" w:rsidRDefault="0040429D" w:rsidP="0040429D">
      <w:pPr>
        <w:rPr>
          <w:lang w:val="es-ES_tradnl"/>
        </w:rPr>
      </w:pPr>
      <w:r w:rsidRPr="00D04EDA">
        <w:rPr>
          <w:lang w:val="es-ES_tradnl"/>
        </w:rPr>
        <w:t>Beneficiary Countries:</w:t>
      </w:r>
      <w:r w:rsidRPr="00D04EDA">
        <w:rPr>
          <w:lang w:val="es-ES_tradnl"/>
        </w:rPr>
        <w:tab/>
        <w:t>Bolivia, Colombia, Cuba, Mexico, Peru</w:t>
      </w:r>
    </w:p>
    <w:p w:rsidR="0040429D" w:rsidRPr="00D04EDA" w:rsidRDefault="0040429D" w:rsidP="0040429D">
      <w:pPr>
        <w:rPr>
          <w:lang w:val="es-ES_tradnl"/>
        </w:rPr>
      </w:pPr>
    </w:p>
    <w:p w:rsidR="0040429D" w:rsidRPr="00B87FCC" w:rsidRDefault="0040429D" w:rsidP="0040429D">
      <w:r w:rsidRPr="00B87FCC">
        <w:t>No. of Participants:</w:t>
      </w:r>
      <w:r w:rsidRPr="00B87FCC">
        <w:tab/>
      </w:r>
      <w:r>
        <w:tab/>
      </w:r>
      <w:r w:rsidRPr="00B87FCC">
        <w:t>30</w:t>
      </w:r>
    </w:p>
    <w:p w:rsidR="0040429D" w:rsidRDefault="0040429D" w:rsidP="0040429D"/>
    <w:p w:rsidR="0040429D" w:rsidRPr="00B87FCC" w:rsidRDefault="0040429D" w:rsidP="0040429D">
      <w:r w:rsidRPr="00B87FCC">
        <w:t>Language:</w:t>
      </w:r>
      <w:r w:rsidRPr="00B87FCC">
        <w:tab/>
      </w:r>
      <w:r w:rsidRPr="00B87FCC">
        <w:tab/>
      </w:r>
      <w:r w:rsidRPr="00B87FCC">
        <w:tab/>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B87FCC">
        <w:t>9,761.00</w:t>
      </w:r>
      <w:r>
        <w:t xml:space="preserve"> Swiss francs</w:t>
      </w:r>
    </w:p>
    <w:p w:rsidR="0040429D" w:rsidRDefault="0040429D" w:rsidP="0040429D"/>
    <w:p w:rsidR="0040429D" w:rsidRDefault="0040429D" w:rsidP="0040429D"/>
    <w:p w:rsidR="0040429D" w:rsidRDefault="0040429D" w:rsidP="0040429D">
      <w:r>
        <w:br w:type="column"/>
      </w:r>
    </w:p>
    <w:p w:rsidR="0040429D" w:rsidRPr="002A1A55" w:rsidRDefault="0040429D" w:rsidP="0040429D">
      <w:pPr>
        <w:rPr>
          <w:szCs w:val="22"/>
          <w:u w:val="single"/>
          <w:lang w:val="fr-CH"/>
        </w:rPr>
      </w:pPr>
      <w:r w:rsidRPr="002A1A55">
        <w:rPr>
          <w:szCs w:val="22"/>
          <w:u w:val="single"/>
          <w:lang w:val="fr-CH"/>
        </w:rPr>
        <w:t>IP Management</w:t>
      </w:r>
    </w:p>
    <w:p w:rsidR="0040429D" w:rsidRDefault="0040429D" w:rsidP="0040429D">
      <w:pPr>
        <w:rPr>
          <w:lang w:val="fr-CH"/>
        </w:rPr>
      </w:pPr>
    </w:p>
    <w:p w:rsidR="0040429D" w:rsidRPr="009902AB" w:rsidRDefault="0040429D" w:rsidP="0040429D">
      <w:pPr>
        <w:pStyle w:val="ListParagraph"/>
        <w:numPr>
          <w:ilvl w:val="0"/>
          <w:numId w:val="29"/>
        </w:numPr>
        <w:ind w:left="0" w:hanging="11"/>
        <w:rPr>
          <w:lang w:val="fr-CH"/>
        </w:rPr>
      </w:pPr>
    </w:p>
    <w:p w:rsidR="0040429D" w:rsidRDefault="0040429D" w:rsidP="0040429D">
      <w:pPr>
        <w:rPr>
          <w:lang w:val="fr-CH"/>
        </w:rPr>
      </w:pPr>
    </w:p>
    <w:p w:rsidR="0040429D" w:rsidRPr="009545DA" w:rsidRDefault="0040429D" w:rsidP="0040429D">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09/06/2014 to 13/06/2014</w:t>
      </w:r>
    </w:p>
    <w:p w:rsidR="0040429D" w:rsidRDefault="0040429D" w:rsidP="0040429D">
      <w:pPr>
        <w:ind w:left="2880" w:hanging="2880"/>
        <w:rPr>
          <w:lang w:val="fr-CH"/>
        </w:rPr>
      </w:pPr>
    </w:p>
    <w:p w:rsidR="0040429D" w:rsidRPr="009545DA" w:rsidRDefault="0040429D" w:rsidP="0040429D">
      <w:pPr>
        <w:ind w:left="2880" w:hanging="2880"/>
        <w:rPr>
          <w:lang w:val="fr-CH"/>
        </w:rPr>
      </w:pPr>
      <w:r w:rsidRPr="009545DA">
        <w:rPr>
          <w:lang w:val="fr-CH"/>
        </w:rPr>
        <w:t>Activity:</w:t>
      </w:r>
      <w:r w:rsidRPr="009545DA">
        <w:rPr>
          <w:lang w:val="fr-CH"/>
        </w:rPr>
        <w:tab/>
        <w:t>Voyage d'étude auprès de l'Office marocain de la propriété industrielle et commerciale (OMPIC), Casablanca</w:t>
      </w:r>
    </w:p>
    <w:p w:rsidR="0040429D" w:rsidRDefault="0040429D" w:rsidP="0040429D">
      <w:pPr>
        <w:ind w:left="2880" w:hanging="2880"/>
        <w:rPr>
          <w:lang w:val="fr-CH"/>
        </w:rPr>
      </w:pPr>
    </w:p>
    <w:p w:rsidR="0040429D" w:rsidRPr="009545DA" w:rsidRDefault="0040429D" w:rsidP="0040429D">
      <w:pPr>
        <w:ind w:left="2880" w:hanging="2880"/>
        <w:rPr>
          <w:lang w:val="fr-CH"/>
        </w:rPr>
      </w:pPr>
      <w:r w:rsidRPr="009545DA">
        <w:rPr>
          <w:lang w:val="fr-CH"/>
        </w:rPr>
        <w:t>Objective:</w:t>
      </w:r>
      <w:r w:rsidRPr="009545DA">
        <w:rPr>
          <w:lang w:val="fr-CH"/>
        </w:rPr>
        <w:tab/>
        <w:t>Cette formation vise à renforcer la capacité technique et institutionnelle du CNPI en matière de gestion du système de la propriété intellectuelle, en s'imprégnant des expériences marocaines, afin que celui-ci puisse contribuer au développement économique du Burkina Faso</w:t>
      </w:r>
    </w:p>
    <w:p w:rsidR="0040429D" w:rsidRPr="006D1045" w:rsidRDefault="0040429D" w:rsidP="0040429D">
      <w:pPr>
        <w:ind w:left="2880" w:hanging="2880"/>
        <w:rPr>
          <w:lang w:val="fr-CH"/>
        </w:rPr>
      </w:pPr>
    </w:p>
    <w:p w:rsidR="0040429D" w:rsidRPr="009545DA" w:rsidRDefault="0040429D" w:rsidP="0040429D">
      <w:pPr>
        <w:ind w:left="2880" w:hanging="2880"/>
      </w:pPr>
      <w:r w:rsidRPr="009545DA">
        <w:t>Expected Results:</w:t>
      </w:r>
      <w:r w:rsidRPr="009545DA">
        <w:tab/>
        <w:t>Strengthened cooperation mechanisms and programs tailored to the needs of developing countries and LDCs</w:t>
      </w:r>
    </w:p>
    <w:p w:rsidR="0040429D" w:rsidRDefault="0040429D" w:rsidP="0040429D"/>
    <w:p w:rsidR="0040429D" w:rsidRPr="009545DA" w:rsidRDefault="0040429D" w:rsidP="0040429D">
      <w:r w:rsidRPr="009545DA">
        <w:t>Host Country:</w:t>
      </w:r>
      <w:r w:rsidRPr="009545DA">
        <w:tab/>
      </w:r>
      <w:r w:rsidRPr="009545DA">
        <w:tab/>
      </w:r>
      <w:r>
        <w:tab/>
      </w:r>
      <w:r w:rsidRPr="009545DA">
        <w:t>Morocco</w:t>
      </w:r>
    </w:p>
    <w:p w:rsidR="0040429D" w:rsidRDefault="0040429D" w:rsidP="0040429D"/>
    <w:p w:rsidR="0040429D" w:rsidRPr="009545DA" w:rsidRDefault="0040429D" w:rsidP="0040429D">
      <w:r w:rsidRPr="009545DA">
        <w:t>Beneficiary Countries:</w:t>
      </w:r>
      <w:r w:rsidRPr="009545DA">
        <w:tab/>
        <w:t>Burkina Faso</w:t>
      </w:r>
    </w:p>
    <w:p w:rsidR="0040429D" w:rsidRDefault="0040429D" w:rsidP="0040429D"/>
    <w:p w:rsidR="0040429D" w:rsidRPr="009545DA" w:rsidRDefault="0040429D" w:rsidP="0040429D">
      <w:r w:rsidRPr="009545DA">
        <w:t>No. of Participants:</w:t>
      </w:r>
      <w:r w:rsidRPr="009545DA">
        <w:tab/>
      </w:r>
      <w:r>
        <w:tab/>
      </w:r>
      <w:r w:rsidRPr="009545DA">
        <w:t>2</w:t>
      </w:r>
    </w:p>
    <w:p w:rsidR="0040429D" w:rsidRDefault="0040429D" w:rsidP="0040429D"/>
    <w:p w:rsidR="0040429D" w:rsidRPr="009545DA" w:rsidRDefault="0040429D" w:rsidP="0040429D">
      <w:r w:rsidRPr="009545DA">
        <w:t>Language:</w:t>
      </w:r>
      <w:r w:rsidRPr="009545DA">
        <w:tab/>
      </w:r>
      <w:r w:rsidRPr="009545DA">
        <w:tab/>
      </w:r>
      <w:r w:rsidRPr="009545DA">
        <w:tab/>
        <w:t>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6,392.00</w:t>
      </w:r>
      <w:r>
        <w:t xml:space="preserve"> Swiss francs</w:t>
      </w:r>
    </w:p>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15/07/2014 to 17/07/2014</w:t>
      </w:r>
    </w:p>
    <w:p w:rsidR="0040429D" w:rsidRDefault="0040429D" w:rsidP="0040429D">
      <w:pPr>
        <w:ind w:left="2880" w:hanging="2880"/>
      </w:pPr>
    </w:p>
    <w:p w:rsidR="0040429D" w:rsidRPr="009545DA" w:rsidRDefault="0040429D" w:rsidP="0040429D">
      <w:pPr>
        <w:ind w:left="2880" w:hanging="2880"/>
      </w:pPr>
      <w:r w:rsidRPr="009545DA">
        <w:t>Activity:</w:t>
      </w:r>
      <w:r w:rsidRPr="009545DA">
        <w:tab/>
        <w:t>Study Visit of four Government Officials from the African Intellectual Property Organization (OAPI) to the Moroccan Industrial and Commercial Office (OMPIC)</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ensure that OAPI staff will get first-hand experience of operating the Madrid System at office level prior to accession of OAPI to the Madrid Protocol.</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Morocco</w:t>
      </w:r>
    </w:p>
    <w:p w:rsidR="0040429D" w:rsidRDefault="0040429D" w:rsidP="0040429D"/>
    <w:p w:rsidR="0040429D" w:rsidRPr="009545DA" w:rsidRDefault="0040429D" w:rsidP="0040429D">
      <w:r>
        <w:t>Beneficiary Countries:</w:t>
      </w:r>
      <w:r>
        <w:tab/>
        <w:t>Cameroon</w:t>
      </w:r>
    </w:p>
    <w:p w:rsidR="0040429D" w:rsidRDefault="0040429D" w:rsidP="0040429D"/>
    <w:p w:rsidR="0040429D" w:rsidRPr="009545DA" w:rsidRDefault="0040429D" w:rsidP="0040429D">
      <w:r w:rsidRPr="009545DA">
        <w:t>No. of Participants:</w:t>
      </w:r>
      <w:r w:rsidRPr="009545DA">
        <w:tab/>
      </w:r>
      <w:r>
        <w:tab/>
      </w:r>
      <w:r w:rsidRPr="009545DA">
        <w:t>4</w:t>
      </w:r>
    </w:p>
    <w:p w:rsidR="0040429D" w:rsidRDefault="0040429D" w:rsidP="0040429D"/>
    <w:p w:rsidR="0040429D" w:rsidRPr="009545DA" w:rsidRDefault="0040429D" w:rsidP="0040429D">
      <w:r w:rsidRPr="009545DA">
        <w:t>Language:</w:t>
      </w:r>
      <w:r w:rsidRPr="009545DA">
        <w:tab/>
      </w:r>
      <w:r w:rsidRPr="009545DA">
        <w:tab/>
      </w:r>
      <w:r w:rsidRPr="009545DA">
        <w:tab/>
        <w:t>French</w:t>
      </w:r>
    </w:p>
    <w:p w:rsidR="0040429D" w:rsidRDefault="0040429D" w:rsidP="0040429D">
      <w:pPr>
        <w:pBdr>
          <w:bottom w:val="single" w:sz="6" w:space="1" w:color="auto"/>
        </w:pBdr>
      </w:pPr>
    </w:p>
    <w:p w:rsidR="0040429D" w:rsidRDefault="0040429D" w:rsidP="0040429D">
      <w:pPr>
        <w:pBdr>
          <w:bottom w:val="single" w:sz="6" w:space="1" w:color="auto"/>
        </w:pBdr>
      </w:pPr>
      <w:r>
        <w:lastRenderedPageBreak/>
        <w:t>Cost:</w:t>
      </w:r>
      <w:r>
        <w:tab/>
      </w:r>
      <w:r>
        <w:tab/>
      </w:r>
      <w:r>
        <w:tab/>
      </w:r>
      <w:r>
        <w:tab/>
      </w:r>
      <w:r w:rsidRPr="009545DA">
        <w:t>12,592.00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03/11/2014 to 06/11/2014</w:t>
      </w:r>
    </w:p>
    <w:p w:rsidR="0040429D" w:rsidRDefault="0040429D" w:rsidP="0040429D">
      <w:pPr>
        <w:ind w:left="2880" w:hanging="2880"/>
      </w:pPr>
    </w:p>
    <w:p w:rsidR="0040429D" w:rsidRPr="009545DA" w:rsidRDefault="0040429D" w:rsidP="0040429D">
      <w:pPr>
        <w:ind w:left="2880" w:hanging="2880"/>
      </w:pPr>
      <w:r w:rsidRPr="009545DA">
        <w:t>Activity:</w:t>
      </w:r>
      <w:r w:rsidRPr="009545DA">
        <w:tab/>
        <w:t>XXXII Seminar for Officials of IP Offices of Latin American Countries</w:t>
      </w:r>
      <w:r>
        <w:t>*</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initiate discussions of different fields of interest of IP Institutions.</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access to, and use of, IP information by IP institutions and the public to promote innovation and creativity</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Brazil</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 xml:space="preserve">Argentina, Bolivia, Brazil, Chile, Colombia, Costa Rica, Cuba, Dominican Republic, Ecuador, El Salvador, Guatemala, Honduras, Mexico, Nicaragua, Panama, Paraguay, Peru, Uruguay </w:t>
      </w:r>
    </w:p>
    <w:p w:rsidR="0040429D" w:rsidRPr="00D04EDA" w:rsidRDefault="0040429D" w:rsidP="0040429D">
      <w:pPr>
        <w:rPr>
          <w:lang w:val="es-ES_tradnl"/>
        </w:rPr>
      </w:pPr>
    </w:p>
    <w:p w:rsidR="0040429D" w:rsidRPr="009545DA" w:rsidRDefault="0040429D" w:rsidP="0040429D">
      <w:r w:rsidRPr="009545DA">
        <w:t>No. of Participants:</w:t>
      </w:r>
      <w:r w:rsidRPr="009545DA">
        <w:tab/>
      </w:r>
      <w:r>
        <w:tab/>
      </w:r>
      <w:r w:rsidRPr="009545DA">
        <w:t>18</w:t>
      </w:r>
    </w:p>
    <w:p w:rsidR="0040429D" w:rsidRDefault="0040429D" w:rsidP="0040429D"/>
    <w:p w:rsidR="0040429D" w:rsidRPr="009545DA" w:rsidRDefault="0040429D" w:rsidP="0040429D">
      <w:r w:rsidRPr="009545DA">
        <w:t>Language:</w:t>
      </w:r>
      <w:r w:rsidRPr="009545DA">
        <w:tab/>
      </w:r>
      <w:r w:rsidRPr="009545DA">
        <w:tab/>
      </w:r>
      <w:r w:rsidRPr="009545DA">
        <w:tab/>
        <w:t>English, Portuguese</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82,963.00</w:t>
      </w:r>
      <w:r>
        <w:t xml:space="preserve"> Swiss francs</w:t>
      </w:r>
    </w:p>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05/11/2014 to 07/11/2014</w:t>
      </w:r>
    </w:p>
    <w:p w:rsidR="0040429D" w:rsidRDefault="0040429D" w:rsidP="0040429D">
      <w:pPr>
        <w:ind w:left="2880" w:hanging="2880"/>
      </w:pPr>
    </w:p>
    <w:p w:rsidR="0040429D" w:rsidRPr="009545DA" w:rsidRDefault="0040429D" w:rsidP="0040429D">
      <w:pPr>
        <w:ind w:left="2880" w:hanging="2880"/>
      </w:pPr>
      <w:r w:rsidRPr="009545DA">
        <w:t>Activity:</w:t>
      </w:r>
      <w:r w:rsidRPr="009545DA">
        <w:tab/>
        <w:t>Offline course 5th annual WIPO-KIPO-KAIST-KIPA Advanced International Certificate Course, Seoul</w:t>
      </w:r>
      <w:r>
        <w:t>*</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provide training on IP Asset management for a selected group of top performers in both the online course (step 1) and the IP essay test (Step 2) under the work plan of the International Certificate Course.</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Republic of Korea</w:t>
      </w:r>
    </w:p>
    <w:p w:rsidR="0040429D" w:rsidRDefault="0040429D" w:rsidP="0040429D">
      <w:pPr>
        <w:ind w:left="2880" w:hanging="2880"/>
      </w:pPr>
    </w:p>
    <w:p w:rsidR="0040429D" w:rsidRPr="009545DA" w:rsidRDefault="0040429D" w:rsidP="0040429D">
      <w:pPr>
        <w:ind w:left="2880" w:hanging="2880"/>
      </w:pPr>
      <w:r w:rsidRPr="009545DA">
        <w:t>Beneficiary Countries:</w:t>
      </w:r>
      <w:r>
        <w:tab/>
      </w:r>
      <w:r w:rsidRPr="009545DA">
        <w:t>Brazil, Colombia, Georgia, India, Kyrgyzstan, Malawi, Malaysia, Philippines, Poland, Republic of Korea, Romania, Trinidad and Tobago, Uganda, Ukraine, Viet Nam, Zambia, Zimbabwe</w:t>
      </w:r>
    </w:p>
    <w:p w:rsidR="0040429D" w:rsidRDefault="0040429D" w:rsidP="0040429D"/>
    <w:p w:rsidR="0040429D" w:rsidRPr="009545DA" w:rsidRDefault="0040429D" w:rsidP="0040429D">
      <w:r w:rsidRPr="009545DA">
        <w:lastRenderedPageBreak/>
        <w:t>No. of Participants:</w:t>
      </w:r>
      <w:r w:rsidRPr="009545DA">
        <w:tab/>
      </w:r>
      <w:r>
        <w:tab/>
      </w:r>
      <w:r w:rsidRPr="009545DA">
        <w:t>19</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54,406.00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26/11/2014 to 28/11/2014</w:t>
      </w:r>
    </w:p>
    <w:p w:rsidR="0040429D" w:rsidRDefault="0040429D" w:rsidP="0040429D">
      <w:pPr>
        <w:ind w:left="2880" w:hanging="2880"/>
      </w:pPr>
    </w:p>
    <w:p w:rsidR="0040429D" w:rsidRPr="009545DA" w:rsidRDefault="0040429D" w:rsidP="0040429D">
      <w:pPr>
        <w:ind w:left="2880" w:hanging="2880"/>
      </w:pPr>
      <w:r w:rsidRPr="009545DA">
        <w:t>Activity:</w:t>
      </w:r>
      <w:r w:rsidRPr="009545DA">
        <w:tab/>
        <w:t>WIPO-ARIPO Sub-Regional Training of Trainers Program on Effective Management of Intellectual Property Assets by Small and Medium-sized Enterprises</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create a critical mass of trainers within the region having the basic knowledge and skills to reach out and provide preliminary assistance to SMEs on IP asset management that is the identification, protection, exploitation and management of IP assets.</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Zimbabwe</w:t>
      </w:r>
    </w:p>
    <w:p w:rsidR="0040429D" w:rsidRDefault="0040429D" w:rsidP="0040429D">
      <w:pPr>
        <w:ind w:left="2880" w:hanging="2880"/>
      </w:pPr>
    </w:p>
    <w:p w:rsidR="0040429D" w:rsidRPr="009545DA" w:rsidRDefault="0040429D" w:rsidP="0040429D">
      <w:pPr>
        <w:ind w:left="2880" w:hanging="2880"/>
      </w:pPr>
      <w:r w:rsidRPr="009545DA">
        <w:t>Beneficiary Countries:</w:t>
      </w:r>
      <w:r w:rsidRPr="009545DA">
        <w:tab/>
        <w:t>Botswana, Gambia, Lesotho, Rwanda, Sao Tome and Principe, Sudan, Swaziland, Zimbabwe</w:t>
      </w:r>
    </w:p>
    <w:p w:rsidR="0040429D" w:rsidRDefault="0040429D" w:rsidP="0040429D"/>
    <w:p w:rsidR="0040429D" w:rsidRDefault="0040429D" w:rsidP="0040429D"/>
    <w:p w:rsidR="0040429D" w:rsidRPr="009545DA" w:rsidRDefault="0040429D" w:rsidP="0040429D">
      <w:r w:rsidRPr="009545DA">
        <w:t>No. of Participants:</w:t>
      </w:r>
      <w:r w:rsidRPr="009545DA">
        <w:tab/>
      </w:r>
      <w:r>
        <w:tab/>
      </w:r>
      <w:r w:rsidRPr="009545DA">
        <w:t>8</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40,248.00</w:t>
      </w:r>
      <w:r>
        <w:t xml:space="preserve"> Swiss francs</w:t>
      </w:r>
    </w:p>
    <w:p w:rsidR="0040429D" w:rsidRPr="00DA18D2" w:rsidRDefault="0040429D" w:rsidP="0040429D">
      <w:pPr>
        <w:rPr>
          <w:sz w:val="4"/>
          <w:szCs w:val="4"/>
        </w:rPr>
      </w:pPr>
    </w:p>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12/12/2014 to 17/12/2014</w:t>
      </w:r>
    </w:p>
    <w:p w:rsidR="0040429D" w:rsidRDefault="0040429D" w:rsidP="0040429D">
      <w:pPr>
        <w:ind w:left="2880" w:hanging="2880"/>
      </w:pPr>
    </w:p>
    <w:p w:rsidR="0040429D" w:rsidRPr="009545DA" w:rsidRDefault="0040429D" w:rsidP="0040429D">
      <w:pPr>
        <w:ind w:left="2880" w:hanging="2880"/>
      </w:pPr>
      <w:r w:rsidRPr="009545DA">
        <w:t>Activity:</w:t>
      </w:r>
      <w:r w:rsidRPr="009545DA">
        <w:tab/>
        <w:t>Study Visit of Pakistan Delegation on Building Effective Linkages between Research Institution and Industry</w:t>
      </w:r>
      <w:r>
        <w:t>*</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rsidR="0040429D" w:rsidRPr="00DA18D2" w:rsidRDefault="0040429D" w:rsidP="0040429D">
      <w:pPr>
        <w:ind w:left="2880" w:hanging="2880"/>
        <w:rPr>
          <w:sz w:val="6"/>
          <w:szCs w:val="6"/>
        </w:rPr>
      </w:pPr>
    </w:p>
    <w:p w:rsidR="0040429D" w:rsidRPr="009545DA" w:rsidRDefault="0040429D" w:rsidP="0040429D">
      <w:pPr>
        <w:ind w:left="2880" w:hanging="2880"/>
      </w:pPr>
      <w:r w:rsidRPr="009545DA">
        <w:t>Expected Results:</w:t>
      </w:r>
      <w:r w:rsidRPr="009545DA">
        <w:tab/>
        <w:t>National innovation and IP strategies and plans consistent with national development objectives</w:t>
      </w:r>
    </w:p>
    <w:p w:rsidR="0040429D" w:rsidRDefault="0040429D" w:rsidP="0040429D"/>
    <w:p w:rsidR="0040429D" w:rsidRPr="009545DA" w:rsidRDefault="0040429D" w:rsidP="0040429D">
      <w:r w:rsidRPr="009545DA">
        <w:t>Host Country:</w:t>
      </w:r>
      <w:r w:rsidRPr="009545DA">
        <w:tab/>
      </w:r>
      <w:r w:rsidRPr="009545DA">
        <w:tab/>
      </w:r>
      <w:r>
        <w:tab/>
      </w:r>
      <w:r w:rsidRPr="009545DA">
        <w:t>Republic of Korea</w:t>
      </w:r>
    </w:p>
    <w:p w:rsidR="0040429D" w:rsidRDefault="0040429D" w:rsidP="0040429D"/>
    <w:p w:rsidR="0040429D" w:rsidRPr="009545DA" w:rsidRDefault="0040429D" w:rsidP="0040429D">
      <w:r w:rsidRPr="009545DA">
        <w:t>Beneficiary Countries:</w:t>
      </w:r>
      <w:r>
        <w:tab/>
      </w:r>
      <w:r w:rsidRPr="009545DA">
        <w:t>Pakistan</w:t>
      </w:r>
    </w:p>
    <w:p w:rsidR="0040429D" w:rsidRDefault="0040429D" w:rsidP="0040429D"/>
    <w:p w:rsidR="0040429D" w:rsidRPr="009545DA" w:rsidRDefault="0040429D" w:rsidP="0040429D">
      <w:r w:rsidRPr="009545DA">
        <w:t>No. of Participants:</w:t>
      </w:r>
      <w:r w:rsidRPr="009545DA">
        <w:tab/>
      </w:r>
      <w:r>
        <w:tab/>
      </w:r>
      <w:r w:rsidRPr="009545DA">
        <w:t>8</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rsidRPr="009545DA">
        <w:t>Co</w:t>
      </w:r>
      <w:r>
        <w:t>st:</w:t>
      </w:r>
      <w:r>
        <w:tab/>
      </w:r>
      <w:r>
        <w:tab/>
      </w:r>
      <w:r>
        <w:tab/>
      </w:r>
      <w:r>
        <w:tab/>
      </w:r>
      <w:r w:rsidRPr="009545DA">
        <w:t>44,390.00</w:t>
      </w:r>
      <w:r>
        <w:t xml:space="preserve"> Swiss francs</w:t>
      </w:r>
    </w:p>
    <w:p w:rsidR="0040429D" w:rsidRPr="00FB0BC2" w:rsidRDefault="0040429D" w:rsidP="0040429D">
      <w:pPr>
        <w:pStyle w:val="Heading1"/>
      </w:pPr>
    </w:p>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r>
      <w:r>
        <w:t>02</w:t>
      </w:r>
      <w:r w:rsidRPr="009545DA">
        <w:t>/0</w:t>
      </w:r>
      <w:r>
        <w:t>6</w:t>
      </w:r>
      <w:r w:rsidRPr="009545DA">
        <w:t>/2015 to 0</w:t>
      </w:r>
      <w:r>
        <w:t>5</w:t>
      </w:r>
      <w:r w:rsidRPr="009545DA">
        <w:t>/0</w:t>
      </w:r>
      <w:r>
        <w:t>6</w:t>
      </w:r>
      <w:r w:rsidRPr="009545DA">
        <w:t>/2015</w:t>
      </w:r>
    </w:p>
    <w:p w:rsidR="0040429D" w:rsidRDefault="0040429D" w:rsidP="0040429D">
      <w:pPr>
        <w:ind w:left="2880" w:hanging="2880"/>
      </w:pPr>
    </w:p>
    <w:p w:rsidR="0040429D" w:rsidRPr="009545DA" w:rsidRDefault="0040429D" w:rsidP="0040429D">
      <w:pPr>
        <w:ind w:left="2880" w:hanging="2880"/>
      </w:pPr>
      <w:r w:rsidRPr="009545DA">
        <w:t>Activity:</w:t>
      </w:r>
      <w:r w:rsidRPr="009545DA">
        <w:tab/>
        <w:t>Study Visit on IP Management in the Innovation Value Chain for a selected number of African Officials</w:t>
      </w:r>
      <w:r>
        <w:t>*</w:t>
      </w:r>
    </w:p>
    <w:p w:rsidR="0040429D" w:rsidRDefault="0040429D" w:rsidP="0040429D">
      <w:pPr>
        <w:ind w:left="2880" w:hanging="2880"/>
      </w:pPr>
    </w:p>
    <w:p w:rsidR="0040429D" w:rsidRPr="009545DA" w:rsidRDefault="0040429D" w:rsidP="0040429D">
      <w:pPr>
        <w:ind w:left="2880" w:hanging="2880"/>
      </w:pPr>
      <w:r>
        <w:t>Objective:</w:t>
      </w:r>
      <w:r>
        <w:tab/>
        <w:t>S</w:t>
      </w:r>
      <w:r w:rsidRPr="009545DA">
        <w:t xml:space="preserve">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technical and knowledge infrastructure for IP Offices and other IP institutions leading to better services (cheaper, faster, higher quality) to their stakeholders</w:t>
      </w:r>
    </w:p>
    <w:p w:rsidR="0040429D" w:rsidRDefault="0040429D" w:rsidP="0040429D"/>
    <w:p w:rsidR="0040429D" w:rsidRPr="009545DA" w:rsidRDefault="0040429D" w:rsidP="0040429D">
      <w:r w:rsidRPr="009545DA">
        <w:t>Host Country:</w:t>
      </w:r>
      <w:r w:rsidRPr="009545DA">
        <w:tab/>
      </w:r>
      <w:r w:rsidRPr="009545DA">
        <w:tab/>
      </w:r>
      <w:r>
        <w:tab/>
      </w:r>
      <w:r w:rsidRPr="009545DA">
        <w:t>Republic of Korea</w:t>
      </w:r>
    </w:p>
    <w:p w:rsidR="0040429D" w:rsidRDefault="0040429D" w:rsidP="0040429D">
      <w:pPr>
        <w:ind w:left="2880" w:hanging="2880"/>
      </w:pPr>
    </w:p>
    <w:p w:rsidR="0040429D" w:rsidRPr="009545DA" w:rsidRDefault="0040429D" w:rsidP="0040429D">
      <w:pPr>
        <w:ind w:left="2880" w:hanging="2880"/>
      </w:pPr>
      <w:r w:rsidRPr="009545DA">
        <w:t>Beneficiary Countries:</w:t>
      </w:r>
      <w:r>
        <w:tab/>
      </w:r>
      <w:r w:rsidRPr="009545DA">
        <w:t>Botswana, Republic of Korea, Rwanda, United Republic of Tanzania</w:t>
      </w:r>
    </w:p>
    <w:p w:rsidR="0040429D" w:rsidRDefault="0040429D" w:rsidP="0040429D"/>
    <w:p w:rsidR="0040429D" w:rsidRPr="009545DA" w:rsidRDefault="0040429D" w:rsidP="0040429D">
      <w:r w:rsidRPr="009545DA">
        <w:t>No. of Participants:</w:t>
      </w:r>
      <w:r w:rsidRPr="009545DA">
        <w:tab/>
      </w:r>
      <w:r>
        <w:tab/>
      </w:r>
      <w:r w:rsidRPr="009545DA">
        <w:t>8</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30,547.00</w:t>
      </w:r>
      <w:r>
        <w:t xml:space="preserve"> Swiss francs</w:t>
      </w:r>
    </w:p>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25/05/2015 to 29/05/2015</w:t>
      </w:r>
    </w:p>
    <w:p w:rsidR="0040429D" w:rsidRDefault="0040429D" w:rsidP="0040429D">
      <w:pPr>
        <w:ind w:left="2880" w:hanging="2880"/>
      </w:pPr>
    </w:p>
    <w:p w:rsidR="0040429D" w:rsidRPr="009545DA" w:rsidRDefault="0040429D" w:rsidP="0040429D">
      <w:pPr>
        <w:ind w:left="2880" w:hanging="2880"/>
      </w:pPr>
      <w:r w:rsidRPr="009545DA">
        <w:t>Activity:</w:t>
      </w:r>
      <w:r w:rsidRPr="009545DA">
        <w:tab/>
        <w:t>WIPO study visit for Palestinian officials from the Intellectual Property Rights Directorate to the Moroccan Industrial Property Directorate (OMPIC),</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learn about the working methods of the said office as well as Moroccan experience in the management of IP portfolio, closely examine the structure of the IP Office, learn about the experience gained in the establishment and the sustainment of a TISC project.</w:t>
      </w:r>
    </w:p>
    <w:p w:rsidR="0040429D" w:rsidRDefault="0040429D" w:rsidP="0040429D">
      <w:pPr>
        <w:ind w:left="2880" w:hanging="2880"/>
      </w:pPr>
    </w:p>
    <w:p w:rsidR="0040429D" w:rsidRPr="009545DA" w:rsidRDefault="0040429D" w:rsidP="0040429D">
      <w:pPr>
        <w:ind w:left="2880" w:hanging="2880"/>
      </w:pPr>
      <w:r w:rsidRPr="009545DA">
        <w:lastRenderedPageBreak/>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Morocco</w:t>
      </w:r>
    </w:p>
    <w:p w:rsidR="0040429D" w:rsidRDefault="0040429D" w:rsidP="0040429D"/>
    <w:p w:rsidR="0040429D" w:rsidRPr="009545DA" w:rsidRDefault="0040429D" w:rsidP="0040429D">
      <w:r w:rsidRPr="009545DA">
        <w:t>Beneficiary Countries:</w:t>
      </w:r>
      <w:r w:rsidRPr="009545DA">
        <w:tab/>
        <w:t>Palestine</w:t>
      </w:r>
    </w:p>
    <w:p w:rsidR="0040429D" w:rsidRDefault="0040429D" w:rsidP="0040429D"/>
    <w:p w:rsidR="0040429D" w:rsidRPr="009545DA" w:rsidRDefault="0040429D" w:rsidP="0040429D">
      <w:r w:rsidRPr="009545DA">
        <w:t>No. of Participants:</w:t>
      </w:r>
      <w:r w:rsidRPr="009545DA">
        <w:tab/>
      </w:r>
      <w:r>
        <w:tab/>
      </w:r>
      <w:r w:rsidRPr="009545DA">
        <w:t>3</w:t>
      </w:r>
    </w:p>
    <w:p w:rsidR="0040429D" w:rsidRDefault="0040429D" w:rsidP="0040429D"/>
    <w:p w:rsidR="0040429D" w:rsidRPr="009545DA" w:rsidRDefault="0040429D" w:rsidP="0040429D">
      <w:r w:rsidRPr="009545DA">
        <w:t>Language:</w:t>
      </w:r>
      <w:r w:rsidRPr="009545DA">
        <w:tab/>
      </w:r>
      <w:r w:rsidRPr="009545DA">
        <w:tab/>
      </w:r>
      <w:r w:rsidRPr="009545DA">
        <w:tab/>
        <w:t>Arabic, French</w:t>
      </w:r>
    </w:p>
    <w:p w:rsidR="0040429D" w:rsidRDefault="0040429D" w:rsidP="0040429D">
      <w:pPr>
        <w:pBdr>
          <w:bottom w:val="single" w:sz="6" w:space="1" w:color="auto"/>
        </w:pBdr>
      </w:pPr>
    </w:p>
    <w:p w:rsidR="0040429D" w:rsidRDefault="0040429D" w:rsidP="0040429D">
      <w:pPr>
        <w:pBdr>
          <w:bottom w:val="single" w:sz="6" w:space="1" w:color="auto"/>
        </w:pBdr>
      </w:pPr>
      <w:r w:rsidRPr="009545DA">
        <w:t>Cost:</w:t>
      </w:r>
      <w:r w:rsidRPr="009545DA">
        <w:tab/>
      </w:r>
      <w:r w:rsidRPr="009545DA">
        <w:tab/>
      </w:r>
      <w:r w:rsidRPr="009545DA">
        <w:tab/>
      </w:r>
      <w:r w:rsidRPr="009545DA">
        <w:tab/>
      </w:r>
      <w:r>
        <w:t>8</w:t>
      </w:r>
      <w:r w:rsidRPr="009545DA">
        <w:t>,566.00</w:t>
      </w:r>
      <w:r>
        <w:t xml:space="preserve"> Swiss francs</w:t>
      </w:r>
    </w:p>
    <w:p w:rsidR="0040429D" w:rsidRDefault="0040429D" w:rsidP="0040429D"/>
    <w:p w:rsidR="0040429D" w:rsidRDefault="0040429D" w:rsidP="0040429D"/>
    <w:p w:rsidR="0040429D" w:rsidRPr="006E5022"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t>Date:</w:t>
      </w:r>
      <w:r>
        <w:tab/>
      </w:r>
      <w:r>
        <w:tab/>
      </w:r>
      <w:r>
        <w:tab/>
      </w:r>
      <w:r>
        <w:tab/>
        <w:t>23/11/2015 to 27/11/2015</w:t>
      </w:r>
    </w:p>
    <w:p w:rsidR="0040429D" w:rsidRDefault="0040429D" w:rsidP="0040429D">
      <w:pPr>
        <w:ind w:left="2880" w:hanging="2880"/>
      </w:pPr>
    </w:p>
    <w:p w:rsidR="0040429D" w:rsidRPr="009545DA" w:rsidRDefault="0040429D" w:rsidP="0040429D">
      <w:pPr>
        <w:ind w:left="2880" w:hanging="2880"/>
      </w:pPr>
      <w:r w:rsidRPr="009545DA">
        <w:t>Activity:</w:t>
      </w:r>
      <w:r w:rsidRPr="009545DA">
        <w:tab/>
        <w:t>Study Visit on IP Management in the Innovation Value Chain for a selected number of African Officials</w:t>
      </w:r>
    </w:p>
    <w:p w:rsidR="0040429D" w:rsidRDefault="0040429D" w:rsidP="0040429D">
      <w:pPr>
        <w:ind w:left="2880" w:hanging="2880"/>
      </w:pPr>
    </w:p>
    <w:p w:rsidR="0040429D" w:rsidRDefault="0040429D" w:rsidP="0040429D">
      <w:pPr>
        <w:ind w:left="2880" w:hanging="2880"/>
      </w:pPr>
      <w:r w:rsidRPr="009545DA">
        <w:t>Objective:</w:t>
      </w:r>
      <w:r w:rsidRPr="009545DA">
        <w:tab/>
        <w:t>To develop a local innovation ecosystem supported by public policy and strategies in each of the three countries</w:t>
      </w:r>
    </w:p>
    <w:p w:rsidR="0040429D" w:rsidRPr="009545DA"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t>Morocco</w:t>
      </w:r>
    </w:p>
    <w:p w:rsidR="0040429D" w:rsidRDefault="0040429D" w:rsidP="0040429D"/>
    <w:p w:rsidR="0040429D" w:rsidRPr="009545DA" w:rsidRDefault="0040429D" w:rsidP="0040429D">
      <w:pPr>
        <w:ind w:left="2832" w:hanging="2832"/>
      </w:pPr>
      <w:r w:rsidRPr="009545DA">
        <w:t>Beneficiary Countries:</w:t>
      </w:r>
      <w:r w:rsidRPr="009545DA">
        <w:tab/>
        <w:t>Botswana</w:t>
      </w:r>
      <w:r>
        <w:t xml:space="preserve">, Rwanda, United Republic of </w:t>
      </w:r>
      <w:r w:rsidRPr="009545DA">
        <w:t>Tanzania</w:t>
      </w:r>
    </w:p>
    <w:p w:rsidR="0040429D" w:rsidRDefault="0040429D" w:rsidP="0040429D"/>
    <w:p w:rsidR="0040429D" w:rsidRPr="009545DA" w:rsidRDefault="0040429D" w:rsidP="0040429D">
      <w:r w:rsidRPr="009545DA">
        <w:t>No. of Participants:</w:t>
      </w:r>
      <w:r>
        <w:tab/>
      </w:r>
      <w:r>
        <w:tab/>
        <w:t>6</w:t>
      </w:r>
    </w:p>
    <w:p w:rsidR="0040429D" w:rsidRDefault="0040429D" w:rsidP="0040429D"/>
    <w:p w:rsidR="0040429D" w:rsidRPr="009545DA" w:rsidRDefault="0040429D" w:rsidP="0040429D">
      <w:r w:rsidRPr="009545DA">
        <w:t>Language:</w:t>
      </w:r>
      <w:r w:rsidRPr="009545DA">
        <w:tab/>
      </w:r>
      <w:r w:rsidRPr="009545DA">
        <w:tab/>
      </w:r>
      <w:r w:rsidRPr="009545DA">
        <w:tab/>
      </w:r>
      <w:r>
        <w:t xml:space="preserve">Arabic, </w:t>
      </w:r>
      <w:r w:rsidRPr="009545DA">
        <w:t>English</w:t>
      </w:r>
      <w:r>
        <w:t>, 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t>32</w:t>
      </w:r>
      <w:r w:rsidRPr="009545DA">
        <w:t>,547.00</w:t>
      </w:r>
      <w:r>
        <w:t xml:space="preserve"> Swiss francs</w:t>
      </w:r>
    </w:p>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24/06/2015 to 2</w:t>
      </w:r>
      <w:r>
        <w:t>6</w:t>
      </w:r>
      <w:r w:rsidRPr="009545DA">
        <w:t>/06/2015</w:t>
      </w:r>
    </w:p>
    <w:p w:rsidR="0040429D" w:rsidRDefault="0040429D" w:rsidP="0040429D">
      <w:pPr>
        <w:ind w:left="2880" w:hanging="2880"/>
      </w:pPr>
    </w:p>
    <w:p w:rsidR="0040429D" w:rsidRPr="009545DA" w:rsidRDefault="0040429D" w:rsidP="0040429D">
      <w:pPr>
        <w:ind w:left="2880" w:hanging="2880"/>
      </w:pPr>
      <w:r w:rsidRPr="009545DA">
        <w:t>Activity:</w:t>
      </w:r>
      <w:r w:rsidRPr="009545DA">
        <w:tab/>
        <w:t>Sub-regional Forum to Promote the Use of Industrial Property as a Strategic Tool to Increase Competitiveness.  The Vision of Central American Enterprises</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promote an awareness raising strategy among the entrepreneurial community on the use of IP as a tool for increasing economic competitiveness.</w:t>
      </w:r>
    </w:p>
    <w:p w:rsidR="0040429D" w:rsidRDefault="0040429D" w:rsidP="0040429D">
      <w:pPr>
        <w:ind w:left="2880" w:hanging="2880"/>
      </w:pPr>
    </w:p>
    <w:p w:rsidR="0040429D" w:rsidRPr="009545DA" w:rsidRDefault="0040429D" w:rsidP="0040429D">
      <w:pPr>
        <w:ind w:left="2880" w:hanging="2880"/>
      </w:pPr>
      <w:r w:rsidRPr="009545DA">
        <w:lastRenderedPageBreak/>
        <w:t>Expected Results:</w:t>
      </w:r>
      <w:r w:rsidRPr="009545DA">
        <w:tab/>
        <w:t>Enhanced access to, and use of, IP information by IP institutions and the public to promote innovation and creativity</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Guatemala</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Costa Rica, Dominican Republic, El Salvador, Guatemala, Honduras, Nicaragua, Panama</w:t>
      </w:r>
    </w:p>
    <w:p w:rsidR="0040429D" w:rsidRPr="00D04EDA" w:rsidRDefault="0040429D" w:rsidP="0040429D">
      <w:pPr>
        <w:rPr>
          <w:lang w:val="es-ES_tradnl"/>
        </w:rPr>
      </w:pPr>
    </w:p>
    <w:p w:rsidR="0040429D" w:rsidRPr="009545DA" w:rsidRDefault="0040429D" w:rsidP="0040429D">
      <w:r w:rsidRPr="009545DA">
        <w:t>No. of Participants:</w:t>
      </w:r>
      <w:r w:rsidRPr="009545DA">
        <w:tab/>
      </w:r>
      <w:r>
        <w:tab/>
      </w:r>
      <w:r w:rsidRPr="009545DA">
        <w:t>14</w:t>
      </w:r>
    </w:p>
    <w:p w:rsidR="0040429D" w:rsidRDefault="0040429D" w:rsidP="0040429D"/>
    <w:p w:rsidR="0040429D" w:rsidRPr="009545DA" w:rsidRDefault="0040429D" w:rsidP="0040429D">
      <w:r w:rsidRPr="009545DA">
        <w:t>Language:</w:t>
      </w:r>
      <w:r w:rsidRPr="009545DA">
        <w:tab/>
      </w:r>
      <w:r w:rsidRPr="009545DA">
        <w:tab/>
      </w:r>
      <w:r w:rsidRPr="009545DA">
        <w:tab/>
        <w:t>Spanish</w:t>
      </w:r>
    </w:p>
    <w:p w:rsidR="0040429D" w:rsidRDefault="0040429D" w:rsidP="0040429D">
      <w:pPr>
        <w:pBdr>
          <w:bottom w:val="single" w:sz="6" w:space="1" w:color="auto"/>
        </w:pBdr>
      </w:pPr>
    </w:p>
    <w:p w:rsidR="0040429D" w:rsidRDefault="0040429D" w:rsidP="0040429D">
      <w:pPr>
        <w:pBdr>
          <w:bottom w:val="single" w:sz="6" w:space="1" w:color="auto"/>
        </w:pBdr>
      </w:pPr>
      <w:r w:rsidRPr="009545DA">
        <w:t>Cost:</w:t>
      </w:r>
      <w:r w:rsidRPr="009545DA">
        <w:tab/>
      </w:r>
      <w:r w:rsidRPr="009545DA">
        <w:tab/>
      </w:r>
      <w:r w:rsidRPr="009545DA">
        <w:tab/>
      </w:r>
      <w:r w:rsidRPr="009545DA">
        <w:tab/>
      </w:r>
      <w:r>
        <w:t>40</w:t>
      </w:r>
      <w:r w:rsidRPr="009545DA">
        <w:t>,399.00</w:t>
      </w:r>
      <w:r>
        <w:t xml:space="preserve"> Swiss francs</w:t>
      </w:r>
    </w:p>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Default="0040429D" w:rsidP="0040429D"/>
    <w:p w:rsidR="0040429D" w:rsidRPr="006E5022" w:rsidRDefault="0040429D" w:rsidP="0040429D"/>
    <w:p w:rsidR="0040429D" w:rsidRPr="006E5022" w:rsidRDefault="0040429D" w:rsidP="0040429D"/>
    <w:p w:rsidR="0040429D" w:rsidRPr="00A75638" w:rsidRDefault="0040429D" w:rsidP="0040429D">
      <w:pPr>
        <w:pStyle w:val="ListParagraph"/>
        <w:numPr>
          <w:ilvl w:val="0"/>
          <w:numId w:val="29"/>
        </w:numPr>
        <w:ind w:left="0" w:hanging="11"/>
      </w:pPr>
    </w:p>
    <w:p w:rsidR="0040429D" w:rsidRPr="00A75638" w:rsidRDefault="0040429D" w:rsidP="0040429D"/>
    <w:p w:rsidR="0040429D" w:rsidRPr="009545DA" w:rsidRDefault="0040429D" w:rsidP="0040429D">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27/07/2015 to 31/07/2015</w:t>
      </w:r>
    </w:p>
    <w:p w:rsidR="0040429D" w:rsidRDefault="0040429D" w:rsidP="0040429D">
      <w:pPr>
        <w:ind w:left="2880" w:hanging="2880"/>
        <w:rPr>
          <w:lang w:val="fr-CH"/>
        </w:rPr>
      </w:pPr>
    </w:p>
    <w:p w:rsidR="0040429D" w:rsidRPr="009545DA" w:rsidRDefault="0040429D" w:rsidP="0040429D">
      <w:pPr>
        <w:ind w:left="2880" w:hanging="2880"/>
        <w:rPr>
          <w:lang w:val="fr-CH"/>
        </w:rPr>
      </w:pPr>
      <w:r w:rsidRPr="009545DA">
        <w:rPr>
          <w:lang w:val="fr-CH"/>
        </w:rPr>
        <w:t>Activity:</w:t>
      </w:r>
      <w:r w:rsidRPr="009545DA">
        <w:rPr>
          <w:lang w:val="fr-CH"/>
        </w:rPr>
        <w:tab/>
        <w:t>Voyage d'étude du Directeur général de l'Agence nationale de l'AN</w:t>
      </w:r>
      <w:r>
        <w:rPr>
          <w:lang w:val="fr-CH"/>
        </w:rPr>
        <w:t>2</w:t>
      </w:r>
      <w:r w:rsidRPr="009545DA">
        <w:rPr>
          <w:lang w:val="fr-CH"/>
        </w:rPr>
        <w:t>PI du Niger auprès de l'OMPIC</w:t>
      </w:r>
    </w:p>
    <w:p w:rsidR="0040429D" w:rsidRDefault="0040429D" w:rsidP="0040429D">
      <w:pPr>
        <w:ind w:left="2880" w:hanging="2880"/>
        <w:rPr>
          <w:lang w:val="fr-CH"/>
        </w:rPr>
      </w:pPr>
    </w:p>
    <w:p w:rsidR="0040429D" w:rsidRPr="009545DA" w:rsidRDefault="0040429D" w:rsidP="0040429D">
      <w:pPr>
        <w:ind w:left="2880" w:hanging="2880"/>
        <w:rPr>
          <w:lang w:val="fr-CH"/>
        </w:rPr>
      </w:pPr>
      <w:r w:rsidRPr="009545DA">
        <w:rPr>
          <w:lang w:val="fr-CH"/>
        </w:rPr>
        <w:t>Objective:</w:t>
      </w:r>
      <w:r w:rsidRPr="009545DA">
        <w:rPr>
          <w:lang w:val="fr-CH"/>
        </w:rPr>
        <w:tab/>
        <w:t>S'agissant des activités de coopération sur le management d'un office de propriété industrielle et la formation d'un agent documentaliste sur l'accès à l'information technique dans les bases de données.</w:t>
      </w:r>
    </w:p>
    <w:p w:rsidR="0040429D" w:rsidRPr="00F33FAB" w:rsidRDefault="0040429D" w:rsidP="0040429D">
      <w:pPr>
        <w:ind w:left="2880" w:hanging="2880"/>
        <w:rPr>
          <w:lang w:val="fr-CH"/>
        </w:rPr>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Morocco</w:t>
      </w:r>
    </w:p>
    <w:p w:rsidR="0040429D" w:rsidRDefault="0040429D" w:rsidP="0040429D"/>
    <w:p w:rsidR="0040429D" w:rsidRPr="009545DA" w:rsidRDefault="0040429D" w:rsidP="0040429D">
      <w:r w:rsidRPr="009545DA">
        <w:t>Beneficiary Countries:</w:t>
      </w:r>
      <w:r w:rsidRPr="009545DA">
        <w:tab/>
        <w:t>Niger</w:t>
      </w:r>
    </w:p>
    <w:p w:rsidR="0040429D" w:rsidRDefault="0040429D" w:rsidP="0040429D"/>
    <w:p w:rsidR="0040429D" w:rsidRPr="009545DA" w:rsidRDefault="0040429D" w:rsidP="0040429D">
      <w:r w:rsidRPr="009545DA">
        <w:t>No. of Participants:</w:t>
      </w:r>
      <w:r w:rsidRPr="009545DA">
        <w:tab/>
      </w:r>
      <w:r>
        <w:tab/>
      </w:r>
      <w:r w:rsidRPr="009545DA">
        <w:t>1</w:t>
      </w:r>
    </w:p>
    <w:p w:rsidR="0040429D" w:rsidRDefault="0040429D" w:rsidP="0040429D"/>
    <w:p w:rsidR="0040429D" w:rsidRPr="009545DA" w:rsidRDefault="0040429D" w:rsidP="0040429D">
      <w:r w:rsidRPr="009545DA">
        <w:t>Language:</w:t>
      </w:r>
      <w:r w:rsidRPr="009545DA">
        <w:tab/>
      </w:r>
      <w:r w:rsidRPr="009545DA">
        <w:tab/>
      </w:r>
      <w:r w:rsidRPr="009545DA">
        <w:tab/>
        <w:t>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2,028.00</w:t>
      </w:r>
      <w:r>
        <w:t xml:space="preserve"> Swiss francs</w:t>
      </w:r>
    </w:p>
    <w:p w:rsidR="0040429D" w:rsidRDefault="0040429D" w:rsidP="0040429D"/>
    <w:p w:rsidR="0040429D" w:rsidRPr="006A7E69"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23/08/2015 to 28/08/2015</w:t>
      </w:r>
    </w:p>
    <w:p w:rsidR="0040429D" w:rsidRDefault="0040429D" w:rsidP="0040429D"/>
    <w:p w:rsidR="0040429D" w:rsidRDefault="0040429D" w:rsidP="0040429D">
      <w:r w:rsidRPr="009545DA">
        <w:lastRenderedPageBreak/>
        <w:t>Activity:</w:t>
      </w:r>
      <w:r w:rsidRPr="009545DA">
        <w:tab/>
      </w:r>
      <w:r w:rsidRPr="009545DA">
        <w:tab/>
      </w:r>
      <w:r w:rsidRPr="009545DA">
        <w:tab/>
        <w:t xml:space="preserve">Visit of an Egyptian delegation to Singapore IP Office, </w:t>
      </w:r>
    </w:p>
    <w:p w:rsidR="0040429D" w:rsidRPr="009545DA" w:rsidRDefault="0040429D" w:rsidP="0040429D">
      <w:pPr>
        <w:ind w:left="2124" w:firstLine="708"/>
      </w:pPr>
      <w:r w:rsidRPr="009545DA">
        <w:t>Singapore</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further develop the functioning of Egypt Patent Office through exchanging views and sharing experience and best practices with the IP Office of Singapore on IP issues.</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Singapore</w:t>
      </w:r>
    </w:p>
    <w:p w:rsidR="0040429D" w:rsidRDefault="0040429D" w:rsidP="0040429D"/>
    <w:p w:rsidR="0040429D" w:rsidRPr="009545DA" w:rsidRDefault="0040429D" w:rsidP="0040429D">
      <w:r w:rsidRPr="009545DA">
        <w:t>Beneficiary Countries:</w:t>
      </w:r>
      <w:r w:rsidRPr="009545DA">
        <w:tab/>
        <w:t>Egypt</w:t>
      </w:r>
    </w:p>
    <w:p w:rsidR="0040429D" w:rsidRDefault="0040429D" w:rsidP="0040429D"/>
    <w:p w:rsidR="0040429D" w:rsidRPr="009545DA" w:rsidRDefault="0040429D" w:rsidP="0040429D">
      <w:r w:rsidRPr="009545DA">
        <w:t>No. of Participants:</w:t>
      </w:r>
      <w:r w:rsidRPr="009545DA">
        <w:tab/>
      </w:r>
      <w:r>
        <w:tab/>
      </w:r>
      <w:r w:rsidRPr="009545DA">
        <w:t>3</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15,018.00</w:t>
      </w:r>
      <w:r>
        <w:t xml:space="preserve"> Swiss francs</w:t>
      </w:r>
    </w:p>
    <w:p w:rsidR="0040429D" w:rsidRDefault="0040429D" w:rsidP="0040429D"/>
    <w:p w:rsidR="0040429D" w:rsidRDefault="0040429D" w:rsidP="0040429D"/>
    <w:p w:rsidR="0040429D" w:rsidRDefault="0040429D" w:rsidP="0040429D"/>
    <w:p w:rsidR="0040429D" w:rsidRPr="000948EF" w:rsidRDefault="0040429D" w:rsidP="0040429D"/>
    <w:p w:rsidR="0040429D" w:rsidRPr="009545DA" w:rsidRDefault="0040429D" w:rsidP="0040429D">
      <w:pPr>
        <w:pStyle w:val="ListParagraph"/>
        <w:numPr>
          <w:ilvl w:val="0"/>
          <w:numId w:val="29"/>
        </w:numPr>
        <w:ind w:left="0" w:firstLine="0"/>
      </w:pPr>
    </w:p>
    <w:p w:rsidR="0040429D" w:rsidRDefault="0040429D" w:rsidP="0040429D"/>
    <w:p w:rsidR="0040429D" w:rsidRPr="009545DA" w:rsidRDefault="0040429D" w:rsidP="0040429D">
      <w:r w:rsidRPr="009545DA">
        <w:t>Date:</w:t>
      </w:r>
      <w:r w:rsidRPr="009545DA">
        <w:tab/>
      </w:r>
      <w:r w:rsidRPr="009545DA">
        <w:tab/>
      </w:r>
      <w:r w:rsidRPr="009545DA">
        <w:tab/>
      </w:r>
      <w:r w:rsidRPr="009545DA">
        <w:tab/>
        <w:t>31/08/2015 to 03/09/2015</w:t>
      </w:r>
    </w:p>
    <w:p w:rsidR="0040429D" w:rsidRDefault="0040429D" w:rsidP="0040429D"/>
    <w:p w:rsidR="0040429D" w:rsidRPr="009545DA" w:rsidRDefault="0040429D" w:rsidP="0040429D">
      <w:r w:rsidRPr="009545DA">
        <w:t>Activity:</w:t>
      </w:r>
      <w:r w:rsidRPr="009545DA">
        <w:tab/>
      </w:r>
      <w:r w:rsidRPr="009545DA">
        <w:tab/>
      </w:r>
      <w:r w:rsidRPr="009545DA">
        <w:tab/>
        <w:t>XXXIII Regional Workshop for IP Offices of Latin America</w:t>
      </w:r>
      <w:r>
        <w:t>*</w:t>
      </w:r>
    </w:p>
    <w:p w:rsidR="0040429D" w:rsidRDefault="0040429D" w:rsidP="0040429D">
      <w:pPr>
        <w:ind w:left="2880" w:hanging="2880"/>
      </w:pPr>
    </w:p>
    <w:p w:rsidR="0040429D" w:rsidRDefault="0040429D" w:rsidP="0040429D">
      <w:pPr>
        <w:ind w:left="2880" w:hanging="2880"/>
      </w:pPr>
      <w:r w:rsidRPr="009545DA">
        <w:t>Objective:</w:t>
      </w:r>
      <w:r w:rsidRPr="009545DA">
        <w:tab/>
        <w:t>To promote the exchange of experiences among officials of nationa</w:t>
      </w:r>
      <w:r>
        <w:t>l IP Offices in selected topics, focusing in particular on international cooperation i</w:t>
      </w:r>
      <w:r w:rsidRPr="009545DA">
        <w:t>n IP</w:t>
      </w:r>
    </w:p>
    <w:p w:rsidR="0040429D" w:rsidRPr="00ED003D" w:rsidRDefault="0040429D" w:rsidP="0040429D"/>
    <w:p w:rsidR="0040429D" w:rsidRDefault="0040429D" w:rsidP="0040429D">
      <w:pPr>
        <w:ind w:left="2880" w:hanging="2880"/>
      </w:pPr>
      <w:r w:rsidRPr="009545DA">
        <w:t>Expected Results:</w:t>
      </w:r>
      <w:r w:rsidRPr="009545DA">
        <w:tab/>
      </w:r>
      <w:r w:rsidRPr="007422AB">
        <w:t xml:space="preserve">Enhanced human resource capacities able to deal with the broad range of requirements for the effective use of IP for development in developing countries, LDC and countries with economies in transition </w:t>
      </w:r>
    </w:p>
    <w:p w:rsidR="0040429D" w:rsidRDefault="0040429D" w:rsidP="0040429D">
      <w:pPr>
        <w:ind w:left="2880" w:hanging="2880"/>
      </w:pPr>
    </w:p>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Brazil</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Argentina, Bolivia, Brazil, Chile, Colombia, Costa Rica, Cuba, Dominican Republic, Ecuador, El Salvador, Guatemala, Honduras, Mexico, Nicaragua, Panama, Paraguay, Peru, Uruguay and Venezuela</w:t>
      </w:r>
    </w:p>
    <w:p w:rsidR="0040429D" w:rsidRPr="00D04EDA" w:rsidRDefault="0040429D" w:rsidP="0040429D">
      <w:pPr>
        <w:rPr>
          <w:lang w:val="es-ES_tradnl"/>
        </w:rPr>
      </w:pPr>
    </w:p>
    <w:p w:rsidR="0040429D" w:rsidRPr="009545DA" w:rsidRDefault="0040429D" w:rsidP="0040429D">
      <w:r w:rsidRPr="009545DA">
        <w:t>No. of Participants:</w:t>
      </w:r>
      <w:r w:rsidRPr="009545DA">
        <w:tab/>
      </w:r>
      <w:r>
        <w:tab/>
        <w:t>19</w:t>
      </w:r>
    </w:p>
    <w:p w:rsidR="0040429D" w:rsidRDefault="0040429D" w:rsidP="0040429D"/>
    <w:p w:rsidR="0040429D" w:rsidRPr="009545DA" w:rsidRDefault="0040429D" w:rsidP="0040429D">
      <w:r w:rsidRPr="009545DA">
        <w:t>Language:</w:t>
      </w:r>
      <w:r w:rsidRPr="009545DA">
        <w:tab/>
      </w:r>
      <w:r w:rsidRPr="009545DA">
        <w:tab/>
      </w:r>
      <w:r w:rsidRPr="009545DA">
        <w:tab/>
        <w:t>Spanish, Portuguese</w:t>
      </w:r>
    </w:p>
    <w:p w:rsidR="0040429D" w:rsidRDefault="0040429D" w:rsidP="0040429D">
      <w:pPr>
        <w:pBdr>
          <w:bottom w:val="single" w:sz="6" w:space="0" w:color="auto"/>
        </w:pBdr>
      </w:pPr>
    </w:p>
    <w:p w:rsidR="0040429D" w:rsidRDefault="0040429D" w:rsidP="0040429D">
      <w:pPr>
        <w:pBdr>
          <w:bottom w:val="single" w:sz="6" w:space="0" w:color="auto"/>
        </w:pBdr>
      </w:pPr>
      <w:r>
        <w:t>Cost:</w:t>
      </w:r>
      <w:r>
        <w:tab/>
      </w:r>
      <w:r>
        <w:tab/>
      </w:r>
      <w:r>
        <w:tab/>
      </w:r>
      <w:r>
        <w:tab/>
      </w:r>
      <w:r w:rsidRPr="009545DA">
        <w:t>36,948.00</w:t>
      </w:r>
      <w:r>
        <w:t xml:space="preserve"> Swiss francs</w:t>
      </w:r>
    </w:p>
    <w:p w:rsidR="0040429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02/09/2015 to 04/09/2015</w:t>
      </w:r>
      <w:r w:rsidRPr="009545DA">
        <w:tab/>
      </w:r>
    </w:p>
    <w:p w:rsidR="0040429D" w:rsidRDefault="0040429D" w:rsidP="0040429D">
      <w:pPr>
        <w:ind w:left="2880" w:hanging="2880"/>
      </w:pPr>
    </w:p>
    <w:p w:rsidR="0040429D" w:rsidRPr="009545DA" w:rsidRDefault="0040429D" w:rsidP="0040429D">
      <w:pPr>
        <w:ind w:left="2880" w:hanging="2880"/>
      </w:pPr>
      <w:r w:rsidRPr="009545DA">
        <w:t>Activity:</w:t>
      </w:r>
      <w:r w:rsidRPr="009545DA">
        <w:tab/>
        <w:t>Seminar with INPI Brazil and Brazilian Franchising Association on Franchising and</w:t>
      </w:r>
      <w:r>
        <w:t xml:space="preserve"> Alternative Dispute Resolution*</w:t>
      </w:r>
    </w:p>
    <w:p w:rsidR="0040429D" w:rsidRDefault="0040429D" w:rsidP="0040429D">
      <w:pPr>
        <w:ind w:left="2880" w:hanging="2880"/>
      </w:pPr>
    </w:p>
    <w:p w:rsidR="0040429D" w:rsidRDefault="0040429D" w:rsidP="0040429D">
      <w:pPr>
        <w:ind w:left="2880" w:hanging="2880"/>
      </w:pPr>
      <w:r w:rsidRPr="009545DA">
        <w:t>Objective:</w:t>
      </w:r>
      <w:r w:rsidRPr="009545DA">
        <w:tab/>
      </w:r>
      <w:r w:rsidRPr="009A76FC">
        <w:t>To explore potential collaboration in the area of ADR with representatives of IP Offices attending the meeting and encourage the development model R&amp;D agreements including ADR Clauses</w:t>
      </w:r>
      <w:r>
        <w:t xml:space="preserve"> </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r>
      <w:r w:rsidRPr="007422AB">
        <w:t xml:space="preserve">Enhanced human resource capacities able to deal with the broad range of requirements for the effective use of IP for development in developing countries, LDC and countries with economies in transition </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Brazil</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Argentina, Bolivia, Chile, Colombia, Costa Rica, Cuba, Dominican Republic, Ecuador, El Salvador, Guatemala, Honduras, Mexico, Nicaragua, Panama, Paraguay, Peru, Uruguay and Venezuela</w:t>
      </w:r>
    </w:p>
    <w:p w:rsidR="0040429D" w:rsidRPr="00D04EDA" w:rsidRDefault="0040429D" w:rsidP="0040429D">
      <w:pPr>
        <w:rPr>
          <w:lang w:val="es-ES_tradnl"/>
        </w:rPr>
      </w:pPr>
    </w:p>
    <w:p w:rsidR="0040429D" w:rsidRPr="009545DA" w:rsidRDefault="0040429D" w:rsidP="0040429D">
      <w:r w:rsidRPr="009545DA">
        <w:t>No. of Participants:</w:t>
      </w:r>
      <w:r w:rsidRPr="009545DA">
        <w:tab/>
      </w:r>
      <w:r>
        <w:tab/>
      </w:r>
      <w:r w:rsidRPr="009545DA">
        <w:t>18</w:t>
      </w:r>
    </w:p>
    <w:p w:rsidR="0040429D" w:rsidRDefault="0040429D" w:rsidP="0040429D"/>
    <w:p w:rsidR="0040429D" w:rsidRPr="009545DA" w:rsidRDefault="0040429D" w:rsidP="0040429D">
      <w:r w:rsidRPr="009545DA">
        <w:t>Language:</w:t>
      </w:r>
      <w:r w:rsidRPr="009545DA">
        <w:tab/>
      </w:r>
      <w:r w:rsidRPr="009545DA">
        <w:tab/>
      </w:r>
      <w:r w:rsidRPr="009545DA">
        <w:tab/>
        <w:t>English, Portuguese, 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20,374.00</w:t>
      </w:r>
      <w:r>
        <w:t xml:space="preserve"> Swiss francs</w:t>
      </w:r>
    </w:p>
    <w:p w:rsidR="0040429D" w:rsidRDefault="0040429D" w:rsidP="0040429D"/>
    <w:p w:rsidR="0040429D" w:rsidRPr="00ED003D" w:rsidRDefault="0040429D" w:rsidP="0040429D"/>
    <w:p w:rsidR="0040429D" w:rsidRPr="009545DA" w:rsidRDefault="0040429D" w:rsidP="0040429D">
      <w:pPr>
        <w:pStyle w:val="ListParagraph"/>
        <w:numPr>
          <w:ilvl w:val="0"/>
          <w:numId w:val="29"/>
        </w:numPr>
        <w:ind w:left="0" w:hanging="11"/>
      </w:pPr>
    </w:p>
    <w:p w:rsidR="0040429D" w:rsidRDefault="0040429D" w:rsidP="0040429D"/>
    <w:p w:rsidR="0040429D" w:rsidRPr="009545DA" w:rsidRDefault="0040429D" w:rsidP="0040429D">
      <w:r w:rsidRPr="009545DA">
        <w:t>Date:</w:t>
      </w:r>
      <w:r w:rsidRPr="009545DA">
        <w:tab/>
      </w:r>
      <w:r w:rsidRPr="009545DA">
        <w:tab/>
      </w:r>
      <w:r w:rsidRPr="009545DA">
        <w:tab/>
      </w:r>
      <w:r w:rsidRPr="009545DA">
        <w:tab/>
        <w:t>10/09/2015 to 11/09/2015</w:t>
      </w:r>
    </w:p>
    <w:p w:rsidR="0040429D" w:rsidRDefault="0040429D" w:rsidP="0040429D">
      <w:pPr>
        <w:ind w:left="2880" w:hanging="2880"/>
      </w:pPr>
    </w:p>
    <w:p w:rsidR="0040429D" w:rsidRPr="009545DA" w:rsidRDefault="0040429D" w:rsidP="0040429D">
      <w:pPr>
        <w:ind w:left="2880" w:hanging="2880"/>
      </w:pPr>
      <w:r w:rsidRPr="009545DA">
        <w:t>Activity:</w:t>
      </w:r>
      <w:r w:rsidRPr="009545DA">
        <w:tab/>
        <w:t>Sub-Regional Seminar on the Dynamics of Intellectual Property Rights for countries of the Organization of Eastern Caribbean States (OECS)</w:t>
      </w:r>
    </w:p>
    <w:p w:rsidR="0040429D" w:rsidRDefault="0040429D" w:rsidP="0040429D">
      <w:pPr>
        <w:ind w:left="2880" w:hanging="2880"/>
      </w:pPr>
    </w:p>
    <w:p w:rsidR="0040429D" w:rsidRPr="009545DA" w:rsidRDefault="0040429D" w:rsidP="0040429D">
      <w:pPr>
        <w:ind w:left="2880" w:hanging="2880"/>
      </w:pPr>
      <w:r w:rsidRPr="009545DA">
        <w:t>Objective:</w:t>
      </w:r>
      <w:r w:rsidRPr="009545DA">
        <w:tab/>
        <w:t>To introduce the role that Intellectual Property (IP) can play in developing various creative sectors in the sub-region.</w:t>
      </w:r>
    </w:p>
    <w:p w:rsidR="0040429D" w:rsidRDefault="0040429D" w:rsidP="0040429D">
      <w:pPr>
        <w:ind w:left="2880" w:hanging="2880"/>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Default="0040429D" w:rsidP="0040429D"/>
    <w:p w:rsidR="0040429D" w:rsidRPr="009545DA" w:rsidRDefault="0040429D" w:rsidP="0040429D">
      <w:r w:rsidRPr="009545DA">
        <w:t>Host Country:</w:t>
      </w:r>
      <w:r w:rsidRPr="009545DA">
        <w:tab/>
      </w:r>
      <w:r w:rsidRPr="009545DA">
        <w:tab/>
      </w:r>
      <w:r>
        <w:tab/>
      </w:r>
      <w:r w:rsidRPr="009545DA">
        <w:t>Grenada</w:t>
      </w:r>
    </w:p>
    <w:p w:rsidR="0040429D" w:rsidRDefault="0040429D" w:rsidP="0040429D">
      <w:pPr>
        <w:ind w:left="2880" w:hanging="2880"/>
      </w:pPr>
    </w:p>
    <w:p w:rsidR="0040429D" w:rsidRPr="009545DA" w:rsidRDefault="0040429D" w:rsidP="0040429D">
      <w:pPr>
        <w:ind w:left="2880" w:hanging="2880"/>
      </w:pPr>
      <w:r w:rsidRPr="009545DA">
        <w:t>Beneficiary Countries:</w:t>
      </w:r>
      <w:r w:rsidRPr="009545DA">
        <w:tab/>
        <w:t>Antigua and Barbuda, Dominica, Grenada, Saint Kitts and Nevis, Saint Lucia, Saint Vincent, the Grenadines</w:t>
      </w:r>
    </w:p>
    <w:p w:rsidR="0040429D" w:rsidRDefault="0040429D" w:rsidP="0040429D"/>
    <w:p w:rsidR="0040429D" w:rsidRPr="009545DA" w:rsidRDefault="0040429D" w:rsidP="0040429D">
      <w:r w:rsidRPr="009545DA">
        <w:t>No. of Participants:</w:t>
      </w:r>
      <w:r w:rsidRPr="009545DA">
        <w:tab/>
      </w:r>
      <w:r>
        <w:tab/>
      </w:r>
      <w:r w:rsidRPr="009545DA">
        <w:t>12</w:t>
      </w:r>
    </w:p>
    <w:p w:rsidR="0040429D" w:rsidRDefault="0040429D" w:rsidP="0040429D"/>
    <w:p w:rsidR="0040429D" w:rsidRPr="009545DA" w:rsidRDefault="0040429D" w:rsidP="0040429D">
      <w:r w:rsidRPr="009545DA">
        <w:t>Language:</w:t>
      </w:r>
      <w:r w:rsidRPr="009545DA">
        <w:tab/>
      </w:r>
      <w:r w:rsidRPr="009545DA">
        <w:tab/>
      </w:r>
      <w:r w:rsidRPr="009545DA">
        <w:tab/>
        <w:t>English</w:t>
      </w:r>
    </w:p>
    <w:p w:rsidR="0040429D" w:rsidRDefault="0040429D" w:rsidP="0040429D">
      <w:pPr>
        <w:pBdr>
          <w:bottom w:val="single" w:sz="6" w:space="1" w:color="auto"/>
        </w:pBdr>
      </w:pPr>
    </w:p>
    <w:p w:rsidR="0040429D" w:rsidRDefault="0040429D" w:rsidP="0040429D">
      <w:pPr>
        <w:pBdr>
          <w:bottom w:val="single" w:sz="6" w:space="1" w:color="auto"/>
        </w:pBdr>
      </w:pPr>
      <w:r>
        <w:lastRenderedPageBreak/>
        <w:t>Cost:</w:t>
      </w:r>
      <w:r>
        <w:tab/>
      </w:r>
      <w:r>
        <w:tab/>
      </w:r>
      <w:r>
        <w:tab/>
      </w:r>
      <w:r>
        <w:tab/>
      </w:r>
      <w:r w:rsidRPr="009545DA">
        <w:t>57,202.00</w:t>
      </w:r>
      <w:r>
        <w:t xml:space="preserve"> Swiss francs</w:t>
      </w:r>
    </w:p>
    <w:p w:rsidR="0040429D" w:rsidRDefault="0040429D" w:rsidP="0040429D"/>
    <w:p w:rsidR="0040429D" w:rsidRPr="00A75638" w:rsidRDefault="0040429D" w:rsidP="0040429D">
      <w:pPr>
        <w:pStyle w:val="ListParagraph"/>
        <w:numPr>
          <w:ilvl w:val="0"/>
          <w:numId w:val="29"/>
        </w:numPr>
        <w:ind w:left="0" w:hanging="11"/>
      </w:pPr>
    </w:p>
    <w:p w:rsidR="0040429D" w:rsidRPr="00A75638" w:rsidRDefault="0040429D" w:rsidP="0040429D"/>
    <w:p w:rsidR="0040429D" w:rsidRPr="00E37451" w:rsidRDefault="0040429D" w:rsidP="0040429D">
      <w:pPr>
        <w:rPr>
          <w:lang w:val="fr-CH"/>
        </w:rPr>
      </w:pPr>
      <w:r w:rsidRPr="00E37451">
        <w:rPr>
          <w:lang w:val="fr-CH"/>
        </w:rPr>
        <w:t>Date:</w:t>
      </w:r>
      <w:r w:rsidRPr="00E37451">
        <w:rPr>
          <w:lang w:val="fr-CH"/>
        </w:rPr>
        <w:tab/>
      </w:r>
      <w:r w:rsidRPr="00E37451">
        <w:rPr>
          <w:lang w:val="fr-CH"/>
        </w:rPr>
        <w:tab/>
      </w:r>
      <w:r w:rsidRPr="00E37451">
        <w:rPr>
          <w:lang w:val="fr-CH"/>
        </w:rPr>
        <w:tab/>
      </w:r>
      <w:r w:rsidRPr="00E37451">
        <w:rPr>
          <w:lang w:val="fr-CH"/>
        </w:rPr>
        <w:tab/>
        <w:t>14/09/2015 to 20/09/2015</w:t>
      </w:r>
    </w:p>
    <w:p w:rsidR="0040429D" w:rsidRDefault="0040429D" w:rsidP="0040429D">
      <w:pPr>
        <w:ind w:left="2880" w:hanging="2880"/>
        <w:rPr>
          <w:lang w:val="fr-CH"/>
        </w:rPr>
      </w:pPr>
    </w:p>
    <w:p w:rsidR="0040429D" w:rsidRPr="009545DA" w:rsidRDefault="0040429D" w:rsidP="0040429D">
      <w:pPr>
        <w:ind w:left="2880" w:hanging="2880"/>
        <w:rPr>
          <w:lang w:val="fr-CH"/>
        </w:rPr>
      </w:pPr>
      <w:r w:rsidRPr="00E37451">
        <w:rPr>
          <w:lang w:val="fr-CH"/>
        </w:rPr>
        <w:t>Activity</w:t>
      </w:r>
      <w:r>
        <w:rPr>
          <w:lang w:val="fr-CH"/>
        </w:rPr>
        <w:t>:</w:t>
      </w:r>
      <w:r>
        <w:rPr>
          <w:lang w:val="fr-CH"/>
        </w:rPr>
        <w:tab/>
        <w:t xml:space="preserve">Voyage d'étude de la </w:t>
      </w:r>
      <w:r w:rsidRPr="009545DA">
        <w:rPr>
          <w:lang w:val="fr-CH"/>
        </w:rPr>
        <w:t>Directrice générale du Centre national de propriété intellectuelle (CNPI)</w:t>
      </w:r>
    </w:p>
    <w:p w:rsidR="0040429D" w:rsidRDefault="0040429D" w:rsidP="0040429D">
      <w:pPr>
        <w:ind w:left="2880" w:hanging="2880"/>
        <w:rPr>
          <w:lang w:val="fr-CH"/>
        </w:rPr>
      </w:pPr>
    </w:p>
    <w:p w:rsidR="0040429D" w:rsidRPr="009545DA" w:rsidRDefault="0040429D" w:rsidP="0040429D">
      <w:pPr>
        <w:ind w:left="2880" w:hanging="2880"/>
        <w:rPr>
          <w:lang w:val="fr-CH"/>
        </w:rPr>
      </w:pPr>
      <w:r>
        <w:rPr>
          <w:lang w:val="fr-CH"/>
        </w:rPr>
        <w:t>Objective:</w:t>
      </w:r>
      <w:r>
        <w:rPr>
          <w:lang w:val="fr-CH"/>
        </w:rPr>
        <w:tab/>
        <w:t>F</w:t>
      </w:r>
      <w:r w:rsidRPr="009545DA">
        <w:rPr>
          <w:lang w:val="fr-CH"/>
        </w:rPr>
        <w:t xml:space="preserve">ormation </w:t>
      </w:r>
      <w:r>
        <w:rPr>
          <w:lang w:val="fr-CH"/>
        </w:rPr>
        <w:t xml:space="preserve">sur </w:t>
      </w:r>
      <w:r w:rsidRPr="009545DA">
        <w:rPr>
          <w:lang w:val="fr-CH"/>
        </w:rPr>
        <w:t xml:space="preserve">le système de fonctionnement de gestion </w:t>
      </w:r>
      <w:r>
        <w:rPr>
          <w:lang w:val="fr-CH"/>
        </w:rPr>
        <w:t>sur la base</w:t>
      </w:r>
      <w:r w:rsidRPr="009545DA">
        <w:rPr>
          <w:lang w:val="fr-CH"/>
        </w:rPr>
        <w:t xml:space="preserve"> d'un modèle dans l'espace de l’OAPI</w:t>
      </w:r>
    </w:p>
    <w:p w:rsidR="0040429D" w:rsidRPr="00F33FAB" w:rsidRDefault="0040429D" w:rsidP="0040429D">
      <w:pPr>
        <w:ind w:left="2880" w:hanging="2880"/>
        <w:rPr>
          <w:lang w:val="fr-CH"/>
        </w:rPr>
      </w:pPr>
    </w:p>
    <w:p w:rsidR="0040429D" w:rsidRPr="009545DA" w:rsidRDefault="0040429D" w:rsidP="0040429D">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9545DA" w:rsidRDefault="0040429D" w:rsidP="0040429D">
      <w:r w:rsidRPr="009545DA">
        <w:t>Host Country:</w:t>
      </w:r>
      <w:r w:rsidRPr="009545DA">
        <w:tab/>
      </w:r>
      <w:r w:rsidRPr="009545DA">
        <w:tab/>
      </w:r>
      <w:r>
        <w:tab/>
      </w:r>
      <w:r w:rsidRPr="009545DA">
        <w:t>Senegal</w:t>
      </w:r>
    </w:p>
    <w:p w:rsidR="0040429D" w:rsidRDefault="0040429D" w:rsidP="0040429D"/>
    <w:p w:rsidR="0040429D" w:rsidRPr="009545DA" w:rsidRDefault="0040429D" w:rsidP="0040429D">
      <w:r w:rsidRPr="009545DA">
        <w:t>Beneficiary Countries:</w:t>
      </w:r>
      <w:r w:rsidRPr="009545DA">
        <w:tab/>
        <w:t>Burkina Faso</w:t>
      </w:r>
    </w:p>
    <w:p w:rsidR="0040429D" w:rsidRDefault="0040429D" w:rsidP="0040429D"/>
    <w:p w:rsidR="0040429D" w:rsidRPr="009545DA" w:rsidRDefault="0040429D" w:rsidP="0040429D">
      <w:r w:rsidRPr="009545DA">
        <w:t>No. of Participants:</w:t>
      </w:r>
      <w:r w:rsidRPr="009545DA">
        <w:tab/>
      </w:r>
      <w:r>
        <w:tab/>
      </w:r>
      <w:r w:rsidRPr="009545DA">
        <w:t>1</w:t>
      </w:r>
    </w:p>
    <w:p w:rsidR="0040429D" w:rsidRDefault="0040429D" w:rsidP="0040429D"/>
    <w:p w:rsidR="0040429D" w:rsidRPr="009545DA" w:rsidRDefault="0040429D" w:rsidP="0040429D">
      <w:r w:rsidRPr="009545DA">
        <w:t>Language:</w:t>
      </w:r>
      <w:r w:rsidRPr="009545DA">
        <w:tab/>
      </w:r>
      <w:r w:rsidRPr="009545DA">
        <w:tab/>
      </w:r>
      <w:r w:rsidRPr="009545DA">
        <w:tab/>
        <w:t>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9545DA">
        <w:t>3,152.00</w:t>
      </w:r>
      <w:r>
        <w:t xml:space="preserve"> Swiss francs</w:t>
      </w:r>
    </w:p>
    <w:p w:rsidR="0040429D" w:rsidRDefault="0040429D" w:rsidP="0040429D"/>
    <w:p w:rsidR="0040429D" w:rsidRDefault="0040429D" w:rsidP="0040429D"/>
    <w:p w:rsidR="0040429D" w:rsidRDefault="0040429D" w:rsidP="0040429D"/>
    <w:p w:rsidR="0040429D" w:rsidRPr="006A7E69" w:rsidRDefault="0040429D" w:rsidP="0040429D"/>
    <w:p w:rsidR="0040429D" w:rsidRDefault="0040429D" w:rsidP="0040429D"/>
    <w:p w:rsidR="0040429D" w:rsidRPr="00A844CB" w:rsidRDefault="0040429D" w:rsidP="0040429D">
      <w:pPr>
        <w:rPr>
          <w:szCs w:val="22"/>
          <w:u w:val="single"/>
        </w:rPr>
      </w:pPr>
      <w:r>
        <w:br w:type="column"/>
      </w:r>
      <w:r w:rsidRPr="00A844CB">
        <w:rPr>
          <w:szCs w:val="22"/>
          <w:u w:val="single"/>
        </w:rPr>
        <w:lastRenderedPageBreak/>
        <w:t>Building Respect for IP</w:t>
      </w:r>
    </w:p>
    <w:p w:rsidR="0040429D" w:rsidRPr="00E37451" w:rsidRDefault="0040429D" w:rsidP="0040429D">
      <w:pPr>
        <w:pStyle w:val="ListParagraph"/>
        <w:numPr>
          <w:ilvl w:val="0"/>
          <w:numId w:val="29"/>
        </w:numPr>
        <w:ind w:left="0" w:hanging="11"/>
      </w:pPr>
    </w:p>
    <w:p w:rsidR="0040429D" w:rsidRDefault="0040429D" w:rsidP="0040429D"/>
    <w:p w:rsidR="0040429D" w:rsidRPr="00E37451" w:rsidRDefault="0040429D" w:rsidP="0040429D">
      <w:r w:rsidRPr="00E37451">
        <w:t>Date:</w:t>
      </w:r>
      <w:r w:rsidRPr="00E37451">
        <w:tab/>
      </w:r>
      <w:r w:rsidRPr="00E37451">
        <w:tab/>
      </w:r>
      <w:r w:rsidRPr="00E37451">
        <w:tab/>
      </w:r>
      <w:r w:rsidRPr="00E37451">
        <w:tab/>
        <w:t>17/06/2014 to 18/06/2014</w:t>
      </w:r>
    </w:p>
    <w:p w:rsidR="0040429D" w:rsidRDefault="0040429D" w:rsidP="0040429D">
      <w:pPr>
        <w:ind w:left="2880" w:hanging="2880"/>
      </w:pPr>
    </w:p>
    <w:p w:rsidR="0040429D" w:rsidRPr="00E37451" w:rsidRDefault="0040429D" w:rsidP="0040429D">
      <w:pPr>
        <w:ind w:left="2880" w:hanging="2880"/>
      </w:pPr>
      <w:r w:rsidRPr="00E37451">
        <w:t>Activity:</w:t>
      </w:r>
      <w:r w:rsidRPr="00E37451">
        <w:tab/>
        <w:t>WIPO Sub-Regional Workshop for Judges in Maghreb Countries on Building Respect for Intellectual Property</w:t>
      </w:r>
    </w:p>
    <w:p w:rsidR="0040429D" w:rsidRDefault="0040429D" w:rsidP="0040429D">
      <w:pPr>
        <w:ind w:left="2880" w:hanging="2880"/>
      </w:pPr>
    </w:p>
    <w:p w:rsidR="0040429D" w:rsidRPr="00E37451" w:rsidRDefault="0040429D" w:rsidP="0040429D">
      <w:pPr>
        <w:ind w:left="2880" w:hanging="2880"/>
      </w:pPr>
      <w:r w:rsidRPr="00E37451">
        <w:t>Objective:</w:t>
      </w:r>
      <w:r w:rsidRPr="00E37451">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rsidR="0040429D" w:rsidRDefault="0040429D" w:rsidP="0040429D">
      <w:pPr>
        <w:ind w:left="2880" w:hanging="2880"/>
      </w:pPr>
    </w:p>
    <w:p w:rsidR="0040429D" w:rsidRPr="00E37451" w:rsidRDefault="0040429D" w:rsidP="0040429D">
      <w:pPr>
        <w:ind w:left="2880" w:hanging="2880"/>
      </w:pPr>
      <w:r w:rsidRPr="00E37451">
        <w:t>Expected Results:</w:t>
      </w:r>
      <w:r w:rsidRPr="00E37451">
        <w:tab/>
        <w:t>Tailored and balanced IP legislative, regulatory and policy frameworks</w:t>
      </w:r>
    </w:p>
    <w:p w:rsidR="0040429D" w:rsidRDefault="0040429D" w:rsidP="0040429D"/>
    <w:p w:rsidR="0040429D" w:rsidRPr="00E37451" w:rsidRDefault="0040429D" w:rsidP="0040429D">
      <w:r w:rsidRPr="00E37451">
        <w:t>Host Country:</w:t>
      </w:r>
      <w:r w:rsidRPr="00E37451">
        <w:tab/>
      </w:r>
      <w:r w:rsidRPr="00E37451">
        <w:tab/>
      </w:r>
      <w:r>
        <w:tab/>
      </w:r>
      <w:r w:rsidRPr="00E37451">
        <w:t>Algeria</w:t>
      </w:r>
    </w:p>
    <w:p w:rsidR="0040429D" w:rsidRDefault="0040429D" w:rsidP="0040429D"/>
    <w:p w:rsidR="0040429D" w:rsidRPr="00E37451" w:rsidRDefault="0040429D" w:rsidP="0040429D">
      <w:r w:rsidRPr="00E37451">
        <w:t>Beneficiary Countries:</w:t>
      </w:r>
      <w:r w:rsidRPr="00E37451">
        <w:tab/>
        <w:t xml:space="preserve">Algeria, </w:t>
      </w:r>
      <w:r>
        <w:t>Libya</w:t>
      </w:r>
      <w:r w:rsidRPr="00E37451">
        <w:t>, Mauritania, Morocco, Tunisia</w:t>
      </w:r>
    </w:p>
    <w:p w:rsidR="0040429D" w:rsidRDefault="0040429D" w:rsidP="0040429D"/>
    <w:p w:rsidR="0040429D" w:rsidRPr="00E37451" w:rsidRDefault="0040429D" w:rsidP="0040429D">
      <w:r w:rsidRPr="00E37451">
        <w:t>No. of Participants:</w:t>
      </w:r>
      <w:r w:rsidRPr="00E37451">
        <w:tab/>
      </w:r>
      <w:r>
        <w:tab/>
      </w:r>
      <w:r w:rsidRPr="00E37451">
        <w:t xml:space="preserve">8 </w:t>
      </w:r>
    </w:p>
    <w:p w:rsidR="0040429D" w:rsidRDefault="0040429D" w:rsidP="0040429D"/>
    <w:p w:rsidR="0040429D" w:rsidRPr="00E37451" w:rsidRDefault="0040429D" w:rsidP="0040429D">
      <w:r>
        <w:t>Language:</w:t>
      </w:r>
      <w:r>
        <w:tab/>
      </w:r>
      <w:r>
        <w:tab/>
      </w:r>
      <w:r>
        <w:tab/>
      </w:r>
      <w:r w:rsidRPr="00E37451">
        <w:t>Arabic</w:t>
      </w:r>
      <w:r>
        <w:t>, French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E37451">
        <w:t>27,446.00</w:t>
      </w:r>
      <w:r>
        <w:t xml:space="preserve"> Swiss francs</w:t>
      </w:r>
    </w:p>
    <w:p w:rsidR="0040429D" w:rsidRPr="00E37451" w:rsidRDefault="0040429D" w:rsidP="0040429D">
      <w:pPr>
        <w:pStyle w:val="ListParagraph"/>
        <w:numPr>
          <w:ilvl w:val="0"/>
          <w:numId w:val="29"/>
        </w:numPr>
        <w:ind w:left="0" w:hanging="11"/>
      </w:pPr>
    </w:p>
    <w:p w:rsidR="0040429D" w:rsidRDefault="0040429D" w:rsidP="0040429D"/>
    <w:p w:rsidR="0040429D" w:rsidRPr="00E37451" w:rsidRDefault="0040429D" w:rsidP="0040429D">
      <w:r w:rsidRPr="00E37451">
        <w:t>Date:</w:t>
      </w:r>
      <w:r w:rsidRPr="00E37451">
        <w:tab/>
      </w:r>
      <w:r w:rsidRPr="00E37451">
        <w:tab/>
      </w:r>
      <w:r w:rsidRPr="00E37451">
        <w:tab/>
      </w:r>
      <w:r w:rsidRPr="00E37451">
        <w:tab/>
        <w:t>26/05/2015 to 27/05/2015</w:t>
      </w:r>
    </w:p>
    <w:p w:rsidR="0040429D" w:rsidRDefault="0040429D" w:rsidP="0040429D"/>
    <w:p w:rsidR="0040429D" w:rsidRPr="00E37451" w:rsidRDefault="0040429D" w:rsidP="0040429D">
      <w:r w:rsidRPr="00E37451">
        <w:t>Activity:</w:t>
      </w:r>
      <w:r w:rsidRPr="00E37451">
        <w:tab/>
      </w:r>
      <w:r w:rsidRPr="00E37451">
        <w:tab/>
      </w:r>
      <w:r w:rsidRPr="00E37451">
        <w:tab/>
        <w:t>WIPO-LAS Regional Workshop on Building Respect for IP</w:t>
      </w:r>
    </w:p>
    <w:p w:rsidR="0040429D" w:rsidRDefault="0040429D" w:rsidP="0040429D">
      <w:pPr>
        <w:ind w:left="2880" w:hanging="2880"/>
      </w:pPr>
    </w:p>
    <w:p w:rsidR="0040429D" w:rsidRPr="00E37451" w:rsidRDefault="0040429D" w:rsidP="0040429D">
      <w:pPr>
        <w:ind w:left="2880" w:hanging="2880"/>
      </w:pPr>
      <w:r w:rsidRPr="00E37451">
        <w:t>Objective:</w:t>
      </w:r>
      <w:r w:rsidRPr="00E37451">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rsidR="0040429D" w:rsidRDefault="0040429D" w:rsidP="0040429D">
      <w:pPr>
        <w:ind w:left="2880" w:hanging="2880"/>
      </w:pPr>
    </w:p>
    <w:p w:rsidR="0040429D" w:rsidRDefault="0040429D" w:rsidP="0040429D">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rsidR="0040429D" w:rsidRPr="00E37451" w:rsidRDefault="0040429D" w:rsidP="0040429D">
      <w:pPr>
        <w:ind w:left="2880" w:hanging="2880"/>
      </w:pPr>
    </w:p>
    <w:p w:rsidR="0040429D" w:rsidRPr="00E37451" w:rsidRDefault="0040429D" w:rsidP="0040429D">
      <w:r w:rsidRPr="00E37451">
        <w:t>Host Country:</w:t>
      </w:r>
      <w:r w:rsidRPr="00E37451">
        <w:tab/>
      </w:r>
      <w:r w:rsidRPr="00E37451">
        <w:tab/>
      </w:r>
      <w:r>
        <w:tab/>
      </w:r>
      <w:r w:rsidRPr="00E37451">
        <w:t>Egypt</w:t>
      </w:r>
    </w:p>
    <w:p w:rsidR="0040429D" w:rsidRDefault="0040429D" w:rsidP="0040429D">
      <w:pPr>
        <w:ind w:left="2880" w:hanging="2880"/>
      </w:pPr>
    </w:p>
    <w:p w:rsidR="0040429D" w:rsidRPr="00E37451" w:rsidRDefault="0040429D" w:rsidP="0040429D">
      <w:pPr>
        <w:ind w:left="2880" w:hanging="2880"/>
      </w:pPr>
      <w:r w:rsidRPr="00E37451">
        <w:t>Beneficiary Countries:</w:t>
      </w:r>
      <w:r>
        <w:tab/>
      </w:r>
      <w:r w:rsidRPr="00E37451">
        <w:t xml:space="preserve">Algeria, Bahrain, Djibouti, Egypt, Iraq, Jordan, Kuwait, Lebanon, </w:t>
      </w:r>
      <w:r>
        <w:t>Libya</w:t>
      </w:r>
      <w:r w:rsidRPr="00E37451">
        <w:t>, Mauritania, Morocco, Oman,</w:t>
      </w:r>
      <w:r>
        <w:t xml:space="preserve"> Palestine, </w:t>
      </w:r>
      <w:r w:rsidRPr="00E37451">
        <w:t>Qatar</w:t>
      </w:r>
      <w:r>
        <w:t xml:space="preserve">, </w:t>
      </w:r>
      <w:r w:rsidRPr="00E37451">
        <w:t xml:space="preserve">Saudi Arabia, Sudan, Syrian Arab Republic, Tunisia, United Arab Emirates, Yemen, </w:t>
      </w:r>
    </w:p>
    <w:p w:rsidR="0040429D" w:rsidRDefault="0040429D" w:rsidP="0040429D"/>
    <w:p w:rsidR="0040429D" w:rsidRPr="00E37451" w:rsidRDefault="0040429D" w:rsidP="0040429D">
      <w:r w:rsidRPr="00E37451">
        <w:t>No. of Participants:</w:t>
      </w:r>
      <w:r w:rsidRPr="00E37451">
        <w:tab/>
      </w:r>
      <w:r>
        <w:tab/>
        <w:t>40</w:t>
      </w:r>
    </w:p>
    <w:p w:rsidR="0040429D" w:rsidRDefault="0040429D" w:rsidP="0040429D"/>
    <w:p w:rsidR="0040429D" w:rsidRPr="00E37451" w:rsidRDefault="0040429D" w:rsidP="0040429D">
      <w:r w:rsidRPr="00E37451">
        <w:t>Language:</w:t>
      </w:r>
      <w:r w:rsidRPr="00E37451">
        <w:tab/>
      </w:r>
      <w:r w:rsidRPr="00E37451">
        <w:tab/>
      </w:r>
      <w:r w:rsidRPr="00E37451">
        <w:tab/>
        <w:t>Arabic, English</w:t>
      </w:r>
    </w:p>
    <w:p w:rsidR="0040429D" w:rsidRDefault="0040429D" w:rsidP="0040429D">
      <w:pPr>
        <w:pBdr>
          <w:bottom w:val="single" w:sz="6" w:space="1" w:color="auto"/>
        </w:pBdr>
      </w:pPr>
    </w:p>
    <w:p w:rsidR="0040429D" w:rsidRDefault="0040429D" w:rsidP="0040429D">
      <w:pPr>
        <w:pBdr>
          <w:bottom w:val="single" w:sz="6" w:space="1" w:color="auto"/>
        </w:pBdr>
      </w:pPr>
      <w:r w:rsidRPr="00E37451">
        <w:t>Cost:</w:t>
      </w:r>
      <w:r w:rsidRPr="00E37451">
        <w:tab/>
      </w:r>
      <w:r w:rsidRPr="00E37451">
        <w:tab/>
      </w:r>
      <w:r w:rsidRPr="00E37451">
        <w:tab/>
      </w:r>
      <w:r w:rsidRPr="00E37451">
        <w:tab/>
      </w:r>
      <w:r>
        <w:t>75</w:t>
      </w:r>
      <w:r w:rsidRPr="00E37451">
        <w:t>,367.00</w:t>
      </w:r>
      <w:r>
        <w:t xml:space="preserve"> Swiss francs</w:t>
      </w:r>
    </w:p>
    <w:p w:rsidR="0040429D" w:rsidRDefault="0040429D" w:rsidP="0040429D"/>
    <w:p w:rsidR="0040429D" w:rsidRPr="00E37451" w:rsidRDefault="0040429D" w:rsidP="0040429D">
      <w:pPr>
        <w:pStyle w:val="ListParagraph"/>
        <w:numPr>
          <w:ilvl w:val="0"/>
          <w:numId w:val="29"/>
        </w:numPr>
        <w:ind w:left="0" w:hanging="11"/>
      </w:pPr>
    </w:p>
    <w:p w:rsidR="0040429D" w:rsidRDefault="0040429D" w:rsidP="0040429D"/>
    <w:p w:rsidR="0040429D" w:rsidRPr="00E37451" w:rsidRDefault="0040429D" w:rsidP="0040429D">
      <w:r w:rsidRPr="00E37451">
        <w:t>Date:</w:t>
      </w:r>
      <w:r w:rsidRPr="00E37451">
        <w:tab/>
      </w:r>
      <w:r w:rsidRPr="00E37451">
        <w:tab/>
      </w:r>
      <w:r w:rsidRPr="00E37451">
        <w:tab/>
      </w:r>
      <w:r w:rsidRPr="00E37451">
        <w:tab/>
        <w:t>14/09/2015 to 18/09/2015</w:t>
      </w:r>
    </w:p>
    <w:p w:rsidR="0040429D" w:rsidRDefault="0040429D" w:rsidP="0040429D">
      <w:pPr>
        <w:ind w:left="2880" w:hanging="2880"/>
      </w:pPr>
    </w:p>
    <w:p w:rsidR="0040429D" w:rsidRPr="00E37451" w:rsidRDefault="0040429D" w:rsidP="0040429D">
      <w:pPr>
        <w:ind w:left="2880" w:hanging="2880"/>
      </w:pPr>
      <w:r w:rsidRPr="00E37451">
        <w:t>Activity:</w:t>
      </w:r>
      <w:r w:rsidRPr="00E37451">
        <w:tab/>
        <w:t>WIPO-MCST-KCC Interregional Workshop on Copyright Enforcement</w:t>
      </w:r>
      <w:r>
        <w:t>*</w:t>
      </w:r>
    </w:p>
    <w:p w:rsidR="0040429D" w:rsidRDefault="0040429D" w:rsidP="0040429D">
      <w:pPr>
        <w:ind w:left="2880" w:hanging="2880"/>
      </w:pPr>
    </w:p>
    <w:p w:rsidR="0040429D" w:rsidRPr="00E37451" w:rsidRDefault="0040429D" w:rsidP="0040429D">
      <w:pPr>
        <w:ind w:left="2880" w:hanging="2880"/>
      </w:pPr>
      <w:r w:rsidRPr="00E37451">
        <w:t>Objective:</w:t>
      </w:r>
      <w:r w:rsidRPr="00E37451">
        <w:tab/>
        <w:t>To consider the value of copyrights and related rights (CR) protection and enforcement to the social, economic and cultural development of the participating countries.  Also to provide basic training on remedies and CR enforcement measures.</w:t>
      </w:r>
    </w:p>
    <w:p w:rsidR="0040429D" w:rsidRDefault="0040429D" w:rsidP="0040429D">
      <w:pPr>
        <w:ind w:left="2880" w:hanging="2880"/>
      </w:pPr>
    </w:p>
    <w:p w:rsidR="0040429D" w:rsidRPr="00E37451" w:rsidRDefault="0040429D" w:rsidP="0040429D">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E37451" w:rsidRDefault="0040429D" w:rsidP="0040429D">
      <w:r w:rsidRPr="00E37451">
        <w:t>Host Country:</w:t>
      </w:r>
      <w:r w:rsidRPr="00E37451">
        <w:tab/>
      </w:r>
      <w:r w:rsidRPr="00E37451">
        <w:tab/>
      </w:r>
      <w:r>
        <w:tab/>
      </w:r>
      <w:r w:rsidRPr="00E37451">
        <w:t>Republic of Korea</w:t>
      </w:r>
    </w:p>
    <w:p w:rsidR="0040429D" w:rsidRDefault="0040429D" w:rsidP="0040429D">
      <w:pPr>
        <w:ind w:left="2880" w:hanging="2880"/>
      </w:pPr>
    </w:p>
    <w:p w:rsidR="0040429D" w:rsidRPr="00E37451" w:rsidRDefault="0040429D" w:rsidP="0040429D">
      <w:pPr>
        <w:ind w:left="2880" w:hanging="2880"/>
      </w:pPr>
      <w:r w:rsidRPr="00E37451">
        <w:t>Beneficiary Countries:</w:t>
      </w:r>
      <w:r w:rsidRPr="00E37451">
        <w:tab/>
        <w:t>Azerbaijan, China, Ghana, Malawi, Mongolia, Paraguay, Peru, Philippines, Republic of Korea, Thailand, and Viet Nam.</w:t>
      </w:r>
    </w:p>
    <w:p w:rsidR="0040429D" w:rsidRDefault="0040429D" w:rsidP="0040429D"/>
    <w:p w:rsidR="0040429D" w:rsidRPr="00E37451" w:rsidRDefault="0040429D" w:rsidP="0040429D">
      <w:r w:rsidRPr="00E37451">
        <w:t>No. of Participants:</w:t>
      </w:r>
      <w:r w:rsidRPr="00E37451">
        <w:tab/>
      </w:r>
      <w:r>
        <w:tab/>
        <w:t>22</w:t>
      </w:r>
    </w:p>
    <w:p w:rsidR="0040429D" w:rsidRDefault="0040429D" w:rsidP="0040429D"/>
    <w:p w:rsidR="0040429D" w:rsidRPr="00E37451" w:rsidRDefault="0040429D" w:rsidP="0040429D">
      <w:r w:rsidRPr="00E37451">
        <w:t>Language:</w:t>
      </w:r>
      <w:r w:rsidRPr="00E37451">
        <w:tab/>
      </w:r>
      <w:r w:rsidRPr="00E37451">
        <w:tab/>
      </w:r>
      <w:r w:rsidRPr="00E37451">
        <w:tab/>
        <w:t>English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r>
      <w:r w:rsidRPr="00E37451">
        <w:t>1</w:t>
      </w:r>
      <w:r>
        <w:t>16</w:t>
      </w:r>
      <w:r w:rsidRPr="00E37451">
        <w:t>,338.00</w:t>
      </w:r>
      <w:r>
        <w:t xml:space="preserve"> Swiss francs</w:t>
      </w:r>
    </w:p>
    <w:p w:rsidR="0040429D" w:rsidRDefault="0040429D" w:rsidP="0040429D"/>
    <w:p w:rsidR="0040429D" w:rsidRPr="00E37451" w:rsidRDefault="0040429D" w:rsidP="0040429D">
      <w:pPr>
        <w:pStyle w:val="ListParagraph"/>
        <w:numPr>
          <w:ilvl w:val="0"/>
          <w:numId w:val="29"/>
        </w:numPr>
        <w:ind w:left="0" w:hanging="11"/>
      </w:pPr>
    </w:p>
    <w:p w:rsidR="0040429D" w:rsidRDefault="0040429D" w:rsidP="0040429D"/>
    <w:p w:rsidR="0040429D" w:rsidRPr="00E37451" w:rsidRDefault="0040429D" w:rsidP="0040429D">
      <w:r w:rsidRPr="00E37451">
        <w:t>Date:</w:t>
      </w:r>
      <w:r w:rsidRPr="00E37451">
        <w:tab/>
      </w:r>
      <w:r w:rsidRPr="00E37451">
        <w:tab/>
      </w:r>
      <w:r w:rsidRPr="00E37451">
        <w:tab/>
      </w:r>
      <w:r w:rsidRPr="00E37451">
        <w:tab/>
        <w:t>15/09/2015 to 16/09/2015</w:t>
      </w:r>
    </w:p>
    <w:p w:rsidR="0040429D" w:rsidRDefault="0040429D" w:rsidP="0040429D">
      <w:pPr>
        <w:ind w:left="2880" w:hanging="2880"/>
      </w:pPr>
    </w:p>
    <w:p w:rsidR="0040429D" w:rsidRPr="00E37451" w:rsidRDefault="0040429D" w:rsidP="0040429D">
      <w:pPr>
        <w:ind w:left="2880" w:hanging="2880"/>
      </w:pPr>
      <w:r w:rsidRPr="00E37451">
        <w:t>Activity:</w:t>
      </w:r>
      <w:r w:rsidRPr="00E37451">
        <w:tab/>
        <w:t>WIPO-CIPC Sub-Regional Workshop on Building Respect for IP for Prosecutors and Senior Police Officers of Selected Countries of Southern Africa</w:t>
      </w:r>
    </w:p>
    <w:p w:rsidR="0040429D" w:rsidRDefault="0040429D" w:rsidP="0040429D">
      <w:pPr>
        <w:ind w:left="2880" w:hanging="2880"/>
      </w:pPr>
    </w:p>
    <w:p w:rsidR="0040429D" w:rsidRPr="00E37451" w:rsidRDefault="0040429D" w:rsidP="0040429D">
      <w:pPr>
        <w:ind w:left="2880" w:hanging="2880"/>
      </w:pPr>
      <w:r w:rsidRPr="00E37451">
        <w:t>Objective:</w:t>
      </w:r>
      <w:r w:rsidRPr="00E37451">
        <w:tab/>
        <w:t>To sensitize prosecutors and senior investigators to the social and economic impact of counterfeiting and piracy, to present the WIPO training manual on IP Crime Prosecution.</w:t>
      </w:r>
    </w:p>
    <w:p w:rsidR="0040429D" w:rsidRDefault="0040429D" w:rsidP="0040429D">
      <w:pPr>
        <w:ind w:left="2880" w:hanging="2880"/>
      </w:pPr>
    </w:p>
    <w:p w:rsidR="0040429D" w:rsidRPr="00E37451" w:rsidRDefault="0040429D" w:rsidP="0040429D">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Default="0040429D" w:rsidP="0040429D">
      <w:r w:rsidRPr="00E37451">
        <w:t>Host Country:</w:t>
      </w:r>
      <w:r w:rsidRPr="00E37451">
        <w:tab/>
      </w:r>
      <w:r w:rsidRPr="00E37451">
        <w:tab/>
      </w:r>
      <w:r>
        <w:tab/>
      </w:r>
      <w:r w:rsidRPr="00E37451">
        <w:t>South Africa</w:t>
      </w:r>
    </w:p>
    <w:p w:rsidR="0040429D" w:rsidRPr="00E37451" w:rsidRDefault="0040429D" w:rsidP="0040429D"/>
    <w:p w:rsidR="0040429D" w:rsidRPr="00E37451" w:rsidRDefault="0040429D" w:rsidP="0040429D">
      <w:pPr>
        <w:ind w:left="2880" w:hanging="2880"/>
      </w:pPr>
      <w:r w:rsidRPr="00E37451">
        <w:t>Beneficiary Countries:</w:t>
      </w:r>
      <w:r>
        <w:tab/>
      </w:r>
      <w:r w:rsidRPr="00E37451">
        <w:t>Botswana, Lesotho, Malawi, Mozambique, Namibia, South Africa, Swaziland,</w:t>
      </w:r>
      <w:r>
        <w:t xml:space="preserve"> United Republic of Tanzania, </w:t>
      </w:r>
      <w:r w:rsidRPr="00E37451">
        <w:t>Zambia, Zimbabwe</w:t>
      </w:r>
    </w:p>
    <w:p w:rsidR="0040429D" w:rsidRDefault="0040429D" w:rsidP="0040429D"/>
    <w:p w:rsidR="0040429D" w:rsidRPr="00E37451" w:rsidRDefault="0040429D" w:rsidP="0040429D">
      <w:r w:rsidRPr="00E37451">
        <w:t>No. of Participants:</w:t>
      </w:r>
      <w:r w:rsidRPr="00E37451">
        <w:tab/>
      </w:r>
      <w:r>
        <w:tab/>
      </w:r>
      <w:r w:rsidRPr="00E37451">
        <w:t>20</w:t>
      </w:r>
    </w:p>
    <w:p w:rsidR="0040429D" w:rsidRDefault="0040429D" w:rsidP="0040429D"/>
    <w:p w:rsidR="0040429D" w:rsidRPr="00E37451" w:rsidRDefault="0040429D" w:rsidP="0040429D">
      <w:r w:rsidRPr="00E37451">
        <w:t>Language:</w:t>
      </w:r>
      <w:r w:rsidRPr="00E37451">
        <w:tab/>
      </w:r>
      <w:r w:rsidRPr="00E37451">
        <w:tab/>
      </w:r>
      <w:r w:rsidRPr="00E37451">
        <w:tab/>
        <w:t>English</w:t>
      </w:r>
    </w:p>
    <w:p w:rsidR="0040429D" w:rsidRDefault="0040429D" w:rsidP="0040429D">
      <w:pPr>
        <w:pBdr>
          <w:bottom w:val="single" w:sz="6" w:space="1" w:color="auto"/>
        </w:pBdr>
      </w:pPr>
    </w:p>
    <w:p w:rsidR="0040429D" w:rsidRDefault="0040429D" w:rsidP="0040429D">
      <w:pPr>
        <w:pBdr>
          <w:bottom w:val="single" w:sz="6" w:space="1" w:color="auto"/>
        </w:pBdr>
      </w:pPr>
      <w:r w:rsidRPr="00E37451">
        <w:t>Cost:</w:t>
      </w:r>
      <w:r w:rsidRPr="00E37451">
        <w:tab/>
      </w:r>
      <w:r w:rsidRPr="00E37451">
        <w:tab/>
      </w:r>
      <w:r w:rsidRPr="00E37451">
        <w:tab/>
      </w:r>
      <w:r w:rsidRPr="00E37451">
        <w:tab/>
      </w:r>
      <w:r>
        <w:t>43</w:t>
      </w:r>
      <w:r w:rsidRPr="00E37451">
        <w:t>,236.00</w:t>
      </w:r>
      <w:r>
        <w:t xml:space="preserve"> Swiss francs</w:t>
      </w:r>
    </w:p>
    <w:p w:rsidR="0040429D" w:rsidRDefault="0040429D" w:rsidP="0040429D"/>
    <w:p w:rsidR="0040429D" w:rsidRPr="00E37451" w:rsidRDefault="0040429D" w:rsidP="0040429D">
      <w:pPr>
        <w:pStyle w:val="ListParagraph"/>
        <w:numPr>
          <w:ilvl w:val="0"/>
          <w:numId w:val="29"/>
        </w:numPr>
        <w:ind w:left="0" w:hanging="11"/>
      </w:pPr>
    </w:p>
    <w:p w:rsidR="0040429D" w:rsidRDefault="0040429D" w:rsidP="0040429D"/>
    <w:p w:rsidR="0040429D" w:rsidRPr="00E37451" w:rsidRDefault="0040429D" w:rsidP="0040429D">
      <w:r w:rsidRPr="00E37451">
        <w:t>Date:</w:t>
      </w:r>
      <w:r w:rsidRPr="00E37451">
        <w:tab/>
      </w:r>
      <w:r w:rsidRPr="00E37451">
        <w:tab/>
      </w:r>
      <w:r w:rsidRPr="00E37451">
        <w:tab/>
      </w:r>
      <w:r w:rsidRPr="00E37451">
        <w:tab/>
        <w:t>28/10/2015 to 29/10/2015</w:t>
      </w:r>
    </w:p>
    <w:p w:rsidR="0040429D" w:rsidRDefault="0040429D" w:rsidP="0040429D">
      <w:pPr>
        <w:ind w:left="2880" w:hanging="2880"/>
      </w:pPr>
    </w:p>
    <w:p w:rsidR="0040429D" w:rsidRPr="00E37451" w:rsidRDefault="0040429D" w:rsidP="0040429D">
      <w:pPr>
        <w:ind w:left="2880" w:hanging="2880"/>
      </w:pPr>
      <w:r w:rsidRPr="00E37451">
        <w:t>Activity:</w:t>
      </w:r>
      <w:r w:rsidRPr="00E37451">
        <w:tab/>
        <w:t>WIPO-KIPO-DIP Regional Colloquium on Intellectual Property Enforcement for Judges</w:t>
      </w:r>
      <w:r>
        <w:t>*</w:t>
      </w:r>
    </w:p>
    <w:p w:rsidR="0040429D" w:rsidRDefault="0040429D" w:rsidP="0040429D">
      <w:pPr>
        <w:ind w:left="2880" w:hanging="2880"/>
      </w:pPr>
    </w:p>
    <w:p w:rsidR="0040429D" w:rsidRPr="00E37451" w:rsidRDefault="0040429D" w:rsidP="0040429D">
      <w:pPr>
        <w:ind w:left="2880" w:hanging="2880"/>
      </w:pPr>
      <w:r w:rsidRPr="00E37451">
        <w:t>Objective:</w:t>
      </w:r>
      <w:r w:rsidRPr="00E37451">
        <w:tab/>
        <w:t>To enhance knowledge of IP Enforcement and its challenges, to increase the effectiveness of civil and criminal IP proceedings in the interest of development and consumer protection.</w:t>
      </w:r>
    </w:p>
    <w:p w:rsidR="0040429D" w:rsidRDefault="0040429D" w:rsidP="0040429D">
      <w:pPr>
        <w:ind w:left="2880" w:hanging="2880"/>
      </w:pPr>
    </w:p>
    <w:p w:rsidR="0040429D" w:rsidRPr="00E37451" w:rsidRDefault="0040429D" w:rsidP="0040429D">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rsidR="0040429D" w:rsidRDefault="0040429D" w:rsidP="0040429D"/>
    <w:p w:rsidR="0040429D" w:rsidRPr="00E37451" w:rsidRDefault="0040429D" w:rsidP="0040429D">
      <w:r w:rsidRPr="00E37451">
        <w:t>Host Country:</w:t>
      </w:r>
      <w:r w:rsidRPr="00E37451">
        <w:tab/>
      </w:r>
      <w:r w:rsidRPr="00E37451">
        <w:tab/>
      </w:r>
      <w:r>
        <w:tab/>
      </w:r>
      <w:r w:rsidRPr="00E37451">
        <w:t>Thailand</w:t>
      </w:r>
    </w:p>
    <w:p w:rsidR="0040429D" w:rsidRDefault="0040429D" w:rsidP="0040429D">
      <w:pPr>
        <w:ind w:left="2880" w:hanging="2880"/>
      </w:pPr>
    </w:p>
    <w:p w:rsidR="0040429D" w:rsidRPr="00E37451" w:rsidRDefault="0040429D" w:rsidP="0040429D">
      <w:pPr>
        <w:ind w:left="2880" w:hanging="2880"/>
      </w:pPr>
      <w:r w:rsidRPr="00E37451">
        <w:t>Beneficiary Country:</w:t>
      </w:r>
      <w:r w:rsidRPr="00E37451">
        <w:tab/>
        <w:t>Brunei Darussalam, Cambodia, China, Indonesia, Laos People’s Democratic Republic, M</w:t>
      </w:r>
      <w:r>
        <w:t xml:space="preserve">alaysia, Myanmar, Philippines, </w:t>
      </w:r>
      <w:r w:rsidRPr="00E37451">
        <w:t xml:space="preserve">Republic of Korea, Singapore,  Thailand, Viet Nam, </w:t>
      </w:r>
    </w:p>
    <w:p w:rsidR="0040429D" w:rsidRDefault="0040429D" w:rsidP="0040429D"/>
    <w:p w:rsidR="0040429D" w:rsidRPr="00E37451" w:rsidRDefault="0040429D" w:rsidP="0040429D">
      <w:r w:rsidRPr="00E37451">
        <w:t>No. of Participants:</w:t>
      </w:r>
      <w:r w:rsidRPr="00E37451">
        <w:tab/>
      </w:r>
      <w:r>
        <w:tab/>
      </w:r>
      <w:r w:rsidRPr="00E37451">
        <w:t>24</w:t>
      </w:r>
    </w:p>
    <w:p w:rsidR="0040429D" w:rsidRDefault="0040429D" w:rsidP="0040429D"/>
    <w:p w:rsidR="0040429D" w:rsidRPr="00E37451" w:rsidRDefault="0040429D" w:rsidP="0040429D">
      <w:r w:rsidRPr="00E37451">
        <w:t>Language:</w:t>
      </w:r>
      <w:r w:rsidRPr="00E37451">
        <w:tab/>
      </w:r>
      <w:r w:rsidRPr="00E37451">
        <w:tab/>
      </w:r>
      <w:r w:rsidRPr="00E37451">
        <w:tab/>
        <w:t>English</w:t>
      </w:r>
    </w:p>
    <w:p w:rsidR="0040429D" w:rsidRDefault="0040429D" w:rsidP="0040429D">
      <w:pPr>
        <w:pBdr>
          <w:bottom w:val="single" w:sz="6" w:space="1" w:color="auto"/>
        </w:pBdr>
      </w:pPr>
    </w:p>
    <w:p w:rsidR="0040429D" w:rsidRDefault="0040429D" w:rsidP="0040429D">
      <w:pPr>
        <w:pBdr>
          <w:bottom w:val="single" w:sz="6" w:space="1" w:color="auto"/>
        </w:pBdr>
      </w:pPr>
      <w:r w:rsidRPr="00E37451">
        <w:t>Cost:</w:t>
      </w:r>
      <w:r w:rsidRPr="00E37451">
        <w:tab/>
      </w:r>
      <w:r w:rsidRPr="00E37451">
        <w:tab/>
      </w:r>
      <w:r w:rsidRPr="00E37451">
        <w:tab/>
      </w:r>
      <w:r w:rsidRPr="00E37451">
        <w:tab/>
      </w:r>
      <w:r>
        <w:t>48</w:t>
      </w:r>
      <w:r w:rsidRPr="00E37451">
        <w:t>,564.00</w:t>
      </w:r>
      <w:r>
        <w:t xml:space="preserve"> swiss francs</w:t>
      </w:r>
    </w:p>
    <w:p w:rsidR="0040429D" w:rsidRDefault="0040429D" w:rsidP="0040429D"/>
    <w:p w:rsidR="0040429D" w:rsidRDefault="0040429D" w:rsidP="0040429D"/>
    <w:p w:rsidR="0040429D" w:rsidRDefault="0040429D" w:rsidP="0040429D">
      <w:r>
        <w:br w:type="column"/>
      </w:r>
    </w:p>
    <w:p w:rsidR="0040429D" w:rsidRPr="00A7292E" w:rsidRDefault="0040429D" w:rsidP="0040429D">
      <w:pPr>
        <w:rPr>
          <w:szCs w:val="22"/>
          <w:u w:val="single"/>
        </w:rPr>
      </w:pPr>
      <w:r w:rsidRPr="00A7292E">
        <w:rPr>
          <w:szCs w:val="22"/>
          <w:u w:val="single"/>
        </w:rPr>
        <w:t>Office Automation</w:t>
      </w:r>
    </w:p>
    <w:p w:rsidR="0040429D" w:rsidRDefault="0040429D" w:rsidP="0040429D"/>
    <w:p w:rsidR="0040429D" w:rsidRDefault="0040429D" w:rsidP="0040429D">
      <w:pPr>
        <w:pStyle w:val="ListParagraph"/>
        <w:numPr>
          <w:ilvl w:val="0"/>
          <w:numId w:val="29"/>
        </w:numPr>
        <w:ind w:left="0" w:hanging="11"/>
      </w:pPr>
    </w:p>
    <w:p w:rsidR="0040429D" w:rsidRPr="00CC51B3" w:rsidRDefault="0040429D" w:rsidP="0040429D">
      <w:r w:rsidRPr="00CC51B3">
        <w:t>Date:</w:t>
      </w:r>
      <w:r w:rsidRPr="00CC51B3">
        <w:tab/>
      </w:r>
      <w:r w:rsidRPr="00CC51B3">
        <w:tab/>
      </w:r>
      <w:r w:rsidRPr="00CC51B3">
        <w:tab/>
      </w:r>
      <w:r w:rsidRPr="00CC51B3">
        <w:tab/>
        <w:t>17/02/2014 to 21/02/2014</w:t>
      </w:r>
    </w:p>
    <w:p w:rsidR="0040429D" w:rsidRDefault="0040429D" w:rsidP="0040429D">
      <w:pPr>
        <w:ind w:left="2880" w:hanging="2880"/>
      </w:pPr>
    </w:p>
    <w:p w:rsidR="0040429D" w:rsidRPr="00CC51B3" w:rsidRDefault="0040429D" w:rsidP="0040429D">
      <w:pPr>
        <w:ind w:left="2880" w:hanging="2880"/>
      </w:pPr>
      <w:r w:rsidRPr="00CC51B3">
        <w:t>Activity:</w:t>
      </w:r>
      <w:r w:rsidRPr="00CC51B3">
        <w:tab/>
        <w:t>Study visit on the implementation and operation of IPAS to the IPO Office of Botswana</w:t>
      </w:r>
    </w:p>
    <w:p w:rsidR="0040429D" w:rsidRDefault="0040429D" w:rsidP="0040429D">
      <w:pPr>
        <w:ind w:left="2880" w:hanging="2880"/>
      </w:pPr>
    </w:p>
    <w:p w:rsidR="0040429D" w:rsidRPr="00CC51B3" w:rsidRDefault="0040429D" w:rsidP="0040429D">
      <w:pPr>
        <w:ind w:left="2880" w:hanging="2880"/>
      </w:pPr>
      <w:r w:rsidRPr="00CC51B3">
        <w:t>Objective:</w:t>
      </w:r>
      <w:r w:rsidRPr="00CC51B3">
        <w:tab/>
        <w:t>To Build knowledge on the functioning and management of the IPAS and the WIPO Scan software.</w:t>
      </w:r>
    </w:p>
    <w:p w:rsidR="0040429D" w:rsidRDefault="0040429D" w:rsidP="0040429D">
      <w:pPr>
        <w:ind w:left="2880" w:hanging="2880"/>
      </w:pPr>
    </w:p>
    <w:p w:rsidR="0040429D" w:rsidRPr="00CC51B3" w:rsidRDefault="0040429D" w:rsidP="0040429D">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rsidR="0040429D" w:rsidRDefault="0040429D" w:rsidP="0040429D"/>
    <w:p w:rsidR="0040429D" w:rsidRPr="00CC51B3" w:rsidRDefault="0040429D" w:rsidP="0040429D">
      <w:r w:rsidRPr="00CC51B3">
        <w:t>Host Country:</w:t>
      </w:r>
      <w:r w:rsidRPr="00CC51B3">
        <w:tab/>
      </w:r>
      <w:r w:rsidRPr="00CC51B3">
        <w:tab/>
      </w:r>
      <w:r>
        <w:tab/>
      </w:r>
      <w:r w:rsidRPr="00CC51B3">
        <w:t>Botswana</w:t>
      </w:r>
    </w:p>
    <w:p w:rsidR="0040429D" w:rsidRDefault="0040429D" w:rsidP="0040429D"/>
    <w:p w:rsidR="0040429D" w:rsidRPr="00CC51B3" w:rsidRDefault="0040429D" w:rsidP="0040429D">
      <w:r w:rsidRPr="00CC51B3">
        <w:t>Beneficiary Countries:</w:t>
      </w:r>
      <w:r w:rsidRPr="00CC51B3">
        <w:tab/>
        <w:t>Swaziland</w:t>
      </w:r>
    </w:p>
    <w:p w:rsidR="0040429D" w:rsidRDefault="0040429D" w:rsidP="0040429D"/>
    <w:p w:rsidR="0040429D" w:rsidRDefault="0040429D" w:rsidP="0040429D">
      <w:r w:rsidRPr="00CC51B3">
        <w:t>No. of Participants:</w:t>
      </w:r>
      <w:r w:rsidRPr="00CC51B3">
        <w:tab/>
      </w:r>
      <w:r>
        <w:tab/>
      </w:r>
      <w:r w:rsidRPr="00CC51B3">
        <w:t>2</w:t>
      </w:r>
    </w:p>
    <w:p w:rsidR="0040429D" w:rsidRPr="00CC51B3" w:rsidRDefault="0040429D" w:rsidP="0040429D"/>
    <w:p w:rsidR="0040429D" w:rsidRPr="00CC51B3" w:rsidRDefault="0040429D" w:rsidP="0040429D">
      <w:r w:rsidRPr="00CC51B3">
        <w:t>Language:</w:t>
      </w:r>
      <w:r w:rsidRPr="00CC51B3">
        <w:tab/>
      </w:r>
      <w:r w:rsidRPr="00CC51B3">
        <w:tab/>
      </w:r>
      <w:r w:rsidRPr="00CC51B3">
        <w:tab/>
        <w:t>English</w:t>
      </w:r>
    </w:p>
    <w:p w:rsidR="0040429D" w:rsidRDefault="0040429D" w:rsidP="0040429D">
      <w:pPr>
        <w:pBdr>
          <w:bottom w:val="single" w:sz="6" w:space="1" w:color="auto"/>
        </w:pBdr>
      </w:pPr>
    </w:p>
    <w:p w:rsidR="0040429D" w:rsidRDefault="0040429D" w:rsidP="0040429D">
      <w:pPr>
        <w:pBdr>
          <w:bottom w:val="single" w:sz="6" w:space="1" w:color="auto"/>
        </w:pBdr>
      </w:pPr>
      <w:r w:rsidRPr="00CC51B3">
        <w:t>Cost:</w:t>
      </w:r>
      <w:r w:rsidRPr="00CC51B3">
        <w:tab/>
      </w:r>
      <w:r w:rsidRPr="00CC51B3">
        <w:tab/>
      </w:r>
      <w:r w:rsidRPr="00CC51B3">
        <w:tab/>
      </w:r>
      <w:r w:rsidRPr="00CC51B3">
        <w:tab/>
      </w:r>
      <w:r>
        <w:t>5</w:t>
      </w:r>
      <w:r w:rsidRPr="00CC51B3">
        <w:t>,569.00</w:t>
      </w:r>
      <w:r>
        <w:t xml:space="preserve"> Swiss francs</w:t>
      </w:r>
    </w:p>
    <w:p w:rsidR="0040429D" w:rsidRDefault="0040429D" w:rsidP="0040429D"/>
    <w:p w:rsidR="0040429D" w:rsidRPr="00CC51B3" w:rsidRDefault="0040429D" w:rsidP="0040429D">
      <w:pPr>
        <w:pStyle w:val="ListParagraph"/>
        <w:numPr>
          <w:ilvl w:val="0"/>
          <w:numId w:val="29"/>
        </w:numPr>
        <w:ind w:left="0" w:hanging="11"/>
      </w:pPr>
    </w:p>
    <w:p w:rsidR="0040429D" w:rsidRDefault="0040429D" w:rsidP="0040429D"/>
    <w:p w:rsidR="0040429D" w:rsidRPr="00CC51B3" w:rsidRDefault="0040429D" w:rsidP="0040429D">
      <w:r w:rsidRPr="00CC51B3">
        <w:t>Date:</w:t>
      </w:r>
      <w:r w:rsidRPr="00CC51B3">
        <w:tab/>
      </w:r>
      <w:r w:rsidRPr="00CC51B3">
        <w:tab/>
      </w:r>
      <w:r w:rsidRPr="00CC51B3">
        <w:tab/>
      </w:r>
      <w:r w:rsidRPr="00CC51B3">
        <w:tab/>
        <w:t>08/09/2014 to 12/09/2014</w:t>
      </w:r>
    </w:p>
    <w:p w:rsidR="0040429D" w:rsidRDefault="0040429D" w:rsidP="0040429D"/>
    <w:p w:rsidR="0040429D" w:rsidRPr="00CC51B3" w:rsidRDefault="0040429D" w:rsidP="0040429D">
      <w:r w:rsidRPr="00CC51B3">
        <w:t>Activity:</w:t>
      </w:r>
      <w:r w:rsidRPr="00CC51B3">
        <w:tab/>
      </w:r>
      <w:r w:rsidRPr="00CC51B3">
        <w:tab/>
      </w:r>
      <w:r w:rsidRPr="00CC51B3">
        <w:tab/>
        <w:t>Workshop for IPAS Administrators</w:t>
      </w:r>
    </w:p>
    <w:p w:rsidR="0040429D" w:rsidRDefault="0040429D" w:rsidP="0040429D">
      <w:pPr>
        <w:ind w:left="2880" w:hanging="2880"/>
      </w:pPr>
    </w:p>
    <w:p w:rsidR="0040429D" w:rsidRPr="00CC51B3" w:rsidRDefault="0040429D" w:rsidP="0040429D">
      <w:pPr>
        <w:ind w:left="2880" w:hanging="2880"/>
      </w:pPr>
      <w:r w:rsidRPr="00CC51B3">
        <w:t>Objective:</w:t>
      </w:r>
      <w:r w:rsidRPr="00CC51B3">
        <w:tab/>
        <w:t>To focus on building the technical skills of those local Information Technology (IT) experts who are supporting the WIPO supplied technical systems (IPAS, EDMS, WIPO Scan and WIPO Publication Server in the Latin American and Caribbean Region</w:t>
      </w:r>
    </w:p>
    <w:p w:rsidR="0040429D" w:rsidRDefault="0040429D" w:rsidP="0040429D">
      <w:pPr>
        <w:ind w:left="2880" w:hanging="2880"/>
      </w:pPr>
    </w:p>
    <w:p w:rsidR="0040429D" w:rsidRPr="00CC51B3" w:rsidRDefault="0040429D" w:rsidP="0040429D">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rsidR="0040429D" w:rsidRDefault="0040429D" w:rsidP="0040429D"/>
    <w:p w:rsidR="0040429D" w:rsidRPr="00D04EDA" w:rsidRDefault="0040429D" w:rsidP="0040429D">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rsidR="0040429D" w:rsidRPr="00D04EDA" w:rsidRDefault="0040429D" w:rsidP="0040429D">
      <w:pPr>
        <w:ind w:left="2880" w:hanging="2880"/>
        <w:rPr>
          <w:lang w:val="es-ES_tradnl"/>
        </w:rPr>
      </w:pPr>
    </w:p>
    <w:p w:rsidR="0040429D" w:rsidRPr="00D04EDA" w:rsidRDefault="0040429D" w:rsidP="0040429D">
      <w:pPr>
        <w:ind w:left="2880" w:hanging="2880"/>
        <w:rPr>
          <w:lang w:val="es-ES_tradnl"/>
        </w:rPr>
      </w:pPr>
      <w:r w:rsidRPr="00D04EDA">
        <w:rPr>
          <w:lang w:val="es-ES_tradnl"/>
        </w:rPr>
        <w:t>Beneficiary Countries:</w:t>
      </w:r>
      <w:r w:rsidRPr="00D04EDA">
        <w:rPr>
          <w:lang w:val="es-ES_tradnl"/>
        </w:rPr>
        <w:tab/>
        <w:t xml:space="preserve">Brazil, Chile, Costa Rica, Cuba, Dominican Republic, Honduras, Nicaragua, Paraguay, Peru </w:t>
      </w:r>
    </w:p>
    <w:p w:rsidR="0040429D" w:rsidRPr="00D04EDA" w:rsidRDefault="0040429D" w:rsidP="0040429D">
      <w:pPr>
        <w:rPr>
          <w:lang w:val="es-ES_tradnl"/>
        </w:rPr>
      </w:pPr>
    </w:p>
    <w:p w:rsidR="0040429D" w:rsidRPr="00CC51B3" w:rsidRDefault="0040429D" w:rsidP="0040429D">
      <w:r w:rsidRPr="00CC51B3">
        <w:t>No. of Participants:</w:t>
      </w:r>
      <w:r w:rsidRPr="00CC51B3">
        <w:tab/>
      </w:r>
      <w:r>
        <w:tab/>
        <w:t>18</w:t>
      </w:r>
    </w:p>
    <w:p w:rsidR="0040429D" w:rsidRDefault="0040429D" w:rsidP="0040429D"/>
    <w:p w:rsidR="0040429D" w:rsidRPr="00CC51B3" w:rsidRDefault="0040429D" w:rsidP="0040429D">
      <w:r w:rsidRPr="00CC51B3">
        <w:t>Language:</w:t>
      </w:r>
      <w:r w:rsidRPr="00CC51B3">
        <w:tab/>
      </w:r>
      <w:r w:rsidRPr="00CC51B3">
        <w:tab/>
      </w:r>
      <w:r w:rsidRPr="00CC51B3">
        <w:tab/>
        <w:t>English, Spanish</w:t>
      </w:r>
    </w:p>
    <w:p w:rsidR="0040429D" w:rsidRDefault="0040429D" w:rsidP="0040429D">
      <w:pPr>
        <w:pBdr>
          <w:bottom w:val="single" w:sz="6" w:space="1" w:color="auto"/>
        </w:pBdr>
      </w:pPr>
    </w:p>
    <w:p w:rsidR="0040429D" w:rsidRDefault="0040429D" w:rsidP="0040429D">
      <w:pPr>
        <w:pBdr>
          <w:bottom w:val="single" w:sz="6" w:space="1" w:color="auto"/>
        </w:pBdr>
      </w:pPr>
      <w:r w:rsidRPr="00CC51B3">
        <w:t>Cost:</w:t>
      </w:r>
      <w:r w:rsidRPr="00CC51B3">
        <w:tab/>
      </w:r>
      <w:r w:rsidRPr="00CC51B3">
        <w:tab/>
      </w:r>
      <w:r w:rsidRPr="00CC51B3">
        <w:tab/>
      </w:r>
      <w:r w:rsidRPr="00CC51B3">
        <w:tab/>
      </w:r>
      <w:r>
        <w:t>38</w:t>
      </w:r>
      <w:r w:rsidRPr="00CC51B3">
        <w:t>,662.00</w:t>
      </w:r>
      <w:r>
        <w:t xml:space="preserve"> Swiss francs</w:t>
      </w:r>
    </w:p>
    <w:p w:rsidR="0040429D" w:rsidRDefault="0040429D" w:rsidP="0040429D"/>
    <w:p w:rsidR="0040429D" w:rsidRDefault="0040429D" w:rsidP="0040429D"/>
    <w:p w:rsidR="0040429D" w:rsidRDefault="0040429D" w:rsidP="0040429D"/>
    <w:p w:rsidR="0040429D" w:rsidRPr="00464942" w:rsidRDefault="0040429D" w:rsidP="0040429D"/>
    <w:p w:rsidR="0040429D" w:rsidRPr="00CC51B3" w:rsidRDefault="0040429D" w:rsidP="0040429D">
      <w:pPr>
        <w:pStyle w:val="ListParagraph"/>
        <w:numPr>
          <w:ilvl w:val="0"/>
          <w:numId w:val="29"/>
        </w:numPr>
        <w:ind w:left="0" w:hanging="11"/>
      </w:pPr>
    </w:p>
    <w:p w:rsidR="0040429D" w:rsidRDefault="0040429D" w:rsidP="0040429D"/>
    <w:p w:rsidR="0040429D" w:rsidRPr="00CC51B3" w:rsidRDefault="0040429D" w:rsidP="0040429D">
      <w:r w:rsidRPr="00CC51B3">
        <w:t>Date:</w:t>
      </w:r>
      <w:r w:rsidRPr="00CC51B3">
        <w:tab/>
      </w:r>
      <w:r w:rsidRPr="00CC51B3">
        <w:tab/>
      </w:r>
      <w:r w:rsidRPr="00CC51B3">
        <w:tab/>
      </w:r>
      <w:r w:rsidRPr="00CC51B3">
        <w:tab/>
        <w:t>04/05/2015 to 08/05/2015</w:t>
      </w:r>
    </w:p>
    <w:p w:rsidR="0040429D" w:rsidRDefault="0040429D" w:rsidP="0040429D"/>
    <w:p w:rsidR="0040429D" w:rsidRPr="00CC51B3" w:rsidRDefault="0040429D" w:rsidP="0040429D">
      <w:r w:rsidRPr="00CC51B3">
        <w:t>Activity:</w:t>
      </w:r>
      <w:r w:rsidRPr="00CC51B3">
        <w:tab/>
      </w:r>
      <w:r w:rsidRPr="00CC51B3">
        <w:tab/>
      </w:r>
      <w:r w:rsidRPr="00CC51B3">
        <w:tab/>
        <w:t>IPAS training workshop for the Caribbean Countries</w:t>
      </w:r>
    </w:p>
    <w:p w:rsidR="0040429D" w:rsidRDefault="0040429D" w:rsidP="0040429D">
      <w:pPr>
        <w:ind w:left="2880" w:hanging="2880"/>
      </w:pPr>
    </w:p>
    <w:p w:rsidR="0040429D" w:rsidRPr="00CC51B3" w:rsidRDefault="0040429D" w:rsidP="0040429D">
      <w:pPr>
        <w:ind w:left="2880" w:hanging="2880"/>
      </w:pPr>
      <w:r w:rsidRPr="00CC51B3">
        <w:t>Objective:</w:t>
      </w:r>
      <w:r w:rsidRPr="00CC51B3">
        <w:tab/>
        <w:t>To review in detail the configuration and administration of the IPAS System.  Train the participants on the new Java Version of the IPAS system and its different components and also how to upgrade to the latest IPAS Java release.</w:t>
      </w:r>
    </w:p>
    <w:p w:rsidR="0040429D" w:rsidRDefault="0040429D" w:rsidP="0040429D">
      <w:pPr>
        <w:ind w:left="2880" w:hanging="2880"/>
      </w:pPr>
    </w:p>
    <w:p w:rsidR="0040429D" w:rsidRPr="00CC51B3" w:rsidRDefault="0040429D" w:rsidP="0040429D">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rsidR="0040429D" w:rsidRDefault="0040429D" w:rsidP="0040429D"/>
    <w:p w:rsidR="0040429D" w:rsidRPr="00CC51B3" w:rsidRDefault="0040429D" w:rsidP="0040429D">
      <w:r w:rsidRPr="00CC51B3">
        <w:t>Host Country:</w:t>
      </w:r>
      <w:r w:rsidRPr="00CC51B3">
        <w:tab/>
      </w:r>
      <w:r w:rsidRPr="00CC51B3">
        <w:tab/>
      </w:r>
      <w:r>
        <w:tab/>
      </w:r>
      <w:r w:rsidRPr="00CC51B3">
        <w:t>Saint Lucia</w:t>
      </w:r>
    </w:p>
    <w:p w:rsidR="0040429D" w:rsidRDefault="0040429D" w:rsidP="0040429D">
      <w:pPr>
        <w:ind w:left="2880" w:hanging="2880"/>
      </w:pPr>
    </w:p>
    <w:p w:rsidR="0040429D" w:rsidRPr="00CC51B3" w:rsidRDefault="0040429D" w:rsidP="0040429D">
      <w:pPr>
        <w:ind w:left="2880" w:hanging="2880"/>
      </w:pPr>
      <w:r w:rsidRPr="00CC51B3">
        <w:t>Beneficiary Countries:</w:t>
      </w:r>
      <w:r>
        <w:tab/>
      </w:r>
      <w:r w:rsidRPr="00CC51B3">
        <w:t xml:space="preserve">Antigua and Barbuda, Bahamas, Barbados, Belize, Dominica, Grenada, Guyana, Haiti, Jamaica, Saint Kitts and Nevis, Saint Lucia, Saint Vincent and the Grenadines, Suriname, Trinidad and Tobago </w:t>
      </w:r>
    </w:p>
    <w:p w:rsidR="0040429D" w:rsidRDefault="0040429D" w:rsidP="0040429D"/>
    <w:p w:rsidR="0040429D" w:rsidRPr="00CC51B3" w:rsidRDefault="0040429D" w:rsidP="0040429D">
      <w:r w:rsidRPr="00CC51B3">
        <w:t>No. of Participants:</w:t>
      </w:r>
      <w:r w:rsidRPr="00CC51B3">
        <w:tab/>
      </w:r>
      <w:r>
        <w:tab/>
      </w:r>
      <w:r w:rsidRPr="00CC51B3">
        <w:t>14</w:t>
      </w:r>
    </w:p>
    <w:p w:rsidR="0040429D" w:rsidRDefault="0040429D" w:rsidP="0040429D"/>
    <w:p w:rsidR="0040429D" w:rsidRPr="00CC51B3" w:rsidRDefault="0040429D" w:rsidP="0040429D">
      <w:r w:rsidRPr="00CC51B3">
        <w:t>Language:</w:t>
      </w:r>
      <w:r w:rsidRPr="00CC51B3">
        <w:tab/>
      </w:r>
      <w:r w:rsidRPr="00CC51B3">
        <w:tab/>
      </w:r>
      <w:r w:rsidRPr="00CC51B3">
        <w:tab/>
        <w:t>English</w:t>
      </w:r>
    </w:p>
    <w:p w:rsidR="0040429D" w:rsidRDefault="0040429D" w:rsidP="0040429D">
      <w:pPr>
        <w:pBdr>
          <w:bottom w:val="single" w:sz="6" w:space="1" w:color="auto"/>
        </w:pBdr>
      </w:pPr>
    </w:p>
    <w:p w:rsidR="0040429D" w:rsidRDefault="0040429D" w:rsidP="0040429D">
      <w:pPr>
        <w:pBdr>
          <w:bottom w:val="single" w:sz="6" w:space="1" w:color="auto"/>
        </w:pBdr>
      </w:pPr>
      <w:r w:rsidRPr="00CC51B3">
        <w:t>Cost:</w:t>
      </w:r>
      <w:r w:rsidRPr="00CC51B3">
        <w:tab/>
      </w:r>
      <w:r w:rsidRPr="00CC51B3">
        <w:tab/>
      </w:r>
      <w:r w:rsidRPr="00CC51B3">
        <w:tab/>
      </w:r>
      <w:r w:rsidRPr="00CC51B3">
        <w:tab/>
      </w:r>
      <w:r>
        <w:t>59</w:t>
      </w:r>
      <w:r w:rsidRPr="00CC51B3">
        <w:t>,858.00</w:t>
      </w:r>
      <w:r>
        <w:t xml:space="preserve"> Swiss francs</w:t>
      </w:r>
    </w:p>
    <w:p w:rsidR="0040429D" w:rsidRDefault="0040429D" w:rsidP="0040429D"/>
    <w:p w:rsidR="0040429D" w:rsidRPr="00CC51B3" w:rsidRDefault="0040429D" w:rsidP="0040429D">
      <w:pPr>
        <w:pStyle w:val="ListParagraph"/>
        <w:numPr>
          <w:ilvl w:val="0"/>
          <w:numId w:val="29"/>
        </w:numPr>
        <w:ind w:left="0" w:hanging="11"/>
      </w:pPr>
    </w:p>
    <w:p w:rsidR="0040429D" w:rsidRDefault="0040429D" w:rsidP="0040429D"/>
    <w:p w:rsidR="0040429D" w:rsidRPr="00CC51B3" w:rsidRDefault="0040429D" w:rsidP="0040429D">
      <w:r w:rsidRPr="00CC51B3">
        <w:t>Date:</w:t>
      </w:r>
      <w:r w:rsidRPr="00CC51B3">
        <w:tab/>
      </w:r>
      <w:r w:rsidRPr="00CC51B3">
        <w:tab/>
      </w:r>
      <w:r w:rsidRPr="00CC51B3">
        <w:tab/>
      </w:r>
      <w:r w:rsidRPr="00CC51B3">
        <w:tab/>
        <w:t>09/08/2015 to 13/08/2015</w:t>
      </w:r>
    </w:p>
    <w:p w:rsidR="0040429D" w:rsidRDefault="0040429D" w:rsidP="0040429D"/>
    <w:p w:rsidR="0040429D" w:rsidRPr="00CC51B3" w:rsidRDefault="0040429D" w:rsidP="0040429D">
      <w:r w:rsidRPr="00CC51B3">
        <w:t>Activity:</w:t>
      </w:r>
      <w:r w:rsidRPr="00CC51B3">
        <w:tab/>
      </w:r>
      <w:r w:rsidRPr="00CC51B3">
        <w:tab/>
      </w:r>
      <w:r w:rsidRPr="00CC51B3">
        <w:tab/>
        <w:t>Regional IT Training Workshop for Arab IP Offices</w:t>
      </w:r>
    </w:p>
    <w:p w:rsidR="0040429D" w:rsidRDefault="0040429D" w:rsidP="0040429D">
      <w:pPr>
        <w:ind w:left="2880" w:hanging="2880"/>
      </w:pPr>
    </w:p>
    <w:p w:rsidR="0040429D" w:rsidRPr="00CC51B3" w:rsidRDefault="0040429D" w:rsidP="0040429D">
      <w:pPr>
        <w:ind w:left="2880" w:hanging="2880"/>
      </w:pPr>
      <w:r w:rsidRPr="00CC51B3">
        <w:t>Objective:</w:t>
      </w:r>
      <w:r w:rsidRPr="00CC51B3">
        <w:tab/>
        <w:t>To provide IT training on the deployment, customization and administration of WIPO IPAS and its supporting modules.</w:t>
      </w:r>
    </w:p>
    <w:p w:rsidR="0040429D" w:rsidRDefault="0040429D" w:rsidP="0040429D">
      <w:pPr>
        <w:ind w:left="2880" w:hanging="2880"/>
      </w:pPr>
    </w:p>
    <w:p w:rsidR="0040429D" w:rsidRPr="00CC51B3" w:rsidRDefault="0040429D" w:rsidP="0040429D">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rsidR="0040429D" w:rsidRDefault="0040429D" w:rsidP="0040429D"/>
    <w:p w:rsidR="0040429D" w:rsidRPr="00CC51B3" w:rsidRDefault="0040429D" w:rsidP="0040429D">
      <w:r w:rsidRPr="00CC51B3">
        <w:t>Host Country:</w:t>
      </w:r>
      <w:r w:rsidRPr="00CC51B3">
        <w:tab/>
      </w:r>
      <w:r w:rsidRPr="00CC51B3">
        <w:tab/>
      </w:r>
      <w:r>
        <w:tab/>
      </w:r>
      <w:r w:rsidRPr="00CC51B3">
        <w:t>Egypt</w:t>
      </w:r>
    </w:p>
    <w:p w:rsidR="0040429D" w:rsidRDefault="0040429D" w:rsidP="0040429D">
      <w:pPr>
        <w:ind w:left="2880" w:hanging="2880"/>
      </w:pPr>
    </w:p>
    <w:p w:rsidR="0040429D" w:rsidRPr="00CC51B3" w:rsidRDefault="0040429D" w:rsidP="0040429D">
      <w:pPr>
        <w:ind w:left="2880" w:hanging="2880"/>
      </w:pPr>
      <w:r w:rsidRPr="00CC51B3">
        <w:t>Beneficiary Countries:</w:t>
      </w:r>
      <w:r w:rsidRPr="00CC51B3">
        <w:tab/>
        <w:t xml:space="preserve">Algeria, Bahrain, Djibouti, Egypt, Iraq, Jordan, Kuwait, </w:t>
      </w:r>
      <w:r>
        <w:t>Libya</w:t>
      </w:r>
      <w:r w:rsidRPr="00CC51B3">
        <w:t xml:space="preserve">, Morocco, Oman, Palestine, Qatar, Saudi Arabia, Sudan, Syrian Arab Republic, Tunisia, United Arab Emirates and Yemen, </w:t>
      </w:r>
    </w:p>
    <w:p w:rsidR="0040429D" w:rsidRDefault="0040429D" w:rsidP="0040429D"/>
    <w:p w:rsidR="0040429D" w:rsidRPr="00CC51B3" w:rsidRDefault="0040429D" w:rsidP="0040429D">
      <w:r w:rsidRPr="00CC51B3">
        <w:t>No. of Participants:</w:t>
      </w:r>
      <w:r w:rsidRPr="00CC51B3">
        <w:tab/>
      </w:r>
      <w:r>
        <w:tab/>
      </w:r>
      <w:r w:rsidRPr="00CC51B3">
        <w:t>18</w:t>
      </w:r>
    </w:p>
    <w:p w:rsidR="0040429D" w:rsidRDefault="0040429D" w:rsidP="0040429D"/>
    <w:p w:rsidR="0040429D" w:rsidRPr="00CC51B3" w:rsidRDefault="0040429D" w:rsidP="0040429D">
      <w:r w:rsidRPr="00CC51B3">
        <w:t>Language:</w:t>
      </w:r>
      <w:r w:rsidRPr="00CC51B3">
        <w:tab/>
      </w:r>
      <w:r w:rsidRPr="00CC51B3">
        <w:tab/>
      </w:r>
      <w:r w:rsidRPr="00CC51B3">
        <w:tab/>
        <w:t>Arabic, English</w:t>
      </w:r>
    </w:p>
    <w:p w:rsidR="0040429D" w:rsidRDefault="0040429D" w:rsidP="0040429D">
      <w:pPr>
        <w:pBdr>
          <w:bottom w:val="single" w:sz="6" w:space="1" w:color="auto"/>
        </w:pBdr>
      </w:pPr>
    </w:p>
    <w:p w:rsidR="0040429D" w:rsidRDefault="0040429D" w:rsidP="0040429D">
      <w:pPr>
        <w:pBdr>
          <w:bottom w:val="single" w:sz="6" w:space="1" w:color="auto"/>
        </w:pBdr>
      </w:pPr>
      <w:r w:rsidRPr="00CC51B3">
        <w:t>Cost:</w:t>
      </w:r>
      <w:r w:rsidRPr="00CC51B3">
        <w:tab/>
      </w:r>
      <w:r w:rsidRPr="00CC51B3">
        <w:tab/>
      </w:r>
      <w:r w:rsidRPr="00CC51B3">
        <w:tab/>
      </w:r>
      <w:r w:rsidRPr="00CC51B3">
        <w:tab/>
      </w:r>
      <w:r>
        <w:t>7</w:t>
      </w:r>
      <w:r w:rsidRPr="00CC51B3">
        <w:t>3,062.00</w:t>
      </w:r>
      <w:r>
        <w:t xml:space="preserve"> Swiss francs</w:t>
      </w:r>
    </w:p>
    <w:p w:rsidR="0040429D" w:rsidRDefault="0040429D" w:rsidP="0040429D"/>
    <w:p w:rsidR="0040429D" w:rsidRPr="007311BE" w:rsidRDefault="0040429D" w:rsidP="0040429D"/>
    <w:p w:rsidR="0040429D" w:rsidRPr="00CC51B3" w:rsidRDefault="0040429D" w:rsidP="0040429D">
      <w:pPr>
        <w:pStyle w:val="ListParagraph"/>
        <w:numPr>
          <w:ilvl w:val="0"/>
          <w:numId w:val="29"/>
        </w:numPr>
        <w:ind w:left="0" w:hanging="11"/>
      </w:pPr>
    </w:p>
    <w:p w:rsidR="0040429D" w:rsidRDefault="0040429D" w:rsidP="0040429D"/>
    <w:p w:rsidR="0040429D" w:rsidRPr="00CC51B3" w:rsidRDefault="0040429D" w:rsidP="0040429D">
      <w:r w:rsidRPr="00CC51B3">
        <w:t>Date:</w:t>
      </w:r>
      <w:r w:rsidRPr="00CC51B3">
        <w:tab/>
      </w:r>
      <w:r w:rsidRPr="00CC51B3">
        <w:tab/>
      </w:r>
      <w:r w:rsidRPr="00CC51B3">
        <w:tab/>
      </w:r>
      <w:r w:rsidRPr="00CC51B3">
        <w:tab/>
      </w:r>
      <w:r>
        <w:t>14/09/2015 to 25</w:t>
      </w:r>
      <w:r w:rsidRPr="00CC51B3">
        <w:t>/09/2015</w:t>
      </w:r>
    </w:p>
    <w:p w:rsidR="0040429D" w:rsidRDefault="0040429D" w:rsidP="0040429D">
      <w:pPr>
        <w:ind w:left="2880" w:hanging="2880"/>
      </w:pPr>
    </w:p>
    <w:p w:rsidR="0040429D" w:rsidRPr="00CC51B3" w:rsidRDefault="0040429D" w:rsidP="0040429D">
      <w:pPr>
        <w:ind w:left="2880" w:hanging="2880"/>
      </w:pPr>
      <w:r>
        <w:t>Activity:</w:t>
      </w:r>
      <w:r>
        <w:tab/>
      </w:r>
      <w:r w:rsidRPr="00CC51B3">
        <w:t>Study visit</w:t>
      </w:r>
      <w:r>
        <w:t xml:space="preserve"> of </w:t>
      </w:r>
      <w:r w:rsidRPr="00CC51B3">
        <w:t>Cuba</w:t>
      </w:r>
      <w:r>
        <w:t>n</w:t>
      </w:r>
      <w:r w:rsidRPr="00CC51B3">
        <w:t xml:space="preserve"> and Costa Rica</w:t>
      </w:r>
      <w:r>
        <w:t>n</w:t>
      </w:r>
      <w:r w:rsidRPr="00CC51B3">
        <w:t xml:space="preserve"> delegations to ONAPI</w:t>
      </w:r>
    </w:p>
    <w:p w:rsidR="0040429D" w:rsidRDefault="0040429D" w:rsidP="0040429D">
      <w:pPr>
        <w:ind w:left="2880" w:hanging="2880"/>
      </w:pPr>
    </w:p>
    <w:p w:rsidR="0040429D" w:rsidRPr="00CC51B3" w:rsidRDefault="0040429D" w:rsidP="0040429D">
      <w:pPr>
        <w:ind w:left="2880" w:hanging="2880"/>
      </w:pPr>
      <w:r w:rsidRPr="00CC51B3">
        <w:t>Objective:</w:t>
      </w:r>
      <w:r w:rsidRPr="00CC51B3">
        <w:tab/>
        <w:t>To share knowledge between the three IP Offices and to participate as observers in the national training session conducted for ONAPI.</w:t>
      </w:r>
    </w:p>
    <w:p w:rsidR="0040429D" w:rsidRDefault="0040429D" w:rsidP="0040429D">
      <w:pPr>
        <w:ind w:left="2880" w:hanging="2880"/>
      </w:pPr>
    </w:p>
    <w:p w:rsidR="0040429D" w:rsidRPr="00CC51B3" w:rsidRDefault="0040429D" w:rsidP="0040429D">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rsidR="0040429D" w:rsidRDefault="0040429D" w:rsidP="0040429D"/>
    <w:p w:rsidR="0040429D" w:rsidRPr="00CC51B3" w:rsidRDefault="0040429D" w:rsidP="0040429D">
      <w:r w:rsidRPr="00CC51B3">
        <w:t>Host Country:</w:t>
      </w:r>
      <w:r w:rsidRPr="00CC51B3">
        <w:tab/>
      </w:r>
      <w:r w:rsidRPr="00CC51B3">
        <w:tab/>
      </w:r>
      <w:r>
        <w:tab/>
        <w:t>Dominican Republic</w:t>
      </w:r>
    </w:p>
    <w:p w:rsidR="0040429D" w:rsidRDefault="0040429D" w:rsidP="0040429D"/>
    <w:p w:rsidR="0040429D" w:rsidRPr="00CC51B3" w:rsidRDefault="0040429D" w:rsidP="0040429D">
      <w:r w:rsidRPr="00CC51B3">
        <w:t>Beneficiary Countries:</w:t>
      </w:r>
      <w:r w:rsidRPr="00CC51B3">
        <w:tab/>
      </w:r>
      <w:r>
        <w:t>Costa Rica, Cuba, Dominican Republic</w:t>
      </w:r>
    </w:p>
    <w:p w:rsidR="0040429D" w:rsidRDefault="0040429D" w:rsidP="0040429D"/>
    <w:p w:rsidR="0040429D" w:rsidRPr="00CC51B3" w:rsidRDefault="0040429D" w:rsidP="0040429D">
      <w:r w:rsidRPr="00CC51B3">
        <w:t>No. of Participants:</w:t>
      </w:r>
      <w:r w:rsidRPr="00CC51B3">
        <w:tab/>
      </w:r>
      <w:r>
        <w:tab/>
        <w:t>7</w:t>
      </w:r>
    </w:p>
    <w:p w:rsidR="0040429D" w:rsidRDefault="0040429D" w:rsidP="0040429D"/>
    <w:p w:rsidR="0040429D" w:rsidRPr="00CC51B3" w:rsidRDefault="0040429D" w:rsidP="0040429D">
      <w:r>
        <w:t>Language:</w:t>
      </w:r>
      <w:r>
        <w:tab/>
      </w:r>
      <w:r>
        <w:tab/>
      </w:r>
      <w:r>
        <w:tab/>
      </w:r>
      <w:r w:rsidRPr="00CC51B3">
        <w:t>Spanish</w:t>
      </w:r>
    </w:p>
    <w:p w:rsidR="0040429D" w:rsidRDefault="0040429D" w:rsidP="0040429D">
      <w:pPr>
        <w:pBdr>
          <w:bottom w:val="single" w:sz="6" w:space="1" w:color="auto"/>
        </w:pBdr>
      </w:pPr>
    </w:p>
    <w:p w:rsidR="0040429D" w:rsidRDefault="0040429D" w:rsidP="0040429D">
      <w:pPr>
        <w:pBdr>
          <w:bottom w:val="single" w:sz="6" w:space="1" w:color="auto"/>
        </w:pBdr>
      </w:pPr>
      <w:r>
        <w:t>Cost:</w:t>
      </w:r>
      <w:r>
        <w:tab/>
      </w:r>
      <w:r>
        <w:tab/>
      </w:r>
      <w:r>
        <w:tab/>
      </w:r>
      <w:r>
        <w:tab/>
        <w:t>17</w:t>
      </w:r>
      <w:r w:rsidRPr="00CC51B3">
        <w:t>,</w:t>
      </w:r>
      <w:r>
        <w:t>900</w:t>
      </w:r>
      <w:r w:rsidRPr="00CC51B3">
        <w:t>.00</w:t>
      </w:r>
      <w:r>
        <w:t xml:space="preserve"> Swiss francs</w:t>
      </w:r>
    </w:p>
    <w:p w:rsidR="0040429D" w:rsidRDefault="0040429D" w:rsidP="0040429D"/>
    <w:p w:rsidR="0040429D" w:rsidRDefault="0040429D" w:rsidP="0040429D">
      <w:r>
        <w:t>(*) Activities undertaken with the participation of Funds-in-Trust from Brazil or Republic of Korea.</w:t>
      </w:r>
    </w:p>
    <w:p w:rsidR="0040429D" w:rsidRDefault="0040429D" w:rsidP="0040429D"/>
    <w:p w:rsidR="00DC15A4" w:rsidRPr="0040429D" w:rsidRDefault="0040429D" w:rsidP="0040429D">
      <w:pPr>
        <w:pStyle w:val="EndofDocumentAR"/>
        <w:rPr>
          <w:rtl/>
        </w:rPr>
      </w:pPr>
      <w:r>
        <w:rPr>
          <w:rFonts w:hint="cs"/>
          <w:rtl/>
        </w:rPr>
        <w:t>[نهاية الملحق والوثيقة]</w:t>
      </w:r>
    </w:p>
    <w:sectPr w:rsidR="00DC15A4" w:rsidRPr="0040429D" w:rsidSect="009D24DB">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12" w:rsidRDefault="00DA5E12">
      <w:r>
        <w:separator/>
      </w:r>
    </w:p>
  </w:endnote>
  <w:endnote w:type="continuationSeparator" w:id="0">
    <w:p w:rsidR="00DA5E12" w:rsidRDefault="00DA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12" w:rsidRDefault="00DA5E12" w:rsidP="009622BF">
      <w:pPr>
        <w:bidi/>
      </w:pPr>
      <w:bookmarkStart w:id="0" w:name="OLE_LINK1"/>
      <w:bookmarkStart w:id="1" w:name="OLE_LINK2"/>
      <w:r>
        <w:separator/>
      </w:r>
      <w:bookmarkEnd w:id="0"/>
      <w:bookmarkEnd w:id="1"/>
    </w:p>
  </w:footnote>
  <w:footnote w:type="continuationSeparator" w:id="0">
    <w:p w:rsidR="00DA5E12" w:rsidRDefault="00DA5E12" w:rsidP="009622BF">
      <w:pPr>
        <w:bidi/>
      </w:pPr>
      <w:r>
        <w:separator/>
      </w:r>
    </w:p>
  </w:footnote>
  <w:footnote w:id="1">
    <w:p w:rsidR="00DA5E12" w:rsidRDefault="00DA5E12" w:rsidP="0040102F">
      <w:pPr>
        <w:pStyle w:val="FootnoteText"/>
        <w:rPr>
          <w:rtl/>
          <w:lang w:bidi="ar-EG"/>
        </w:rPr>
      </w:pPr>
      <w:r>
        <w:rPr>
          <w:rStyle w:val="FootnoteReference"/>
        </w:rPr>
        <w:footnoteRef/>
      </w:r>
      <w:r>
        <w:rPr>
          <w:rtl/>
        </w:rPr>
        <w:t xml:space="preserve"> </w:t>
      </w:r>
      <w:r>
        <w:rPr>
          <w:rFonts w:hint="cs"/>
          <w:rtl/>
        </w:rPr>
        <w:t>رُفع التقرير التقييمي إلى اللجنة في الدورة 13 (مايو 2014). انظر الوثيقة </w:t>
      </w:r>
      <w:r>
        <w:t>CDIP/13/4</w:t>
      </w:r>
      <w:r>
        <w:rPr>
          <w:rFonts w:hint="cs"/>
          <w:rtl/>
        </w:rPr>
        <w:t xml:space="preserve"> "</w:t>
      </w:r>
      <w:r w:rsidRPr="0040102F">
        <w:rPr>
          <w:rtl/>
        </w:rPr>
        <w:t>التقرير التقييمي لمشروع تعزيز التعاون حول الملكية الفكرية والتنمية فيما بين بلدان الجنوب من بلدان نامية وبلدان أقل نمواً</w:t>
      </w:r>
      <w:r>
        <w:rPr>
          <w:rFonts w:hint="cs"/>
          <w:rtl/>
        </w:rPr>
        <w:t>".</w:t>
      </w:r>
    </w:p>
  </w:footnote>
  <w:footnote w:id="2">
    <w:p w:rsidR="00DA5E12" w:rsidRDefault="00DA5E12">
      <w:pPr>
        <w:pStyle w:val="FootnoteText"/>
        <w:rPr>
          <w:rtl/>
          <w:lang w:bidi="ar-EG"/>
        </w:rPr>
      </w:pPr>
      <w:r>
        <w:rPr>
          <w:rStyle w:val="FootnoteReference"/>
        </w:rPr>
        <w:footnoteRef/>
      </w:r>
      <w:r>
        <w:rPr>
          <w:rtl/>
        </w:rPr>
        <w:t xml:space="preserve"> </w:t>
      </w:r>
      <w:r>
        <w:rPr>
          <w:rFonts w:hint="cs"/>
          <w:rtl/>
        </w:rPr>
        <w:t xml:space="preserve">الوثيقة </w:t>
      </w:r>
      <w:r>
        <w:t>CDIP/13/4</w:t>
      </w:r>
      <w:r>
        <w:rPr>
          <w:rFonts w:hint="cs"/>
          <w:rtl/>
        </w:rPr>
        <w:t xml:space="preserve"> </w:t>
      </w:r>
      <w:r>
        <w:rPr>
          <w:rFonts w:hint="cs"/>
          <w:rtl/>
          <w:lang w:bidi="ar-EG"/>
        </w:rPr>
        <w:t xml:space="preserve">الاستنتاج 1، </w:t>
      </w:r>
      <w:r w:rsidRPr="00C740A5">
        <w:rPr>
          <w:rFonts w:hint="cs"/>
          <w:rtl/>
          <w:lang w:bidi="ar-EG"/>
        </w:rPr>
        <w:t>المرفق</w:t>
      </w:r>
      <w:r>
        <w:rPr>
          <w:rFonts w:hint="cs"/>
          <w:rtl/>
          <w:lang w:bidi="ar-EG"/>
        </w:rPr>
        <w:t>.</w:t>
      </w:r>
    </w:p>
  </w:footnote>
  <w:footnote w:id="3">
    <w:p w:rsidR="00DA5E12" w:rsidRDefault="00DA5E12" w:rsidP="00AE6FF0">
      <w:pPr>
        <w:pStyle w:val="FootnoteText"/>
        <w:rPr>
          <w:rtl/>
          <w:lang w:bidi="ar-EG"/>
        </w:rPr>
      </w:pPr>
      <w:r>
        <w:rPr>
          <w:rStyle w:val="FootnoteReference"/>
        </w:rPr>
        <w:footnoteRef/>
      </w:r>
      <w:r>
        <w:rPr>
          <w:rtl/>
        </w:rPr>
        <w:t xml:space="preserve"> إطار المبادئ التوجيهية التنفيذية المتعلق بدعم الأمم المتحدة للتعاون فيما</w:t>
      </w:r>
      <w:r>
        <w:rPr>
          <w:rFonts w:hint="cs"/>
          <w:rtl/>
        </w:rPr>
        <w:t xml:space="preserve"> </w:t>
      </w:r>
      <w:r>
        <w:rPr>
          <w:rtl/>
        </w:rPr>
        <w:t>بين بلدان الجنوب</w:t>
      </w:r>
      <w:r>
        <w:rPr>
          <w:rFonts w:hint="cs"/>
          <w:rtl/>
        </w:rPr>
        <w:t xml:space="preserve">، </w:t>
      </w:r>
      <w:r w:rsidRPr="00AE6FF0">
        <w:rPr>
          <w:rtl/>
        </w:rPr>
        <w:t>مذكرة من الأمين العام</w:t>
      </w:r>
      <w:r>
        <w:rPr>
          <w:rFonts w:hint="cs"/>
          <w:rtl/>
        </w:rPr>
        <w:t xml:space="preserve"> </w:t>
      </w:r>
      <w:r>
        <w:t>(SCC/17/3)</w:t>
      </w:r>
      <w:r>
        <w:rPr>
          <w:rFonts w:hint="cs"/>
          <w:rtl/>
          <w:lang w:bidi="ar-EG"/>
        </w:rPr>
        <w:t xml:space="preserve"> استجابة لطلب وحدة التفتيش المشتركة بوضع تعريف تنفيذي للتعاون فيما بين بلدان الجنوب داخل منظومة الأمم المتحدة.</w:t>
      </w:r>
    </w:p>
  </w:footnote>
  <w:footnote w:id="4">
    <w:p w:rsidR="00DA5E12" w:rsidRDefault="00DA5E12">
      <w:pPr>
        <w:pStyle w:val="FootnoteText"/>
        <w:rPr>
          <w:rtl/>
          <w:lang w:bidi="ar-EG"/>
        </w:rPr>
      </w:pPr>
      <w:r>
        <w:rPr>
          <w:rStyle w:val="FootnoteReference"/>
        </w:rPr>
        <w:footnoteRef/>
      </w:r>
      <w:r>
        <w:rPr>
          <w:rtl/>
        </w:rPr>
        <w:t xml:space="preserve"> </w:t>
      </w:r>
      <w:r>
        <w:rPr>
          <w:rFonts w:hint="cs"/>
          <w:rtl/>
        </w:rPr>
        <w:t xml:space="preserve">الأمم المتحدة، الجمعية العامة، الدورة الرابعة والستون، البند 58 (ب) من جدول الأعمال، الوثيقة </w:t>
      </w:r>
      <w:r>
        <w:t>A/RES/64/222</w:t>
      </w:r>
      <w:r>
        <w:rPr>
          <w:rFonts w:hint="cs"/>
          <w:rtl/>
          <w:lang w:bidi="ar-EG"/>
        </w:rPr>
        <w:t xml:space="preserve"> في 23 فبراير 2010، صفحة 4.</w:t>
      </w:r>
    </w:p>
  </w:footnote>
  <w:footnote w:id="5">
    <w:p w:rsidR="00DA5E12" w:rsidRDefault="00DA5E12" w:rsidP="00EB322E">
      <w:pPr>
        <w:pStyle w:val="FootnoteText"/>
        <w:rPr>
          <w:rtl/>
          <w:lang w:bidi="ar-EG"/>
        </w:rPr>
      </w:pPr>
      <w:r>
        <w:rPr>
          <w:rStyle w:val="FootnoteReference"/>
        </w:rPr>
        <w:footnoteRef/>
      </w:r>
      <w:r>
        <w:rPr>
          <w:rtl/>
        </w:rPr>
        <w:t xml:space="preserve"> </w:t>
      </w:r>
      <w:r>
        <w:rPr>
          <w:rFonts w:hint="cs"/>
          <w:rtl/>
        </w:rPr>
        <w:t xml:space="preserve">انظر الوثيقة </w:t>
      </w:r>
      <w:r>
        <w:t>CDIP/13/4</w:t>
      </w:r>
      <w:r>
        <w:rPr>
          <w:rFonts w:hint="cs"/>
          <w:rtl/>
          <w:lang w:bidi="ar-EG"/>
        </w:rPr>
        <w:t xml:space="preserve"> "</w:t>
      </w:r>
      <w:r w:rsidRPr="00EB322E">
        <w:rPr>
          <w:rtl/>
          <w:lang w:bidi="ar-EG"/>
        </w:rPr>
        <w:t>التقرير التقييمي لمشروع تعزيز التعاون حول الملكية الفكرية والتنمية فيما بين بلدان الجنوب من بلدان نامية وبلدان أقل نمواً</w:t>
      </w:r>
      <w:r>
        <w:rPr>
          <w:rFonts w:hint="cs"/>
          <w:rtl/>
          <w:lang w:bidi="ar-EG"/>
        </w:rPr>
        <w:t xml:space="preserve">" حيث جاء في الاستنتاج 1 ما يلي: </w:t>
      </w:r>
      <w:r w:rsidRPr="00EB322E">
        <w:rPr>
          <w:rtl/>
          <w:lang w:bidi="ar-EG"/>
        </w:rPr>
        <w:t>"ورغم أن التعاون فيما بين بلدان الجنوب سبق أن طُبِّق داخل الويبو، تناوله لأول مرة مشروعٌ مُحدَّدٌ جعل هذه المسألة تحظى بالتركيز اللازم وسلّط الضوء على أهميتها داخل المنظمة.</w:t>
      </w:r>
      <w:r>
        <w:rPr>
          <w:rFonts w:hint="cs"/>
          <w:rtl/>
          <w:lang w:bidi="ar-EG"/>
        </w:rPr>
        <w:t>"</w:t>
      </w:r>
    </w:p>
  </w:footnote>
  <w:footnote w:id="6">
    <w:p w:rsidR="00DA5E12" w:rsidRDefault="00DA5E12" w:rsidP="00C740A5">
      <w:pPr>
        <w:pStyle w:val="FootnoteText"/>
        <w:rPr>
          <w:rtl/>
          <w:lang w:bidi="ar-EG"/>
        </w:rPr>
      </w:pPr>
      <w:r>
        <w:rPr>
          <w:rStyle w:val="FootnoteReference"/>
        </w:rPr>
        <w:footnoteRef/>
      </w:r>
      <w:r>
        <w:rPr>
          <w:rtl/>
        </w:rPr>
        <w:t xml:space="preserve"> </w:t>
      </w:r>
      <w:r>
        <w:rPr>
          <w:rFonts w:hint="cs"/>
          <w:rtl/>
        </w:rPr>
        <w:t>انظر</w:t>
      </w:r>
      <w:r>
        <w:rPr>
          <w:rFonts w:hint="cs"/>
          <w:rtl/>
          <w:lang w:bidi="ar-EG"/>
        </w:rPr>
        <w:t xml:space="preserve"> برنامج الويبو وميزانيتها للثنائية 2016/17" تحت البرنامج 9، الفقرة 11.9، حيث جاء "</w:t>
      </w:r>
      <w:r w:rsidRPr="00C673F5">
        <w:rPr>
          <w:rtl/>
          <w:lang w:bidi="ar-EG"/>
        </w:rPr>
        <w:t>وبالنظر إلى الأهمية المتزايدة للتعاون الإقليمي ودون الإقليمي والأقاليمي، بما في ذلك التعاون فيما بين بلدان الجنوب، وفيما بين البلدان النامية، ستؤدي المكاتب الإقليمية دورا حاسما في</w:t>
      </w:r>
      <w:r>
        <w:rPr>
          <w:rtl/>
          <w:lang w:bidi="ar-EG"/>
        </w:rPr>
        <w:t xml:space="preserve"> تيسير آليات هذا التعاون الأفقي</w:t>
      </w:r>
      <w:r>
        <w:rPr>
          <w:rFonts w:hint="cs"/>
          <w:rtl/>
          <w:lang w:bidi="ar-EG"/>
        </w:rPr>
        <w:t>. وجاء تحت البرنامج 20 بخصوص مكتب الويبو في البرازيل، الفقرة 15.20 "</w:t>
      </w:r>
      <w:r w:rsidRPr="00915C65">
        <w:rPr>
          <w:rtl/>
          <w:lang w:bidi="ar-EG"/>
        </w:rPr>
        <w:t>ويدير مكتب الويبو في البرازيل صندوقين استئمانيين قائمين بين حكومة البرازيل والويبو بما يهدف، من جملة أمور أخرى، إلى النهوض بثقافة الملكية الفكرية في المؤسسات الوطنية والدولية وفي أوساط المستخدمين من خلال التعاون فيما بين بلدان الجنوب النامية داخل منطقة أمريكا اللاتينية وخارجها.</w:t>
      </w:r>
      <w:r>
        <w:rPr>
          <w:rFonts w:hint="cs"/>
          <w:rtl/>
          <w:lang w:bidi="ar-EG"/>
        </w:rPr>
        <w:t>"</w:t>
      </w:r>
    </w:p>
  </w:footnote>
  <w:footnote w:id="7">
    <w:p w:rsidR="00DA5E12" w:rsidRPr="00C8068E" w:rsidRDefault="00DA5E12" w:rsidP="00827103">
      <w:pPr>
        <w:pStyle w:val="FootnoteText"/>
        <w:rPr>
          <w:rtl/>
          <w:lang w:bidi="ar-EG"/>
        </w:rPr>
      </w:pPr>
      <w:r>
        <w:rPr>
          <w:rStyle w:val="FootnoteReference"/>
        </w:rPr>
        <w:footnoteRef/>
      </w:r>
      <w:r>
        <w:rPr>
          <w:rtl/>
        </w:rPr>
        <w:t xml:space="preserve"> </w:t>
      </w:r>
      <w:r>
        <w:rPr>
          <w:rFonts w:hint="cs"/>
          <w:rtl/>
        </w:rPr>
        <w:t>يرد تعريف واسع النطاق لما تصفه الويبو من باب "الأنشطة الموجهة نحو التنمية" في الوثيقة </w:t>
      </w:r>
      <w:r>
        <w:t>WO/PBC/24/17</w:t>
      </w:r>
      <w:r>
        <w:rPr>
          <w:rFonts w:hint="cs"/>
          <w:rtl/>
          <w:lang w:bidi="ar-EG"/>
        </w:rPr>
        <w:t>، المرفق الثاني، تحت عنوان "</w:t>
      </w:r>
      <w:r w:rsidRPr="000E4E65">
        <w:rPr>
          <w:rtl/>
          <w:lang w:bidi="ar-EG"/>
        </w:rPr>
        <w:t>التعريف المعدل "لنفقات التنمية" للأغراض المحاسبية</w:t>
      </w:r>
      <w:r>
        <w:rPr>
          <w:rFonts w:hint="cs"/>
          <w:rtl/>
          <w:lang w:bidi="ar-EG"/>
        </w:rPr>
        <w:t>"، حيث تعتبر تلك الوثيقة من باب الأنشطة الإنمائية الأنشطة التي تموّلها "و</w:t>
      </w:r>
      <w:r w:rsidRPr="00827103">
        <w:rPr>
          <w:rtl/>
          <w:lang w:bidi="ar-EG"/>
        </w:rPr>
        <w:t>تقدمها الويبو إلى البلدان النامية والبلدان الأقل نموا، ولا تقدَّم النفقات المقابلة إلى البلدان المتقدمة.</w:t>
      </w:r>
      <w:r>
        <w:rPr>
          <w:rFonts w:hint="cs"/>
          <w:rtl/>
          <w:lang w:bidi="ar-EG"/>
        </w:rPr>
        <w:t>" وجاء في تلك الوثيقة أيضا ما يلي: "</w:t>
      </w:r>
      <w:r w:rsidRPr="00827103">
        <w:rPr>
          <w:rtl/>
          <w:lang w:bidi="ar-EG"/>
        </w:rPr>
        <w:t xml:space="preserve">ووفقا للممارسات السابقة، تُدرج البلدان المنتقلة إلى نظام الاقتصاد الحر </w:t>
      </w:r>
      <w:r>
        <w:rPr>
          <w:rFonts w:hint="cs"/>
          <w:rtl/>
          <w:lang w:bidi="ar-EG"/>
        </w:rPr>
        <w:t xml:space="preserve">[أو المتحوّلة] </w:t>
      </w:r>
      <w:r w:rsidRPr="00827103">
        <w:rPr>
          <w:rtl/>
          <w:lang w:bidi="ar-EG"/>
        </w:rPr>
        <w:t>لأغراض البرنامج والميزانية</w:t>
      </w:r>
      <w:r>
        <w:rPr>
          <w:rFonts w:hint="cs"/>
          <w:rtl/>
          <w:lang w:bidi="ar-EG"/>
        </w:rPr>
        <w:t xml:space="preserve">". على أن مبادئ الأمم المتحدة بشأن التعاون فيما بين بلدان الجنوب قد وُضعت بهدف تناول </w:t>
      </w:r>
      <w:r>
        <w:rPr>
          <w:rFonts w:hint="cs"/>
          <w:i/>
          <w:iCs/>
          <w:rtl/>
          <w:lang w:bidi="ar-EG"/>
        </w:rPr>
        <w:t>التعاون فيما بين البلدان النامية والبلدان الأقل نموا.</w:t>
      </w:r>
      <w:r>
        <w:rPr>
          <w:rFonts w:hint="cs"/>
          <w:rtl/>
          <w:lang w:bidi="ar-EG"/>
        </w:rPr>
        <w:t xml:space="preserve"> ووفقا لتلك المبادئ، فإن الأنشطة المحصية والمشمولة في خارطة الطريق تتعلق تحديدا بتلك المجموعة من البلدان.</w:t>
      </w:r>
    </w:p>
  </w:footnote>
  <w:footnote w:id="8">
    <w:p w:rsidR="00DA5E12" w:rsidRDefault="00DA5E12" w:rsidP="005949D4">
      <w:pPr>
        <w:pStyle w:val="FootnoteText"/>
        <w:rPr>
          <w:lang w:bidi="ar-EG"/>
        </w:rPr>
      </w:pPr>
      <w:r>
        <w:rPr>
          <w:rStyle w:val="FootnoteReference"/>
        </w:rPr>
        <w:footnoteRef/>
      </w:r>
      <w:r>
        <w:rPr>
          <w:rtl/>
        </w:rPr>
        <w:t xml:space="preserve"> </w:t>
      </w:r>
      <w:r>
        <w:rPr>
          <w:rFonts w:hint="cs"/>
          <w:rtl/>
        </w:rPr>
        <w:t>وقد تشمل الأنشطة المذكورة في خارطة الطريق الملحقة طيه وفقا للتعريف الوارد أعلاه (الفقرة 6) في بعض الحالات عددا قليلا من المشاركين من البلدان المتقدمة والبلدان المتحولة. وفي هذه الحالات، تكون البلدان المتقدمة قد تولت بنفسها تمويل مشاركيها في النشاط.</w:t>
      </w:r>
    </w:p>
  </w:footnote>
  <w:footnote w:id="9">
    <w:p w:rsidR="00DA5E12" w:rsidRDefault="00DA5E12" w:rsidP="00CD5C75">
      <w:pPr>
        <w:pStyle w:val="FootnoteText"/>
        <w:rPr>
          <w:rtl/>
          <w:lang w:bidi="ar-EG"/>
        </w:rPr>
      </w:pPr>
      <w:r>
        <w:rPr>
          <w:rStyle w:val="FootnoteReference"/>
        </w:rPr>
        <w:footnoteRef/>
      </w:r>
      <w:r>
        <w:rPr>
          <w:rtl/>
        </w:rPr>
        <w:t xml:space="preserve"> </w:t>
      </w:r>
      <w:r>
        <w:rPr>
          <w:rFonts w:hint="cs"/>
          <w:rtl/>
        </w:rPr>
        <w:t xml:space="preserve">تحتوي قاعدة بيانات أنشطة المساعدة التقنية المتعلقة بالملكية الفكرية </w:t>
      </w:r>
      <w:r>
        <w:t>(IP-TAD)</w:t>
      </w:r>
      <w:r>
        <w:rPr>
          <w:rFonts w:hint="cs"/>
          <w:rtl/>
          <w:lang w:bidi="ar-EG"/>
        </w:rPr>
        <w:t xml:space="preserve"> على معلومات عن أنشطة المساعدة التقنية التي تقدّمها الويبو كلّما كانت الجهة المستفيدة الواحدة أو الأكثر بلدا من البلدان النامية أو الأقل نموا أو البلدان المتحولة. ولأغراض عملية تسمح بإعداد هذه الوثيقة، اتخذنا 31 أكتوبر 2015 تاريخا فاصلا لحصر البيانات عن أنشطة التعاون فيما بين بلدان الجنوب وتحليلها. ويمكن البحث في قاعدة البيانات كاملةً في الرابط </w:t>
      </w:r>
      <w:r w:rsidRPr="00CD5C75">
        <w:rPr>
          <w:u w:val="single"/>
          <w:lang w:bidi="ar-EG"/>
        </w:rPr>
        <w:t>http://www.wipo.int/tad/en</w:t>
      </w:r>
    </w:p>
  </w:footnote>
  <w:footnote w:id="10">
    <w:p w:rsidR="00DA5E12" w:rsidRDefault="00DA5E12">
      <w:pPr>
        <w:pStyle w:val="FootnoteText"/>
        <w:rPr>
          <w:rtl/>
          <w:lang w:bidi="ar-EG"/>
        </w:rPr>
      </w:pPr>
      <w:r>
        <w:rPr>
          <w:rStyle w:val="FootnoteReference"/>
        </w:rPr>
        <w:footnoteRef/>
      </w:r>
      <w:r>
        <w:rPr>
          <w:rtl/>
        </w:rPr>
        <w:t xml:space="preserve"> </w:t>
      </w:r>
      <w:r>
        <w:rPr>
          <w:rFonts w:hint="cs"/>
          <w:rtl/>
        </w:rPr>
        <w:t xml:space="preserve">الوثيقة </w:t>
      </w:r>
      <w:r>
        <w:t>JIU/REP/2011/3</w:t>
      </w:r>
      <w:r>
        <w:rPr>
          <w:rFonts w:hint="cs"/>
          <w:rtl/>
          <w:lang w:bidi="ar-EG"/>
        </w:rPr>
        <w:t xml:space="preserve"> التوصية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2" w:rsidRDefault="00DA5E12" w:rsidP="00B12891">
    <w:r>
      <w:t>CDIP/17/</w:t>
    </w:r>
    <w:r w:rsidRPr="00B12891">
      <w:rPr>
        <w:rFonts w:hint="cs"/>
        <w:szCs w:val="22"/>
        <w:rtl/>
      </w:rPr>
      <w:t>4</w:t>
    </w:r>
  </w:p>
  <w:p w:rsidR="00DA5E12" w:rsidRDefault="00DA5E12" w:rsidP="00D61541">
    <w:r>
      <w:fldChar w:fldCharType="begin"/>
    </w:r>
    <w:r>
      <w:instrText xml:space="preserve"> PAGE  \* MERGEFORMAT </w:instrText>
    </w:r>
    <w:r>
      <w:fldChar w:fldCharType="separate"/>
    </w:r>
    <w:r>
      <w:rPr>
        <w:noProof/>
      </w:rPr>
      <w:t>2</w:t>
    </w:r>
    <w:r>
      <w:fldChar w:fldCharType="end"/>
    </w:r>
  </w:p>
  <w:p w:rsidR="00DA5E12" w:rsidRDefault="00DA5E1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2" w:rsidRPr="009D24DB" w:rsidRDefault="00DA5E12" w:rsidP="009D24DB">
    <w:pPr>
      <w:pStyle w:val="Header"/>
    </w:pPr>
    <w:r w:rsidRPr="009D24DB">
      <w:t>CDIP/17/</w:t>
    </w:r>
    <w:r w:rsidRPr="009D24DB">
      <w:rPr>
        <w:rFonts w:hint="cs"/>
        <w:rtl/>
      </w:rPr>
      <w:t>4</w:t>
    </w:r>
  </w:p>
  <w:p w:rsidR="00DA5E12" w:rsidRDefault="00DA5E12">
    <w:pPr>
      <w:pStyle w:val="Header"/>
    </w:pPr>
    <w:r>
      <w:t>Annex</w:t>
    </w:r>
  </w:p>
  <w:p w:rsidR="00DA5E12" w:rsidRDefault="00A9196B">
    <w:pPr>
      <w:pStyle w:val="Header"/>
    </w:pPr>
    <w:sdt>
      <w:sdtPr>
        <w:id w:val="1013340458"/>
        <w:docPartObj>
          <w:docPartGallery w:val="Page Numbers (Top of Page)"/>
          <w:docPartUnique/>
        </w:docPartObj>
      </w:sdtPr>
      <w:sdtEndPr>
        <w:rPr>
          <w:noProof/>
        </w:rPr>
      </w:sdtEndPr>
      <w:sdtContent>
        <w:r w:rsidR="00DA5E12">
          <w:fldChar w:fldCharType="begin"/>
        </w:r>
        <w:r w:rsidR="00DA5E12">
          <w:instrText xml:space="preserve"> PAGE   \* MERGEFORMAT </w:instrText>
        </w:r>
        <w:r w:rsidR="00DA5E12">
          <w:fldChar w:fldCharType="separate"/>
        </w:r>
        <w:r>
          <w:rPr>
            <w:noProof/>
          </w:rPr>
          <w:t>3</w:t>
        </w:r>
        <w:r w:rsidR="00DA5E12">
          <w:rPr>
            <w:noProof/>
          </w:rPr>
          <w:fldChar w:fldCharType="end"/>
        </w:r>
      </w:sdtContent>
    </w:sdt>
  </w:p>
  <w:p w:rsidR="00DA5E12" w:rsidRDefault="00DA5E1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2" w:rsidRDefault="00DA5E12" w:rsidP="009D24DB">
    <w:pPr>
      <w:pStyle w:val="Header"/>
    </w:pPr>
    <w:r>
      <w:t>CDIP/17/4</w:t>
    </w:r>
  </w:p>
  <w:p w:rsidR="00DA5E12" w:rsidRDefault="00DA5E12" w:rsidP="009D24DB">
    <w:pPr>
      <w:pStyle w:val="Header"/>
    </w:pPr>
    <w:r>
      <w:t>ANNEX</w:t>
    </w:r>
  </w:p>
  <w:p w:rsidR="00DA5E12" w:rsidRPr="009D24DB" w:rsidRDefault="00DA5E12">
    <w:pPr>
      <w:pStyle w:val="Header"/>
      <w:rPr>
        <w:rFonts w:ascii="Arabic Typesetting" w:hAnsi="Arabic Typesetting" w:cs="Arabic Typesetting"/>
        <w:sz w:val="36"/>
        <w:szCs w:val="36"/>
        <w:rtl/>
      </w:rPr>
    </w:pPr>
    <w:r w:rsidRPr="009D24DB">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9162"/>
      <w:docPartObj>
        <w:docPartGallery w:val="Page Numbers (Top of Page)"/>
        <w:docPartUnique/>
      </w:docPartObj>
    </w:sdtPr>
    <w:sdtEndPr>
      <w:rPr>
        <w:noProof/>
      </w:rPr>
    </w:sdtEndPr>
    <w:sdtContent>
      <w:p w:rsidR="00DA5E12" w:rsidRPr="0040429D" w:rsidRDefault="00DA5E12" w:rsidP="0040429D">
        <w:pPr>
          <w:pStyle w:val="Header"/>
        </w:pPr>
        <w:r w:rsidRPr="0040429D">
          <w:t>CDIP/17/</w:t>
        </w:r>
        <w:r w:rsidRPr="0040429D">
          <w:rPr>
            <w:rFonts w:hint="cs"/>
            <w:rtl/>
          </w:rPr>
          <w:t>4</w:t>
        </w:r>
      </w:p>
      <w:p w:rsidR="00DA5E12" w:rsidRDefault="00DA5E12">
        <w:pPr>
          <w:pStyle w:val="Header"/>
        </w:pPr>
        <w:r>
          <w:t>Appendix</w:t>
        </w:r>
      </w:p>
      <w:p w:rsidR="00DA5E12" w:rsidRDefault="00DA5E12">
        <w:pPr>
          <w:pStyle w:val="Header"/>
        </w:pPr>
        <w:r>
          <w:fldChar w:fldCharType="begin"/>
        </w:r>
        <w:r>
          <w:instrText xml:space="preserve"> PAGE   \* MERGEFORMAT </w:instrText>
        </w:r>
        <w:r>
          <w:fldChar w:fldCharType="separate"/>
        </w:r>
        <w:r w:rsidR="00A9196B">
          <w:rPr>
            <w:noProof/>
          </w:rPr>
          <w:t>50</w:t>
        </w:r>
        <w:r>
          <w:rPr>
            <w:noProof/>
          </w:rPr>
          <w:fldChar w:fldCharType="end"/>
        </w:r>
      </w:p>
    </w:sdtContent>
  </w:sdt>
  <w:p w:rsidR="00DA5E12" w:rsidRDefault="00DA5E12"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2" w:rsidRDefault="00DA5E12" w:rsidP="009D24DB">
    <w:pPr>
      <w:pStyle w:val="Header"/>
    </w:pPr>
    <w:r>
      <w:t>CDIP/17/4</w:t>
    </w:r>
  </w:p>
  <w:p w:rsidR="00DA5E12" w:rsidRDefault="00DA5E12" w:rsidP="00DC15A4">
    <w:pPr>
      <w:pStyle w:val="Header"/>
    </w:pPr>
    <w:r>
      <w:t>APPENDIX</w:t>
    </w:r>
  </w:p>
  <w:p w:rsidR="00DA5E12" w:rsidRDefault="00DA5E12" w:rsidP="00DC15A4">
    <w:pPr>
      <w:pStyle w:val="Header"/>
      <w:rPr>
        <w:rFonts w:ascii="Arabic Typesetting" w:hAnsi="Arabic Typesetting" w:cs="Arabic Typesetting"/>
        <w:sz w:val="36"/>
        <w:szCs w:val="36"/>
      </w:rPr>
    </w:pPr>
    <w:r w:rsidRPr="009D24DB">
      <w:rPr>
        <w:rFonts w:ascii="Arabic Typesetting" w:hAnsi="Arabic Typesetting" w:cs="Arabic Typesetting"/>
        <w:sz w:val="36"/>
        <w:szCs w:val="36"/>
        <w:rtl/>
      </w:rPr>
      <w:t>الم</w:t>
    </w:r>
    <w:r>
      <w:rPr>
        <w:rFonts w:ascii="Arabic Typesetting" w:hAnsi="Arabic Typesetting" w:cs="Arabic Typesetting" w:hint="cs"/>
        <w:sz w:val="36"/>
        <w:szCs w:val="36"/>
        <w:rtl/>
      </w:rPr>
      <w:t>لحق</w:t>
    </w:r>
  </w:p>
  <w:p w:rsidR="00DA5E12" w:rsidRPr="009D24DB" w:rsidRDefault="00DA5E12" w:rsidP="00DC15A4">
    <w:pPr>
      <w:pStyle w:val="Header"/>
      <w:rPr>
        <w:rFonts w:ascii="Arabic Typesetting" w:hAnsi="Arabic Typesetting" w:cs="Arabic Typesetting"/>
        <w:sz w:val="36"/>
        <w:szCs w:val="3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F1F4273"/>
    <w:multiLevelType w:val="hybridMultilevel"/>
    <w:tmpl w:val="C9C2D234"/>
    <w:lvl w:ilvl="0" w:tplc="A3C0A338">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39C44FC"/>
    <w:multiLevelType w:val="hybridMultilevel"/>
    <w:tmpl w:val="13921102"/>
    <w:lvl w:ilvl="0" w:tplc="DAC202D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30BC1"/>
    <w:multiLevelType w:val="hybridMultilevel"/>
    <w:tmpl w:val="B72813B4"/>
    <w:lvl w:ilvl="0" w:tplc="4BDCC7C8">
      <w:start w:val="1"/>
      <w:numFmt w:val="decimal"/>
      <w:lvlText w:val="%1."/>
      <w:lvlJc w:val="left"/>
      <w:pPr>
        <w:ind w:left="360" w:hanging="360"/>
      </w:pPr>
      <w:rPr>
        <w:rFonts w:hint="default"/>
        <w:lang w:val="es-E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5E87973"/>
    <w:multiLevelType w:val="hybridMultilevel"/>
    <w:tmpl w:val="50BA7346"/>
    <w:lvl w:ilvl="0" w:tplc="CC9645D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CF5293"/>
    <w:multiLevelType w:val="hybridMultilevel"/>
    <w:tmpl w:val="3BAC9BAE"/>
    <w:lvl w:ilvl="0" w:tplc="8C54F8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E3976"/>
    <w:multiLevelType w:val="hybridMultilevel"/>
    <w:tmpl w:val="2A8ED8EC"/>
    <w:lvl w:ilvl="0" w:tplc="C1100BB2">
      <w:start w:val="8"/>
      <w:numFmt w:val="decimal"/>
      <w:lvlText w:val="%1."/>
      <w:lvlJc w:val="left"/>
      <w:pPr>
        <w:ind w:left="360" w:hanging="360"/>
      </w:pPr>
      <w:rPr>
        <w:rFonts w:hint="default"/>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734685"/>
    <w:multiLevelType w:val="hybridMultilevel"/>
    <w:tmpl w:val="91FCF73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15D6D"/>
    <w:multiLevelType w:val="hybridMultilevel"/>
    <w:tmpl w:val="96DAC66A"/>
    <w:lvl w:ilvl="0" w:tplc="EDC6687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57EC3D82"/>
    <w:multiLevelType w:val="hybridMultilevel"/>
    <w:tmpl w:val="18B8A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543B65"/>
    <w:multiLevelType w:val="hybridMultilevel"/>
    <w:tmpl w:val="B78872B2"/>
    <w:lvl w:ilvl="0" w:tplc="EE9C98B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F300C3"/>
    <w:multiLevelType w:val="hybridMultilevel"/>
    <w:tmpl w:val="CC348B1E"/>
    <w:lvl w:ilvl="0" w:tplc="7C6807E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5813156"/>
    <w:multiLevelType w:val="hybridMultilevel"/>
    <w:tmpl w:val="9D14890E"/>
    <w:lvl w:ilvl="0" w:tplc="9ED85A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844EA"/>
    <w:multiLevelType w:val="hybridMultilevel"/>
    <w:tmpl w:val="28CA34F4"/>
    <w:lvl w:ilvl="0" w:tplc="04090013">
      <w:start w:val="1"/>
      <w:numFmt w:val="upperRoman"/>
      <w:lvlText w:val="%1."/>
      <w:lvlJc w:val="righ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0"/>
  </w:num>
  <w:num w:numId="3">
    <w:abstractNumId w:val="12"/>
  </w:num>
  <w:num w:numId="4">
    <w:abstractNumId w:val="28"/>
  </w:num>
  <w:num w:numId="5">
    <w:abstractNumId w:val="8"/>
  </w:num>
  <w:num w:numId="6">
    <w:abstractNumId w:val="31"/>
  </w:num>
  <w:num w:numId="7">
    <w:abstractNumId w:val="17"/>
  </w:num>
  <w:num w:numId="8">
    <w:abstractNumId w:val="26"/>
  </w:num>
  <w:num w:numId="9">
    <w:abstractNumId w:val="24"/>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lvlOverride w:ilvl="0">
      <w:startOverride w:val="1"/>
    </w:lvlOverride>
  </w:num>
  <w:num w:numId="22">
    <w:abstractNumId w:val="14"/>
  </w:num>
  <w:num w:numId="23">
    <w:abstractNumId w:val="10"/>
  </w:num>
  <w:num w:numId="24">
    <w:abstractNumId w:val="21"/>
  </w:num>
  <w:num w:numId="25">
    <w:abstractNumId w:val="22"/>
  </w:num>
  <w:num w:numId="26">
    <w:abstractNumId w:val="15"/>
  </w:num>
  <w:num w:numId="27">
    <w:abstractNumId w:val="19"/>
  </w:num>
  <w:num w:numId="28">
    <w:abstractNumId w:val="29"/>
  </w:num>
  <w:num w:numId="29">
    <w:abstractNumId w:val="27"/>
  </w:num>
  <w:num w:numId="30">
    <w:abstractNumId w:val="30"/>
  </w:num>
  <w:num w:numId="31">
    <w:abstractNumId w:val="23"/>
  </w:num>
  <w:num w:numId="32">
    <w:abstractNumId w:val="2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F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465"/>
    <w:rsid w:val="00031B2C"/>
    <w:rsid w:val="00033D2C"/>
    <w:rsid w:val="000346B4"/>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EE1"/>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3F"/>
    <w:rsid w:val="00092982"/>
    <w:rsid w:val="00092DD6"/>
    <w:rsid w:val="000943F8"/>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E65"/>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482"/>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B44"/>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380"/>
    <w:rsid w:val="002B53D3"/>
    <w:rsid w:val="002B5E0A"/>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DFD"/>
    <w:rsid w:val="00324729"/>
    <w:rsid w:val="00325C8B"/>
    <w:rsid w:val="00326802"/>
    <w:rsid w:val="00327011"/>
    <w:rsid w:val="00332D58"/>
    <w:rsid w:val="00334127"/>
    <w:rsid w:val="00335CA6"/>
    <w:rsid w:val="003365F0"/>
    <w:rsid w:val="00336C50"/>
    <w:rsid w:val="00337388"/>
    <w:rsid w:val="00337BED"/>
    <w:rsid w:val="0034007D"/>
    <w:rsid w:val="0034032C"/>
    <w:rsid w:val="003433E5"/>
    <w:rsid w:val="00344082"/>
    <w:rsid w:val="0034582C"/>
    <w:rsid w:val="00345916"/>
    <w:rsid w:val="00345CAC"/>
    <w:rsid w:val="0034789E"/>
    <w:rsid w:val="003501DA"/>
    <w:rsid w:val="003503E2"/>
    <w:rsid w:val="003518E4"/>
    <w:rsid w:val="00351DC1"/>
    <w:rsid w:val="003534EE"/>
    <w:rsid w:val="003600A2"/>
    <w:rsid w:val="003612D8"/>
    <w:rsid w:val="003637B6"/>
    <w:rsid w:val="00363F89"/>
    <w:rsid w:val="00363FB0"/>
    <w:rsid w:val="003646D6"/>
    <w:rsid w:val="00364FC6"/>
    <w:rsid w:val="0036541D"/>
    <w:rsid w:val="00370504"/>
    <w:rsid w:val="003708FB"/>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02F"/>
    <w:rsid w:val="004032D2"/>
    <w:rsid w:val="00403C4F"/>
    <w:rsid w:val="0040429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3C8"/>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4F758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A6F"/>
    <w:rsid w:val="00585B98"/>
    <w:rsid w:val="005863D8"/>
    <w:rsid w:val="005865B2"/>
    <w:rsid w:val="00586812"/>
    <w:rsid w:val="00587BC2"/>
    <w:rsid w:val="005918E4"/>
    <w:rsid w:val="00591C6D"/>
    <w:rsid w:val="00591C71"/>
    <w:rsid w:val="00592392"/>
    <w:rsid w:val="00592484"/>
    <w:rsid w:val="0059283D"/>
    <w:rsid w:val="005928D3"/>
    <w:rsid w:val="00592D5D"/>
    <w:rsid w:val="005949D4"/>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048"/>
    <w:rsid w:val="005D5912"/>
    <w:rsid w:val="005D794C"/>
    <w:rsid w:val="005D7A9F"/>
    <w:rsid w:val="005D7AA2"/>
    <w:rsid w:val="005E2154"/>
    <w:rsid w:val="005E2FC7"/>
    <w:rsid w:val="005E37B9"/>
    <w:rsid w:val="005E3E2E"/>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641"/>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4D1"/>
    <w:rsid w:val="00700A60"/>
    <w:rsid w:val="00702456"/>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03"/>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75D"/>
    <w:rsid w:val="00901900"/>
    <w:rsid w:val="00901B7A"/>
    <w:rsid w:val="00901EE8"/>
    <w:rsid w:val="00901F6C"/>
    <w:rsid w:val="0090266B"/>
    <w:rsid w:val="00902F06"/>
    <w:rsid w:val="009035DB"/>
    <w:rsid w:val="00904671"/>
    <w:rsid w:val="00905BC5"/>
    <w:rsid w:val="009064AA"/>
    <w:rsid w:val="00912257"/>
    <w:rsid w:val="00913495"/>
    <w:rsid w:val="00913874"/>
    <w:rsid w:val="00915C65"/>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4DB"/>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D41"/>
    <w:rsid w:val="00A26FFF"/>
    <w:rsid w:val="00A316EC"/>
    <w:rsid w:val="00A31804"/>
    <w:rsid w:val="00A318AE"/>
    <w:rsid w:val="00A318C5"/>
    <w:rsid w:val="00A320BA"/>
    <w:rsid w:val="00A32283"/>
    <w:rsid w:val="00A32342"/>
    <w:rsid w:val="00A325EC"/>
    <w:rsid w:val="00A32B81"/>
    <w:rsid w:val="00A337E5"/>
    <w:rsid w:val="00A361E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6B"/>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6FF0"/>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2891"/>
    <w:rsid w:val="00B130CB"/>
    <w:rsid w:val="00B14D9D"/>
    <w:rsid w:val="00B14EF5"/>
    <w:rsid w:val="00B16048"/>
    <w:rsid w:val="00B16BF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A0F"/>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A48"/>
    <w:rsid w:val="00C31E79"/>
    <w:rsid w:val="00C32151"/>
    <w:rsid w:val="00C3217A"/>
    <w:rsid w:val="00C33551"/>
    <w:rsid w:val="00C3357D"/>
    <w:rsid w:val="00C33BE9"/>
    <w:rsid w:val="00C33C13"/>
    <w:rsid w:val="00C348C7"/>
    <w:rsid w:val="00C34FCB"/>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73F5"/>
    <w:rsid w:val="00C7044F"/>
    <w:rsid w:val="00C720F8"/>
    <w:rsid w:val="00C7294B"/>
    <w:rsid w:val="00C73122"/>
    <w:rsid w:val="00C740A5"/>
    <w:rsid w:val="00C75139"/>
    <w:rsid w:val="00C7525C"/>
    <w:rsid w:val="00C76CF7"/>
    <w:rsid w:val="00C8068E"/>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C75"/>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3AA"/>
    <w:rsid w:val="00DA38CE"/>
    <w:rsid w:val="00DA4B01"/>
    <w:rsid w:val="00DA5322"/>
    <w:rsid w:val="00DA55AC"/>
    <w:rsid w:val="00DA5600"/>
    <w:rsid w:val="00DA5E12"/>
    <w:rsid w:val="00DA608B"/>
    <w:rsid w:val="00DA7413"/>
    <w:rsid w:val="00DB0066"/>
    <w:rsid w:val="00DB0CD7"/>
    <w:rsid w:val="00DB0F9E"/>
    <w:rsid w:val="00DB1307"/>
    <w:rsid w:val="00DB1E1A"/>
    <w:rsid w:val="00DB2AF6"/>
    <w:rsid w:val="00DB364F"/>
    <w:rsid w:val="00DB39E7"/>
    <w:rsid w:val="00DB3B3E"/>
    <w:rsid w:val="00DB71DB"/>
    <w:rsid w:val="00DB71E1"/>
    <w:rsid w:val="00DB7B0F"/>
    <w:rsid w:val="00DB7CB3"/>
    <w:rsid w:val="00DC0D57"/>
    <w:rsid w:val="00DC15A4"/>
    <w:rsid w:val="00DC16F7"/>
    <w:rsid w:val="00DC1CA3"/>
    <w:rsid w:val="00DC2641"/>
    <w:rsid w:val="00DC2B1E"/>
    <w:rsid w:val="00DC7481"/>
    <w:rsid w:val="00DC7591"/>
    <w:rsid w:val="00DD0839"/>
    <w:rsid w:val="00DD26D0"/>
    <w:rsid w:val="00DD47D5"/>
    <w:rsid w:val="00DD6729"/>
    <w:rsid w:val="00DD7960"/>
    <w:rsid w:val="00DD7B0D"/>
    <w:rsid w:val="00DE1F29"/>
    <w:rsid w:val="00DE381D"/>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328"/>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76B"/>
    <w:rsid w:val="00E61AA8"/>
    <w:rsid w:val="00E6247F"/>
    <w:rsid w:val="00E62CEC"/>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141"/>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1D5"/>
    <w:rsid w:val="00EA566F"/>
    <w:rsid w:val="00EB2857"/>
    <w:rsid w:val="00EB30B7"/>
    <w:rsid w:val="00EB322E"/>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6FC"/>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26D"/>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9D24DB"/>
    <w:rPr>
      <w:rFonts w:ascii="Arial" w:hAnsi="Arial" w:cs="Arial"/>
      <w:sz w:val="22"/>
    </w:rPr>
  </w:style>
  <w:style w:type="character" w:styleId="Hyperlink">
    <w:name w:val="Hyperlink"/>
    <w:basedOn w:val="DefaultParagraphFont"/>
    <w:uiPriority w:val="99"/>
    <w:rsid w:val="00DA33AA"/>
    <w:rPr>
      <w:color w:val="0000FF" w:themeColor="hyperlink"/>
      <w:u w:val="single"/>
    </w:rPr>
  </w:style>
  <w:style w:type="character" w:customStyle="1" w:styleId="FootnoteTextChar">
    <w:name w:val="Footnote Text Char"/>
    <w:basedOn w:val="DefaultParagraphFont"/>
    <w:link w:val="FootnoteText"/>
    <w:semiHidden/>
    <w:rsid w:val="0040429D"/>
    <w:rPr>
      <w:rFonts w:ascii="Arabic Typesetting" w:hAnsi="Arabic Typesetting" w:cs="Arabic Typesetting"/>
      <w:sz w:val="28"/>
      <w:szCs w:val="28"/>
    </w:rPr>
  </w:style>
  <w:style w:type="paragraph" w:customStyle="1" w:styleId="ONUME">
    <w:name w:val="ONUM E"/>
    <w:basedOn w:val="BodyText"/>
    <w:rsid w:val="0040429D"/>
    <w:pPr>
      <w:numPr>
        <w:numId w:val="23"/>
      </w:numPr>
      <w:tabs>
        <w:tab w:val="clear" w:pos="567"/>
        <w:tab w:val="num" w:pos="360"/>
      </w:tabs>
      <w:spacing w:after="220"/>
    </w:pPr>
  </w:style>
  <w:style w:type="paragraph" w:styleId="ListParagraph">
    <w:name w:val="List Paragraph"/>
    <w:basedOn w:val="Normal"/>
    <w:uiPriority w:val="34"/>
    <w:qFormat/>
    <w:rsid w:val="0040429D"/>
    <w:pPr>
      <w:ind w:left="720"/>
      <w:contextualSpacing/>
    </w:pPr>
  </w:style>
  <w:style w:type="paragraph" w:styleId="BodyText">
    <w:name w:val="Body Text"/>
    <w:basedOn w:val="Normal"/>
    <w:link w:val="BodyTextChar"/>
    <w:uiPriority w:val="99"/>
    <w:unhideWhenUsed/>
    <w:rsid w:val="0040429D"/>
    <w:pPr>
      <w:spacing w:after="120"/>
    </w:pPr>
    <w:rPr>
      <w:rFonts w:eastAsia="SimSun"/>
      <w:lang w:eastAsia="zh-CN"/>
    </w:rPr>
  </w:style>
  <w:style w:type="character" w:customStyle="1" w:styleId="BodyTextChar">
    <w:name w:val="Body Text Char"/>
    <w:basedOn w:val="DefaultParagraphFont"/>
    <w:link w:val="BodyText"/>
    <w:uiPriority w:val="99"/>
    <w:rsid w:val="0040429D"/>
    <w:rPr>
      <w:rFonts w:ascii="Arial" w:eastAsia="SimSun" w:hAnsi="Arial" w:cs="Arial"/>
      <w:sz w:val="22"/>
      <w:lang w:eastAsia="zh-CN"/>
    </w:rPr>
  </w:style>
  <w:style w:type="character" w:customStyle="1" w:styleId="Heading1Char">
    <w:name w:val="Heading 1 Char"/>
    <w:basedOn w:val="DefaultParagraphFont"/>
    <w:link w:val="Heading1"/>
    <w:uiPriority w:val="9"/>
    <w:rsid w:val="0040429D"/>
    <w:rPr>
      <w:rFonts w:ascii="Arial" w:eastAsia="SimSun" w:hAnsi="Arial" w:cs="Arial"/>
      <w:b/>
      <w:bCs/>
      <w:caps/>
      <w:kern w:val="32"/>
      <w:sz w:val="22"/>
      <w:szCs w:val="32"/>
    </w:rPr>
  </w:style>
  <w:style w:type="paragraph" w:styleId="TOCHeading">
    <w:name w:val="TOC Heading"/>
    <w:basedOn w:val="Heading1"/>
    <w:next w:val="Normal"/>
    <w:uiPriority w:val="39"/>
    <w:unhideWhenUsed/>
    <w:qFormat/>
    <w:rsid w:val="0040429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Endofdocument-Annex">
    <w:name w:val="[End of document - Annex]"/>
    <w:basedOn w:val="Normal"/>
    <w:link w:val="Endofdocument-AnnexChar"/>
    <w:rsid w:val="0040429D"/>
    <w:pPr>
      <w:ind w:left="5534"/>
    </w:pPr>
    <w:rPr>
      <w:rFonts w:eastAsia="SimSun"/>
      <w:lang w:eastAsia="zh-CN"/>
    </w:rPr>
  </w:style>
  <w:style w:type="character" w:customStyle="1" w:styleId="Endofdocument-AnnexChar">
    <w:name w:val="[End of document - Annex] Char"/>
    <w:link w:val="Endofdocument-Annex"/>
    <w:rsid w:val="0040429D"/>
    <w:rPr>
      <w:rFonts w:ascii="Arial" w:eastAsia="SimSun" w:hAnsi="Arial" w:cs="Arial"/>
      <w:sz w:val="22"/>
      <w:lang w:eastAsia="zh-CN"/>
    </w:rPr>
  </w:style>
  <w:style w:type="character" w:customStyle="1" w:styleId="FooterChar">
    <w:name w:val="Footer Char"/>
    <w:basedOn w:val="DefaultParagraphFont"/>
    <w:link w:val="Footer"/>
    <w:uiPriority w:val="99"/>
    <w:rsid w:val="0040429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9D24DB"/>
    <w:rPr>
      <w:rFonts w:ascii="Arial" w:hAnsi="Arial" w:cs="Arial"/>
      <w:sz w:val="22"/>
    </w:rPr>
  </w:style>
  <w:style w:type="character" w:styleId="Hyperlink">
    <w:name w:val="Hyperlink"/>
    <w:basedOn w:val="DefaultParagraphFont"/>
    <w:uiPriority w:val="99"/>
    <w:rsid w:val="00DA33AA"/>
    <w:rPr>
      <w:color w:val="0000FF" w:themeColor="hyperlink"/>
      <w:u w:val="single"/>
    </w:rPr>
  </w:style>
  <w:style w:type="character" w:customStyle="1" w:styleId="FootnoteTextChar">
    <w:name w:val="Footnote Text Char"/>
    <w:basedOn w:val="DefaultParagraphFont"/>
    <w:link w:val="FootnoteText"/>
    <w:semiHidden/>
    <w:rsid w:val="0040429D"/>
    <w:rPr>
      <w:rFonts w:ascii="Arabic Typesetting" w:hAnsi="Arabic Typesetting" w:cs="Arabic Typesetting"/>
      <w:sz w:val="28"/>
      <w:szCs w:val="28"/>
    </w:rPr>
  </w:style>
  <w:style w:type="paragraph" w:customStyle="1" w:styleId="ONUME">
    <w:name w:val="ONUM E"/>
    <w:basedOn w:val="BodyText"/>
    <w:rsid w:val="0040429D"/>
    <w:pPr>
      <w:numPr>
        <w:numId w:val="23"/>
      </w:numPr>
      <w:tabs>
        <w:tab w:val="clear" w:pos="567"/>
        <w:tab w:val="num" w:pos="360"/>
      </w:tabs>
      <w:spacing w:after="220"/>
    </w:pPr>
  </w:style>
  <w:style w:type="paragraph" w:styleId="ListParagraph">
    <w:name w:val="List Paragraph"/>
    <w:basedOn w:val="Normal"/>
    <w:uiPriority w:val="34"/>
    <w:qFormat/>
    <w:rsid w:val="0040429D"/>
    <w:pPr>
      <w:ind w:left="720"/>
      <w:contextualSpacing/>
    </w:pPr>
  </w:style>
  <w:style w:type="paragraph" w:styleId="BodyText">
    <w:name w:val="Body Text"/>
    <w:basedOn w:val="Normal"/>
    <w:link w:val="BodyTextChar"/>
    <w:uiPriority w:val="99"/>
    <w:unhideWhenUsed/>
    <w:rsid w:val="0040429D"/>
    <w:pPr>
      <w:spacing w:after="120"/>
    </w:pPr>
    <w:rPr>
      <w:rFonts w:eastAsia="SimSun"/>
      <w:lang w:eastAsia="zh-CN"/>
    </w:rPr>
  </w:style>
  <w:style w:type="character" w:customStyle="1" w:styleId="BodyTextChar">
    <w:name w:val="Body Text Char"/>
    <w:basedOn w:val="DefaultParagraphFont"/>
    <w:link w:val="BodyText"/>
    <w:uiPriority w:val="99"/>
    <w:rsid w:val="0040429D"/>
    <w:rPr>
      <w:rFonts w:ascii="Arial" w:eastAsia="SimSun" w:hAnsi="Arial" w:cs="Arial"/>
      <w:sz w:val="22"/>
      <w:lang w:eastAsia="zh-CN"/>
    </w:rPr>
  </w:style>
  <w:style w:type="character" w:customStyle="1" w:styleId="Heading1Char">
    <w:name w:val="Heading 1 Char"/>
    <w:basedOn w:val="DefaultParagraphFont"/>
    <w:link w:val="Heading1"/>
    <w:uiPriority w:val="9"/>
    <w:rsid w:val="0040429D"/>
    <w:rPr>
      <w:rFonts w:ascii="Arial" w:eastAsia="SimSun" w:hAnsi="Arial" w:cs="Arial"/>
      <w:b/>
      <w:bCs/>
      <w:caps/>
      <w:kern w:val="32"/>
      <w:sz w:val="22"/>
      <w:szCs w:val="32"/>
    </w:rPr>
  </w:style>
  <w:style w:type="paragraph" w:styleId="TOCHeading">
    <w:name w:val="TOC Heading"/>
    <w:basedOn w:val="Heading1"/>
    <w:next w:val="Normal"/>
    <w:uiPriority w:val="39"/>
    <w:unhideWhenUsed/>
    <w:qFormat/>
    <w:rsid w:val="0040429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Endofdocument-Annex">
    <w:name w:val="[End of document - Annex]"/>
    <w:basedOn w:val="Normal"/>
    <w:link w:val="Endofdocument-AnnexChar"/>
    <w:rsid w:val="0040429D"/>
    <w:pPr>
      <w:ind w:left="5534"/>
    </w:pPr>
    <w:rPr>
      <w:rFonts w:eastAsia="SimSun"/>
      <w:lang w:eastAsia="zh-CN"/>
    </w:rPr>
  </w:style>
  <w:style w:type="character" w:customStyle="1" w:styleId="Endofdocument-AnnexChar">
    <w:name w:val="[End of document - Annex] Char"/>
    <w:link w:val="Endofdocument-Annex"/>
    <w:rsid w:val="0040429D"/>
    <w:rPr>
      <w:rFonts w:ascii="Arial" w:eastAsia="SimSun" w:hAnsi="Arial" w:cs="Arial"/>
      <w:sz w:val="22"/>
      <w:lang w:eastAsia="zh-CN"/>
    </w:rPr>
  </w:style>
  <w:style w:type="character" w:customStyle="1" w:styleId="FooterChar">
    <w:name w:val="Footer Char"/>
    <w:basedOn w:val="DefaultParagraphFont"/>
    <w:link w:val="Footer"/>
    <w:uiPriority w:val="99"/>
    <w:rsid w:val="0040429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5DC0-47F8-4ECD-BD26-25DD2E7F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11217</Words>
  <Characters>63937</Characters>
  <Application>Microsoft Office Word</Application>
  <DocSecurity>4</DocSecurity>
  <Lines>532</Lines>
  <Paragraphs>150</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75004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YOUSSEF Randa</dc:creator>
  <cp:lastModifiedBy>SHOUSHA Sally</cp:lastModifiedBy>
  <cp:revision>2</cp:revision>
  <cp:lastPrinted>2016-02-09T15:11:00Z</cp:lastPrinted>
  <dcterms:created xsi:type="dcterms:W3CDTF">2016-02-09T16:04:00Z</dcterms:created>
  <dcterms:modified xsi:type="dcterms:W3CDTF">2016-02-09T16:04:00Z</dcterms:modified>
</cp:coreProperties>
</file>