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941250" w:rsidTr="00582A90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582A90" w:rsidRDefault="001667B6" w:rsidP="00582A90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941250" w:rsidRDefault="0039283A" w:rsidP="007E610B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41250">
              <w:rPr>
                <w:noProof/>
              </w:rPr>
              <w:drawing>
                <wp:inline distT="0" distB="0" distL="0" distR="0" wp14:anchorId="26C64423" wp14:editId="1F30C96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941250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941250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941250" w:rsidTr="00582A90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941250" w:rsidRDefault="00470628" w:rsidP="005804FC">
            <w:pPr>
              <w:pStyle w:val="DocumentCodeAR"/>
              <w:bidi/>
              <w:rPr>
                <w:rtl/>
              </w:rPr>
            </w:pPr>
            <w:r w:rsidRPr="00941250">
              <w:t>CDIP</w:t>
            </w:r>
            <w:r w:rsidR="00100F97" w:rsidRPr="00941250">
              <w:t>/</w:t>
            </w:r>
            <w:r w:rsidR="00A871F4" w:rsidRPr="00941250">
              <w:t>1</w:t>
            </w:r>
            <w:r w:rsidR="005804FC" w:rsidRPr="00941250">
              <w:t>3</w:t>
            </w:r>
            <w:r w:rsidR="009C3E2F" w:rsidRPr="00941250">
              <w:t>/INF/9</w:t>
            </w:r>
          </w:p>
        </w:tc>
      </w:tr>
      <w:tr w:rsidR="001667B6" w:rsidRPr="00941250" w:rsidTr="00582A90">
        <w:tc>
          <w:tcPr>
            <w:tcW w:w="9571" w:type="dxa"/>
            <w:gridSpan w:val="3"/>
            <w:shd w:val="clear" w:color="auto" w:fill="auto"/>
          </w:tcPr>
          <w:p w:rsidR="001667B6" w:rsidRPr="00941250" w:rsidRDefault="00B6101C" w:rsidP="001E2AB3">
            <w:pPr>
              <w:pStyle w:val="DocumentLanguageAR"/>
              <w:bidi/>
              <w:rPr>
                <w:rtl/>
              </w:rPr>
            </w:pPr>
            <w:r w:rsidRPr="00941250">
              <w:rPr>
                <w:rFonts w:hint="cs"/>
                <w:rtl/>
              </w:rPr>
              <w:t xml:space="preserve">الأصل: </w:t>
            </w:r>
            <w:proofErr w:type="gramStart"/>
            <w:r w:rsidR="001E2AB3" w:rsidRPr="00941250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941250" w:rsidTr="00582A90">
        <w:tc>
          <w:tcPr>
            <w:tcW w:w="9571" w:type="dxa"/>
            <w:gridSpan w:val="3"/>
            <w:shd w:val="clear" w:color="auto" w:fill="auto"/>
          </w:tcPr>
          <w:p w:rsidR="001667B6" w:rsidRPr="00941250" w:rsidRDefault="00B6101C" w:rsidP="009C3E2F">
            <w:pPr>
              <w:pStyle w:val="DocumentDateAR"/>
              <w:bidi/>
              <w:rPr>
                <w:rtl/>
              </w:rPr>
            </w:pPr>
            <w:r w:rsidRPr="00941250">
              <w:rPr>
                <w:rFonts w:hint="cs"/>
                <w:rtl/>
              </w:rPr>
              <w:t xml:space="preserve">التاريخ: </w:t>
            </w:r>
            <w:r w:rsidR="009C3E2F" w:rsidRPr="00941250">
              <w:rPr>
                <w:rFonts w:hint="cs"/>
                <w:rtl/>
              </w:rPr>
              <w:t>23</w:t>
            </w:r>
            <w:r w:rsidRPr="00941250">
              <w:rPr>
                <w:rFonts w:hint="cs"/>
                <w:rtl/>
              </w:rPr>
              <w:t xml:space="preserve"> </w:t>
            </w:r>
            <w:proofErr w:type="gramStart"/>
            <w:r w:rsidR="001E2AB3" w:rsidRPr="00941250">
              <w:rPr>
                <w:rFonts w:hint="cs"/>
                <w:rtl/>
              </w:rPr>
              <w:t>أبريل</w:t>
            </w:r>
            <w:proofErr w:type="gramEnd"/>
            <w:r w:rsidRPr="00941250">
              <w:rPr>
                <w:rFonts w:hint="cs"/>
                <w:rtl/>
              </w:rPr>
              <w:t xml:space="preserve"> </w:t>
            </w:r>
            <w:r w:rsidR="005804FC" w:rsidRPr="00941250">
              <w:rPr>
                <w:rFonts w:hint="cs"/>
                <w:rtl/>
              </w:rPr>
              <w:t>2014</w:t>
            </w:r>
          </w:p>
        </w:tc>
      </w:tr>
    </w:tbl>
    <w:p w:rsidR="00FE7CBA" w:rsidRPr="00941250" w:rsidRDefault="00FE7CBA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941250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E7CBA" w:rsidRPr="00941250" w:rsidRDefault="00100F97" w:rsidP="00470628">
      <w:pPr>
        <w:pStyle w:val="MeetingTitleAR"/>
        <w:bidi/>
        <w:ind w:right="550"/>
        <w:rPr>
          <w:rtl/>
        </w:rPr>
      </w:pPr>
      <w:r w:rsidRPr="00941250">
        <w:rPr>
          <w:rtl/>
        </w:rPr>
        <w:t xml:space="preserve">اللجنة </w:t>
      </w:r>
      <w:r w:rsidR="00470628" w:rsidRPr="00941250">
        <w:rPr>
          <w:rFonts w:hint="cs"/>
          <w:rtl/>
        </w:rPr>
        <w:t xml:space="preserve">المعنية بالتنمية </w:t>
      </w:r>
      <w:proofErr w:type="gramStart"/>
      <w:r w:rsidR="00470628" w:rsidRPr="00941250">
        <w:rPr>
          <w:rFonts w:hint="cs"/>
          <w:rtl/>
        </w:rPr>
        <w:t>والملكية</w:t>
      </w:r>
      <w:proofErr w:type="gramEnd"/>
      <w:r w:rsidR="00470628" w:rsidRPr="00941250">
        <w:rPr>
          <w:rFonts w:hint="cs"/>
          <w:rtl/>
        </w:rPr>
        <w:t xml:space="preserve"> الفكرية</w:t>
      </w:r>
    </w:p>
    <w:p w:rsidR="001667B6" w:rsidRPr="00941250" w:rsidRDefault="00F27305" w:rsidP="005804FC">
      <w:pPr>
        <w:pStyle w:val="MeetingSessionAR"/>
        <w:bidi/>
        <w:rPr>
          <w:rFonts w:ascii="Cambria Math" w:hAnsi="Cambria Math"/>
          <w:rtl/>
        </w:rPr>
      </w:pPr>
      <w:r w:rsidRPr="00941250">
        <w:rPr>
          <w:rFonts w:ascii="Cambria Math" w:hAnsi="Cambria Math"/>
          <w:rtl/>
        </w:rPr>
        <w:t xml:space="preserve">الدورة </w:t>
      </w:r>
      <w:proofErr w:type="gramStart"/>
      <w:r w:rsidR="005804FC" w:rsidRPr="00941250">
        <w:rPr>
          <w:rFonts w:ascii="Cambria Math" w:hAnsi="Cambria Math" w:hint="cs"/>
          <w:rtl/>
        </w:rPr>
        <w:t>الثالثة</w:t>
      </w:r>
      <w:proofErr w:type="gramEnd"/>
      <w:r w:rsidR="00796CF7" w:rsidRPr="00941250">
        <w:rPr>
          <w:rFonts w:ascii="Cambria Math" w:hAnsi="Cambria Math" w:hint="cs"/>
          <w:rtl/>
        </w:rPr>
        <w:t xml:space="preserve"> عشرة</w:t>
      </w:r>
    </w:p>
    <w:p w:rsidR="00FE7CBA" w:rsidRPr="00941250" w:rsidRDefault="00D61541" w:rsidP="005804FC">
      <w:pPr>
        <w:pStyle w:val="MeetingDatesAR"/>
        <w:bidi/>
        <w:rPr>
          <w:rtl/>
        </w:rPr>
      </w:pPr>
      <w:r w:rsidRPr="00941250">
        <w:rPr>
          <w:rFonts w:hint="cs"/>
          <w:rtl/>
        </w:rPr>
        <w:t xml:space="preserve">جنيف، </w:t>
      </w:r>
      <w:proofErr w:type="gramStart"/>
      <w:r w:rsidRPr="00941250">
        <w:rPr>
          <w:rFonts w:hint="cs"/>
          <w:rtl/>
        </w:rPr>
        <w:t>من</w:t>
      </w:r>
      <w:proofErr w:type="gramEnd"/>
      <w:r w:rsidRPr="00941250">
        <w:rPr>
          <w:rFonts w:hint="cs"/>
          <w:rtl/>
        </w:rPr>
        <w:t xml:space="preserve"> </w:t>
      </w:r>
      <w:r w:rsidR="005804FC" w:rsidRPr="00941250">
        <w:rPr>
          <w:rFonts w:hint="cs"/>
          <w:rtl/>
        </w:rPr>
        <w:t>19</w:t>
      </w:r>
      <w:r w:rsidR="00100F97" w:rsidRPr="00941250">
        <w:rPr>
          <w:rFonts w:hint="cs"/>
          <w:rtl/>
        </w:rPr>
        <w:t xml:space="preserve"> إلى </w:t>
      </w:r>
      <w:r w:rsidR="005804FC" w:rsidRPr="00941250">
        <w:rPr>
          <w:rFonts w:hint="cs"/>
          <w:rtl/>
        </w:rPr>
        <w:t>23</w:t>
      </w:r>
      <w:r w:rsidR="00783D11" w:rsidRPr="00941250">
        <w:rPr>
          <w:rFonts w:hint="cs"/>
          <w:rtl/>
        </w:rPr>
        <w:t xml:space="preserve"> </w:t>
      </w:r>
      <w:r w:rsidR="005804FC" w:rsidRPr="00941250">
        <w:rPr>
          <w:rFonts w:hint="cs"/>
          <w:rtl/>
        </w:rPr>
        <w:t>مايو</w:t>
      </w:r>
      <w:r w:rsidR="00AE2328" w:rsidRPr="00941250">
        <w:rPr>
          <w:rFonts w:hint="cs"/>
          <w:rtl/>
        </w:rPr>
        <w:t xml:space="preserve"> </w:t>
      </w:r>
      <w:r w:rsidR="005804FC" w:rsidRPr="00941250">
        <w:rPr>
          <w:rFonts w:hint="cs"/>
          <w:rtl/>
        </w:rPr>
        <w:t>2014</w:t>
      </w:r>
    </w:p>
    <w:p w:rsidR="00D61541" w:rsidRPr="00941250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941250" w:rsidRDefault="009C3E2F" w:rsidP="009C3E2F">
      <w:pPr>
        <w:pStyle w:val="DocumentTitleAR"/>
        <w:bidi/>
        <w:rPr>
          <w:rtl/>
        </w:rPr>
      </w:pPr>
      <w:r w:rsidRPr="00941250">
        <w:rPr>
          <w:rFonts w:hint="cs"/>
          <w:rtl/>
        </w:rPr>
        <w:t xml:space="preserve">موجز </w:t>
      </w:r>
      <w:r w:rsidRPr="00941250">
        <w:rPr>
          <w:rtl/>
        </w:rPr>
        <w:t>الدراسة المتعلقة بالاستراتيجيات التي ينتهجها المقيمون في الصين في مجال حماية الاختراعات ببراءات على الصعيد الدولي</w:t>
      </w:r>
    </w:p>
    <w:p w:rsidR="00D61541" w:rsidRPr="00941250" w:rsidRDefault="00D61541" w:rsidP="006A3CA5">
      <w:pPr>
        <w:pStyle w:val="PreparedbyAR"/>
        <w:bidi/>
        <w:rPr>
          <w:rtl/>
        </w:rPr>
      </w:pPr>
      <w:r w:rsidRPr="00941250">
        <w:rPr>
          <w:rFonts w:hint="cs"/>
          <w:rtl/>
        </w:rPr>
        <w:t xml:space="preserve">من </w:t>
      </w:r>
      <w:r w:rsidR="00824222" w:rsidRPr="00941250">
        <w:rPr>
          <w:rFonts w:hint="cs"/>
          <w:rtl/>
        </w:rPr>
        <w:t xml:space="preserve">إعداد الأمانة بمساهمة من السيدة ميلا </w:t>
      </w:r>
      <w:proofErr w:type="spellStart"/>
      <w:r w:rsidR="00824222" w:rsidRPr="00941250">
        <w:rPr>
          <w:rFonts w:hint="cs"/>
          <w:rtl/>
        </w:rPr>
        <w:t>كاشتشيفا</w:t>
      </w:r>
      <w:proofErr w:type="spellEnd"/>
      <w:r w:rsidR="00824222" w:rsidRPr="00941250">
        <w:rPr>
          <w:rFonts w:hint="cs"/>
          <w:rtl/>
        </w:rPr>
        <w:t xml:space="preserve">، </w:t>
      </w:r>
      <w:r w:rsidR="00824222" w:rsidRPr="00941250">
        <w:rPr>
          <w:rtl/>
        </w:rPr>
        <w:t>أستاذ</w:t>
      </w:r>
      <w:r w:rsidR="00824222" w:rsidRPr="00941250">
        <w:rPr>
          <w:rFonts w:hint="cs"/>
          <w:rtl/>
        </w:rPr>
        <w:t>ة</w:t>
      </w:r>
      <w:r w:rsidR="00824222" w:rsidRPr="00941250">
        <w:rPr>
          <w:rtl/>
        </w:rPr>
        <w:t xml:space="preserve"> باحث</w:t>
      </w:r>
      <w:r w:rsidR="00824222" w:rsidRPr="00941250">
        <w:rPr>
          <w:rFonts w:hint="cs"/>
          <w:rtl/>
        </w:rPr>
        <w:t xml:space="preserve">ة في </w:t>
      </w:r>
      <w:r w:rsidR="00EB5A45" w:rsidRPr="00941250">
        <w:rPr>
          <w:rFonts w:hint="cs"/>
          <w:rtl/>
        </w:rPr>
        <w:t xml:space="preserve">مركز بي بي </w:t>
      </w:r>
      <w:proofErr w:type="spellStart"/>
      <w:r w:rsidR="00EB5A45" w:rsidRPr="00941250">
        <w:rPr>
          <w:rFonts w:hint="cs"/>
          <w:rtl/>
        </w:rPr>
        <w:t>آند</w:t>
      </w:r>
      <w:proofErr w:type="spellEnd"/>
      <w:r w:rsidR="00EB5A45" w:rsidRPr="00941250">
        <w:rPr>
          <w:rFonts w:hint="cs"/>
          <w:rtl/>
        </w:rPr>
        <w:t xml:space="preserve"> تي لدراس</w:t>
      </w:r>
      <w:r w:rsidR="006A3CA5" w:rsidRPr="00941250">
        <w:rPr>
          <w:rFonts w:hint="cs"/>
          <w:rtl/>
        </w:rPr>
        <w:t>ات</w:t>
      </w:r>
      <w:r w:rsidR="00EB5A45" w:rsidRPr="00941250">
        <w:rPr>
          <w:rFonts w:hint="cs"/>
          <w:rtl/>
        </w:rPr>
        <w:t xml:space="preserve"> سياسات التعليم والاقتصاد، </w:t>
      </w:r>
      <w:r w:rsidR="006A3CA5" w:rsidRPr="00941250">
        <w:rPr>
          <w:rFonts w:hint="cs"/>
          <w:rtl/>
        </w:rPr>
        <w:t xml:space="preserve">جامعة </w:t>
      </w:r>
      <w:proofErr w:type="spellStart"/>
      <w:r w:rsidR="006A3CA5" w:rsidRPr="00941250">
        <w:rPr>
          <w:rFonts w:hint="cs"/>
          <w:rtl/>
        </w:rPr>
        <w:t>كليمسن</w:t>
      </w:r>
      <w:proofErr w:type="spellEnd"/>
      <w:r w:rsidR="006A3CA5" w:rsidRPr="00941250">
        <w:rPr>
          <w:rFonts w:hint="cs"/>
          <w:rtl/>
        </w:rPr>
        <w:t xml:space="preserve">، </w:t>
      </w:r>
      <w:proofErr w:type="spellStart"/>
      <w:r w:rsidR="006A3CA5" w:rsidRPr="00941250">
        <w:rPr>
          <w:rFonts w:hint="cs"/>
          <w:rtl/>
        </w:rPr>
        <w:t>كيلمسن</w:t>
      </w:r>
      <w:proofErr w:type="spellEnd"/>
      <w:r w:rsidR="006A3CA5" w:rsidRPr="00941250">
        <w:rPr>
          <w:rFonts w:hint="cs"/>
          <w:rtl/>
        </w:rPr>
        <w:t>، الولايات المتحدة</w:t>
      </w:r>
    </w:p>
    <w:p w:rsidR="006879B0" w:rsidRPr="00941250" w:rsidRDefault="00C021E0" w:rsidP="006A3CA5">
      <w:pPr>
        <w:pStyle w:val="NumberedParaAR"/>
      </w:pPr>
      <w:r w:rsidRPr="00941250">
        <w:rPr>
          <w:rFonts w:hint="cs"/>
          <w:rtl/>
        </w:rPr>
        <w:t xml:space="preserve">يحتوي مرفق هذه الوثيقة على </w:t>
      </w:r>
      <w:r w:rsidR="006A3CA5" w:rsidRPr="00941250">
        <w:rPr>
          <w:rtl/>
        </w:rPr>
        <w:t xml:space="preserve">موجز </w:t>
      </w:r>
      <w:r w:rsidR="006A3CA5" w:rsidRPr="00941250">
        <w:rPr>
          <w:rFonts w:hint="cs"/>
          <w:rtl/>
        </w:rPr>
        <w:t>ل</w:t>
      </w:r>
      <w:r w:rsidR="006A3CA5" w:rsidRPr="00941250">
        <w:rPr>
          <w:rtl/>
        </w:rPr>
        <w:t>لدراسة المتعلقة بالاستراتيجيات التي ينتهجها المقيمون في الصين في مجال حماية الاختراعات ببراءات على الصعيد الدولي</w:t>
      </w:r>
      <w:r w:rsidRPr="00941250">
        <w:rPr>
          <w:rFonts w:hint="cs"/>
          <w:rtl/>
        </w:rPr>
        <w:t xml:space="preserve">، </w:t>
      </w:r>
      <w:r w:rsidR="006A3CA5" w:rsidRPr="00941250">
        <w:rPr>
          <w:rFonts w:hint="cs"/>
          <w:rtl/>
        </w:rPr>
        <w:t>و</w:t>
      </w:r>
      <w:r w:rsidRPr="00941250">
        <w:rPr>
          <w:rFonts w:hint="cs"/>
          <w:rtl/>
        </w:rPr>
        <w:t>المُعدة في إطار المشروع حول الملكية الفكرية والتنمية الاقتصادية والاجتماعية</w:t>
      </w:r>
      <w:r w:rsidR="006A3CA5" w:rsidRPr="00941250">
        <w:rPr>
          <w:rFonts w:hint="eastAsia"/>
          <w:rtl/>
        </w:rPr>
        <w:t> </w:t>
      </w:r>
      <w:r w:rsidRPr="00941250">
        <w:rPr>
          <w:rFonts w:hint="cs"/>
          <w:rtl/>
        </w:rPr>
        <w:t>(</w:t>
      </w:r>
      <w:r w:rsidRPr="00941250">
        <w:t>CDIP/5/7 Rev.</w:t>
      </w:r>
      <w:r w:rsidR="006A3CA5" w:rsidRPr="00941250">
        <w:rPr>
          <w:rFonts w:hint="cs"/>
          <w:rtl/>
        </w:rPr>
        <w:t>).</w:t>
      </w:r>
    </w:p>
    <w:p w:rsidR="00C021E0" w:rsidRPr="00941250" w:rsidRDefault="00C021E0" w:rsidP="00C021E0">
      <w:pPr>
        <w:pStyle w:val="DecisionParaAR"/>
      </w:pPr>
      <w:r w:rsidRPr="00941250">
        <w:rPr>
          <w:rFonts w:hint="cs"/>
          <w:rtl/>
        </w:rPr>
        <w:t>إن اللجنة مدعوة إلى الإحاطة علما بالمعلومات الواردة في مرفق هذه الوثيقة.</w:t>
      </w:r>
    </w:p>
    <w:p w:rsidR="00C021E0" w:rsidRPr="00941250" w:rsidRDefault="00C021E0" w:rsidP="00C021E0">
      <w:pPr>
        <w:pStyle w:val="EndofDocumentAR"/>
        <w:rPr>
          <w:rtl/>
        </w:rPr>
        <w:sectPr w:rsidR="00C021E0" w:rsidRPr="00941250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941250">
        <w:rPr>
          <w:rFonts w:hint="cs"/>
          <w:rtl/>
        </w:rPr>
        <w:t xml:space="preserve">[يلي ذلك </w:t>
      </w:r>
      <w:proofErr w:type="gramStart"/>
      <w:r w:rsidRPr="00941250">
        <w:rPr>
          <w:rFonts w:hint="cs"/>
          <w:rtl/>
        </w:rPr>
        <w:t>المرفق</w:t>
      </w:r>
      <w:proofErr w:type="gramEnd"/>
      <w:r w:rsidRPr="00941250">
        <w:rPr>
          <w:rFonts w:hint="cs"/>
          <w:rtl/>
        </w:rPr>
        <w:t>]</w:t>
      </w:r>
    </w:p>
    <w:p w:rsidR="00FE7CBA" w:rsidRPr="00941250" w:rsidRDefault="00FE7CBA" w:rsidP="00FE7CBA">
      <w:pPr>
        <w:pStyle w:val="NormalParaAR"/>
        <w:keepNext/>
        <w:rPr>
          <w:b/>
          <w:bCs/>
          <w:sz w:val="40"/>
          <w:szCs w:val="40"/>
        </w:rPr>
      </w:pPr>
      <w:r w:rsidRPr="00941250">
        <w:rPr>
          <w:b/>
          <w:bCs/>
          <w:sz w:val="40"/>
          <w:szCs w:val="40"/>
          <w:rtl/>
        </w:rPr>
        <w:lastRenderedPageBreak/>
        <w:t>الملكية الفكرية والتنمية الاقتصادية والاجتماعية</w:t>
      </w:r>
      <w:r w:rsidRPr="00941250">
        <w:rPr>
          <w:rFonts w:hint="cs"/>
          <w:b/>
          <w:bCs/>
          <w:sz w:val="40"/>
          <w:szCs w:val="40"/>
          <w:rtl/>
        </w:rPr>
        <w:t xml:space="preserve">: </w:t>
      </w:r>
      <w:r w:rsidRPr="00941250">
        <w:rPr>
          <w:b/>
          <w:bCs/>
          <w:sz w:val="40"/>
          <w:szCs w:val="40"/>
          <w:rtl/>
        </w:rPr>
        <w:t>الاستراتيجيات التي ينتهجها المقيمون في الصين في مجال حماية الاختراعات ببراءات على الصعيد الدولي</w:t>
      </w:r>
    </w:p>
    <w:p w:rsidR="00C021E0" w:rsidRPr="00941250" w:rsidRDefault="00C021E0" w:rsidP="006A3CA5">
      <w:pPr>
        <w:pStyle w:val="NormalParaAR"/>
        <w:keepNext/>
        <w:rPr>
          <w:b/>
          <w:bCs/>
          <w:sz w:val="40"/>
          <w:szCs w:val="40"/>
          <w:rtl/>
        </w:rPr>
      </w:pPr>
      <w:proofErr w:type="gramStart"/>
      <w:r w:rsidRPr="00941250">
        <w:rPr>
          <w:rFonts w:hint="cs"/>
          <w:b/>
          <w:bCs/>
          <w:sz w:val="40"/>
          <w:szCs w:val="40"/>
          <w:rtl/>
        </w:rPr>
        <w:t>ملخص</w:t>
      </w:r>
      <w:proofErr w:type="gramEnd"/>
      <w:r w:rsidRPr="00941250">
        <w:rPr>
          <w:rFonts w:hint="cs"/>
          <w:b/>
          <w:bCs/>
          <w:sz w:val="40"/>
          <w:szCs w:val="40"/>
          <w:rtl/>
        </w:rPr>
        <w:t xml:space="preserve"> </w:t>
      </w:r>
      <w:r w:rsidR="006A3CA5" w:rsidRPr="00941250">
        <w:rPr>
          <w:rFonts w:hint="cs"/>
          <w:b/>
          <w:bCs/>
          <w:sz w:val="40"/>
          <w:szCs w:val="40"/>
          <w:rtl/>
        </w:rPr>
        <w:t>عملي</w:t>
      </w:r>
    </w:p>
    <w:p w:rsidR="00FE7CBA" w:rsidRPr="00941250" w:rsidRDefault="00400931" w:rsidP="00400931">
      <w:pPr>
        <w:pStyle w:val="EndofDocumentAR"/>
        <w:ind w:left="-1"/>
        <w:rPr>
          <w:rtl/>
        </w:rPr>
      </w:pPr>
      <w:r w:rsidRPr="00941250">
        <w:rPr>
          <w:rtl/>
        </w:rPr>
        <w:t xml:space="preserve">يعرض </w:t>
      </w:r>
      <w:r w:rsidR="00FE7CBA" w:rsidRPr="00941250">
        <w:rPr>
          <w:rtl/>
        </w:rPr>
        <w:t xml:space="preserve">هذا الملخص </w:t>
      </w:r>
      <w:r w:rsidRPr="00941250">
        <w:rPr>
          <w:rFonts w:hint="cs"/>
          <w:rtl/>
        </w:rPr>
        <w:t>العملي</w:t>
      </w:r>
      <w:r w:rsidR="00FE7CBA" w:rsidRPr="00941250">
        <w:rPr>
          <w:rtl/>
        </w:rPr>
        <w:t xml:space="preserve"> نتائج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 xml:space="preserve">دراسة </w:t>
      </w:r>
      <w:r w:rsidRPr="00941250">
        <w:rPr>
          <w:rFonts w:hint="cs"/>
          <w:rtl/>
        </w:rPr>
        <w:t>المتعلقة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ب</w:t>
      </w:r>
      <w:r w:rsidRPr="00941250">
        <w:rPr>
          <w:rtl/>
        </w:rPr>
        <w:t>الاستراتيجيات التي ينتهجها المقيمون في الصين في مجال حماية الاختراعات ببراءات على الصعيد الدولي</w:t>
      </w:r>
      <w:r w:rsidR="00FE7CBA" w:rsidRPr="00941250">
        <w:rPr>
          <w:rtl/>
        </w:rPr>
        <w:t>.</w:t>
      </w:r>
    </w:p>
    <w:p w:rsidR="00FE7CBA" w:rsidRPr="00941250" w:rsidRDefault="00FE7CBA" w:rsidP="00FE7CBA">
      <w:pPr>
        <w:pStyle w:val="NormalParaAR"/>
        <w:keepNext/>
        <w:rPr>
          <w:b/>
          <w:bCs/>
          <w:sz w:val="40"/>
          <w:szCs w:val="40"/>
          <w:rtl/>
        </w:rPr>
      </w:pPr>
      <w:r w:rsidRPr="00941250">
        <w:rPr>
          <w:b/>
          <w:bCs/>
          <w:sz w:val="40"/>
          <w:szCs w:val="40"/>
          <w:rtl/>
        </w:rPr>
        <w:t>الهدف من الدراسة</w:t>
      </w:r>
    </w:p>
    <w:p w:rsidR="00FE7CBA" w:rsidRPr="00941250" w:rsidRDefault="002004D0" w:rsidP="00CB0F5B">
      <w:pPr>
        <w:pStyle w:val="EndofDocumentAR"/>
        <w:ind w:left="-1"/>
        <w:rPr>
          <w:rtl/>
        </w:rPr>
      </w:pPr>
      <w:r w:rsidRPr="00941250">
        <w:rPr>
          <w:rFonts w:hint="cs"/>
          <w:rtl/>
        </w:rPr>
        <w:t xml:space="preserve">برزت الصين </w:t>
      </w:r>
      <w:r w:rsidRPr="00941250">
        <w:rPr>
          <w:rtl/>
        </w:rPr>
        <w:t>في عام 2012 بصف</w:t>
      </w:r>
      <w:r w:rsidRPr="00941250">
        <w:rPr>
          <w:rFonts w:hint="cs"/>
          <w:rtl/>
        </w:rPr>
        <w:t>ت</w:t>
      </w:r>
      <w:r w:rsidRPr="00941250">
        <w:rPr>
          <w:rtl/>
        </w:rPr>
        <w:t xml:space="preserve">ها البلد </w:t>
      </w:r>
      <w:r w:rsidRPr="00941250">
        <w:rPr>
          <w:rFonts w:hint="cs"/>
          <w:rtl/>
        </w:rPr>
        <w:t>الذي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يأوي </w:t>
      </w:r>
      <w:r w:rsidRPr="00941250">
        <w:rPr>
          <w:rtl/>
        </w:rPr>
        <w:t xml:space="preserve">أكبر </w:t>
      </w:r>
      <w:r w:rsidRPr="00941250">
        <w:rPr>
          <w:rFonts w:hint="cs"/>
          <w:rtl/>
        </w:rPr>
        <w:t>مكتب ل</w:t>
      </w:r>
      <w:r w:rsidRPr="00941250">
        <w:rPr>
          <w:rtl/>
        </w:rPr>
        <w:t xml:space="preserve">لملكية الفكرية في العالم </w:t>
      </w:r>
      <w:r w:rsidRPr="00941250">
        <w:rPr>
          <w:rFonts w:hint="cs"/>
          <w:rtl/>
        </w:rPr>
        <w:t>بفضل حصتها من</w:t>
      </w:r>
      <w:r w:rsidR="00FE7CBA" w:rsidRPr="00941250">
        <w:rPr>
          <w:rtl/>
        </w:rPr>
        <w:t xml:space="preserve"> طلبات </w:t>
      </w:r>
      <w:r w:rsidRPr="00941250">
        <w:rPr>
          <w:rtl/>
        </w:rPr>
        <w:t>البراءات</w:t>
      </w:r>
      <w:r w:rsidRPr="00941250">
        <w:rPr>
          <w:rFonts w:hint="cs"/>
          <w:rtl/>
        </w:rPr>
        <w:t xml:space="preserve">. وبذلك </w:t>
      </w:r>
      <w:r w:rsidR="00CB0F5B" w:rsidRPr="00941250">
        <w:rPr>
          <w:rFonts w:hint="cs"/>
          <w:rtl/>
        </w:rPr>
        <w:t xml:space="preserve">فإن ظهور </w:t>
      </w:r>
      <w:r w:rsidR="00CB0F5B" w:rsidRPr="00941250">
        <w:rPr>
          <w:rtl/>
        </w:rPr>
        <w:t xml:space="preserve">أداء نظام الملكية الفكرية الصيني </w:t>
      </w:r>
      <w:r w:rsidR="00CB0F5B" w:rsidRPr="00941250">
        <w:rPr>
          <w:rFonts w:hint="cs"/>
          <w:rtl/>
        </w:rPr>
        <w:t xml:space="preserve">على الساحة الدولية في </w:t>
      </w:r>
      <w:r w:rsidRPr="00941250">
        <w:rPr>
          <w:rFonts w:hint="cs"/>
          <w:rtl/>
        </w:rPr>
        <w:t>تزايد</w:t>
      </w:r>
      <w:r w:rsidR="00CB0F5B" w:rsidRPr="00941250">
        <w:rPr>
          <w:rFonts w:hint="cs"/>
          <w:rtl/>
        </w:rPr>
        <w:t xml:space="preserve"> مستمر</w:t>
      </w:r>
      <w:r w:rsidR="00FE7CBA" w:rsidRPr="00941250">
        <w:rPr>
          <w:rtl/>
        </w:rPr>
        <w:t xml:space="preserve">، </w:t>
      </w:r>
      <w:r w:rsidR="00CB0F5B" w:rsidRPr="00941250">
        <w:rPr>
          <w:rFonts w:hint="cs"/>
          <w:rtl/>
        </w:rPr>
        <w:t xml:space="preserve">مما يعني أن تكوين </w:t>
      </w:r>
      <w:r w:rsidR="00FE7CBA" w:rsidRPr="00941250">
        <w:rPr>
          <w:rtl/>
        </w:rPr>
        <w:t xml:space="preserve">فهم </w:t>
      </w:r>
      <w:r w:rsidR="00CB0F5B" w:rsidRPr="00941250">
        <w:rPr>
          <w:rFonts w:hint="cs"/>
          <w:rtl/>
        </w:rPr>
        <w:t>أفضل ل</w:t>
      </w:r>
      <w:r w:rsidR="00FE7CBA" w:rsidRPr="00941250">
        <w:rPr>
          <w:rtl/>
        </w:rPr>
        <w:t xml:space="preserve">لروابط بين نشاط الملكية الفكرية والتنمية الاقتصادية والاجتماعية في الصين </w:t>
      </w:r>
      <w:r w:rsidR="00CB0F5B" w:rsidRPr="00941250">
        <w:rPr>
          <w:rFonts w:hint="cs"/>
          <w:rtl/>
        </w:rPr>
        <w:t>أولوية</w:t>
      </w:r>
      <w:r w:rsidR="007F7102" w:rsidRPr="00941250">
        <w:rPr>
          <w:rFonts w:hint="cs"/>
          <w:rtl/>
        </w:rPr>
        <w:t>ٌ</w:t>
      </w:r>
      <w:r w:rsidR="00CB0F5B" w:rsidRPr="00941250">
        <w:rPr>
          <w:rFonts w:hint="cs"/>
          <w:rtl/>
        </w:rPr>
        <w:t xml:space="preserve"> من </w:t>
      </w:r>
      <w:r w:rsidR="00FE7CBA" w:rsidRPr="00941250">
        <w:rPr>
          <w:rtl/>
        </w:rPr>
        <w:t>الأولوي</w:t>
      </w:r>
      <w:r w:rsidR="00CB0F5B" w:rsidRPr="00941250">
        <w:rPr>
          <w:rFonts w:hint="cs"/>
          <w:rtl/>
        </w:rPr>
        <w:t>ات</w:t>
      </w:r>
      <w:r w:rsidR="00FE7CBA" w:rsidRPr="00941250">
        <w:rPr>
          <w:rtl/>
        </w:rPr>
        <w:t>.</w:t>
      </w:r>
    </w:p>
    <w:p w:rsidR="00FE7CBA" w:rsidRPr="00941250" w:rsidRDefault="00CB0F5B" w:rsidP="00ED1C28">
      <w:pPr>
        <w:pStyle w:val="EndofDocumentAR"/>
        <w:ind w:left="-1"/>
        <w:rPr>
          <w:rtl/>
        </w:rPr>
      </w:pPr>
      <w:r w:rsidRPr="00941250">
        <w:rPr>
          <w:rFonts w:hint="cs"/>
          <w:rtl/>
        </w:rPr>
        <w:t>وفي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إطار </w:t>
      </w:r>
      <w:r w:rsidR="00FE7CBA" w:rsidRPr="00941250">
        <w:rPr>
          <w:rtl/>
        </w:rPr>
        <w:t xml:space="preserve">سلسلة أوسع من الدراسات التي تتناول هذا الموضوع، </w:t>
      </w:r>
      <w:r w:rsidRPr="00941250">
        <w:rPr>
          <w:rFonts w:hint="cs"/>
          <w:rtl/>
        </w:rPr>
        <w:t xml:space="preserve">تقدم </w:t>
      </w:r>
      <w:r w:rsidR="00FE7CBA" w:rsidRPr="00941250">
        <w:rPr>
          <w:rtl/>
        </w:rPr>
        <w:t xml:space="preserve">هذه الدراسة </w:t>
      </w:r>
      <w:r w:rsidRPr="00941250">
        <w:rPr>
          <w:rFonts w:hint="cs"/>
          <w:rtl/>
        </w:rPr>
        <w:t xml:space="preserve">آراء حول </w:t>
      </w:r>
      <w:r w:rsidR="00FE7CBA" w:rsidRPr="00941250">
        <w:rPr>
          <w:rtl/>
        </w:rPr>
        <w:t xml:space="preserve">سلوك </w:t>
      </w:r>
      <w:r w:rsidRPr="00941250">
        <w:rPr>
          <w:rFonts w:hint="cs"/>
          <w:rtl/>
        </w:rPr>
        <w:t>المقيمين في الصين</w:t>
      </w:r>
      <w:r w:rsidRPr="00941250">
        <w:rPr>
          <w:rtl/>
        </w:rPr>
        <w:t xml:space="preserve"> في مجال حماية الاختراعات ببراءات على الصعيد الدولي</w:t>
      </w:r>
      <w:r w:rsidR="00FE7CBA" w:rsidRPr="00941250">
        <w:rPr>
          <w:rtl/>
        </w:rPr>
        <w:t xml:space="preserve">. </w:t>
      </w:r>
      <w:r w:rsidR="00DD6805" w:rsidRPr="00941250">
        <w:rPr>
          <w:rFonts w:hint="cs"/>
          <w:rtl/>
        </w:rPr>
        <w:t>وخُصصت</w:t>
      </w:r>
      <w:r w:rsidR="00FE7CBA" w:rsidRPr="00941250">
        <w:rPr>
          <w:rtl/>
        </w:rPr>
        <w:t xml:space="preserve"> دراسات اقتصادية </w:t>
      </w:r>
      <w:r w:rsidRPr="00941250">
        <w:rPr>
          <w:rFonts w:hint="cs"/>
          <w:rtl/>
        </w:rPr>
        <w:t>قي</w:t>
      </w:r>
      <w:r w:rsidR="00DD6805" w:rsidRPr="00941250">
        <w:rPr>
          <w:rFonts w:hint="cs"/>
          <w:rtl/>
        </w:rPr>
        <w:t>ّ</w:t>
      </w:r>
      <w:r w:rsidRPr="00941250">
        <w:rPr>
          <w:rFonts w:hint="cs"/>
          <w:rtl/>
        </w:rPr>
        <w:t>مة لتنامي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ال</w:t>
      </w:r>
      <w:r w:rsidRPr="00941250">
        <w:rPr>
          <w:rtl/>
        </w:rPr>
        <w:t>حماية ببراءات على الصعيد ال</w:t>
      </w:r>
      <w:r w:rsidRPr="00941250">
        <w:rPr>
          <w:rFonts w:hint="cs"/>
          <w:rtl/>
        </w:rPr>
        <w:t>محلي</w:t>
      </w:r>
      <w:r w:rsidRPr="00941250">
        <w:rPr>
          <w:rtl/>
        </w:rPr>
        <w:t xml:space="preserve"> </w:t>
      </w:r>
      <w:r w:rsidR="00FE7CBA" w:rsidRPr="00941250">
        <w:rPr>
          <w:rtl/>
        </w:rPr>
        <w:t xml:space="preserve">في الصين. </w:t>
      </w:r>
      <w:r w:rsidRPr="00941250">
        <w:rPr>
          <w:rFonts w:hint="cs"/>
          <w:rtl/>
        </w:rPr>
        <w:t xml:space="preserve">كما أن وتيرة </w:t>
      </w:r>
      <w:r w:rsidRPr="00941250">
        <w:rPr>
          <w:rtl/>
        </w:rPr>
        <w:t xml:space="preserve">إيداع </w:t>
      </w:r>
      <w:r w:rsidR="00FE7CBA" w:rsidRPr="00941250">
        <w:rPr>
          <w:rtl/>
        </w:rPr>
        <w:t>الشركات والمؤسسات الأكاديمية والأفراد</w:t>
      </w:r>
      <w:r w:rsidRPr="00941250">
        <w:rPr>
          <w:rFonts w:hint="cs"/>
          <w:rtl/>
        </w:rPr>
        <w:t xml:space="preserve"> في الصين ل</w:t>
      </w:r>
      <w:r w:rsidRPr="00941250">
        <w:rPr>
          <w:rtl/>
        </w:rPr>
        <w:t xml:space="preserve">لبراءات في الخارج </w:t>
      </w:r>
      <w:r w:rsidRPr="00941250">
        <w:rPr>
          <w:rFonts w:hint="cs"/>
          <w:rtl/>
        </w:rPr>
        <w:t xml:space="preserve">قد </w:t>
      </w:r>
      <w:r w:rsidR="00FE7CBA" w:rsidRPr="00941250">
        <w:rPr>
          <w:rtl/>
        </w:rPr>
        <w:t>زاد</w:t>
      </w:r>
      <w:r w:rsidRPr="00941250">
        <w:rPr>
          <w:rFonts w:hint="cs"/>
          <w:rtl/>
        </w:rPr>
        <w:t>ت</w:t>
      </w:r>
      <w:r w:rsidR="00FE7CBA" w:rsidRPr="00941250">
        <w:rPr>
          <w:rtl/>
        </w:rPr>
        <w:t xml:space="preserve"> بسرعة. ومع ذلك، </w:t>
      </w:r>
      <w:r w:rsidRPr="00941250">
        <w:rPr>
          <w:rFonts w:hint="cs"/>
          <w:rtl/>
        </w:rPr>
        <w:t>تقل ال</w:t>
      </w:r>
      <w:r w:rsidR="00DD6805" w:rsidRPr="00941250">
        <w:rPr>
          <w:rtl/>
        </w:rPr>
        <w:t>دراس</w:t>
      </w:r>
      <w:r w:rsidR="00DD6805" w:rsidRPr="00941250">
        <w:rPr>
          <w:rFonts w:hint="cs"/>
          <w:rtl/>
        </w:rPr>
        <w:t>ات</w:t>
      </w:r>
      <w:r w:rsidR="00FE7CBA" w:rsidRPr="00941250">
        <w:rPr>
          <w:rtl/>
        </w:rPr>
        <w:t xml:space="preserve"> </w:t>
      </w:r>
      <w:r w:rsidR="00DD6805" w:rsidRPr="00941250">
        <w:rPr>
          <w:rFonts w:hint="cs"/>
          <w:rtl/>
        </w:rPr>
        <w:t>ال</w:t>
      </w:r>
      <w:r w:rsidR="00FE7CBA" w:rsidRPr="00941250">
        <w:rPr>
          <w:rtl/>
        </w:rPr>
        <w:t xml:space="preserve">منهجية </w:t>
      </w:r>
      <w:r w:rsidR="00DD6805" w:rsidRPr="00941250">
        <w:rPr>
          <w:rFonts w:hint="cs"/>
          <w:rtl/>
        </w:rPr>
        <w:t>عن</w:t>
      </w:r>
      <w:r w:rsidR="00FE7CBA" w:rsidRPr="00941250">
        <w:rPr>
          <w:rtl/>
        </w:rPr>
        <w:t xml:space="preserve"> </w:t>
      </w:r>
      <w:r w:rsidR="007F7102" w:rsidRPr="00941250">
        <w:rPr>
          <w:rFonts w:hint="cs"/>
          <w:rtl/>
        </w:rPr>
        <w:t>أسر</w:t>
      </w:r>
      <w:r w:rsidR="00DD6805" w:rsidRPr="00941250">
        <w:rPr>
          <w:rFonts w:hint="cs"/>
          <w:rtl/>
        </w:rPr>
        <w:t xml:space="preserve"> البراءات</w:t>
      </w:r>
      <w:r w:rsidR="00FE7CBA" w:rsidRPr="00941250">
        <w:rPr>
          <w:rtl/>
        </w:rPr>
        <w:t xml:space="preserve"> الصينية </w:t>
      </w:r>
      <w:r w:rsidR="007F7102" w:rsidRPr="00941250">
        <w:rPr>
          <w:rFonts w:hint="cs"/>
          <w:rtl/>
        </w:rPr>
        <w:t>الأجنبية التوجه</w:t>
      </w:r>
      <w:r w:rsidR="00DD6805" w:rsidRPr="00941250">
        <w:rPr>
          <w:rFonts w:hint="cs"/>
          <w:rtl/>
        </w:rPr>
        <w:t>،</w:t>
      </w:r>
      <w:r w:rsidR="00FE7CBA" w:rsidRPr="00941250">
        <w:rPr>
          <w:rtl/>
        </w:rPr>
        <w:t xml:space="preserve"> </w:t>
      </w:r>
      <w:r w:rsidR="00DD6805" w:rsidRPr="00941250">
        <w:rPr>
          <w:rFonts w:hint="cs"/>
          <w:rtl/>
        </w:rPr>
        <w:t>و</w:t>
      </w:r>
      <w:r w:rsidR="00FE7CBA" w:rsidRPr="00941250">
        <w:rPr>
          <w:rtl/>
        </w:rPr>
        <w:t xml:space="preserve">التي من شأنها أن تحلل </w:t>
      </w:r>
      <w:r w:rsidR="00DD6805" w:rsidRPr="00941250">
        <w:rPr>
          <w:rFonts w:hint="cs"/>
          <w:rtl/>
        </w:rPr>
        <w:t>مميزات</w:t>
      </w:r>
      <w:r w:rsidR="00FE7CBA" w:rsidRPr="00941250">
        <w:rPr>
          <w:rtl/>
        </w:rPr>
        <w:t xml:space="preserve"> </w:t>
      </w:r>
      <w:r w:rsidR="00ED1C28" w:rsidRPr="00941250">
        <w:rPr>
          <w:rFonts w:hint="cs"/>
          <w:rtl/>
        </w:rPr>
        <w:t>إيداع</w:t>
      </w:r>
      <w:r w:rsidR="00FE7CBA" w:rsidRPr="00941250">
        <w:rPr>
          <w:rtl/>
        </w:rPr>
        <w:t xml:space="preserve"> </w:t>
      </w:r>
      <w:r w:rsidR="00A27E50" w:rsidRPr="00941250">
        <w:rPr>
          <w:rFonts w:hint="cs"/>
          <w:rtl/>
        </w:rPr>
        <w:t>ا</w:t>
      </w:r>
      <w:r w:rsidR="00DD6805" w:rsidRPr="00941250">
        <w:rPr>
          <w:rFonts w:hint="cs"/>
          <w:rtl/>
        </w:rPr>
        <w:t>ل</w:t>
      </w:r>
      <w:r w:rsidR="002004D0" w:rsidRPr="00941250">
        <w:rPr>
          <w:rtl/>
        </w:rPr>
        <w:t>براءات</w:t>
      </w:r>
      <w:r w:rsidR="00A27E50" w:rsidRPr="00941250">
        <w:rPr>
          <w:rFonts w:hint="cs"/>
          <w:rtl/>
        </w:rPr>
        <w:t xml:space="preserve"> الصينية</w:t>
      </w:r>
      <w:r w:rsidR="002004D0" w:rsidRPr="00941250">
        <w:rPr>
          <w:rtl/>
        </w:rPr>
        <w:t xml:space="preserve"> </w:t>
      </w:r>
      <w:r w:rsidR="00FE7CBA" w:rsidRPr="00941250">
        <w:rPr>
          <w:rtl/>
        </w:rPr>
        <w:t xml:space="preserve">في الخارج. </w:t>
      </w:r>
      <w:r w:rsidR="00DD6805" w:rsidRPr="00941250">
        <w:rPr>
          <w:rFonts w:hint="cs"/>
          <w:rtl/>
        </w:rPr>
        <w:t xml:space="preserve">ومن ثمة فهذا </w:t>
      </w:r>
      <w:r w:rsidR="00FE7CBA" w:rsidRPr="00941250">
        <w:rPr>
          <w:rtl/>
        </w:rPr>
        <w:t xml:space="preserve">العمل </w:t>
      </w:r>
      <w:r w:rsidR="00DD6805" w:rsidRPr="00941250">
        <w:rPr>
          <w:rFonts w:hint="cs"/>
          <w:rtl/>
        </w:rPr>
        <w:t xml:space="preserve">يرمي إلى </w:t>
      </w:r>
      <w:r w:rsidR="00FE7CBA" w:rsidRPr="00941250">
        <w:rPr>
          <w:rtl/>
        </w:rPr>
        <w:t xml:space="preserve">وصف وتحليل </w:t>
      </w:r>
      <w:r w:rsidR="00ED1C28" w:rsidRPr="00941250">
        <w:rPr>
          <w:rFonts w:hint="cs"/>
          <w:rtl/>
        </w:rPr>
        <w:t>ظاهرة إيداع</w:t>
      </w:r>
      <w:r w:rsidR="00DD6805" w:rsidRPr="00941250">
        <w:rPr>
          <w:rtl/>
        </w:rPr>
        <w:t xml:space="preserve"> </w:t>
      </w:r>
      <w:r w:rsidR="00ED1C28" w:rsidRPr="00941250">
        <w:rPr>
          <w:rFonts w:hint="cs"/>
          <w:rtl/>
        </w:rPr>
        <w:t xml:space="preserve">البراءات </w:t>
      </w:r>
      <w:r w:rsidR="00DD6805" w:rsidRPr="00941250">
        <w:rPr>
          <w:rFonts w:hint="cs"/>
          <w:rtl/>
        </w:rPr>
        <w:t>الصيني</w:t>
      </w:r>
      <w:r w:rsidR="00ED1C28" w:rsidRPr="00941250">
        <w:rPr>
          <w:rFonts w:hint="cs"/>
          <w:rtl/>
        </w:rPr>
        <w:t xml:space="preserve">ة </w:t>
      </w:r>
      <w:r w:rsidR="00DD6805" w:rsidRPr="00941250">
        <w:rPr>
          <w:rtl/>
        </w:rPr>
        <w:t xml:space="preserve">في الخارج </w:t>
      </w:r>
      <w:r w:rsidR="00FE7CBA" w:rsidRPr="00941250">
        <w:rPr>
          <w:rtl/>
        </w:rPr>
        <w:t xml:space="preserve">باستخدام </w:t>
      </w:r>
      <w:r w:rsidR="00DD6805" w:rsidRPr="00941250">
        <w:rPr>
          <w:rFonts w:hint="cs"/>
          <w:rtl/>
        </w:rPr>
        <w:t xml:space="preserve">مجموعات </w:t>
      </w:r>
      <w:r w:rsidR="00FE7CBA" w:rsidRPr="00941250">
        <w:rPr>
          <w:rtl/>
        </w:rPr>
        <w:t>بيانات</w:t>
      </w:r>
      <w:r w:rsidR="00DD6805" w:rsidRPr="00941250">
        <w:rPr>
          <w:rFonts w:hint="cs"/>
          <w:rtl/>
        </w:rPr>
        <w:t xml:space="preserve"> الويبو بشأن </w:t>
      </w:r>
      <w:r w:rsidR="007F7102" w:rsidRPr="00941250">
        <w:rPr>
          <w:rFonts w:hint="cs"/>
          <w:rtl/>
        </w:rPr>
        <w:t>أسر</w:t>
      </w:r>
      <w:r w:rsidR="00DD6805" w:rsidRPr="00941250">
        <w:rPr>
          <w:rFonts w:hint="cs"/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7F7102" w:rsidRPr="00941250">
        <w:rPr>
          <w:rtl/>
        </w:rPr>
        <w:t>الأجنبية التوجه</w:t>
      </w:r>
      <w:r w:rsidR="00FE7CBA" w:rsidRPr="00941250">
        <w:rPr>
          <w:rtl/>
        </w:rPr>
        <w:t xml:space="preserve">. </w:t>
      </w:r>
      <w:r w:rsidR="00DD6805" w:rsidRPr="00941250">
        <w:rPr>
          <w:rFonts w:hint="cs"/>
          <w:rtl/>
        </w:rPr>
        <w:t>وت</w:t>
      </w:r>
      <w:r w:rsidR="00FE7CBA" w:rsidRPr="00941250">
        <w:rPr>
          <w:rtl/>
        </w:rPr>
        <w:t xml:space="preserve">وفر </w:t>
      </w:r>
      <w:r w:rsidR="00DD6805" w:rsidRPr="00941250">
        <w:rPr>
          <w:rFonts w:hint="cs"/>
          <w:rtl/>
        </w:rPr>
        <w:t xml:space="preserve">تلك البيانات </w:t>
      </w:r>
      <w:r w:rsidR="00FE7CBA" w:rsidRPr="00941250">
        <w:rPr>
          <w:rtl/>
        </w:rPr>
        <w:t>إحصاء</w:t>
      </w:r>
      <w:r w:rsidR="00DD6805" w:rsidRPr="00941250">
        <w:rPr>
          <w:rFonts w:hint="cs"/>
          <w:rtl/>
        </w:rPr>
        <w:t>ات</w:t>
      </w:r>
      <w:r w:rsidR="00FE7CBA" w:rsidRPr="00941250">
        <w:rPr>
          <w:rtl/>
        </w:rPr>
        <w:t xml:space="preserve"> وصفي</w:t>
      </w:r>
      <w:r w:rsidR="00DD6805"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وأدلة اقتصاد</w:t>
      </w:r>
      <w:r w:rsidR="00DD6805" w:rsidRPr="00941250">
        <w:rPr>
          <w:rFonts w:hint="cs"/>
          <w:rtl/>
        </w:rPr>
        <w:t>ية</w:t>
      </w:r>
      <w:r w:rsidR="00FE7CBA" w:rsidRPr="00941250">
        <w:rPr>
          <w:rtl/>
        </w:rPr>
        <w:t xml:space="preserve"> قياسي</w:t>
      </w:r>
      <w:r w:rsidR="00DD6805"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على </w:t>
      </w:r>
      <w:r w:rsidR="006A03CA" w:rsidRPr="00941250">
        <w:rPr>
          <w:rFonts w:hint="cs"/>
          <w:rtl/>
        </w:rPr>
        <w:t>الازدياد</w:t>
      </w:r>
      <w:r w:rsidR="00FE7CBA" w:rsidRPr="00941250">
        <w:rPr>
          <w:rtl/>
        </w:rPr>
        <w:t xml:space="preserve"> الملحوظ في </w:t>
      </w:r>
      <w:r w:rsidR="00ED1C28" w:rsidRPr="00941250">
        <w:rPr>
          <w:rFonts w:hint="cs"/>
          <w:rtl/>
        </w:rPr>
        <w:t>تلك ال</w:t>
      </w:r>
      <w:r w:rsidR="00DD6805" w:rsidRPr="00941250">
        <w:rPr>
          <w:rFonts w:hint="cs"/>
          <w:rtl/>
        </w:rPr>
        <w:t>ظاهرة</w:t>
      </w:r>
      <w:r w:rsidR="00ED1C28" w:rsidRPr="00941250">
        <w:rPr>
          <w:rFonts w:hint="cs"/>
          <w:rtl/>
        </w:rPr>
        <w:t xml:space="preserve"> </w:t>
      </w:r>
      <w:r w:rsidR="00DD6805" w:rsidRPr="00941250">
        <w:rPr>
          <w:rFonts w:hint="cs"/>
          <w:rtl/>
        </w:rPr>
        <w:t xml:space="preserve">والعوامل التي </w:t>
      </w:r>
      <w:r w:rsidR="006A03CA" w:rsidRPr="00941250">
        <w:rPr>
          <w:rFonts w:hint="cs"/>
          <w:rtl/>
        </w:rPr>
        <w:t>أدت إلى تلك الزيادة.</w:t>
      </w:r>
    </w:p>
    <w:p w:rsidR="00FE7CBA" w:rsidRPr="00941250" w:rsidRDefault="00FE7CBA" w:rsidP="00FE7CBA">
      <w:pPr>
        <w:pStyle w:val="NormalParaAR"/>
        <w:keepNext/>
        <w:rPr>
          <w:b/>
          <w:bCs/>
          <w:sz w:val="40"/>
          <w:szCs w:val="40"/>
          <w:rtl/>
        </w:rPr>
      </w:pPr>
      <w:proofErr w:type="gramStart"/>
      <w:r w:rsidRPr="00941250">
        <w:rPr>
          <w:b/>
          <w:bCs/>
          <w:sz w:val="40"/>
          <w:szCs w:val="40"/>
          <w:rtl/>
        </w:rPr>
        <w:t>النتائج</w:t>
      </w:r>
      <w:proofErr w:type="gramEnd"/>
      <w:r w:rsidRPr="00941250">
        <w:rPr>
          <w:b/>
          <w:bCs/>
          <w:sz w:val="40"/>
          <w:szCs w:val="40"/>
          <w:rtl/>
        </w:rPr>
        <w:t xml:space="preserve"> الرئيسية</w:t>
      </w:r>
    </w:p>
    <w:p w:rsidR="00FE7CBA" w:rsidRPr="00941250" w:rsidRDefault="006A03CA" w:rsidP="006A03CA">
      <w:pPr>
        <w:pStyle w:val="EndofDocumentAR"/>
        <w:ind w:left="-1"/>
        <w:rPr>
          <w:rtl/>
        </w:rPr>
      </w:pPr>
      <w:r w:rsidRPr="00941250">
        <w:rPr>
          <w:rFonts w:hint="cs"/>
          <w:rtl/>
        </w:rPr>
        <w:t xml:space="preserve">توصلت </w:t>
      </w:r>
      <w:r w:rsidRPr="00941250">
        <w:rPr>
          <w:rtl/>
        </w:rPr>
        <w:t xml:space="preserve">الدراسة </w:t>
      </w:r>
      <w:r w:rsidRPr="00941250">
        <w:rPr>
          <w:rFonts w:hint="cs"/>
          <w:rtl/>
        </w:rPr>
        <w:t xml:space="preserve">إلى </w:t>
      </w:r>
      <w:r w:rsidR="00FE7CBA" w:rsidRPr="00941250">
        <w:rPr>
          <w:rtl/>
        </w:rPr>
        <w:t>ا</w:t>
      </w:r>
      <w:r w:rsidRPr="00941250">
        <w:rPr>
          <w:rFonts w:hint="cs"/>
          <w:rtl/>
        </w:rPr>
        <w:t>لا</w:t>
      </w:r>
      <w:r w:rsidR="00FE7CBA" w:rsidRPr="00941250">
        <w:rPr>
          <w:rtl/>
        </w:rPr>
        <w:t xml:space="preserve">ستنتاجات </w:t>
      </w:r>
      <w:r w:rsidRPr="00941250">
        <w:rPr>
          <w:rFonts w:hint="cs"/>
          <w:rtl/>
        </w:rPr>
        <w:t>التالية</w:t>
      </w:r>
      <w:r w:rsidR="00FE7CBA" w:rsidRPr="00941250">
        <w:rPr>
          <w:rtl/>
        </w:rPr>
        <w:t>:</w:t>
      </w:r>
    </w:p>
    <w:p w:rsidR="00FE7CBA" w:rsidRPr="00941250" w:rsidRDefault="006A03CA" w:rsidP="003232FE">
      <w:pPr>
        <w:pStyle w:val="NumberedParaAR"/>
        <w:numPr>
          <w:ilvl w:val="0"/>
          <w:numId w:val="21"/>
        </w:numPr>
        <w:rPr>
          <w:b/>
          <w:bCs/>
          <w:rtl/>
        </w:rPr>
      </w:pPr>
      <w:r w:rsidRPr="00941250">
        <w:rPr>
          <w:rFonts w:hint="cs"/>
          <w:b/>
          <w:bCs/>
          <w:rtl/>
        </w:rPr>
        <w:t>ازدياد</w:t>
      </w:r>
      <w:r w:rsidR="00FE7CBA" w:rsidRPr="00941250">
        <w:rPr>
          <w:b/>
          <w:bCs/>
          <w:rtl/>
        </w:rPr>
        <w:t xml:space="preserve"> </w:t>
      </w:r>
      <w:r w:rsidR="00B23E6C" w:rsidRPr="00941250">
        <w:rPr>
          <w:b/>
          <w:bCs/>
          <w:rtl/>
        </w:rPr>
        <w:t>أسر</w:t>
      </w:r>
      <w:r w:rsidRPr="00941250">
        <w:rPr>
          <w:b/>
          <w:bCs/>
          <w:rtl/>
        </w:rPr>
        <w:t xml:space="preserve"> البراءات</w:t>
      </w:r>
      <w:r w:rsidRPr="00941250">
        <w:rPr>
          <w:rFonts w:hint="cs"/>
          <w:b/>
          <w:bCs/>
          <w:rtl/>
        </w:rPr>
        <w:t xml:space="preserve"> ال</w:t>
      </w:r>
      <w:r w:rsidR="00A32A82" w:rsidRPr="00941250">
        <w:rPr>
          <w:rFonts w:hint="cs"/>
          <w:b/>
          <w:bCs/>
          <w:rtl/>
        </w:rPr>
        <w:t>صينية</w:t>
      </w:r>
      <w:r w:rsidRPr="00941250">
        <w:rPr>
          <w:b/>
          <w:bCs/>
          <w:rtl/>
        </w:rPr>
        <w:t xml:space="preserve"> </w:t>
      </w:r>
      <w:r w:rsidR="003232FE" w:rsidRPr="00941250">
        <w:rPr>
          <w:rFonts w:hint="cs"/>
          <w:b/>
          <w:bCs/>
          <w:rtl/>
        </w:rPr>
        <w:t>الأجنبية التوجه</w:t>
      </w:r>
    </w:p>
    <w:p w:rsidR="00FE7CBA" w:rsidRPr="00941250" w:rsidRDefault="00A32A82" w:rsidP="000868A7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في أوائل تسعينيات القرن العشرين </w:t>
      </w:r>
      <w:r w:rsidR="00FE7CBA" w:rsidRPr="00941250">
        <w:rPr>
          <w:rtl/>
        </w:rPr>
        <w:t xml:space="preserve">كان العدد الإجمالي </w:t>
      </w:r>
      <w:r w:rsidRPr="00941250">
        <w:rPr>
          <w:rFonts w:hint="cs"/>
          <w:rtl/>
        </w:rPr>
        <w:t>ل</w:t>
      </w:r>
      <w:r w:rsidR="00B23E6C" w:rsidRPr="00941250">
        <w:rPr>
          <w:rtl/>
        </w:rPr>
        <w:t>أسر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البراءات</w:t>
      </w:r>
      <w:r w:rsidR="00FE7CBA" w:rsidRPr="00941250">
        <w:rPr>
          <w:rtl/>
        </w:rPr>
        <w:t xml:space="preserve"> الصينية </w:t>
      </w:r>
      <w:r w:rsidR="000868A7" w:rsidRPr="00941250">
        <w:rPr>
          <w:rFonts w:hint="cs"/>
          <w:rtl/>
        </w:rPr>
        <w:t>الأجنبية التوجه متساويا</w:t>
      </w:r>
      <w:r w:rsidR="00FE7CBA" w:rsidRPr="00941250">
        <w:rPr>
          <w:rtl/>
        </w:rPr>
        <w:t xml:space="preserve"> مع </w:t>
      </w:r>
      <w:r w:rsidR="000868A7" w:rsidRPr="00941250">
        <w:rPr>
          <w:rFonts w:hint="cs"/>
          <w:rtl/>
        </w:rPr>
        <w:t xml:space="preserve">عددها </w:t>
      </w:r>
      <w:r w:rsidR="003232FE" w:rsidRPr="00941250">
        <w:rPr>
          <w:rFonts w:hint="cs"/>
          <w:rtl/>
        </w:rPr>
        <w:t xml:space="preserve">في </w:t>
      </w:r>
      <w:r w:rsidR="00FE7CBA" w:rsidRPr="00941250">
        <w:rPr>
          <w:rtl/>
        </w:rPr>
        <w:t>غيرها من الاقتصادات</w:t>
      </w:r>
      <w:r w:rsidR="003232FE" w:rsidRPr="00941250">
        <w:rPr>
          <w:rFonts w:hint="cs"/>
          <w:rtl/>
        </w:rPr>
        <w:t xml:space="preserve"> </w:t>
      </w:r>
      <w:r w:rsidR="003232FE" w:rsidRPr="00941250">
        <w:rPr>
          <w:rtl/>
        </w:rPr>
        <w:t xml:space="preserve">المتوسطة الدخل </w:t>
      </w:r>
      <w:r w:rsidR="003232FE" w:rsidRPr="00941250">
        <w:rPr>
          <w:rFonts w:hint="cs"/>
          <w:rtl/>
        </w:rPr>
        <w:t xml:space="preserve">السريعة النمو. وفي نهاية </w:t>
      </w:r>
      <w:r w:rsidR="00FE7CBA" w:rsidRPr="00941250">
        <w:rPr>
          <w:rtl/>
        </w:rPr>
        <w:t>القرن</w:t>
      </w:r>
      <w:r w:rsidR="003232FE" w:rsidRPr="00941250">
        <w:rPr>
          <w:rFonts w:hint="cs"/>
          <w:rtl/>
        </w:rPr>
        <w:t xml:space="preserve">، تجاوزت الصين </w:t>
      </w:r>
      <w:r w:rsidR="00FE7CBA" w:rsidRPr="00941250">
        <w:rPr>
          <w:rtl/>
        </w:rPr>
        <w:t xml:space="preserve">غيرها من الاقتصادات </w:t>
      </w:r>
      <w:r w:rsidR="003232FE" w:rsidRPr="00941250">
        <w:rPr>
          <w:rFonts w:hint="cs"/>
          <w:rtl/>
        </w:rPr>
        <w:t>ال</w:t>
      </w:r>
      <w:r w:rsidR="00FE7CBA" w:rsidRPr="00941250">
        <w:rPr>
          <w:rtl/>
        </w:rPr>
        <w:t>سريعة النمو مثل البرازيل وروسيا والهند وجنوب أفريقيا</w:t>
      </w:r>
      <w:r w:rsidR="003232FE" w:rsidRPr="00941250">
        <w:rPr>
          <w:rFonts w:hint="cs"/>
          <w:rtl/>
        </w:rPr>
        <w:t xml:space="preserve"> وبدأت تظهر </w:t>
      </w:r>
      <w:r w:rsidR="000868A7" w:rsidRPr="00941250">
        <w:rPr>
          <w:rFonts w:hint="cs"/>
          <w:rtl/>
        </w:rPr>
        <w:t>كجهة فاعلة</w:t>
      </w:r>
      <w:r w:rsidR="00FE7CBA" w:rsidRPr="00941250">
        <w:rPr>
          <w:rtl/>
        </w:rPr>
        <w:t xml:space="preserve"> رئيسي</w:t>
      </w:r>
      <w:r w:rsidR="000868A7"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في مجال تسجيل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>الدولية.</w:t>
      </w:r>
    </w:p>
    <w:p w:rsidR="00FE7CBA" w:rsidRPr="00941250" w:rsidRDefault="00FE7CBA" w:rsidP="00410BB5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>بشكل أكثر تحديدا</w:t>
      </w:r>
      <w:r w:rsidR="000868A7" w:rsidRPr="00941250">
        <w:rPr>
          <w:rtl/>
        </w:rPr>
        <w:t>،</w:t>
      </w:r>
      <w:r w:rsidR="000868A7" w:rsidRPr="00941250">
        <w:rPr>
          <w:rFonts w:hint="cs"/>
          <w:rtl/>
        </w:rPr>
        <w:t xml:space="preserve"> ازداد نمو</w:t>
      </w:r>
      <w:r w:rsidRPr="00941250">
        <w:rPr>
          <w:rtl/>
        </w:rPr>
        <w:t xml:space="preserve"> إيداعات البراءات الصينية في الخارج </w:t>
      </w:r>
      <w:r w:rsidR="000868A7" w:rsidRPr="00941250">
        <w:rPr>
          <w:rFonts w:hint="cs"/>
          <w:rtl/>
        </w:rPr>
        <w:t xml:space="preserve">زيادة </w:t>
      </w:r>
      <w:r w:rsidR="00A27E50" w:rsidRPr="00941250">
        <w:rPr>
          <w:rFonts w:hint="cs"/>
          <w:rtl/>
        </w:rPr>
        <w:t>كبيرة</w:t>
      </w:r>
      <w:r w:rsidR="000868A7" w:rsidRPr="00941250">
        <w:rPr>
          <w:rtl/>
        </w:rPr>
        <w:t xml:space="preserve"> </w:t>
      </w:r>
      <w:r w:rsidRPr="00941250">
        <w:rPr>
          <w:rtl/>
        </w:rPr>
        <w:t xml:space="preserve">بعد عام 2000، </w:t>
      </w:r>
      <w:r w:rsidR="005B0DF6" w:rsidRPr="00941250">
        <w:rPr>
          <w:rFonts w:hint="cs"/>
          <w:rtl/>
        </w:rPr>
        <w:t xml:space="preserve">حيث بلغ متوسط </w:t>
      </w:r>
      <w:r w:rsidR="005B0DF6" w:rsidRPr="00941250">
        <w:rPr>
          <w:rtl/>
        </w:rPr>
        <w:t xml:space="preserve">معدل </w:t>
      </w:r>
      <w:r w:rsidR="005B0DF6" w:rsidRPr="00941250">
        <w:rPr>
          <w:rFonts w:hint="cs"/>
          <w:rtl/>
        </w:rPr>
        <w:t>ال</w:t>
      </w:r>
      <w:r w:rsidR="005B0DF6" w:rsidRPr="00941250">
        <w:rPr>
          <w:rtl/>
        </w:rPr>
        <w:t xml:space="preserve">نمو </w:t>
      </w:r>
      <w:r w:rsidR="005B0DF6" w:rsidRPr="00941250">
        <w:rPr>
          <w:rFonts w:hint="cs"/>
          <w:rtl/>
        </w:rPr>
        <w:t>ال</w:t>
      </w:r>
      <w:r w:rsidR="005B0DF6" w:rsidRPr="00941250">
        <w:rPr>
          <w:rtl/>
        </w:rPr>
        <w:t xml:space="preserve">سنوي </w:t>
      </w:r>
      <w:r w:rsidR="005B0DF6" w:rsidRPr="00941250">
        <w:rPr>
          <w:rFonts w:hint="cs"/>
          <w:rtl/>
        </w:rPr>
        <w:t>لمدة</w:t>
      </w:r>
      <w:r w:rsidR="005B0DF6" w:rsidRPr="00941250">
        <w:rPr>
          <w:rtl/>
        </w:rPr>
        <w:t xml:space="preserve"> </w:t>
      </w:r>
      <w:r w:rsidR="005B0DF6" w:rsidRPr="00941250">
        <w:rPr>
          <w:rFonts w:hint="cs"/>
          <w:rtl/>
        </w:rPr>
        <w:t>خمس</w:t>
      </w:r>
      <w:r w:rsidR="005B0DF6" w:rsidRPr="00941250">
        <w:rPr>
          <w:rtl/>
        </w:rPr>
        <w:t xml:space="preserve"> </w:t>
      </w:r>
      <w:r w:rsidR="005B0DF6" w:rsidRPr="00941250">
        <w:rPr>
          <w:rFonts w:hint="cs"/>
          <w:rtl/>
        </w:rPr>
        <w:t>سنوات</w:t>
      </w:r>
      <w:r w:rsidR="005B0DF6" w:rsidRPr="00941250">
        <w:rPr>
          <w:rtl/>
        </w:rPr>
        <w:t xml:space="preserve"> </w:t>
      </w:r>
      <w:r w:rsidR="005B0DF6" w:rsidRPr="00941250">
        <w:rPr>
          <w:rFonts w:hint="cs"/>
          <w:rtl/>
        </w:rPr>
        <w:t xml:space="preserve">40% </w:t>
      </w:r>
      <w:r w:rsidRPr="00941250">
        <w:rPr>
          <w:rFonts w:hint="cs"/>
          <w:rtl/>
        </w:rPr>
        <w:t>بين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عامي</w:t>
      </w:r>
      <w:r w:rsidRPr="00941250">
        <w:rPr>
          <w:rtl/>
        </w:rPr>
        <w:t xml:space="preserve"> 2000 </w:t>
      </w:r>
      <w:r w:rsidRPr="00941250">
        <w:rPr>
          <w:rFonts w:hint="cs"/>
          <w:rtl/>
        </w:rPr>
        <w:t>و</w:t>
      </w:r>
      <w:r w:rsidRPr="00941250">
        <w:rPr>
          <w:rtl/>
        </w:rPr>
        <w:t>2005</w:t>
      </w:r>
      <w:r w:rsidRPr="00941250">
        <w:rPr>
          <w:rFonts w:hint="cs"/>
          <w:rtl/>
        </w:rPr>
        <w:t>،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و</w:t>
      </w:r>
      <w:r w:rsidRPr="00941250">
        <w:rPr>
          <w:rtl/>
        </w:rPr>
        <w:t>23</w:t>
      </w:r>
      <w:r w:rsidR="005B0DF6" w:rsidRPr="00941250">
        <w:rPr>
          <w:rFonts w:hint="cs"/>
          <w:rtl/>
        </w:rPr>
        <w:t xml:space="preserve">% </w:t>
      </w:r>
      <w:r w:rsidRPr="00941250">
        <w:rPr>
          <w:rFonts w:hint="cs"/>
          <w:rtl/>
        </w:rPr>
        <w:t>منذ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عام</w:t>
      </w:r>
      <w:r w:rsidRPr="00941250">
        <w:rPr>
          <w:rtl/>
        </w:rPr>
        <w:t xml:space="preserve"> 2005.</w:t>
      </w:r>
    </w:p>
    <w:p w:rsidR="00FE7CBA" w:rsidRPr="00941250" w:rsidRDefault="00AF4BE6" w:rsidP="000722FE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تظل </w:t>
      </w:r>
      <w:r w:rsidR="000722FE" w:rsidRPr="00941250">
        <w:rPr>
          <w:rFonts w:hint="cs"/>
          <w:rtl/>
        </w:rPr>
        <w:t xml:space="preserve">حصة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>الصينية ال</w:t>
      </w:r>
      <w:r w:rsidR="00ED1C28" w:rsidRPr="00941250">
        <w:rPr>
          <w:rFonts w:hint="cs"/>
          <w:rtl/>
        </w:rPr>
        <w:t xml:space="preserve">مودعة في </w:t>
      </w:r>
      <w:r w:rsidR="00FE7CBA" w:rsidRPr="00941250">
        <w:rPr>
          <w:rtl/>
        </w:rPr>
        <w:t xml:space="preserve">الخارج </w:t>
      </w:r>
      <w:r w:rsidRPr="00941250">
        <w:rPr>
          <w:rFonts w:hint="cs"/>
          <w:rtl/>
        </w:rPr>
        <w:t xml:space="preserve">جزءا </w:t>
      </w:r>
      <w:r w:rsidR="00ED1C28" w:rsidRPr="00941250">
        <w:rPr>
          <w:rFonts w:hint="cs"/>
          <w:rtl/>
        </w:rPr>
        <w:t>ضئيل</w:t>
      </w:r>
      <w:r w:rsidRPr="00941250">
        <w:rPr>
          <w:rFonts w:hint="cs"/>
          <w:rtl/>
        </w:rPr>
        <w:t>ا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من </w:t>
      </w:r>
      <w:r w:rsidR="00FE7CBA" w:rsidRPr="00941250">
        <w:rPr>
          <w:rtl/>
        </w:rPr>
        <w:t xml:space="preserve">مجموع البراءات المودعة </w:t>
      </w:r>
      <w:r w:rsidRPr="00941250">
        <w:rPr>
          <w:rFonts w:hint="cs"/>
          <w:rtl/>
        </w:rPr>
        <w:t>محليا</w:t>
      </w:r>
      <w:r w:rsidR="00FE7CBA" w:rsidRPr="00941250">
        <w:rPr>
          <w:rtl/>
        </w:rPr>
        <w:t xml:space="preserve">. </w:t>
      </w:r>
      <w:r w:rsidRPr="00941250">
        <w:rPr>
          <w:rFonts w:hint="cs"/>
          <w:rtl/>
        </w:rPr>
        <w:t>و</w:t>
      </w:r>
      <w:r w:rsidR="00FE7CBA" w:rsidRPr="00941250">
        <w:rPr>
          <w:rtl/>
        </w:rPr>
        <w:t xml:space="preserve">مقابل كل 16 </w:t>
      </w:r>
      <w:r w:rsidRPr="00941250">
        <w:rPr>
          <w:rFonts w:hint="cs"/>
          <w:rtl/>
        </w:rPr>
        <w:t>أسرة</w:t>
      </w:r>
      <w:r w:rsidR="00FE7CBA" w:rsidRPr="00941250">
        <w:rPr>
          <w:rtl/>
        </w:rPr>
        <w:t xml:space="preserve"> محلية </w:t>
      </w:r>
      <w:r w:rsidR="000722FE" w:rsidRPr="00941250">
        <w:rPr>
          <w:rFonts w:hint="cs"/>
          <w:rtl/>
        </w:rPr>
        <w:t>تبدأ</w:t>
      </w:r>
      <w:r w:rsidR="00FE7CBA" w:rsidRPr="00941250">
        <w:rPr>
          <w:rtl/>
        </w:rPr>
        <w:t xml:space="preserve"> </w:t>
      </w:r>
      <w:r w:rsidR="000722FE" w:rsidRPr="00941250">
        <w:rPr>
          <w:rFonts w:hint="cs"/>
          <w:rtl/>
        </w:rPr>
        <w:t>ب</w:t>
      </w:r>
      <w:r w:rsidR="00FE7CBA" w:rsidRPr="00941250">
        <w:rPr>
          <w:rtl/>
        </w:rPr>
        <w:t xml:space="preserve">براءة، هناك </w:t>
      </w:r>
      <w:r w:rsidR="000722FE" w:rsidRPr="00941250">
        <w:rPr>
          <w:rFonts w:hint="cs"/>
          <w:rtl/>
        </w:rPr>
        <w:t xml:space="preserve">أسرة </w:t>
      </w:r>
      <w:r w:rsidR="00FE7CBA" w:rsidRPr="00941250">
        <w:rPr>
          <w:rtl/>
        </w:rPr>
        <w:t xml:space="preserve">واحدة </w:t>
      </w:r>
      <w:r w:rsidR="000722FE" w:rsidRPr="00941250">
        <w:rPr>
          <w:rFonts w:hint="cs"/>
          <w:rtl/>
        </w:rPr>
        <w:t>ل</w:t>
      </w:r>
      <w:r w:rsidR="002004D0" w:rsidRPr="00941250">
        <w:rPr>
          <w:rtl/>
        </w:rPr>
        <w:t xml:space="preserve">لبراءات </w:t>
      </w:r>
      <w:r w:rsidR="00FE7CBA" w:rsidRPr="00941250">
        <w:rPr>
          <w:rtl/>
        </w:rPr>
        <w:t xml:space="preserve">الأجنبية </w:t>
      </w:r>
      <w:r w:rsidR="000722FE" w:rsidRPr="00941250">
        <w:rPr>
          <w:rFonts w:hint="cs"/>
          <w:rtl/>
        </w:rPr>
        <w:t>التوجه</w:t>
      </w:r>
      <w:r w:rsidR="00FE7CBA" w:rsidRPr="00941250">
        <w:rPr>
          <w:rtl/>
        </w:rPr>
        <w:t xml:space="preserve"> - التي قد تحتوي </w:t>
      </w:r>
      <w:r w:rsidR="000722FE" w:rsidRPr="00941250">
        <w:rPr>
          <w:rFonts w:hint="cs"/>
          <w:rtl/>
        </w:rPr>
        <w:t xml:space="preserve">كل واحدة منها </w:t>
      </w:r>
      <w:r w:rsidR="00FE7CBA" w:rsidRPr="00941250">
        <w:rPr>
          <w:rtl/>
        </w:rPr>
        <w:t xml:space="preserve">على العديد من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في </w:t>
      </w:r>
      <w:r w:rsidR="000722FE" w:rsidRPr="00941250">
        <w:rPr>
          <w:rFonts w:hint="cs"/>
          <w:rtl/>
        </w:rPr>
        <w:t xml:space="preserve">أنظمة قانونية </w:t>
      </w:r>
      <w:r w:rsidR="00FE7CBA" w:rsidRPr="00941250">
        <w:rPr>
          <w:rtl/>
        </w:rPr>
        <w:t>متعددة.</w:t>
      </w:r>
    </w:p>
    <w:p w:rsidR="00FE7CBA" w:rsidRPr="00941250" w:rsidRDefault="00FE7CBA" w:rsidP="001D2D28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مقارنة </w:t>
      </w:r>
      <w:r w:rsidR="001D2D28" w:rsidRPr="00941250">
        <w:rPr>
          <w:rFonts w:hint="cs"/>
          <w:rtl/>
        </w:rPr>
        <w:t>ب</w:t>
      </w:r>
      <w:r w:rsidRPr="00941250">
        <w:rPr>
          <w:rtl/>
        </w:rPr>
        <w:t xml:space="preserve">البلدان </w:t>
      </w:r>
      <w:r w:rsidR="001D2D28" w:rsidRPr="00941250">
        <w:rPr>
          <w:rtl/>
        </w:rPr>
        <w:t>المرتفع</w:t>
      </w:r>
      <w:r w:rsidR="001D2D28" w:rsidRPr="00941250">
        <w:rPr>
          <w:rFonts w:hint="cs"/>
          <w:rtl/>
        </w:rPr>
        <w:t>ة</w:t>
      </w:r>
      <w:r w:rsidR="001D2D28" w:rsidRPr="00941250">
        <w:rPr>
          <w:rtl/>
        </w:rPr>
        <w:t xml:space="preserve"> </w:t>
      </w:r>
      <w:r w:rsidRPr="00941250">
        <w:rPr>
          <w:rtl/>
        </w:rPr>
        <w:t xml:space="preserve">الدخل مثل ألمانيا أو اليابان أو الولايات المتحدة </w:t>
      </w:r>
      <w:r w:rsidR="001D2D28" w:rsidRPr="00941250">
        <w:rPr>
          <w:rFonts w:hint="cs"/>
          <w:rtl/>
        </w:rPr>
        <w:t xml:space="preserve">يتضح </w:t>
      </w:r>
      <w:r w:rsidRPr="00941250">
        <w:rPr>
          <w:rtl/>
        </w:rPr>
        <w:t xml:space="preserve">أن هذه </w:t>
      </w:r>
      <w:r w:rsidR="001D2D28" w:rsidRPr="00941250">
        <w:rPr>
          <w:rFonts w:hint="cs"/>
          <w:rtl/>
        </w:rPr>
        <w:t>البلدان</w:t>
      </w:r>
      <w:r w:rsidRPr="00941250">
        <w:rPr>
          <w:rtl/>
        </w:rPr>
        <w:t xml:space="preserve"> لديها </w:t>
      </w:r>
      <w:r w:rsidR="001D2D28" w:rsidRPr="00941250">
        <w:rPr>
          <w:rFonts w:hint="cs"/>
          <w:rtl/>
        </w:rPr>
        <w:t xml:space="preserve">حصص </w:t>
      </w:r>
      <w:r w:rsidRPr="00941250">
        <w:rPr>
          <w:rtl/>
        </w:rPr>
        <w:t>أعلى بكثير من أسر البراءة</w:t>
      </w:r>
      <w:r w:rsidR="001D2D28" w:rsidRPr="00941250">
        <w:rPr>
          <w:rFonts w:hint="cs"/>
          <w:rtl/>
        </w:rPr>
        <w:t xml:space="preserve"> الأجنبية التوجه</w:t>
      </w:r>
      <w:r w:rsidRPr="00941250">
        <w:rPr>
          <w:rtl/>
        </w:rPr>
        <w:t xml:space="preserve"> مما هو </w:t>
      </w:r>
      <w:r w:rsidR="001D2D28" w:rsidRPr="00941250">
        <w:rPr>
          <w:rFonts w:hint="cs"/>
          <w:rtl/>
        </w:rPr>
        <w:t xml:space="preserve">عليه </w:t>
      </w:r>
      <w:r w:rsidRPr="00941250">
        <w:rPr>
          <w:rtl/>
        </w:rPr>
        <w:t>الحال في الصين.</w:t>
      </w:r>
    </w:p>
    <w:p w:rsidR="00FE7CBA" w:rsidRPr="00941250" w:rsidRDefault="004C5D9F" w:rsidP="004C5D9F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lastRenderedPageBreak/>
        <w:t>مقارنة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ب</w:t>
      </w:r>
      <w:r w:rsidR="00FE7CBA" w:rsidRPr="00941250">
        <w:rPr>
          <w:rtl/>
        </w:rPr>
        <w:t xml:space="preserve">نمو أسر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المحلية، كان نمو أسر </w:t>
      </w:r>
      <w:r w:rsidRPr="00941250">
        <w:rPr>
          <w:rFonts w:hint="cs"/>
          <w:rtl/>
        </w:rPr>
        <w:t xml:space="preserve">البراءات </w:t>
      </w:r>
      <w:r w:rsidRPr="00941250">
        <w:rPr>
          <w:rtl/>
        </w:rPr>
        <w:t>الأجنبية التوجه</w:t>
      </w:r>
      <w:r w:rsidRPr="00941250">
        <w:rPr>
          <w:rFonts w:hint="cs"/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tl/>
        </w:rPr>
        <w:t>في المتوسط</w:t>
      </w:r>
      <w:r w:rsidRPr="00941250">
        <w:rPr>
          <w:rFonts w:hint="cs"/>
          <w:rtl/>
        </w:rPr>
        <w:t>،</w:t>
      </w:r>
      <w:r w:rsidRPr="00941250">
        <w:rPr>
          <w:rtl/>
        </w:rPr>
        <w:t xml:space="preserve"> </w:t>
      </w:r>
      <w:r w:rsidR="00FE7CBA" w:rsidRPr="00941250">
        <w:rPr>
          <w:rtl/>
        </w:rPr>
        <w:t>أسرع بكثير</w:t>
      </w:r>
      <w:r w:rsidRPr="00941250">
        <w:rPr>
          <w:rFonts w:hint="cs"/>
          <w:rtl/>
        </w:rPr>
        <w:t xml:space="preserve"> بعد أن كان في </w:t>
      </w:r>
      <w:r w:rsidR="00FE7CBA" w:rsidRPr="00941250">
        <w:rPr>
          <w:rFonts w:hint="cs"/>
          <w:rtl/>
        </w:rPr>
        <w:t>مستوى</w:t>
      </w:r>
      <w:r w:rsidR="00FE7CBA" w:rsidRPr="00941250">
        <w:rPr>
          <w:rtl/>
        </w:rPr>
        <w:t xml:space="preserve"> </w:t>
      </w:r>
      <w:r w:rsidR="00FE7CBA" w:rsidRPr="00941250">
        <w:rPr>
          <w:rFonts w:hint="cs"/>
          <w:rtl/>
        </w:rPr>
        <w:t>أدنى</w:t>
      </w:r>
      <w:r w:rsidR="00FE7CBA" w:rsidRPr="00941250">
        <w:rPr>
          <w:rtl/>
        </w:rPr>
        <w:t>.</w:t>
      </w:r>
    </w:p>
    <w:p w:rsidR="00FE7CBA" w:rsidRPr="00941250" w:rsidRDefault="00280AB3" w:rsidP="004C5D9F">
      <w:pPr>
        <w:pStyle w:val="NumberedParaAR"/>
        <w:numPr>
          <w:ilvl w:val="0"/>
          <w:numId w:val="21"/>
        </w:numPr>
        <w:rPr>
          <w:b/>
          <w:bCs/>
          <w:rtl/>
        </w:rPr>
      </w:pPr>
      <w:r w:rsidRPr="00941250">
        <w:rPr>
          <w:rFonts w:hint="cs"/>
          <w:b/>
          <w:bCs/>
          <w:rtl/>
        </w:rPr>
        <w:t>المكاتب الهدف</w:t>
      </w:r>
      <w:r w:rsidR="00FE7CBA" w:rsidRPr="00941250">
        <w:rPr>
          <w:b/>
          <w:bCs/>
          <w:rtl/>
        </w:rPr>
        <w:t xml:space="preserve"> </w:t>
      </w:r>
      <w:r w:rsidRPr="00941250">
        <w:rPr>
          <w:rFonts w:hint="cs"/>
          <w:b/>
          <w:bCs/>
          <w:rtl/>
        </w:rPr>
        <w:t>ل</w:t>
      </w:r>
      <w:r w:rsidR="004C5D9F" w:rsidRPr="00941250">
        <w:rPr>
          <w:b/>
          <w:bCs/>
          <w:rtl/>
        </w:rPr>
        <w:t>أسر</w:t>
      </w:r>
      <w:r w:rsidR="00FE7CBA" w:rsidRPr="00941250">
        <w:rPr>
          <w:b/>
          <w:bCs/>
          <w:rtl/>
        </w:rPr>
        <w:t xml:space="preserve"> </w:t>
      </w:r>
      <w:r w:rsidR="002004D0" w:rsidRPr="00941250">
        <w:rPr>
          <w:b/>
          <w:bCs/>
          <w:rtl/>
        </w:rPr>
        <w:t xml:space="preserve">البراءات </w:t>
      </w:r>
      <w:r w:rsidR="00FE7CBA" w:rsidRPr="00941250">
        <w:rPr>
          <w:b/>
          <w:bCs/>
          <w:rtl/>
        </w:rPr>
        <w:t xml:space="preserve">الأجنبية </w:t>
      </w:r>
      <w:r w:rsidR="004C5D9F" w:rsidRPr="00941250">
        <w:rPr>
          <w:rFonts w:hint="cs"/>
          <w:b/>
          <w:bCs/>
          <w:rtl/>
        </w:rPr>
        <w:t xml:space="preserve">التوجه المودعة من قبل المقيمين في </w:t>
      </w:r>
      <w:r w:rsidR="004C5D9F" w:rsidRPr="00941250">
        <w:rPr>
          <w:b/>
          <w:bCs/>
          <w:rtl/>
        </w:rPr>
        <w:t>الصين</w:t>
      </w:r>
    </w:p>
    <w:p w:rsidR="00FE7CBA" w:rsidRPr="00941250" w:rsidRDefault="00FE7CBA" w:rsidP="00B23E6C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على الرغم من الارتفاع الواضح لأسر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Pr="00941250">
        <w:rPr>
          <w:rtl/>
        </w:rPr>
        <w:t xml:space="preserve"> </w:t>
      </w:r>
      <w:r w:rsidR="004C5D9F" w:rsidRPr="00941250">
        <w:rPr>
          <w:rFonts w:hint="cs"/>
          <w:rtl/>
        </w:rPr>
        <w:t xml:space="preserve">المودعة </w:t>
      </w:r>
      <w:r w:rsidR="004C5D9F" w:rsidRPr="00941250">
        <w:rPr>
          <w:rtl/>
        </w:rPr>
        <w:t>من قبل المقيمين في الصين</w:t>
      </w:r>
      <w:r w:rsidRPr="00941250">
        <w:rPr>
          <w:rtl/>
        </w:rPr>
        <w:t>، لا تزال الأغلبية،</w:t>
      </w:r>
      <w:r w:rsidR="00B23E6C" w:rsidRPr="00941250">
        <w:rPr>
          <w:rFonts w:hint="cs"/>
          <w:rtl/>
        </w:rPr>
        <w:t xml:space="preserve"> أي</w:t>
      </w:r>
      <w:r w:rsidR="00B23E6C" w:rsidRPr="00941250">
        <w:rPr>
          <w:rtl/>
        </w:rPr>
        <w:t xml:space="preserve"> نحو</w:t>
      </w:r>
      <w:r w:rsidR="00B23E6C" w:rsidRPr="00941250">
        <w:rPr>
          <w:rFonts w:hint="cs"/>
          <w:rtl/>
        </w:rPr>
        <w:t xml:space="preserve"> 70% تستهدف </w:t>
      </w:r>
      <w:r w:rsidRPr="00941250">
        <w:rPr>
          <w:rtl/>
        </w:rPr>
        <w:t>مكاتب</w:t>
      </w:r>
      <w:r w:rsidR="00B23E6C" w:rsidRPr="00941250">
        <w:rPr>
          <w:rFonts w:hint="cs"/>
          <w:rtl/>
        </w:rPr>
        <w:t>ا أجنبيا واحدا فقط</w:t>
      </w:r>
      <w:r w:rsidRPr="00941250">
        <w:rPr>
          <w:rtl/>
        </w:rPr>
        <w:t xml:space="preserve"> </w:t>
      </w:r>
      <w:r w:rsidR="00B23E6C" w:rsidRPr="00941250">
        <w:rPr>
          <w:rFonts w:hint="cs"/>
          <w:rtl/>
        </w:rPr>
        <w:t>لل</w:t>
      </w:r>
      <w:r w:rsidRPr="00941250">
        <w:rPr>
          <w:rtl/>
        </w:rPr>
        <w:t>ملكية الفكرية.</w:t>
      </w:r>
    </w:p>
    <w:p w:rsidR="00FE7CBA" w:rsidRPr="00941250" w:rsidRDefault="00B23E6C" w:rsidP="00B23E6C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وعلى النقيض من ذلك، يستهدف الجزء الأكبر من مجموع </w:t>
      </w:r>
      <w:r w:rsidRPr="00941250">
        <w:rPr>
          <w:rtl/>
        </w:rPr>
        <w:t>أسر</w:t>
      </w:r>
      <w:r w:rsidRPr="00941250">
        <w:rPr>
          <w:rFonts w:hint="cs"/>
          <w:rtl/>
        </w:rPr>
        <w:t xml:space="preserve"> البراءات ال</w:t>
      </w:r>
      <w:r w:rsidRPr="00941250">
        <w:rPr>
          <w:rtl/>
        </w:rPr>
        <w:t>أجنبية التوجه</w:t>
      </w:r>
      <w:r w:rsidRPr="00941250">
        <w:rPr>
          <w:rFonts w:hint="cs"/>
          <w:rtl/>
        </w:rPr>
        <w:t xml:space="preserve"> في </w:t>
      </w:r>
      <w:r w:rsidR="00FE7CBA" w:rsidRPr="00941250">
        <w:rPr>
          <w:rtl/>
        </w:rPr>
        <w:t>اليابان وجمهورية كوريا</w:t>
      </w:r>
      <w:r w:rsidRPr="00941250">
        <w:rPr>
          <w:rFonts w:hint="cs"/>
          <w:rtl/>
        </w:rPr>
        <w:t xml:space="preserve"> مكتبين من </w:t>
      </w:r>
      <w:r w:rsidR="00FE7CBA" w:rsidRPr="00941250">
        <w:rPr>
          <w:rtl/>
        </w:rPr>
        <w:t>مكاتب</w:t>
      </w:r>
      <w:r w:rsidRPr="00941250">
        <w:rPr>
          <w:rFonts w:hint="cs"/>
          <w:rtl/>
        </w:rPr>
        <w:t xml:space="preserve"> الملكية الفكرية</w:t>
      </w:r>
      <w:r w:rsidR="00FE7CBA" w:rsidRPr="00941250">
        <w:rPr>
          <w:rtl/>
        </w:rPr>
        <w:t xml:space="preserve">. </w:t>
      </w:r>
      <w:r w:rsidRPr="00941250">
        <w:rPr>
          <w:rFonts w:hint="cs"/>
          <w:rtl/>
        </w:rPr>
        <w:t>و</w:t>
      </w:r>
      <w:r w:rsidR="00FE7CBA" w:rsidRPr="00941250">
        <w:rPr>
          <w:rtl/>
        </w:rPr>
        <w:t>في الولايات المتحدة وألمانيا</w:t>
      </w:r>
      <w:r w:rsidRPr="00941250">
        <w:rPr>
          <w:rFonts w:hint="cs"/>
          <w:rtl/>
        </w:rPr>
        <w:t xml:space="preserve"> تبلغ نسبة </w:t>
      </w:r>
      <w:r w:rsidRPr="00941250">
        <w:rPr>
          <w:rtl/>
        </w:rPr>
        <w:t>أسر</w:t>
      </w:r>
      <w:r w:rsidRPr="00941250">
        <w:rPr>
          <w:rFonts w:hint="cs"/>
          <w:rtl/>
        </w:rPr>
        <w:t xml:space="preserve"> البراءات ال</w:t>
      </w:r>
      <w:r w:rsidRPr="00941250">
        <w:rPr>
          <w:rtl/>
        </w:rPr>
        <w:t>أجنبية التوجه</w:t>
      </w:r>
      <w:r w:rsidRPr="00941250">
        <w:rPr>
          <w:rFonts w:hint="cs"/>
          <w:rtl/>
        </w:rPr>
        <w:t xml:space="preserve"> التي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تستهدف </w:t>
      </w:r>
      <w:r w:rsidRPr="00941250">
        <w:rPr>
          <w:rtl/>
        </w:rPr>
        <w:t>مكاتب</w:t>
      </w:r>
      <w:r w:rsidRPr="00941250">
        <w:rPr>
          <w:rFonts w:hint="cs"/>
          <w:rtl/>
        </w:rPr>
        <w:t>ا واحدا فقط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39% و38% على التوالي.</w:t>
      </w:r>
    </w:p>
    <w:p w:rsidR="00FE7CBA" w:rsidRPr="00941250" w:rsidRDefault="00B23E6C" w:rsidP="00A75E2A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ومع ذلك</w:t>
      </w:r>
      <w:r w:rsidR="00FE7CBA" w:rsidRPr="00941250">
        <w:rPr>
          <w:rtl/>
        </w:rPr>
        <w:t xml:space="preserve">، </w:t>
      </w:r>
      <w:r w:rsidRPr="00941250">
        <w:rPr>
          <w:rFonts w:hint="cs"/>
          <w:rtl/>
        </w:rPr>
        <w:t>وب</w:t>
      </w:r>
      <w:r w:rsidR="00FE7CBA" w:rsidRPr="00941250">
        <w:rPr>
          <w:rtl/>
        </w:rPr>
        <w:t xml:space="preserve">مرور الوقت، </w:t>
      </w:r>
      <w:r w:rsidRPr="00941250">
        <w:rPr>
          <w:rFonts w:hint="cs"/>
          <w:rtl/>
        </w:rPr>
        <w:t xml:space="preserve">ارتفعت </w:t>
      </w:r>
      <w:r w:rsidR="00FE7CBA" w:rsidRPr="00941250">
        <w:rPr>
          <w:rtl/>
        </w:rPr>
        <w:t xml:space="preserve">حصة أسر </w:t>
      </w:r>
      <w:r w:rsidRPr="00941250">
        <w:rPr>
          <w:rFonts w:hint="cs"/>
          <w:rtl/>
        </w:rPr>
        <w:t xml:space="preserve">البراءات </w:t>
      </w:r>
      <w:r w:rsidR="00FE7CBA" w:rsidRPr="00941250">
        <w:rPr>
          <w:rtl/>
        </w:rPr>
        <w:t xml:space="preserve">الصينية </w:t>
      </w:r>
      <w:r w:rsidRPr="00941250">
        <w:rPr>
          <w:rFonts w:hint="cs"/>
          <w:rtl/>
        </w:rPr>
        <w:t xml:space="preserve">التي تستهدف أكثر </w:t>
      </w:r>
      <w:r w:rsidR="00FE7CBA" w:rsidRPr="00941250">
        <w:rPr>
          <w:rtl/>
        </w:rPr>
        <w:t xml:space="preserve">من </w:t>
      </w:r>
      <w:r w:rsidRPr="00941250">
        <w:rPr>
          <w:rFonts w:hint="cs"/>
          <w:rtl/>
        </w:rPr>
        <w:t xml:space="preserve">مكتب </w:t>
      </w:r>
      <w:r w:rsidR="00FE7CBA" w:rsidRPr="00941250">
        <w:rPr>
          <w:rtl/>
        </w:rPr>
        <w:t>واحد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 xml:space="preserve">من حوالي </w:t>
      </w:r>
      <w:r w:rsidRPr="00941250">
        <w:rPr>
          <w:rFonts w:hint="cs"/>
          <w:rtl/>
        </w:rPr>
        <w:t>5%</w:t>
      </w:r>
      <w:r w:rsidR="00FE7CBA" w:rsidRPr="00941250">
        <w:rPr>
          <w:rtl/>
        </w:rPr>
        <w:t xml:space="preserve"> في </w:t>
      </w:r>
      <w:r w:rsidRPr="00941250">
        <w:rPr>
          <w:rFonts w:hint="cs"/>
          <w:rtl/>
        </w:rPr>
        <w:t>سبعينات القرن العشرين</w:t>
      </w:r>
      <w:r w:rsidR="00FE7CBA" w:rsidRPr="00941250">
        <w:rPr>
          <w:rtl/>
        </w:rPr>
        <w:t xml:space="preserve"> إلى</w:t>
      </w:r>
      <w:r w:rsidRPr="00941250">
        <w:rPr>
          <w:rFonts w:hint="cs"/>
          <w:rtl/>
        </w:rPr>
        <w:t xml:space="preserve"> 36%</w:t>
      </w:r>
      <w:r w:rsidR="00FE7CBA" w:rsidRPr="00941250">
        <w:rPr>
          <w:rtl/>
        </w:rPr>
        <w:t xml:space="preserve"> في عام 2009</w:t>
      </w:r>
      <w:r w:rsidRPr="00941250">
        <w:rPr>
          <w:rFonts w:hint="cs"/>
          <w:rtl/>
        </w:rPr>
        <w:t xml:space="preserve">، </w:t>
      </w:r>
      <w:r w:rsidR="00374182" w:rsidRPr="00941250">
        <w:rPr>
          <w:rFonts w:hint="cs"/>
          <w:rtl/>
        </w:rPr>
        <w:t xml:space="preserve">وضمن </w:t>
      </w:r>
      <w:r w:rsidR="00FE7CBA" w:rsidRPr="00941250">
        <w:rPr>
          <w:rtl/>
        </w:rPr>
        <w:t>أسر</w:t>
      </w:r>
      <w:r w:rsidR="00FD065A" w:rsidRPr="00941250">
        <w:rPr>
          <w:rFonts w:hint="cs"/>
          <w:rtl/>
        </w:rPr>
        <w:t xml:space="preserve"> البراءات</w:t>
      </w:r>
      <w:r w:rsidR="00FE7CBA" w:rsidRPr="00941250">
        <w:rPr>
          <w:rtl/>
        </w:rPr>
        <w:t xml:space="preserve"> التي </w:t>
      </w:r>
      <w:r w:rsidR="00374182" w:rsidRPr="00941250">
        <w:rPr>
          <w:rFonts w:hint="cs"/>
          <w:rtl/>
        </w:rPr>
        <w:t xml:space="preserve">تستهدف </w:t>
      </w:r>
      <w:r w:rsidR="00FE7CBA" w:rsidRPr="00941250">
        <w:rPr>
          <w:rtl/>
        </w:rPr>
        <w:t xml:space="preserve">أكثر من </w:t>
      </w:r>
      <w:r w:rsidR="00374182" w:rsidRPr="00941250">
        <w:rPr>
          <w:rFonts w:hint="cs"/>
          <w:rtl/>
        </w:rPr>
        <w:t xml:space="preserve">مكتب </w:t>
      </w:r>
      <w:r w:rsidR="00FE7CBA" w:rsidRPr="00941250">
        <w:rPr>
          <w:rtl/>
        </w:rPr>
        <w:t xml:space="preserve">واحد، </w:t>
      </w:r>
      <w:r w:rsidR="00374182" w:rsidRPr="00941250">
        <w:rPr>
          <w:rtl/>
        </w:rPr>
        <w:t xml:space="preserve">لا تزال الغالبية </w:t>
      </w:r>
      <w:r w:rsidR="00374182" w:rsidRPr="00941250">
        <w:rPr>
          <w:rFonts w:hint="cs"/>
          <w:rtl/>
        </w:rPr>
        <w:t>تستهدف</w:t>
      </w:r>
      <w:r w:rsidR="00FE7CBA" w:rsidRPr="00941250">
        <w:rPr>
          <w:rtl/>
        </w:rPr>
        <w:t xml:space="preserve"> </w:t>
      </w:r>
      <w:r w:rsidR="00374182" w:rsidRPr="00941250">
        <w:rPr>
          <w:rFonts w:hint="cs"/>
          <w:rtl/>
        </w:rPr>
        <w:t>مكتبين لل</w:t>
      </w:r>
      <w:r w:rsidR="00FE7CBA" w:rsidRPr="00941250">
        <w:rPr>
          <w:rtl/>
        </w:rPr>
        <w:t>براءات</w:t>
      </w:r>
      <w:r w:rsidR="009C09E2" w:rsidRPr="00941250">
        <w:rPr>
          <w:rFonts w:hint="cs"/>
          <w:rtl/>
        </w:rPr>
        <w:t xml:space="preserve"> لا أكثر</w:t>
      </w:r>
      <w:r w:rsidR="00374182" w:rsidRPr="00941250">
        <w:rPr>
          <w:rFonts w:hint="cs"/>
          <w:rtl/>
        </w:rPr>
        <w:t xml:space="preserve"> </w:t>
      </w:r>
      <w:r w:rsidR="00374182" w:rsidRPr="00941250">
        <w:rPr>
          <w:rtl/>
        </w:rPr>
        <w:t>(حوالي 55</w:t>
      </w:r>
      <w:r w:rsidR="00374182" w:rsidRPr="00941250">
        <w:rPr>
          <w:rFonts w:hint="cs"/>
          <w:rtl/>
        </w:rPr>
        <w:t>%</w:t>
      </w:r>
      <w:r w:rsidR="00FE7CBA" w:rsidRPr="00941250">
        <w:rPr>
          <w:rtl/>
        </w:rPr>
        <w:t xml:space="preserve"> في عام 2009، أو </w:t>
      </w:r>
      <w:r w:rsidR="00374182" w:rsidRPr="00941250">
        <w:rPr>
          <w:rFonts w:hint="cs"/>
          <w:rtl/>
        </w:rPr>
        <w:t xml:space="preserve">848 1 </w:t>
      </w:r>
      <w:r w:rsidRPr="00941250">
        <w:rPr>
          <w:rtl/>
        </w:rPr>
        <w:t>أسر</w:t>
      </w:r>
      <w:r w:rsidR="00374182" w:rsidRPr="00941250">
        <w:rPr>
          <w:rFonts w:hint="cs"/>
          <w:rtl/>
        </w:rPr>
        <w:t>ة)</w:t>
      </w:r>
      <w:r w:rsidR="00FE7CBA" w:rsidRPr="00941250">
        <w:rPr>
          <w:rtl/>
        </w:rPr>
        <w:t xml:space="preserve">، </w:t>
      </w:r>
      <w:r w:rsidR="009C09E2" w:rsidRPr="00941250">
        <w:rPr>
          <w:rFonts w:hint="cs"/>
          <w:rtl/>
        </w:rPr>
        <w:t xml:space="preserve">وتستهدف </w:t>
      </w:r>
      <w:r w:rsidR="00FE7CBA" w:rsidRPr="00941250">
        <w:rPr>
          <w:rtl/>
        </w:rPr>
        <w:t>حصة كبيرة أيضا ثلاثة</w:t>
      </w:r>
      <w:r w:rsidR="009C09E2" w:rsidRPr="00941250">
        <w:rPr>
          <w:rFonts w:hint="cs"/>
          <w:rtl/>
        </w:rPr>
        <w:t xml:space="preserve"> مكاتب</w:t>
      </w:r>
      <w:r w:rsidR="00FE7CBA" w:rsidRPr="00941250">
        <w:rPr>
          <w:rtl/>
        </w:rPr>
        <w:t xml:space="preserve"> (23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عام 2009، أو 782 </w:t>
      </w:r>
      <w:r w:rsidR="004C5D9F" w:rsidRPr="00941250">
        <w:rPr>
          <w:rtl/>
        </w:rPr>
        <w:t>أسر</w:t>
      </w:r>
      <w:r w:rsidR="009C09E2" w:rsidRPr="00941250">
        <w:rPr>
          <w:rFonts w:hint="cs"/>
          <w:rtl/>
        </w:rPr>
        <w:t>ة</w:t>
      </w:r>
      <w:r w:rsidR="00882192" w:rsidRPr="00941250">
        <w:rPr>
          <w:rtl/>
        </w:rPr>
        <w:t>)</w:t>
      </w:r>
      <w:r w:rsidR="00FE7CBA" w:rsidRPr="00941250">
        <w:rPr>
          <w:rtl/>
        </w:rPr>
        <w:t>وأربعة مكاتب</w:t>
      </w:r>
      <w:r w:rsidR="009C09E2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( 13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عام 2009، أو</w:t>
      </w:r>
      <w:r w:rsidR="00A75E2A" w:rsidRPr="00941250">
        <w:rPr>
          <w:rFonts w:hint="cs"/>
          <w:rtl/>
        </w:rPr>
        <w:t> </w:t>
      </w:r>
      <w:r w:rsidR="00FE7CBA" w:rsidRPr="00941250">
        <w:rPr>
          <w:rtl/>
        </w:rPr>
        <w:t xml:space="preserve">441 </w:t>
      </w:r>
      <w:r w:rsidR="004C5D9F" w:rsidRPr="00941250">
        <w:rPr>
          <w:rtl/>
        </w:rPr>
        <w:t>أسر</w:t>
      </w:r>
      <w:r w:rsidR="009C09E2" w:rsidRPr="00941250">
        <w:rPr>
          <w:rFonts w:hint="cs"/>
          <w:rtl/>
        </w:rPr>
        <w:t>ة</w:t>
      </w:r>
      <w:r w:rsidR="00FE7CBA" w:rsidRPr="00941250">
        <w:rPr>
          <w:rtl/>
        </w:rPr>
        <w:t>).</w:t>
      </w:r>
    </w:p>
    <w:p w:rsidR="00FE7CBA" w:rsidRPr="00941250" w:rsidRDefault="00FD065A" w:rsidP="00B372E4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في الفترة </w:t>
      </w:r>
      <w:r w:rsidRPr="00941250">
        <w:rPr>
          <w:rtl/>
        </w:rPr>
        <w:t xml:space="preserve">1970-2012 </w:t>
      </w:r>
      <w:r w:rsidRPr="00941250">
        <w:rPr>
          <w:rFonts w:hint="cs"/>
          <w:rtl/>
        </w:rPr>
        <w:t xml:space="preserve">كان </w:t>
      </w:r>
      <w:r w:rsidR="00FE7CBA" w:rsidRPr="00941250">
        <w:rPr>
          <w:rtl/>
        </w:rPr>
        <w:t>أكثر من 80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من </w:t>
      </w:r>
      <w:r w:rsidRPr="00941250">
        <w:rPr>
          <w:rtl/>
        </w:rPr>
        <w:t xml:space="preserve">أسر البراءات الصينية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تتضمن طلب براءة واحد</w:t>
      </w:r>
      <w:r w:rsidR="007440C0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 xml:space="preserve">على الأقل </w:t>
      </w:r>
      <w:r w:rsidR="007440C0" w:rsidRPr="00941250">
        <w:rPr>
          <w:rFonts w:hint="cs"/>
          <w:rtl/>
        </w:rPr>
        <w:t xml:space="preserve">مودعا لدى </w:t>
      </w:r>
      <w:r w:rsidR="007440C0" w:rsidRPr="00941250">
        <w:rPr>
          <w:rtl/>
        </w:rPr>
        <w:t>مكتب الولايات المتحدة للبراءات والعلامات التجارية</w:t>
      </w:r>
      <w:r w:rsidR="007440C0" w:rsidRPr="00941250">
        <w:rPr>
          <w:rFonts w:hint="cs"/>
          <w:rtl/>
        </w:rPr>
        <w:t> </w:t>
      </w:r>
      <w:r w:rsidR="00FE7CBA" w:rsidRPr="00941250">
        <w:rPr>
          <w:rtl/>
        </w:rPr>
        <w:t>(</w:t>
      </w:r>
      <w:r w:rsidR="00FE7CBA" w:rsidRPr="00941250">
        <w:t>USPTO</w:t>
      </w:r>
      <w:r w:rsidR="007440C0" w:rsidRPr="00941250">
        <w:rPr>
          <w:rtl/>
        </w:rPr>
        <w:t xml:space="preserve"> </w:t>
      </w:r>
      <w:r w:rsidR="00882192" w:rsidRPr="00941250">
        <w:rPr>
          <w:rtl/>
        </w:rPr>
        <w:t>)</w:t>
      </w:r>
      <w:r w:rsidR="008B5112">
        <w:t xml:space="preserve"> </w:t>
      </w:r>
      <w:r w:rsidR="007440C0" w:rsidRPr="00941250">
        <w:rPr>
          <w:rFonts w:hint="cs"/>
          <w:rtl/>
        </w:rPr>
        <w:t>أ</w:t>
      </w:r>
      <w:r w:rsidR="00FE7CBA" w:rsidRPr="00941250">
        <w:rPr>
          <w:rtl/>
        </w:rPr>
        <w:t>و</w:t>
      </w:r>
      <w:r w:rsidR="007440C0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المكتب الأوروبي للبراءات</w:t>
      </w:r>
      <w:r w:rsidR="007440C0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(</w:t>
      </w:r>
      <w:r w:rsidR="00FE7CBA" w:rsidRPr="00941250">
        <w:t>EPO</w:t>
      </w:r>
      <w:r w:rsidR="00FE7CBA" w:rsidRPr="00941250">
        <w:rPr>
          <w:rtl/>
        </w:rPr>
        <w:t xml:space="preserve">)، أو </w:t>
      </w:r>
      <w:r w:rsidR="007440C0" w:rsidRPr="00941250">
        <w:rPr>
          <w:rFonts w:hint="cs"/>
          <w:rtl/>
        </w:rPr>
        <w:t>ال</w:t>
      </w:r>
      <w:r w:rsidR="00FE7CBA" w:rsidRPr="00941250">
        <w:rPr>
          <w:rtl/>
        </w:rPr>
        <w:t xml:space="preserve">مكتب </w:t>
      </w:r>
      <w:r w:rsidR="007440C0" w:rsidRPr="00941250">
        <w:rPr>
          <w:rtl/>
        </w:rPr>
        <w:t xml:space="preserve">الياباني </w:t>
      </w:r>
      <w:r w:rsidR="007440C0" w:rsidRPr="00941250">
        <w:rPr>
          <w:rFonts w:hint="cs"/>
          <w:rtl/>
        </w:rPr>
        <w:t>ل</w:t>
      </w:r>
      <w:r w:rsidR="002004D0" w:rsidRPr="00941250">
        <w:rPr>
          <w:rtl/>
        </w:rPr>
        <w:t>لبراءات</w:t>
      </w:r>
      <w:r w:rsidR="007440C0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(</w:t>
      </w:r>
      <w:r w:rsidR="007440C0" w:rsidRPr="00941250">
        <w:t>JPO</w:t>
      </w:r>
      <w:r w:rsidR="00FE7CBA" w:rsidRPr="00941250">
        <w:rPr>
          <w:rtl/>
        </w:rPr>
        <w:t>)</w:t>
      </w:r>
      <w:r w:rsidR="007440C0" w:rsidRPr="00941250">
        <w:rPr>
          <w:rFonts w:hint="cs"/>
          <w:rtl/>
        </w:rPr>
        <w:t xml:space="preserve">. وتبلغ حصة </w:t>
      </w:r>
      <w:r w:rsidR="00FE7CBA" w:rsidRPr="00941250">
        <w:rPr>
          <w:rtl/>
        </w:rPr>
        <w:t xml:space="preserve">أسر </w:t>
      </w:r>
      <w:r w:rsidR="002004D0" w:rsidRPr="00941250">
        <w:rPr>
          <w:rtl/>
        </w:rPr>
        <w:t xml:space="preserve">البراءات </w:t>
      </w:r>
      <w:r w:rsidR="007440C0" w:rsidRPr="00941250">
        <w:rPr>
          <w:rFonts w:hint="cs"/>
          <w:rtl/>
        </w:rPr>
        <w:t xml:space="preserve">التي تستهدف ثلاثة مكاتب </w:t>
      </w:r>
      <w:r w:rsidR="00FE7CBA" w:rsidRPr="00941250">
        <w:rPr>
          <w:rtl/>
        </w:rPr>
        <w:t>(</w:t>
      </w:r>
      <w:r w:rsidR="007440C0" w:rsidRPr="00941250">
        <w:rPr>
          <w:rtl/>
        </w:rPr>
        <w:t>مكتب الولايات المتحدة للبراءات والعلامات التجارية</w:t>
      </w:r>
      <w:r w:rsidR="007440C0" w:rsidRPr="00941250">
        <w:rPr>
          <w:rFonts w:hint="cs"/>
          <w:rtl/>
        </w:rPr>
        <w:t xml:space="preserve">، </w:t>
      </w:r>
      <w:r w:rsidR="00A8726E" w:rsidRPr="00941250">
        <w:rPr>
          <w:rFonts w:hint="cs"/>
          <w:rtl/>
        </w:rPr>
        <w:t>و</w:t>
      </w:r>
      <w:r w:rsidR="007440C0" w:rsidRPr="00941250">
        <w:rPr>
          <w:rtl/>
        </w:rPr>
        <w:t>المكتب الأوروبي للبراءات</w:t>
      </w:r>
      <w:r w:rsidR="00A8726E" w:rsidRPr="00941250">
        <w:rPr>
          <w:rFonts w:hint="cs"/>
          <w:rtl/>
        </w:rPr>
        <w:t>،</w:t>
      </w:r>
      <w:r w:rsidR="007440C0" w:rsidRPr="00941250">
        <w:rPr>
          <w:rFonts w:hint="cs"/>
          <w:rtl/>
        </w:rPr>
        <w:t xml:space="preserve"> وال</w:t>
      </w:r>
      <w:r w:rsidR="007440C0" w:rsidRPr="00941250">
        <w:rPr>
          <w:rtl/>
        </w:rPr>
        <w:t xml:space="preserve">مكتب الياباني </w:t>
      </w:r>
      <w:r w:rsidR="007440C0" w:rsidRPr="00941250">
        <w:rPr>
          <w:rFonts w:hint="cs"/>
          <w:rtl/>
        </w:rPr>
        <w:t>ل</w:t>
      </w:r>
      <w:r w:rsidR="007440C0" w:rsidRPr="00941250">
        <w:rPr>
          <w:rtl/>
        </w:rPr>
        <w:t>لبراءات</w:t>
      </w:r>
      <w:r w:rsidR="00882192" w:rsidRPr="00941250">
        <w:rPr>
          <w:rtl/>
        </w:rPr>
        <w:t>)</w:t>
      </w:r>
      <w:r w:rsidR="00FE7CBA" w:rsidRPr="00941250">
        <w:rPr>
          <w:rtl/>
        </w:rPr>
        <w:t>ما يق</w:t>
      </w:r>
      <w:r w:rsidR="007440C0" w:rsidRPr="00941250">
        <w:rPr>
          <w:rFonts w:hint="cs"/>
          <w:rtl/>
        </w:rPr>
        <w:t>ا</w:t>
      </w:r>
      <w:r w:rsidR="00FE7CBA" w:rsidRPr="00941250">
        <w:rPr>
          <w:rtl/>
        </w:rPr>
        <w:t>رب 7</w:t>
      </w:r>
      <w:r w:rsidR="00374182" w:rsidRPr="00941250">
        <w:rPr>
          <w:rtl/>
        </w:rPr>
        <w:t>%</w:t>
      </w:r>
      <w:r w:rsidR="00A8726E" w:rsidRPr="00941250">
        <w:rPr>
          <w:rFonts w:hint="cs"/>
          <w:rtl/>
        </w:rPr>
        <w:t xml:space="preserve">، </w:t>
      </w:r>
      <w:r w:rsidR="00FE7CBA" w:rsidRPr="00941250">
        <w:rPr>
          <w:rtl/>
        </w:rPr>
        <w:t xml:space="preserve">وحصة الأسر التي تتضمن </w:t>
      </w:r>
      <w:r w:rsidR="00A8726E" w:rsidRPr="00941250">
        <w:rPr>
          <w:rFonts w:hint="cs"/>
          <w:rtl/>
        </w:rPr>
        <w:t>طلبات مودعة لدى</w:t>
      </w:r>
      <w:r w:rsidR="00FE7CBA" w:rsidRPr="00941250">
        <w:rPr>
          <w:rtl/>
        </w:rPr>
        <w:t xml:space="preserve"> خمسة مكاتب</w:t>
      </w:r>
      <w:r w:rsidR="00A8726E" w:rsidRPr="00941250">
        <w:rPr>
          <w:rFonts w:hint="cs"/>
          <w:rtl/>
        </w:rPr>
        <w:t xml:space="preserve"> للبراءات </w:t>
      </w:r>
      <w:r w:rsidR="00FE7CBA" w:rsidRPr="00941250">
        <w:rPr>
          <w:rtl/>
        </w:rPr>
        <w:t>(</w:t>
      </w:r>
      <w:r w:rsidR="00A8726E" w:rsidRPr="00941250">
        <w:rPr>
          <w:rtl/>
        </w:rPr>
        <w:t>مكتب الولايات المتحدة للبراءات والعلامات التجارية</w:t>
      </w:r>
      <w:r w:rsidR="00A8726E" w:rsidRPr="00941250">
        <w:rPr>
          <w:rFonts w:hint="cs"/>
          <w:rtl/>
        </w:rPr>
        <w:t>، و</w:t>
      </w:r>
      <w:r w:rsidR="00A8726E" w:rsidRPr="00941250">
        <w:rPr>
          <w:rtl/>
        </w:rPr>
        <w:t>المكتب الأوروبي للبراءات</w:t>
      </w:r>
      <w:r w:rsidR="00A8726E" w:rsidRPr="00941250">
        <w:rPr>
          <w:rFonts w:hint="cs"/>
          <w:rtl/>
        </w:rPr>
        <w:t>، وال</w:t>
      </w:r>
      <w:r w:rsidR="00A8726E" w:rsidRPr="00941250">
        <w:rPr>
          <w:rtl/>
        </w:rPr>
        <w:t xml:space="preserve">مكتب الياباني </w:t>
      </w:r>
      <w:r w:rsidR="00A8726E" w:rsidRPr="00941250">
        <w:rPr>
          <w:rFonts w:hint="cs"/>
          <w:rtl/>
        </w:rPr>
        <w:t>ل</w:t>
      </w:r>
      <w:r w:rsidR="00A8726E" w:rsidRPr="00941250">
        <w:rPr>
          <w:rtl/>
        </w:rPr>
        <w:t>لبراءات</w:t>
      </w:r>
      <w:r w:rsidR="00A8726E" w:rsidRPr="00941250">
        <w:rPr>
          <w:rFonts w:hint="cs"/>
          <w:rtl/>
        </w:rPr>
        <w:t>، و</w:t>
      </w:r>
      <w:r w:rsidR="00A8726E" w:rsidRPr="00941250">
        <w:rPr>
          <w:rtl/>
        </w:rPr>
        <w:t>المكتب الكوري للملكية الفكرية</w:t>
      </w:r>
      <w:r w:rsidR="00A8726E" w:rsidRPr="00941250">
        <w:rPr>
          <w:rFonts w:hint="cs"/>
          <w:rtl/>
        </w:rPr>
        <w:t xml:space="preserve">، </w:t>
      </w:r>
      <w:r w:rsidR="00A8726E" w:rsidRPr="00941250">
        <w:rPr>
          <w:rtl/>
        </w:rPr>
        <w:t>والمكتب الحكومي الصيني للملكية الفكرية</w:t>
      </w:r>
      <w:r w:rsidR="00882192" w:rsidRPr="00941250">
        <w:rPr>
          <w:rFonts w:hint="cs"/>
          <w:rtl/>
        </w:rPr>
        <w:t>)</w:t>
      </w:r>
      <w:r w:rsidR="00FE7CBA" w:rsidRPr="00941250">
        <w:rPr>
          <w:rtl/>
        </w:rPr>
        <w:t>أقل من 3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</w:t>
      </w:r>
      <w:r w:rsidR="00A8726E" w:rsidRPr="00941250">
        <w:rPr>
          <w:rFonts w:hint="cs"/>
          <w:rtl/>
        </w:rPr>
        <w:t xml:space="preserve">في </w:t>
      </w:r>
      <w:r w:rsidR="00FE7CBA" w:rsidRPr="00941250">
        <w:rPr>
          <w:rtl/>
        </w:rPr>
        <w:t>نفس الفترة الزمنية</w:t>
      </w:r>
      <w:r w:rsidR="00A8726E" w:rsidRPr="00941250">
        <w:rPr>
          <w:rFonts w:hint="cs"/>
          <w:rtl/>
        </w:rPr>
        <w:t>.</w:t>
      </w:r>
    </w:p>
    <w:p w:rsidR="00FE7CBA" w:rsidRPr="00941250" w:rsidRDefault="00FE7CBA" w:rsidP="007C2081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من حيث الأرقام المطلقة، </w:t>
      </w:r>
      <w:r w:rsidR="00A8726E" w:rsidRPr="00941250">
        <w:rPr>
          <w:rFonts w:hint="cs"/>
          <w:rtl/>
        </w:rPr>
        <w:t xml:space="preserve">تستهدف </w:t>
      </w:r>
      <w:r w:rsidRPr="00941250">
        <w:rPr>
          <w:rtl/>
        </w:rPr>
        <w:t xml:space="preserve">الغالبية العظمى من طلبات </w:t>
      </w:r>
      <w:r w:rsidR="002004D0" w:rsidRPr="00941250">
        <w:rPr>
          <w:rtl/>
        </w:rPr>
        <w:t>البراءات</w:t>
      </w:r>
      <w:r w:rsidR="00A8726E" w:rsidRPr="00941250">
        <w:rPr>
          <w:rFonts w:hint="cs"/>
          <w:rtl/>
        </w:rPr>
        <w:t xml:space="preserve"> المودعة في </w:t>
      </w:r>
      <w:r w:rsidR="00A8726E" w:rsidRPr="00941250">
        <w:rPr>
          <w:rtl/>
        </w:rPr>
        <w:t>الخارج</w:t>
      </w:r>
      <w:r w:rsidR="00A8726E" w:rsidRPr="00941250">
        <w:rPr>
          <w:rFonts w:hint="cs"/>
          <w:rtl/>
        </w:rPr>
        <w:t xml:space="preserve"> من قبل المقيمين في الصين ا</w:t>
      </w:r>
      <w:r w:rsidRPr="00941250">
        <w:rPr>
          <w:rtl/>
        </w:rPr>
        <w:t xml:space="preserve">لولايات المتحدة </w:t>
      </w:r>
      <w:r w:rsidR="007C2081" w:rsidRPr="00941250">
        <w:rPr>
          <w:rFonts w:hint="cs"/>
          <w:rtl/>
        </w:rPr>
        <w:t>ب</w:t>
      </w:r>
      <w:r w:rsidRPr="00941250">
        <w:rPr>
          <w:rtl/>
        </w:rPr>
        <w:t>ما ي</w:t>
      </w:r>
      <w:r w:rsidR="007C2081" w:rsidRPr="00941250">
        <w:rPr>
          <w:rFonts w:hint="cs"/>
          <w:rtl/>
        </w:rPr>
        <w:t>ناهز</w:t>
      </w:r>
      <w:r w:rsidRPr="00941250">
        <w:rPr>
          <w:rtl/>
        </w:rPr>
        <w:t xml:space="preserve">  </w:t>
      </w:r>
      <w:r w:rsidR="007C2081" w:rsidRPr="00941250">
        <w:rPr>
          <w:rFonts w:hint="cs"/>
          <w:rtl/>
        </w:rPr>
        <w:t>000 50</w:t>
      </w:r>
      <w:r w:rsidRPr="00941250">
        <w:rPr>
          <w:rtl/>
        </w:rPr>
        <w:t xml:space="preserve"> طلب </w:t>
      </w:r>
      <w:r w:rsidR="002004D0" w:rsidRPr="00941250">
        <w:rPr>
          <w:rtl/>
        </w:rPr>
        <w:t>براء</w:t>
      </w:r>
      <w:r w:rsidR="007C2081" w:rsidRPr="00941250">
        <w:rPr>
          <w:rFonts w:hint="cs"/>
          <w:rtl/>
        </w:rPr>
        <w:t xml:space="preserve">ة </w:t>
      </w:r>
      <w:r w:rsidRPr="00941250">
        <w:rPr>
          <w:rtl/>
        </w:rPr>
        <w:t>استنادا إلى البيانات المتاحة بين عامي 1970 و</w:t>
      </w:r>
      <w:r w:rsidR="007C2081" w:rsidRPr="00941250">
        <w:rPr>
          <w:rtl/>
        </w:rPr>
        <w:t>2012</w:t>
      </w:r>
      <w:r w:rsidRPr="00941250">
        <w:rPr>
          <w:rtl/>
        </w:rPr>
        <w:t>، تليها أوروبا، واليابان، وجمهورية كوريا، وكندا. و</w:t>
      </w:r>
      <w:r w:rsidR="007C2081" w:rsidRPr="00941250">
        <w:rPr>
          <w:rFonts w:hint="cs"/>
          <w:rtl/>
        </w:rPr>
        <w:t xml:space="preserve">يستهدف </w:t>
      </w:r>
      <w:r w:rsidR="007C2081" w:rsidRPr="00941250">
        <w:rPr>
          <w:rtl/>
        </w:rPr>
        <w:t xml:space="preserve">أيضا </w:t>
      </w:r>
      <w:r w:rsidRPr="00941250">
        <w:rPr>
          <w:rtl/>
        </w:rPr>
        <w:t>عدد كبير من أسر</w:t>
      </w:r>
      <w:r w:rsidR="007C2081" w:rsidRPr="00941250">
        <w:rPr>
          <w:rFonts w:hint="cs"/>
          <w:rtl/>
        </w:rPr>
        <w:t xml:space="preserve"> البراءات </w:t>
      </w:r>
      <w:r w:rsidRPr="00941250">
        <w:rPr>
          <w:rtl/>
        </w:rPr>
        <w:t>أستراليا، والاتحاد الروسي. و</w:t>
      </w:r>
      <w:r w:rsidR="007C2081" w:rsidRPr="00941250">
        <w:rPr>
          <w:rFonts w:hint="cs"/>
          <w:rtl/>
        </w:rPr>
        <w:t xml:space="preserve">تمّ إيداع </w:t>
      </w:r>
      <w:r w:rsidRPr="00941250">
        <w:rPr>
          <w:rtl/>
        </w:rPr>
        <w:t xml:space="preserve">عدد أقل من طلبات </w:t>
      </w:r>
      <w:r w:rsidR="002004D0" w:rsidRPr="00941250">
        <w:rPr>
          <w:rtl/>
        </w:rPr>
        <w:t xml:space="preserve">البراءات </w:t>
      </w:r>
      <w:r w:rsidRPr="00941250">
        <w:rPr>
          <w:rtl/>
        </w:rPr>
        <w:t>الصينية في البرازيل أو الاقتصادات الآسيوية الأخرى.</w:t>
      </w:r>
    </w:p>
    <w:p w:rsidR="00FE7CBA" w:rsidRPr="00941250" w:rsidRDefault="007C2081" w:rsidP="007C2081">
      <w:pPr>
        <w:pStyle w:val="NumberedParaAR"/>
        <w:numPr>
          <w:ilvl w:val="0"/>
          <w:numId w:val="21"/>
        </w:numPr>
        <w:rPr>
          <w:b/>
          <w:bCs/>
          <w:rtl/>
        </w:rPr>
      </w:pPr>
      <w:proofErr w:type="gramStart"/>
      <w:r w:rsidRPr="00941250">
        <w:rPr>
          <w:b/>
          <w:bCs/>
          <w:rtl/>
        </w:rPr>
        <w:t>أنواع</w:t>
      </w:r>
      <w:proofErr w:type="gramEnd"/>
      <w:r w:rsidRPr="00941250">
        <w:rPr>
          <w:rFonts w:hint="cs"/>
          <w:b/>
          <w:bCs/>
          <w:rtl/>
        </w:rPr>
        <w:t xml:space="preserve"> المودعين</w:t>
      </w:r>
      <w:r w:rsidR="00FE7CBA" w:rsidRPr="00941250">
        <w:rPr>
          <w:b/>
          <w:bCs/>
          <w:rtl/>
        </w:rPr>
        <w:t xml:space="preserve">: الجهات الفاعلة، </w:t>
      </w:r>
      <w:r w:rsidRPr="00941250">
        <w:rPr>
          <w:rFonts w:hint="cs"/>
          <w:b/>
          <w:bCs/>
          <w:rtl/>
        </w:rPr>
        <w:t>ال</w:t>
      </w:r>
      <w:r w:rsidR="00FE7CBA" w:rsidRPr="00941250">
        <w:rPr>
          <w:b/>
          <w:bCs/>
          <w:rtl/>
        </w:rPr>
        <w:t xml:space="preserve">مجالات </w:t>
      </w:r>
      <w:r w:rsidRPr="00941250">
        <w:rPr>
          <w:b/>
          <w:bCs/>
          <w:rtl/>
        </w:rPr>
        <w:t xml:space="preserve">والقطاعات </w:t>
      </w:r>
      <w:r w:rsidR="00FE7CBA" w:rsidRPr="00941250">
        <w:rPr>
          <w:b/>
          <w:bCs/>
          <w:rtl/>
        </w:rPr>
        <w:t>التكنولوجي</w:t>
      </w:r>
      <w:r w:rsidRPr="00941250">
        <w:rPr>
          <w:rFonts w:hint="cs"/>
          <w:b/>
          <w:bCs/>
          <w:rtl/>
        </w:rPr>
        <w:t>ة</w:t>
      </w:r>
      <w:r w:rsidR="00FE7CBA" w:rsidRPr="00941250">
        <w:rPr>
          <w:b/>
          <w:bCs/>
          <w:rtl/>
        </w:rPr>
        <w:t xml:space="preserve"> </w:t>
      </w:r>
    </w:p>
    <w:p w:rsidR="00FE7CBA" w:rsidRPr="00941250" w:rsidRDefault="00A75E2A" w:rsidP="00882192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تمتلك الشركات </w:t>
      </w:r>
      <w:r w:rsidR="00FE7CBA" w:rsidRPr="00941250">
        <w:rPr>
          <w:rtl/>
        </w:rPr>
        <w:t>70</w:t>
      </w:r>
      <w:r w:rsidRPr="00941250">
        <w:rPr>
          <w:rFonts w:hint="cs"/>
          <w:rtl/>
        </w:rPr>
        <w:t>%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تقريبا </w:t>
      </w:r>
      <w:r w:rsidR="00FE7CBA" w:rsidRPr="00941250">
        <w:rPr>
          <w:rtl/>
        </w:rPr>
        <w:t xml:space="preserve">من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المودعة </w:t>
      </w:r>
      <w:r w:rsidR="00FE7CBA" w:rsidRPr="00941250">
        <w:rPr>
          <w:rtl/>
        </w:rPr>
        <w:t xml:space="preserve">من قبل </w:t>
      </w:r>
      <w:r w:rsidRPr="00941250">
        <w:rPr>
          <w:rFonts w:hint="cs"/>
          <w:rtl/>
        </w:rPr>
        <w:t>المقيمين في ا</w:t>
      </w:r>
      <w:r w:rsidR="00FE7CBA" w:rsidRPr="00941250">
        <w:rPr>
          <w:rtl/>
        </w:rPr>
        <w:t>لصين</w:t>
      </w:r>
      <w:r w:rsidRPr="00941250">
        <w:rPr>
          <w:rFonts w:hint="cs"/>
          <w:rtl/>
        </w:rPr>
        <w:t xml:space="preserve">. وازدادت </w:t>
      </w:r>
      <w:r w:rsidRPr="00941250">
        <w:rPr>
          <w:rtl/>
        </w:rPr>
        <w:t xml:space="preserve">بسرعة </w:t>
      </w:r>
      <w:r w:rsidR="00FE7CBA" w:rsidRPr="00941250">
        <w:rPr>
          <w:rtl/>
        </w:rPr>
        <w:t xml:space="preserve">حصة الشركات من إجمالي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بين عامي 1970 و2009، </w:t>
      </w:r>
      <w:r w:rsidR="00834782" w:rsidRPr="00941250">
        <w:rPr>
          <w:rFonts w:hint="cs"/>
          <w:rtl/>
        </w:rPr>
        <w:t xml:space="preserve">وارتفعت بأكثر من </w:t>
      </w:r>
      <w:r w:rsidR="00FE7CBA" w:rsidRPr="00941250">
        <w:rPr>
          <w:rtl/>
        </w:rPr>
        <w:t xml:space="preserve">الضعف </w:t>
      </w:r>
      <w:r w:rsidR="00834782" w:rsidRPr="00941250">
        <w:rPr>
          <w:rFonts w:hint="cs"/>
          <w:rtl/>
        </w:rPr>
        <w:t xml:space="preserve">في كل </w:t>
      </w:r>
      <w:r w:rsidR="00FE7CBA" w:rsidRPr="00941250">
        <w:rPr>
          <w:rtl/>
        </w:rPr>
        <w:t xml:space="preserve">عقد. </w:t>
      </w:r>
      <w:r w:rsidR="00834782" w:rsidRPr="00941250">
        <w:rPr>
          <w:rFonts w:hint="cs"/>
          <w:rtl/>
        </w:rPr>
        <w:t xml:space="preserve">وتبلغ </w:t>
      </w:r>
      <w:r w:rsidR="00FE7CBA" w:rsidRPr="00941250">
        <w:rPr>
          <w:rtl/>
        </w:rPr>
        <w:t>حصة الجامعات ومعاهد ال</w:t>
      </w:r>
      <w:r w:rsidR="00834782" w:rsidRPr="00941250">
        <w:rPr>
          <w:rFonts w:hint="cs"/>
          <w:rtl/>
        </w:rPr>
        <w:t>أ</w:t>
      </w:r>
      <w:r w:rsidR="00FE7CBA" w:rsidRPr="00941250">
        <w:rPr>
          <w:rtl/>
        </w:rPr>
        <w:t>بح</w:t>
      </w:r>
      <w:r w:rsidR="00834782" w:rsidRPr="00941250">
        <w:rPr>
          <w:rFonts w:hint="cs"/>
          <w:rtl/>
        </w:rPr>
        <w:t>ا</w:t>
      </w:r>
      <w:r w:rsidR="00FE7CBA" w:rsidRPr="00941250">
        <w:rPr>
          <w:rtl/>
        </w:rPr>
        <w:t xml:space="preserve">ث في مجموع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</w:t>
      </w:r>
      <w:r w:rsidR="00834782" w:rsidRPr="00941250">
        <w:rPr>
          <w:rFonts w:hint="cs"/>
          <w:rtl/>
        </w:rPr>
        <w:t>حوالي</w:t>
      </w:r>
      <w:r w:rsidR="00FE7CBA" w:rsidRPr="00941250">
        <w:rPr>
          <w:rtl/>
        </w:rPr>
        <w:t xml:space="preserve"> 6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، </w:t>
      </w:r>
      <w:r w:rsidR="00834782" w:rsidRPr="00941250">
        <w:rPr>
          <w:rFonts w:hint="cs"/>
          <w:rtl/>
        </w:rPr>
        <w:t>أي</w:t>
      </w:r>
      <w:r w:rsidR="00FE7CBA" w:rsidRPr="00941250">
        <w:rPr>
          <w:rtl/>
        </w:rPr>
        <w:t xml:space="preserve"> ما يماثل </w:t>
      </w:r>
      <w:r w:rsidR="00834782" w:rsidRPr="00941250">
        <w:rPr>
          <w:rFonts w:hint="cs"/>
          <w:rtl/>
        </w:rPr>
        <w:t xml:space="preserve">نصيب </w:t>
      </w:r>
      <w:r w:rsidR="00FE7CBA" w:rsidRPr="00941250">
        <w:rPr>
          <w:rtl/>
        </w:rPr>
        <w:t>جمهورية كوريا</w:t>
      </w:r>
      <w:r w:rsidR="00834782" w:rsidRPr="00941250">
        <w:rPr>
          <w:rFonts w:hint="cs"/>
          <w:rtl/>
        </w:rPr>
        <w:t xml:space="preserve"> من تلك البراءات </w:t>
      </w:r>
      <w:r w:rsidR="00FE7CBA" w:rsidRPr="00941250">
        <w:rPr>
          <w:rtl/>
        </w:rPr>
        <w:t>( 6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</w:t>
      </w:r>
      <w:r w:rsidR="00834782" w:rsidRPr="00941250">
        <w:rPr>
          <w:rFonts w:hint="cs"/>
          <w:rtl/>
        </w:rPr>
        <w:t>تقريبا</w:t>
      </w:r>
      <w:r w:rsidR="00FE7CBA" w:rsidRPr="00941250">
        <w:rPr>
          <w:rtl/>
        </w:rPr>
        <w:t xml:space="preserve">)، </w:t>
      </w:r>
      <w:r w:rsidR="00882192" w:rsidRPr="00941250">
        <w:rPr>
          <w:rFonts w:hint="cs"/>
          <w:rtl/>
        </w:rPr>
        <w:t xml:space="preserve">وما يزيد على نصيب </w:t>
      </w:r>
      <w:r w:rsidR="00FE7CBA" w:rsidRPr="00941250">
        <w:rPr>
          <w:rtl/>
        </w:rPr>
        <w:t>الولايات المتحدة</w:t>
      </w:r>
      <w:r w:rsidR="00882192" w:rsidRPr="00941250">
        <w:rPr>
          <w:rFonts w:hint="cs"/>
          <w:rtl/>
        </w:rPr>
        <w:t xml:space="preserve"> منها </w:t>
      </w:r>
      <w:r w:rsidR="00FE7CBA" w:rsidRPr="00941250">
        <w:rPr>
          <w:rtl/>
        </w:rPr>
        <w:t>(2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</w:t>
      </w:r>
      <w:r w:rsidR="00882192" w:rsidRPr="00941250">
        <w:rPr>
          <w:rFonts w:hint="cs"/>
          <w:rtl/>
        </w:rPr>
        <w:t>تقريبا</w:t>
      </w:r>
      <w:r w:rsidR="00FE7CBA" w:rsidRPr="00941250">
        <w:rPr>
          <w:rtl/>
        </w:rPr>
        <w:t>)، واليابان (أقل من 1</w:t>
      </w:r>
      <w:r w:rsidR="00374182" w:rsidRPr="00941250">
        <w:rPr>
          <w:rtl/>
        </w:rPr>
        <w:t>%</w:t>
      </w:r>
      <w:r w:rsidR="00FE7CBA" w:rsidRPr="00941250">
        <w:rPr>
          <w:rtl/>
        </w:rPr>
        <w:t>)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و ألمانيا (1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</w:t>
      </w:r>
      <w:r w:rsidR="00882192" w:rsidRPr="00941250">
        <w:rPr>
          <w:rFonts w:hint="cs"/>
          <w:rtl/>
        </w:rPr>
        <w:t>تقريبا</w:t>
      </w:r>
      <w:r w:rsidR="00882192" w:rsidRPr="00941250">
        <w:rPr>
          <w:rtl/>
        </w:rPr>
        <w:t>)</w:t>
      </w:r>
      <w:r w:rsidR="00FE7CBA" w:rsidRPr="00941250">
        <w:rPr>
          <w:rtl/>
        </w:rPr>
        <w:t>.</w:t>
      </w:r>
    </w:p>
    <w:p w:rsidR="00FE7CBA" w:rsidRPr="00941250" w:rsidRDefault="00FE7CBA" w:rsidP="00882192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تتركز </w:t>
      </w:r>
      <w:r w:rsidR="004C5D9F" w:rsidRPr="00941250">
        <w:rPr>
          <w:rtl/>
        </w:rPr>
        <w:t>أسر</w:t>
      </w:r>
      <w:r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882192" w:rsidRPr="00941250">
        <w:rPr>
          <w:rtl/>
        </w:rPr>
        <w:t xml:space="preserve">الصينية </w:t>
      </w:r>
      <w:r w:rsidR="004C5D9F" w:rsidRPr="00941250">
        <w:rPr>
          <w:rtl/>
        </w:rPr>
        <w:t>الأجنبية التوجه</w:t>
      </w:r>
      <w:r w:rsidRPr="00941250">
        <w:rPr>
          <w:rtl/>
        </w:rPr>
        <w:t xml:space="preserve"> في بض</w:t>
      </w:r>
      <w:r w:rsidR="00882192" w:rsidRPr="00941250">
        <w:rPr>
          <w:rFonts w:hint="cs"/>
          <w:rtl/>
        </w:rPr>
        <w:t>عة</w:t>
      </w:r>
      <w:r w:rsidRPr="00941250">
        <w:rPr>
          <w:rtl/>
        </w:rPr>
        <w:t xml:space="preserve"> </w:t>
      </w:r>
      <w:r w:rsidR="00882192" w:rsidRPr="00941250">
        <w:rPr>
          <w:rFonts w:hint="cs"/>
          <w:rtl/>
        </w:rPr>
        <w:t xml:space="preserve">قطاعات </w:t>
      </w:r>
      <w:r w:rsidRPr="00941250">
        <w:rPr>
          <w:rtl/>
        </w:rPr>
        <w:t>تكنولوجي</w:t>
      </w:r>
      <w:r w:rsidR="00882192" w:rsidRPr="00941250">
        <w:rPr>
          <w:rFonts w:hint="cs"/>
          <w:rtl/>
        </w:rPr>
        <w:t>ة</w:t>
      </w:r>
      <w:r w:rsidRPr="00941250">
        <w:rPr>
          <w:rtl/>
        </w:rPr>
        <w:t xml:space="preserve"> </w:t>
      </w:r>
      <w:r w:rsidR="00882192" w:rsidRPr="00941250">
        <w:rPr>
          <w:rFonts w:hint="cs"/>
          <w:rtl/>
        </w:rPr>
        <w:t>وما ي</w:t>
      </w:r>
      <w:r w:rsidRPr="00941250">
        <w:rPr>
          <w:rtl/>
        </w:rPr>
        <w:t>قابلها</w:t>
      </w:r>
      <w:r w:rsidR="00882192" w:rsidRPr="00941250">
        <w:rPr>
          <w:rFonts w:hint="cs"/>
          <w:rtl/>
        </w:rPr>
        <w:t xml:space="preserve"> من قطاعات</w:t>
      </w:r>
      <w:r w:rsidRPr="00941250">
        <w:rPr>
          <w:rtl/>
        </w:rPr>
        <w:t xml:space="preserve">. </w:t>
      </w:r>
      <w:r w:rsidR="00882192" w:rsidRPr="00941250">
        <w:rPr>
          <w:rFonts w:hint="cs"/>
          <w:rtl/>
        </w:rPr>
        <w:t>و</w:t>
      </w:r>
      <w:r w:rsidRPr="00941250">
        <w:rPr>
          <w:rtl/>
        </w:rPr>
        <w:t xml:space="preserve">هذا التركيز في عدد </w:t>
      </w:r>
      <w:r w:rsidR="00882192" w:rsidRPr="00941250">
        <w:rPr>
          <w:rFonts w:hint="cs"/>
          <w:rtl/>
        </w:rPr>
        <w:t xml:space="preserve">قليل </w:t>
      </w:r>
      <w:r w:rsidRPr="00941250">
        <w:rPr>
          <w:rtl/>
        </w:rPr>
        <w:t xml:space="preserve">من </w:t>
      </w:r>
      <w:r w:rsidR="00882192" w:rsidRPr="00941250">
        <w:rPr>
          <w:rFonts w:hint="cs"/>
          <w:rtl/>
        </w:rPr>
        <w:t>القطاعات</w:t>
      </w:r>
      <w:r w:rsidRPr="00941250">
        <w:rPr>
          <w:rtl/>
        </w:rPr>
        <w:t xml:space="preserve"> </w:t>
      </w:r>
      <w:r w:rsidR="00882192" w:rsidRPr="00941250">
        <w:rPr>
          <w:rFonts w:hint="cs"/>
          <w:rtl/>
        </w:rPr>
        <w:t xml:space="preserve">التكنولوجية </w:t>
      </w:r>
      <w:r w:rsidRPr="00941250">
        <w:rPr>
          <w:rtl/>
        </w:rPr>
        <w:t>يتزايد</w:t>
      </w:r>
      <w:r w:rsidR="00882192" w:rsidRPr="00941250">
        <w:rPr>
          <w:rFonts w:hint="cs"/>
          <w:rtl/>
        </w:rPr>
        <w:t xml:space="preserve"> ب</w:t>
      </w:r>
      <w:r w:rsidRPr="00941250">
        <w:rPr>
          <w:rtl/>
        </w:rPr>
        <w:t>مرور الوقت</w:t>
      </w:r>
      <w:r w:rsidR="00882192" w:rsidRPr="00941250">
        <w:rPr>
          <w:rFonts w:hint="cs"/>
          <w:rtl/>
        </w:rPr>
        <w:t xml:space="preserve"> </w:t>
      </w:r>
      <w:r w:rsidRPr="00941250">
        <w:rPr>
          <w:rtl/>
        </w:rPr>
        <w:t xml:space="preserve">على الرغم من </w:t>
      </w:r>
      <w:r w:rsidR="00882192" w:rsidRPr="00941250">
        <w:rPr>
          <w:rFonts w:hint="cs"/>
          <w:rtl/>
        </w:rPr>
        <w:t>الزيادة الكبيرة في عدد ا</w:t>
      </w:r>
      <w:r w:rsidR="002004D0" w:rsidRPr="00941250">
        <w:rPr>
          <w:rtl/>
        </w:rPr>
        <w:t xml:space="preserve">لبراءات </w:t>
      </w:r>
      <w:r w:rsidRPr="00941250">
        <w:rPr>
          <w:rtl/>
        </w:rPr>
        <w:t xml:space="preserve">الصينية </w:t>
      </w:r>
      <w:r w:rsidR="00882192" w:rsidRPr="00941250">
        <w:rPr>
          <w:rFonts w:hint="cs"/>
          <w:rtl/>
        </w:rPr>
        <w:t xml:space="preserve">المودعة في </w:t>
      </w:r>
      <w:r w:rsidRPr="00941250">
        <w:rPr>
          <w:rtl/>
        </w:rPr>
        <w:t>الخارج.</w:t>
      </w:r>
    </w:p>
    <w:p w:rsidR="00FE7CBA" w:rsidRPr="00941250" w:rsidRDefault="00882192" w:rsidP="00120971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lastRenderedPageBreak/>
        <w:t>ارتفع نصيب المجالات</w:t>
      </w:r>
      <w:r w:rsidR="00FE7CBA" w:rsidRPr="00941250">
        <w:rPr>
          <w:rtl/>
        </w:rPr>
        <w:t xml:space="preserve"> التكنولوجي</w:t>
      </w:r>
      <w:r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" المعقدة" </w:t>
      </w:r>
      <w:r w:rsidRPr="00941250">
        <w:rPr>
          <w:rFonts w:hint="cs"/>
          <w:rtl/>
        </w:rPr>
        <w:t>من</w:t>
      </w:r>
      <w:r w:rsidR="00FE7CBA" w:rsidRPr="00941250">
        <w:rPr>
          <w:rtl/>
        </w:rPr>
        <w:t xml:space="preserve"> مجموع </w:t>
      </w:r>
      <w:r w:rsidR="00FD065A" w:rsidRPr="00941250">
        <w:rPr>
          <w:rtl/>
        </w:rPr>
        <w:t xml:space="preserve">أسر البراءات الصينية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 xml:space="preserve">أجنبية </w:t>
      </w:r>
      <w:r w:rsidR="00B23E6C" w:rsidRPr="00941250">
        <w:rPr>
          <w:rtl/>
        </w:rPr>
        <w:t>التوجه</w:t>
      </w:r>
      <w:r w:rsidR="00FE7CBA" w:rsidRPr="00941250">
        <w:rPr>
          <w:rtl/>
        </w:rPr>
        <w:t xml:space="preserve"> بين عامي 1970 و2009 لتصل إلى 75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من إجمالي </w:t>
      </w:r>
      <w:r w:rsidR="00120971" w:rsidRPr="00941250">
        <w:rPr>
          <w:rtl/>
        </w:rPr>
        <w:t xml:space="preserve">المتوسط </w:t>
      </w:r>
      <w:r w:rsidR="00120971" w:rsidRPr="00941250">
        <w:rPr>
          <w:rFonts w:hint="cs"/>
          <w:rtl/>
        </w:rPr>
        <w:t>السنوي</w:t>
      </w:r>
      <w:r w:rsidR="00120971" w:rsidRPr="00941250">
        <w:rPr>
          <w:rtl/>
        </w:rPr>
        <w:t xml:space="preserve"> </w:t>
      </w:r>
      <w:r w:rsidR="00120971" w:rsidRPr="00941250">
        <w:rPr>
          <w:rFonts w:hint="cs"/>
          <w:rtl/>
        </w:rPr>
        <w:t>ل</w:t>
      </w:r>
      <w:r w:rsidR="00FE7CBA" w:rsidRPr="00941250">
        <w:rPr>
          <w:rtl/>
        </w:rPr>
        <w:t xml:space="preserve">حصة </w:t>
      </w:r>
      <w:r w:rsidR="002004D0" w:rsidRPr="00941250">
        <w:rPr>
          <w:rtl/>
        </w:rPr>
        <w:t xml:space="preserve">البراءات </w:t>
      </w:r>
      <w:r w:rsidRPr="00941250">
        <w:rPr>
          <w:rFonts w:hint="cs"/>
          <w:rtl/>
        </w:rPr>
        <w:t xml:space="preserve">المودعة </w:t>
      </w:r>
      <w:r w:rsidR="00FE7CBA" w:rsidRPr="00941250">
        <w:rPr>
          <w:rtl/>
        </w:rPr>
        <w:t xml:space="preserve">في الخارج </w:t>
      </w:r>
      <w:r w:rsidR="00FE7CBA" w:rsidRPr="00941250">
        <w:rPr>
          <w:rFonts w:hint="cs"/>
          <w:rtl/>
        </w:rPr>
        <w:t>منذ</w:t>
      </w:r>
      <w:r w:rsidR="00FE7CBA" w:rsidRPr="00941250">
        <w:rPr>
          <w:rtl/>
        </w:rPr>
        <w:t xml:space="preserve"> </w:t>
      </w:r>
      <w:r w:rsidR="00FE7CBA" w:rsidRPr="00941250">
        <w:rPr>
          <w:rFonts w:hint="cs"/>
          <w:rtl/>
        </w:rPr>
        <w:t>عام</w:t>
      </w:r>
      <w:r w:rsidR="00FE7CBA" w:rsidRPr="00941250">
        <w:rPr>
          <w:rtl/>
        </w:rPr>
        <w:t xml:space="preserve"> 2000.</w:t>
      </w:r>
    </w:p>
    <w:p w:rsidR="00FE7CBA" w:rsidRPr="00941250" w:rsidRDefault="00120971" w:rsidP="005B27F4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و</w:t>
      </w:r>
      <w:r w:rsidR="00FE7CBA" w:rsidRPr="00941250">
        <w:rPr>
          <w:rtl/>
        </w:rPr>
        <w:t>على وجه التحديد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يعود النصيب الأكبر من </w:t>
      </w:r>
      <w:r w:rsidRPr="00941250">
        <w:rPr>
          <w:rtl/>
        </w:rPr>
        <w:t xml:space="preserve">أسر البراءات الأجنبية التوجه </w:t>
      </w:r>
      <w:r w:rsidRPr="00941250">
        <w:rPr>
          <w:rFonts w:hint="cs"/>
          <w:rtl/>
        </w:rPr>
        <w:t xml:space="preserve">إلى </w:t>
      </w:r>
      <w:r w:rsidR="00FE7CBA" w:rsidRPr="00941250">
        <w:rPr>
          <w:rtl/>
        </w:rPr>
        <w:t>قطاع تكنولوجيا المعلومات</w:t>
      </w:r>
      <w:r w:rsidRPr="00941250">
        <w:rPr>
          <w:rFonts w:hint="cs"/>
          <w:rtl/>
        </w:rPr>
        <w:t xml:space="preserve"> والاتصالات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أي </w:t>
      </w:r>
      <w:r w:rsidR="00FE7CBA" w:rsidRPr="00941250">
        <w:rPr>
          <w:rtl/>
        </w:rPr>
        <w:t>ما يق</w:t>
      </w:r>
      <w:r w:rsidRPr="00941250">
        <w:rPr>
          <w:rFonts w:hint="cs"/>
          <w:rtl/>
        </w:rPr>
        <w:t>ا</w:t>
      </w:r>
      <w:r w:rsidR="00FE7CBA" w:rsidRPr="00941250">
        <w:rPr>
          <w:rtl/>
        </w:rPr>
        <w:t>رب ربع مجموع البراءات المودعة في الخارج (25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>فترة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1970-2012</w:t>
      </w:r>
      <w:r w:rsidRPr="00941250">
        <w:rPr>
          <w:rFonts w:hint="cs"/>
          <w:rtl/>
        </w:rPr>
        <w:t xml:space="preserve"> بأكملها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و29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</w:t>
      </w:r>
      <w:r w:rsidRPr="00941250">
        <w:rPr>
          <w:rFonts w:hint="cs"/>
          <w:rtl/>
        </w:rPr>
        <w:t xml:space="preserve">الفترة </w:t>
      </w:r>
      <w:r w:rsidR="00FE7CBA" w:rsidRPr="00941250">
        <w:rPr>
          <w:rtl/>
        </w:rPr>
        <w:t>2005-2009</w:t>
      </w:r>
      <w:r w:rsidR="00882192" w:rsidRPr="00941250">
        <w:rPr>
          <w:rtl/>
        </w:rPr>
        <w:t>)</w:t>
      </w:r>
      <w:r w:rsidR="00FE7CBA" w:rsidRPr="00941250">
        <w:rPr>
          <w:rtl/>
        </w:rPr>
        <w:t xml:space="preserve">. </w:t>
      </w:r>
      <w:r w:rsidRPr="00941250">
        <w:rPr>
          <w:rFonts w:hint="cs"/>
          <w:rtl/>
        </w:rPr>
        <w:t xml:space="preserve">وتمّ إيداع أكبر عدد أسر البراءات في المجال التكنولوجي </w:t>
      </w:r>
      <w:r w:rsidR="00FE7CBA" w:rsidRPr="00941250">
        <w:rPr>
          <w:rtl/>
        </w:rPr>
        <w:t>"</w:t>
      </w:r>
      <w:r w:rsidRPr="00941250">
        <w:rPr>
          <w:rFonts w:hint="cs"/>
          <w:rtl/>
        </w:rPr>
        <w:t>الآلات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>كهربائية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و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>أجهزة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والطاقة"</w:t>
      </w:r>
      <w:r w:rsidRPr="00941250">
        <w:rPr>
          <w:rFonts w:hint="cs"/>
          <w:rtl/>
        </w:rPr>
        <w:t xml:space="preserve">، يليه مجال </w:t>
      </w:r>
      <w:r w:rsidR="00FE7CBA" w:rsidRPr="00941250">
        <w:rPr>
          <w:rtl/>
        </w:rPr>
        <w:t xml:space="preserve">"تكنولوجيا </w:t>
      </w:r>
      <w:r w:rsidRPr="00941250">
        <w:rPr>
          <w:rFonts w:hint="cs"/>
          <w:rtl/>
        </w:rPr>
        <w:t>الحاسوب</w:t>
      </w:r>
      <w:r w:rsidR="00FE7CBA" w:rsidRPr="00941250">
        <w:rPr>
          <w:rtl/>
        </w:rPr>
        <w:t>"</w:t>
      </w:r>
      <w:r w:rsidR="00882192" w:rsidRPr="00941250">
        <w:rPr>
          <w:rtl/>
        </w:rPr>
        <w:t>،</w:t>
      </w:r>
      <w:r w:rsidRPr="00941250">
        <w:rPr>
          <w:rFonts w:hint="cs"/>
          <w:rtl/>
        </w:rPr>
        <w:t xml:space="preserve"> ثم </w:t>
      </w:r>
      <w:r w:rsidR="00FE7CBA" w:rsidRPr="00941250">
        <w:rPr>
          <w:rtl/>
        </w:rPr>
        <w:t xml:space="preserve">"الاتصالات الرقمية" </w:t>
      </w:r>
      <w:r w:rsidRPr="00941250">
        <w:rPr>
          <w:rFonts w:hint="cs"/>
          <w:rtl/>
        </w:rPr>
        <w:t xml:space="preserve">ثم </w:t>
      </w:r>
      <w:r w:rsidR="00FE7CBA" w:rsidRPr="00941250">
        <w:rPr>
          <w:rtl/>
        </w:rPr>
        <w:t>"تكنولوجيا ال</w:t>
      </w:r>
      <w:r w:rsidR="005B27F4" w:rsidRPr="00941250">
        <w:rPr>
          <w:rFonts w:hint="cs"/>
          <w:rtl/>
        </w:rPr>
        <w:t>حاسوب</w:t>
      </w:r>
      <w:r w:rsidR="00FE7CBA" w:rsidRPr="00941250">
        <w:rPr>
          <w:rtl/>
        </w:rPr>
        <w:t>"</w:t>
      </w:r>
      <w:r w:rsidR="005B27F4" w:rsidRPr="00941250">
        <w:rPr>
          <w:rFonts w:hint="cs"/>
          <w:rtl/>
        </w:rPr>
        <w:t>.</w:t>
      </w:r>
    </w:p>
    <w:p w:rsidR="00FE7CBA" w:rsidRPr="00941250" w:rsidRDefault="0007779B" w:rsidP="00C93802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تتداخل ال</w:t>
      </w:r>
      <w:r w:rsidR="00FE7CBA" w:rsidRPr="00941250">
        <w:rPr>
          <w:rtl/>
        </w:rPr>
        <w:t>مجالات التكنولوجي</w:t>
      </w:r>
      <w:r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الأولى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بين</w:t>
      </w:r>
      <w:r w:rsidR="00FE7CBA" w:rsidRPr="00941250">
        <w:rPr>
          <w:rtl/>
        </w:rPr>
        <w:t xml:space="preserve">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وأسر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المحلية </w:t>
      </w:r>
      <w:r w:rsidRPr="00941250">
        <w:rPr>
          <w:rFonts w:hint="cs"/>
          <w:rtl/>
        </w:rPr>
        <w:t xml:space="preserve">بصورة </w:t>
      </w:r>
      <w:r w:rsidR="00FE7CBA" w:rsidRPr="00941250">
        <w:rPr>
          <w:rtl/>
        </w:rPr>
        <w:t>جزئي</w:t>
      </w:r>
      <w:r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فقط</w:t>
      </w:r>
      <w:r w:rsidR="00027A2C" w:rsidRPr="00941250">
        <w:rPr>
          <w:rFonts w:hint="cs"/>
          <w:rtl/>
        </w:rPr>
        <w:t>.</w:t>
      </w:r>
      <w:r w:rsidRPr="00941250">
        <w:rPr>
          <w:rFonts w:hint="cs"/>
          <w:rtl/>
        </w:rPr>
        <w:t xml:space="preserve"> و</w:t>
      </w:r>
      <w:r w:rsidR="00FE7CBA" w:rsidRPr="00941250">
        <w:rPr>
          <w:rtl/>
        </w:rPr>
        <w:t>على وجه التحديد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نجد </w:t>
      </w:r>
      <w:r w:rsidR="00027A2C" w:rsidRPr="00941250">
        <w:rPr>
          <w:rFonts w:hint="cs"/>
          <w:rtl/>
        </w:rPr>
        <w:t>أنه ضمن المجالات التكنولوجية ال</w:t>
      </w:r>
      <w:r w:rsidR="00027A2C" w:rsidRPr="00941250">
        <w:rPr>
          <w:rtl/>
        </w:rPr>
        <w:t xml:space="preserve">عشرة </w:t>
      </w:r>
      <w:r w:rsidR="00027A2C" w:rsidRPr="00941250">
        <w:rPr>
          <w:rFonts w:hint="cs"/>
          <w:rtl/>
        </w:rPr>
        <w:t xml:space="preserve">الأولى تنتمي </w:t>
      </w:r>
      <w:r w:rsidR="002A469D" w:rsidRPr="00941250">
        <w:rPr>
          <w:rtl/>
        </w:rPr>
        <w:t xml:space="preserve">أسر البراءات الأجنبية التوجه </w:t>
      </w:r>
      <w:r w:rsidR="00E01E74" w:rsidRPr="00941250">
        <w:rPr>
          <w:rFonts w:hint="cs"/>
          <w:rtl/>
        </w:rPr>
        <w:t xml:space="preserve">في نفس الوقت إلى </w:t>
      </w:r>
      <w:r w:rsidRPr="00941250">
        <w:rPr>
          <w:rtl/>
        </w:rPr>
        <w:t>أربع</w:t>
      </w:r>
      <w:r w:rsidRPr="00941250">
        <w:rPr>
          <w:rFonts w:hint="cs"/>
          <w:rtl/>
        </w:rPr>
        <w:t>ة</w:t>
      </w:r>
      <w:r w:rsidR="002A469D" w:rsidRPr="00941250">
        <w:rPr>
          <w:rFonts w:hint="cs"/>
          <w:rtl/>
        </w:rPr>
        <w:t xml:space="preserve"> منها</w:t>
      </w:r>
      <w:r w:rsidRPr="00941250">
        <w:rPr>
          <w:rFonts w:hint="cs"/>
          <w:rtl/>
        </w:rPr>
        <w:t xml:space="preserve"> </w:t>
      </w:r>
      <w:r w:rsidR="00027A2C" w:rsidRPr="00941250">
        <w:rPr>
          <w:rFonts w:hint="cs"/>
          <w:rtl/>
        </w:rPr>
        <w:t>فقط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أي </w:t>
      </w:r>
      <w:r w:rsidR="00027A2C" w:rsidRPr="00941250">
        <w:rPr>
          <w:rFonts w:hint="cs"/>
          <w:rtl/>
        </w:rPr>
        <w:t xml:space="preserve">مجالات </w:t>
      </w:r>
      <w:r w:rsidR="00E01E74" w:rsidRPr="00941250">
        <w:rPr>
          <w:rtl/>
        </w:rPr>
        <w:t>"</w:t>
      </w:r>
      <w:r w:rsidR="00E01E74" w:rsidRPr="00941250">
        <w:rPr>
          <w:rFonts w:hint="cs"/>
          <w:rtl/>
        </w:rPr>
        <w:t>الآلات</w:t>
      </w:r>
      <w:r w:rsidR="00E01E74" w:rsidRPr="00941250">
        <w:rPr>
          <w:rtl/>
        </w:rPr>
        <w:t xml:space="preserve"> </w:t>
      </w:r>
      <w:r w:rsidR="00E01E74" w:rsidRPr="00941250">
        <w:rPr>
          <w:rFonts w:hint="cs"/>
          <w:rtl/>
        </w:rPr>
        <w:t>ال</w:t>
      </w:r>
      <w:r w:rsidR="00E01E74" w:rsidRPr="00941250">
        <w:rPr>
          <w:rtl/>
        </w:rPr>
        <w:t>كهربائية</w:t>
      </w:r>
      <w:r w:rsidR="00E01E74" w:rsidRPr="00941250">
        <w:rPr>
          <w:rFonts w:hint="cs"/>
          <w:rtl/>
        </w:rPr>
        <w:t xml:space="preserve"> </w:t>
      </w:r>
      <w:r w:rsidR="00E01E74" w:rsidRPr="00941250">
        <w:rPr>
          <w:rtl/>
        </w:rPr>
        <w:t>و</w:t>
      </w:r>
      <w:r w:rsidR="00E01E74" w:rsidRPr="00941250">
        <w:rPr>
          <w:rFonts w:hint="cs"/>
          <w:rtl/>
        </w:rPr>
        <w:t>ال</w:t>
      </w:r>
      <w:r w:rsidR="00E01E74" w:rsidRPr="00941250">
        <w:rPr>
          <w:rtl/>
        </w:rPr>
        <w:t>أجهزة، و</w:t>
      </w:r>
      <w:r w:rsidR="00C93802" w:rsidRPr="00941250">
        <w:rPr>
          <w:rFonts w:hint="cs"/>
          <w:rtl/>
        </w:rPr>
        <w:t>"</w:t>
      </w:r>
      <w:r w:rsidR="00E01E74" w:rsidRPr="00941250">
        <w:rPr>
          <w:rtl/>
        </w:rPr>
        <w:t>الطاقة"</w:t>
      </w:r>
      <w:r w:rsidR="00E01E74" w:rsidRPr="00941250">
        <w:rPr>
          <w:rFonts w:hint="cs"/>
          <w:rtl/>
        </w:rPr>
        <w:t>، و"</w:t>
      </w:r>
      <w:r w:rsidR="00C93802" w:rsidRPr="00941250">
        <w:rPr>
          <w:rFonts w:hint="cs"/>
          <w:rtl/>
        </w:rPr>
        <w:t xml:space="preserve">أدوات </w:t>
      </w:r>
      <w:r w:rsidR="00E01E74" w:rsidRPr="00941250">
        <w:rPr>
          <w:rFonts w:hint="cs"/>
          <w:rtl/>
        </w:rPr>
        <w:t>القياس" و"</w:t>
      </w:r>
      <w:r w:rsidR="00E01E74" w:rsidRPr="00941250">
        <w:rPr>
          <w:rtl/>
        </w:rPr>
        <w:t>الأثاث والألعاب</w:t>
      </w:r>
      <w:r w:rsidR="00E01E74" w:rsidRPr="00941250">
        <w:rPr>
          <w:rFonts w:hint="cs"/>
          <w:rtl/>
        </w:rPr>
        <w:t>" و</w:t>
      </w:r>
      <w:r w:rsidR="00FE7CBA" w:rsidRPr="00941250">
        <w:rPr>
          <w:rtl/>
        </w:rPr>
        <w:t xml:space="preserve">"السلع الاستهلاكية الأخرى". </w:t>
      </w:r>
      <w:r w:rsidR="00E01E74" w:rsidRPr="00941250">
        <w:rPr>
          <w:rFonts w:hint="cs"/>
          <w:rtl/>
        </w:rPr>
        <w:t>و</w:t>
      </w:r>
      <w:r w:rsidR="00FE7CBA" w:rsidRPr="00941250">
        <w:rPr>
          <w:rtl/>
        </w:rPr>
        <w:t xml:space="preserve">في السنوات الأخيرة، </w:t>
      </w:r>
      <w:r w:rsidR="00E01E74" w:rsidRPr="00941250">
        <w:rPr>
          <w:rFonts w:hint="cs"/>
          <w:rtl/>
        </w:rPr>
        <w:t xml:space="preserve">أصبح مجال </w:t>
      </w:r>
      <w:r w:rsidR="00FE7CBA" w:rsidRPr="00941250">
        <w:rPr>
          <w:rtl/>
        </w:rPr>
        <w:t>"الاتصالات الرقمية" و</w:t>
      </w:r>
      <w:r w:rsidR="00E01E74" w:rsidRPr="00941250">
        <w:rPr>
          <w:rFonts w:hint="cs"/>
          <w:rtl/>
        </w:rPr>
        <w:t>مجال</w:t>
      </w:r>
      <w:r w:rsidR="00FE7CBA" w:rsidRPr="00941250">
        <w:rPr>
          <w:rtl/>
        </w:rPr>
        <w:t xml:space="preserve"> "تكنولوجيا ال</w:t>
      </w:r>
      <w:r w:rsidR="00E01E74" w:rsidRPr="00941250">
        <w:rPr>
          <w:rFonts w:hint="cs"/>
          <w:rtl/>
        </w:rPr>
        <w:t>حاسوب</w:t>
      </w:r>
      <w:r w:rsidR="00FE7CBA" w:rsidRPr="00941250">
        <w:rPr>
          <w:rtl/>
        </w:rPr>
        <w:t xml:space="preserve">" من المجالات </w:t>
      </w:r>
      <w:r w:rsidR="00C93802" w:rsidRPr="00941250">
        <w:rPr>
          <w:rFonts w:hint="cs"/>
          <w:rtl/>
        </w:rPr>
        <w:t xml:space="preserve">الأولى للبراءات </w:t>
      </w:r>
      <w:r w:rsidR="00C32746" w:rsidRPr="00941250">
        <w:rPr>
          <w:rFonts w:hint="cs"/>
          <w:rtl/>
        </w:rPr>
        <w:t xml:space="preserve">المحلية </w:t>
      </w:r>
      <w:r w:rsidR="00C93802" w:rsidRPr="00941250">
        <w:rPr>
          <w:rFonts w:hint="cs"/>
          <w:rtl/>
        </w:rPr>
        <w:t>والمجالات الأولى للتكنولوجيات ا</w:t>
      </w:r>
      <w:r w:rsidR="004C5D9F" w:rsidRPr="00941250">
        <w:rPr>
          <w:rtl/>
        </w:rPr>
        <w:t>لأجنبية التوجه</w:t>
      </w:r>
      <w:r w:rsidR="00C93802" w:rsidRPr="00941250">
        <w:rPr>
          <w:rFonts w:hint="cs"/>
          <w:rtl/>
        </w:rPr>
        <w:t xml:space="preserve"> </w:t>
      </w:r>
      <w:r w:rsidR="00C32746" w:rsidRPr="00941250">
        <w:rPr>
          <w:rFonts w:hint="cs"/>
          <w:rtl/>
        </w:rPr>
        <w:t xml:space="preserve">التي </w:t>
      </w:r>
      <w:r w:rsidR="00C93802" w:rsidRPr="00941250">
        <w:rPr>
          <w:rFonts w:hint="cs"/>
          <w:rtl/>
        </w:rPr>
        <w:t>ت</w:t>
      </w:r>
      <w:r w:rsidR="00C32746" w:rsidRPr="00941250">
        <w:rPr>
          <w:rFonts w:hint="cs"/>
          <w:rtl/>
        </w:rPr>
        <w:t>شهد</w:t>
      </w:r>
      <w:r w:rsidR="00C93802" w:rsidRPr="00941250">
        <w:rPr>
          <w:rFonts w:hint="cs"/>
          <w:rtl/>
        </w:rPr>
        <w:t xml:space="preserve"> نوعا من</w:t>
      </w:r>
      <w:r w:rsidR="00C32746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التقارب.</w:t>
      </w:r>
    </w:p>
    <w:p w:rsidR="00FE7CBA" w:rsidRPr="00941250" w:rsidRDefault="008A11A8" w:rsidP="00F001B5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من حيث النمو، يعد مجال </w:t>
      </w:r>
      <w:r w:rsidR="00FE7CBA" w:rsidRPr="00941250">
        <w:rPr>
          <w:rtl/>
        </w:rPr>
        <w:t xml:space="preserve">" </w:t>
      </w:r>
      <w:r w:rsidRPr="00941250">
        <w:rPr>
          <w:rFonts w:hint="cs"/>
          <w:rtl/>
        </w:rPr>
        <w:t>الاتصالات</w:t>
      </w:r>
      <w:r w:rsidR="00FE7CBA" w:rsidRPr="00941250">
        <w:rPr>
          <w:rtl/>
        </w:rPr>
        <w:t xml:space="preserve"> الرقمي</w:t>
      </w:r>
      <w:r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" </w:t>
      </w:r>
      <w:r w:rsidRPr="00941250">
        <w:rPr>
          <w:rFonts w:hint="cs"/>
          <w:rtl/>
        </w:rPr>
        <w:t xml:space="preserve">من </w:t>
      </w:r>
      <w:r w:rsidR="00FE7CBA" w:rsidRPr="00941250">
        <w:rPr>
          <w:rtl/>
        </w:rPr>
        <w:t>أسرع المجال</w:t>
      </w:r>
      <w:r w:rsidRPr="00941250">
        <w:rPr>
          <w:rFonts w:hint="cs"/>
          <w:rtl/>
        </w:rPr>
        <w:t>ات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النامية بالنسبة ل</w:t>
      </w:r>
      <w:r w:rsidR="00FD065A" w:rsidRPr="00941250">
        <w:rPr>
          <w:rtl/>
        </w:rPr>
        <w:t>أسر البراءات الصينية</w:t>
      </w:r>
      <w:r w:rsidRPr="00941250">
        <w:rPr>
          <w:rFonts w:hint="cs"/>
          <w:rtl/>
        </w:rPr>
        <w:t xml:space="preserve">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بين</w:t>
      </w:r>
      <w:r w:rsidRPr="00941250">
        <w:rPr>
          <w:rFonts w:hint="cs"/>
          <w:rtl/>
        </w:rPr>
        <w:t xml:space="preserve"> عامي </w:t>
      </w:r>
      <w:r w:rsidR="00FE7CBA" w:rsidRPr="00941250">
        <w:rPr>
          <w:rtl/>
        </w:rPr>
        <w:t>2000-2009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ي</w:t>
      </w:r>
      <w:r w:rsidR="00FE7CBA" w:rsidRPr="00941250">
        <w:rPr>
          <w:rtl/>
        </w:rPr>
        <w:t>لي</w:t>
      </w:r>
      <w:r w:rsidRPr="00941250">
        <w:rPr>
          <w:rFonts w:hint="cs"/>
          <w:rtl/>
        </w:rPr>
        <w:t xml:space="preserve">ه مجال </w:t>
      </w:r>
      <w:r w:rsidR="00FE7CBA" w:rsidRPr="00941250">
        <w:rPr>
          <w:rtl/>
        </w:rPr>
        <w:t>"تكنولوجيا ال</w:t>
      </w:r>
      <w:r w:rsidRPr="00941250">
        <w:rPr>
          <w:rFonts w:hint="cs"/>
          <w:rtl/>
        </w:rPr>
        <w:t>حاسوب</w:t>
      </w:r>
      <w:r w:rsidR="00FE7CBA" w:rsidRPr="00941250">
        <w:rPr>
          <w:rtl/>
        </w:rPr>
        <w:t>"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ثم </w:t>
      </w:r>
      <w:r w:rsidR="00FE7CBA" w:rsidRPr="00941250">
        <w:rPr>
          <w:rtl/>
        </w:rPr>
        <w:t>"النانو</w:t>
      </w:r>
      <w:r w:rsidRPr="00941250">
        <w:rPr>
          <w:rFonts w:hint="cs"/>
          <w:rtl/>
        </w:rPr>
        <w:t xml:space="preserve"> تكنولوجيا</w:t>
      </w:r>
      <w:r w:rsidR="00FE7CBA" w:rsidRPr="00941250">
        <w:rPr>
          <w:rtl/>
        </w:rPr>
        <w:t>"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ثم </w:t>
      </w:r>
      <w:r w:rsidR="00FE7CBA" w:rsidRPr="00941250">
        <w:rPr>
          <w:rtl/>
        </w:rPr>
        <w:t>"</w:t>
      </w:r>
      <w:r w:rsidR="009F7DF5" w:rsidRPr="00941250">
        <w:rPr>
          <w:rtl/>
        </w:rPr>
        <w:t>شبه الموصلات</w:t>
      </w:r>
      <w:r w:rsidR="00FE7CBA" w:rsidRPr="00941250">
        <w:rPr>
          <w:rtl/>
        </w:rPr>
        <w:t>" و"ا</w:t>
      </w:r>
      <w:r w:rsidR="009F7DF5" w:rsidRPr="00941250">
        <w:rPr>
          <w:rFonts w:hint="cs"/>
          <w:rtl/>
        </w:rPr>
        <w:t>لا</w:t>
      </w:r>
      <w:r w:rsidR="00FE7CBA" w:rsidRPr="00941250">
        <w:rPr>
          <w:rtl/>
        </w:rPr>
        <w:t xml:space="preserve">تصالات". </w:t>
      </w:r>
      <w:r w:rsidR="009F7DF5" w:rsidRPr="00941250">
        <w:rPr>
          <w:rFonts w:hint="cs"/>
          <w:rtl/>
        </w:rPr>
        <w:t xml:space="preserve">بيد أن </w:t>
      </w:r>
      <w:r w:rsidR="00FE7CBA" w:rsidRPr="00941250">
        <w:rPr>
          <w:rtl/>
        </w:rPr>
        <w:t xml:space="preserve">بعض هذه المجالات الأسرع نموا مثل </w:t>
      </w:r>
      <w:r w:rsidR="009F7DF5" w:rsidRPr="00941250">
        <w:rPr>
          <w:rtl/>
        </w:rPr>
        <w:t xml:space="preserve">النانو </w:t>
      </w:r>
      <w:r w:rsidR="00FE7CBA" w:rsidRPr="00941250">
        <w:rPr>
          <w:rtl/>
        </w:rPr>
        <w:t>تكنولوجيا أو</w:t>
      </w:r>
      <w:r w:rsidR="009F7DF5" w:rsidRPr="00941250">
        <w:rPr>
          <w:rFonts w:hint="cs"/>
          <w:rtl/>
        </w:rPr>
        <w:t xml:space="preserve"> شبه </w:t>
      </w:r>
      <w:r w:rsidR="00FE7CBA" w:rsidRPr="00941250">
        <w:rPr>
          <w:rtl/>
        </w:rPr>
        <w:t>الموصلات</w:t>
      </w:r>
      <w:r w:rsidR="009F7DF5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تنمو بسرعة من مستوى أولي منخفض جدا</w:t>
      </w:r>
      <w:r w:rsidR="009F7DF5" w:rsidRPr="00941250">
        <w:rPr>
          <w:rFonts w:hint="cs"/>
          <w:rtl/>
        </w:rPr>
        <w:t>.</w:t>
      </w:r>
    </w:p>
    <w:p w:rsidR="00FE7CBA" w:rsidRPr="00941250" w:rsidRDefault="00956FCD" w:rsidP="00956FCD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>عند</w:t>
      </w:r>
      <w:r w:rsidRPr="00941250">
        <w:rPr>
          <w:rFonts w:hint="cs"/>
          <w:rtl/>
        </w:rPr>
        <w:t xml:space="preserve"> أخذ ال</w:t>
      </w:r>
      <w:r w:rsidRPr="00941250">
        <w:rPr>
          <w:rtl/>
        </w:rPr>
        <w:t xml:space="preserve">مجال التكنولوجي </w:t>
      </w:r>
      <w:r w:rsidRPr="00941250">
        <w:rPr>
          <w:rFonts w:hint="cs"/>
          <w:rtl/>
        </w:rPr>
        <w:t xml:space="preserve">بعين الاعتبار، نجد أن </w:t>
      </w:r>
      <w:r w:rsidR="00FE7CBA" w:rsidRPr="00941250">
        <w:rPr>
          <w:rtl/>
        </w:rPr>
        <w:t xml:space="preserve">"محفظة" </w:t>
      </w:r>
      <w:r w:rsidRPr="00941250">
        <w:rPr>
          <w:rFonts w:hint="cs"/>
          <w:rtl/>
        </w:rPr>
        <w:t>ا</w:t>
      </w:r>
      <w:r w:rsidRPr="00941250">
        <w:rPr>
          <w:rtl/>
        </w:rPr>
        <w:t>لصين</w:t>
      </w:r>
      <w:r w:rsidRPr="00941250">
        <w:rPr>
          <w:rFonts w:hint="cs"/>
          <w:rtl/>
        </w:rPr>
        <w:t xml:space="preserve"> من </w:t>
      </w:r>
      <w:r w:rsidR="004C5D9F" w:rsidRPr="00941250">
        <w:rPr>
          <w:rtl/>
        </w:rPr>
        <w:t>أسر</w:t>
      </w:r>
      <w:r w:rsidR="00FE7CBA"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Pr="00941250">
        <w:rPr>
          <w:rtl/>
        </w:rPr>
        <w:t xml:space="preserve"> </w:t>
      </w:r>
      <w:r w:rsidRPr="00941250">
        <w:rPr>
          <w:rFonts w:hint="cs"/>
          <w:rtl/>
        </w:rPr>
        <w:t>شبيهة بما لدى</w:t>
      </w:r>
      <w:r w:rsidR="00FE7CBA" w:rsidRPr="00941250">
        <w:rPr>
          <w:rtl/>
        </w:rPr>
        <w:t xml:space="preserve"> جمهورية كوريا واليابان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ولكن</w:t>
      </w:r>
      <w:r w:rsidRPr="00941250">
        <w:rPr>
          <w:rFonts w:hint="cs"/>
          <w:rtl/>
        </w:rPr>
        <w:t xml:space="preserve">ها تختلف تماما </w:t>
      </w:r>
      <w:r w:rsidR="00FE7CBA" w:rsidRPr="00941250">
        <w:rPr>
          <w:rtl/>
        </w:rPr>
        <w:t xml:space="preserve">عن تلك </w:t>
      </w:r>
      <w:r w:rsidRPr="00941250">
        <w:rPr>
          <w:rFonts w:hint="cs"/>
          <w:rtl/>
        </w:rPr>
        <w:t xml:space="preserve">الموجودة في </w:t>
      </w:r>
      <w:r w:rsidR="00FE7CBA" w:rsidRPr="00941250">
        <w:rPr>
          <w:rtl/>
        </w:rPr>
        <w:t>الاقتصادات الغربية ذات الدخل المرتفع مثل الولايات المتحدة وألمانيا.</w:t>
      </w:r>
    </w:p>
    <w:p w:rsidR="00FE7CBA" w:rsidRPr="00941250" w:rsidRDefault="00A16FE1" w:rsidP="00A16FE1">
      <w:pPr>
        <w:pStyle w:val="NumberedParaAR"/>
        <w:numPr>
          <w:ilvl w:val="0"/>
          <w:numId w:val="21"/>
        </w:numPr>
        <w:rPr>
          <w:b/>
          <w:bCs/>
          <w:rtl/>
        </w:rPr>
      </w:pPr>
      <w:r w:rsidRPr="00941250">
        <w:rPr>
          <w:rFonts w:hint="cs"/>
          <w:b/>
          <w:bCs/>
          <w:rtl/>
        </w:rPr>
        <w:t xml:space="preserve">أكبر المودعين </w:t>
      </w:r>
      <w:proofErr w:type="gramStart"/>
      <w:r w:rsidR="00FE7CBA" w:rsidRPr="00941250">
        <w:rPr>
          <w:b/>
          <w:bCs/>
          <w:rtl/>
        </w:rPr>
        <w:t>من</w:t>
      </w:r>
      <w:proofErr w:type="gramEnd"/>
      <w:r w:rsidR="00FE7CBA" w:rsidRPr="00941250">
        <w:rPr>
          <w:b/>
          <w:bCs/>
          <w:rtl/>
        </w:rPr>
        <w:t xml:space="preserve"> أصل صيني</w:t>
      </w:r>
    </w:p>
    <w:p w:rsidR="00FE7CBA" w:rsidRPr="00941250" w:rsidRDefault="00FE7CBA" w:rsidP="004D2450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عند تحليل </w:t>
      </w:r>
      <w:r w:rsidR="004C5D9F" w:rsidRPr="00941250">
        <w:rPr>
          <w:rtl/>
        </w:rPr>
        <w:t>أسر</w:t>
      </w:r>
      <w:r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Pr="00941250">
        <w:rPr>
          <w:rtl/>
        </w:rPr>
        <w:t xml:space="preserve"> </w:t>
      </w:r>
      <w:r w:rsidR="00A16FE1" w:rsidRPr="00941250">
        <w:rPr>
          <w:rFonts w:hint="cs"/>
          <w:rtl/>
        </w:rPr>
        <w:t>لأكبر المودعين عبر مراحل زمنية مختلفة</w:t>
      </w:r>
      <w:r w:rsidR="00882192" w:rsidRPr="00941250">
        <w:rPr>
          <w:rtl/>
        </w:rPr>
        <w:t>،</w:t>
      </w:r>
      <w:r w:rsidRPr="00941250">
        <w:rPr>
          <w:rtl/>
        </w:rPr>
        <w:t xml:space="preserve"> </w:t>
      </w:r>
      <w:r w:rsidR="00A16FE1" w:rsidRPr="00941250">
        <w:rPr>
          <w:rFonts w:hint="cs"/>
          <w:rtl/>
        </w:rPr>
        <w:t>ن</w:t>
      </w:r>
      <w:r w:rsidRPr="00941250">
        <w:rPr>
          <w:rtl/>
        </w:rPr>
        <w:t xml:space="preserve">رى أن </w:t>
      </w:r>
      <w:r w:rsidR="00A16FE1" w:rsidRPr="00941250">
        <w:rPr>
          <w:rFonts w:hint="cs"/>
          <w:rtl/>
        </w:rPr>
        <w:t>المودعين</w:t>
      </w:r>
      <w:r w:rsidRPr="00941250">
        <w:rPr>
          <w:rtl/>
        </w:rPr>
        <w:t xml:space="preserve"> الخمسة الأكثر نشاطا </w:t>
      </w:r>
      <w:r w:rsidR="00A16FE1" w:rsidRPr="00941250">
        <w:rPr>
          <w:rFonts w:hint="cs"/>
          <w:rtl/>
        </w:rPr>
        <w:t>لم يزيدوا من وتيرة</w:t>
      </w:r>
      <w:r w:rsidRPr="00941250">
        <w:rPr>
          <w:rtl/>
        </w:rPr>
        <w:t xml:space="preserve"> الايداع في الخارج بشكل كبير </w:t>
      </w:r>
      <w:r w:rsidR="00A16FE1" w:rsidRPr="00941250">
        <w:rPr>
          <w:rFonts w:hint="cs"/>
          <w:rtl/>
        </w:rPr>
        <w:t xml:space="preserve">إلا </w:t>
      </w:r>
      <w:r w:rsidRPr="00941250">
        <w:rPr>
          <w:rtl/>
        </w:rPr>
        <w:t xml:space="preserve">بعد عام 2004. </w:t>
      </w:r>
      <w:r w:rsidR="00A16FE1" w:rsidRPr="00941250">
        <w:rPr>
          <w:rFonts w:hint="cs"/>
          <w:rtl/>
        </w:rPr>
        <w:t>و</w:t>
      </w:r>
      <w:r w:rsidRPr="00941250">
        <w:rPr>
          <w:rtl/>
        </w:rPr>
        <w:t xml:space="preserve">يمكن أن </w:t>
      </w:r>
      <w:r w:rsidR="00A16FE1" w:rsidRPr="00941250">
        <w:rPr>
          <w:rFonts w:hint="cs"/>
          <w:rtl/>
        </w:rPr>
        <w:t xml:space="preserve">نستشف </w:t>
      </w:r>
      <w:r w:rsidRPr="00941250">
        <w:rPr>
          <w:rtl/>
        </w:rPr>
        <w:t xml:space="preserve">أيضا أن أكبر أصحاب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4D2450" w:rsidRPr="00941250">
        <w:rPr>
          <w:rFonts w:hint="cs"/>
          <w:rtl/>
        </w:rPr>
        <w:t xml:space="preserve"> يبدؤون</w:t>
      </w:r>
      <w:r w:rsidRPr="00941250">
        <w:rPr>
          <w:rtl/>
        </w:rPr>
        <w:t xml:space="preserve"> </w:t>
      </w:r>
      <w:r w:rsidR="004D2450" w:rsidRPr="00941250">
        <w:rPr>
          <w:rFonts w:hint="cs"/>
          <w:rtl/>
        </w:rPr>
        <w:t>جميع أ</w:t>
      </w:r>
      <w:r w:rsidR="004C5D9F" w:rsidRPr="00941250">
        <w:rPr>
          <w:rtl/>
        </w:rPr>
        <w:t>سر</w:t>
      </w:r>
      <w:r w:rsidRPr="00941250">
        <w:rPr>
          <w:rtl/>
        </w:rPr>
        <w:t xml:space="preserve"> </w:t>
      </w:r>
      <w:r w:rsidR="002004D0" w:rsidRPr="00941250">
        <w:rPr>
          <w:rtl/>
        </w:rPr>
        <w:t>براءات</w:t>
      </w:r>
      <w:r w:rsidR="004D2450" w:rsidRPr="00941250">
        <w:rPr>
          <w:rFonts w:hint="cs"/>
          <w:rtl/>
        </w:rPr>
        <w:t>هم</w:t>
      </w:r>
      <w:r w:rsidR="002004D0" w:rsidRPr="00941250">
        <w:rPr>
          <w:rtl/>
        </w:rPr>
        <w:t xml:space="preserve"> </w:t>
      </w:r>
      <w:r w:rsidR="004C5D9F" w:rsidRPr="00941250">
        <w:rPr>
          <w:rtl/>
        </w:rPr>
        <w:t>الأجنبية التوجه</w:t>
      </w:r>
      <w:r w:rsidR="00AA56C6" w:rsidRPr="00941250">
        <w:rPr>
          <w:rFonts w:hint="cs"/>
          <w:rtl/>
        </w:rPr>
        <w:t xml:space="preserve"> ب</w:t>
      </w:r>
      <w:r w:rsidRPr="00941250">
        <w:rPr>
          <w:rtl/>
        </w:rPr>
        <w:t xml:space="preserve">براءة اختراع </w:t>
      </w:r>
      <w:r w:rsidR="004D2450" w:rsidRPr="00941250">
        <w:rPr>
          <w:rFonts w:hint="cs"/>
          <w:rtl/>
        </w:rPr>
        <w:t xml:space="preserve">بدلا من </w:t>
      </w:r>
      <w:r w:rsidR="00AA56C6" w:rsidRPr="00941250">
        <w:rPr>
          <w:rFonts w:hint="cs"/>
          <w:rtl/>
        </w:rPr>
        <w:t xml:space="preserve">طلب </w:t>
      </w:r>
      <w:r w:rsidRPr="00941250">
        <w:rPr>
          <w:rtl/>
        </w:rPr>
        <w:t xml:space="preserve">نموذج </w:t>
      </w:r>
      <w:r w:rsidR="00AA56C6" w:rsidRPr="00941250">
        <w:rPr>
          <w:rFonts w:hint="cs"/>
          <w:rtl/>
        </w:rPr>
        <w:t>ل</w:t>
      </w:r>
      <w:r w:rsidRPr="00941250">
        <w:rPr>
          <w:rtl/>
        </w:rPr>
        <w:t>لمنفعة.</w:t>
      </w:r>
    </w:p>
    <w:p w:rsidR="00FE7CBA" w:rsidRPr="00941250" w:rsidRDefault="00D1372B" w:rsidP="00DD07FA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يتولى </w:t>
      </w:r>
      <w:r w:rsidR="00FE7CBA" w:rsidRPr="00941250">
        <w:rPr>
          <w:rtl/>
        </w:rPr>
        <w:t xml:space="preserve">عدد قليل </w:t>
      </w:r>
      <w:r w:rsidRPr="00941250">
        <w:rPr>
          <w:rFonts w:hint="cs"/>
          <w:rtl/>
        </w:rPr>
        <w:t>من المدعين</w:t>
      </w:r>
      <w:r w:rsidR="00FE7CBA" w:rsidRPr="00941250">
        <w:rPr>
          <w:rtl/>
        </w:rPr>
        <w:t xml:space="preserve"> الصيني</w:t>
      </w:r>
      <w:r w:rsidRPr="00941250">
        <w:rPr>
          <w:rFonts w:hint="cs"/>
          <w:rtl/>
        </w:rPr>
        <w:t>ين</w:t>
      </w:r>
      <w:r w:rsidR="00FE7CBA" w:rsidRPr="00941250">
        <w:rPr>
          <w:rtl/>
        </w:rPr>
        <w:t xml:space="preserve"> مسؤولة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 xml:space="preserve">حصة كبيرة من إجمالي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الصينية </w:t>
      </w:r>
      <w:r w:rsidRPr="00941250">
        <w:rPr>
          <w:rFonts w:hint="cs"/>
          <w:rtl/>
        </w:rPr>
        <w:t>المودعة في</w:t>
      </w:r>
      <w:r w:rsidR="00FE7CBA" w:rsidRPr="00941250">
        <w:rPr>
          <w:rtl/>
        </w:rPr>
        <w:t xml:space="preserve"> الخارج. </w:t>
      </w:r>
      <w:r w:rsidRPr="00941250">
        <w:rPr>
          <w:rFonts w:hint="cs"/>
          <w:rtl/>
        </w:rPr>
        <w:t>و</w:t>
      </w:r>
      <w:r w:rsidR="00FE7CBA" w:rsidRPr="00941250">
        <w:rPr>
          <w:rtl/>
        </w:rPr>
        <w:t>على وجه التحديد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تشكل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المودعة في الخارج </w:t>
      </w:r>
      <w:r w:rsidRPr="00941250">
        <w:rPr>
          <w:rFonts w:hint="cs"/>
          <w:rtl/>
        </w:rPr>
        <w:t xml:space="preserve">لأكبر المدعين العشرة 35% </w:t>
      </w:r>
      <w:r w:rsidR="00FE7CBA" w:rsidRPr="00941250">
        <w:rPr>
          <w:rtl/>
        </w:rPr>
        <w:t>من الحجم الكلي ل</w:t>
      </w:r>
      <w:r w:rsidR="00B23E6C" w:rsidRPr="00941250">
        <w:rPr>
          <w:rtl/>
        </w:rPr>
        <w:t>أسر</w:t>
      </w:r>
      <w:r w:rsidR="00374182"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المودعة </w:t>
      </w:r>
      <w:r w:rsidR="00FE7CBA" w:rsidRPr="00941250">
        <w:rPr>
          <w:rtl/>
        </w:rPr>
        <w:t xml:space="preserve">من قبل </w:t>
      </w:r>
      <w:r w:rsidRPr="00941250">
        <w:rPr>
          <w:rFonts w:hint="cs"/>
          <w:rtl/>
        </w:rPr>
        <w:t xml:space="preserve">المقيمين في </w:t>
      </w:r>
      <w:r w:rsidR="00FE7CBA" w:rsidRPr="00941250">
        <w:rPr>
          <w:rtl/>
        </w:rPr>
        <w:t>الصين و</w:t>
      </w:r>
      <w:r w:rsidRPr="00941250">
        <w:rPr>
          <w:rFonts w:hint="cs"/>
          <w:rtl/>
        </w:rPr>
        <w:t>50% تقريبا ل</w:t>
      </w:r>
      <w:r w:rsidR="00FE7CBA" w:rsidRPr="00941250">
        <w:rPr>
          <w:rtl/>
        </w:rPr>
        <w:t>أكبر</w:t>
      </w:r>
      <w:r w:rsidRPr="00941250">
        <w:rPr>
          <w:rFonts w:hint="cs"/>
          <w:rtl/>
        </w:rPr>
        <w:t xml:space="preserve"> المودعين المائة.</w:t>
      </w:r>
    </w:p>
    <w:p w:rsidR="00FE7CBA" w:rsidRPr="00941250" w:rsidRDefault="00DD07FA" w:rsidP="00F001B5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قائمة أكبر المدعين العشرة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مكونة حصريا من ال</w:t>
      </w:r>
      <w:r w:rsidR="00FE7CBA" w:rsidRPr="00941250">
        <w:rPr>
          <w:rtl/>
        </w:rPr>
        <w:t>شركات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ما عدا جامعة</w:t>
      </w:r>
      <w:r w:rsidRPr="00941250">
        <w:rPr>
          <w:rFonts w:hint="cs"/>
          <w:rtl/>
        </w:rPr>
        <w:t xml:space="preserve"> واحدة 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وهي جامعة </w:t>
      </w:r>
      <w:proofErr w:type="spellStart"/>
      <w:r w:rsidR="00FE7CBA" w:rsidRPr="00941250">
        <w:rPr>
          <w:rtl/>
        </w:rPr>
        <w:t>تسينغهوا</w:t>
      </w:r>
      <w:proofErr w:type="spellEnd"/>
      <w:r w:rsidR="00FE7CBA" w:rsidRPr="00941250">
        <w:rPr>
          <w:rtl/>
        </w:rPr>
        <w:t xml:space="preserve"> الجامعة. </w:t>
      </w:r>
      <w:r w:rsidRPr="00941250">
        <w:rPr>
          <w:rFonts w:hint="cs"/>
          <w:rtl/>
        </w:rPr>
        <w:t xml:space="preserve">وإلى </w:t>
      </w:r>
      <w:r w:rsidR="00FE7CBA" w:rsidRPr="00941250">
        <w:rPr>
          <w:rtl/>
        </w:rPr>
        <w:t>جانب شركات تكنولوجيا المعلومات والاتصالات والإلكترونيات، تضم قائمة أكبر</w:t>
      </w:r>
      <w:r w:rsidRPr="00941250">
        <w:rPr>
          <w:rFonts w:hint="cs"/>
          <w:rtl/>
        </w:rPr>
        <w:t xml:space="preserve"> المدعين العشرة  شركة بي واي دي المحدودة </w:t>
      </w:r>
      <w:r w:rsidR="00FE7CBA" w:rsidRPr="00941250">
        <w:rPr>
          <w:rtl/>
        </w:rPr>
        <w:t xml:space="preserve">التي هي شركة صينية </w:t>
      </w:r>
      <w:r w:rsidRPr="00941250">
        <w:rPr>
          <w:rFonts w:hint="cs"/>
          <w:rtl/>
        </w:rPr>
        <w:t xml:space="preserve">لصناعة </w:t>
      </w:r>
      <w:r w:rsidR="00FE7CBA" w:rsidRPr="00941250">
        <w:rPr>
          <w:rtl/>
        </w:rPr>
        <w:t>السيارات والبطاريات القابلة لإعادة الشحن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و</w:t>
      </w:r>
      <w:r w:rsidRPr="00941250">
        <w:rPr>
          <w:rFonts w:hint="cs"/>
          <w:rtl/>
        </w:rPr>
        <w:t xml:space="preserve">شركة </w:t>
      </w:r>
      <w:r w:rsidR="00FE7CBA" w:rsidRPr="00941250">
        <w:rPr>
          <w:rtl/>
        </w:rPr>
        <w:t>الصين للبترول والكيماويات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وشركة </w:t>
      </w:r>
      <w:r w:rsidR="00FE7CBA" w:rsidRPr="00941250">
        <w:rPr>
          <w:rtl/>
        </w:rPr>
        <w:t>سينوبك</w:t>
      </w:r>
      <w:r w:rsidRPr="00941250">
        <w:rPr>
          <w:rFonts w:hint="cs"/>
          <w:rtl/>
        </w:rPr>
        <w:t xml:space="preserve"> المحدودة</w:t>
      </w:r>
      <w:r w:rsidR="00FE7CBA" w:rsidRPr="00941250">
        <w:rPr>
          <w:rtl/>
        </w:rPr>
        <w:t xml:space="preserve"> وهي شركة </w:t>
      </w:r>
      <w:r w:rsidRPr="00941250">
        <w:rPr>
          <w:rFonts w:hint="cs"/>
          <w:rtl/>
        </w:rPr>
        <w:t>صينية ل</w:t>
      </w:r>
      <w:r w:rsidR="00FE7CBA" w:rsidRPr="00941250">
        <w:rPr>
          <w:rtl/>
        </w:rPr>
        <w:t>لنفط والغاز.</w:t>
      </w:r>
    </w:p>
    <w:p w:rsidR="00FE7CBA" w:rsidRPr="00941250" w:rsidRDefault="00DD07FA" w:rsidP="004D2450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تحتوي قائمة أكبر المودعين العشرة على </w:t>
      </w:r>
      <w:r w:rsidR="00FE7CBA" w:rsidRPr="00941250">
        <w:rPr>
          <w:rtl/>
        </w:rPr>
        <w:t>عدة كيانات</w:t>
      </w:r>
      <w:r w:rsidRPr="00941250">
        <w:rPr>
          <w:rFonts w:hint="cs"/>
          <w:rtl/>
        </w:rPr>
        <w:t xml:space="preserve"> لشركة </w:t>
      </w:r>
      <w:r w:rsidR="00FE7CBA" w:rsidRPr="00941250">
        <w:rPr>
          <w:rtl/>
        </w:rPr>
        <w:t>"فوكسكون الدولية</w:t>
      </w:r>
      <w:r w:rsidRPr="00941250">
        <w:rPr>
          <w:rFonts w:hint="cs"/>
          <w:rtl/>
        </w:rPr>
        <w:t xml:space="preserve"> القابضة</w:t>
      </w:r>
      <w:r w:rsidR="00FE7CBA" w:rsidRPr="00941250">
        <w:rPr>
          <w:rtl/>
        </w:rPr>
        <w:t xml:space="preserve"> المحدودة"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وهي من </w:t>
      </w:r>
      <w:r w:rsidR="00FE7CBA" w:rsidRPr="00941250">
        <w:rPr>
          <w:rtl/>
        </w:rPr>
        <w:t>أكبر شركات</w:t>
      </w:r>
      <w:r w:rsidRPr="00941250">
        <w:rPr>
          <w:rFonts w:hint="cs"/>
          <w:rtl/>
        </w:rPr>
        <w:t xml:space="preserve"> خدمات التصنيع </w:t>
      </w:r>
      <w:r w:rsidR="00FE7CBA" w:rsidRPr="00941250">
        <w:rPr>
          <w:rtl/>
        </w:rPr>
        <w:t>الإلكتروني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في العالم،</w:t>
      </w:r>
      <w:r w:rsidRPr="00941250">
        <w:rPr>
          <w:rFonts w:hint="cs"/>
          <w:rtl/>
        </w:rPr>
        <w:t xml:space="preserve"> وشركة </w:t>
      </w:r>
      <w:r w:rsidR="00FE7CBA" w:rsidRPr="00941250">
        <w:rPr>
          <w:rtl/>
        </w:rPr>
        <w:t xml:space="preserve">هواوي </w:t>
      </w:r>
      <w:r w:rsidRPr="00941250">
        <w:rPr>
          <w:rFonts w:hint="cs"/>
          <w:rtl/>
        </w:rPr>
        <w:t>لل</w:t>
      </w:r>
      <w:r w:rsidR="00FE7CBA" w:rsidRPr="00941250">
        <w:rPr>
          <w:rtl/>
        </w:rPr>
        <w:t>تكنولوجي</w:t>
      </w:r>
      <w:r w:rsidRPr="00941250">
        <w:rPr>
          <w:rFonts w:hint="cs"/>
          <w:rtl/>
        </w:rPr>
        <w:t>ا</w:t>
      </w:r>
      <w:r w:rsidR="005D233B" w:rsidRPr="00941250">
        <w:rPr>
          <w:rFonts w:hint="cs"/>
          <w:rtl/>
        </w:rPr>
        <w:t>،</w:t>
      </w:r>
      <w:r w:rsidR="00FE7CBA" w:rsidRPr="00941250">
        <w:rPr>
          <w:rtl/>
        </w:rPr>
        <w:t xml:space="preserve"> وشركة</w:t>
      </w:r>
      <w:r w:rsidR="005D233B" w:rsidRPr="00941250">
        <w:rPr>
          <w:rFonts w:hint="cs"/>
          <w:rtl/>
        </w:rPr>
        <w:t xml:space="preserve"> زد تي إي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="005D233B" w:rsidRPr="00941250">
        <w:rPr>
          <w:rFonts w:hint="cs"/>
          <w:rtl/>
        </w:rPr>
        <w:t xml:space="preserve">وهما من الشركات </w:t>
      </w:r>
      <w:r w:rsidR="00FE7CBA" w:rsidRPr="00941250">
        <w:rPr>
          <w:rtl/>
        </w:rPr>
        <w:lastRenderedPageBreak/>
        <w:t xml:space="preserve">الصينية الرائدة </w:t>
      </w:r>
      <w:r w:rsidR="005D233B" w:rsidRPr="00941250">
        <w:rPr>
          <w:rFonts w:hint="cs"/>
          <w:rtl/>
        </w:rPr>
        <w:t xml:space="preserve">في </w:t>
      </w:r>
      <w:r w:rsidR="00FE7CBA" w:rsidRPr="00941250">
        <w:rPr>
          <w:rtl/>
        </w:rPr>
        <w:t>معدات الاتصالات و</w:t>
      </w:r>
      <w:r w:rsidR="005D233B" w:rsidRPr="00941250">
        <w:rPr>
          <w:rFonts w:hint="cs"/>
          <w:rtl/>
        </w:rPr>
        <w:t>من ال</w:t>
      </w:r>
      <w:r w:rsidR="00FE7CBA" w:rsidRPr="00941250">
        <w:rPr>
          <w:rtl/>
        </w:rPr>
        <w:t>مستخدمي</w:t>
      </w:r>
      <w:r w:rsidR="005D233B" w:rsidRPr="00941250">
        <w:rPr>
          <w:rFonts w:hint="cs"/>
          <w:rtl/>
        </w:rPr>
        <w:t>ن الرئيسيي</w:t>
      </w:r>
      <w:r w:rsidR="005D233B" w:rsidRPr="00941250">
        <w:rPr>
          <w:rFonts w:hint="eastAsia"/>
          <w:rtl/>
        </w:rPr>
        <w:t>ن</w:t>
      </w:r>
      <w:r w:rsidR="005D233B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لنظام البراءات</w:t>
      </w:r>
      <w:r w:rsidR="00882192" w:rsidRPr="00941250">
        <w:rPr>
          <w:rtl/>
        </w:rPr>
        <w:t>،</w:t>
      </w:r>
      <w:r w:rsidR="005D233B" w:rsidRPr="00941250">
        <w:rPr>
          <w:rFonts w:hint="cs"/>
          <w:rtl/>
        </w:rPr>
        <w:t xml:space="preserve"> و</w:t>
      </w:r>
      <w:r w:rsidR="00FE7CBA" w:rsidRPr="00941250">
        <w:rPr>
          <w:rtl/>
        </w:rPr>
        <w:t>تحتل</w:t>
      </w:r>
      <w:r w:rsidR="004D2450" w:rsidRPr="00941250">
        <w:rPr>
          <w:rFonts w:hint="cs"/>
          <w:rtl/>
        </w:rPr>
        <w:t>ان</w:t>
      </w:r>
      <w:r w:rsidR="00FE7CBA" w:rsidRPr="00941250">
        <w:rPr>
          <w:rtl/>
        </w:rPr>
        <w:t xml:space="preserve"> </w:t>
      </w:r>
      <w:r w:rsidR="004D2450" w:rsidRPr="00941250">
        <w:rPr>
          <w:rFonts w:hint="cs"/>
          <w:rtl/>
        </w:rPr>
        <w:t>الصدارة ب</w:t>
      </w:r>
      <w:r w:rsidR="004D2450" w:rsidRPr="00941250">
        <w:rPr>
          <w:rtl/>
        </w:rPr>
        <w:t>محفظ</w:t>
      </w:r>
      <w:r w:rsidR="004D2450" w:rsidRPr="00941250">
        <w:rPr>
          <w:rFonts w:hint="cs"/>
          <w:rtl/>
        </w:rPr>
        <w:t xml:space="preserve">ات </w:t>
      </w:r>
      <w:r w:rsidR="004D2450" w:rsidRPr="00941250">
        <w:rPr>
          <w:rtl/>
        </w:rPr>
        <w:t xml:space="preserve">براءات دولية </w:t>
      </w:r>
      <w:r w:rsidR="004D2450" w:rsidRPr="00941250">
        <w:rPr>
          <w:rFonts w:hint="cs"/>
          <w:rtl/>
        </w:rPr>
        <w:t xml:space="preserve">تكاد تكون </w:t>
      </w:r>
      <w:r w:rsidR="00FE7CBA" w:rsidRPr="00941250">
        <w:rPr>
          <w:rtl/>
        </w:rPr>
        <w:t>متطابقة</w:t>
      </w:r>
      <w:r w:rsidR="004D2450" w:rsidRPr="00941250">
        <w:rPr>
          <w:rFonts w:hint="cs"/>
          <w:rtl/>
        </w:rPr>
        <w:t xml:space="preserve"> من </w:t>
      </w:r>
      <w:r w:rsidR="00FE7CBA" w:rsidRPr="00941250">
        <w:rPr>
          <w:rtl/>
        </w:rPr>
        <w:t xml:space="preserve">حيث </w:t>
      </w:r>
      <w:r w:rsidR="003574D4" w:rsidRPr="00941250">
        <w:rPr>
          <w:rFonts w:hint="cs"/>
          <w:rtl/>
        </w:rPr>
        <w:t>ال</w:t>
      </w:r>
      <w:r w:rsidR="00FE7CBA" w:rsidRPr="00941250">
        <w:rPr>
          <w:rtl/>
        </w:rPr>
        <w:t>مجال التكنولوجي.</w:t>
      </w:r>
    </w:p>
    <w:p w:rsidR="00FE7CBA" w:rsidRPr="00941250" w:rsidRDefault="00FE7CBA" w:rsidP="008B5112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من المثير للاهتمام </w:t>
      </w:r>
      <w:r w:rsidR="00863C3A" w:rsidRPr="00941250">
        <w:rPr>
          <w:rFonts w:hint="cs"/>
          <w:rtl/>
        </w:rPr>
        <w:t xml:space="preserve">أن أكبر المودعين العشرة ينتهجون </w:t>
      </w:r>
      <w:r w:rsidRPr="00941250">
        <w:rPr>
          <w:rtl/>
        </w:rPr>
        <w:t xml:space="preserve">استراتيجيات مختلفة. </w:t>
      </w:r>
      <w:r w:rsidR="00863C3A" w:rsidRPr="00941250">
        <w:rPr>
          <w:rFonts w:hint="cs"/>
          <w:rtl/>
        </w:rPr>
        <w:t xml:space="preserve">حيث تودع </w:t>
      </w:r>
      <w:r w:rsidRPr="00941250">
        <w:rPr>
          <w:rtl/>
        </w:rPr>
        <w:t xml:space="preserve">مجموعة فوكسكون </w:t>
      </w:r>
      <w:r w:rsidR="00863C3A" w:rsidRPr="00941250">
        <w:rPr>
          <w:rFonts w:hint="cs"/>
          <w:rtl/>
        </w:rPr>
        <w:t xml:space="preserve">الطلبات </w:t>
      </w:r>
      <w:r w:rsidRPr="00941250">
        <w:rPr>
          <w:rtl/>
        </w:rPr>
        <w:t>في الولايات المتحدة</w:t>
      </w:r>
      <w:r w:rsidR="00863C3A" w:rsidRPr="00941250">
        <w:rPr>
          <w:rFonts w:hint="cs"/>
          <w:rtl/>
        </w:rPr>
        <w:t xml:space="preserve"> حصرا، وتودع شركة </w:t>
      </w:r>
      <w:r w:rsidR="00863C3A" w:rsidRPr="00941250">
        <w:rPr>
          <w:rtl/>
        </w:rPr>
        <w:t xml:space="preserve">هواوي </w:t>
      </w:r>
      <w:r w:rsidR="00863C3A" w:rsidRPr="00941250">
        <w:rPr>
          <w:rFonts w:hint="cs"/>
          <w:rtl/>
        </w:rPr>
        <w:t>لل</w:t>
      </w:r>
      <w:r w:rsidR="00863C3A" w:rsidRPr="00941250">
        <w:rPr>
          <w:rtl/>
        </w:rPr>
        <w:t>تكنولوجي</w:t>
      </w:r>
      <w:r w:rsidR="00863C3A" w:rsidRPr="00941250">
        <w:rPr>
          <w:rFonts w:hint="cs"/>
          <w:rtl/>
        </w:rPr>
        <w:t>ا</w:t>
      </w:r>
      <w:r w:rsidR="00863C3A" w:rsidRPr="00941250">
        <w:rPr>
          <w:rtl/>
        </w:rPr>
        <w:t xml:space="preserve"> وشركة</w:t>
      </w:r>
      <w:r w:rsidR="00863C3A" w:rsidRPr="00941250">
        <w:rPr>
          <w:rFonts w:hint="cs"/>
          <w:rtl/>
        </w:rPr>
        <w:t xml:space="preserve"> زد تي إي لدى</w:t>
      </w:r>
      <w:r w:rsidR="00863C3A" w:rsidRPr="00941250">
        <w:rPr>
          <w:rtl/>
        </w:rPr>
        <w:t xml:space="preserve"> </w:t>
      </w:r>
      <w:r w:rsidR="00863C3A" w:rsidRPr="00941250">
        <w:rPr>
          <w:rFonts w:hint="cs"/>
          <w:rtl/>
        </w:rPr>
        <w:t>مكتبين</w:t>
      </w:r>
      <w:r w:rsidR="00863C3A" w:rsidRPr="00941250">
        <w:rPr>
          <w:rtl/>
        </w:rPr>
        <w:t xml:space="preserve"> </w:t>
      </w:r>
      <w:r w:rsidRPr="00941250">
        <w:rPr>
          <w:rtl/>
        </w:rPr>
        <w:t xml:space="preserve">في المتوسط. </w:t>
      </w:r>
      <w:r w:rsidR="00863C3A" w:rsidRPr="00941250">
        <w:rPr>
          <w:rFonts w:hint="cs"/>
          <w:rtl/>
        </w:rPr>
        <w:t xml:space="preserve">وأما </w:t>
      </w:r>
      <w:r w:rsidRPr="00941250">
        <w:rPr>
          <w:rFonts w:hint="cs"/>
          <w:rtl/>
        </w:rPr>
        <w:t>شرك</w:t>
      </w:r>
      <w:r w:rsidR="002D26EF" w:rsidRPr="00941250">
        <w:rPr>
          <w:rFonts w:hint="cs"/>
          <w:rtl/>
        </w:rPr>
        <w:t>تا</w:t>
      </w:r>
      <w:r w:rsidR="00863C3A" w:rsidRPr="00941250">
        <w:rPr>
          <w:rFonts w:hint="cs"/>
          <w:rtl/>
        </w:rPr>
        <w:t xml:space="preserve"> الصناعات الكيميائية</w:t>
      </w:r>
      <w:r w:rsidR="00863C3A" w:rsidRPr="00941250">
        <w:rPr>
          <w:rtl/>
        </w:rPr>
        <w:t xml:space="preserve"> </w:t>
      </w:r>
      <w:r w:rsidR="00863C3A" w:rsidRPr="00941250">
        <w:rPr>
          <w:rFonts w:hint="cs"/>
          <w:rtl/>
        </w:rPr>
        <w:t>و</w:t>
      </w:r>
      <w:r w:rsidRPr="00941250">
        <w:rPr>
          <w:rFonts w:hint="cs"/>
          <w:rtl/>
        </w:rPr>
        <w:t>السيارات</w:t>
      </w:r>
      <w:r w:rsidR="00863C3A" w:rsidRPr="00941250">
        <w:rPr>
          <w:rFonts w:hint="cs"/>
          <w:rtl/>
        </w:rPr>
        <w:t xml:space="preserve"> الوارد</w:t>
      </w:r>
      <w:r w:rsidR="002D26EF" w:rsidRPr="00941250">
        <w:rPr>
          <w:rFonts w:hint="cs"/>
          <w:rtl/>
        </w:rPr>
        <w:t>تان</w:t>
      </w:r>
      <w:r w:rsidR="00863C3A" w:rsidRPr="00941250">
        <w:rPr>
          <w:rFonts w:hint="cs"/>
          <w:rtl/>
        </w:rPr>
        <w:t xml:space="preserve"> في قائمة أكبر المودعين العشرة، </w:t>
      </w:r>
      <w:r w:rsidRPr="00941250">
        <w:rPr>
          <w:rFonts w:hint="cs"/>
          <w:rtl/>
        </w:rPr>
        <w:t>أي</w:t>
      </w:r>
      <w:r w:rsidRPr="00941250">
        <w:rPr>
          <w:rtl/>
        </w:rPr>
        <w:t xml:space="preserve"> </w:t>
      </w:r>
      <w:r w:rsidR="002A696B" w:rsidRPr="00941250">
        <w:rPr>
          <w:rFonts w:hint="cs"/>
          <w:rtl/>
        </w:rPr>
        <w:t xml:space="preserve">شركة </w:t>
      </w:r>
      <w:r w:rsidR="002A696B" w:rsidRPr="00941250">
        <w:rPr>
          <w:rtl/>
        </w:rPr>
        <w:t>الصين للبترول والكيماويات</w:t>
      </w:r>
      <w:r w:rsidR="002A696B" w:rsidRPr="00941250">
        <w:rPr>
          <w:rFonts w:hint="cs"/>
          <w:rtl/>
        </w:rPr>
        <w:t xml:space="preserve"> وشركة بي واي دي المحدودة، ف</w:t>
      </w:r>
      <w:r w:rsidR="002D26EF" w:rsidRPr="00941250">
        <w:rPr>
          <w:rFonts w:hint="cs"/>
          <w:rtl/>
        </w:rPr>
        <w:t xml:space="preserve">تودعان </w:t>
      </w:r>
      <w:r w:rsidR="002A696B" w:rsidRPr="00941250">
        <w:rPr>
          <w:rFonts w:hint="cs"/>
          <w:rtl/>
        </w:rPr>
        <w:t xml:space="preserve">الطلبات لدى عدد أكبر </w:t>
      </w:r>
      <w:r w:rsidRPr="00941250">
        <w:rPr>
          <w:rtl/>
        </w:rPr>
        <w:t xml:space="preserve">من </w:t>
      </w:r>
      <w:bookmarkStart w:id="2" w:name="_GoBack"/>
      <w:bookmarkEnd w:id="2"/>
      <w:r w:rsidRPr="00941250">
        <w:rPr>
          <w:rtl/>
        </w:rPr>
        <w:t>المكاتب و</w:t>
      </w:r>
      <w:r w:rsidR="002A696B" w:rsidRPr="00941250">
        <w:rPr>
          <w:rFonts w:hint="cs"/>
          <w:rtl/>
        </w:rPr>
        <w:t xml:space="preserve">في أقاليم </w:t>
      </w:r>
      <w:r w:rsidRPr="00941250">
        <w:rPr>
          <w:rtl/>
        </w:rPr>
        <w:t xml:space="preserve">جغرافية أوسع من شركات </w:t>
      </w:r>
      <w:r w:rsidR="002A696B" w:rsidRPr="00941250">
        <w:rPr>
          <w:rFonts w:hint="cs"/>
          <w:rtl/>
        </w:rPr>
        <w:t>الإ</w:t>
      </w:r>
      <w:r w:rsidRPr="00941250">
        <w:rPr>
          <w:rtl/>
        </w:rPr>
        <w:t>لكترونيات وقطاع تكنولوجيا المعلومات</w:t>
      </w:r>
      <w:r w:rsidR="002D26EF" w:rsidRPr="00941250">
        <w:rPr>
          <w:rFonts w:hint="cs"/>
          <w:rtl/>
        </w:rPr>
        <w:t xml:space="preserve"> </w:t>
      </w:r>
      <w:r w:rsidRPr="00941250">
        <w:rPr>
          <w:rtl/>
        </w:rPr>
        <w:t>والاتصالات.</w:t>
      </w:r>
    </w:p>
    <w:p w:rsidR="00FE7CBA" w:rsidRPr="00941250" w:rsidRDefault="002D26EF" w:rsidP="002D26EF">
      <w:pPr>
        <w:pStyle w:val="NumberedParaAR"/>
        <w:numPr>
          <w:ilvl w:val="0"/>
          <w:numId w:val="21"/>
        </w:numPr>
        <w:rPr>
          <w:b/>
          <w:bCs/>
          <w:rtl/>
        </w:rPr>
      </w:pPr>
      <w:r w:rsidRPr="00941250">
        <w:rPr>
          <w:rFonts w:hint="cs"/>
          <w:b/>
          <w:bCs/>
          <w:rtl/>
        </w:rPr>
        <w:t xml:space="preserve">استخدام </w:t>
      </w:r>
      <w:r w:rsidR="00FE7CBA" w:rsidRPr="00941250">
        <w:rPr>
          <w:b/>
          <w:bCs/>
          <w:rtl/>
        </w:rPr>
        <w:t xml:space="preserve">الصين </w:t>
      </w:r>
      <w:r w:rsidRPr="00941250">
        <w:rPr>
          <w:rFonts w:hint="cs"/>
          <w:b/>
          <w:bCs/>
          <w:rtl/>
        </w:rPr>
        <w:t>ل</w:t>
      </w:r>
      <w:r w:rsidR="00FE7CBA" w:rsidRPr="00941250">
        <w:rPr>
          <w:b/>
          <w:bCs/>
          <w:rtl/>
        </w:rPr>
        <w:t xml:space="preserve">معاهدة </w:t>
      </w:r>
      <w:r w:rsidRPr="00941250">
        <w:rPr>
          <w:rFonts w:hint="cs"/>
          <w:b/>
          <w:bCs/>
          <w:rtl/>
        </w:rPr>
        <w:t xml:space="preserve">التعاون بشأن </w:t>
      </w:r>
      <w:r w:rsidR="00FE7CBA" w:rsidRPr="00941250">
        <w:rPr>
          <w:b/>
          <w:bCs/>
          <w:rtl/>
        </w:rPr>
        <w:t xml:space="preserve">البراءات </w:t>
      </w:r>
      <w:r w:rsidRPr="00941250">
        <w:rPr>
          <w:rFonts w:hint="cs"/>
          <w:b/>
          <w:bCs/>
          <w:rtl/>
        </w:rPr>
        <w:t xml:space="preserve">لأغراض الإيداع في </w:t>
      </w:r>
      <w:r w:rsidR="00FE7CBA" w:rsidRPr="00941250">
        <w:rPr>
          <w:b/>
          <w:bCs/>
          <w:rtl/>
        </w:rPr>
        <w:t>الخارج</w:t>
      </w:r>
    </w:p>
    <w:p w:rsidR="00FE7CBA" w:rsidRPr="00941250" w:rsidRDefault="002D26EF" w:rsidP="00AA237F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يتضمن </w:t>
      </w:r>
      <w:r w:rsidR="00FE7CBA" w:rsidRPr="00941250">
        <w:rPr>
          <w:rtl/>
        </w:rPr>
        <w:t xml:space="preserve">ثلث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Pr="00941250">
        <w:rPr>
          <w:rFonts w:hint="cs"/>
          <w:rtl/>
        </w:rPr>
        <w:t xml:space="preserve"> المودعة </w:t>
      </w:r>
      <w:r w:rsidR="00FE7CBA" w:rsidRPr="00941250">
        <w:rPr>
          <w:rtl/>
        </w:rPr>
        <w:t xml:space="preserve">من قبل </w:t>
      </w:r>
      <w:r w:rsidRPr="00941250">
        <w:rPr>
          <w:rFonts w:hint="cs"/>
          <w:rtl/>
        </w:rPr>
        <w:t xml:space="preserve">المقيمين في </w:t>
      </w:r>
      <w:r w:rsidR="00FE7CBA" w:rsidRPr="00941250">
        <w:rPr>
          <w:rtl/>
        </w:rPr>
        <w:t xml:space="preserve">الصين </w:t>
      </w:r>
      <w:r w:rsidRPr="00941250">
        <w:rPr>
          <w:rFonts w:hint="cs"/>
          <w:rtl/>
        </w:rPr>
        <w:t xml:space="preserve">أكثر من طلب واحد </w:t>
      </w:r>
      <w:r w:rsidR="009735BB" w:rsidRPr="00941250">
        <w:rPr>
          <w:rFonts w:hint="cs"/>
          <w:rtl/>
        </w:rPr>
        <w:t>مودع بناء على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 xml:space="preserve">معاهدة التعاون بشأن البراءات. </w:t>
      </w:r>
      <w:r w:rsidRPr="00941250">
        <w:rPr>
          <w:rFonts w:hint="cs"/>
          <w:rtl/>
        </w:rPr>
        <w:t>و</w:t>
      </w:r>
      <w:r w:rsidR="00FE7CBA" w:rsidRPr="00941250">
        <w:rPr>
          <w:rtl/>
        </w:rPr>
        <w:t>في الواقع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نمت حصة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 xml:space="preserve">أسر التي </w:t>
      </w:r>
      <w:r w:rsidRPr="00941250">
        <w:rPr>
          <w:rFonts w:hint="cs"/>
          <w:rtl/>
        </w:rPr>
        <w:t xml:space="preserve">تتضمن أكثر من طلب واحد </w:t>
      </w:r>
      <w:r w:rsidR="009735BB" w:rsidRPr="00941250">
        <w:rPr>
          <w:rFonts w:hint="cs"/>
          <w:rtl/>
        </w:rPr>
        <w:t xml:space="preserve">مودع بناء على </w:t>
      </w:r>
      <w:r w:rsidRPr="00941250">
        <w:rPr>
          <w:rtl/>
        </w:rPr>
        <w:t>معاهدة التعاون بشأن البراءات</w:t>
      </w:r>
      <w:r w:rsidR="00FE7CBA" w:rsidRPr="00941250">
        <w:rPr>
          <w:rtl/>
        </w:rPr>
        <w:t xml:space="preserve"> من 20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سنويا في </w:t>
      </w:r>
      <w:r w:rsidRPr="00941250">
        <w:rPr>
          <w:rFonts w:hint="cs"/>
          <w:rtl/>
        </w:rPr>
        <w:t>التسعينات</w:t>
      </w:r>
      <w:r w:rsidR="00FE7CBA" w:rsidRPr="00941250">
        <w:rPr>
          <w:rtl/>
        </w:rPr>
        <w:t xml:space="preserve"> إلى متوسط </w:t>
      </w:r>
      <w:r w:rsidR="00FE7CBA" w:rsidRPr="00941250">
        <w:rPr>
          <w:rFonts w:hint="cs"/>
          <w:rtl/>
        </w:rPr>
        <w:t>قدره</w:t>
      </w:r>
      <w:r w:rsidR="00FE7CBA" w:rsidRPr="00941250">
        <w:rPr>
          <w:rtl/>
        </w:rPr>
        <w:t xml:space="preserve"> 33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</w:t>
      </w:r>
      <w:r w:rsidR="00FE7CBA" w:rsidRPr="00941250">
        <w:rPr>
          <w:rFonts w:hint="cs"/>
          <w:rtl/>
        </w:rPr>
        <w:t>في</w:t>
      </w:r>
      <w:r w:rsidRPr="00941250">
        <w:rPr>
          <w:rFonts w:hint="cs"/>
          <w:rtl/>
        </w:rPr>
        <w:t xml:space="preserve"> الفترة</w:t>
      </w:r>
      <w:r w:rsidR="00FE7CBA" w:rsidRPr="00941250">
        <w:rPr>
          <w:rtl/>
        </w:rPr>
        <w:t xml:space="preserve"> 2000-</w:t>
      </w:r>
      <w:r w:rsidRPr="00941250">
        <w:rPr>
          <w:rFonts w:hint="cs"/>
          <w:rtl/>
        </w:rPr>
        <w:t>2009</w:t>
      </w:r>
      <w:r w:rsidR="00FE7CBA" w:rsidRPr="00941250">
        <w:rPr>
          <w:rtl/>
        </w:rPr>
        <w:t>.</w:t>
      </w:r>
    </w:p>
    <w:p w:rsidR="00FE7CBA" w:rsidRPr="00941250" w:rsidRDefault="002D26EF" w:rsidP="00AA237F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وتقل نوعا ما نسبة</w:t>
      </w:r>
      <w:r w:rsidR="00FE7CBA" w:rsidRPr="00941250">
        <w:rPr>
          <w:rtl/>
        </w:rPr>
        <w:t xml:space="preserve"> </w:t>
      </w:r>
      <w:r w:rsidR="00B23E6C" w:rsidRPr="00941250">
        <w:rPr>
          <w:rtl/>
        </w:rPr>
        <w:t>أسر</w:t>
      </w:r>
      <w:r w:rsidR="00374182"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Pr="00941250">
        <w:rPr>
          <w:rFonts w:hint="cs"/>
          <w:rtl/>
        </w:rPr>
        <w:t xml:space="preserve">التي تتضمن أكثر من طلب واحد </w:t>
      </w:r>
      <w:r w:rsidR="009735BB" w:rsidRPr="00941250">
        <w:rPr>
          <w:rFonts w:hint="cs"/>
          <w:rtl/>
        </w:rPr>
        <w:t xml:space="preserve">مودع بناء على </w:t>
      </w:r>
      <w:r w:rsidR="00FE7CBA" w:rsidRPr="00941250">
        <w:rPr>
          <w:rtl/>
        </w:rPr>
        <w:t xml:space="preserve">معاهدة التعاون بشأن البراءات من بين </w:t>
      </w:r>
      <w:r w:rsidR="00FD065A" w:rsidRPr="00941250">
        <w:rPr>
          <w:rtl/>
        </w:rPr>
        <w:t xml:space="preserve">أسر البراءات الصينية </w:t>
      </w:r>
      <w:r w:rsidRPr="00941250">
        <w:rPr>
          <w:rFonts w:hint="cs"/>
          <w:rtl/>
        </w:rPr>
        <w:t>ا</w:t>
      </w:r>
      <w:r w:rsidR="004C5D9F" w:rsidRPr="00941250">
        <w:rPr>
          <w:rtl/>
        </w:rPr>
        <w:t>لأجنبية التوجه</w:t>
      </w:r>
      <w:r w:rsidR="00FE7CBA" w:rsidRPr="00941250">
        <w:rPr>
          <w:rtl/>
        </w:rPr>
        <w:t xml:space="preserve"> في</w:t>
      </w:r>
      <w:r w:rsidRPr="00941250">
        <w:rPr>
          <w:rFonts w:hint="cs"/>
          <w:rtl/>
        </w:rPr>
        <w:t xml:space="preserve"> الفترة</w:t>
      </w:r>
      <w:r w:rsidR="00FE7CBA" w:rsidRPr="00941250">
        <w:rPr>
          <w:rtl/>
        </w:rPr>
        <w:t xml:space="preserve"> 2000-2009 مما هو عليه الحال في الولايات المتحدة (45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المتوسط </w:t>
      </w:r>
      <w:r w:rsidR="00480C85" w:rsidRPr="00941250">
        <w:rPr>
          <w:rFonts w:hint="cs"/>
          <w:rtl/>
        </w:rPr>
        <w:t>بين</w:t>
      </w:r>
      <w:r w:rsidR="00FE7CBA" w:rsidRPr="00941250">
        <w:rPr>
          <w:rtl/>
        </w:rPr>
        <w:t xml:space="preserve"> </w:t>
      </w:r>
      <w:r w:rsidR="00FE7CBA" w:rsidRPr="00941250">
        <w:rPr>
          <w:rFonts w:hint="cs"/>
          <w:rtl/>
        </w:rPr>
        <w:t>ع</w:t>
      </w:r>
      <w:r w:rsidR="00FE7CBA" w:rsidRPr="00941250">
        <w:rPr>
          <w:rtl/>
        </w:rPr>
        <w:t>ام</w:t>
      </w:r>
      <w:r w:rsidR="00480C85" w:rsidRPr="00941250">
        <w:rPr>
          <w:rFonts w:hint="cs"/>
          <w:rtl/>
        </w:rPr>
        <w:t>ي</w:t>
      </w:r>
      <w:r w:rsidR="00FE7CBA" w:rsidRPr="00941250">
        <w:rPr>
          <w:rtl/>
        </w:rPr>
        <w:t xml:space="preserve"> 2000 </w:t>
      </w:r>
      <w:r w:rsidR="00480C85" w:rsidRPr="00941250">
        <w:rPr>
          <w:rFonts w:hint="cs"/>
          <w:rtl/>
        </w:rPr>
        <w:t>و</w:t>
      </w:r>
      <w:r w:rsidR="00FE7CBA" w:rsidRPr="00941250">
        <w:rPr>
          <w:rtl/>
        </w:rPr>
        <w:t>2009</w:t>
      </w:r>
      <w:r w:rsidR="00882192" w:rsidRPr="00941250">
        <w:rPr>
          <w:rtl/>
        </w:rPr>
        <w:t>)</w:t>
      </w:r>
      <w:r w:rsidR="00480C85"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أو ألمانيا (40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المتوسط في</w:t>
      </w:r>
      <w:r w:rsidR="00480C85" w:rsidRPr="00941250">
        <w:rPr>
          <w:rFonts w:hint="cs"/>
          <w:rtl/>
        </w:rPr>
        <w:t xml:space="preserve"> الفترة</w:t>
      </w:r>
      <w:r w:rsidR="00FE7CBA" w:rsidRPr="00941250">
        <w:rPr>
          <w:rtl/>
        </w:rPr>
        <w:t xml:space="preserve"> 2000-</w:t>
      </w:r>
      <w:r w:rsidR="00480C85" w:rsidRPr="00941250">
        <w:rPr>
          <w:rFonts w:hint="cs"/>
          <w:rtl/>
        </w:rPr>
        <w:t>2009</w:t>
      </w:r>
      <w:r w:rsidR="00882192" w:rsidRPr="00941250">
        <w:rPr>
          <w:rtl/>
        </w:rPr>
        <w:t>)</w:t>
      </w:r>
      <w:r w:rsidR="00FE7CBA" w:rsidRPr="00941250">
        <w:rPr>
          <w:rtl/>
        </w:rPr>
        <w:t xml:space="preserve">. ومع ذلك </w:t>
      </w:r>
      <w:r w:rsidR="00480C85" w:rsidRPr="00941250">
        <w:rPr>
          <w:rFonts w:hint="cs"/>
          <w:rtl/>
        </w:rPr>
        <w:t xml:space="preserve">فالنسبة </w:t>
      </w:r>
      <w:r w:rsidR="00FE7CBA" w:rsidRPr="00941250">
        <w:rPr>
          <w:rtl/>
        </w:rPr>
        <w:t>أكبر بالمقارنة مع جمهورية كوريا واليابان</w:t>
      </w:r>
      <w:r w:rsidR="00480C85" w:rsidRPr="00941250">
        <w:rPr>
          <w:rFonts w:hint="cs"/>
          <w:rtl/>
        </w:rPr>
        <w:t>، حيث تبلغ</w:t>
      </w:r>
      <w:r w:rsidR="00FE7CBA" w:rsidRPr="00941250">
        <w:rPr>
          <w:rtl/>
        </w:rPr>
        <w:t xml:space="preserve"> 20</w:t>
      </w:r>
      <w:r w:rsidR="00374182" w:rsidRPr="00941250">
        <w:rPr>
          <w:rtl/>
        </w:rPr>
        <w:t>%</w:t>
      </w:r>
      <w:r w:rsidR="00FE7CBA" w:rsidRPr="00941250">
        <w:rPr>
          <w:rtl/>
        </w:rPr>
        <w:t xml:space="preserve"> في المتوسط </w:t>
      </w:r>
      <w:r w:rsidR="00FE7CBA" w:rsidRPr="00941250">
        <w:rPr>
          <w:rFonts w:hint="cs"/>
          <w:rtl/>
        </w:rPr>
        <w:t>في</w:t>
      </w:r>
      <w:r w:rsidR="00480C85" w:rsidRPr="00941250">
        <w:rPr>
          <w:rFonts w:hint="cs"/>
          <w:rtl/>
        </w:rPr>
        <w:t xml:space="preserve">  الفترة </w:t>
      </w:r>
      <w:r w:rsidR="00480C85" w:rsidRPr="00941250">
        <w:rPr>
          <w:rtl/>
        </w:rPr>
        <w:t>2000-2009</w:t>
      </w:r>
      <w:r w:rsidR="00FE7CBA" w:rsidRPr="00941250">
        <w:rPr>
          <w:rtl/>
        </w:rPr>
        <w:t>.</w:t>
      </w:r>
    </w:p>
    <w:p w:rsidR="00FE7CBA" w:rsidRPr="00941250" w:rsidRDefault="00FE7CBA" w:rsidP="00F001B5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>يجب الإشارة هنا</w:t>
      </w:r>
      <w:r w:rsidR="00480C85" w:rsidRPr="00941250">
        <w:rPr>
          <w:rFonts w:hint="cs"/>
          <w:rtl/>
        </w:rPr>
        <w:t xml:space="preserve"> أيضا</w:t>
      </w:r>
      <w:r w:rsidRPr="00941250">
        <w:rPr>
          <w:rtl/>
        </w:rPr>
        <w:t xml:space="preserve"> إلى أن استخدام الصين </w:t>
      </w:r>
      <w:r w:rsidR="00480C85" w:rsidRPr="00941250">
        <w:rPr>
          <w:rFonts w:hint="cs"/>
          <w:rtl/>
        </w:rPr>
        <w:t>ل</w:t>
      </w:r>
      <w:r w:rsidRPr="00941250">
        <w:rPr>
          <w:rtl/>
        </w:rPr>
        <w:t xml:space="preserve">نظام معاهدة التعاون بشأن البراءات </w:t>
      </w:r>
      <w:r w:rsidR="00480C85" w:rsidRPr="00941250">
        <w:rPr>
          <w:rFonts w:hint="cs"/>
          <w:rtl/>
        </w:rPr>
        <w:t>لأغراض الإيداع في</w:t>
      </w:r>
      <w:r w:rsidRPr="00941250">
        <w:rPr>
          <w:rtl/>
        </w:rPr>
        <w:t xml:space="preserve"> الخارج </w:t>
      </w:r>
      <w:r w:rsidR="00480C85" w:rsidRPr="00941250">
        <w:rPr>
          <w:rFonts w:hint="cs"/>
          <w:rtl/>
        </w:rPr>
        <w:t>ازداد</w:t>
      </w:r>
      <w:r w:rsidRPr="00941250">
        <w:rPr>
          <w:rtl/>
        </w:rPr>
        <w:t xml:space="preserve"> </w:t>
      </w:r>
      <w:r w:rsidR="00480C85" w:rsidRPr="00941250">
        <w:rPr>
          <w:rFonts w:hint="cs"/>
          <w:rtl/>
        </w:rPr>
        <w:t xml:space="preserve">بكثافة </w:t>
      </w:r>
      <w:r w:rsidRPr="00941250">
        <w:rPr>
          <w:rtl/>
        </w:rPr>
        <w:t>منذ عام 2009</w:t>
      </w:r>
      <w:r w:rsidR="00882192" w:rsidRPr="00941250">
        <w:rPr>
          <w:rtl/>
        </w:rPr>
        <w:t>،</w:t>
      </w:r>
      <w:r w:rsidRPr="00941250">
        <w:rPr>
          <w:rtl/>
        </w:rPr>
        <w:t xml:space="preserve"> </w:t>
      </w:r>
      <w:r w:rsidR="00480C85" w:rsidRPr="00941250">
        <w:rPr>
          <w:rFonts w:hint="cs"/>
          <w:rtl/>
        </w:rPr>
        <w:t>ولم يؤخذ هذا الاتجاه بعين الاعتبار في ا</w:t>
      </w:r>
      <w:r w:rsidRPr="00941250">
        <w:rPr>
          <w:rtl/>
        </w:rPr>
        <w:t xml:space="preserve">لبيانات أعلاه. </w:t>
      </w:r>
      <w:r w:rsidR="00480C85" w:rsidRPr="00941250">
        <w:rPr>
          <w:rFonts w:hint="cs"/>
          <w:rtl/>
        </w:rPr>
        <w:t>و</w:t>
      </w:r>
      <w:r w:rsidRPr="00941250">
        <w:rPr>
          <w:rtl/>
        </w:rPr>
        <w:t xml:space="preserve">في عام 2013، تفوقت الصين على ألمانيا لتصبح ثالث أكبر مستخدم لنظام معاهدة التعاون بشأن البراءات </w:t>
      </w:r>
      <w:r w:rsidR="00480C85" w:rsidRPr="00941250">
        <w:rPr>
          <w:rFonts w:hint="cs"/>
          <w:rtl/>
        </w:rPr>
        <w:t xml:space="preserve">بعد </w:t>
      </w:r>
      <w:r w:rsidRPr="00941250">
        <w:rPr>
          <w:rtl/>
        </w:rPr>
        <w:t xml:space="preserve">اليابان </w:t>
      </w:r>
      <w:r w:rsidR="00480C85" w:rsidRPr="00941250">
        <w:rPr>
          <w:rFonts w:hint="cs"/>
          <w:rtl/>
        </w:rPr>
        <w:t>ال</w:t>
      </w:r>
      <w:r w:rsidR="009735BB" w:rsidRPr="00941250">
        <w:rPr>
          <w:rFonts w:hint="cs"/>
          <w:rtl/>
        </w:rPr>
        <w:t>ت</w:t>
      </w:r>
      <w:r w:rsidR="00480C85" w:rsidRPr="00941250">
        <w:rPr>
          <w:rFonts w:hint="cs"/>
          <w:rtl/>
        </w:rPr>
        <w:t xml:space="preserve">ي </w:t>
      </w:r>
      <w:r w:rsidR="009735BB" w:rsidRPr="00941250">
        <w:rPr>
          <w:rFonts w:hint="cs"/>
          <w:rtl/>
        </w:rPr>
        <w:t>ت</w:t>
      </w:r>
      <w:r w:rsidR="00480C85" w:rsidRPr="00941250">
        <w:rPr>
          <w:rFonts w:hint="cs"/>
          <w:rtl/>
        </w:rPr>
        <w:t>عد ثاني أكبر م</w:t>
      </w:r>
      <w:r w:rsidRPr="00941250">
        <w:rPr>
          <w:rtl/>
        </w:rPr>
        <w:t xml:space="preserve">ستخدم </w:t>
      </w:r>
      <w:r w:rsidR="00480C85" w:rsidRPr="00941250">
        <w:rPr>
          <w:rFonts w:hint="cs"/>
          <w:rtl/>
        </w:rPr>
        <w:t>للنظام</w:t>
      </w:r>
      <w:r w:rsidRPr="00941250">
        <w:rPr>
          <w:rtl/>
        </w:rPr>
        <w:t xml:space="preserve">. </w:t>
      </w:r>
      <w:r w:rsidR="00480C85" w:rsidRPr="00941250">
        <w:rPr>
          <w:rFonts w:hint="cs"/>
          <w:rtl/>
        </w:rPr>
        <w:t>و</w:t>
      </w:r>
      <w:r w:rsidRPr="00941250">
        <w:rPr>
          <w:rtl/>
        </w:rPr>
        <w:t>في الواقع</w:t>
      </w:r>
      <w:r w:rsidR="00882192" w:rsidRPr="00941250">
        <w:rPr>
          <w:rtl/>
        </w:rPr>
        <w:t>،</w:t>
      </w:r>
      <w:r w:rsidRPr="00941250">
        <w:rPr>
          <w:rtl/>
        </w:rPr>
        <w:t xml:space="preserve"> </w:t>
      </w:r>
      <w:r w:rsidR="00480C85" w:rsidRPr="00941250">
        <w:rPr>
          <w:rFonts w:hint="cs"/>
          <w:rtl/>
        </w:rPr>
        <w:t>كانت</w:t>
      </w:r>
      <w:r w:rsidRPr="00941250">
        <w:rPr>
          <w:rtl/>
        </w:rPr>
        <w:t xml:space="preserve"> شركة </w:t>
      </w:r>
      <w:r w:rsidR="00480C85" w:rsidRPr="00941250">
        <w:rPr>
          <w:rtl/>
        </w:rPr>
        <w:t>زد تي إي</w:t>
      </w:r>
      <w:r w:rsidR="00480C85" w:rsidRPr="00941250">
        <w:rPr>
          <w:rFonts w:hint="cs"/>
          <w:rtl/>
        </w:rPr>
        <w:t xml:space="preserve"> التي أودعت 309 2</w:t>
      </w:r>
      <w:r w:rsidRPr="00941250">
        <w:rPr>
          <w:rtl/>
        </w:rPr>
        <w:t xml:space="preserve"> </w:t>
      </w:r>
      <w:r w:rsidR="00480C85" w:rsidRPr="00941250">
        <w:rPr>
          <w:rFonts w:hint="cs"/>
          <w:rtl/>
        </w:rPr>
        <w:t xml:space="preserve">طلبات بناء على </w:t>
      </w:r>
      <w:r w:rsidR="009735BB" w:rsidRPr="00941250">
        <w:rPr>
          <w:rFonts w:hint="cs"/>
          <w:rtl/>
        </w:rPr>
        <w:t>ال</w:t>
      </w:r>
      <w:r w:rsidRPr="00941250">
        <w:rPr>
          <w:rtl/>
        </w:rPr>
        <w:t>معاهدة</w:t>
      </w:r>
      <w:r w:rsidR="009735BB" w:rsidRPr="00941250">
        <w:rPr>
          <w:rFonts w:hint="cs"/>
          <w:rtl/>
        </w:rPr>
        <w:t xml:space="preserve"> </w:t>
      </w:r>
      <w:r w:rsidRPr="00941250">
        <w:rPr>
          <w:rtl/>
        </w:rPr>
        <w:t xml:space="preserve">ثاني </w:t>
      </w:r>
      <w:r w:rsidR="00480C85" w:rsidRPr="00941250">
        <w:rPr>
          <w:rFonts w:hint="cs"/>
          <w:rtl/>
        </w:rPr>
        <w:t>أكبر مودع</w:t>
      </w:r>
      <w:r w:rsidR="009735BB" w:rsidRPr="00941250">
        <w:rPr>
          <w:rFonts w:hint="cs"/>
          <w:rtl/>
        </w:rPr>
        <w:t>،</w:t>
      </w:r>
      <w:r w:rsidR="00480C85" w:rsidRPr="00941250">
        <w:rPr>
          <w:rFonts w:hint="cs"/>
          <w:rtl/>
        </w:rPr>
        <w:t xml:space="preserve"> </w:t>
      </w:r>
      <w:r w:rsidR="009735BB" w:rsidRPr="00941250">
        <w:rPr>
          <w:rFonts w:hint="cs"/>
          <w:rtl/>
        </w:rPr>
        <w:t xml:space="preserve">وشركة </w:t>
      </w:r>
      <w:r w:rsidR="009735BB" w:rsidRPr="00941250">
        <w:rPr>
          <w:rtl/>
        </w:rPr>
        <w:t xml:space="preserve">هواوي </w:t>
      </w:r>
      <w:r w:rsidR="009735BB" w:rsidRPr="00941250">
        <w:rPr>
          <w:rFonts w:hint="cs"/>
          <w:rtl/>
        </w:rPr>
        <w:t>لل</w:t>
      </w:r>
      <w:r w:rsidR="009735BB" w:rsidRPr="00941250">
        <w:rPr>
          <w:rtl/>
        </w:rPr>
        <w:t>تكنولوجي</w:t>
      </w:r>
      <w:r w:rsidR="009735BB" w:rsidRPr="00941250">
        <w:rPr>
          <w:rFonts w:hint="cs"/>
          <w:rtl/>
        </w:rPr>
        <w:t>ا التي أودعت 094 2 طلبا</w:t>
      </w:r>
      <w:r w:rsidR="009735BB" w:rsidRPr="00941250">
        <w:rPr>
          <w:rtl/>
        </w:rPr>
        <w:t xml:space="preserve"> </w:t>
      </w:r>
      <w:r w:rsidR="009735BB" w:rsidRPr="00941250">
        <w:rPr>
          <w:rFonts w:hint="cs"/>
          <w:rtl/>
        </w:rPr>
        <w:t xml:space="preserve">ثالث أكبر مودع في عام 2013. وفي عام 2012 كانت </w:t>
      </w:r>
      <w:r w:rsidR="009735BB" w:rsidRPr="00941250">
        <w:rPr>
          <w:rtl/>
        </w:rPr>
        <w:t>شركة</w:t>
      </w:r>
      <w:r w:rsidR="009735BB" w:rsidRPr="00941250">
        <w:rPr>
          <w:rFonts w:hint="cs"/>
          <w:rtl/>
        </w:rPr>
        <w:t xml:space="preserve"> زد تي إي أكبر مودع بناء على المعاهدة بعد أن أودعت 906 3 طلبات منشورة، وهو أكبر عدد سنوي للطلبات بناء على المعاهدة يسجل باسم شركة واحدة.</w:t>
      </w:r>
    </w:p>
    <w:p w:rsidR="00FE7CBA" w:rsidRPr="00941250" w:rsidRDefault="00FE7CBA" w:rsidP="00F3455B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tl/>
        </w:rPr>
        <w:t xml:space="preserve">من المثير للاهتمام </w:t>
      </w:r>
      <w:r w:rsidR="00236A4F" w:rsidRPr="00941250">
        <w:rPr>
          <w:rFonts w:hint="cs"/>
          <w:rtl/>
        </w:rPr>
        <w:t xml:space="preserve">أن </w:t>
      </w:r>
      <w:r w:rsidR="00236A4F" w:rsidRPr="00941250">
        <w:rPr>
          <w:rtl/>
        </w:rPr>
        <w:t>الجامع</w:t>
      </w:r>
      <w:r w:rsidR="00236A4F" w:rsidRPr="00941250">
        <w:rPr>
          <w:rFonts w:hint="cs"/>
          <w:rtl/>
        </w:rPr>
        <w:t xml:space="preserve">ات </w:t>
      </w:r>
      <w:r w:rsidRPr="00941250">
        <w:rPr>
          <w:rtl/>
        </w:rPr>
        <w:t>ومعاهد ال</w:t>
      </w:r>
      <w:r w:rsidR="00236A4F" w:rsidRPr="00941250">
        <w:rPr>
          <w:rFonts w:hint="cs"/>
          <w:rtl/>
        </w:rPr>
        <w:t>أ</w:t>
      </w:r>
      <w:r w:rsidRPr="00941250">
        <w:rPr>
          <w:rtl/>
        </w:rPr>
        <w:t>بح</w:t>
      </w:r>
      <w:r w:rsidR="00236A4F" w:rsidRPr="00941250">
        <w:rPr>
          <w:rFonts w:hint="cs"/>
          <w:rtl/>
        </w:rPr>
        <w:t>ا</w:t>
      </w:r>
      <w:r w:rsidRPr="00941250">
        <w:rPr>
          <w:rtl/>
        </w:rPr>
        <w:t xml:space="preserve">ث الصينية لديها </w:t>
      </w:r>
      <w:r w:rsidR="00032E18" w:rsidRPr="00941250">
        <w:rPr>
          <w:rFonts w:hint="cs"/>
          <w:rtl/>
        </w:rPr>
        <w:t>أكبر</w:t>
      </w:r>
      <w:r w:rsidRPr="00941250">
        <w:rPr>
          <w:rtl/>
        </w:rPr>
        <w:t xml:space="preserve"> حصة من أسر </w:t>
      </w:r>
      <w:r w:rsidR="002004D0" w:rsidRPr="00941250">
        <w:rPr>
          <w:rtl/>
        </w:rPr>
        <w:t xml:space="preserve">البراءات </w:t>
      </w:r>
      <w:r w:rsidR="004C5D9F" w:rsidRPr="00941250">
        <w:rPr>
          <w:rtl/>
        </w:rPr>
        <w:t>الأجنبية التوجه</w:t>
      </w:r>
      <w:r w:rsidRPr="00941250">
        <w:rPr>
          <w:rtl/>
        </w:rPr>
        <w:t xml:space="preserve"> التي تستخدم </w:t>
      </w:r>
      <w:r w:rsidR="006104AB" w:rsidRPr="00941250">
        <w:rPr>
          <w:rFonts w:hint="cs"/>
          <w:rtl/>
        </w:rPr>
        <w:t>نظام م</w:t>
      </w:r>
      <w:r w:rsidRPr="00941250">
        <w:rPr>
          <w:rtl/>
        </w:rPr>
        <w:t xml:space="preserve">عاهدة التعاون بشأن البراءات. </w:t>
      </w:r>
      <w:r w:rsidR="006104AB" w:rsidRPr="00941250">
        <w:rPr>
          <w:rFonts w:hint="cs"/>
          <w:rtl/>
        </w:rPr>
        <w:t>و</w:t>
      </w:r>
      <w:r w:rsidRPr="00941250">
        <w:rPr>
          <w:rtl/>
        </w:rPr>
        <w:t xml:space="preserve">في المقابل، يبدو أن الشركات لديها استراتيجيات </w:t>
      </w:r>
      <w:r w:rsidR="00032E18" w:rsidRPr="00941250">
        <w:rPr>
          <w:rFonts w:hint="cs"/>
          <w:rtl/>
        </w:rPr>
        <w:t xml:space="preserve">خاصة </w:t>
      </w:r>
      <w:r w:rsidR="00F3455B" w:rsidRPr="00941250">
        <w:rPr>
          <w:rFonts w:hint="cs"/>
          <w:rtl/>
        </w:rPr>
        <w:t>في</w:t>
      </w:r>
      <w:r w:rsidRPr="00941250">
        <w:rPr>
          <w:rtl/>
        </w:rPr>
        <w:t xml:space="preserve"> استخدام </w:t>
      </w:r>
      <w:r w:rsidR="00032E18" w:rsidRPr="00941250">
        <w:rPr>
          <w:rFonts w:hint="cs"/>
          <w:rtl/>
        </w:rPr>
        <w:t xml:space="preserve">نظام </w:t>
      </w:r>
      <w:r w:rsidRPr="00941250">
        <w:rPr>
          <w:rtl/>
        </w:rPr>
        <w:t>معاهدة التعاون بشأن البراءات</w:t>
      </w:r>
      <w:r w:rsidR="00882192" w:rsidRPr="00941250">
        <w:rPr>
          <w:rtl/>
        </w:rPr>
        <w:t>،</w:t>
      </w:r>
      <w:r w:rsidRPr="00941250">
        <w:rPr>
          <w:rtl/>
        </w:rPr>
        <w:t xml:space="preserve"> </w:t>
      </w:r>
      <w:r w:rsidR="00F3455B" w:rsidRPr="00941250">
        <w:rPr>
          <w:rFonts w:hint="cs"/>
          <w:rtl/>
        </w:rPr>
        <w:t xml:space="preserve">حيث تستخدم بعض </w:t>
      </w:r>
      <w:r w:rsidRPr="00941250">
        <w:rPr>
          <w:rtl/>
        </w:rPr>
        <w:t xml:space="preserve">الشركات </w:t>
      </w:r>
      <w:r w:rsidR="00F3455B" w:rsidRPr="00941250">
        <w:rPr>
          <w:rFonts w:hint="cs"/>
          <w:rtl/>
        </w:rPr>
        <w:t xml:space="preserve">نظام </w:t>
      </w:r>
      <w:r w:rsidRPr="00941250">
        <w:rPr>
          <w:rtl/>
        </w:rPr>
        <w:t>معاهدة</w:t>
      </w:r>
      <w:r w:rsidR="00F3455B" w:rsidRPr="00941250">
        <w:rPr>
          <w:rFonts w:hint="cs"/>
          <w:rtl/>
        </w:rPr>
        <w:t xml:space="preserve"> ل</w:t>
      </w:r>
      <w:r w:rsidRPr="00941250">
        <w:rPr>
          <w:rtl/>
        </w:rPr>
        <w:t>جميع الإيداعات في الخارج</w:t>
      </w:r>
      <w:r w:rsidR="00882192" w:rsidRPr="00941250">
        <w:rPr>
          <w:rtl/>
        </w:rPr>
        <w:t>،</w:t>
      </w:r>
      <w:r w:rsidRPr="00941250">
        <w:rPr>
          <w:rtl/>
        </w:rPr>
        <w:t xml:space="preserve"> والبعض الآخر </w:t>
      </w:r>
      <w:r w:rsidR="00F3455B" w:rsidRPr="00941250">
        <w:rPr>
          <w:rFonts w:hint="cs"/>
          <w:rtl/>
        </w:rPr>
        <w:t>لا ي</w:t>
      </w:r>
      <w:r w:rsidRPr="00941250">
        <w:rPr>
          <w:rtl/>
        </w:rPr>
        <w:t>ستخدمه</w:t>
      </w:r>
      <w:r w:rsidR="00F3455B" w:rsidRPr="00941250">
        <w:rPr>
          <w:rFonts w:hint="cs"/>
          <w:rtl/>
        </w:rPr>
        <w:t xml:space="preserve"> أبدا</w:t>
      </w:r>
      <w:r w:rsidRPr="00941250">
        <w:rPr>
          <w:rtl/>
        </w:rPr>
        <w:t xml:space="preserve">، </w:t>
      </w:r>
      <w:r w:rsidR="00F3455B" w:rsidRPr="00941250">
        <w:rPr>
          <w:rFonts w:hint="cs"/>
          <w:rtl/>
        </w:rPr>
        <w:t xml:space="preserve">فيما يستخدمه </w:t>
      </w:r>
      <w:r w:rsidRPr="00941250">
        <w:rPr>
          <w:rtl/>
        </w:rPr>
        <w:t>بعضها الآخر بشكل انتقائي.</w:t>
      </w:r>
    </w:p>
    <w:p w:rsidR="00FE7CBA" w:rsidRPr="00941250" w:rsidRDefault="00BE467E" w:rsidP="00BE467E">
      <w:pPr>
        <w:pStyle w:val="EndofDocumentAR"/>
        <w:numPr>
          <w:ilvl w:val="0"/>
          <w:numId w:val="23"/>
        </w:numPr>
        <w:ind w:left="566" w:hanging="567"/>
        <w:rPr>
          <w:rtl/>
        </w:rPr>
      </w:pPr>
      <w:r w:rsidRPr="00941250">
        <w:rPr>
          <w:rFonts w:hint="cs"/>
          <w:rtl/>
        </w:rPr>
        <w:t>وفقا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ل</w:t>
      </w:r>
      <w:r w:rsidR="00FE7CBA" w:rsidRPr="00941250">
        <w:rPr>
          <w:rtl/>
        </w:rPr>
        <w:t>تحليل انحدار</w:t>
      </w:r>
      <w:r w:rsidRPr="00941250">
        <w:rPr>
          <w:rFonts w:hint="cs"/>
          <w:rtl/>
        </w:rPr>
        <w:t>ي</w:t>
      </w:r>
      <w:r w:rsidR="00FE7CBA" w:rsidRPr="00941250">
        <w:rPr>
          <w:rtl/>
        </w:rPr>
        <w:t xml:space="preserve"> إضافي</w:t>
      </w:r>
      <w:r w:rsidRPr="00941250">
        <w:rPr>
          <w:rFonts w:hint="cs"/>
          <w:rtl/>
        </w:rPr>
        <w:t xml:space="preserve"> نجد</w:t>
      </w:r>
      <w:r w:rsidR="00FE7CBA" w:rsidRPr="00941250">
        <w:rPr>
          <w:rtl/>
        </w:rPr>
        <w:t xml:space="preserve"> ما يلي:</w:t>
      </w:r>
    </w:p>
    <w:p w:rsidR="00FE7CBA" w:rsidRPr="00941250" w:rsidRDefault="00B52666" w:rsidP="00B64E07">
      <w:pPr>
        <w:pStyle w:val="EndofDocumentAR"/>
        <w:numPr>
          <w:ilvl w:val="0"/>
          <w:numId w:val="28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احتمال استخدام </w:t>
      </w:r>
      <w:r w:rsidRPr="00941250">
        <w:rPr>
          <w:rtl/>
        </w:rPr>
        <w:t>معاهد ال</w:t>
      </w:r>
      <w:r w:rsidRPr="00941250">
        <w:rPr>
          <w:rFonts w:hint="cs"/>
          <w:rtl/>
        </w:rPr>
        <w:t>أ</w:t>
      </w:r>
      <w:r w:rsidRPr="00941250">
        <w:rPr>
          <w:rtl/>
        </w:rPr>
        <w:t>بح</w:t>
      </w:r>
      <w:r w:rsidRPr="00941250">
        <w:rPr>
          <w:rFonts w:hint="cs"/>
          <w:rtl/>
        </w:rPr>
        <w:t>ا</w:t>
      </w:r>
      <w:r w:rsidRPr="00941250">
        <w:rPr>
          <w:rtl/>
        </w:rPr>
        <w:t>ث</w:t>
      </w:r>
      <w:r w:rsidRPr="00941250">
        <w:rPr>
          <w:rFonts w:hint="cs"/>
          <w:rtl/>
        </w:rPr>
        <w:t xml:space="preserve"> ل</w:t>
      </w:r>
      <w:r w:rsidRPr="00941250">
        <w:rPr>
          <w:rtl/>
        </w:rPr>
        <w:t xml:space="preserve">معاهدة التعاون بشأن البراءات </w:t>
      </w:r>
      <w:r w:rsidRPr="00941250">
        <w:rPr>
          <w:rFonts w:hint="cs"/>
          <w:rtl/>
        </w:rPr>
        <w:t xml:space="preserve">لأغراض الإيداع أكبر من احتمال استخدامه من قبل </w:t>
      </w:r>
      <w:r w:rsidR="00FE7CBA" w:rsidRPr="00941250">
        <w:rPr>
          <w:rtl/>
        </w:rPr>
        <w:t xml:space="preserve">الشركات والجامعات </w:t>
      </w:r>
      <w:r w:rsidRPr="00941250">
        <w:rPr>
          <w:rFonts w:hint="cs"/>
          <w:rtl/>
        </w:rPr>
        <w:t>و</w:t>
      </w:r>
      <w:r w:rsidR="00FE7CBA" w:rsidRPr="00941250">
        <w:rPr>
          <w:rtl/>
        </w:rPr>
        <w:t>الأفراد.</w:t>
      </w:r>
    </w:p>
    <w:p w:rsidR="00FE7CBA" w:rsidRPr="00941250" w:rsidRDefault="007234C3" w:rsidP="007234C3">
      <w:pPr>
        <w:pStyle w:val="EndofDocumentAR"/>
        <w:numPr>
          <w:ilvl w:val="0"/>
          <w:numId w:val="28"/>
        </w:numPr>
        <w:ind w:left="566" w:hanging="567"/>
        <w:rPr>
          <w:rtl/>
        </w:rPr>
      </w:pPr>
      <w:r w:rsidRPr="00941250">
        <w:rPr>
          <w:rFonts w:hint="cs"/>
          <w:rtl/>
        </w:rPr>
        <w:t>يرتفع احتمال</w:t>
      </w:r>
      <w:r w:rsidR="000A2367" w:rsidRPr="00941250">
        <w:rPr>
          <w:rFonts w:hint="cs"/>
          <w:rtl/>
        </w:rPr>
        <w:t xml:space="preserve"> </w:t>
      </w:r>
      <w:r w:rsidRPr="00941250">
        <w:rPr>
          <w:rFonts w:hint="cs"/>
          <w:rtl/>
        </w:rPr>
        <w:t xml:space="preserve">الإيداع بناء على </w:t>
      </w:r>
      <w:r w:rsidRPr="00941250">
        <w:rPr>
          <w:rtl/>
        </w:rPr>
        <w:t>معاهدة التعاون بشأن البراءات</w:t>
      </w:r>
      <w:r w:rsidRPr="00941250">
        <w:rPr>
          <w:rFonts w:hint="cs"/>
          <w:rtl/>
        </w:rPr>
        <w:t xml:space="preserve"> بالنسبة ل</w:t>
      </w:r>
      <w:r w:rsidR="000A2367" w:rsidRPr="00941250">
        <w:rPr>
          <w:rFonts w:hint="cs"/>
          <w:rtl/>
        </w:rPr>
        <w:t>ل</w:t>
      </w:r>
      <w:r w:rsidR="004C5D9F" w:rsidRPr="00941250">
        <w:rPr>
          <w:rtl/>
        </w:rPr>
        <w:t>أسر</w:t>
      </w:r>
      <w:r w:rsidR="00FE7CBA" w:rsidRPr="00941250">
        <w:rPr>
          <w:rtl/>
        </w:rPr>
        <w:t xml:space="preserve"> </w:t>
      </w:r>
      <w:r w:rsidR="000A2367" w:rsidRPr="00941250">
        <w:rPr>
          <w:rFonts w:hint="cs"/>
          <w:rtl/>
        </w:rPr>
        <w:t xml:space="preserve">الناشئة من </w:t>
      </w:r>
      <w:r w:rsidRPr="00941250">
        <w:rPr>
          <w:rFonts w:hint="cs"/>
          <w:rtl/>
        </w:rPr>
        <w:t xml:space="preserve">طلبات </w:t>
      </w:r>
      <w:r w:rsidR="00FE7CBA" w:rsidRPr="00941250">
        <w:rPr>
          <w:rtl/>
        </w:rPr>
        <w:t>براء</w:t>
      </w:r>
      <w:r w:rsidRPr="00941250">
        <w:rPr>
          <w:rFonts w:hint="cs"/>
          <w:rtl/>
        </w:rPr>
        <w:t>ات</w:t>
      </w:r>
      <w:r w:rsidR="00FE7CBA" w:rsidRPr="00941250">
        <w:rPr>
          <w:rtl/>
        </w:rPr>
        <w:t xml:space="preserve"> ا</w:t>
      </w:r>
      <w:r w:rsidRPr="00941250">
        <w:rPr>
          <w:rFonts w:hint="cs"/>
          <w:rtl/>
        </w:rPr>
        <w:t>لا</w:t>
      </w:r>
      <w:r w:rsidR="00FE7CBA" w:rsidRPr="00941250">
        <w:rPr>
          <w:rtl/>
        </w:rPr>
        <w:t>ختراع.</w:t>
      </w:r>
    </w:p>
    <w:p w:rsidR="00FE7CBA" w:rsidRPr="00941250" w:rsidRDefault="007234C3" w:rsidP="004D2450">
      <w:pPr>
        <w:pStyle w:val="EndofDocumentAR"/>
        <w:numPr>
          <w:ilvl w:val="0"/>
          <w:numId w:val="28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كلما كان </w:t>
      </w:r>
      <w:r w:rsidR="00FE7CBA" w:rsidRPr="00941250">
        <w:rPr>
          <w:rtl/>
        </w:rPr>
        <w:t>حجم الأسرة</w:t>
      </w:r>
      <w:r w:rsidRPr="00941250">
        <w:rPr>
          <w:rFonts w:hint="cs"/>
          <w:rtl/>
        </w:rPr>
        <w:t xml:space="preserve"> أكبر كلما زاد احتمال الإيداع بناء على </w:t>
      </w:r>
      <w:r w:rsidR="00FE7CBA" w:rsidRPr="00941250">
        <w:rPr>
          <w:rtl/>
        </w:rPr>
        <w:t>معاهدة التعاون بشأن البراءات.</w:t>
      </w:r>
    </w:p>
    <w:p w:rsidR="00FE7CBA" w:rsidRPr="00941250" w:rsidRDefault="004D2450" w:rsidP="004D2450">
      <w:pPr>
        <w:pStyle w:val="EndofDocumentAR"/>
        <w:numPr>
          <w:ilvl w:val="0"/>
          <w:numId w:val="28"/>
        </w:numPr>
        <w:ind w:left="566" w:hanging="567"/>
        <w:rPr>
          <w:rtl/>
        </w:rPr>
      </w:pPr>
      <w:r w:rsidRPr="00941250">
        <w:rPr>
          <w:rFonts w:hint="cs"/>
          <w:rtl/>
        </w:rPr>
        <w:lastRenderedPageBreak/>
        <w:t xml:space="preserve">يكون احتمال </w:t>
      </w:r>
      <w:r w:rsidRPr="00941250">
        <w:rPr>
          <w:rtl/>
        </w:rPr>
        <w:t xml:space="preserve">استخدام </w:t>
      </w:r>
      <w:r w:rsidRPr="00941250">
        <w:rPr>
          <w:rFonts w:hint="cs"/>
          <w:rtl/>
        </w:rPr>
        <w:t>م</w:t>
      </w:r>
      <w:r w:rsidRPr="00941250">
        <w:rPr>
          <w:rtl/>
        </w:rPr>
        <w:t xml:space="preserve">عاهدة التعاون بشأن البراءات </w:t>
      </w:r>
      <w:r w:rsidRPr="00941250">
        <w:rPr>
          <w:rFonts w:hint="cs"/>
          <w:rtl/>
        </w:rPr>
        <w:t>أكبر بالنسبة ل</w:t>
      </w:r>
      <w:r w:rsidR="004C5D9F" w:rsidRPr="00941250">
        <w:rPr>
          <w:rtl/>
        </w:rPr>
        <w:t>أسر</w:t>
      </w:r>
      <w:r w:rsidR="00FE7CBA" w:rsidRPr="00941250">
        <w:rPr>
          <w:rtl/>
        </w:rPr>
        <w:t xml:space="preserve"> </w:t>
      </w:r>
      <w:r w:rsidR="002004D0" w:rsidRPr="00941250">
        <w:rPr>
          <w:rtl/>
        </w:rPr>
        <w:t xml:space="preserve">البراءات </w:t>
      </w:r>
      <w:r w:rsidR="00FE7CBA" w:rsidRPr="00941250">
        <w:rPr>
          <w:rtl/>
        </w:rPr>
        <w:t xml:space="preserve">التي </w:t>
      </w:r>
      <w:r w:rsidRPr="00941250">
        <w:rPr>
          <w:rFonts w:hint="cs"/>
          <w:rtl/>
        </w:rPr>
        <w:t>تتضمن طلبات مودعة لدى</w:t>
      </w:r>
      <w:r w:rsidR="00FE7CBA" w:rsidRPr="00941250">
        <w:rPr>
          <w:rtl/>
        </w:rPr>
        <w:t xml:space="preserve"> </w:t>
      </w:r>
      <w:r w:rsidRPr="00941250">
        <w:rPr>
          <w:rtl/>
        </w:rPr>
        <w:t>المكتب الحكومي الصيني للملكية الفكرية</w:t>
      </w:r>
      <w:r w:rsidR="00FE7CBA" w:rsidRPr="00941250">
        <w:rPr>
          <w:rtl/>
        </w:rPr>
        <w:t>.</w:t>
      </w:r>
    </w:p>
    <w:p w:rsidR="00FE7CBA" w:rsidRPr="00941250" w:rsidRDefault="00983057" w:rsidP="00983057">
      <w:pPr>
        <w:pStyle w:val="EndofDocumentAR"/>
        <w:numPr>
          <w:ilvl w:val="0"/>
          <w:numId w:val="28"/>
        </w:numPr>
        <w:ind w:left="566" w:hanging="567"/>
        <w:rPr>
          <w:rtl/>
        </w:rPr>
      </w:pPr>
      <w:r w:rsidRPr="00941250">
        <w:rPr>
          <w:rFonts w:hint="cs"/>
          <w:rtl/>
        </w:rPr>
        <w:t xml:space="preserve">احتمال استخدام شركات </w:t>
      </w:r>
      <w:r w:rsidRPr="00941250">
        <w:rPr>
          <w:rtl/>
        </w:rPr>
        <w:t>الاتصالات الرقمية وال</w:t>
      </w:r>
      <w:r w:rsidRPr="00941250">
        <w:rPr>
          <w:rFonts w:hint="cs"/>
          <w:rtl/>
        </w:rPr>
        <w:t>بيو</w:t>
      </w:r>
      <w:r w:rsidRPr="00941250">
        <w:rPr>
          <w:rtl/>
        </w:rPr>
        <w:t xml:space="preserve">تكنولوجيا والمستحضرات الصيدلانية </w:t>
      </w:r>
      <w:r w:rsidRPr="00941250">
        <w:rPr>
          <w:rFonts w:hint="cs"/>
          <w:rtl/>
        </w:rPr>
        <w:t>ل</w:t>
      </w:r>
      <w:r w:rsidRPr="00941250">
        <w:rPr>
          <w:rtl/>
        </w:rPr>
        <w:t>معاهدة التعاون بشأن البراءات</w:t>
      </w:r>
      <w:r w:rsidRPr="00941250">
        <w:rPr>
          <w:rFonts w:hint="cs"/>
          <w:rtl/>
        </w:rPr>
        <w:t xml:space="preserve"> أكبر من احتمال استخدامه من قبل </w:t>
      </w:r>
      <w:r w:rsidRPr="00941250">
        <w:rPr>
          <w:rtl/>
        </w:rPr>
        <w:t xml:space="preserve">الشركات </w:t>
      </w:r>
      <w:r w:rsidR="00FE7CBA" w:rsidRPr="00941250">
        <w:rPr>
          <w:rtl/>
        </w:rPr>
        <w:t xml:space="preserve">في </w:t>
      </w:r>
      <w:r w:rsidRPr="00941250">
        <w:rPr>
          <w:rFonts w:hint="cs"/>
          <w:rtl/>
        </w:rPr>
        <w:t>ال</w:t>
      </w:r>
      <w:r w:rsidR="00FE7CBA" w:rsidRPr="00941250">
        <w:rPr>
          <w:rtl/>
        </w:rPr>
        <w:t>مجالات التكنولوجي</w:t>
      </w:r>
      <w:r w:rsidRPr="00941250">
        <w:rPr>
          <w:rFonts w:hint="cs"/>
          <w:rtl/>
        </w:rPr>
        <w:t>ة</w:t>
      </w:r>
      <w:r w:rsidR="00FE7CBA" w:rsidRPr="00941250">
        <w:rPr>
          <w:rtl/>
        </w:rPr>
        <w:t xml:space="preserve"> الأخرى.</w:t>
      </w:r>
    </w:p>
    <w:p w:rsidR="00FE7CBA" w:rsidRPr="00941250" w:rsidRDefault="00983057" w:rsidP="00941250">
      <w:pPr>
        <w:pStyle w:val="EndofDocumentAR"/>
        <w:ind w:left="-1"/>
        <w:rPr>
          <w:rtl/>
        </w:rPr>
      </w:pPr>
      <w:r w:rsidRPr="00941250">
        <w:rPr>
          <w:rFonts w:hint="cs"/>
          <w:rtl/>
        </w:rPr>
        <w:t xml:space="preserve">إن </w:t>
      </w:r>
      <w:r w:rsidR="00FE7CBA" w:rsidRPr="00941250">
        <w:rPr>
          <w:rtl/>
        </w:rPr>
        <w:t>بعض هذه النتائج واضح</w:t>
      </w:r>
      <w:r w:rsidRPr="00941250">
        <w:rPr>
          <w:rFonts w:hint="cs"/>
          <w:rtl/>
        </w:rPr>
        <w:t xml:space="preserve"> وجلي مثل مسألة </w:t>
      </w:r>
      <w:r w:rsidR="00FE7CBA" w:rsidRPr="00941250">
        <w:rPr>
          <w:rtl/>
        </w:rPr>
        <w:t xml:space="preserve">أن أسر </w:t>
      </w:r>
      <w:r w:rsidR="002004D0" w:rsidRPr="00941250">
        <w:rPr>
          <w:rtl/>
        </w:rPr>
        <w:t xml:space="preserve">البراءات </w:t>
      </w:r>
      <w:r w:rsidRPr="00941250">
        <w:rPr>
          <w:rFonts w:hint="cs"/>
          <w:rtl/>
        </w:rPr>
        <w:t>الكبرى</w:t>
      </w:r>
      <w:r w:rsidR="00FE7CBA" w:rsidRPr="00941250">
        <w:rPr>
          <w:rtl/>
        </w:rPr>
        <w:t xml:space="preserve"> أو </w:t>
      </w:r>
      <w:r w:rsidRPr="00941250">
        <w:rPr>
          <w:rFonts w:hint="cs"/>
          <w:rtl/>
        </w:rPr>
        <w:t>أسر ال</w:t>
      </w:r>
      <w:r w:rsidR="002004D0" w:rsidRPr="00941250">
        <w:rPr>
          <w:rtl/>
        </w:rPr>
        <w:t>براءات</w:t>
      </w:r>
      <w:r w:rsidRPr="00941250">
        <w:rPr>
          <w:rFonts w:hint="cs"/>
          <w:rtl/>
        </w:rPr>
        <w:t xml:space="preserve"> التي تبدأ ببراءة اختراع </w:t>
      </w:r>
      <w:r w:rsidR="00FE7CBA" w:rsidRPr="00941250">
        <w:rPr>
          <w:rtl/>
        </w:rPr>
        <w:t xml:space="preserve">تميل إلى </w:t>
      </w:r>
      <w:r w:rsidR="002000E0" w:rsidRPr="00941250">
        <w:rPr>
          <w:rFonts w:hint="cs"/>
          <w:rtl/>
        </w:rPr>
        <w:t xml:space="preserve">استخدام </w:t>
      </w:r>
      <w:r w:rsidR="00941250" w:rsidRPr="00941250">
        <w:rPr>
          <w:rFonts w:hint="cs"/>
          <w:rtl/>
        </w:rPr>
        <w:t>أكثر تواترا ل</w:t>
      </w:r>
      <w:r w:rsidR="002000E0" w:rsidRPr="00941250">
        <w:rPr>
          <w:rFonts w:hint="cs"/>
          <w:rtl/>
        </w:rPr>
        <w:t xml:space="preserve">نظام </w:t>
      </w:r>
      <w:r w:rsidR="00FE7CBA" w:rsidRPr="00941250">
        <w:rPr>
          <w:rtl/>
        </w:rPr>
        <w:t xml:space="preserve">معاهدة التعاون </w:t>
      </w:r>
      <w:r w:rsidR="002000E0" w:rsidRPr="00941250">
        <w:rPr>
          <w:rtl/>
        </w:rPr>
        <w:t>بشأن البراءات</w:t>
      </w:r>
      <w:r w:rsidR="00FE7CBA" w:rsidRPr="00941250">
        <w:rPr>
          <w:rtl/>
        </w:rPr>
        <w:t>.</w:t>
      </w:r>
    </w:p>
    <w:p w:rsidR="006A3CA5" w:rsidRPr="00941250" w:rsidRDefault="002000E0" w:rsidP="002000E0">
      <w:pPr>
        <w:pStyle w:val="EndofDocumentAR"/>
        <w:ind w:left="-1"/>
      </w:pPr>
      <w:r w:rsidRPr="00941250">
        <w:rPr>
          <w:rFonts w:hint="cs"/>
          <w:rtl/>
        </w:rPr>
        <w:t>و</w:t>
      </w:r>
      <w:r w:rsidR="00FE7CBA" w:rsidRPr="00941250">
        <w:rPr>
          <w:rtl/>
        </w:rPr>
        <w:t>البعض الآخر أقل وضوحا</w:t>
      </w:r>
      <w:r w:rsidRPr="00941250">
        <w:rPr>
          <w:rFonts w:hint="cs"/>
          <w:rtl/>
        </w:rPr>
        <w:t xml:space="preserve"> </w:t>
      </w:r>
      <w:r w:rsidR="00FE7CBA" w:rsidRPr="00941250">
        <w:rPr>
          <w:rtl/>
        </w:rPr>
        <w:t>وتحتاج إلى مزيد من العمل التحليلي</w:t>
      </w:r>
      <w:r w:rsidR="00882192" w:rsidRPr="00941250">
        <w:rPr>
          <w:rtl/>
        </w:rPr>
        <w:t>،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 xml:space="preserve">مثل السبب في تفضيل </w:t>
      </w:r>
      <w:r w:rsidRPr="00941250">
        <w:rPr>
          <w:rtl/>
        </w:rPr>
        <w:t>المخترعين الأكاديمي</w:t>
      </w:r>
      <w:r w:rsidRPr="00941250">
        <w:rPr>
          <w:rFonts w:hint="cs"/>
          <w:rtl/>
        </w:rPr>
        <w:t>ين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ل</w:t>
      </w:r>
      <w:r w:rsidR="00FE7CBA" w:rsidRPr="00941250">
        <w:rPr>
          <w:rtl/>
        </w:rPr>
        <w:t>معاهدة التعاون بشأن البراءات أكثر من نظرائهم في الشركات. و</w:t>
      </w:r>
      <w:r w:rsidRPr="00941250">
        <w:rPr>
          <w:rFonts w:hint="cs"/>
          <w:rtl/>
        </w:rPr>
        <w:t>ست</w:t>
      </w:r>
      <w:r w:rsidR="00FE7CBA" w:rsidRPr="00941250">
        <w:rPr>
          <w:rtl/>
        </w:rPr>
        <w:t xml:space="preserve">كون </w:t>
      </w:r>
      <w:proofErr w:type="gramStart"/>
      <w:r w:rsidR="00FE7CBA" w:rsidRPr="00941250">
        <w:rPr>
          <w:rtl/>
        </w:rPr>
        <w:t>هذ</w:t>
      </w:r>
      <w:r w:rsidRPr="00941250">
        <w:rPr>
          <w:rFonts w:hint="cs"/>
          <w:rtl/>
        </w:rPr>
        <w:t>ه</w:t>
      </w:r>
      <w:proofErr w:type="gramEnd"/>
      <w:r w:rsidRPr="00941250">
        <w:rPr>
          <w:rFonts w:hint="cs"/>
          <w:rtl/>
        </w:rPr>
        <w:t xml:space="preserve"> المسألة</w:t>
      </w:r>
      <w:r w:rsidR="00FE7CBA" w:rsidRPr="00941250">
        <w:rPr>
          <w:rtl/>
        </w:rPr>
        <w:t xml:space="preserve"> موضوع</w:t>
      </w:r>
      <w:r w:rsidRPr="00941250">
        <w:rPr>
          <w:rFonts w:hint="cs"/>
          <w:rtl/>
        </w:rPr>
        <w:t>ا</w:t>
      </w:r>
      <w:r w:rsidR="00FE7CBA" w:rsidRPr="00941250">
        <w:rPr>
          <w:rtl/>
        </w:rPr>
        <w:t xml:space="preserve"> </w:t>
      </w:r>
      <w:r w:rsidRPr="00941250">
        <w:rPr>
          <w:rFonts w:hint="cs"/>
          <w:rtl/>
        </w:rPr>
        <w:t>لل</w:t>
      </w:r>
      <w:r w:rsidR="00FE7CBA" w:rsidRPr="00941250">
        <w:rPr>
          <w:rtl/>
        </w:rPr>
        <w:t>بحث في المستقبل.</w:t>
      </w:r>
    </w:p>
    <w:p w:rsidR="00242C6B" w:rsidRPr="006879B0" w:rsidRDefault="00242C6B" w:rsidP="00242C6B">
      <w:pPr>
        <w:pStyle w:val="EndofDocumentAR"/>
      </w:pPr>
      <w:r w:rsidRPr="00941250">
        <w:rPr>
          <w:rFonts w:hint="cs"/>
          <w:rtl/>
        </w:rPr>
        <w:t xml:space="preserve">[نهاية المرفق </w:t>
      </w:r>
      <w:proofErr w:type="gramStart"/>
      <w:r w:rsidRPr="00941250">
        <w:rPr>
          <w:rFonts w:hint="cs"/>
          <w:rtl/>
        </w:rPr>
        <w:t>والوثيقة</w:t>
      </w:r>
      <w:proofErr w:type="gramEnd"/>
      <w:r w:rsidRPr="00941250">
        <w:rPr>
          <w:rFonts w:hint="cs"/>
          <w:rtl/>
        </w:rPr>
        <w:t>]</w:t>
      </w:r>
    </w:p>
    <w:sectPr w:rsidR="00242C6B" w:rsidRPr="006879B0" w:rsidSect="00A43923">
      <w:headerReference w:type="default" r:id="rId11"/>
      <w:headerReference w:type="first" r:id="rId12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D0" w:rsidRDefault="00003FD0">
      <w:r>
        <w:separator/>
      </w:r>
    </w:p>
  </w:endnote>
  <w:endnote w:type="continuationSeparator" w:id="0">
    <w:p w:rsidR="00003FD0" w:rsidRDefault="0000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D0" w:rsidRDefault="00003FD0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03FD0" w:rsidRDefault="00003FD0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D" w:rsidRDefault="00956FCD" w:rsidP="005804FC">
    <w:r>
      <w:rPr>
        <w:lang w:val="fr-CH"/>
      </w:rPr>
      <w:t>CDIP</w:t>
    </w:r>
    <w:r>
      <w:t>/13/--</w:t>
    </w:r>
  </w:p>
  <w:p w:rsidR="00956FCD" w:rsidRDefault="00956FCD" w:rsidP="00D61541"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956FCD" w:rsidRDefault="00956FCD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D" w:rsidRDefault="00956FCD" w:rsidP="005804FC">
    <w:r>
      <w:t>CDIP/13/INF/9</w:t>
    </w:r>
  </w:p>
  <w:p w:rsidR="00956FCD" w:rsidRDefault="00956FCD" w:rsidP="005804FC">
    <w:r>
      <w:t>Annex</w:t>
    </w:r>
  </w:p>
  <w:p w:rsidR="00956FCD" w:rsidRDefault="00956FCD" w:rsidP="00A43923">
    <w:r>
      <w:fldChar w:fldCharType="begin"/>
    </w:r>
    <w:r>
      <w:instrText xml:space="preserve"> PAGE  \* MERGEFORMAT </w:instrText>
    </w:r>
    <w:r>
      <w:fldChar w:fldCharType="separate"/>
    </w:r>
    <w:r w:rsidR="008B5112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CD" w:rsidRPr="00A43923" w:rsidRDefault="00956FCD" w:rsidP="00A43923">
    <w:pPr>
      <w:pStyle w:val="Header"/>
    </w:pPr>
    <w:r>
      <w:t>CDIP/13/INF/9</w:t>
    </w:r>
  </w:p>
  <w:p w:rsidR="00956FCD" w:rsidRPr="00A43923" w:rsidRDefault="00956FCD" w:rsidP="00A43923">
    <w:pPr>
      <w:pStyle w:val="Header"/>
    </w:pPr>
    <w:r w:rsidRPr="00A43923">
      <w:t>ANNEX</w:t>
    </w:r>
  </w:p>
  <w:p w:rsidR="00956FCD" w:rsidRPr="00A43923" w:rsidRDefault="00956FCD" w:rsidP="00A43923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A43923">
      <w:rPr>
        <w:rFonts w:ascii="Arabic Typesetting" w:hAnsi="Arabic Typesetting" w:cs="Arabic Typesetting"/>
        <w:sz w:val="36"/>
        <w:szCs w:val="36"/>
        <w:rtl/>
      </w:rPr>
      <w:t>المرفق</w:t>
    </w:r>
  </w:p>
  <w:p w:rsidR="00956FCD" w:rsidRDefault="00956F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C477F4"/>
    <w:multiLevelType w:val="hybridMultilevel"/>
    <w:tmpl w:val="30022FDA"/>
    <w:lvl w:ilvl="0" w:tplc="1CEC08AE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368E5116"/>
    <w:lvl w:ilvl="0" w:tplc="4D368570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92CC9"/>
    <w:multiLevelType w:val="hybridMultilevel"/>
    <w:tmpl w:val="73AABBFC"/>
    <w:lvl w:ilvl="0" w:tplc="277E96B0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4"/>
  </w:num>
  <w:num w:numId="8">
    <w:abstractNumId w:val="18"/>
  </w:num>
  <w:num w:numId="9">
    <w:abstractNumId w:val="17"/>
  </w:num>
  <w:num w:numId="10">
    <w:abstractNumId w:val="21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  <w:lvlOverride w:ilvl="0">
      <w:startOverride w:val="1"/>
    </w:lvlOverride>
  </w:num>
  <w:num w:numId="22">
    <w:abstractNumId w:val="13"/>
  </w:num>
  <w:num w:numId="23">
    <w:abstractNumId w:val="15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B3"/>
    <w:rsid w:val="00002CBE"/>
    <w:rsid w:val="00003232"/>
    <w:rsid w:val="000033DA"/>
    <w:rsid w:val="00003FD0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27A2C"/>
    <w:rsid w:val="00031B2C"/>
    <w:rsid w:val="00032E18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591"/>
    <w:rsid w:val="000438A8"/>
    <w:rsid w:val="00044AC0"/>
    <w:rsid w:val="000457BC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22FE"/>
    <w:rsid w:val="00073402"/>
    <w:rsid w:val="00074AB5"/>
    <w:rsid w:val="00075745"/>
    <w:rsid w:val="00075A04"/>
    <w:rsid w:val="00075D39"/>
    <w:rsid w:val="000760C3"/>
    <w:rsid w:val="000763A4"/>
    <w:rsid w:val="00076901"/>
    <w:rsid w:val="0007779B"/>
    <w:rsid w:val="0008237C"/>
    <w:rsid w:val="000833C3"/>
    <w:rsid w:val="0008421F"/>
    <w:rsid w:val="0008451C"/>
    <w:rsid w:val="00085A0B"/>
    <w:rsid w:val="000863B7"/>
    <w:rsid w:val="000868A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367"/>
    <w:rsid w:val="000A2FC1"/>
    <w:rsid w:val="000A3A57"/>
    <w:rsid w:val="000A5408"/>
    <w:rsid w:val="000A6510"/>
    <w:rsid w:val="000B0BB4"/>
    <w:rsid w:val="000B1045"/>
    <w:rsid w:val="000B1BAE"/>
    <w:rsid w:val="000B1C20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BC6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0971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359C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BED"/>
    <w:rsid w:val="001B4B2F"/>
    <w:rsid w:val="001B7C00"/>
    <w:rsid w:val="001C09D2"/>
    <w:rsid w:val="001C130D"/>
    <w:rsid w:val="001C1620"/>
    <w:rsid w:val="001C18B2"/>
    <w:rsid w:val="001C1994"/>
    <w:rsid w:val="001C2933"/>
    <w:rsid w:val="001C5EEE"/>
    <w:rsid w:val="001C6A73"/>
    <w:rsid w:val="001C73C2"/>
    <w:rsid w:val="001C7437"/>
    <w:rsid w:val="001D0474"/>
    <w:rsid w:val="001D07D1"/>
    <w:rsid w:val="001D141D"/>
    <w:rsid w:val="001D1EBD"/>
    <w:rsid w:val="001D2184"/>
    <w:rsid w:val="001D24F3"/>
    <w:rsid w:val="001D2678"/>
    <w:rsid w:val="001D2D28"/>
    <w:rsid w:val="001D2DC4"/>
    <w:rsid w:val="001D36F5"/>
    <w:rsid w:val="001D6A48"/>
    <w:rsid w:val="001E1043"/>
    <w:rsid w:val="001E10E1"/>
    <w:rsid w:val="001E175F"/>
    <w:rsid w:val="001E19F7"/>
    <w:rsid w:val="001E2669"/>
    <w:rsid w:val="001E2AB3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0E0"/>
    <w:rsid w:val="002004C0"/>
    <w:rsid w:val="002004D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6A4F"/>
    <w:rsid w:val="002412D4"/>
    <w:rsid w:val="0024220D"/>
    <w:rsid w:val="00242BD3"/>
    <w:rsid w:val="00242C02"/>
    <w:rsid w:val="00242C6B"/>
    <w:rsid w:val="00242E0C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0AB3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469D"/>
    <w:rsid w:val="002A5403"/>
    <w:rsid w:val="002A696B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40D"/>
    <w:rsid w:val="002C7D29"/>
    <w:rsid w:val="002D0298"/>
    <w:rsid w:val="002D1662"/>
    <w:rsid w:val="002D1DE5"/>
    <w:rsid w:val="002D26EF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DE3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2FE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74D4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0B40"/>
    <w:rsid w:val="00371814"/>
    <w:rsid w:val="00372BAE"/>
    <w:rsid w:val="00372EE9"/>
    <w:rsid w:val="00373F07"/>
    <w:rsid w:val="00374182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67"/>
    <w:rsid w:val="00390FC0"/>
    <w:rsid w:val="003911B2"/>
    <w:rsid w:val="00391AFE"/>
    <w:rsid w:val="00392705"/>
    <w:rsid w:val="0039283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272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0AFE"/>
    <w:rsid w:val="003F4C37"/>
    <w:rsid w:val="003F67AE"/>
    <w:rsid w:val="003F6BBB"/>
    <w:rsid w:val="003F719F"/>
    <w:rsid w:val="0040033D"/>
    <w:rsid w:val="004007E1"/>
    <w:rsid w:val="0040093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0BB5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1142"/>
    <w:rsid w:val="004335A8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C7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0628"/>
    <w:rsid w:val="00472043"/>
    <w:rsid w:val="00472F56"/>
    <w:rsid w:val="0047335E"/>
    <w:rsid w:val="00473CA1"/>
    <w:rsid w:val="0047572C"/>
    <w:rsid w:val="00476407"/>
    <w:rsid w:val="004773F7"/>
    <w:rsid w:val="00480C8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6010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5D9F"/>
    <w:rsid w:val="004C627F"/>
    <w:rsid w:val="004C76C1"/>
    <w:rsid w:val="004C7DDE"/>
    <w:rsid w:val="004D0D1A"/>
    <w:rsid w:val="004D169F"/>
    <w:rsid w:val="004D18CF"/>
    <w:rsid w:val="004D2450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3D07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4FC"/>
    <w:rsid w:val="00581FF0"/>
    <w:rsid w:val="005825FC"/>
    <w:rsid w:val="00582A90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0DF6"/>
    <w:rsid w:val="005B27F4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33B"/>
    <w:rsid w:val="005D276D"/>
    <w:rsid w:val="005D5912"/>
    <w:rsid w:val="005D6476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04AB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5AA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879B0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03CA"/>
    <w:rsid w:val="006A20FB"/>
    <w:rsid w:val="006A339D"/>
    <w:rsid w:val="006A3CA5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4EE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361B"/>
    <w:rsid w:val="00715129"/>
    <w:rsid w:val="007154CE"/>
    <w:rsid w:val="00715B25"/>
    <w:rsid w:val="00716020"/>
    <w:rsid w:val="00720860"/>
    <w:rsid w:val="00721087"/>
    <w:rsid w:val="00721530"/>
    <w:rsid w:val="00723422"/>
    <w:rsid w:val="007234C3"/>
    <w:rsid w:val="007260FE"/>
    <w:rsid w:val="00726DD6"/>
    <w:rsid w:val="0073076E"/>
    <w:rsid w:val="00733416"/>
    <w:rsid w:val="0073377E"/>
    <w:rsid w:val="00733E05"/>
    <w:rsid w:val="0073418E"/>
    <w:rsid w:val="00735C8A"/>
    <w:rsid w:val="00735FE2"/>
    <w:rsid w:val="0073719A"/>
    <w:rsid w:val="00737C62"/>
    <w:rsid w:val="00737C91"/>
    <w:rsid w:val="0074130E"/>
    <w:rsid w:val="00743937"/>
    <w:rsid w:val="007440C0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1CB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1F3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081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10B"/>
    <w:rsid w:val="007E7997"/>
    <w:rsid w:val="007E7B47"/>
    <w:rsid w:val="007F04EF"/>
    <w:rsid w:val="007F342F"/>
    <w:rsid w:val="007F38D1"/>
    <w:rsid w:val="007F56BB"/>
    <w:rsid w:val="007F63CE"/>
    <w:rsid w:val="007F6EA4"/>
    <w:rsid w:val="007F7102"/>
    <w:rsid w:val="008002A5"/>
    <w:rsid w:val="0080050E"/>
    <w:rsid w:val="00801329"/>
    <w:rsid w:val="00801424"/>
    <w:rsid w:val="00801AA4"/>
    <w:rsid w:val="00801B7E"/>
    <w:rsid w:val="008021B9"/>
    <w:rsid w:val="00803DC6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222"/>
    <w:rsid w:val="008246B2"/>
    <w:rsid w:val="0082488A"/>
    <w:rsid w:val="00824C08"/>
    <w:rsid w:val="008250F6"/>
    <w:rsid w:val="008260FA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782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C3A"/>
    <w:rsid w:val="00863F67"/>
    <w:rsid w:val="0086483A"/>
    <w:rsid w:val="0087049C"/>
    <w:rsid w:val="00870AAD"/>
    <w:rsid w:val="00870E4F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192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1A8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112"/>
    <w:rsid w:val="008B559A"/>
    <w:rsid w:val="008B598F"/>
    <w:rsid w:val="008B5E6C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6F7"/>
    <w:rsid w:val="00901900"/>
    <w:rsid w:val="00901B7A"/>
    <w:rsid w:val="00901EE8"/>
    <w:rsid w:val="00901F6C"/>
    <w:rsid w:val="0090266B"/>
    <w:rsid w:val="00902F06"/>
    <w:rsid w:val="009035DB"/>
    <w:rsid w:val="00903CA6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250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6FCD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5BB"/>
    <w:rsid w:val="00973BCF"/>
    <w:rsid w:val="009744BC"/>
    <w:rsid w:val="00974E60"/>
    <w:rsid w:val="00975896"/>
    <w:rsid w:val="00975DF1"/>
    <w:rsid w:val="00976AFE"/>
    <w:rsid w:val="00983057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AB8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9E2"/>
    <w:rsid w:val="009C0C6F"/>
    <w:rsid w:val="009C0D21"/>
    <w:rsid w:val="009C13BF"/>
    <w:rsid w:val="009C2943"/>
    <w:rsid w:val="009C3E2F"/>
    <w:rsid w:val="009C4B2C"/>
    <w:rsid w:val="009C4CB3"/>
    <w:rsid w:val="009C4F15"/>
    <w:rsid w:val="009C511C"/>
    <w:rsid w:val="009C5416"/>
    <w:rsid w:val="009C587B"/>
    <w:rsid w:val="009C64C5"/>
    <w:rsid w:val="009C69F3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80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7DF5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FE1"/>
    <w:rsid w:val="00A20562"/>
    <w:rsid w:val="00A20F75"/>
    <w:rsid w:val="00A212B1"/>
    <w:rsid w:val="00A23D2E"/>
    <w:rsid w:val="00A26FFF"/>
    <w:rsid w:val="00A27E50"/>
    <w:rsid w:val="00A316EC"/>
    <w:rsid w:val="00A31804"/>
    <w:rsid w:val="00A318AE"/>
    <w:rsid w:val="00A318C5"/>
    <w:rsid w:val="00A320BA"/>
    <w:rsid w:val="00A32283"/>
    <w:rsid w:val="00A32342"/>
    <w:rsid w:val="00A325EC"/>
    <w:rsid w:val="00A32A82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3923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75D2"/>
    <w:rsid w:val="00A61365"/>
    <w:rsid w:val="00A61759"/>
    <w:rsid w:val="00A61783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E2A"/>
    <w:rsid w:val="00A76648"/>
    <w:rsid w:val="00A76DF7"/>
    <w:rsid w:val="00A77523"/>
    <w:rsid w:val="00A83454"/>
    <w:rsid w:val="00A843FC"/>
    <w:rsid w:val="00A84BA9"/>
    <w:rsid w:val="00A84DA5"/>
    <w:rsid w:val="00A85302"/>
    <w:rsid w:val="00A86119"/>
    <w:rsid w:val="00A8649F"/>
    <w:rsid w:val="00A86D25"/>
    <w:rsid w:val="00A871F4"/>
    <w:rsid w:val="00A8726E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588"/>
    <w:rsid w:val="00AA0909"/>
    <w:rsid w:val="00AA0E00"/>
    <w:rsid w:val="00AA1C72"/>
    <w:rsid w:val="00AA1E8D"/>
    <w:rsid w:val="00AA1FDE"/>
    <w:rsid w:val="00AA237F"/>
    <w:rsid w:val="00AA291C"/>
    <w:rsid w:val="00AA30F6"/>
    <w:rsid w:val="00AA334D"/>
    <w:rsid w:val="00AA37B1"/>
    <w:rsid w:val="00AA47B8"/>
    <w:rsid w:val="00AA47E0"/>
    <w:rsid w:val="00AA550A"/>
    <w:rsid w:val="00AA56C6"/>
    <w:rsid w:val="00AA5EBD"/>
    <w:rsid w:val="00AA628B"/>
    <w:rsid w:val="00AA6DE4"/>
    <w:rsid w:val="00AA7408"/>
    <w:rsid w:val="00AA7D1F"/>
    <w:rsid w:val="00AB02C6"/>
    <w:rsid w:val="00AB246B"/>
    <w:rsid w:val="00AB2562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301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18C"/>
    <w:rsid w:val="00AF468B"/>
    <w:rsid w:val="00AF4BE6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3E6C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372E4"/>
    <w:rsid w:val="00B40633"/>
    <w:rsid w:val="00B44049"/>
    <w:rsid w:val="00B44318"/>
    <w:rsid w:val="00B44C4B"/>
    <w:rsid w:val="00B477CB"/>
    <w:rsid w:val="00B508A7"/>
    <w:rsid w:val="00B52081"/>
    <w:rsid w:val="00B52666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4E07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5E50"/>
    <w:rsid w:val="00BD6F5B"/>
    <w:rsid w:val="00BD7662"/>
    <w:rsid w:val="00BE05ED"/>
    <w:rsid w:val="00BE350E"/>
    <w:rsid w:val="00BE3801"/>
    <w:rsid w:val="00BE38CF"/>
    <w:rsid w:val="00BE394B"/>
    <w:rsid w:val="00BE467E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1E0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2746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489"/>
    <w:rsid w:val="00C41A06"/>
    <w:rsid w:val="00C4261B"/>
    <w:rsid w:val="00C42BFB"/>
    <w:rsid w:val="00C44DDC"/>
    <w:rsid w:val="00C511C1"/>
    <w:rsid w:val="00C5128B"/>
    <w:rsid w:val="00C51423"/>
    <w:rsid w:val="00C5294D"/>
    <w:rsid w:val="00C52F83"/>
    <w:rsid w:val="00C54C1B"/>
    <w:rsid w:val="00C54DBA"/>
    <w:rsid w:val="00C55C1D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5C54"/>
    <w:rsid w:val="00C76CF7"/>
    <w:rsid w:val="00C83A4C"/>
    <w:rsid w:val="00C852A7"/>
    <w:rsid w:val="00C8533B"/>
    <w:rsid w:val="00C858BA"/>
    <w:rsid w:val="00C86977"/>
    <w:rsid w:val="00C916C8"/>
    <w:rsid w:val="00C93802"/>
    <w:rsid w:val="00C9398D"/>
    <w:rsid w:val="00C939EE"/>
    <w:rsid w:val="00C93C6E"/>
    <w:rsid w:val="00C93EF1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0F5B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1E8"/>
    <w:rsid w:val="00CD67E7"/>
    <w:rsid w:val="00CD7388"/>
    <w:rsid w:val="00CE130A"/>
    <w:rsid w:val="00CE161C"/>
    <w:rsid w:val="00CE23CD"/>
    <w:rsid w:val="00CE247A"/>
    <w:rsid w:val="00CE2A1A"/>
    <w:rsid w:val="00CE2F05"/>
    <w:rsid w:val="00CE4A51"/>
    <w:rsid w:val="00CE4F80"/>
    <w:rsid w:val="00CE50E4"/>
    <w:rsid w:val="00CE51E8"/>
    <w:rsid w:val="00CE52A6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3B63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72B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4ED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3D"/>
    <w:rsid w:val="00DB0066"/>
    <w:rsid w:val="00DB0F9E"/>
    <w:rsid w:val="00DB118A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7FA"/>
    <w:rsid w:val="00DD0839"/>
    <w:rsid w:val="00DD26D0"/>
    <w:rsid w:val="00DD47D5"/>
    <w:rsid w:val="00DD6729"/>
    <w:rsid w:val="00DD6805"/>
    <w:rsid w:val="00DD7530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1E74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33A3"/>
    <w:rsid w:val="00E244CA"/>
    <w:rsid w:val="00E2512D"/>
    <w:rsid w:val="00E2548C"/>
    <w:rsid w:val="00E2662B"/>
    <w:rsid w:val="00E266EA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493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C44"/>
    <w:rsid w:val="00E94468"/>
    <w:rsid w:val="00E94A0E"/>
    <w:rsid w:val="00E94D65"/>
    <w:rsid w:val="00E95732"/>
    <w:rsid w:val="00E96226"/>
    <w:rsid w:val="00E96DDE"/>
    <w:rsid w:val="00E96FAD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5A45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1C28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746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1B5"/>
    <w:rsid w:val="00F004D1"/>
    <w:rsid w:val="00F00C0D"/>
    <w:rsid w:val="00F0128B"/>
    <w:rsid w:val="00F02663"/>
    <w:rsid w:val="00F03369"/>
    <w:rsid w:val="00F04E62"/>
    <w:rsid w:val="00F050AA"/>
    <w:rsid w:val="00F05E6D"/>
    <w:rsid w:val="00F10910"/>
    <w:rsid w:val="00F11800"/>
    <w:rsid w:val="00F11B61"/>
    <w:rsid w:val="00F135D6"/>
    <w:rsid w:val="00F13922"/>
    <w:rsid w:val="00F13DBC"/>
    <w:rsid w:val="00F15FCF"/>
    <w:rsid w:val="00F16613"/>
    <w:rsid w:val="00F175B1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55B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7BF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383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54E6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65A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91F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E7CBA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A43923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A4392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DIP_13_A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5F5AF-6C71-4690-9189-8E42DCF1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CDIP_13_AR .dotx</Template>
  <TotalTime>2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CDIP/12/INF/6 (Arabic)</vt:lpstr>
    </vt:vector>
  </TitlesOfParts>
  <Company>World Intellectual Property Organization</Company>
  <LinksUpToDate>false</LinksUpToDate>
  <CharactersWithSpaces>12362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CDIP/12/INF/6 (Arabic)</dc:title>
  <dc:creator>من إعداد السيدة ماريا خوزي أبود سيتلير....</dc:creator>
  <cp:lastModifiedBy>YOUSSEF Randa</cp:lastModifiedBy>
  <cp:revision>6</cp:revision>
  <cp:lastPrinted>2014-05-02T07:22:00Z</cp:lastPrinted>
  <dcterms:created xsi:type="dcterms:W3CDTF">2014-05-02T07:21:00Z</dcterms:created>
  <dcterms:modified xsi:type="dcterms:W3CDTF">2014-05-02T08:26:00Z</dcterms:modified>
</cp:coreProperties>
</file>