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968" w:rsidRPr="00675A79" w:rsidRDefault="006349FA" w:rsidP="008E137E">
      <w:pPr>
        <w:spacing w:before="360" w:after="240"/>
        <w:jc w:val="right"/>
        <w:rPr>
          <w:b/>
          <w:sz w:val="32"/>
          <w:szCs w:val="40"/>
          <w:lang w:val="fr-CH"/>
        </w:rPr>
      </w:pPr>
      <w:r w:rsidRPr="00675A79">
        <w:rPr>
          <w:noProof/>
          <w:lang w:eastAsia="en-US"/>
        </w:rPr>
        <w:drawing>
          <wp:inline distT="0" distB="0" distL="0" distR="0" wp14:anchorId="1F98FEEB" wp14:editId="4B783857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968" w:rsidRPr="00A87553" w:rsidRDefault="008E137E" w:rsidP="008E137E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 w:rsidRPr="00A87553">
        <w:rPr>
          <w:rFonts w:ascii="Arial Black" w:hAnsi="Arial Black"/>
          <w:caps/>
          <w:sz w:val="15"/>
          <w:szCs w:val="15"/>
        </w:rPr>
        <w:t>MM</w:t>
      </w:r>
      <w:r w:rsidR="00556656" w:rsidRPr="00A87553">
        <w:rPr>
          <w:rFonts w:ascii="Arial Black" w:hAnsi="Arial Black"/>
          <w:caps/>
          <w:sz w:val="15"/>
          <w:szCs w:val="15"/>
        </w:rPr>
        <w:t>/</w:t>
      </w:r>
      <w:r w:rsidRPr="00A87553">
        <w:rPr>
          <w:rFonts w:ascii="Arial Black" w:hAnsi="Arial Black"/>
          <w:caps/>
          <w:sz w:val="15"/>
          <w:szCs w:val="15"/>
        </w:rPr>
        <w:t>LD</w:t>
      </w:r>
      <w:r w:rsidR="00556656" w:rsidRPr="00A87553"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Pr="00A87553">
        <w:rPr>
          <w:rFonts w:ascii="Arial Black" w:hAnsi="Arial Black"/>
          <w:caps/>
          <w:sz w:val="15"/>
          <w:szCs w:val="15"/>
        </w:rPr>
        <w:t>WG/18/</w:t>
      </w:r>
      <w:r w:rsidR="001679C8" w:rsidRPr="00A87553">
        <w:rPr>
          <w:rFonts w:ascii="Arial Black" w:hAnsi="Arial Black"/>
          <w:caps/>
          <w:sz w:val="15"/>
          <w:szCs w:val="15"/>
        </w:rPr>
        <w:t>inf/1</w:t>
      </w:r>
      <w:r w:rsidR="00826776" w:rsidRPr="00A87553">
        <w:rPr>
          <w:rFonts w:ascii="Arial Black" w:hAnsi="Arial Black"/>
          <w:caps/>
          <w:sz w:val="15"/>
          <w:szCs w:val="15"/>
        </w:rPr>
        <w:t> </w:t>
      </w:r>
      <w:r w:rsidRPr="00A87553">
        <w:rPr>
          <w:rFonts w:ascii="Arial Black" w:hAnsi="Arial Black"/>
          <w:caps/>
          <w:sz w:val="15"/>
          <w:szCs w:val="15"/>
        </w:rPr>
        <w:t>Prov</w:t>
      </w:r>
      <w:r w:rsidR="00E85234" w:rsidRPr="00A87553">
        <w:rPr>
          <w:rFonts w:ascii="Arial Black" w:hAnsi="Arial Black"/>
          <w:caps/>
          <w:sz w:val="15"/>
          <w:szCs w:val="15"/>
        </w:rPr>
        <w:t xml:space="preserve">. </w:t>
      </w:r>
      <w:r w:rsidR="00A87A1C" w:rsidRPr="00A87553">
        <w:rPr>
          <w:rFonts w:ascii="Arial Black" w:hAnsi="Arial Black"/>
          <w:caps/>
          <w:sz w:val="15"/>
          <w:szCs w:val="15"/>
        </w:rPr>
        <w:t>3</w:t>
      </w:r>
    </w:p>
    <w:bookmarkEnd w:id="0"/>
    <w:p w:rsidR="001F5968" w:rsidRPr="00675A79" w:rsidRDefault="00EB2F76" w:rsidP="008E137E">
      <w:pPr>
        <w:jc w:val="right"/>
        <w:rPr>
          <w:rFonts w:ascii="Arial Black" w:hAnsi="Arial Black"/>
          <w:caps/>
          <w:sz w:val="15"/>
          <w:szCs w:val="15"/>
          <w:lang w:val="fr-CH"/>
        </w:rPr>
      </w:pPr>
      <w:r w:rsidRPr="00675A79">
        <w:rPr>
          <w:rFonts w:ascii="Arial Black" w:hAnsi="Arial Black"/>
          <w:caps/>
          <w:sz w:val="15"/>
          <w:szCs w:val="15"/>
          <w:lang w:val="fr-CH"/>
        </w:rPr>
        <w:t>ORIGINAL</w:t>
      </w:r>
      <w:r w:rsidR="00681A48" w:rsidRPr="00675A79">
        <w:rPr>
          <w:rFonts w:ascii="Arial Black" w:hAnsi="Arial Black"/>
          <w:caps/>
          <w:sz w:val="15"/>
          <w:szCs w:val="15"/>
          <w:lang w:val="fr-CH"/>
        </w:rPr>
        <w:t> :</w:t>
      </w:r>
      <w:bookmarkStart w:id="1" w:name="Original"/>
      <w:r w:rsidR="008E137E" w:rsidRPr="00675A79">
        <w:rPr>
          <w:rFonts w:ascii="Arial Black" w:hAnsi="Arial Black"/>
          <w:caps/>
          <w:sz w:val="15"/>
          <w:szCs w:val="15"/>
          <w:lang w:val="fr-CH"/>
        </w:rPr>
        <w:t xml:space="preserve"> </w:t>
      </w:r>
      <w:r w:rsidR="006349FA" w:rsidRPr="00675A79">
        <w:rPr>
          <w:rFonts w:ascii="Arial Black" w:hAnsi="Arial Black"/>
          <w:caps/>
          <w:sz w:val="15"/>
          <w:szCs w:val="15"/>
          <w:lang w:val="fr-CH"/>
        </w:rPr>
        <w:t>anglais</w:t>
      </w:r>
    </w:p>
    <w:bookmarkEnd w:id="1"/>
    <w:p w:rsidR="001F5968" w:rsidRPr="00675A79" w:rsidRDefault="00EB2F76" w:rsidP="008E137E">
      <w:pPr>
        <w:spacing w:after="1200"/>
        <w:jc w:val="right"/>
        <w:rPr>
          <w:rFonts w:ascii="Arial Black" w:hAnsi="Arial Black"/>
          <w:caps/>
          <w:sz w:val="15"/>
          <w:szCs w:val="15"/>
          <w:lang w:val="fr-CH"/>
        </w:rPr>
      </w:pPr>
      <w:r w:rsidRPr="00675A79">
        <w:rPr>
          <w:rFonts w:ascii="Arial Black" w:hAnsi="Arial Black"/>
          <w:caps/>
          <w:sz w:val="15"/>
          <w:szCs w:val="15"/>
          <w:lang w:val="fr-CH"/>
        </w:rPr>
        <w:t>DATE</w:t>
      </w:r>
      <w:r w:rsidR="00681A48" w:rsidRPr="00675A79">
        <w:rPr>
          <w:rFonts w:ascii="Arial Black" w:hAnsi="Arial Black"/>
          <w:caps/>
          <w:sz w:val="15"/>
          <w:szCs w:val="15"/>
          <w:lang w:val="fr-CH"/>
        </w:rPr>
        <w:t> :</w:t>
      </w:r>
      <w:r w:rsidR="008E137E" w:rsidRPr="00675A79">
        <w:rPr>
          <w:rFonts w:ascii="Arial Black" w:hAnsi="Arial Black"/>
          <w:caps/>
          <w:sz w:val="15"/>
          <w:szCs w:val="15"/>
          <w:lang w:val="fr-CH"/>
        </w:rPr>
        <w:t xml:space="preserve"> </w:t>
      </w:r>
      <w:r w:rsidR="00A87A1C" w:rsidRPr="00675A79">
        <w:rPr>
          <w:rFonts w:ascii="Arial Black" w:hAnsi="Arial Black"/>
          <w:caps/>
          <w:sz w:val="15"/>
          <w:szCs w:val="15"/>
          <w:lang w:val="fr-CH"/>
        </w:rPr>
        <w:t>8 octobre</w:t>
      </w:r>
      <w:bookmarkStart w:id="2" w:name="Date"/>
      <w:r w:rsidR="00A87A1C" w:rsidRPr="00675A79">
        <w:rPr>
          <w:rFonts w:ascii="Arial Black" w:hAnsi="Arial Black"/>
          <w:caps/>
          <w:sz w:val="15"/>
          <w:szCs w:val="15"/>
          <w:lang w:val="fr-CH"/>
        </w:rPr>
        <w:t> </w:t>
      </w:r>
      <w:r w:rsidR="008E137E" w:rsidRPr="00675A79">
        <w:rPr>
          <w:rFonts w:ascii="Arial Black" w:hAnsi="Arial Black"/>
          <w:caps/>
          <w:sz w:val="15"/>
          <w:szCs w:val="15"/>
          <w:lang w:val="fr-CH"/>
        </w:rPr>
        <w:t>2020</w:t>
      </w:r>
    </w:p>
    <w:bookmarkEnd w:id="2"/>
    <w:p w:rsidR="001F5968" w:rsidRPr="00675A79" w:rsidRDefault="006349FA" w:rsidP="008E137E">
      <w:pPr>
        <w:spacing w:after="720"/>
        <w:outlineLvl w:val="1"/>
        <w:rPr>
          <w:b/>
          <w:bCs/>
          <w:kern w:val="32"/>
          <w:sz w:val="28"/>
          <w:szCs w:val="28"/>
          <w:lang w:val="fr-CH"/>
        </w:rPr>
      </w:pPr>
      <w:r w:rsidRPr="00675A79">
        <w:rPr>
          <w:b/>
          <w:bCs/>
          <w:kern w:val="32"/>
          <w:sz w:val="28"/>
          <w:szCs w:val="28"/>
          <w:lang w:val="fr-CH"/>
        </w:rPr>
        <w:t>Groupe de travail sur le développement juridique du système de Madrid concernant l</w:t>
      </w:r>
      <w:r w:rsidR="00681A48" w:rsidRPr="00675A79">
        <w:rPr>
          <w:b/>
          <w:bCs/>
          <w:kern w:val="32"/>
          <w:sz w:val="28"/>
          <w:szCs w:val="28"/>
          <w:lang w:val="fr-CH"/>
        </w:rPr>
        <w:t>’</w:t>
      </w:r>
      <w:r w:rsidRPr="00675A79">
        <w:rPr>
          <w:b/>
          <w:bCs/>
          <w:kern w:val="32"/>
          <w:sz w:val="28"/>
          <w:szCs w:val="28"/>
          <w:lang w:val="fr-CH"/>
        </w:rPr>
        <w:t>enregistrement international des marques</w:t>
      </w:r>
    </w:p>
    <w:p w:rsidR="001F5968" w:rsidRPr="00675A79" w:rsidRDefault="006349FA" w:rsidP="00656457">
      <w:pPr>
        <w:outlineLvl w:val="0"/>
        <w:rPr>
          <w:b/>
          <w:sz w:val="24"/>
          <w:szCs w:val="24"/>
          <w:lang w:val="fr-CH"/>
        </w:rPr>
      </w:pPr>
      <w:bookmarkStart w:id="3" w:name="TitleOfDoc"/>
      <w:r w:rsidRPr="00675A79">
        <w:rPr>
          <w:b/>
          <w:sz w:val="24"/>
          <w:szCs w:val="24"/>
          <w:lang w:val="fr-CH"/>
        </w:rPr>
        <w:t>Dix</w:t>
      </w:r>
      <w:r w:rsidR="00681A48" w:rsidRPr="00675A79">
        <w:rPr>
          <w:b/>
          <w:sz w:val="24"/>
          <w:szCs w:val="24"/>
          <w:lang w:val="fr-CH"/>
        </w:rPr>
        <w:t>-</w:t>
      </w:r>
      <w:r w:rsidRPr="00675A79">
        <w:rPr>
          <w:b/>
          <w:sz w:val="24"/>
          <w:szCs w:val="24"/>
          <w:lang w:val="fr-CH"/>
        </w:rPr>
        <w:t>huit</w:t>
      </w:r>
      <w:r w:rsidR="00681A48" w:rsidRPr="00675A79">
        <w:rPr>
          <w:b/>
          <w:sz w:val="24"/>
          <w:szCs w:val="24"/>
          <w:lang w:val="fr-CH"/>
        </w:rPr>
        <w:t>ième session</w:t>
      </w:r>
    </w:p>
    <w:p w:rsidR="001F5968" w:rsidRPr="00675A79" w:rsidRDefault="006349FA" w:rsidP="008E137E">
      <w:pPr>
        <w:spacing w:after="360"/>
        <w:outlineLvl w:val="0"/>
        <w:rPr>
          <w:b/>
          <w:sz w:val="24"/>
          <w:szCs w:val="24"/>
          <w:lang w:val="fr-CH"/>
        </w:rPr>
      </w:pPr>
      <w:r w:rsidRPr="00675A79">
        <w:rPr>
          <w:b/>
          <w:sz w:val="24"/>
          <w:szCs w:val="24"/>
          <w:lang w:val="fr-CH"/>
        </w:rPr>
        <w:t>Genève, 12 – 16</w:t>
      </w:r>
      <w:r w:rsidR="00681A48" w:rsidRPr="00675A79">
        <w:rPr>
          <w:b/>
          <w:sz w:val="24"/>
          <w:szCs w:val="24"/>
          <w:lang w:val="fr-CH"/>
        </w:rPr>
        <w:t> </w:t>
      </w:r>
      <w:r w:rsidRPr="00675A79">
        <w:rPr>
          <w:b/>
          <w:sz w:val="24"/>
          <w:szCs w:val="24"/>
          <w:lang w:val="fr-CH"/>
        </w:rPr>
        <w:t>octobre</w:t>
      </w:r>
      <w:r w:rsidR="00681A48" w:rsidRPr="00675A79">
        <w:rPr>
          <w:b/>
          <w:sz w:val="24"/>
          <w:szCs w:val="24"/>
          <w:lang w:val="fr-CH"/>
        </w:rPr>
        <w:t> </w:t>
      </w:r>
      <w:r w:rsidRPr="00675A79">
        <w:rPr>
          <w:b/>
          <w:sz w:val="24"/>
          <w:szCs w:val="24"/>
          <w:lang w:val="fr-CH"/>
        </w:rPr>
        <w:t>2020</w:t>
      </w:r>
    </w:p>
    <w:p w:rsidR="001F5968" w:rsidRPr="00675A79" w:rsidRDefault="00830086" w:rsidP="008E137E">
      <w:pPr>
        <w:spacing w:after="360"/>
        <w:outlineLvl w:val="0"/>
        <w:rPr>
          <w:caps/>
          <w:sz w:val="24"/>
          <w:lang w:val="fr-CH"/>
        </w:rPr>
      </w:pPr>
      <w:r w:rsidRPr="00675A79">
        <w:rPr>
          <w:caps/>
          <w:sz w:val="24"/>
          <w:lang w:val="fr-CH"/>
        </w:rPr>
        <w:t>Pro</w:t>
      </w:r>
      <w:r w:rsidR="006349FA" w:rsidRPr="00675A79">
        <w:rPr>
          <w:caps/>
          <w:sz w:val="24"/>
          <w:lang w:val="fr-CH"/>
        </w:rPr>
        <w:t>gramme de travail proposé</w:t>
      </w:r>
    </w:p>
    <w:p w:rsidR="001F5968" w:rsidRPr="00675A79" w:rsidRDefault="00483A6A" w:rsidP="008E137E">
      <w:pPr>
        <w:spacing w:after="960"/>
        <w:rPr>
          <w:i/>
          <w:lang w:val="fr-CH"/>
        </w:rPr>
      </w:pPr>
      <w:bookmarkStart w:id="4" w:name="Prepared"/>
      <w:bookmarkEnd w:id="3"/>
      <w:proofErr w:type="gramStart"/>
      <w:r w:rsidRPr="00675A79">
        <w:rPr>
          <w:i/>
          <w:lang w:val="fr-CH"/>
        </w:rPr>
        <w:t>établi</w:t>
      </w:r>
      <w:proofErr w:type="gramEnd"/>
      <w:r w:rsidRPr="00675A79">
        <w:rPr>
          <w:i/>
          <w:lang w:val="fr-CH"/>
        </w:rPr>
        <w:t xml:space="preserve"> par le </w:t>
      </w:r>
      <w:r w:rsidR="008E137E" w:rsidRPr="00675A79">
        <w:rPr>
          <w:i/>
          <w:lang w:val="fr-CH"/>
        </w:rPr>
        <w:t>Secr</w:t>
      </w:r>
      <w:r w:rsidRPr="00675A79">
        <w:rPr>
          <w:i/>
          <w:lang w:val="fr-CH"/>
        </w:rPr>
        <w:t>é</w:t>
      </w:r>
      <w:r w:rsidR="008E137E" w:rsidRPr="00675A79">
        <w:rPr>
          <w:i/>
          <w:lang w:val="fr-CH"/>
        </w:rPr>
        <w:t>tariat</w:t>
      </w:r>
    </w:p>
    <w:bookmarkEnd w:id="4"/>
    <w:p w:rsidR="001F5968" w:rsidRPr="00675A79" w:rsidRDefault="00483A6A" w:rsidP="005B36E8">
      <w:pPr>
        <w:pStyle w:val="ONUME"/>
        <w:numPr>
          <w:ilvl w:val="0"/>
          <w:numId w:val="0"/>
        </w:numPr>
        <w:rPr>
          <w:lang w:val="fr-CH"/>
        </w:rPr>
      </w:pPr>
      <w:r w:rsidRPr="00675A79">
        <w:rPr>
          <w:b/>
          <w:lang w:val="fr-CH"/>
        </w:rPr>
        <w:t>Lundi 12 octobre </w:t>
      </w:r>
      <w:r w:rsidR="00830086" w:rsidRPr="00675A79">
        <w:rPr>
          <w:b/>
          <w:lang w:val="fr-CH"/>
        </w:rPr>
        <w:t>2020</w:t>
      </w:r>
      <w:r w:rsidR="00A87A1C" w:rsidRPr="00675A79">
        <w:rPr>
          <w:rStyle w:val="FootnoteReference"/>
          <w:caps/>
          <w:sz w:val="24"/>
          <w:lang w:val="fr-CH"/>
        </w:rPr>
        <w:footnoteReference w:id="2"/>
      </w:r>
      <w:r w:rsidR="00830086" w:rsidRPr="00675A79">
        <w:rPr>
          <w:b/>
          <w:lang w:val="fr-CH"/>
        </w:rPr>
        <w:br/>
      </w:r>
      <w:r w:rsidRPr="00675A79">
        <w:rPr>
          <w:b/>
          <w:lang w:val="fr-CH"/>
        </w:rPr>
        <w:t>1</w:t>
      </w:r>
      <w:r w:rsidR="00A87A1C" w:rsidRPr="00675A79">
        <w:rPr>
          <w:b/>
          <w:lang w:val="fr-CH"/>
        </w:rPr>
        <w:t>2</w:t>
      </w:r>
      <w:r w:rsidRPr="00675A79">
        <w:rPr>
          <w:b/>
          <w:lang w:val="fr-CH"/>
        </w:rPr>
        <w:t> heures – 1</w:t>
      </w:r>
      <w:r w:rsidR="00A87A1C" w:rsidRPr="00675A79">
        <w:rPr>
          <w:b/>
          <w:lang w:val="fr-CH"/>
        </w:rPr>
        <w:t>4</w:t>
      </w:r>
      <w:r w:rsidRPr="00675A79">
        <w:rPr>
          <w:b/>
          <w:lang w:val="fr-CH"/>
        </w:rPr>
        <w:t> heures</w:t>
      </w:r>
    </w:p>
    <w:p w:rsidR="001F5968" w:rsidRPr="00675A79" w:rsidRDefault="008D3027" w:rsidP="000007BE">
      <w:pPr>
        <w:pStyle w:val="ONUMFS"/>
        <w:rPr>
          <w:lang w:val="fr-CH"/>
        </w:rPr>
      </w:pPr>
      <w:r w:rsidRPr="00675A79">
        <w:rPr>
          <w:lang w:val="fr-CH"/>
        </w:rPr>
        <w:t>O</w:t>
      </w:r>
      <w:r w:rsidR="00483A6A" w:rsidRPr="00675A79">
        <w:rPr>
          <w:lang w:val="fr-CH"/>
        </w:rPr>
        <w:t>uverture de la s</w:t>
      </w:r>
      <w:r w:rsidRPr="00675A79">
        <w:rPr>
          <w:lang w:val="fr-CH"/>
        </w:rPr>
        <w:t>ession</w:t>
      </w:r>
    </w:p>
    <w:p w:rsidR="001F5968" w:rsidRPr="00675A79" w:rsidRDefault="00483A6A" w:rsidP="000007BE">
      <w:pPr>
        <w:pStyle w:val="ONUMFS"/>
        <w:rPr>
          <w:lang w:val="fr-CH"/>
        </w:rPr>
      </w:pPr>
      <w:r w:rsidRPr="00675A79">
        <w:rPr>
          <w:lang w:val="fr-CH"/>
        </w:rPr>
        <w:t>Élection d</w:t>
      </w:r>
      <w:r w:rsidR="00681A48" w:rsidRPr="00675A79">
        <w:rPr>
          <w:lang w:val="fr-CH"/>
        </w:rPr>
        <w:t>’</w:t>
      </w:r>
      <w:r w:rsidRPr="00675A79">
        <w:rPr>
          <w:lang w:val="fr-CH"/>
        </w:rPr>
        <w:t>un président et de deux</w:t>
      </w:r>
      <w:r w:rsidR="00826776" w:rsidRPr="00675A79">
        <w:rPr>
          <w:lang w:val="fr-CH"/>
        </w:rPr>
        <w:t> </w:t>
      </w:r>
      <w:r w:rsidRPr="00675A79">
        <w:rPr>
          <w:lang w:val="fr-CH"/>
        </w:rPr>
        <w:t>vice</w:t>
      </w:r>
      <w:r w:rsidR="00681A48" w:rsidRPr="00675A79">
        <w:rPr>
          <w:lang w:val="fr-CH"/>
        </w:rPr>
        <w:t>-</w:t>
      </w:r>
      <w:r w:rsidRPr="00675A79">
        <w:rPr>
          <w:lang w:val="fr-CH"/>
        </w:rPr>
        <w:t>présidents</w:t>
      </w:r>
    </w:p>
    <w:p w:rsidR="00681A48" w:rsidRPr="000007BE" w:rsidRDefault="008E137E" w:rsidP="000007BE">
      <w:pPr>
        <w:pStyle w:val="ONUMFS"/>
        <w:rPr>
          <w:lang w:val="fr-CH"/>
        </w:rPr>
      </w:pPr>
      <w:r w:rsidRPr="00675A79">
        <w:rPr>
          <w:lang w:val="fr-CH"/>
        </w:rPr>
        <w:t xml:space="preserve">Adoption </w:t>
      </w:r>
      <w:r w:rsidR="00AF2EC3" w:rsidRPr="00675A79">
        <w:rPr>
          <w:lang w:val="fr-CH"/>
        </w:rPr>
        <w:t>de l</w:t>
      </w:r>
      <w:r w:rsidR="00681A48" w:rsidRPr="00675A79">
        <w:rPr>
          <w:lang w:val="fr-CH"/>
        </w:rPr>
        <w:t>’</w:t>
      </w:r>
      <w:r w:rsidR="00AF2EC3" w:rsidRPr="00675A79">
        <w:rPr>
          <w:lang w:val="fr-CH"/>
        </w:rPr>
        <w:t>ordre du jour</w:t>
      </w:r>
      <w:r w:rsidRPr="00675A79">
        <w:rPr>
          <w:lang w:val="fr-CH"/>
        </w:rPr>
        <w:br/>
      </w:r>
      <w:r w:rsidRPr="00675A79">
        <w:rPr>
          <w:lang w:val="fr-CH"/>
        </w:rPr>
        <w:tab/>
      </w:r>
      <w:r w:rsidR="000007BE">
        <w:rPr>
          <w:lang w:val="fr-CH"/>
        </w:rPr>
        <w:tab/>
      </w:r>
      <w:r w:rsidR="00AF2EC3" w:rsidRPr="00A87553">
        <w:rPr>
          <w:lang w:val="fr-CH"/>
        </w:rPr>
        <w:t>Voir</w:t>
      </w:r>
      <w:r w:rsidR="00AF2EC3" w:rsidRPr="000007BE">
        <w:rPr>
          <w:lang w:val="fr-CH"/>
        </w:rPr>
        <w:t xml:space="preserve"> le </w:t>
      </w:r>
      <w:r w:rsidR="00681A48" w:rsidRPr="000007BE">
        <w:rPr>
          <w:lang w:val="fr-CH"/>
        </w:rPr>
        <w:t>document MM</w:t>
      </w:r>
      <w:r w:rsidR="00A87A1C" w:rsidRPr="000007BE">
        <w:rPr>
          <w:lang w:val="fr-CH"/>
        </w:rPr>
        <w:t>/LD/WG/18/1</w:t>
      </w:r>
      <w:r w:rsidR="00826776" w:rsidRPr="000007BE">
        <w:rPr>
          <w:lang w:val="fr-CH"/>
        </w:rPr>
        <w:t> </w:t>
      </w:r>
      <w:proofErr w:type="spellStart"/>
      <w:r w:rsidR="00A87A1C" w:rsidRPr="000007BE">
        <w:rPr>
          <w:lang w:val="fr-CH"/>
        </w:rPr>
        <w:t>Prov</w:t>
      </w:r>
      <w:proofErr w:type="spellEnd"/>
      <w:r w:rsidR="00A87A1C" w:rsidRPr="000007BE">
        <w:rPr>
          <w:lang w:val="fr-CH"/>
        </w:rPr>
        <w:t>. 3</w:t>
      </w:r>
      <w:r w:rsidRPr="000007BE">
        <w:rPr>
          <w:lang w:val="fr-CH"/>
        </w:rPr>
        <w:t>.</w:t>
      </w:r>
    </w:p>
    <w:p w:rsidR="001F5968" w:rsidRPr="00675A79" w:rsidRDefault="00AF2EC3" w:rsidP="00A87553">
      <w:pPr>
        <w:pStyle w:val="ONUMFS"/>
        <w:ind w:left="567" w:hanging="567"/>
        <w:rPr>
          <w:lang w:val="fr-CH"/>
        </w:rPr>
      </w:pPr>
      <w:r w:rsidRPr="00675A79">
        <w:rPr>
          <w:lang w:val="fr-CH"/>
        </w:rPr>
        <w:t>Propositions de modification du règlement d</w:t>
      </w:r>
      <w:r w:rsidR="00681A48" w:rsidRPr="00675A79">
        <w:rPr>
          <w:lang w:val="fr-CH"/>
        </w:rPr>
        <w:t>’</w:t>
      </w:r>
      <w:r w:rsidRPr="00675A79">
        <w:rPr>
          <w:lang w:val="fr-CH"/>
        </w:rPr>
        <w:t>exécution du Protocole relatif à l</w:t>
      </w:r>
      <w:r w:rsidR="00681A48" w:rsidRPr="00675A79">
        <w:rPr>
          <w:lang w:val="fr-CH"/>
        </w:rPr>
        <w:t>’</w:t>
      </w:r>
      <w:r w:rsidRPr="00675A79">
        <w:rPr>
          <w:lang w:val="fr-CH"/>
        </w:rPr>
        <w:t>Arrangement de Madrid concernant l</w:t>
      </w:r>
      <w:r w:rsidR="00681A48" w:rsidRPr="00675A79">
        <w:rPr>
          <w:lang w:val="fr-CH"/>
        </w:rPr>
        <w:t>’</w:t>
      </w:r>
      <w:r w:rsidRPr="00675A79">
        <w:rPr>
          <w:lang w:val="fr-CH"/>
        </w:rPr>
        <w:t>enregistrement international des marques</w:t>
      </w:r>
      <w:r w:rsidR="004F646D" w:rsidRPr="00675A79">
        <w:rPr>
          <w:lang w:val="fr-CH"/>
        </w:rPr>
        <w:br/>
      </w:r>
      <w:r w:rsidR="004F646D" w:rsidRPr="00675A79">
        <w:rPr>
          <w:lang w:val="fr-CH"/>
        </w:rPr>
        <w:tab/>
      </w:r>
      <w:r w:rsidR="000007BE">
        <w:rPr>
          <w:lang w:val="fr-CH"/>
        </w:rPr>
        <w:tab/>
      </w:r>
      <w:r w:rsidRPr="00675A79">
        <w:rPr>
          <w:lang w:val="fr-CH"/>
        </w:rPr>
        <w:t>Voir le</w:t>
      </w:r>
      <w:r w:rsidR="004F646D" w:rsidRPr="00675A79">
        <w:rPr>
          <w:lang w:val="fr-CH"/>
        </w:rPr>
        <w:t xml:space="preserve"> </w:t>
      </w:r>
      <w:r w:rsidR="00681A48" w:rsidRPr="00675A79">
        <w:rPr>
          <w:lang w:val="fr-CH"/>
        </w:rPr>
        <w:t>document MM</w:t>
      </w:r>
      <w:r w:rsidR="004F646D" w:rsidRPr="00675A79">
        <w:rPr>
          <w:lang w:val="fr-CH"/>
        </w:rPr>
        <w:t>/LD/WG/18/</w:t>
      </w:r>
      <w:r w:rsidR="000244F3" w:rsidRPr="00675A79">
        <w:rPr>
          <w:lang w:val="fr-CH"/>
        </w:rPr>
        <w:t>2</w:t>
      </w:r>
      <w:r w:rsidR="009537FA" w:rsidRPr="00675A79">
        <w:rPr>
          <w:lang w:val="fr-CH"/>
        </w:rPr>
        <w:t> </w:t>
      </w:r>
      <w:proofErr w:type="spellStart"/>
      <w:r w:rsidR="009537FA" w:rsidRPr="00675A79">
        <w:rPr>
          <w:lang w:val="fr-CH"/>
        </w:rPr>
        <w:t>Rev</w:t>
      </w:r>
      <w:proofErr w:type="spellEnd"/>
      <w:r w:rsidR="00A87A1C" w:rsidRPr="00675A79">
        <w:rPr>
          <w:lang w:val="fr-CH"/>
        </w:rPr>
        <w:t xml:space="preserve">. </w:t>
      </w:r>
      <w:r w:rsidR="009A55F4" w:rsidRPr="00675A79">
        <w:rPr>
          <w:lang w:val="fr-CH"/>
        </w:rPr>
        <w:br w:type="page"/>
      </w:r>
    </w:p>
    <w:p w:rsidR="001F5968" w:rsidRPr="00675A79" w:rsidRDefault="00AF2EC3" w:rsidP="00171FB9">
      <w:pPr>
        <w:spacing w:after="360"/>
        <w:outlineLvl w:val="0"/>
        <w:rPr>
          <w:b/>
          <w:lang w:val="fr-CH"/>
        </w:rPr>
      </w:pPr>
      <w:r w:rsidRPr="00675A79">
        <w:rPr>
          <w:b/>
          <w:lang w:val="fr-CH"/>
        </w:rPr>
        <w:lastRenderedPageBreak/>
        <w:t>Mardi 13 octobre </w:t>
      </w:r>
      <w:r w:rsidR="00830086" w:rsidRPr="00675A79">
        <w:rPr>
          <w:b/>
          <w:lang w:val="fr-CH"/>
        </w:rPr>
        <w:t>2020</w:t>
      </w:r>
      <w:r w:rsidR="00830086" w:rsidRPr="00675A79">
        <w:rPr>
          <w:b/>
          <w:lang w:val="fr-CH"/>
        </w:rPr>
        <w:br/>
      </w:r>
      <w:r w:rsidR="000C4EDE" w:rsidRPr="00675A79">
        <w:rPr>
          <w:b/>
          <w:lang w:val="fr-CH"/>
        </w:rPr>
        <w:t>1</w:t>
      </w:r>
      <w:r w:rsidR="00A87A1C" w:rsidRPr="00675A79">
        <w:rPr>
          <w:b/>
          <w:lang w:val="fr-CH"/>
        </w:rPr>
        <w:t>2</w:t>
      </w:r>
      <w:r w:rsidR="000C4EDE" w:rsidRPr="00675A79">
        <w:rPr>
          <w:b/>
          <w:lang w:val="fr-CH"/>
        </w:rPr>
        <w:t> heures – 1</w:t>
      </w:r>
      <w:r w:rsidR="00A87A1C" w:rsidRPr="00675A79">
        <w:rPr>
          <w:b/>
          <w:lang w:val="fr-CH"/>
        </w:rPr>
        <w:t>4</w:t>
      </w:r>
      <w:r w:rsidR="000C4EDE" w:rsidRPr="00675A79">
        <w:rPr>
          <w:b/>
          <w:lang w:val="fr-CH"/>
        </w:rPr>
        <w:t> heures</w:t>
      </w:r>
    </w:p>
    <w:p w:rsidR="00681A48" w:rsidRPr="00675A79" w:rsidRDefault="000C4EDE" w:rsidP="000007BE">
      <w:pPr>
        <w:pStyle w:val="ONUMFS"/>
        <w:rPr>
          <w:lang w:val="fr-CH"/>
        </w:rPr>
      </w:pPr>
      <w:r w:rsidRPr="00675A79">
        <w:rPr>
          <w:lang w:val="fr-CH"/>
        </w:rPr>
        <w:t>Nouveaux modes de représentation</w:t>
      </w:r>
      <w:r w:rsidR="000007BE">
        <w:rPr>
          <w:lang w:val="fr-CH"/>
        </w:rPr>
        <w:br/>
      </w:r>
      <w:r w:rsidR="000007BE">
        <w:rPr>
          <w:lang w:val="fr-CH"/>
        </w:rPr>
        <w:tab/>
      </w:r>
      <w:r w:rsidR="000007BE">
        <w:rPr>
          <w:lang w:val="fr-CH"/>
        </w:rPr>
        <w:tab/>
      </w:r>
      <w:r w:rsidRPr="00675A79">
        <w:rPr>
          <w:lang w:val="fr-CH"/>
        </w:rPr>
        <w:t xml:space="preserve">Voir le </w:t>
      </w:r>
      <w:r w:rsidR="00681A48" w:rsidRPr="00675A79">
        <w:rPr>
          <w:lang w:val="fr-CH"/>
        </w:rPr>
        <w:t>document MM</w:t>
      </w:r>
      <w:r w:rsidR="004F646D" w:rsidRPr="00675A79">
        <w:rPr>
          <w:lang w:val="fr-CH"/>
        </w:rPr>
        <w:t>/LD/WG/18/</w:t>
      </w:r>
      <w:r w:rsidR="000244F3" w:rsidRPr="00675A79">
        <w:rPr>
          <w:lang w:val="fr-CH"/>
        </w:rPr>
        <w:t>3</w:t>
      </w:r>
      <w:r w:rsidR="004F646D" w:rsidRPr="00675A79">
        <w:rPr>
          <w:lang w:val="fr-CH"/>
        </w:rPr>
        <w:t>.</w:t>
      </w:r>
    </w:p>
    <w:p w:rsidR="001F5968" w:rsidRPr="00675A79" w:rsidRDefault="000C4EDE" w:rsidP="00171FB9">
      <w:pPr>
        <w:spacing w:after="360"/>
        <w:outlineLvl w:val="0"/>
        <w:rPr>
          <w:b/>
          <w:lang w:val="fr-CH"/>
        </w:rPr>
      </w:pPr>
      <w:r w:rsidRPr="00675A79">
        <w:rPr>
          <w:b/>
          <w:lang w:val="fr-CH"/>
        </w:rPr>
        <w:t>Mercredi 14 octobre </w:t>
      </w:r>
      <w:r w:rsidR="00171FB9" w:rsidRPr="00675A79">
        <w:rPr>
          <w:b/>
          <w:lang w:val="fr-CH"/>
        </w:rPr>
        <w:t>2020</w:t>
      </w:r>
      <w:r w:rsidR="00171FB9" w:rsidRPr="00675A79">
        <w:rPr>
          <w:b/>
          <w:lang w:val="fr-CH"/>
        </w:rPr>
        <w:br/>
      </w:r>
      <w:r w:rsidRPr="00675A79">
        <w:rPr>
          <w:b/>
          <w:lang w:val="fr-CH"/>
        </w:rPr>
        <w:t>1</w:t>
      </w:r>
      <w:r w:rsidR="00A87A1C" w:rsidRPr="00675A79">
        <w:rPr>
          <w:b/>
          <w:lang w:val="fr-CH"/>
        </w:rPr>
        <w:t>2</w:t>
      </w:r>
      <w:r w:rsidRPr="00675A79">
        <w:rPr>
          <w:b/>
          <w:lang w:val="fr-CH"/>
        </w:rPr>
        <w:t> heures – 1</w:t>
      </w:r>
      <w:r w:rsidR="00A87A1C" w:rsidRPr="00675A79">
        <w:rPr>
          <w:b/>
          <w:lang w:val="fr-CH"/>
        </w:rPr>
        <w:t>4</w:t>
      </w:r>
      <w:r w:rsidRPr="00675A79">
        <w:rPr>
          <w:b/>
          <w:lang w:val="fr-CH"/>
        </w:rPr>
        <w:t> heures</w:t>
      </w:r>
    </w:p>
    <w:p w:rsidR="00681A48" w:rsidRPr="00675A79" w:rsidRDefault="000007BE" w:rsidP="000007BE">
      <w:pPr>
        <w:pStyle w:val="ONUMFS"/>
        <w:rPr>
          <w:lang w:val="fr-CH"/>
        </w:rPr>
      </w:pPr>
      <w:r>
        <w:rPr>
          <w:lang w:val="fr-CH"/>
        </w:rPr>
        <w:t>Remplacement partiel</w:t>
      </w:r>
      <w:r w:rsidR="00A87A1C" w:rsidRPr="00675A79">
        <w:rPr>
          <w:lang w:val="fr-CH"/>
        </w:rPr>
        <w:t xml:space="preserve"> </w:t>
      </w:r>
      <w:r w:rsidR="00A87A1C" w:rsidRPr="00675A79">
        <w:rPr>
          <w:lang w:val="fr-CH"/>
        </w:rPr>
        <w:br/>
      </w:r>
      <w:r w:rsidR="00A87A1C" w:rsidRPr="00675A79">
        <w:rPr>
          <w:lang w:val="fr-CH"/>
        </w:rPr>
        <w:tab/>
      </w:r>
      <w:r w:rsidR="00A87A1C" w:rsidRPr="00675A79">
        <w:rPr>
          <w:lang w:val="fr-CH"/>
        </w:rPr>
        <w:tab/>
      </w:r>
      <w:r>
        <w:rPr>
          <w:lang w:val="fr-CH"/>
        </w:rPr>
        <w:t xml:space="preserve">Voir le </w:t>
      </w:r>
      <w:r w:rsidR="00A87A1C" w:rsidRPr="00675A79">
        <w:rPr>
          <w:lang w:val="fr-CH"/>
        </w:rPr>
        <w:t>document MM/LD/WG/18/4.</w:t>
      </w:r>
    </w:p>
    <w:p w:rsidR="001F5968" w:rsidRPr="00675A79" w:rsidRDefault="00A87A1C" w:rsidP="00A87A1C">
      <w:pPr>
        <w:pStyle w:val="ONUME"/>
        <w:numPr>
          <w:ilvl w:val="0"/>
          <w:numId w:val="0"/>
        </w:numPr>
        <w:spacing w:after="360"/>
        <w:outlineLvl w:val="0"/>
        <w:rPr>
          <w:b/>
          <w:lang w:val="fr-CH"/>
        </w:rPr>
      </w:pPr>
      <w:r w:rsidRPr="00675A79">
        <w:rPr>
          <w:b/>
          <w:lang w:val="fr-CH"/>
        </w:rPr>
        <w:t>Jeudi 15 octobre 2020</w:t>
      </w:r>
      <w:r w:rsidRPr="00675A79">
        <w:rPr>
          <w:b/>
          <w:lang w:val="fr-CH"/>
        </w:rPr>
        <w:br/>
        <w:t>12 heures – 14 heures</w:t>
      </w:r>
    </w:p>
    <w:p w:rsidR="001F5968" w:rsidRPr="00675A79" w:rsidRDefault="000C4EDE" w:rsidP="00A87553">
      <w:pPr>
        <w:pStyle w:val="ONUMFS"/>
        <w:ind w:left="567" w:hanging="567"/>
        <w:rPr>
          <w:lang w:val="fr-CH"/>
        </w:rPr>
      </w:pPr>
      <w:r w:rsidRPr="00675A79">
        <w:rPr>
          <w:lang w:val="fr-CH"/>
        </w:rPr>
        <w:t>Étude des incidences financières et de la faisabilité technique de l</w:t>
      </w:r>
      <w:r w:rsidR="00681A48" w:rsidRPr="00675A79">
        <w:rPr>
          <w:lang w:val="fr-CH"/>
        </w:rPr>
        <w:t>’</w:t>
      </w:r>
      <w:r w:rsidRPr="00675A79">
        <w:rPr>
          <w:lang w:val="fr-CH"/>
        </w:rPr>
        <w:t>introduction progressive de l</w:t>
      </w:r>
      <w:r w:rsidR="00681A48" w:rsidRPr="00675A79">
        <w:rPr>
          <w:lang w:val="fr-CH"/>
        </w:rPr>
        <w:t>’</w:t>
      </w:r>
      <w:r w:rsidRPr="00675A79">
        <w:rPr>
          <w:lang w:val="fr-CH"/>
        </w:rPr>
        <w:t>arabe, du chinois et du russe dans le système de Madrid</w:t>
      </w:r>
      <w:r w:rsidR="004F646D" w:rsidRPr="00675A79" w:rsidDel="00143ED6">
        <w:rPr>
          <w:lang w:val="fr-CH"/>
        </w:rPr>
        <w:br/>
      </w:r>
      <w:r w:rsidR="00D70FB5" w:rsidRPr="00675A79">
        <w:rPr>
          <w:lang w:val="fr-CH"/>
        </w:rPr>
        <w:tab/>
      </w:r>
      <w:r w:rsidRPr="00675A79">
        <w:rPr>
          <w:lang w:val="fr-CH"/>
        </w:rPr>
        <w:t xml:space="preserve">Voir les </w:t>
      </w:r>
      <w:r w:rsidR="00681A48" w:rsidRPr="00675A79">
        <w:rPr>
          <w:lang w:val="fr-CH"/>
        </w:rPr>
        <w:t xml:space="preserve">documents </w:t>
      </w:r>
      <w:r w:rsidR="00681A48" w:rsidRPr="00675A79" w:rsidDel="00143ED6">
        <w:rPr>
          <w:lang w:val="fr-CH"/>
        </w:rPr>
        <w:t>MM</w:t>
      </w:r>
      <w:r w:rsidR="004F646D" w:rsidRPr="00675A79" w:rsidDel="00143ED6">
        <w:rPr>
          <w:lang w:val="fr-CH"/>
        </w:rPr>
        <w:t>/LD/WG/18/</w:t>
      </w:r>
      <w:r w:rsidR="000244F3" w:rsidRPr="00675A79">
        <w:rPr>
          <w:lang w:val="fr-CH"/>
        </w:rPr>
        <w:t>5</w:t>
      </w:r>
      <w:r w:rsidR="00E85234" w:rsidRPr="00675A79">
        <w:rPr>
          <w:lang w:val="fr-CH"/>
        </w:rPr>
        <w:t xml:space="preserve"> </w:t>
      </w:r>
      <w:r w:rsidRPr="00675A79">
        <w:rPr>
          <w:lang w:val="fr-CH"/>
        </w:rPr>
        <w:t>et</w:t>
      </w:r>
      <w:r w:rsidR="00E85234" w:rsidRPr="00675A79">
        <w:rPr>
          <w:lang w:val="fr-CH"/>
        </w:rPr>
        <w:t xml:space="preserve"> MM/LD/WG/18/5 Cor</w:t>
      </w:r>
      <w:r w:rsidR="00677ADC" w:rsidRPr="00675A79">
        <w:rPr>
          <w:lang w:val="fr-CH"/>
        </w:rPr>
        <w:t>r.</w:t>
      </w:r>
      <w:r w:rsidR="00E85234" w:rsidRPr="00675A79">
        <w:rPr>
          <w:rStyle w:val="FootnoteReference"/>
          <w:lang w:val="fr-CH"/>
        </w:rPr>
        <w:footnoteReference w:id="3"/>
      </w:r>
    </w:p>
    <w:p w:rsidR="001F5968" w:rsidRPr="00675A79" w:rsidRDefault="007E3FC5" w:rsidP="00310989">
      <w:pPr>
        <w:pStyle w:val="ONUME"/>
        <w:numPr>
          <w:ilvl w:val="0"/>
          <w:numId w:val="0"/>
        </w:numPr>
        <w:spacing w:after="360"/>
        <w:outlineLvl w:val="0"/>
        <w:rPr>
          <w:b/>
          <w:lang w:val="fr-CH"/>
        </w:rPr>
      </w:pPr>
      <w:r w:rsidRPr="00675A79">
        <w:rPr>
          <w:b/>
          <w:lang w:val="fr-CH"/>
        </w:rPr>
        <w:t>Vendredi 16 octobre 2020</w:t>
      </w:r>
      <w:r w:rsidR="00A87A1C" w:rsidRPr="00675A79">
        <w:rPr>
          <w:rStyle w:val="FootnoteReference"/>
          <w:b/>
          <w:lang w:val="fr-CH"/>
        </w:rPr>
        <w:footnoteReference w:id="4"/>
      </w:r>
      <w:r w:rsidR="00310989" w:rsidRPr="00675A79">
        <w:rPr>
          <w:b/>
          <w:lang w:val="fr-CH"/>
        </w:rPr>
        <w:br/>
      </w:r>
      <w:r w:rsidRPr="00675A79">
        <w:rPr>
          <w:b/>
          <w:lang w:val="fr-CH"/>
        </w:rPr>
        <w:t>1</w:t>
      </w:r>
      <w:r w:rsidR="00677ADC" w:rsidRPr="00675A79">
        <w:rPr>
          <w:b/>
          <w:lang w:val="fr-CH"/>
        </w:rPr>
        <w:t>2</w:t>
      </w:r>
      <w:r w:rsidRPr="00675A79">
        <w:rPr>
          <w:b/>
          <w:lang w:val="fr-CH"/>
        </w:rPr>
        <w:t> heures – 1</w:t>
      </w:r>
      <w:r w:rsidR="00677ADC" w:rsidRPr="00675A79">
        <w:rPr>
          <w:b/>
          <w:lang w:val="fr-CH"/>
        </w:rPr>
        <w:t>4</w:t>
      </w:r>
      <w:r w:rsidRPr="00675A79">
        <w:rPr>
          <w:b/>
          <w:lang w:val="fr-CH"/>
        </w:rPr>
        <w:t> heures</w:t>
      </w:r>
    </w:p>
    <w:p w:rsidR="001F5968" w:rsidRPr="00675A79" w:rsidRDefault="007E3FC5" w:rsidP="000007BE">
      <w:pPr>
        <w:pStyle w:val="ONUMFS"/>
        <w:rPr>
          <w:lang w:val="fr-CH"/>
        </w:rPr>
      </w:pPr>
      <w:r w:rsidRPr="00675A79">
        <w:rPr>
          <w:lang w:val="fr-CH"/>
        </w:rPr>
        <w:t>Résumé présenté par le président</w:t>
      </w:r>
    </w:p>
    <w:p w:rsidR="001F5968" w:rsidRPr="00675A79" w:rsidRDefault="008E137E" w:rsidP="000007BE">
      <w:pPr>
        <w:pStyle w:val="ONUMFS"/>
        <w:rPr>
          <w:lang w:val="fr-CH"/>
        </w:rPr>
      </w:pPr>
      <w:r w:rsidRPr="00675A79">
        <w:rPr>
          <w:lang w:val="fr-CH"/>
        </w:rPr>
        <w:t>Cl</w:t>
      </w:r>
      <w:r w:rsidR="007E3FC5" w:rsidRPr="00675A79">
        <w:rPr>
          <w:lang w:val="fr-CH"/>
        </w:rPr>
        <w:t>ôture de la s</w:t>
      </w:r>
      <w:r w:rsidRPr="00675A79">
        <w:rPr>
          <w:lang w:val="fr-CH"/>
        </w:rPr>
        <w:t>ession</w:t>
      </w:r>
    </w:p>
    <w:p w:rsidR="001F5968" w:rsidRPr="00675A79" w:rsidRDefault="001F5968" w:rsidP="00A87A1C">
      <w:pPr>
        <w:pStyle w:val="ONUME"/>
        <w:numPr>
          <w:ilvl w:val="0"/>
          <w:numId w:val="0"/>
        </w:numPr>
        <w:rPr>
          <w:b/>
          <w:lang w:val="fr-CH"/>
        </w:rPr>
      </w:pPr>
      <w:r w:rsidRPr="00675A79">
        <w:rPr>
          <w:b/>
          <w:lang w:val="fr-CH"/>
        </w:rPr>
        <w:t>Autres points</w:t>
      </w:r>
    </w:p>
    <w:p w:rsidR="001F5968" w:rsidRPr="00675A79" w:rsidRDefault="001F5968" w:rsidP="000007BE">
      <w:pPr>
        <w:pStyle w:val="ONUMFS"/>
        <w:numPr>
          <w:ilvl w:val="0"/>
          <w:numId w:val="0"/>
        </w:numPr>
        <w:spacing w:after="660"/>
        <w:rPr>
          <w:lang w:val="fr-CH"/>
        </w:rPr>
      </w:pPr>
      <w:r w:rsidRPr="00675A79">
        <w:rPr>
          <w:lang w:val="fr-CH"/>
        </w:rPr>
        <w:t xml:space="preserve">Les délibérations sur les </w:t>
      </w:r>
      <w:r w:rsidR="00681A48" w:rsidRPr="00675A79">
        <w:rPr>
          <w:lang w:val="fr-CH"/>
        </w:rPr>
        <w:t>documents MM</w:t>
      </w:r>
      <w:r w:rsidRPr="00675A79">
        <w:rPr>
          <w:lang w:val="fr-CH"/>
        </w:rPr>
        <w:t>/LD/WG/18/6 “Refus provisoire”, MM/LD/WG/18/7 “Dépendance” et MM/LD/WG/</w:t>
      </w:r>
      <w:r w:rsidR="00677ADC" w:rsidRPr="00675A79">
        <w:rPr>
          <w:lang w:val="fr-CH"/>
        </w:rPr>
        <w:t>17/9 “Proposition de la délégati</w:t>
      </w:r>
      <w:r w:rsidRPr="00675A79">
        <w:rPr>
          <w:lang w:val="fr-CH"/>
        </w:rPr>
        <w:t xml:space="preserve">on de la Suisse” se tiendront </w:t>
      </w:r>
      <w:r w:rsidR="00677ADC" w:rsidRPr="00675A79">
        <w:rPr>
          <w:lang w:val="fr-CH"/>
        </w:rPr>
        <w:t>à la dix</w:t>
      </w:r>
      <w:r w:rsidR="00681A48" w:rsidRPr="00675A79">
        <w:rPr>
          <w:lang w:val="fr-CH"/>
        </w:rPr>
        <w:t>-</w:t>
      </w:r>
      <w:r w:rsidR="00677ADC" w:rsidRPr="00675A79">
        <w:rPr>
          <w:lang w:val="fr-CH"/>
        </w:rPr>
        <w:t>neuv</w:t>
      </w:r>
      <w:r w:rsidR="00681A48" w:rsidRPr="00675A79">
        <w:rPr>
          <w:lang w:val="fr-CH"/>
        </w:rPr>
        <w:t>ième session</w:t>
      </w:r>
      <w:r w:rsidR="00677ADC" w:rsidRPr="00675A79">
        <w:rPr>
          <w:lang w:val="fr-CH"/>
        </w:rPr>
        <w:t xml:space="preserve"> du gro</w:t>
      </w:r>
      <w:r w:rsidRPr="00675A79">
        <w:rPr>
          <w:lang w:val="fr-CH"/>
        </w:rPr>
        <w:t>upe de travail.</w:t>
      </w:r>
    </w:p>
    <w:p w:rsidR="008E137E" w:rsidRPr="00675A79" w:rsidRDefault="008E137E" w:rsidP="00012B51">
      <w:pPr>
        <w:pStyle w:val="Endofdocument-Annex"/>
        <w:rPr>
          <w:lang w:val="fr-CH"/>
        </w:rPr>
      </w:pPr>
      <w:r w:rsidRPr="00675A79">
        <w:rPr>
          <w:lang w:val="fr-CH"/>
        </w:rPr>
        <w:t>[</w:t>
      </w:r>
      <w:r w:rsidR="007E3FC5" w:rsidRPr="00675A79">
        <w:rPr>
          <w:lang w:val="fr-CH"/>
        </w:rPr>
        <w:t>Fin du</w:t>
      </w:r>
      <w:r w:rsidRPr="00675A79">
        <w:rPr>
          <w:lang w:val="fr-CH"/>
        </w:rPr>
        <w:t xml:space="preserve"> document]</w:t>
      </w:r>
      <w:bookmarkStart w:id="5" w:name="_GoBack"/>
      <w:bookmarkEnd w:id="5"/>
    </w:p>
    <w:sectPr w:rsidR="008E137E" w:rsidRPr="00675A79" w:rsidSect="00542F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E58" w:rsidRDefault="007E3E58">
      <w:r>
        <w:separator/>
      </w:r>
    </w:p>
  </w:endnote>
  <w:endnote w:type="continuationSeparator" w:id="0">
    <w:p w:rsidR="007E3E58" w:rsidRDefault="007E3E58" w:rsidP="003B38C1">
      <w:r>
        <w:separator/>
      </w:r>
    </w:p>
    <w:p w:rsidR="007E3E58" w:rsidRPr="003B38C1" w:rsidRDefault="007E3E5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E3E58" w:rsidRPr="003B38C1" w:rsidRDefault="007E3E5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fontKey="{1A34AC9F-2F47-40D7-B19B-BE4A25A0D56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A48" w:rsidRDefault="00681A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A48" w:rsidRDefault="00681A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A48" w:rsidRDefault="00681A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E58" w:rsidRDefault="007E3E58">
      <w:r>
        <w:separator/>
      </w:r>
    </w:p>
  </w:footnote>
  <w:footnote w:type="continuationSeparator" w:id="0">
    <w:p w:rsidR="007E3E58" w:rsidRDefault="007E3E58" w:rsidP="008B60B2">
      <w:r>
        <w:separator/>
      </w:r>
    </w:p>
    <w:p w:rsidR="007E3E58" w:rsidRPr="00ED77FB" w:rsidRDefault="007E3E5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E3E58" w:rsidRPr="00ED77FB" w:rsidRDefault="007E3E5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A87A1C" w:rsidRPr="001F5968" w:rsidRDefault="00A87A1C" w:rsidP="001F5968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1F5968">
        <w:rPr>
          <w:lang w:val="fr-CH"/>
        </w:rPr>
        <w:t xml:space="preserve"> </w:t>
      </w:r>
      <w:r w:rsidRPr="001F5968">
        <w:rPr>
          <w:lang w:val="fr-CH"/>
        </w:rPr>
        <w:tab/>
      </w:r>
      <w:r w:rsidR="001F5968" w:rsidRPr="001F5968">
        <w:rPr>
          <w:color w:val="000000"/>
          <w:lang w:val="fr-CH"/>
        </w:rPr>
        <w:t>Le calendrier proposé est purement indicatif.</w:t>
      </w:r>
      <w:r w:rsidRPr="00675A79">
        <w:rPr>
          <w:color w:val="000000"/>
          <w:lang w:val="fr-CH"/>
        </w:rPr>
        <w:t xml:space="preserve">  </w:t>
      </w:r>
      <w:r w:rsidR="001F5968" w:rsidRPr="001F5968">
        <w:rPr>
          <w:color w:val="000000"/>
          <w:lang w:val="fr-CH"/>
        </w:rPr>
        <w:t>Si le gr</w:t>
      </w:r>
      <w:r w:rsidR="00677ADC">
        <w:rPr>
          <w:color w:val="000000"/>
          <w:lang w:val="fr-CH"/>
        </w:rPr>
        <w:t>oupe de travail ne termine pas s</w:t>
      </w:r>
      <w:r w:rsidR="001F5968" w:rsidRPr="001F5968">
        <w:rPr>
          <w:color w:val="000000"/>
          <w:lang w:val="fr-CH"/>
        </w:rPr>
        <w:t>es délibérations sur un point avant la fin de la journée, les débats se poursuivront au début de la journée suivante, sauf proposition contraire du président.</w:t>
      </w:r>
      <w:r w:rsidRPr="00675A79">
        <w:rPr>
          <w:color w:val="000000"/>
          <w:lang w:val="fr-CH"/>
        </w:rPr>
        <w:t xml:space="preserve">  </w:t>
      </w:r>
    </w:p>
  </w:footnote>
  <w:footnote w:id="3">
    <w:p w:rsidR="00E85234" w:rsidRPr="007E3FC5" w:rsidRDefault="00E85234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AA52CC">
        <w:rPr>
          <w:lang w:val="fr-CH"/>
        </w:rPr>
        <w:t xml:space="preserve"> </w:t>
      </w:r>
      <w:r w:rsidRPr="00AA52CC">
        <w:rPr>
          <w:lang w:val="fr-CH"/>
        </w:rPr>
        <w:tab/>
      </w:r>
      <w:r w:rsidR="00512E78" w:rsidRPr="007E3FC5">
        <w:rPr>
          <w:lang w:val="fr-FR"/>
        </w:rPr>
        <w:t xml:space="preserve">Le </w:t>
      </w:r>
      <w:r w:rsidR="004D422D" w:rsidRPr="007E3FC5">
        <w:rPr>
          <w:lang w:val="fr-FR"/>
        </w:rPr>
        <w:t>document</w:t>
      </w:r>
      <w:r w:rsidR="004D422D">
        <w:rPr>
          <w:lang w:val="fr-FR"/>
        </w:rPr>
        <w:t xml:space="preserve"> </w:t>
      </w:r>
      <w:r w:rsidR="004D422D" w:rsidRPr="007E3FC5">
        <w:rPr>
          <w:lang w:val="fr-FR"/>
        </w:rPr>
        <w:t>MM</w:t>
      </w:r>
      <w:r w:rsidRPr="007E3FC5">
        <w:rPr>
          <w:lang w:val="fr-FR"/>
        </w:rPr>
        <w:t>/LD/WG/18/5</w:t>
      </w:r>
      <w:r w:rsidR="00512E78" w:rsidRPr="007E3FC5">
        <w:rPr>
          <w:lang w:val="fr-FR"/>
        </w:rPr>
        <w:t> </w:t>
      </w:r>
      <w:r w:rsidRPr="007E3FC5">
        <w:rPr>
          <w:lang w:val="fr-FR"/>
        </w:rPr>
        <w:t xml:space="preserve">Corr. </w:t>
      </w:r>
      <w:r w:rsidR="00512E78" w:rsidRPr="007E3FC5">
        <w:rPr>
          <w:lang w:val="fr-FR"/>
        </w:rPr>
        <w:t>c</w:t>
      </w:r>
      <w:r w:rsidRPr="007E3FC5">
        <w:rPr>
          <w:lang w:val="fr-FR"/>
        </w:rPr>
        <w:t>oncern</w:t>
      </w:r>
      <w:r w:rsidR="00512E78" w:rsidRPr="007E3FC5">
        <w:rPr>
          <w:lang w:val="fr-FR"/>
        </w:rPr>
        <w:t>e uniquement la version anglaise</w:t>
      </w:r>
      <w:r w:rsidRPr="007E3FC5">
        <w:rPr>
          <w:lang w:val="fr-FR"/>
        </w:rPr>
        <w:t xml:space="preserve">. </w:t>
      </w:r>
      <w:r w:rsidR="00826776">
        <w:rPr>
          <w:lang w:val="fr-FR"/>
        </w:rPr>
        <w:t xml:space="preserve"> </w:t>
      </w:r>
    </w:p>
  </w:footnote>
  <w:footnote w:id="4">
    <w:p w:rsidR="00A87A1C" w:rsidRPr="001F5968" w:rsidRDefault="00A87A1C" w:rsidP="00A87A1C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1F5968">
        <w:rPr>
          <w:lang w:val="fr-CH"/>
        </w:rPr>
        <w:t xml:space="preserve"> </w:t>
      </w:r>
      <w:r w:rsidRPr="001F5968">
        <w:rPr>
          <w:lang w:val="fr-CH"/>
        </w:rPr>
        <w:tab/>
      </w:r>
      <w:r w:rsidR="001F5968" w:rsidRPr="001F5968">
        <w:rPr>
          <w:color w:val="000000"/>
          <w:lang w:val="fr-CH"/>
        </w:rPr>
        <w:t>Le Secrétariat suggère que le groupe de travail consacre le vendredi 16</w:t>
      </w:r>
      <w:r w:rsidR="00681A48">
        <w:rPr>
          <w:color w:val="000000"/>
          <w:lang w:val="fr-CH"/>
        </w:rPr>
        <w:t> </w:t>
      </w:r>
      <w:r w:rsidR="001F5968" w:rsidRPr="001F5968">
        <w:rPr>
          <w:color w:val="000000"/>
          <w:lang w:val="fr-CH"/>
        </w:rPr>
        <w:t>octobre</w:t>
      </w:r>
      <w:r w:rsidR="00681A48">
        <w:rPr>
          <w:color w:val="000000"/>
          <w:lang w:val="fr-CH"/>
        </w:rPr>
        <w:t> </w:t>
      </w:r>
      <w:r w:rsidR="001F5968" w:rsidRPr="001F5968">
        <w:rPr>
          <w:color w:val="000000"/>
          <w:lang w:val="fr-CH"/>
        </w:rPr>
        <w:t>2020 à l</w:t>
      </w:r>
      <w:r w:rsidR="004D422D">
        <w:rPr>
          <w:color w:val="000000"/>
          <w:lang w:val="fr-CH"/>
        </w:rPr>
        <w:t>’</w:t>
      </w:r>
      <w:r w:rsidR="001F5968" w:rsidRPr="001F5968">
        <w:rPr>
          <w:color w:val="000000"/>
          <w:lang w:val="fr-CH"/>
        </w:rPr>
        <w:t>examen exclusi</w:t>
      </w:r>
      <w:r w:rsidR="00012B51">
        <w:rPr>
          <w:color w:val="000000"/>
          <w:lang w:val="fr-CH"/>
        </w:rPr>
        <w:t xml:space="preserve">f du projet de résumé présenté </w:t>
      </w:r>
      <w:r w:rsidR="001F5968" w:rsidRPr="001F5968">
        <w:rPr>
          <w:color w:val="000000"/>
          <w:lang w:val="fr-CH"/>
        </w:rPr>
        <w:t>par le président, qui serait disponible ce jour</w:t>
      </w:r>
      <w:r w:rsidR="004D422D">
        <w:rPr>
          <w:color w:val="000000"/>
          <w:lang w:val="fr-CH"/>
        </w:rPr>
        <w:t>-</w:t>
      </w:r>
      <w:r w:rsidR="001F5968" w:rsidRPr="001F5968">
        <w:rPr>
          <w:color w:val="000000"/>
          <w:lang w:val="fr-CH"/>
        </w:rPr>
        <w:t>là à 11</w:t>
      </w:r>
      <w:r w:rsidR="00681A48">
        <w:rPr>
          <w:color w:val="000000"/>
          <w:lang w:val="fr-CH"/>
        </w:rPr>
        <w:t> </w:t>
      </w:r>
      <w:r w:rsidR="001F5968" w:rsidRPr="001F5968">
        <w:rPr>
          <w:color w:val="000000"/>
          <w:lang w:val="fr-CH"/>
        </w:rPr>
        <w:t>heures.</w:t>
      </w:r>
      <w:r w:rsidRPr="00675A79">
        <w:rPr>
          <w:color w:val="000000"/>
          <w:lang w:val="fr-CH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A48" w:rsidRDefault="00681A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457" w:rsidRPr="00656457" w:rsidRDefault="00656457" w:rsidP="00656457">
    <w:pPr>
      <w:jc w:val="right"/>
      <w:rPr>
        <w:caps/>
      </w:rPr>
    </w:pPr>
    <w:bookmarkStart w:id="6" w:name="Code2"/>
    <w:r w:rsidRPr="00656457">
      <w:rPr>
        <w:caps/>
      </w:rPr>
      <w:t>MM/LD/</w:t>
    </w:r>
    <w:r>
      <w:rPr>
        <w:caps/>
      </w:rPr>
      <w:t>WG/18/</w:t>
    </w:r>
    <w:r w:rsidR="00D70FB5">
      <w:rPr>
        <w:caps/>
      </w:rPr>
      <w:t>inf/</w:t>
    </w:r>
    <w:r>
      <w:t>1 Prov.</w:t>
    </w:r>
    <w:r w:rsidR="009537FA">
      <w:t xml:space="preserve"> </w:t>
    </w:r>
    <w:r w:rsidR="00677ADC">
      <w:t>3</w:t>
    </w:r>
  </w:p>
  <w:bookmarkEnd w:id="6"/>
  <w:p w:rsidR="00D07C78" w:rsidRDefault="00D07C78" w:rsidP="00656457">
    <w:pPr>
      <w:spacing w:after="440"/>
      <w:jc w:val="right"/>
    </w:pPr>
    <w:proofErr w:type="gramStart"/>
    <w:r>
      <w:t>page</w:t>
    </w:r>
    <w:proofErr w:type="gramEnd"/>
    <w:r w:rsidR="00681A48">
      <w:t> </w:t>
    </w:r>
    <w:r>
      <w:fldChar w:fldCharType="begin"/>
    </w:r>
    <w:r>
      <w:instrText xml:space="preserve"> PAGE  \* MERGEFORMAT </w:instrText>
    </w:r>
    <w:r>
      <w:fldChar w:fldCharType="separate"/>
    </w:r>
    <w:r w:rsidR="00C55C7F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A48" w:rsidRDefault="00681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8B049CA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embedTrueTypeFonts/>
  <w:saveSubset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xUPOV LDTERM|WIPOLDTERM"/>
    <w:docVar w:name="TermBaseURL" w:val="empty"/>
    <w:docVar w:name="TextBases" w:val="Team Server TMs\Default|Team Server TMs\French|Team Server TMs\French|TextBase TMs\WorkspaceFTS\Development\Development|TextBase TMs\WorkspaceFTS\xLegacy\Academy|TextBase TMs\WorkspaceFTS\xLegacy\Administrative|TextBase TMs\WorkspaceFTS\xLegacy\Budget and Finance|TextBase TMs\WorkspaceFTS\xLegacy\IP_Press_Other|TextBase TMs\WorkspaceFTS\xLegacy\Trademark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542F78"/>
    <w:rsid w:val="000007BE"/>
    <w:rsid w:val="00012B51"/>
    <w:rsid w:val="000244F3"/>
    <w:rsid w:val="00043CAA"/>
    <w:rsid w:val="00056816"/>
    <w:rsid w:val="00075432"/>
    <w:rsid w:val="000968ED"/>
    <w:rsid w:val="000A3D97"/>
    <w:rsid w:val="000C4EDE"/>
    <w:rsid w:val="000D0F34"/>
    <w:rsid w:val="000F5E56"/>
    <w:rsid w:val="001362EE"/>
    <w:rsid w:val="00143ED6"/>
    <w:rsid w:val="001647D5"/>
    <w:rsid w:val="001679C8"/>
    <w:rsid w:val="00171FB9"/>
    <w:rsid w:val="00177C78"/>
    <w:rsid w:val="001832A6"/>
    <w:rsid w:val="001D4107"/>
    <w:rsid w:val="001F5968"/>
    <w:rsid w:val="00203D24"/>
    <w:rsid w:val="0021217E"/>
    <w:rsid w:val="00243430"/>
    <w:rsid w:val="002634C4"/>
    <w:rsid w:val="002928D3"/>
    <w:rsid w:val="002F0016"/>
    <w:rsid w:val="002F1FE6"/>
    <w:rsid w:val="002F4E68"/>
    <w:rsid w:val="00310989"/>
    <w:rsid w:val="00312F7F"/>
    <w:rsid w:val="00321EFC"/>
    <w:rsid w:val="00361450"/>
    <w:rsid w:val="003673CF"/>
    <w:rsid w:val="003845C1"/>
    <w:rsid w:val="003A6F89"/>
    <w:rsid w:val="003B38C1"/>
    <w:rsid w:val="003C34E9"/>
    <w:rsid w:val="0040135E"/>
    <w:rsid w:val="00410F93"/>
    <w:rsid w:val="00423E3E"/>
    <w:rsid w:val="00427AF4"/>
    <w:rsid w:val="004647DA"/>
    <w:rsid w:val="00474062"/>
    <w:rsid w:val="00477D6B"/>
    <w:rsid w:val="00483A6A"/>
    <w:rsid w:val="004D422D"/>
    <w:rsid w:val="004F646D"/>
    <w:rsid w:val="005019FF"/>
    <w:rsid w:val="0050525D"/>
    <w:rsid w:val="00512E78"/>
    <w:rsid w:val="00526ACB"/>
    <w:rsid w:val="0053057A"/>
    <w:rsid w:val="00542F78"/>
    <w:rsid w:val="00556076"/>
    <w:rsid w:val="00556656"/>
    <w:rsid w:val="00560A29"/>
    <w:rsid w:val="00582CF1"/>
    <w:rsid w:val="005B36E8"/>
    <w:rsid w:val="005B78EB"/>
    <w:rsid w:val="005C6649"/>
    <w:rsid w:val="005F49D7"/>
    <w:rsid w:val="00605827"/>
    <w:rsid w:val="006349FA"/>
    <w:rsid w:val="00646050"/>
    <w:rsid w:val="00656457"/>
    <w:rsid w:val="006713CA"/>
    <w:rsid w:val="006750DB"/>
    <w:rsid w:val="00675A79"/>
    <w:rsid w:val="00676C5C"/>
    <w:rsid w:val="00677ADC"/>
    <w:rsid w:val="00681A48"/>
    <w:rsid w:val="006942A7"/>
    <w:rsid w:val="00720EFD"/>
    <w:rsid w:val="00722603"/>
    <w:rsid w:val="00736614"/>
    <w:rsid w:val="00793A7C"/>
    <w:rsid w:val="007A398A"/>
    <w:rsid w:val="007D1613"/>
    <w:rsid w:val="007E3E58"/>
    <w:rsid w:val="007E3FC5"/>
    <w:rsid w:val="007E4A98"/>
    <w:rsid w:val="007E4C0E"/>
    <w:rsid w:val="00802AFA"/>
    <w:rsid w:val="00824653"/>
    <w:rsid w:val="00826776"/>
    <w:rsid w:val="00830086"/>
    <w:rsid w:val="008379A3"/>
    <w:rsid w:val="00874BD3"/>
    <w:rsid w:val="0088127C"/>
    <w:rsid w:val="008A134B"/>
    <w:rsid w:val="008A75FD"/>
    <w:rsid w:val="008B2CC1"/>
    <w:rsid w:val="008B60B2"/>
    <w:rsid w:val="008D3027"/>
    <w:rsid w:val="008E137E"/>
    <w:rsid w:val="008E7E48"/>
    <w:rsid w:val="0090731E"/>
    <w:rsid w:val="00916EE2"/>
    <w:rsid w:val="009537FA"/>
    <w:rsid w:val="00966A22"/>
    <w:rsid w:val="0096722F"/>
    <w:rsid w:val="00980843"/>
    <w:rsid w:val="00986467"/>
    <w:rsid w:val="00991060"/>
    <w:rsid w:val="009A55F4"/>
    <w:rsid w:val="009E2791"/>
    <w:rsid w:val="009E3F6F"/>
    <w:rsid w:val="009F499F"/>
    <w:rsid w:val="00A37342"/>
    <w:rsid w:val="00A42DAF"/>
    <w:rsid w:val="00A45BD8"/>
    <w:rsid w:val="00A869B7"/>
    <w:rsid w:val="00A87553"/>
    <w:rsid w:val="00A87A1C"/>
    <w:rsid w:val="00AA52CC"/>
    <w:rsid w:val="00AC205C"/>
    <w:rsid w:val="00AF0A6B"/>
    <w:rsid w:val="00AF2EC3"/>
    <w:rsid w:val="00B05A69"/>
    <w:rsid w:val="00B25737"/>
    <w:rsid w:val="00B75281"/>
    <w:rsid w:val="00B92F1F"/>
    <w:rsid w:val="00B9734B"/>
    <w:rsid w:val="00BA30E2"/>
    <w:rsid w:val="00BB2F0B"/>
    <w:rsid w:val="00C11BFE"/>
    <w:rsid w:val="00C25709"/>
    <w:rsid w:val="00C5068F"/>
    <w:rsid w:val="00C5308D"/>
    <w:rsid w:val="00C55C7F"/>
    <w:rsid w:val="00C86D74"/>
    <w:rsid w:val="00CC0B3E"/>
    <w:rsid w:val="00CD04F1"/>
    <w:rsid w:val="00CF681A"/>
    <w:rsid w:val="00D07C78"/>
    <w:rsid w:val="00D25059"/>
    <w:rsid w:val="00D347B2"/>
    <w:rsid w:val="00D45252"/>
    <w:rsid w:val="00D70FB5"/>
    <w:rsid w:val="00D71B4D"/>
    <w:rsid w:val="00D7423D"/>
    <w:rsid w:val="00D858E5"/>
    <w:rsid w:val="00D91472"/>
    <w:rsid w:val="00D93D55"/>
    <w:rsid w:val="00DC7FC8"/>
    <w:rsid w:val="00DD7B7F"/>
    <w:rsid w:val="00DD7FF3"/>
    <w:rsid w:val="00E15015"/>
    <w:rsid w:val="00E335FE"/>
    <w:rsid w:val="00E54ABC"/>
    <w:rsid w:val="00E842A4"/>
    <w:rsid w:val="00E85234"/>
    <w:rsid w:val="00EA7D6E"/>
    <w:rsid w:val="00EB2F76"/>
    <w:rsid w:val="00EC2796"/>
    <w:rsid w:val="00EC4E49"/>
    <w:rsid w:val="00ED77FB"/>
    <w:rsid w:val="00EE45FA"/>
    <w:rsid w:val="00F043DE"/>
    <w:rsid w:val="00F1085F"/>
    <w:rsid w:val="00F24BA9"/>
    <w:rsid w:val="00F51873"/>
    <w:rsid w:val="00F66152"/>
    <w:rsid w:val="00F874D6"/>
    <w:rsid w:val="00F9165B"/>
    <w:rsid w:val="00F9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0307362F"/>
  <w15:docId w15:val="{D9FB24C4-90EC-4C35-8726-51F24888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14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semiHidden/>
    <w:unhideWhenUsed/>
    <w:rsid w:val="008E137E"/>
    <w:rPr>
      <w:vertAlign w:val="superscript"/>
    </w:rPr>
  </w:style>
  <w:style w:type="character" w:styleId="Hyperlink">
    <w:name w:val="Hyperlink"/>
    <w:basedOn w:val="DefaultParagraphFont"/>
    <w:unhideWhenUsed/>
    <w:rsid w:val="00582CF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D30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D3027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9DC1C-4548-4064-BEB7-2FC35ED23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224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MM/LD/WG</vt:lpstr>
    </vt:vector>
  </TitlesOfParts>
  <Company>WIPO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</dc:title>
  <dc:creator>Madrid Legal Division</dc:creator>
  <cp:keywords>FOR OFFICIAL USE ONLY</cp:keywords>
  <cp:lastModifiedBy>DIAZ Natacha</cp:lastModifiedBy>
  <cp:revision>12</cp:revision>
  <cp:lastPrinted>2020-10-08T17:09:00Z</cp:lastPrinted>
  <dcterms:created xsi:type="dcterms:W3CDTF">2020-10-08T14:20:00Z</dcterms:created>
  <dcterms:modified xsi:type="dcterms:W3CDTF">2020-10-08T17:10:00Z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