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260B6" w:rsidRPr="004260B6" w14:paraId="34C35547" w14:textId="77777777" w:rsidTr="00DC0299">
        <w:tc>
          <w:tcPr>
            <w:tcW w:w="4513" w:type="dxa"/>
            <w:tcBorders>
              <w:bottom w:val="single" w:sz="4" w:space="0" w:color="auto"/>
            </w:tcBorders>
            <w:tcMar>
              <w:bottom w:w="170" w:type="dxa"/>
            </w:tcMar>
          </w:tcPr>
          <w:p w14:paraId="5F597309" w14:textId="77777777" w:rsidR="001A647C" w:rsidRPr="004260B6" w:rsidRDefault="001A647C" w:rsidP="00DC0299">
            <w:bookmarkStart w:id="0" w:name="TitleOfDoc"/>
            <w:bookmarkEnd w:id="0"/>
          </w:p>
        </w:tc>
        <w:tc>
          <w:tcPr>
            <w:tcW w:w="4337" w:type="dxa"/>
            <w:tcBorders>
              <w:bottom w:val="single" w:sz="4" w:space="0" w:color="auto"/>
            </w:tcBorders>
            <w:tcMar>
              <w:left w:w="0" w:type="dxa"/>
              <w:right w:w="0" w:type="dxa"/>
            </w:tcMar>
          </w:tcPr>
          <w:p w14:paraId="059F153D" w14:textId="77777777" w:rsidR="001A647C" w:rsidRPr="004260B6" w:rsidRDefault="001A647C" w:rsidP="00DC0299">
            <w:r w:rsidRPr="004260B6">
              <w:rPr>
                <w:noProof/>
                <w:lang w:val="en-US" w:eastAsia="en-US"/>
              </w:rPr>
              <w:drawing>
                <wp:inline distT="0" distB="0" distL="0" distR="0" wp14:anchorId="56449674" wp14:editId="204CC3A6">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2FE6707" w14:textId="77777777" w:rsidR="001A647C" w:rsidRPr="004260B6" w:rsidRDefault="001A647C" w:rsidP="00DC0299">
            <w:pPr>
              <w:jc w:val="right"/>
            </w:pPr>
            <w:r w:rsidRPr="004260B6">
              <w:rPr>
                <w:b/>
                <w:sz w:val="40"/>
                <w:szCs w:val="40"/>
              </w:rPr>
              <w:t>F</w:t>
            </w:r>
          </w:p>
        </w:tc>
      </w:tr>
      <w:tr w:rsidR="004260B6" w:rsidRPr="004260B6" w14:paraId="7EB04F21" w14:textId="77777777" w:rsidTr="00DC0299">
        <w:trPr>
          <w:trHeight w:hRule="exact" w:val="357"/>
        </w:trPr>
        <w:tc>
          <w:tcPr>
            <w:tcW w:w="9356" w:type="dxa"/>
            <w:gridSpan w:val="3"/>
            <w:tcBorders>
              <w:top w:val="single" w:sz="4" w:space="0" w:color="auto"/>
            </w:tcBorders>
            <w:tcMar>
              <w:top w:w="170" w:type="dxa"/>
              <w:left w:w="0" w:type="dxa"/>
              <w:right w:w="0" w:type="dxa"/>
            </w:tcMar>
            <w:vAlign w:val="bottom"/>
          </w:tcPr>
          <w:p w14:paraId="44AB678C" w14:textId="77777777" w:rsidR="001A647C" w:rsidRPr="004260B6" w:rsidRDefault="001A647C" w:rsidP="001A647C">
            <w:pPr>
              <w:jc w:val="right"/>
              <w:rPr>
                <w:rFonts w:ascii="Arial Black" w:hAnsi="Arial Black"/>
                <w:caps/>
                <w:sz w:val="15"/>
              </w:rPr>
            </w:pPr>
            <w:r w:rsidRPr="004260B6">
              <w:rPr>
                <w:rFonts w:ascii="Arial Black" w:hAnsi="Arial Black"/>
                <w:caps/>
                <w:sz w:val="15"/>
              </w:rPr>
              <w:t>mm/Ld/wg/17/</w:t>
            </w:r>
            <w:bookmarkStart w:id="1" w:name="Code"/>
            <w:bookmarkEnd w:id="1"/>
            <w:r w:rsidRPr="004260B6">
              <w:rPr>
                <w:rFonts w:ascii="Arial Black" w:hAnsi="Arial Black"/>
                <w:caps/>
                <w:sz w:val="15"/>
              </w:rPr>
              <w:t>7</w:t>
            </w:r>
          </w:p>
        </w:tc>
      </w:tr>
      <w:tr w:rsidR="004260B6" w:rsidRPr="004260B6" w14:paraId="2F73ECE5" w14:textId="77777777" w:rsidTr="00DC0299">
        <w:trPr>
          <w:trHeight w:hRule="exact" w:val="170"/>
        </w:trPr>
        <w:tc>
          <w:tcPr>
            <w:tcW w:w="9356" w:type="dxa"/>
            <w:gridSpan w:val="3"/>
            <w:noWrap/>
            <w:tcMar>
              <w:left w:w="0" w:type="dxa"/>
              <w:right w:w="0" w:type="dxa"/>
            </w:tcMar>
            <w:vAlign w:val="bottom"/>
          </w:tcPr>
          <w:p w14:paraId="4CD8AD0F" w14:textId="2333D909" w:rsidR="001A647C" w:rsidRPr="004260B6" w:rsidRDefault="001A647C" w:rsidP="00DC0299">
            <w:pPr>
              <w:jc w:val="right"/>
              <w:rPr>
                <w:rFonts w:ascii="Arial Black" w:hAnsi="Arial Black"/>
                <w:caps/>
                <w:sz w:val="15"/>
              </w:rPr>
            </w:pPr>
            <w:r w:rsidRPr="004260B6">
              <w:rPr>
                <w:rFonts w:ascii="Arial Black" w:hAnsi="Arial Black"/>
                <w:caps/>
                <w:sz w:val="15"/>
              </w:rPr>
              <w:t>ORIGINAL</w:t>
            </w:r>
            <w:r w:rsidR="00651B6A">
              <w:rPr>
                <w:rFonts w:ascii="Arial Black" w:hAnsi="Arial Black"/>
                <w:caps/>
                <w:sz w:val="15"/>
              </w:rPr>
              <w:t> :</w:t>
            </w:r>
            <w:bookmarkStart w:id="2" w:name="Original"/>
            <w:bookmarkEnd w:id="2"/>
            <w:r w:rsidRPr="004260B6">
              <w:rPr>
                <w:rFonts w:ascii="Arial Black" w:hAnsi="Arial Black"/>
                <w:caps/>
                <w:sz w:val="15"/>
              </w:rPr>
              <w:t xml:space="preserve"> Anglais </w:t>
            </w:r>
          </w:p>
        </w:tc>
      </w:tr>
      <w:tr w:rsidR="001A647C" w:rsidRPr="004260B6" w14:paraId="6526A2D8" w14:textId="77777777" w:rsidTr="00DC0299">
        <w:trPr>
          <w:trHeight w:hRule="exact" w:val="198"/>
        </w:trPr>
        <w:tc>
          <w:tcPr>
            <w:tcW w:w="9356" w:type="dxa"/>
            <w:gridSpan w:val="3"/>
            <w:tcMar>
              <w:left w:w="0" w:type="dxa"/>
              <w:right w:w="0" w:type="dxa"/>
            </w:tcMar>
            <w:vAlign w:val="bottom"/>
          </w:tcPr>
          <w:p w14:paraId="0D53DBDF" w14:textId="2BF69E36" w:rsidR="001A647C" w:rsidRPr="004260B6" w:rsidRDefault="001A647C" w:rsidP="00576F16">
            <w:pPr>
              <w:jc w:val="right"/>
              <w:rPr>
                <w:rFonts w:ascii="Arial Black" w:hAnsi="Arial Black"/>
                <w:caps/>
                <w:sz w:val="15"/>
              </w:rPr>
            </w:pPr>
            <w:r w:rsidRPr="004260B6">
              <w:rPr>
                <w:rFonts w:ascii="Arial Black" w:hAnsi="Arial Black"/>
                <w:caps/>
                <w:sz w:val="15"/>
              </w:rPr>
              <w:t>DATE</w:t>
            </w:r>
            <w:r w:rsidR="00651B6A">
              <w:rPr>
                <w:rFonts w:ascii="Arial Black" w:hAnsi="Arial Black"/>
                <w:caps/>
                <w:sz w:val="15"/>
              </w:rPr>
              <w:t> :</w:t>
            </w:r>
            <w:bookmarkStart w:id="3" w:name="Date"/>
            <w:bookmarkEnd w:id="3"/>
            <w:r w:rsidRPr="004260B6">
              <w:rPr>
                <w:rFonts w:ascii="Arial Black" w:hAnsi="Arial Black"/>
                <w:caps/>
                <w:sz w:val="15"/>
              </w:rPr>
              <w:t xml:space="preserve"> </w:t>
            </w:r>
            <w:r w:rsidR="00576F16">
              <w:rPr>
                <w:rFonts w:ascii="Arial Black" w:hAnsi="Arial Black"/>
                <w:caps/>
                <w:sz w:val="15"/>
              </w:rPr>
              <w:t>21</w:t>
            </w:r>
            <w:r w:rsidRPr="004260B6">
              <w:rPr>
                <w:rFonts w:ascii="Arial Black" w:hAnsi="Arial Black"/>
                <w:caps/>
                <w:sz w:val="15"/>
              </w:rPr>
              <w:t xml:space="preserve"> mai 2019 </w:t>
            </w:r>
          </w:p>
        </w:tc>
      </w:tr>
    </w:tbl>
    <w:p w14:paraId="16423873" w14:textId="77777777" w:rsidR="001A647C" w:rsidRPr="004260B6" w:rsidRDefault="001A647C" w:rsidP="001A647C"/>
    <w:p w14:paraId="057C508C" w14:textId="77777777" w:rsidR="001A647C" w:rsidRPr="004260B6" w:rsidRDefault="001A647C" w:rsidP="001A647C"/>
    <w:p w14:paraId="0D2ACA41" w14:textId="77777777" w:rsidR="001A647C" w:rsidRPr="004260B6" w:rsidRDefault="001A647C" w:rsidP="001A647C"/>
    <w:p w14:paraId="3D9DC65A" w14:textId="77777777" w:rsidR="001A647C" w:rsidRPr="004260B6" w:rsidRDefault="001A647C" w:rsidP="001A647C"/>
    <w:p w14:paraId="68CF4103" w14:textId="77777777" w:rsidR="001A647C" w:rsidRPr="004260B6" w:rsidRDefault="001A647C" w:rsidP="001A647C"/>
    <w:p w14:paraId="71FDF384" w14:textId="3FED12C1" w:rsidR="001A647C" w:rsidRPr="004260B6" w:rsidRDefault="001A647C" w:rsidP="001A647C">
      <w:pPr>
        <w:rPr>
          <w:b/>
          <w:sz w:val="28"/>
          <w:szCs w:val="28"/>
        </w:rPr>
      </w:pPr>
      <w:r w:rsidRPr="004260B6">
        <w:rPr>
          <w:b/>
          <w:sz w:val="28"/>
          <w:szCs w:val="28"/>
        </w:rPr>
        <w:t>Groupe de travail sur le développement juridique du système de Madrid concernant l</w:t>
      </w:r>
      <w:r w:rsidR="00651B6A">
        <w:rPr>
          <w:b/>
          <w:sz w:val="28"/>
          <w:szCs w:val="28"/>
        </w:rPr>
        <w:t>’</w:t>
      </w:r>
      <w:r w:rsidRPr="004260B6">
        <w:rPr>
          <w:b/>
          <w:sz w:val="28"/>
          <w:szCs w:val="28"/>
        </w:rPr>
        <w:t>enregistrement international des marques</w:t>
      </w:r>
    </w:p>
    <w:p w14:paraId="36741094" w14:textId="77777777" w:rsidR="001A647C" w:rsidRPr="004260B6" w:rsidRDefault="001A647C" w:rsidP="001A647C"/>
    <w:p w14:paraId="1DACE0E6" w14:textId="77777777" w:rsidR="001A647C" w:rsidRPr="004260B6" w:rsidRDefault="001A647C" w:rsidP="001A647C"/>
    <w:p w14:paraId="0C3C96F3" w14:textId="3580E053" w:rsidR="001A647C" w:rsidRPr="004260B6" w:rsidRDefault="001A647C" w:rsidP="001A647C">
      <w:pPr>
        <w:rPr>
          <w:b/>
          <w:sz w:val="24"/>
          <w:szCs w:val="24"/>
        </w:rPr>
      </w:pPr>
      <w:r w:rsidRPr="004260B6">
        <w:rPr>
          <w:b/>
          <w:sz w:val="24"/>
          <w:szCs w:val="24"/>
        </w:rPr>
        <w:t>Dix</w:t>
      </w:r>
      <w:r w:rsidR="00A05642">
        <w:rPr>
          <w:b/>
          <w:sz w:val="24"/>
          <w:szCs w:val="24"/>
        </w:rPr>
        <w:noBreakHyphen/>
      </w:r>
      <w:r w:rsidRPr="004260B6">
        <w:rPr>
          <w:b/>
          <w:sz w:val="24"/>
          <w:szCs w:val="24"/>
        </w:rPr>
        <w:t>sept</w:t>
      </w:r>
      <w:r w:rsidR="00651B6A">
        <w:rPr>
          <w:b/>
          <w:sz w:val="24"/>
          <w:szCs w:val="24"/>
        </w:rPr>
        <w:t>ième session</w:t>
      </w:r>
    </w:p>
    <w:p w14:paraId="0B778F05" w14:textId="77777777" w:rsidR="001A647C" w:rsidRPr="004260B6" w:rsidRDefault="001A647C" w:rsidP="001A647C">
      <w:pPr>
        <w:rPr>
          <w:b/>
          <w:sz w:val="24"/>
          <w:szCs w:val="24"/>
        </w:rPr>
      </w:pPr>
      <w:r w:rsidRPr="004260B6">
        <w:rPr>
          <w:b/>
          <w:sz w:val="24"/>
          <w:szCs w:val="24"/>
        </w:rPr>
        <w:t>Genève, 22 – 26 juillet 2019</w:t>
      </w:r>
    </w:p>
    <w:p w14:paraId="04B662C6" w14:textId="77777777" w:rsidR="001A647C" w:rsidRPr="004260B6" w:rsidRDefault="001A647C" w:rsidP="001A647C"/>
    <w:p w14:paraId="63F802FF" w14:textId="77777777" w:rsidR="001A647C" w:rsidRPr="004260B6" w:rsidRDefault="001A647C" w:rsidP="001A647C"/>
    <w:p w14:paraId="3C97CBE6" w14:textId="77777777" w:rsidR="001A647C" w:rsidRPr="004260B6" w:rsidRDefault="001A647C" w:rsidP="001A647C"/>
    <w:p w14:paraId="26761989" w14:textId="10A06119" w:rsidR="009E0904" w:rsidRPr="004260B6" w:rsidRDefault="009E0904" w:rsidP="009E0904">
      <w:pPr>
        <w:rPr>
          <w:caps/>
          <w:sz w:val="24"/>
        </w:rPr>
      </w:pPr>
      <w:r w:rsidRPr="004260B6">
        <w:rPr>
          <w:caps/>
          <w:sz w:val="24"/>
        </w:rPr>
        <w:t>Options possibles pour l</w:t>
      </w:r>
      <w:r w:rsidR="00651B6A">
        <w:rPr>
          <w:caps/>
          <w:sz w:val="24"/>
        </w:rPr>
        <w:t>’</w:t>
      </w:r>
      <w:r w:rsidR="00DF4047" w:rsidRPr="004260B6">
        <w:rPr>
          <w:caps/>
          <w:sz w:val="24"/>
        </w:rPr>
        <w:t xml:space="preserve">ajout </w:t>
      </w:r>
      <w:r w:rsidRPr="004260B6">
        <w:rPr>
          <w:caps/>
          <w:sz w:val="24"/>
        </w:rPr>
        <w:t>de nouvelles langues dans</w:t>
      </w:r>
      <w:r w:rsidR="00B461CE">
        <w:rPr>
          <w:caps/>
          <w:sz w:val="24"/>
        </w:rPr>
        <w:t> </w:t>
      </w:r>
      <w:r w:rsidRPr="004260B6">
        <w:rPr>
          <w:caps/>
          <w:sz w:val="24"/>
        </w:rPr>
        <w:t>le</w:t>
      </w:r>
      <w:r w:rsidR="00B461CE">
        <w:rPr>
          <w:caps/>
          <w:sz w:val="24"/>
        </w:rPr>
        <w:t> </w:t>
      </w:r>
      <w:r w:rsidRPr="004260B6">
        <w:rPr>
          <w:caps/>
          <w:sz w:val="24"/>
        </w:rPr>
        <w:t>système de Madrid</w:t>
      </w:r>
    </w:p>
    <w:p w14:paraId="1BBE7497" w14:textId="77777777" w:rsidR="009E0904" w:rsidRPr="004260B6" w:rsidRDefault="009E0904" w:rsidP="009E0904"/>
    <w:p w14:paraId="748B73D5" w14:textId="77777777" w:rsidR="009E0904" w:rsidRPr="004260B6" w:rsidRDefault="009E0904" w:rsidP="009E0904">
      <w:pPr>
        <w:rPr>
          <w:i/>
        </w:rPr>
      </w:pPr>
      <w:bookmarkStart w:id="4" w:name="Prepared"/>
      <w:bookmarkEnd w:id="4"/>
      <w:r w:rsidRPr="004260B6">
        <w:rPr>
          <w:i/>
        </w:rPr>
        <w:t>Document établi par le Bureau international</w:t>
      </w:r>
    </w:p>
    <w:p w14:paraId="24E7AE50" w14:textId="77777777" w:rsidR="009E0904" w:rsidRPr="004260B6" w:rsidRDefault="009E0904" w:rsidP="009E0904"/>
    <w:p w14:paraId="6716F752" w14:textId="77777777" w:rsidR="009E0904" w:rsidRPr="004260B6" w:rsidRDefault="009E0904" w:rsidP="009E0904"/>
    <w:p w14:paraId="5F9618BB" w14:textId="6712CA39" w:rsidR="009E0904" w:rsidRDefault="009E0904" w:rsidP="009E0904"/>
    <w:p w14:paraId="56E4EC4F" w14:textId="77777777" w:rsidR="00E37383" w:rsidRPr="004260B6" w:rsidRDefault="00E37383" w:rsidP="009E0904"/>
    <w:p w14:paraId="1C3FB9CB" w14:textId="5B6A0CBB" w:rsidR="009E0904" w:rsidRPr="004260B6" w:rsidRDefault="004260B6" w:rsidP="004260B6">
      <w:pPr>
        <w:pStyle w:val="Heading1"/>
      </w:pPr>
      <w:r w:rsidRPr="004260B6">
        <w:t>I</w:t>
      </w:r>
      <w:r w:rsidR="009E0904" w:rsidRPr="004260B6">
        <w:tab/>
      </w:r>
      <w:r w:rsidRPr="004260B6">
        <w:t>Introduction</w:t>
      </w:r>
    </w:p>
    <w:p w14:paraId="53C75DE3" w14:textId="77777777" w:rsidR="009E0904" w:rsidRPr="004260B6" w:rsidRDefault="009E0904" w:rsidP="009E0904"/>
    <w:p w14:paraId="2269AFB3" w14:textId="31F8ED04" w:rsidR="009E0904" w:rsidRPr="004260B6" w:rsidRDefault="009E0904" w:rsidP="004260B6">
      <w:pPr>
        <w:pStyle w:val="ONUMFS"/>
      </w:pPr>
      <w:r w:rsidRPr="004260B6">
        <w:t>À la seiz</w:t>
      </w:r>
      <w:r w:rsidR="00651B6A">
        <w:t>ième session</w:t>
      </w:r>
      <w:r w:rsidRPr="004260B6">
        <w:t xml:space="preserve"> du Groupe de travail sur le développement juridique du système de Madrid concernant l</w:t>
      </w:r>
      <w:r w:rsidR="00651B6A">
        <w:t>’</w:t>
      </w:r>
      <w:r w:rsidRPr="004260B6">
        <w:t>enregistrement international des marques (ci</w:t>
      </w:r>
      <w:r w:rsidR="00A05642">
        <w:noBreakHyphen/>
      </w:r>
      <w:r w:rsidRPr="004260B6">
        <w:t xml:space="preserve">après dénommés </w:t>
      </w:r>
      <w:r w:rsidR="00651B6A">
        <w:t>“</w:t>
      </w:r>
      <w:r w:rsidRPr="004260B6">
        <w:t>groupe de travai</w:t>
      </w:r>
      <w:r w:rsidR="00651B6A" w:rsidRPr="004260B6">
        <w:t>l</w:t>
      </w:r>
      <w:r w:rsidR="00651B6A">
        <w:t>”</w:t>
      </w:r>
      <w:r w:rsidRPr="004260B6">
        <w:t xml:space="preserve"> et </w:t>
      </w:r>
      <w:r w:rsidR="00651B6A">
        <w:t>“</w:t>
      </w:r>
      <w:r w:rsidRPr="004260B6">
        <w:t>système de Madri</w:t>
      </w:r>
      <w:r w:rsidR="00651B6A" w:rsidRPr="004260B6">
        <w:t>d</w:t>
      </w:r>
      <w:r w:rsidR="00651B6A">
        <w:t>”</w:t>
      </w:r>
      <w:r w:rsidRPr="004260B6">
        <w:t xml:space="preserve">), tenue à Genève du 2 au </w:t>
      </w:r>
      <w:r w:rsidR="00651B6A" w:rsidRPr="004260B6">
        <w:t>6</w:t>
      </w:r>
      <w:r w:rsidR="00651B6A">
        <w:t> </w:t>
      </w:r>
      <w:r w:rsidR="00651B6A" w:rsidRPr="004260B6">
        <w:t>juillet</w:t>
      </w:r>
      <w:r w:rsidR="00651B6A">
        <w:t> </w:t>
      </w:r>
      <w:r w:rsidR="00651B6A" w:rsidRPr="004260B6">
        <w:t>20</w:t>
      </w:r>
      <w:r w:rsidRPr="004260B6">
        <w:t xml:space="preserve">18, les délégations de la Chine et de la Fédération de Russie ont présenté des propositions </w:t>
      </w:r>
      <w:r w:rsidR="00244EE1" w:rsidRPr="004260B6">
        <w:t>visant à l</w:t>
      </w:r>
      <w:r w:rsidR="00651B6A">
        <w:t>’</w:t>
      </w:r>
      <w:r w:rsidR="00244EE1" w:rsidRPr="004260B6">
        <w:t xml:space="preserve">ajout </w:t>
      </w:r>
      <w:r w:rsidRPr="004260B6">
        <w:t>du chinois</w:t>
      </w:r>
      <w:r w:rsidRPr="004260B6">
        <w:rPr>
          <w:rStyle w:val="FootnoteReference"/>
        </w:rPr>
        <w:footnoteReference w:id="2"/>
      </w:r>
      <w:r w:rsidRPr="004260B6">
        <w:t xml:space="preserve"> et du russe</w:t>
      </w:r>
      <w:r w:rsidRPr="004260B6">
        <w:rPr>
          <w:rStyle w:val="FootnoteReference"/>
        </w:rPr>
        <w:footnoteReference w:id="3"/>
      </w:r>
      <w:r w:rsidRPr="004260B6">
        <w:t xml:space="preserve"> comme nouvelles langues de travail du système de Madrid.</w:t>
      </w:r>
    </w:p>
    <w:p w14:paraId="4B861E86" w14:textId="57154A17" w:rsidR="009E0904" w:rsidRPr="004260B6" w:rsidRDefault="009E0904" w:rsidP="004260B6">
      <w:pPr>
        <w:pStyle w:val="ONUMFS"/>
      </w:pPr>
      <w:r w:rsidRPr="004260B6">
        <w:t>À cette même session, le Bureau international a présenté un document d</w:t>
      </w:r>
      <w:r w:rsidR="00651B6A">
        <w:t>’</w:t>
      </w:r>
      <w:r w:rsidRPr="004260B6">
        <w:t>information sur le régime linguistique du système de Madrid</w:t>
      </w:r>
      <w:r w:rsidRPr="004260B6">
        <w:rPr>
          <w:rStyle w:val="FootnoteReference"/>
        </w:rPr>
        <w:footnoteReference w:id="4"/>
      </w:r>
      <w:r w:rsidRPr="004260B6">
        <w:t xml:space="preserve">.  Ce document décrit le régime linguistique trilingue énoncé à la </w:t>
      </w:r>
      <w:r w:rsidR="00651B6A" w:rsidRPr="004260B6">
        <w:t>règle</w:t>
      </w:r>
      <w:r w:rsidR="00651B6A">
        <w:t> </w:t>
      </w:r>
      <w:r w:rsidR="00651B6A" w:rsidRPr="004260B6">
        <w:t>6</w:t>
      </w:r>
      <w:r w:rsidRPr="004260B6">
        <w:t xml:space="preserve"> du règlement d</w:t>
      </w:r>
      <w:r w:rsidR="00651B6A">
        <w:t>’</w:t>
      </w:r>
      <w:r w:rsidRPr="004260B6">
        <w:t>exécution commun à l</w:t>
      </w:r>
      <w:r w:rsidR="00651B6A">
        <w:t>’</w:t>
      </w:r>
      <w:r w:rsidRPr="004260B6">
        <w:t>Arrangement de Madrid concernant l</w:t>
      </w:r>
      <w:r w:rsidR="00651B6A">
        <w:t>’</w:t>
      </w:r>
      <w:r w:rsidRPr="004260B6">
        <w:t>enregistrement international des marques et au Protocole relatif à cet Arrangement (ci</w:t>
      </w:r>
      <w:r w:rsidR="00A05642">
        <w:noBreakHyphen/>
      </w:r>
      <w:r w:rsidRPr="004260B6">
        <w:t xml:space="preserve">après dénommés </w:t>
      </w:r>
      <w:r w:rsidR="00651B6A">
        <w:t>“</w:t>
      </w:r>
      <w:r w:rsidR="00651B6A" w:rsidRPr="004260B6">
        <w:t>r</w:t>
      </w:r>
      <w:r w:rsidRPr="004260B6">
        <w:t>èglement d</w:t>
      </w:r>
      <w:r w:rsidR="00651B6A">
        <w:t>’</w:t>
      </w:r>
      <w:r w:rsidRPr="004260B6">
        <w:t>exécution commu</w:t>
      </w:r>
      <w:r w:rsidR="00651B6A" w:rsidRPr="004260B6">
        <w:t>n</w:t>
      </w:r>
      <w:r w:rsidR="00651B6A">
        <w:t>”</w:t>
      </w:r>
      <w:r w:rsidRPr="004260B6">
        <w:t xml:space="preserve"> et </w:t>
      </w:r>
      <w:r w:rsidR="00651B6A">
        <w:t>“</w:t>
      </w:r>
      <w:r w:rsidR="00651B6A" w:rsidRPr="004260B6">
        <w:t>P</w:t>
      </w:r>
      <w:r w:rsidRPr="004260B6">
        <w:t>rotocol</w:t>
      </w:r>
      <w:r w:rsidR="00651B6A" w:rsidRPr="004260B6">
        <w:t>e</w:t>
      </w:r>
      <w:r w:rsidR="00651B6A">
        <w:t>”</w:t>
      </w:r>
      <w:r w:rsidRPr="004260B6">
        <w:t xml:space="preserve">).  Il décrit également le régime linguistique du système de </w:t>
      </w:r>
      <w:r w:rsidR="00651B6A">
        <w:t>La Haye</w:t>
      </w:r>
      <w:r w:rsidRPr="004260B6">
        <w:t xml:space="preserve"> concernant l</w:t>
      </w:r>
      <w:r w:rsidR="00651B6A">
        <w:t>’</w:t>
      </w:r>
      <w:r w:rsidRPr="004260B6">
        <w:t>enregistrement international des dessins et modèles industriels et du système du Traité de coopération en matière de brevets (ci</w:t>
      </w:r>
      <w:r w:rsidR="00A05642">
        <w:noBreakHyphen/>
      </w:r>
      <w:r w:rsidRPr="004260B6">
        <w:t xml:space="preserve">après dénommés </w:t>
      </w:r>
      <w:r w:rsidR="00651B6A">
        <w:t>“</w:t>
      </w:r>
      <w:r w:rsidRPr="004260B6">
        <w:t xml:space="preserve">système de </w:t>
      </w:r>
      <w:r w:rsidR="00651B6A">
        <w:t>La Haye”</w:t>
      </w:r>
      <w:r w:rsidRPr="004260B6">
        <w:t xml:space="preserve"> et </w:t>
      </w:r>
      <w:r w:rsidR="00651B6A">
        <w:t>“</w:t>
      </w:r>
      <w:r w:rsidRPr="004260B6">
        <w:t>système</w:t>
      </w:r>
      <w:r w:rsidR="00651B6A" w:rsidRPr="004260B6">
        <w:t xml:space="preserve"> du</w:t>
      </w:r>
      <w:r w:rsidR="00651B6A">
        <w:t> </w:t>
      </w:r>
      <w:proofErr w:type="spellStart"/>
      <w:r w:rsidR="00651B6A" w:rsidRPr="004260B6">
        <w:t>PCT</w:t>
      </w:r>
      <w:proofErr w:type="spellEnd"/>
      <w:r w:rsidR="00651B6A">
        <w:t>”</w:t>
      </w:r>
      <w:r w:rsidRPr="004260B6">
        <w:t>).</w:t>
      </w:r>
    </w:p>
    <w:p w14:paraId="734DD2DE" w14:textId="65AB6E0C" w:rsidR="009E0904" w:rsidRPr="004260B6" w:rsidRDefault="009E0904" w:rsidP="00666F4A">
      <w:pPr>
        <w:pStyle w:val="ONUMFS"/>
        <w:keepNext/>
        <w:keepLines/>
      </w:pPr>
      <w:r w:rsidRPr="004260B6">
        <w:lastRenderedPageBreak/>
        <w:t>Il était indiqué dans le document d</w:t>
      </w:r>
      <w:r w:rsidR="00651B6A">
        <w:t>’</w:t>
      </w:r>
      <w:r w:rsidRPr="004260B6">
        <w:t>information susmentionné qu</w:t>
      </w:r>
      <w:r w:rsidR="00651B6A">
        <w:t>’</w:t>
      </w:r>
      <w:r w:rsidRPr="004260B6">
        <w:t>une étude approfondie serait nécessaire pour analyser les incidences que pourrait avoir l</w:t>
      </w:r>
      <w:r w:rsidR="00651B6A">
        <w:t>’</w:t>
      </w:r>
      <w:r w:rsidRPr="004260B6">
        <w:t>ajout de langues dans le système de Madrid, et que cette étude pourrait recenser les différents modèles envisageables à</w:t>
      </w:r>
      <w:r w:rsidR="009A445B">
        <w:t> </w:t>
      </w:r>
      <w:r w:rsidRPr="004260B6">
        <w:t>cette f</w:t>
      </w:r>
      <w:r w:rsidR="00B461CE" w:rsidRPr="004260B6">
        <w:t>in</w:t>
      </w:r>
      <w:r w:rsidR="00B461CE">
        <w:t xml:space="preserve">.  </w:t>
      </w:r>
      <w:r w:rsidR="00B461CE" w:rsidRPr="004260B6">
        <w:t>Le</w:t>
      </w:r>
      <w:r w:rsidRPr="004260B6">
        <w:t xml:space="preserve"> groupe de travail a prié le Bureau international de réaliser une étude approfondie sur les incidences de </w:t>
      </w:r>
      <w:r w:rsidR="00C16BFB" w:rsidRPr="004260B6">
        <w:t>l</w:t>
      </w:r>
      <w:r w:rsidR="00651B6A">
        <w:t>’</w:t>
      </w:r>
      <w:r w:rsidR="00C16BFB" w:rsidRPr="004260B6">
        <w:t xml:space="preserve">ajout </w:t>
      </w:r>
      <w:r w:rsidRPr="004260B6">
        <w:t>éventuel</w:t>
      </w:r>
      <w:r w:rsidR="00C16BFB" w:rsidRPr="004260B6">
        <w:t xml:space="preserve"> </w:t>
      </w:r>
      <w:r w:rsidRPr="004260B6">
        <w:t>du chinois et du russe dans le système de Madrid, en s</w:t>
      </w:r>
      <w:r w:rsidR="00651B6A">
        <w:t>’</w:t>
      </w:r>
      <w:r w:rsidRPr="004260B6">
        <w:t>appuyant sur les informations fournies dans le document présenté par le Bureau international, pour examen à sa dix</w:t>
      </w:r>
      <w:r w:rsidR="00A05642">
        <w:noBreakHyphen/>
      </w:r>
      <w:r w:rsidRPr="004260B6">
        <w:t>sept</w:t>
      </w:r>
      <w:r w:rsidR="00651B6A">
        <w:t>ième session</w:t>
      </w:r>
      <w:r w:rsidRPr="004260B6">
        <w:rPr>
          <w:rStyle w:val="FootnoteReference"/>
        </w:rPr>
        <w:footnoteReference w:id="5"/>
      </w:r>
      <w:r w:rsidRPr="004260B6">
        <w:t>.</w:t>
      </w:r>
    </w:p>
    <w:p w14:paraId="0B9F86D6" w14:textId="4E886004" w:rsidR="009E0904" w:rsidRPr="004260B6" w:rsidRDefault="009E0904" w:rsidP="009A445B">
      <w:pPr>
        <w:pStyle w:val="ONUMFS"/>
        <w:spacing w:after="0"/>
      </w:pPr>
      <w:r w:rsidRPr="004260B6">
        <w:t xml:space="preserve">Dans le présent document, on étudie en détail les incidences de </w:t>
      </w:r>
      <w:r w:rsidR="00242500" w:rsidRPr="004260B6">
        <w:t>l</w:t>
      </w:r>
      <w:r w:rsidR="00651B6A">
        <w:t>’</w:t>
      </w:r>
      <w:r w:rsidR="00242500" w:rsidRPr="004260B6">
        <w:t xml:space="preserve">ajout </w:t>
      </w:r>
      <w:r w:rsidRPr="004260B6">
        <w:t>du chinois et du</w:t>
      </w:r>
      <w:r w:rsidR="009A445B">
        <w:t> </w:t>
      </w:r>
      <w:r w:rsidRPr="004260B6">
        <w:t xml:space="preserve">russe dans le système de Madrid, on propose des critères </w:t>
      </w:r>
      <w:r w:rsidR="007E1635" w:rsidRPr="004260B6">
        <w:t>qui pourraient servir pour l</w:t>
      </w:r>
      <w:r w:rsidR="00651B6A">
        <w:t>’</w:t>
      </w:r>
      <w:r w:rsidR="007E1635" w:rsidRPr="004260B6">
        <w:t xml:space="preserve">ajout </w:t>
      </w:r>
      <w:r w:rsidRPr="004260B6">
        <w:t xml:space="preserve">de nouvelles langues et on présente les différentes </w:t>
      </w:r>
      <w:r w:rsidR="006A0F94" w:rsidRPr="004260B6">
        <w:t>pistes concrètes pour un tel ajout</w:t>
      </w:r>
      <w:r w:rsidRPr="004260B6">
        <w:t>, en analysant leurs avantages et inconvénien</w:t>
      </w:r>
      <w:r w:rsidR="00B461CE" w:rsidRPr="004260B6">
        <w:t>ts</w:t>
      </w:r>
      <w:r w:rsidR="00B461CE">
        <w:t xml:space="preserve">.  </w:t>
      </w:r>
      <w:r w:rsidR="00B461CE" w:rsidRPr="004260B6">
        <w:t>Da</w:t>
      </w:r>
      <w:r w:rsidRPr="004260B6">
        <w:t>ns l</w:t>
      </w:r>
      <w:r w:rsidR="00651B6A">
        <w:t>’</w:t>
      </w:r>
      <w:r w:rsidRPr="004260B6">
        <w:t>annexe au présent document, on trouvera les coûts estimatifs de traduction et de fonctionnement pour chaque option et des informations sur les incidences potentielles sur les systèmes de technologies de l</w:t>
      </w:r>
      <w:r w:rsidR="00651B6A">
        <w:t>’</w:t>
      </w:r>
      <w:r w:rsidRPr="004260B6">
        <w:t>information et de la communication (TIC) du Bureau international, ainsi que d</w:t>
      </w:r>
      <w:r w:rsidR="00651B6A">
        <w:t>’</w:t>
      </w:r>
      <w:r w:rsidRPr="004260B6">
        <w:t>autres considérations.</w:t>
      </w:r>
    </w:p>
    <w:p w14:paraId="020480B6" w14:textId="60FCB387" w:rsidR="009E0904" w:rsidRPr="004260B6" w:rsidRDefault="009E0904" w:rsidP="004260B6">
      <w:pPr>
        <w:pStyle w:val="Heading1"/>
      </w:pPr>
      <w:r w:rsidRPr="004260B6">
        <w:t>II</w:t>
      </w:r>
      <w:r w:rsidRPr="004260B6">
        <w:tab/>
        <w:t xml:space="preserve">Critères possibles pour </w:t>
      </w:r>
      <w:r w:rsidR="009809C0" w:rsidRPr="004260B6">
        <w:t>l</w:t>
      </w:r>
      <w:r w:rsidR="00651B6A">
        <w:t>’</w:t>
      </w:r>
      <w:r w:rsidR="009809C0" w:rsidRPr="004260B6">
        <w:t>ajout</w:t>
      </w:r>
      <w:r w:rsidRPr="004260B6">
        <w:t xml:space="preserve"> de nouvelles langues</w:t>
      </w:r>
    </w:p>
    <w:p w14:paraId="01CA65BE" w14:textId="77777777" w:rsidR="009E0904" w:rsidRPr="004260B6" w:rsidRDefault="009E0904" w:rsidP="009E0904"/>
    <w:p w14:paraId="4CADD02A" w14:textId="433987C0" w:rsidR="009E0904" w:rsidRPr="004260B6" w:rsidRDefault="009E0904" w:rsidP="009A445B">
      <w:pPr>
        <w:pStyle w:val="ONUMFS"/>
        <w:spacing w:after="0"/>
      </w:pPr>
      <w:r w:rsidRPr="004260B6">
        <w:t>Avant d</w:t>
      </w:r>
      <w:r w:rsidR="00651B6A">
        <w:t>’</w:t>
      </w:r>
      <w:r w:rsidRPr="004260B6">
        <w:t xml:space="preserve">examiner les options pour </w:t>
      </w:r>
      <w:r w:rsidR="00CE3604" w:rsidRPr="004260B6">
        <w:t>l</w:t>
      </w:r>
      <w:r w:rsidR="00651B6A">
        <w:t>’</w:t>
      </w:r>
      <w:r w:rsidR="00CE3604" w:rsidRPr="004260B6">
        <w:t xml:space="preserve">ajout </w:t>
      </w:r>
      <w:r w:rsidRPr="004260B6">
        <w:t>de nouvelles langues dans le système de</w:t>
      </w:r>
      <w:r w:rsidR="00E37383">
        <w:t> </w:t>
      </w:r>
      <w:r w:rsidRPr="004260B6">
        <w:t xml:space="preserve">Madrid, le groupe de travail pourrait </w:t>
      </w:r>
      <w:r w:rsidR="001B643B" w:rsidRPr="004260B6">
        <w:t xml:space="preserve">se pencher sur </w:t>
      </w:r>
      <w:r w:rsidRPr="004260B6">
        <w:t>les critères à suivre à cette f</w:t>
      </w:r>
      <w:r w:rsidR="00B461CE" w:rsidRPr="004260B6">
        <w:t>in</w:t>
      </w:r>
      <w:r w:rsidR="00B461CE">
        <w:t xml:space="preserve">.  </w:t>
      </w:r>
      <w:r w:rsidR="00B461CE" w:rsidRPr="004260B6">
        <w:t>Pa</w:t>
      </w:r>
      <w:r w:rsidRPr="004260B6">
        <w:t>r</w:t>
      </w:r>
      <w:r w:rsidR="00E37383">
        <w:t> </w:t>
      </w:r>
      <w:r w:rsidRPr="004260B6">
        <w:t>exemple, l</w:t>
      </w:r>
      <w:r w:rsidR="00651B6A">
        <w:t>’</w:t>
      </w:r>
      <w:r w:rsidRPr="004260B6">
        <w:t>Assemblée de l</w:t>
      </w:r>
      <w:r w:rsidR="00651B6A">
        <w:t>’</w:t>
      </w:r>
      <w:r w:rsidRPr="004260B6">
        <w:t>Union</w:t>
      </w:r>
      <w:r w:rsidR="00651B6A" w:rsidRPr="004260B6">
        <w:t xml:space="preserve"> du</w:t>
      </w:r>
      <w:r w:rsidR="00651B6A">
        <w:t> </w:t>
      </w:r>
      <w:r w:rsidR="00651B6A" w:rsidRPr="004260B6">
        <w:t>PCT</w:t>
      </w:r>
      <w:r w:rsidRPr="004260B6">
        <w:rPr>
          <w:rStyle w:val="FootnoteReference"/>
        </w:rPr>
        <w:footnoteReference w:id="6"/>
      </w:r>
      <w:r w:rsidRPr="004260B6">
        <w:t xml:space="preserve"> et l</w:t>
      </w:r>
      <w:r w:rsidR="00651B6A">
        <w:t>’</w:t>
      </w:r>
      <w:r w:rsidRPr="004260B6">
        <w:t>Assemblée de l</w:t>
      </w:r>
      <w:r w:rsidR="00651B6A">
        <w:t>’</w:t>
      </w:r>
      <w:r w:rsidRPr="004260B6">
        <w:t>Union de Madrid</w:t>
      </w:r>
      <w:r w:rsidRPr="004260B6">
        <w:rPr>
          <w:rStyle w:val="FootnoteReference"/>
        </w:rPr>
        <w:footnoteReference w:id="7"/>
      </w:r>
      <w:r w:rsidRPr="004260B6">
        <w:t xml:space="preserve"> ont examiné les critères possibles pour </w:t>
      </w:r>
      <w:r w:rsidR="001B643B" w:rsidRPr="004260B6">
        <w:t>l</w:t>
      </w:r>
      <w:r w:rsidR="00651B6A">
        <w:t>’</w:t>
      </w:r>
      <w:r w:rsidR="001B643B" w:rsidRPr="004260B6">
        <w:t xml:space="preserve">ajout </w:t>
      </w:r>
      <w:r w:rsidRPr="004260B6">
        <w:t>de nouvelles langues aux fins de publication ou de</w:t>
      </w:r>
      <w:r w:rsidR="00E37383">
        <w:t> </w:t>
      </w:r>
      <w:r w:rsidRPr="004260B6">
        <w:t>dépôt.</w:t>
      </w:r>
    </w:p>
    <w:p w14:paraId="4317B731" w14:textId="64B249BB" w:rsidR="009E0904" w:rsidRPr="004260B6" w:rsidRDefault="00530642" w:rsidP="004260B6">
      <w:pPr>
        <w:pStyle w:val="Heading2"/>
      </w:pPr>
      <w:r w:rsidRPr="004260B6">
        <w:t>Dépôts</w:t>
      </w:r>
      <w:r w:rsidR="00651B6A">
        <w:t> :</w:t>
      </w:r>
      <w:r w:rsidRPr="004260B6">
        <w:t xml:space="preserve"> </w:t>
      </w:r>
      <w:r w:rsidR="009E0904" w:rsidRPr="004260B6">
        <w:t>Activité actuelle</w:t>
      </w:r>
    </w:p>
    <w:p w14:paraId="7FDBA020" w14:textId="77777777" w:rsidR="009E0904" w:rsidRPr="004260B6" w:rsidRDefault="009E0904" w:rsidP="009E0904"/>
    <w:p w14:paraId="279AD6D9" w14:textId="185E9850" w:rsidR="009E0904" w:rsidRPr="004260B6" w:rsidRDefault="009E0904" w:rsidP="009A445B">
      <w:pPr>
        <w:pStyle w:val="ONUMFS"/>
        <w:spacing w:after="0"/>
      </w:pPr>
      <w:r w:rsidRPr="004260B6">
        <w:t>Le premier critère que l</w:t>
      </w:r>
      <w:r w:rsidR="00651B6A">
        <w:t>’</w:t>
      </w:r>
      <w:r w:rsidRPr="004260B6">
        <w:t>on pourrait prendre en considération est l</w:t>
      </w:r>
      <w:r w:rsidR="00651B6A">
        <w:t>’</w:t>
      </w:r>
      <w:r w:rsidRPr="004260B6">
        <w:t xml:space="preserve">activité de dépôt dans une </w:t>
      </w:r>
      <w:r w:rsidR="00127854">
        <w:t>p</w:t>
      </w:r>
      <w:r w:rsidRPr="004260B6">
        <w:t xml:space="preserve">artie contractante donnée, </w:t>
      </w:r>
      <w:r w:rsidR="00651B6A">
        <w:t>à savoir</w:t>
      </w:r>
      <w:r w:rsidR="005E3CD2" w:rsidRPr="004260B6">
        <w:t xml:space="preserve"> </w:t>
      </w:r>
      <w:r w:rsidRPr="004260B6">
        <w:t>à la fois le nombre de demandes sortantes (demandes internationales déposées en vertu du système de Madrid et demandes directes déposées à l</w:t>
      </w:r>
      <w:r w:rsidR="00651B6A">
        <w:t>’</w:t>
      </w:r>
      <w:r w:rsidRPr="004260B6">
        <w:t>étranger) et le nombre de demandes ou désignations entrantes dans les enregistrements internationaux dans le cadre du système de Madrid.</w:t>
      </w:r>
    </w:p>
    <w:p w14:paraId="7A3119F8" w14:textId="77777777" w:rsidR="009E0904" w:rsidRPr="004260B6" w:rsidRDefault="009E0904" w:rsidP="004260B6">
      <w:pPr>
        <w:pStyle w:val="Heading3"/>
      </w:pPr>
      <w:r w:rsidRPr="004260B6">
        <w:t>Nombre de demandes internationales</w:t>
      </w:r>
    </w:p>
    <w:p w14:paraId="48BE48D0" w14:textId="77777777" w:rsidR="009E0904" w:rsidRPr="004260B6" w:rsidRDefault="009E0904" w:rsidP="009E0904"/>
    <w:p w14:paraId="46FC2802" w14:textId="152CDEA2" w:rsidR="009E0904" w:rsidRPr="004260B6" w:rsidRDefault="009E0904" w:rsidP="004260B6">
      <w:pPr>
        <w:pStyle w:val="ONUMFS"/>
      </w:pPr>
      <w:bookmarkStart w:id="5" w:name="_Ref5019774"/>
      <w:r w:rsidRPr="004260B6">
        <w:t xml:space="preserve">Le groupe de travail pourrait tenir compte du nombre de demandes internationales déposées dans une </w:t>
      </w:r>
      <w:r w:rsidR="008574E9">
        <w:t>p</w:t>
      </w:r>
      <w:r w:rsidRPr="004260B6">
        <w:t xml:space="preserve">artie contractante où il faut utiliser une langue donnée, autre que </w:t>
      </w:r>
      <w:r w:rsidR="00A05642" w:rsidRPr="004260B6">
        <w:t>le</w:t>
      </w:r>
      <w:r w:rsidR="00E37383">
        <w:t> </w:t>
      </w:r>
      <w:r w:rsidR="00A05642" w:rsidRPr="004260B6">
        <w:t>français</w:t>
      </w:r>
      <w:r w:rsidR="00A05642">
        <w:t>,</w:t>
      </w:r>
      <w:r w:rsidR="00A05642" w:rsidRPr="004260B6">
        <w:t xml:space="preserve"> </w:t>
      </w:r>
      <w:r w:rsidRPr="004260B6">
        <w:t>l</w:t>
      </w:r>
      <w:r w:rsidR="00651B6A">
        <w:t>’</w:t>
      </w:r>
      <w:r w:rsidRPr="004260B6">
        <w:t>anglais</w:t>
      </w:r>
      <w:r w:rsidR="00A05642">
        <w:t xml:space="preserve"> ou</w:t>
      </w:r>
      <w:r w:rsidRPr="004260B6">
        <w:t xml:space="preserve"> </w:t>
      </w:r>
      <w:r w:rsidR="00160369" w:rsidRPr="004260B6">
        <w:t>l</w:t>
      </w:r>
      <w:r w:rsidR="00651B6A">
        <w:t>’</w:t>
      </w:r>
      <w:r w:rsidR="00160369" w:rsidRPr="004260B6">
        <w:t>espagnol</w:t>
      </w:r>
      <w:r w:rsidRPr="004260B6">
        <w:t>, pour déposer des demandes national</w:t>
      </w:r>
      <w:r w:rsidR="00B461CE" w:rsidRPr="004260B6">
        <w:t>es</w:t>
      </w:r>
      <w:r w:rsidR="00AA6608">
        <w:t xml:space="preserve"> ou régionales</w:t>
      </w:r>
      <w:r w:rsidR="00B461CE">
        <w:t xml:space="preserve">.  </w:t>
      </w:r>
      <w:r w:rsidR="00B461CE" w:rsidRPr="004260B6">
        <w:t>Ce</w:t>
      </w:r>
      <w:r w:rsidR="00E37383">
        <w:t> </w:t>
      </w:r>
      <w:r w:rsidRPr="004260B6">
        <w:t>nombre représenterait le nombre potentiel de demandes internationales qui pourraient être</w:t>
      </w:r>
      <w:r w:rsidR="00E37383">
        <w:t> </w:t>
      </w:r>
      <w:r w:rsidRPr="004260B6">
        <w:t>déposées dans la nouvelle langue étant donné que la marque de base serait probablement dans cette langue.</w:t>
      </w:r>
      <w:bookmarkEnd w:id="5"/>
    </w:p>
    <w:p w14:paraId="5297A367" w14:textId="1FA37B5D" w:rsidR="009E0904" w:rsidRPr="004260B6" w:rsidRDefault="009E0904" w:rsidP="004260B6">
      <w:pPr>
        <w:pStyle w:val="ONUMFS"/>
      </w:pPr>
      <w:bookmarkStart w:id="6" w:name="_Ref5019794"/>
      <w:r w:rsidRPr="004260B6">
        <w:t>Lorsqu</w:t>
      </w:r>
      <w:r w:rsidR="00651B6A">
        <w:t>’</w:t>
      </w:r>
      <w:r w:rsidR="00DE0AD0" w:rsidRPr="004260B6">
        <w:t>il est autorisé d</w:t>
      </w:r>
      <w:r w:rsidR="00651B6A">
        <w:t>’</w:t>
      </w:r>
      <w:r w:rsidR="00DE0AD0" w:rsidRPr="004260B6">
        <w:t xml:space="preserve">utiliser </w:t>
      </w:r>
      <w:r w:rsidRPr="004260B6">
        <w:t xml:space="preserve">plusieurs langues pour déposer des demandes nationales </w:t>
      </w:r>
      <w:r w:rsidR="00051161">
        <w:t>ou régionales</w:t>
      </w:r>
      <w:r w:rsidR="00051161" w:rsidRPr="004260B6">
        <w:t xml:space="preserve"> </w:t>
      </w:r>
      <w:r w:rsidRPr="004260B6">
        <w:t xml:space="preserve">dans une </w:t>
      </w:r>
      <w:r w:rsidR="00887091">
        <w:t>p</w:t>
      </w:r>
      <w:r w:rsidRPr="004260B6">
        <w:t>artie contractante, la part des demandes déposées dans chacune de ces langues pourrait être prise en considération, lorsque des informations officielles sont disponibl</w:t>
      </w:r>
      <w:r w:rsidR="00B461CE" w:rsidRPr="004260B6">
        <w:t>es</w:t>
      </w:r>
      <w:r w:rsidR="00B461CE">
        <w:t xml:space="preserve">.  </w:t>
      </w:r>
      <w:r w:rsidR="00B461CE" w:rsidRPr="004260B6">
        <w:t>Pa</w:t>
      </w:r>
      <w:r w:rsidRPr="004260B6">
        <w:t>r exemple, l</w:t>
      </w:r>
      <w:r w:rsidR="00651B6A">
        <w:t>’</w:t>
      </w:r>
      <w:r w:rsidRPr="004260B6">
        <w:t>Office de l</w:t>
      </w:r>
      <w:r w:rsidR="00651B6A">
        <w:t>’</w:t>
      </w:r>
      <w:r w:rsidRPr="004260B6">
        <w:t xml:space="preserve">Union européenne accepte </w:t>
      </w:r>
      <w:r w:rsidR="00E03F8F" w:rsidRPr="004260B6">
        <w:t xml:space="preserve">les demandes dans </w:t>
      </w:r>
      <w:r w:rsidRPr="004260B6">
        <w:t>plusieurs langues</w:t>
      </w:r>
      <w:r w:rsidR="001B76E4" w:rsidRPr="004260B6">
        <w:t>, et l</w:t>
      </w:r>
      <w:r w:rsidRPr="004260B6">
        <w:t>es informations concernant la langue dans laquelle ces demandes sont déposées sont publiques</w:t>
      </w:r>
      <w:r w:rsidRPr="004260B6">
        <w:rPr>
          <w:rStyle w:val="FootnoteReference"/>
        </w:rPr>
        <w:footnoteReference w:id="8"/>
      </w:r>
      <w:r w:rsidRPr="004260B6">
        <w:t>.</w:t>
      </w:r>
      <w:bookmarkEnd w:id="6"/>
    </w:p>
    <w:p w14:paraId="1E64759F" w14:textId="44E4D779" w:rsidR="009E0904" w:rsidRPr="004260B6" w:rsidRDefault="00651B6A" w:rsidP="00E37383">
      <w:pPr>
        <w:pStyle w:val="ONUMFS"/>
        <w:keepLines/>
        <w:spacing w:after="0"/>
      </w:pPr>
      <w:r w:rsidRPr="004260B6">
        <w:t>En</w:t>
      </w:r>
      <w:r>
        <w:t> </w:t>
      </w:r>
      <w:r w:rsidRPr="004260B6">
        <w:t>2017</w:t>
      </w:r>
      <w:r w:rsidR="009E0904" w:rsidRPr="004260B6">
        <w:t>, 55</w:t>
      </w:r>
      <w:r w:rsidR="003D761F" w:rsidRPr="004260B6">
        <w:t> </w:t>
      </w:r>
      <w:r w:rsidR="009E0904" w:rsidRPr="004260B6">
        <w:t>831</w:t>
      </w:r>
      <w:r w:rsidR="003D761F" w:rsidRPr="004260B6">
        <w:t> </w:t>
      </w:r>
      <w:r w:rsidR="009E0904" w:rsidRPr="004260B6">
        <w:t>demandes internationales ont été déposées dans le cadre du système de Madr</w:t>
      </w:r>
      <w:r w:rsidR="00B461CE" w:rsidRPr="004260B6">
        <w:t>id</w:t>
      </w:r>
      <w:r w:rsidR="00B461CE">
        <w:t xml:space="preserve">.  </w:t>
      </w:r>
      <w:r w:rsidR="00B461CE" w:rsidRPr="004260B6">
        <w:t>Ce</w:t>
      </w:r>
      <w:r w:rsidR="009E0904" w:rsidRPr="004260B6">
        <w:t>tte même année, si l</w:t>
      </w:r>
      <w:r>
        <w:t>’</w:t>
      </w:r>
      <w:r w:rsidR="009E0904" w:rsidRPr="004260B6">
        <w:t xml:space="preserve">on tient compte des renseignements figurant </w:t>
      </w:r>
      <w:r w:rsidR="00204DF0" w:rsidRPr="004260B6">
        <w:t xml:space="preserve">aux </w:t>
      </w:r>
      <w:r w:rsidR="009E0904" w:rsidRPr="004260B6">
        <w:t>paragraphes</w:t>
      </w:r>
      <w:r w:rsidR="00A05642">
        <w:t> </w:t>
      </w:r>
      <w:r w:rsidR="009E0904" w:rsidRPr="004260B6">
        <w:fldChar w:fldCharType="begin"/>
      </w:r>
      <w:r w:rsidR="009E0904" w:rsidRPr="004260B6">
        <w:instrText xml:space="preserve"> REF _Ref5019774 \r \h </w:instrText>
      </w:r>
      <w:r w:rsidR="009E0904" w:rsidRPr="004260B6">
        <w:fldChar w:fldCharType="separate"/>
      </w:r>
      <w:r w:rsidR="004260B6">
        <w:t>7</w:t>
      </w:r>
      <w:r w:rsidR="009E0904" w:rsidRPr="004260B6">
        <w:fldChar w:fldCharType="end"/>
      </w:r>
      <w:r w:rsidR="009E0904" w:rsidRPr="004260B6">
        <w:t xml:space="preserve"> et </w:t>
      </w:r>
      <w:r w:rsidR="009E0904" w:rsidRPr="004260B6">
        <w:fldChar w:fldCharType="begin"/>
      </w:r>
      <w:r w:rsidR="009E0904" w:rsidRPr="004260B6">
        <w:instrText xml:space="preserve"> REF _Ref5019794 \r \h </w:instrText>
      </w:r>
      <w:r w:rsidR="009E0904" w:rsidRPr="004260B6">
        <w:fldChar w:fldCharType="separate"/>
      </w:r>
      <w:r w:rsidR="004260B6">
        <w:t>8</w:t>
      </w:r>
      <w:r w:rsidR="009E0904" w:rsidRPr="004260B6">
        <w:fldChar w:fldCharType="end"/>
      </w:r>
      <w:r w:rsidR="009E0904" w:rsidRPr="004260B6">
        <w:t xml:space="preserve">, il aurait pu y avoir </w:t>
      </w:r>
      <w:r w:rsidR="002938A8" w:rsidRPr="004260B6">
        <w:t>8866</w:t>
      </w:r>
      <w:r w:rsidR="00204DF0" w:rsidRPr="004260B6">
        <w:t> </w:t>
      </w:r>
      <w:r w:rsidR="009E0904" w:rsidRPr="004260B6">
        <w:t xml:space="preserve">demandes internationales en allemand, </w:t>
      </w:r>
      <w:r w:rsidR="002938A8" w:rsidRPr="004260B6">
        <w:t>6270</w:t>
      </w:r>
      <w:r w:rsidR="009E0904" w:rsidRPr="004260B6">
        <w:t xml:space="preserve"> en chinois, </w:t>
      </w:r>
      <w:r w:rsidR="002938A8" w:rsidRPr="004260B6">
        <w:t>2824</w:t>
      </w:r>
      <w:r w:rsidR="009E0904" w:rsidRPr="004260B6">
        <w:t xml:space="preserve"> en italien, </w:t>
      </w:r>
      <w:r w:rsidR="002938A8" w:rsidRPr="004260B6">
        <w:t>2501</w:t>
      </w:r>
      <w:r w:rsidR="009E0904" w:rsidRPr="004260B6">
        <w:t xml:space="preserve"> en japonais, </w:t>
      </w:r>
      <w:r w:rsidR="002938A8" w:rsidRPr="004260B6">
        <w:t>1732</w:t>
      </w:r>
      <w:r w:rsidR="009E0904" w:rsidRPr="004260B6">
        <w:t xml:space="preserve"> en néerlandais, </w:t>
      </w:r>
      <w:r w:rsidR="002938A8" w:rsidRPr="004260B6">
        <w:t>1675</w:t>
      </w:r>
      <w:r w:rsidR="009E0904" w:rsidRPr="004260B6">
        <w:t xml:space="preserve"> en russe, </w:t>
      </w:r>
      <w:r w:rsidR="002938A8" w:rsidRPr="004260B6">
        <w:t>1316</w:t>
      </w:r>
      <w:r w:rsidR="009E0904" w:rsidRPr="004260B6">
        <w:t xml:space="preserve"> en turc, </w:t>
      </w:r>
      <w:r w:rsidR="002938A8" w:rsidRPr="004260B6">
        <w:t>1008</w:t>
      </w:r>
      <w:r w:rsidR="009E0904" w:rsidRPr="004260B6">
        <w:t xml:space="preserve"> en coréen et </w:t>
      </w:r>
      <w:r w:rsidR="002938A8" w:rsidRPr="004260B6">
        <w:t>5514</w:t>
      </w:r>
      <w:r w:rsidR="009E0904" w:rsidRPr="004260B6">
        <w:t xml:space="preserve"> en plus de 30 langues autres que </w:t>
      </w:r>
      <w:r w:rsidR="00A05642" w:rsidRPr="004260B6">
        <w:t>le français</w:t>
      </w:r>
      <w:r w:rsidR="00A05642">
        <w:t>,</w:t>
      </w:r>
      <w:r w:rsidR="00A05642" w:rsidRPr="004260B6">
        <w:t xml:space="preserve"> </w:t>
      </w:r>
      <w:r w:rsidR="009E0904" w:rsidRPr="004260B6">
        <w:t>l</w:t>
      </w:r>
      <w:r>
        <w:t>’</w:t>
      </w:r>
      <w:r w:rsidR="009E0904" w:rsidRPr="004260B6">
        <w:t>anglais</w:t>
      </w:r>
      <w:r w:rsidR="00A05642">
        <w:t xml:space="preserve"> et</w:t>
      </w:r>
      <w:r w:rsidR="009E0904" w:rsidRPr="004260B6">
        <w:t xml:space="preserve"> </w:t>
      </w:r>
      <w:r w:rsidR="00DD141B" w:rsidRPr="004260B6">
        <w:t>l</w:t>
      </w:r>
      <w:r>
        <w:t>’</w:t>
      </w:r>
      <w:r w:rsidR="00DD141B" w:rsidRPr="004260B6">
        <w:t>espagnol</w:t>
      </w:r>
      <w:r w:rsidR="009E0904" w:rsidRPr="004260B6">
        <w:t>.</w:t>
      </w:r>
    </w:p>
    <w:p w14:paraId="0F010804" w14:textId="77777777" w:rsidR="009E0904" w:rsidRPr="004260B6" w:rsidRDefault="009E0904" w:rsidP="004260B6">
      <w:pPr>
        <w:pStyle w:val="Heading3"/>
      </w:pPr>
      <w:r w:rsidRPr="004260B6">
        <w:t>Nombre de désignations en vertu du système de Madrid</w:t>
      </w:r>
    </w:p>
    <w:p w14:paraId="359D3E39" w14:textId="77777777" w:rsidR="009E0904" w:rsidRPr="004260B6" w:rsidRDefault="009E0904" w:rsidP="009E0904"/>
    <w:p w14:paraId="6C68D018" w14:textId="4EE5EF69" w:rsidR="009E0904" w:rsidRPr="004260B6" w:rsidRDefault="009E0904" w:rsidP="004260B6">
      <w:pPr>
        <w:pStyle w:val="ONUMFS"/>
      </w:pPr>
      <w:bookmarkStart w:id="7" w:name="_Ref5019842"/>
      <w:r w:rsidRPr="004260B6">
        <w:t xml:space="preserve">Le groupe de travail pourrait tenir compte du nombre de désignations effectuées en vertu du </w:t>
      </w:r>
      <w:r w:rsidR="00A5643E" w:rsidRPr="004260B6">
        <w:t>s</w:t>
      </w:r>
      <w:r w:rsidRPr="004260B6">
        <w:t xml:space="preserve">ystème de Madrid de </w:t>
      </w:r>
      <w:r w:rsidR="00873393">
        <w:t>p</w:t>
      </w:r>
      <w:r w:rsidRPr="004260B6">
        <w:t xml:space="preserve">arties contractantes dans lesquelles il faut utiliser une langue autre que </w:t>
      </w:r>
      <w:r w:rsidR="00A05642">
        <w:t>le français, l’anglais ou l’espagnol</w:t>
      </w:r>
      <w:r w:rsidRPr="004260B6">
        <w:t xml:space="preserve"> pour déposer des demandes national</w:t>
      </w:r>
      <w:r w:rsidR="00B461CE" w:rsidRPr="004260B6">
        <w:t>es</w:t>
      </w:r>
      <w:r w:rsidR="006C2CCA">
        <w:t xml:space="preserve"> ou régionales</w:t>
      </w:r>
      <w:r w:rsidR="00B461CE">
        <w:t xml:space="preserve">.  </w:t>
      </w:r>
      <w:r w:rsidR="00B461CE" w:rsidRPr="004260B6">
        <w:t>Ce</w:t>
      </w:r>
      <w:r w:rsidRPr="004260B6">
        <w:t xml:space="preserve"> nombre représenterait le nombre potentiel de désignations que le Bureau international aurait pu notifier dans une langue donnée si les </w:t>
      </w:r>
      <w:r w:rsidR="00292C5B" w:rsidRPr="004260B6">
        <w:t>o</w:t>
      </w:r>
      <w:r w:rsidRPr="004260B6">
        <w:t xml:space="preserve">ffices des </w:t>
      </w:r>
      <w:r w:rsidR="00873393">
        <w:t>p</w:t>
      </w:r>
      <w:r w:rsidRPr="004260B6">
        <w:t>arties contractantes désignées avaient eu la possibilité de recevoir des communications dans cette langue.</w:t>
      </w:r>
      <w:bookmarkEnd w:id="7"/>
    </w:p>
    <w:p w14:paraId="0C041C30" w14:textId="71F63A45" w:rsidR="009E0904" w:rsidRPr="004260B6" w:rsidRDefault="009E0904" w:rsidP="004260B6">
      <w:pPr>
        <w:pStyle w:val="ONUMFS"/>
      </w:pPr>
      <w:bookmarkStart w:id="8" w:name="_Ref5275530"/>
      <w:r w:rsidRPr="004260B6">
        <w:t xml:space="preserve">Les </w:t>
      </w:r>
      <w:r w:rsidR="00873393">
        <w:t>p</w:t>
      </w:r>
      <w:r w:rsidRPr="004260B6">
        <w:t xml:space="preserve">arties contractantes dans lesquelles une demande nationale </w:t>
      </w:r>
      <w:r w:rsidR="00C67975">
        <w:t xml:space="preserve">ou régionale </w:t>
      </w:r>
      <w:r w:rsidRPr="004260B6">
        <w:t>peut être dé</w:t>
      </w:r>
      <w:r w:rsidR="00FC5106">
        <w:t>posée</w:t>
      </w:r>
      <w:r w:rsidR="00FC5106" w:rsidRPr="00FC5106">
        <w:t xml:space="preserve"> </w:t>
      </w:r>
      <w:r w:rsidR="00FC5106" w:rsidRPr="004260B6">
        <w:t>en français</w:t>
      </w:r>
      <w:r w:rsidR="00FC5106">
        <w:t>, en anglais ou en espagnol</w:t>
      </w:r>
      <w:r w:rsidRPr="004260B6">
        <w:t>, telles que l</w:t>
      </w:r>
      <w:r w:rsidR="00651B6A">
        <w:t>’</w:t>
      </w:r>
      <w:r w:rsidRPr="004260B6">
        <w:t xml:space="preserve">Union européenne, ne seraient pas prises en compte car, en principe, ces </w:t>
      </w:r>
      <w:r w:rsidR="00873393">
        <w:t>p</w:t>
      </w:r>
      <w:r w:rsidRPr="004260B6">
        <w:t>arties contractantes continueraient d</w:t>
      </w:r>
      <w:r w:rsidR="00651B6A">
        <w:t>’</w:t>
      </w:r>
      <w:r w:rsidRPr="004260B6">
        <w:t>être notifiées dans l</w:t>
      </w:r>
      <w:r w:rsidR="00651B6A">
        <w:t>’</w:t>
      </w:r>
      <w:r w:rsidRPr="004260B6">
        <w:t>une de ces langues, sauf si elles en décidaient expressément autrement.</w:t>
      </w:r>
      <w:bookmarkEnd w:id="8"/>
    </w:p>
    <w:p w14:paraId="14BA0D78" w14:textId="5E36EBC4" w:rsidR="009E0904" w:rsidRPr="004260B6" w:rsidRDefault="00651B6A" w:rsidP="009A445B">
      <w:pPr>
        <w:pStyle w:val="ONUMFS"/>
        <w:spacing w:after="0"/>
      </w:pPr>
      <w:r w:rsidRPr="004260B6">
        <w:t>En</w:t>
      </w:r>
      <w:r>
        <w:t> </w:t>
      </w:r>
      <w:r w:rsidRPr="004260B6">
        <w:t>2017</w:t>
      </w:r>
      <w:r w:rsidR="009E0904" w:rsidRPr="004260B6">
        <w:t>, 425</w:t>
      </w:r>
      <w:r w:rsidR="0074233E" w:rsidRPr="004260B6">
        <w:t> </w:t>
      </w:r>
      <w:r w:rsidR="009E0904" w:rsidRPr="004260B6">
        <w:t>192</w:t>
      </w:r>
      <w:r w:rsidR="0074233E" w:rsidRPr="004260B6">
        <w:t> </w:t>
      </w:r>
      <w:r w:rsidR="009E0904" w:rsidRPr="004260B6">
        <w:t>désignations ont été faites dans le cadre du système de Madr</w:t>
      </w:r>
      <w:r w:rsidR="00B461CE" w:rsidRPr="004260B6">
        <w:t>id</w:t>
      </w:r>
      <w:r w:rsidR="00B461CE">
        <w:t xml:space="preserve">.  </w:t>
      </w:r>
      <w:r w:rsidR="00B461CE" w:rsidRPr="004260B6">
        <w:t>Ce</w:t>
      </w:r>
      <w:r w:rsidR="009E0904" w:rsidRPr="004260B6">
        <w:t>tte même année, si l</w:t>
      </w:r>
      <w:r>
        <w:t>’</w:t>
      </w:r>
      <w:r w:rsidR="009E0904" w:rsidRPr="004260B6">
        <w:t xml:space="preserve">on tient compte des renseignements figurant </w:t>
      </w:r>
      <w:r w:rsidR="0074233E" w:rsidRPr="004260B6">
        <w:t xml:space="preserve">aux </w:t>
      </w:r>
      <w:r w:rsidR="009E0904" w:rsidRPr="004260B6">
        <w:t>paragraphes</w:t>
      </w:r>
      <w:r w:rsidR="00A05642">
        <w:t> </w:t>
      </w:r>
      <w:r w:rsidR="009E0904" w:rsidRPr="004260B6">
        <w:fldChar w:fldCharType="begin"/>
      </w:r>
      <w:r w:rsidR="009E0904" w:rsidRPr="004260B6">
        <w:instrText xml:space="preserve"> REF _Ref5019842 \r \h </w:instrText>
      </w:r>
      <w:r w:rsidR="009E0904" w:rsidRPr="004260B6">
        <w:fldChar w:fldCharType="separate"/>
      </w:r>
      <w:r w:rsidR="00FF040C" w:rsidRPr="004260B6">
        <w:t>10</w:t>
      </w:r>
      <w:r w:rsidR="009E0904" w:rsidRPr="004260B6">
        <w:fldChar w:fldCharType="end"/>
      </w:r>
      <w:r w:rsidR="009E0904" w:rsidRPr="004260B6">
        <w:t xml:space="preserve"> et </w:t>
      </w:r>
      <w:r w:rsidR="009E0904" w:rsidRPr="004260B6">
        <w:fldChar w:fldCharType="begin"/>
      </w:r>
      <w:r w:rsidR="009E0904" w:rsidRPr="004260B6">
        <w:instrText xml:space="preserve"> REF _Ref5275530 \r \h </w:instrText>
      </w:r>
      <w:r w:rsidR="009E0904" w:rsidRPr="004260B6">
        <w:fldChar w:fldCharType="separate"/>
      </w:r>
      <w:r w:rsidR="00FF040C" w:rsidRPr="004260B6">
        <w:t>11</w:t>
      </w:r>
      <w:r w:rsidR="009E0904" w:rsidRPr="004260B6">
        <w:fldChar w:fldCharType="end"/>
      </w:r>
      <w:r w:rsidR="009E0904" w:rsidRPr="004260B6">
        <w:t>, le Bureau international aurait pu notifier 25</w:t>
      </w:r>
      <w:r w:rsidR="007B5F13" w:rsidRPr="004260B6">
        <w:t> </w:t>
      </w:r>
      <w:r w:rsidR="009E0904" w:rsidRPr="004260B6">
        <w:t xml:space="preserve">037 désignations en chinois, 22 192 en russe, 16 775 en japonais, 15 628 en arabe, 14 847 en coréen, 10 170 en allemand, </w:t>
      </w:r>
      <w:r w:rsidR="002938A8" w:rsidRPr="004260B6">
        <w:t>9660</w:t>
      </w:r>
      <w:r w:rsidR="009E0904" w:rsidRPr="004260B6">
        <w:t xml:space="preserve"> en turc, </w:t>
      </w:r>
      <w:r w:rsidR="002938A8" w:rsidRPr="004260B6">
        <w:t>9214</w:t>
      </w:r>
      <w:r w:rsidR="009E0904" w:rsidRPr="004260B6">
        <w:t xml:space="preserve"> en norvégien et 119 004 en 40 langues autres que </w:t>
      </w:r>
      <w:r w:rsidR="00A05642">
        <w:t>le français, l’anglais et l’espagnol</w:t>
      </w:r>
      <w:r w:rsidR="009E0904" w:rsidRPr="004260B6">
        <w:t>.</w:t>
      </w:r>
    </w:p>
    <w:p w14:paraId="40A378A1" w14:textId="61830CA0" w:rsidR="009E0904" w:rsidRPr="004260B6" w:rsidRDefault="009E0904" w:rsidP="004260B6">
      <w:pPr>
        <w:pStyle w:val="Heading3"/>
      </w:pPr>
      <w:r w:rsidRPr="004260B6">
        <w:t>Nombre de demandes déposées à l</w:t>
      </w:r>
      <w:r w:rsidR="00651B6A">
        <w:t>’</w:t>
      </w:r>
      <w:r w:rsidRPr="004260B6">
        <w:t>étranger</w:t>
      </w:r>
    </w:p>
    <w:p w14:paraId="5A578FA1" w14:textId="77777777" w:rsidR="009E0904" w:rsidRPr="004260B6" w:rsidRDefault="009E0904" w:rsidP="009E0904"/>
    <w:p w14:paraId="6C2DF6D7" w14:textId="386177C9" w:rsidR="009E0904" w:rsidRPr="004260B6" w:rsidRDefault="009E0904" w:rsidP="004260B6">
      <w:pPr>
        <w:pStyle w:val="ONUMFS"/>
      </w:pPr>
      <w:r w:rsidRPr="004260B6">
        <w:t>Le groupe de travail pourrait tenir compte du nombre de classes dans les demandes déposées à l</w:t>
      </w:r>
      <w:r w:rsidR="00651B6A">
        <w:t>’</w:t>
      </w:r>
      <w:r w:rsidRPr="004260B6">
        <w:t xml:space="preserve">étranger par des résidents de pays où </w:t>
      </w:r>
      <w:r w:rsidR="0097198D" w:rsidRPr="004260B6">
        <w:t>l</w:t>
      </w:r>
      <w:r w:rsidR="00651B6A">
        <w:t>’</w:t>
      </w:r>
      <w:r w:rsidR="0097198D" w:rsidRPr="004260B6">
        <w:t xml:space="preserve">on parle </w:t>
      </w:r>
      <w:r w:rsidRPr="004260B6">
        <w:t xml:space="preserve">une langue donnée, autre que </w:t>
      </w:r>
      <w:r w:rsidR="00A05642">
        <w:t>le français, l’anglais ou l’espagnol</w:t>
      </w:r>
      <w:r w:rsidR="00B461CE">
        <w:t xml:space="preserve">.  </w:t>
      </w:r>
      <w:r w:rsidR="00B461CE" w:rsidRPr="004260B6">
        <w:t>Da</w:t>
      </w:r>
      <w:r w:rsidRPr="004260B6">
        <w:t xml:space="preserve">ns les pays où </w:t>
      </w:r>
      <w:r w:rsidR="00725EC6" w:rsidRPr="004260B6">
        <w:t>l</w:t>
      </w:r>
      <w:r w:rsidR="00651B6A">
        <w:t>’</w:t>
      </w:r>
      <w:r w:rsidR="00725EC6" w:rsidRPr="004260B6">
        <w:t xml:space="preserve">on parle plusieurs langues </w:t>
      </w:r>
      <w:r w:rsidRPr="004260B6">
        <w:t>(où, par exemple, il n</w:t>
      </w:r>
      <w:r w:rsidR="00651B6A">
        <w:t>’</w:t>
      </w:r>
      <w:r w:rsidRPr="004260B6">
        <w:t>y a pas de langue officielle), les informations officielles sur le pourcentage de la population qui parle une langue donnée pourraient être prises en compte, si elles sont disponibl</w:t>
      </w:r>
      <w:r w:rsidR="00B461CE" w:rsidRPr="004260B6">
        <w:t>es</w:t>
      </w:r>
      <w:r w:rsidR="00B461CE">
        <w:t xml:space="preserve">.  </w:t>
      </w:r>
      <w:r w:rsidR="00B461CE" w:rsidRPr="004260B6">
        <w:t>La</w:t>
      </w:r>
      <w:r w:rsidRPr="004260B6">
        <w:t xml:space="preserve"> participation au système de Madrid des résidents des pays où </w:t>
      </w:r>
      <w:r w:rsidR="00975E9D" w:rsidRPr="004260B6">
        <w:t>l</w:t>
      </w:r>
      <w:r w:rsidR="00651B6A">
        <w:t>’</w:t>
      </w:r>
      <w:r w:rsidR="00975E9D" w:rsidRPr="004260B6">
        <w:t xml:space="preserve">on parle </w:t>
      </w:r>
      <w:r w:rsidRPr="004260B6">
        <w:t>une langue donnée pourrait être un indicateur de l</w:t>
      </w:r>
      <w:r w:rsidR="00651B6A">
        <w:t>’</w:t>
      </w:r>
      <w:r w:rsidRPr="004260B6">
        <w:t>utilisation potentielle de cette langue dans le système de Madrid.</w:t>
      </w:r>
    </w:p>
    <w:p w14:paraId="079F9F38" w14:textId="36EB4CED" w:rsidR="00651B6A" w:rsidRDefault="00651B6A" w:rsidP="009A445B">
      <w:pPr>
        <w:pStyle w:val="ONUMFS"/>
        <w:spacing w:after="0"/>
      </w:pPr>
      <w:r w:rsidRPr="004260B6">
        <w:t>En</w:t>
      </w:r>
      <w:r>
        <w:t> </w:t>
      </w:r>
      <w:r w:rsidRPr="004260B6">
        <w:t>2017</w:t>
      </w:r>
      <w:r w:rsidR="009E0904" w:rsidRPr="004260B6">
        <w:t>, on dénombrait 12,2 millions de classes</w:t>
      </w:r>
      <w:r w:rsidR="009E0904" w:rsidRPr="004260B6">
        <w:rPr>
          <w:rStyle w:val="FootnoteReference"/>
        </w:rPr>
        <w:footnoteReference w:id="9"/>
      </w:r>
      <w:r w:rsidR="009E0904" w:rsidRPr="004260B6">
        <w:t xml:space="preserve"> dans les demandes déposées à l</w:t>
      </w:r>
      <w:r>
        <w:t>’</w:t>
      </w:r>
      <w:r w:rsidR="009E0904" w:rsidRPr="004260B6">
        <w:t>étrang</w:t>
      </w:r>
      <w:r w:rsidR="00B461CE" w:rsidRPr="004260B6">
        <w:t>er</w:t>
      </w:r>
      <w:r w:rsidR="00B461CE">
        <w:t xml:space="preserve">.  </w:t>
      </w:r>
      <w:r w:rsidR="00B461CE" w:rsidRPr="004260B6">
        <w:t>Ce</w:t>
      </w:r>
      <w:r w:rsidR="009E0904" w:rsidRPr="004260B6">
        <w:t>tte année</w:t>
      </w:r>
      <w:r w:rsidR="00A05642">
        <w:noBreakHyphen/>
      </w:r>
      <w:r w:rsidR="009E0904" w:rsidRPr="004260B6">
        <w:t>là, on dénombrait 2,8</w:t>
      </w:r>
      <w:r w:rsidRPr="004260B6">
        <w:t>5</w:t>
      </w:r>
      <w:r>
        <w:t> </w:t>
      </w:r>
      <w:r w:rsidRPr="004260B6">
        <w:t>million</w:t>
      </w:r>
      <w:r w:rsidR="009E0904" w:rsidRPr="004260B6">
        <w:t>s de classes dans les demandes déposées à l</w:t>
      </w:r>
      <w:r>
        <w:t>’</w:t>
      </w:r>
      <w:r w:rsidR="009E0904" w:rsidRPr="004260B6">
        <w:t>étranger par des résidents de pays où l</w:t>
      </w:r>
      <w:r>
        <w:t>’</w:t>
      </w:r>
      <w:r w:rsidR="009E0904" w:rsidRPr="004260B6">
        <w:t>on parle l</w:t>
      </w:r>
      <w:r>
        <w:t>’</w:t>
      </w:r>
      <w:r w:rsidR="009E0904" w:rsidRPr="004260B6">
        <w:t>allemand, 842 740 dans celles déposées par des résidents de pays où l</w:t>
      </w:r>
      <w:r>
        <w:t>’</w:t>
      </w:r>
      <w:r w:rsidR="009E0904" w:rsidRPr="004260B6">
        <w:t>on parle le chinois, 813 290 dans celles déposées par des résidents de pays où l</w:t>
      </w:r>
      <w:r>
        <w:t>’</w:t>
      </w:r>
      <w:r w:rsidR="009E0904" w:rsidRPr="004260B6">
        <w:t>on parle l</w:t>
      </w:r>
      <w:r>
        <w:t>’</w:t>
      </w:r>
      <w:r w:rsidR="009E0904" w:rsidRPr="004260B6">
        <w:t>italien, 623 590 dans celles déposées par des résidents de pays où l</w:t>
      </w:r>
      <w:r>
        <w:t>’</w:t>
      </w:r>
      <w:r w:rsidR="009E0904" w:rsidRPr="004260B6">
        <w:t>on parle le néerlandais, 309 940 dans celles déposées par des résidents de pays où l</w:t>
      </w:r>
      <w:r>
        <w:t>’</w:t>
      </w:r>
      <w:r w:rsidR="009E0904" w:rsidRPr="004260B6">
        <w:t>on parle le suédois, 275 080 dans celles déposées par des résidents de pays où l</w:t>
      </w:r>
      <w:r>
        <w:t>’</w:t>
      </w:r>
      <w:r w:rsidR="009E0904" w:rsidRPr="004260B6">
        <w:t>on parle le polonais, 271 470 dans celles déposées par des résidents de pays où l</w:t>
      </w:r>
      <w:r>
        <w:t>’</w:t>
      </w:r>
      <w:r w:rsidR="009E0904" w:rsidRPr="004260B6">
        <w:t>on parle le japonais et 171 850 dans celles déposées par des résidents de pays où l</w:t>
      </w:r>
      <w:r>
        <w:t>’</w:t>
      </w:r>
      <w:r w:rsidR="009E0904" w:rsidRPr="004260B6">
        <w:t>on parle le danois.</w:t>
      </w:r>
    </w:p>
    <w:p w14:paraId="18B57005" w14:textId="7808E0A9" w:rsidR="009E0904" w:rsidRPr="004260B6" w:rsidRDefault="009E0904" w:rsidP="00BF3E6D">
      <w:pPr>
        <w:pStyle w:val="Heading3"/>
        <w:keepLines/>
      </w:pPr>
      <w:r w:rsidRPr="004260B6">
        <w:t>Part de marché du système de Madrid</w:t>
      </w:r>
    </w:p>
    <w:p w14:paraId="039727DE" w14:textId="77777777" w:rsidR="009E0904" w:rsidRPr="004260B6" w:rsidRDefault="009E0904" w:rsidP="00BF3E6D">
      <w:pPr>
        <w:keepNext/>
        <w:keepLines/>
      </w:pPr>
    </w:p>
    <w:p w14:paraId="58E11E07" w14:textId="78CA65CA" w:rsidR="009E0904" w:rsidRPr="004260B6" w:rsidRDefault="009E0904" w:rsidP="00BF3E6D">
      <w:pPr>
        <w:pStyle w:val="ONUMFS"/>
        <w:keepNext/>
        <w:keepLines/>
      </w:pPr>
      <w:r w:rsidRPr="004260B6">
        <w:t>On peut déduire la part de marché du système de Madrid, qui traduit la mesure dans laquelle les déposants préfèrent utiliser ce système pour protéger leurs marques à l</w:t>
      </w:r>
      <w:r w:rsidR="00651B6A">
        <w:t>’</w:t>
      </w:r>
      <w:r w:rsidRPr="004260B6">
        <w:t>étranger, en comparant l</w:t>
      </w:r>
      <w:r w:rsidR="00651B6A">
        <w:t>’</w:t>
      </w:r>
      <w:r w:rsidRPr="004260B6">
        <w:t>activité de dépôt de demandes d</w:t>
      </w:r>
      <w:r w:rsidR="00651B6A">
        <w:t>’</w:t>
      </w:r>
      <w:r w:rsidRPr="004260B6">
        <w:t>enregistrement de marques par l</w:t>
      </w:r>
      <w:r w:rsidR="00651B6A">
        <w:t>’</w:t>
      </w:r>
      <w:r w:rsidRPr="004260B6">
        <w:t xml:space="preserve">intermédiaire du système de Madrid et celle </w:t>
      </w:r>
      <w:r w:rsidR="005A3363" w:rsidRPr="004260B6">
        <w:t xml:space="preserve">qui passe </w:t>
      </w:r>
      <w:r w:rsidRPr="004260B6">
        <w:t>par la voie directe (voie de Paris).</w:t>
      </w:r>
    </w:p>
    <w:p w14:paraId="4F49DD17" w14:textId="40980A5C" w:rsidR="009E0904" w:rsidRPr="004260B6" w:rsidRDefault="00651B6A" w:rsidP="004260B6">
      <w:pPr>
        <w:pStyle w:val="ONUMFS"/>
      </w:pPr>
      <w:r w:rsidRPr="004260B6">
        <w:t>En</w:t>
      </w:r>
      <w:r>
        <w:t> </w:t>
      </w:r>
      <w:r w:rsidRPr="004260B6">
        <w:t>2017</w:t>
      </w:r>
      <w:r w:rsidR="009E0904" w:rsidRPr="004260B6">
        <w:t>, la part de marché globale du système de Madrid était de 60%, ce qui signifie que les déposants ont préféré le système de Madrid au dépôt direct dans 60% des c</w:t>
      </w:r>
      <w:r w:rsidR="00B461CE" w:rsidRPr="004260B6">
        <w:t>as</w:t>
      </w:r>
      <w:r w:rsidR="00B461CE">
        <w:t xml:space="preserve">.  </w:t>
      </w:r>
      <w:r w:rsidR="00B461CE" w:rsidRPr="004260B6">
        <w:t>Ce</w:t>
      </w:r>
      <w:r w:rsidR="009E0904" w:rsidRPr="004260B6">
        <w:t>tte année</w:t>
      </w:r>
      <w:r w:rsidR="00A05642">
        <w:noBreakHyphen/>
      </w:r>
      <w:r w:rsidR="009E0904" w:rsidRPr="004260B6">
        <w:t>là, la part de marché du système de Madrid était de 36% pour les demandes déposées à l</w:t>
      </w:r>
      <w:r>
        <w:t>’</w:t>
      </w:r>
      <w:r w:rsidR="009E0904" w:rsidRPr="004260B6">
        <w:t xml:space="preserve">étranger par des résidents de la Chine, 61% </w:t>
      </w:r>
      <w:r w:rsidR="00EC535E" w:rsidRPr="004260B6">
        <w:t>pour l</w:t>
      </w:r>
      <w:r>
        <w:t>’</w:t>
      </w:r>
      <w:r w:rsidR="009E0904" w:rsidRPr="004260B6">
        <w:t xml:space="preserve">Allemagne, </w:t>
      </w:r>
      <w:r w:rsidR="00BF3E6D" w:rsidRPr="004260B6">
        <w:t>88% pour la Fédération de Russie</w:t>
      </w:r>
      <w:r w:rsidR="00BF3E6D">
        <w:t>,</w:t>
      </w:r>
      <w:r w:rsidR="00BF3E6D" w:rsidRPr="004260B6">
        <w:t xml:space="preserve"> </w:t>
      </w:r>
      <w:r w:rsidR="009E0904" w:rsidRPr="004260B6">
        <w:t xml:space="preserve">53% </w:t>
      </w:r>
      <w:r w:rsidR="00EC535E" w:rsidRPr="004260B6">
        <w:t>pour l</w:t>
      </w:r>
      <w:r>
        <w:t>’</w:t>
      </w:r>
      <w:r w:rsidR="009E0904" w:rsidRPr="004260B6">
        <w:t xml:space="preserve">Italie, 43% </w:t>
      </w:r>
      <w:r w:rsidR="00EC535E" w:rsidRPr="004260B6">
        <w:t xml:space="preserve">pour le </w:t>
      </w:r>
      <w:r w:rsidR="009E0904" w:rsidRPr="004260B6">
        <w:t xml:space="preserve">Japon, 25% </w:t>
      </w:r>
      <w:r w:rsidR="00EC535E" w:rsidRPr="004260B6">
        <w:t xml:space="preserve">pour la </w:t>
      </w:r>
      <w:r w:rsidR="00BF3E6D">
        <w:t>République de Corée</w:t>
      </w:r>
      <w:r w:rsidR="009E0904" w:rsidRPr="004260B6">
        <w:t xml:space="preserve"> et 74% </w:t>
      </w:r>
      <w:r w:rsidR="00EC535E" w:rsidRPr="004260B6">
        <w:t>pour la</w:t>
      </w:r>
      <w:r w:rsidR="00BF3E6D">
        <w:t> </w:t>
      </w:r>
      <w:r w:rsidR="009E0904" w:rsidRPr="004260B6">
        <w:t>Turquie.</w:t>
      </w:r>
    </w:p>
    <w:p w14:paraId="5FB3A06F" w14:textId="7F0BF974" w:rsidR="009E0904" w:rsidRPr="004260B6" w:rsidRDefault="009E0904" w:rsidP="009A445B">
      <w:pPr>
        <w:pStyle w:val="ONUMFS"/>
        <w:spacing w:after="0"/>
      </w:pPr>
      <w:r w:rsidRPr="004260B6">
        <w:t xml:space="preserve">Le groupe de travail pourrait </w:t>
      </w:r>
      <w:r w:rsidR="00377684" w:rsidRPr="004260B6">
        <w:t xml:space="preserve">tenir compte de </w:t>
      </w:r>
      <w:r w:rsidRPr="004260B6">
        <w:t xml:space="preserve">la part de marché du système de Madrid dans les pays où </w:t>
      </w:r>
      <w:r w:rsidR="00B6733C" w:rsidRPr="004260B6">
        <w:t>l</w:t>
      </w:r>
      <w:r w:rsidR="00651B6A">
        <w:t>’</w:t>
      </w:r>
      <w:r w:rsidR="00B6733C" w:rsidRPr="004260B6">
        <w:t xml:space="preserve">on parle </w:t>
      </w:r>
      <w:r w:rsidRPr="004260B6">
        <w:t xml:space="preserve">une langue donnée, autre que </w:t>
      </w:r>
      <w:r w:rsidR="00A05642">
        <w:t>le français, l’anglais ou l’espagnol</w:t>
      </w:r>
      <w:r w:rsidR="00B461CE">
        <w:t xml:space="preserve">.  </w:t>
      </w:r>
      <w:r w:rsidR="00B461CE" w:rsidRPr="004260B6">
        <w:t>Un</w:t>
      </w:r>
      <w:r w:rsidRPr="004260B6">
        <w:t>e faible part de marché du système de Madrid dans l</w:t>
      </w:r>
      <w:r w:rsidR="00651B6A">
        <w:t>’</w:t>
      </w:r>
      <w:r w:rsidRPr="004260B6">
        <w:t>un de ces pays pourrait être l</w:t>
      </w:r>
      <w:r w:rsidR="00651B6A">
        <w:t>’</w:t>
      </w:r>
      <w:r w:rsidRPr="004260B6">
        <w:t>indicateur d</w:t>
      </w:r>
      <w:r w:rsidR="00651B6A">
        <w:t>’</w:t>
      </w:r>
      <w:r w:rsidRPr="004260B6">
        <w:t xml:space="preserve">une augmentation potentielle du </w:t>
      </w:r>
      <w:r w:rsidR="00687A90" w:rsidRPr="004260B6">
        <w:t xml:space="preserve">recours au </w:t>
      </w:r>
      <w:r w:rsidRPr="004260B6">
        <w:t>système de Madrid si la langue concernée était ajoutée au</w:t>
      </w:r>
      <w:r w:rsidR="00C04D74">
        <w:t>dit</w:t>
      </w:r>
      <w:r w:rsidRPr="004260B6">
        <w:t xml:space="preserve"> système.</w:t>
      </w:r>
    </w:p>
    <w:p w14:paraId="091E9D71" w14:textId="7E644B8F" w:rsidR="001372EA" w:rsidRPr="009A445B" w:rsidRDefault="00B04D0D" w:rsidP="00FC54AC">
      <w:pPr>
        <w:pStyle w:val="Heading3"/>
        <w:rPr>
          <w:u w:val="none"/>
        </w:rPr>
      </w:pPr>
      <w:r w:rsidRPr="00B04D0D">
        <w:rPr>
          <w:u w:val="none"/>
        </w:rPr>
        <w:t>LANGUES OFFICIELLES DE L’ORGANISATION DES NATIONS UNIES</w:t>
      </w:r>
      <w:r w:rsidR="00060213">
        <w:rPr>
          <w:u w:val="none"/>
        </w:rPr>
        <w:t xml:space="preserve"> (ONU)</w:t>
      </w:r>
    </w:p>
    <w:p w14:paraId="768AA6BA" w14:textId="77777777" w:rsidR="001372EA" w:rsidRPr="004260B6" w:rsidRDefault="001372EA" w:rsidP="001372EA"/>
    <w:p w14:paraId="402B33FE" w14:textId="22F6359C" w:rsidR="001372EA" w:rsidRPr="004260B6" w:rsidRDefault="001372EA" w:rsidP="009A445B">
      <w:pPr>
        <w:pStyle w:val="ONUMFS"/>
        <w:spacing w:after="0"/>
      </w:pPr>
      <w:r w:rsidRPr="004260B6">
        <w:t>Le groupe de travail pourrait tenir compte du fait que</w:t>
      </w:r>
      <w:r w:rsidR="00FC5106">
        <w:t xml:space="preserve"> </w:t>
      </w:r>
      <w:r w:rsidR="00FC5106" w:rsidRPr="004260B6">
        <w:t>le français</w:t>
      </w:r>
      <w:r w:rsidR="00FC5106">
        <w:t>,</w:t>
      </w:r>
      <w:r w:rsidRPr="004260B6">
        <w:t xml:space="preserve"> l</w:t>
      </w:r>
      <w:r w:rsidR="00651B6A">
        <w:t>’</w:t>
      </w:r>
      <w:r w:rsidRPr="004260B6">
        <w:t>anglais, l</w:t>
      </w:r>
      <w:r w:rsidR="00651B6A">
        <w:t>’</w:t>
      </w:r>
      <w:r w:rsidRPr="004260B6">
        <w:t>arabe, le chinois, l</w:t>
      </w:r>
      <w:r w:rsidR="00651B6A">
        <w:t>’</w:t>
      </w:r>
      <w:r w:rsidR="00FC5106">
        <w:t xml:space="preserve">espagnol </w:t>
      </w:r>
      <w:r w:rsidRPr="004260B6">
        <w:t>et le russe sont les six</w:t>
      </w:r>
      <w:r w:rsidR="002938A8">
        <w:t> </w:t>
      </w:r>
      <w:r w:rsidRPr="004260B6">
        <w:t>langues officielles de l</w:t>
      </w:r>
      <w:r w:rsidR="00651B6A">
        <w:t>’</w:t>
      </w:r>
      <w:r w:rsidR="00B461CE" w:rsidRPr="004260B6">
        <w:t>ONU</w:t>
      </w:r>
      <w:r w:rsidR="00B461CE">
        <w:t xml:space="preserve">.  </w:t>
      </w:r>
      <w:r w:rsidR="00B461CE" w:rsidRPr="004260B6">
        <w:t>Le</w:t>
      </w:r>
      <w:r w:rsidRPr="004260B6">
        <w:t>s documents de réunion des principaux organes, comités et groupes de travail de l</w:t>
      </w:r>
      <w:r w:rsidR="00651B6A">
        <w:t>’</w:t>
      </w:r>
      <w:r w:rsidRPr="004260B6">
        <w:t>OMPI, ainsi que les publications essentielles et les nouvelles publications</w:t>
      </w:r>
      <w:r w:rsidR="00F602F7" w:rsidRPr="004260B6">
        <w:t xml:space="preserve"> doivent être disponibles dans les </w:t>
      </w:r>
      <w:r w:rsidRPr="004260B6">
        <w:t>six</w:t>
      </w:r>
      <w:r w:rsidR="002938A8">
        <w:t> </w:t>
      </w:r>
      <w:r w:rsidRPr="004260B6">
        <w:t>langues officielles de l</w:t>
      </w:r>
      <w:r w:rsidR="00651B6A">
        <w:t>’</w:t>
      </w:r>
      <w:r w:rsidRPr="004260B6">
        <w:t>ONU, conformément à la politique linguistique adoptée par l</w:t>
      </w:r>
      <w:r w:rsidR="00651B6A">
        <w:t>’</w:t>
      </w:r>
      <w:r w:rsidRPr="004260B6">
        <w:t>Assemblée générale de l</w:t>
      </w:r>
      <w:r w:rsidR="00651B6A">
        <w:t>’</w:t>
      </w:r>
      <w:r w:rsidRPr="004260B6">
        <w:t xml:space="preserve">OMPI en </w:t>
      </w:r>
      <w:r w:rsidR="00651B6A" w:rsidRPr="004260B6">
        <w:t>septembre</w:t>
      </w:r>
      <w:r w:rsidR="00651B6A">
        <w:t> </w:t>
      </w:r>
      <w:r w:rsidR="00651B6A" w:rsidRPr="004260B6">
        <w:t>20</w:t>
      </w:r>
      <w:r w:rsidRPr="004260B6">
        <w:t>10</w:t>
      </w:r>
      <w:r w:rsidRPr="004260B6">
        <w:rPr>
          <w:rStyle w:val="FootnoteReference"/>
        </w:rPr>
        <w:footnoteReference w:id="10"/>
      </w:r>
      <w:r w:rsidRPr="004260B6">
        <w:t>.  Néanmoins, cette politique ne s</w:t>
      </w:r>
      <w:r w:rsidR="00651B6A">
        <w:t>’</w:t>
      </w:r>
      <w:r w:rsidRPr="004260B6">
        <w:t>applique pas aux services fournis en vertu des traités administrés par l</w:t>
      </w:r>
      <w:r w:rsidR="00651B6A">
        <w:t>’</w:t>
      </w:r>
      <w:r w:rsidRPr="004260B6">
        <w:t>OMPI, tels que les services d</w:t>
      </w:r>
      <w:r w:rsidR="00651B6A">
        <w:t>’</w:t>
      </w:r>
      <w:r w:rsidRPr="004260B6">
        <w:t>enregistrement international fournis en vertu du Protocole de Madrid.</w:t>
      </w:r>
    </w:p>
    <w:p w14:paraId="54766C04" w14:textId="661D5C29" w:rsidR="009E0904" w:rsidRPr="004260B6" w:rsidRDefault="006270A3" w:rsidP="004260B6">
      <w:pPr>
        <w:pStyle w:val="Heading2"/>
      </w:pPr>
      <w:r w:rsidRPr="004260B6">
        <w:t xml:space="preserve">Ajouter </w:t>
      </w:r>
      <w:r w:rsidR="009E0904" w:rsidRPr="004260B6">
        <w:t>une langue à la fois</w:t>
      </w:r>
    </w:p>
    <w:p w14:paraId="5E1AC000" w14:textId="77777777" w:rsidR="009E0904" w:rsidRPr="004260B6" w:rsidRDefault="009E0904" w:rsidP="009E0904"/>
    <w:p w14:paraId="4344A514" w14:textId="5D6623EA" w:rsidR="009E0904" w:rsidRPr="004260B6" w:rsidRDefault="009E0904" w:rsidP="004260B6">
      <w:pPr>
        <w:pStyle w:val="ONUMFS"/>
      </w:pPr>
      <w:bookmarkStart w:id="9" w:name="_Ref4499196"/>
      <w:r w:rsidRPr="004260B6">
        <w:t>Un deuxième critère pourrait être l</w:t>
      </w:r>
      <w:r w:rsidR="00651B6A">
        <w:t>’</w:t>
      </w:r>
      <w:r w:rsidRPr="004260B6">
        <w:t>ajout dans le système de Madrid d</w:t>
      </w:r>
      <w:r w:rsidR="00651B6A">
        <w:t>’</w:t>
      </w:r>
      <w:r w:rsidRPr="004260B6">
        <w:t>une nouvelle langue à la fois, selon un ordre convenu.</w:t>
      </w:r>
    </w:p>
    <w:p w14:paraId="3B7DCB61" w14:textId="351A0644" w:rsidR="009E0904" w:rsidRPr="004260B6" w:rsidRDefault="009E0904" w:rsidP="004260B6">
      <w:pPr>
        <w:pStyle w:val="ONUMFS"/>
      </w:pPr>
      <w:r w:rsidRPr="004260B6">
        <w:t xml:space="preserve">Le Bureau international devrait obtenir ou reformer </w:t>
      </w:r>
      <w:r w:rsidR="00C8418F" w:rsidRPr="004260B6">
        <w:t xml:space="preserve">du personnel </w:t>
      </w:r>
      <w:r w:rsidRPr="004260B6">
        <w:t>maîtrisant la nouvelle langue afin d</w:t>
      </w:r>
      <w:r w:rsidR="00651B6A">
        <w:t>’</w:t>
      </w:r>
      <w:r w:rsidRPr="004260B6">
        <w:t>assumer toutes ses fonctions, par exemple la saisie de données, l</w:t>
      </w:r>
      <w:r w:rsidR="00651B6A">
        <w:t>’</w:t>
      </w:r>
      <w:r w:rsidRPr="004260B6">
        <w:t>examen, la traduction, la gestion des entrées, le service à la clientèle, l</w:t>
      </w:r>
      <w:r w:rsidR="00651B6A">
        <w:t>’</w:t>
      </w:r>
      <w:r w:rsidRPr="004260B6">
        <w:t>assurance qualité, l</w:t>
      </w:r>
      <w:r w:rsidR="00651B6A">
        <w:t>’</w:t>
      </w:r>
      <w:r w:rsidRPr="004260B6">
        <w:t>information et la promotion,</w:t>
      </w:r>
      <w:r w:rsidR="00651B6A" w:rsidRPr="004260B6">
        <w:t xml:space="preserve"> les</w:t>
      </w:r>
      <w:r w:rsidR="00651B6A">
        <w:t> </w:t>
      </w:r>
      <w:r w:rsidR="00651B6A" w:rsidRPr="004260B6">
        <w:t>TIC</w:t>
      </w:r>
      <w:r w:rsidRPr="004260B6">
        <w:t xml:space="preserve"> et les questions juridiques pour pouvoir répondre aux attentes des utilisateu</w:t>
      </w:r>
      <w:r w:rsidR="00B461CE" w:rsidRPr="004260B6">
        <w:t>rs</w:t>
      </w:r>
      <w:r w:rsidR="00B461CE">
        <w:t xml:space="preserve">.  </w:t>
      </w:r>
      <w:r w:rsidR="00B461CE" w:rsidRPr="004260B6">
        <w:t>Pa</w:t>
      </w:r>
      <w:r w:rsidRPr="004260B6">
        <w:t>r exemple, les utilisateurs du système de Madrid s</w:t>
      </w:r>
      <w:r w:rsidR="00651B6A">
        <w:t>’</w:t>
      </w:r>
      <w:r w:rsidRPr="004260B6">
        <w:t>attendraient à ce que toutes les information</w:t>
      </w:r>
      <w:r w:rsidR="00D43120" w:rsidRPr="004260B6">
        <w:t>s</w:t>
      </w:r>
      <w:r w:rsidRPr="004260B6">
        <w:t xml:space="preserve"> soient facilement disponibles dans la nouvelle langue et à ce qu</w:t>
      </w:r>
      <w:r w:rsidR="00651B6A">
        <w:t>’</w:t>
      </w:r>
      <w:r w:rsidRPr="004260B6">
        <w:t>ils puissent communiquer parfaitement avec le Bureau international dans cette langue.</w:t>
      </w:r>
    </w:p>
    <w:p w14:paraId="63F01D48" w14:textId="0DC4472D" w:rsidR="009E0904" w:rsidRPr="004260B6" w:rsidRDefault="009E0904" w:rsidP="004260B6">
      <w:pPr>
        <w:pStyle w:val="ONUMFS"/>
      </w:pPr>
      <w:r w:rsidRPr="004260B6">
        <w:t>Une conséquence importante de l</w:t>
      </w:r>
      <w:r w:rsidR="00651B6A">
        <w:t>’</w:t>
      </w:r>
      <w:r w:rsidRPr="004260B6">
        <w:t>ajout de langues dans le système de Madrid est le besoin de traducti</w:t>
      </w:r>
      <w:r w:rsidR="00B461CE" w:rsidRPr="004260B6">
        <w:t>on</w:t>
      </w:r>
      <w:r w:rsidR="00B461CE">
        <w:t xml:space="preserve">.  </w:t>
      </w:r>
      <w:r w:rsidR="00B461CE" w:rsidRPr="004260B6">
        <w:t>Ce</w:t>
      </w:r>
      <w:r w:rsidRPr="004260B6">
        <w:t xml:space="preserve">tte question </w:t>
      </w:r>
      <w:r w:rsidR="00BD3178" w:rsidRPr="004260B6">
        <w:t xml:space="preserve">est </w:t>
      </w:r>
      <w:r w:rsidRPr="004260B6">
        <w:t xml:space="preserve">traitée plus en détail </w:t>
      </w:r>
      <w:r w:rsidR="00BD3178" w:rsidRPr="004260B6">
        <w:t xml:space="preserve">aux </w:t>
      </w:r>
      <w:r w:rsidRPr="004260B6">
        <w:t>paragraphes</w:t>
      </w:r>
      <w:r w:rsidR="00A05642">
        <w:t> </w:t>
      </w:r>
      <w:r w:rsidRPr="004260B6">
        <w:fldChar w:fldCharType="begin"/>
      </w:r>
      <w:r w:rsidRPr="004260B6">
        <w:instrText xml:space="preserve"> REF _Ref5275926 \r \h </w:instrText>
      </w:r>
      <w:r w:rsidRPr="004260B6">
        <w:fldChar w:fldCharType="separate"/>
      </w:r>
      <w:r w:rsidR="00FF040C" w:rsidRPr="004260B6">
        <w:t>24</w:t>
      </w:r>
      <w:r w:rsidRPr="004260B6">
        <w:fldChar w:fldCharType="end"/>
      </w:r>
      <w:r w:rsidRPr="004260B6">
        <w:t xml:space="preserve"> à </w:t>
      </w:r>
      <w:r w:rsidR="00FC23B3" w:rsidRPr="004260B6">
        <w:fldChar w:fldCharType="begin"/>
      </w:r>
      <w:r w:rsidR="00FC23B3" w:rsidRPr="004260B6">
        <w:instrText xml:space="preserve"> REF _Ref7439520 \r \h </w:instrText>
      </w:r>
      <w:r w:rsidR="00FC23B3" w:rsidRPr="004260B6">
        <w:fldChar w:fldCharType="separate"/>
      </w:r>
      <w:r w:rsidR="00FF040C" w:rsidRPr="004260B6">
        <w:t>43</w:t>
      </w:r>
      <w:r w:rsidR="00FC23B3" w:rsidRPr="004260B6">
        <w:fldChar w:fldCharType="end"/>
      </w:r>
      <w:r w:rsidR="00BD3178" w:rsidRPr="004260B6">
        <w:t>.</w:t>
      </w:r>
    </w:p>
    <w:p w14:paraId="0DA03338" w14:textId="0963B472" w:rsidR="009E0904" w:rsidRPr="004260B6" w:rsidRDefault="00BD3178" w:rsidP="00235E21">
      <w:pPr>
        <w:pStyle w:val="ONUMFS"/>
        <w:keepNext/>
        <w:keepLines/>
      </w:pPr>
      <w:r w:rsidRPr="004260B6">
        <w:t>L</w:t>
      </w:r>
      <w:r w:rsidR="00651B6A">
        <w:t>’</w:t>
      </w:r>
      <w:r w:rsidRPr="004260B6">
        <w:t xml:space="preserve">ajout </w:t>
      </w:r>
      <w:r w:rsidR="009E0904" w:rsidRPr="004260B6">
        <w:t>d</w:t>
      </w:r>
      <w:r w:rsidR="00651B6A">
        <w:t>’</w:t>
      </w:r>
      <w:r w:rsidR="009E0904" w:rsidRPr="004260B6">
        <w:t>une nouvelle langue dans le système de Madrid, en particulier d</w:t>
      </w:r>
      <w:r w:rsidR="00651B6A">
        <w:t>’</w:t>
      </w:r>
      <w:r w:rsidR="009E0904" w:rsidRPr="004260B6">
        <w:t>une langue utilisant des caractères non latins, nécessiterait d</w:t>
      </w:r>
      <w:r w:rsidR="00651B6A">
        <w:t>’</w:t>
      </w:r>
      <w:r w:rsidR="009E0904" w:rsidRPr="004260B6">
        <w:t>apporter des changements dans les systèmes</w:t>
      </w:r>
      <w:r w:rsidR="00A075BF">
        <w:t xml:space="preserve"> TIC </w:t>
      </w:r>
      <w:r w:rsidR="009E0904" w:rsidRPr="004260B6">
        <w:t>internes et externes du Bureau international, afin de pouvoir traiter, afficher, publier et communiquer les informations dans la nouvelle lang</w:t>
      </w:r>
      <w:r w:rsidR="00B461CE" w:rsidRPr="004260B6">
        <w:t>ue</w:t>
      </w:r>
      <w:r w:rsidR="00B461CE">
        <w:t xml:space="preserve">.  </w:t>
      </w:r>
      <w:r w:rsidR="00B461CE" w:rsidRPr="004260B6">
        <w:t>To</w:t>
      </w:r>
      <w:r w:rsidR="009E0904" w:rsidRPr="004260B6">
        <w:t xml:space="preserve">us les changements qui seraient apportés aux systèmes </w:t>
      </w:r>
      <w:r w:rsidR="00DE1AD4">
        <w:t>TIC</w:t>
      </w:r>
      <w:r w:rsidR="009E0904" w:rsidRPr="004260B6">
        <w:t xml:space="preserve"> devront être définis dans des spécifications techniques détaillées, développés, en interne ou en externe, et testés avant leur déploieme</w:t>
      </w:r>
      <w:r w:rsidR="00B461CE" w:rsidRPr="004260B6">
        <w:t>nt</w:t>
      </w:r>
      <w:r w:rsidR="00B461CE">
        <w:t xml:space="preserve">.  </w:t>
      </w:r>
      <w:r w:rsidR="00B461CE" w:rsidRPr="004260B6">
        <w:t>Un</w:t>
      </w:r>
      <w:r w:rsidR="009E0904" w:rsidRPr="004260B6">
        <w:t xml:space="preserve">e fois en production, ces changements devront </w:t>
      </w:r>
      <w:r w:rsidR="00F16980" w:rsidRPr="004260B6">
        <w:t>faire l</w:t>
      </w:r>
      <w:r w:rsidR="00651B6A">
        <w:t>’</w:t>
      </w:r>
      <w:r w:rsidR="00F16980" w:rsidRPr="004260B6">
        <w:t>objet d</w:t>
      </w:r>
      <w:r w:rsidR="00651B6A">
        <w:t>’</w:t>
      </w:r>
      <w:r w:rsidR="00F16980" w:rsidRPr="004260B6">
        <w:t xml:space="preserve">une surveillance </w:t>
      </w:r>
      <w:r w:rsidR="009E0904" w:rsidRPr="004260B6">
        <w:t>jusqu</w:t>
      </w:r>
      <w:r w:rsidR="00651B6A">
        <w:t>’</w:t>
      </w:r>
      <w:r w:rsidR="009E0904" w:rsidRPr="004260B6">
        <w:t>à ce que les systèmes TIC soient jugés stables avant que d</w:t>
      </w:r>
      <w:r w:rsidR="00651B6A">
        <w:t>’</w:t>
      </w:r>
      <w:r w:rsidR="009E0904" w:rsidRPr="004260B6">
        <w:t>autres changements puissent être introdui</w:t>
      </w:r>
      <w:r w:rsidR="00B461CE" w:rsidRPr="004260B6">
        <w:t>ts</w:t>
      </w:r>
      <w:r w:rsidR="00B461CE">
        <w:t xml:space="preserve">.  </w:t>
      </w:r>
      <w:r w:rsidR="00B461CE" w:rsidRPr="004260B6">
        <w:t>En</w:t>
      </w:r>
      <w:r w:rsidR="009E0904" w:rsidRPr="004260B6">
        <w:t xml:space="preserve"> outre, il faudrait créer des processus au </w:t>
      </w:r>
      <w:r w:rsidR="00F6366E">
        <w:t xml:space="preserve">sein du </w:t>
      </w:r>
      <w:r w:rsidR="009E0904" w:rsidRPr="004260B6">
        <w:t>Bureau international, ou modifier les processus existants, pour</w:t>
      </w:r>
      <w:r w:rsidR="00BF3E6D">
        <w:t> </w:t>
      </w:r>
      <w:r w:rsidR="009E0904" w:rsidRPr="004260B6">
        <w:t>gérer l</w:t>
      </w:r>
      <w:r w:rsidR="00651B6A">
        <w:t>’</w:t>
      </w:r>
      <w:r w:rsidR="009E0904" w:rsidRPr="004260B6">
        <w:t>ajout d</w:t>
      </w:r>
      <w:r w:rsidR="00651B6A">
        <w:t>’</w:t>
      </w:r>
      <w:r w:rsidR="009E0904" w:rsidRPr="004260B6">
        <w:t>une nouvelle langue.</w:t>
      </w:r>
      <w:bookmarkEnd w:id="9"/>
    </w:p>
    <w:p w14:paraId="55D99993" w14:textId="5FA52F43" w:rsidR="009E0904" w:rsidRPr="004260B6" w:rsidRDefault="009E0904" w:rsidP="004260B6">
      <w:pPr>
        <w:pStyle w:val="ONUMFS"/>
      </w:pPr>
      <w:r w:rsidRPr="004260B6">
        <w:t>Il faudra consentir un investissement pour verser dans les bases de données essentielles à la bonne administration du système de Madrid des informations dans la nouvelle lang</w:t>
      </w:r>
      <w:r w:rsidR="00B461CE" w:rsidRPr="004260B6">
        <w:t>ue</w:t>
      </w:r>
      <w:r w:rsidR="00B461CE">
        <w:t xml:space="preserve">.  </w:t>
      </w:r>
      <w:r w:rsidR="00B461CE" w:rsidRPr="004260B6">
        <w:t>Pa</w:t>
      </w:r>
      <w:r w:rsidRPr="004260B6">
        <w:t>r</w:t>
      </w:r>
      <w:r w:rsidR="00BF3E6D">
        <w:t> </w:t>
      </w:r>
      <w:r w:rsidRPr="004260B6">
        <w:t>exemple, toutes les communications standard et la base de données de classification interne devront être disponibles dans la nouvelle lang</w:t>
      </w:r>
      <w:r w:rsidR="00B461CE" w:rsidRPr="004260B6">
        <w:t>ue</w:t>
      </w:r>
      <w:r w:rsidR="00B461CE">
        <w:t xml:space="preserve">.  </w:t>
      </w:r>
      <w:r w:rsidR="00B461CE" w:rsidRPr="004260B6">
        <w:t>En</w:t>
      </w:r>
      <w:r w:rsidRPr="004260B6">
        <w:t xml:space="preserve"> outre, la base de données interne de traduction devra être largement alimentée avant de pouvoir être déployée et contribuer de manière pertinente à la gestion de la charge de travail de traduction qui résultera de cet ajout.</w:t>
      </w:r>
    </w:p>
    <w:p w14:paraId="17E57904" w14:textId="3C7DDB48" w:rsidR="009E0904" w:rsidRPr="004260B6" w:rsidRDefault="009E0904" w:rsidP="009A445B">
      <w:pPr>
        <w:pStyle w:val="ONUMFS"/>
        <w:spacing w:after="0"/>
      </w:pPr>
      <w:r w:rsidRPr="004260B6">
        <w:t>Les changements informatiques et organisationnels décrits ci</w:t>
      </w:r>
      <w:r w:rsidR="00A05642">
        <w:noBreakHyphen/>
      </w:r>
      <w:r w:rsidRPr="004260B6">
        <w:t xml:space="preserve">dessus </w:t>
      </w:r>
      <w:r w:rsidR="00942517" w:rsidRPr="004260B6">
        <w:t xml:space="preserve">déboucheront </w:t>
      </w:r>
      <w:r w:rsidRPr="004260B6">
        <w:t xml:space="preserve">probablement </w:t>
      </w:r>
      <w:r w:rsidR="00942517" w:rsidRPr="004260B6">
        <w:t xml:space="preserve">sur </w:t>
      </w:r>
      <w:r w:rsidRPr="004260B6">
        <w:t>une période d</w:t>
      </w:r>
      <w:r w:rsidR="00651B6A">
        <w:t>’</w:t>
      </w:r>
      <w:r w:rsidRPr="004260B6">
        <w:t>ajustement pour les opérations menées dans le cadre du système de Madr</w:t>
      </w:r>
      <w:r w:rsidR="00B461CE" w:rsidRPr="004260B6">
        <w:t>id</w:t>
      </w:r>
      <w:r w:rsidR="00B461CE">
        <w:t xml:space="preserve">.  </w:t>
      </w:r>
      <w:r w:rsidR="00B461CE" w:rsidRPr="004260B6">
        <w:t xml:space="preserve">À </w:t>
      </w:r>
      <w:r w:rsidRPr="004260B6">
        <w:t>titre de référence, on rappellera que l</w:t>
      </w:r>
      <w:r w:rsidR="00651B6A">
        <w:t>’</w:t>
      </w:r>
      <w:r w:rsidRPr="004260B6">
        <w:t xml:space="preserve">anglais a été </w:t>
      </w:r>
      <w:r w:rsidR="00942517" w:rsidRPr="004260B6">
        <w:t xml:space="preserve">ajouté au </w:t>
      </w:r>
      <w:r w:rsidRPr="004260B6">
        <w:t>système de</w:t>
      </w:r>
      <w:r w:rsidR="00235E21">
        <w:t> </w:t>
      </w:r>
      <w:r w:rsidRPr="004260B6">
        <w:t>Madrid le</w:t>
      </w:r>
      <w:r w:rsidR="00651B6A">
        <w:t xml:space="preserve"> 1</w:t>
      </w:r>
      <w:r w:rsidR="00651B6A" w:rsidRPr="00651B6A">
        <w:rPr>
          <w:vertAlign w:val="superscript"/>
        </w:rPr>
        <w:t>er</w:t>
      </w:r>
      <w:r w:rsidR="00651B6A">
        <w:t> </w:t>
      </w:r>
      <w:r w:rsidR="00651B6A" w:rsidRPr="004260B6">
        <w:t>avril</w:t>
      </w:r>
      <w:r w:rsidR="00651B6A">
        <w:t> </w:t>
      </w:r>
      <w:r w:rsidR="00651B6A" w:rsidRPr="004260B6">
        <w:t>19</w:t>
      </w:r>
      <w:r w:rsidRPr="004260B6">
        <w:t>96 et que l</w:t>
      </w:r>
      <w:r w:rsidR="00651B6A">
        <w:t>’</w:t>
      </w:r>
      <w:r w:rsidRPr="004260B6">
        <w:t xml:space="preserve">espagnol a été </w:t>
      </w:r>
      <w:r w:rsidR="00B12D52" w:rsidRPr="004260B6">
        <w:t xml:space="preserve">ajouté </w:t>
      </w:r>
      <w:r w:rsidRPr="004260B6">
        <w:t>huit</w:t>
      </w:r>
      <w:r w:rsidR="002938A8">
        <w:t> </w:t>
      </w:r>
      <w:r w:rsidRPr="004260B6">
        <w:t>ans plus tard, le</w:t>
      </w:r>
      <w:r w:rsidR="00651B6A">
        <w:t xml:space="preserve"> 1</w:t>
      </w:r>
      <w:r w:rsidR="00651B6A" w:rsidRPr="00651B6A">
        <w:rPr>
          <w:vertAlign w:val="superscript"/>
        </w:rPr>
        <w:t>er</w:t>
      </w:r>
      <w:r w:rsidR="00651B6A">
        <w:t> </w:t>
      </w:r>
      <w:r w:rsidR="00651B6A" w:rsidRPr="004260B6">
        <w:t>avril</w:t>
      </w:r>
      <w:r w:rsidR="00651B6A">
        <w:t> </w:t>
      </w:r>
      <w:r w:rsidR="00651B6A" w:rsidRPr="004260B6">
        <w:t>20</w:t>
      </w:r>
      <w:r w:rsidRPr="004260B6">
        <w:t>04.  On</w:t>
      </w:r>
      <w:r w:rsidR="00235E21">
        <w:t> </w:t>
      </w:r>
      <w:r w:rsidRPr="004260B6">
        <w:t>pourrait envisager que le Bureau international informe périodiquement le groupe de travail de l</w:t>
      </w:r>
      <w:r w:rsidR="00651B6A">
        <w:t>’</w:t>
      </w:r>
      <w:r w:rsidRPr="004260B6">
        <w:t>état d</w:t>
      </w:r>
      <w:r w:rsidR="00651B6A">
        <w:t>’</w:t>
      </w:r>
      <w:r w:rsidRPr="004260B6">
        <w:t>avancement de l</w:t>
      </w:r>
      <w:r w:rsidR="00651B6A">
        <w:t>’</w:t>
      </w:r>
      <w:r w:rsidRPr="004260B6">
        <w:t>introduction de la nouvelle langue, ce qui permettrait de décider de l</w:t>
      </w:r>
      <w:r w:rsidR="00651B6A">
        <w:t>’</w:t>
      </w:r>
      <w:r w:rsidRPr="004260B6">
        <w:t>opportunité d</w:t>
      </w:r>
      <w:r w:rsidR="00651B6A">
        <w:t>’</w:t>
      </w:r>
      <w:r w:rsidRPr="004260B6">
        <w:t>en ajouter d</w:t>
      </w:r>
      <w:r w:rsidR="00651B6A">
        <w:t>’</w:t>
      </w:r>
      <w:r w:rsidRPr="004260B6">
        <w:t>autres.</w:t>
      </w:r>
    </w:p>
    <w:p w14:paraId="59605569" w14:textId="77777777" w:rsidR="009E0904" w:rsidRPr="004260B6" w:rsidRDefault="009E0904" w:rsidP="004260B6">
      <w:pPr>
        <w:pStyle w:val="Heading2"/>
      </w:pPr>
      <w:r w:rsidRPr="004260B6">
        <w:t>Traduction</w:t>
      </w:r>
    </w:p>
    <w:p w14:paraId="5FB97782" w14:textId="77777777" w:rsidR="009E0904" w:rsidRPr="004260B6" w:rsidRDefault="009E0904" w:rsidP="00943EAC">
      <w:pPr>
        <w:keepNext/>
        <w:keepLines/>
      </w:pPr>
    </w:p>
    <w:p w14:paraId="692A9250" w14:textId="0F877B0B" w:rsidR="0082604D" w:rsidRPr="004260B6" w:rsidRDefault="009E0904" w:rsidP="009A445B">
      <w:pPr>
        <w:pStyle w:val="ONUMFS"/>
        <w:spacing w:after="0"/>
      </w:pPr>
      <w:bookmarkStart w:id="10" w:name="_Ref5275926"/>
      <w:r w:rsidRPr="004260B6">
        <w:t xml:space="preserve">On pourrait aussi envisager </w:t>
      </w:r>
      <w:r w:rsidR="00E067D9" w:rsidRPr="004260B6">
        <w:t>d</w:t>
      </w:r>
      <w:r w:rsidR="00651B6A">
        <w:t>’</w:t>
      </w:r>
      <w:r w:rsidR="00E067D9" w:rsidRPr="004260B6">
        <w:t xml:space="preserve">ajouter </w:t>
      </w:r>
      <w:r w:rsidRPr="004260B6">
        <w:t xml:space="preserve">de nouvelles langues </w:t>
      </w:r>
      <w:r w:rsidR="00E067D9" w:rsidRPr="004260B6">
        <w:t xml:space="preserve">au </w:t>
      </w:r>
      <w:r w:rsidRPr="004260B6">
        <w:t xml:space="preserve">système de Madrid </w:t>
      </w:r>
      <w:r w:rsidR="00E067D9" w:rsidRPr="004260B6">
        <w:t xml:space="preserve">en recourant à </w:t>
      </w:r>
      <w:r w:rsidRPr="004260B6">
        <w:t>la traduction indirecte.</w:t>
      </w:r>
      <w:bookmarkEnd w:id="10"/>
    </w:p>
    <w:p w14:paraId="213BE9F8" w14:textId="77FC099B" w:rsidR="009E0904" w:rsidRPr="004260B6" w:rsidRDefault="009E0904" w:rsidP="004260B6">
      <w:pPr>
        <w:pStyle w:val="Heading3"/>
      </w:pPr>
      <w:r w:rsidRPr="004260B6">
        <w:t xml:space="preserve">Traduction directe et </w:t>
      </w:r>
      <w:r w:rsidR="00FD63D3" w:rsidRPr="004260B6">
        <w:t xml:space="preserve">traduction </w:t>
      </w:r>
      <w:r w:rsidRPr="004260B6">
        <w:t>indirecte</w:t>
      </w:r>
    </w:p>
    <w:p w14:paraId="128B9FF2" w14:textId="77777777" w:rsidR="009E0904" w:rsidRPr="004260B6" w:rsidRDefault="009E0904" w:rsidP="009E0904"/>
    <w:p w14:paraId="1183BA05" w14:textId="0530A1BE" w:rsidR="009E0904" w:rsidRPr="004260B6" w:rsidRDefault="009E0904" w:rsidP="004260B6">
      <w:pPr>
        <w:pStyle w:val="ONUMFS"/>
      </w:pPr>
      <w:bookmarkStart w:id="11" w:name="_Ref4499296"/>
      <w:r w:rsidRPr="004260B6">
        <w:t>On peut effectuer une traduction de la langue dans laquelle un texte a été créé (</w:t>
      </w:r>
      <w:r w:rsidR="00651B6A">
        <w:t>“</w:t>
      </w:r>
      <w:r w:rsidR="00651B6A" w:rsidRPr="004260B6">
        <w:t>l</w:t>
      </w:r>
      <w:r w:rsidRPr="004260B6">
        <w:t>angue</w:t>
      </w:r>
      <w:r w:rsidR="00235E21">
        <w:t> </w:t>
      </w:r>
      <w:r w:rsidRPr="004260B6">
        <w:t>sourc</w:t>
      </w:r>
      <w:r w:rsidR="00651B6A" w:rsidRPr="004260B6">
        <w:t>e</w:t>
      </w:r>
      <w:r w:rsidR="00651B6A">
        <w:t>”</w:t>
      </w:r>
      <w:r w:rsidRPr="004260B6">
        <w:t xml:space="preserve">) directement </w:t>
      </w:r>
      <w:r w:rsidR="001C1E94" w:rsidRPr="004260B6">
        <w:t xml:space="preserve">vers </w:t>
      </w:r>
      <w:r w:rsidRPr="004260B6">
        <w:t>autant de langues qu</w:t>
      </w:r>
      <w:r w:rsidR="00651B6A">
        <w:t>’</w:t>
      </w:r>
      <w:r w:rsidRPr="004260B6">
        <w:t>il est nécessaire (</w:t>
      </w:r>
      <w:r w:rsidR="00651B6A">
        <w:t>“</w:t>
      </w:r>
      <w:r w:rsidR="00651B6A" w:rsidRPr="004260B6">
        <w:t>l</w:t>
      </w:r>
      <w:r w:rsidRPr="004260B6">
        <w:t>angues cible</w:t>
      </w:r>
      <w:r w:rsidR="00651B6A" w:rsidRPr="004260B6">
        <w:t>s</w:t>
      </w:r>
      <w:r w:rsidR="00651B6A">
        <w:t>”</w:t>
      </w:r>
      <w:r w:rsidRPr="004260B6">
        <w:t>).  Par exemple, un texte créé en chinois peut être traduit directement</w:t>
      </w:r>
      <w:r w:rsidR="00FC5106" w:rsidRPr="00FC5106">
        <w:t xml:space="preserve"> </w:t>
      </w:r>
      <w:r w:rsidR="00FC5106" w:rsidRPr="004260B6">
        <w:t>en français</w:t>
      </w:r>
      <w:r w:rsidR="00FC5106">
        <w:t>,</w:t>
      </w:r>
      <w:r w:rsidRPr="004260B6">
        <w:t xml:space="preserve"> en anglais, </w:t>
      </w:r>
      <w:r w:rsidR="00D91E17" w:rsidRPr="004260B6">
        <w:t>en</w:t>
      </w:r>
      <w:r w:rsidR="00235E21">
        <w:t> </w:t>
      </w:r>
      <w:r w:rsidRPr="004260B6">
        <w:t xml:space="preserve">arabe, </w:t>
      </w:r>
      <w:r w:rsidR="00D91E17" w:rsidRPr="004260B6">
        <w:t xml:space="preserve">en </w:t>
      </w:r>
      <w:r w:rsidR="00FC5106">
        <w:t>espagnol</w:t>
      </w:r>
      <w:r w:rsidRPr="004260B6">
        <w:t xml:space="preserve"> et </w:t>
      </w:r>
      <w:r w:rsidR="00D91E17" w:rsidRPr="004260B6">
        <w:t xml:space="preserve">en </w:t>
      </w:r>
      <w:r w:rsidRPr="004260B6">
        <w:t>rus</w:t>
      </w:r>
      <w:r w:rsidR="00B461CE" w:rsidRPr="004260B6">
        <w:t>se</w:t>
      </w:r>
      <w:r w:rsidR="00B461CE">
        <w:t xml:space="preserve">.  </w:t>
      </w:r>
      <w:r w:rsidR="00B461CE" w:rsidRPr="004260B6">
        <w:t>C</w:t>
      </w:r>
      <w:r w:rsidR="00B461CE">
        <w:t>’</w:t>
      </w:r>
      <w:r w:rsidR="00B461CE" w:rsidRPr="004260B6">
        <w:t>e</w:t>
      </w:r>
      <w:r w:rsidRPr="004260B6">
        <w:t>st ce qu</w:t>
      </w:r>
      <w:r w:rsidR="00651B6A">
        <w:t>’</w:t>
      </w:r>
      <w:r w:rsidRPr="004260B6">
        <w:t>on appelle la traduction directe.</w:t>
      </w:r>
      <w:bookmarkEnd w:id="11"/>
    </w:p>
    <w:p w14:paraId="058400A7" w14:textId="175127B2" w:rsidR="009E0904" w:rsidRPr="004260B6" w:rsidRDefault="009E0904" w:rsidP="009A445B">
      <w:pPr>
        <w:pStyle w:val="ONUMFS"/>
        <w:spacing w:after="0"/>
      </w:pPr>
      <w:r w:rsidRPr="004260B6">
        <w:t>Une autre possibilité consiste à effectuer la traduction de la langue source vers l</w:t>
      </w:r>
      <w:r w:rsidR="00651B6A">
        <w:t>’</w:t>
      </w:r>
      <w:r w:rsidRPr="004260B6">
        <w:t>une des langues cibles et, ensuite, de cette langue (</w:t>
      </w:r>
      <w:r w:rsidR="00651B6A">
        <w:t>“</w:t>
      </w:r>
      <w:r w:rsidR="00651B6A" w:rsidRPr="004260B6">
        <w:t>l</w:t>
      </w:r>
      <w:r w:rsidRPr="004260B6">
        <w:t xml:space="preserve">angue </w:t>
      </w:r>
      <w:r w:rsidR="00F80020">
        <w:t>relais</w:t>
      </w:r>
      <w:r w:rsidR="00651B6A">
        <w:t>”</w:t>
      </w:r>
      <w:r w:rsidRPr="004260B6">
        <w:t>) vers les autres langues cibl</w:t>
      </w:r>
      <w:r w:rsidR="00B461CE" w:rsidRPr="004260B6">
        <w:t>es</w:t>
      </w:r>
      <w:r w:rsidR="00B461CE">
        <w:t xml:space="preserve">.  </w:t>
      </w:r>
      <w:r w:rsidR="00B461CE" w:rsidRPr="004260B6">
        <w:t>Pa</w:t>
      </w:r>
      <w:r w:rsidRPr="004260B6">
        <w:t>r</w:t>
      </w:r>
      <w:r w:rsidR="00235E21">
        <w:t> </w:t>
      </w:r>
      <w:r w:rsidRPr="004260B6">
        <w:t>exemple, un texte créé en chinois peut être traduit d</w:t>
      </w:r>
      <w:r w:rsidR="00651B6A">
        <w:t>’</w:t>
      </w:r>
      <w:r w:rsidRPr="004260B6">
        <w:t>abord en anglais, puis de l</w:t>
      </w:r>
      <w:r w:rsidR="00651B6A">
        <w:t>’</w:t>
      </w:r>
      <w:r w:rsidRPr="004260B6">
        <w:t xml:space="preserve">anglais vers </w:t>
      </w:r>
      <w:r w:rsidR="00FC5106" w:rsidRPr="004260B6">
        <w:t>le français</w:t>
      </w:r>
      <w:r w:rsidR="00FC5106">
        <w:t>,</w:t>
      </w:r>
      <w:r w:rsidR="00FC5106" w:rsidRPr="004260B6">
        <w:t xml:space="preserve"> </w:t>
      </w:r>
      <w:r w:rsidRPr="004260B6">
        <w:t>l</w:t>
      </w:r>
      <w:r w:rsidR="00651B6A">
        <w:t>’</w:t>
      </w:r>
      <w:r w:rsidRPr="004260B6">
        <w:t>arabe, l</w:t>
      </w:r>
      <w:r w:rsidR="00651B6A">
        <w:t>’</w:t>
      </w:r>
      <w:r w:rsidR="00FC5106">
        <w:t xml:space="preserve">espagnol </w:t>
      </w:r>
      <w:r w:rsidRPr="004260B6">
        <w:t>et le rus</w:t>
      </w:r>
      <w:r w:rsidR="00B461CE" w:rsidRPr="004260B6">
        <w:t>se</w:t>
      </w:r>
      <w:r w:rsidR="00B461CE">
        <w:t xml:space="preserve">.  </w:t>
      </w:r>
      <w:r w:rsidR="00B461CE" w:rsidRPr="004260B6">
        <w:t>C</w:t>
      </w:r>
      <w:r w:rsidR="00B461CE">
        <w:t>’</w:t>
      </w:r>
      <w:r w:rsidR="00B461CE" w:rsidRPr="004260B6">
        <w:t>e</w:t>
      </w:r>
      <w:r w:rsidRPr="004260B6">
        <w:t>st ce qu</w:t>
      </w:r>
      <w:r w:rsidR="00651B6A">
        <w:t>’</w:t>
      </w:r>
      <w:r w:rsidRPr="004260B6">
        <w:t>on appelle la traduction indirecte.</w:t>
      </w:r>
    </w:p>
    <w:p w14:paraId="3419A7F0" w14:textId="59C3C169" w:rsidR="009E0904" w:rsidRPr="004260B6" w:rsidRDefault="009E0904" w:rsidP="009E0904">
      <w:pPr>
        <w:pStyle w:val="Heading3"/>
      </w:pPr>
      <w:r w:rsidRPr="004260B6">
        <w:t>La traduction à l</w:t>
      </w:r>
      <w:r w:rsidR="00651B6A">
        <w:t>’</w:t>
      </w:r>
      <w:r w:rsidRPr="004260B6">
        <w:t>OMPI</w:t>
      </w:r>
    </w:p>
    <w:p w14:paraId="574C6E8A" w14:textId="77777777" w:rsidR="009E0904" w:rsidRPr="004260B6" w:rsidRDefault="009E0904" w:rsidP="009E0904"/>
    <w:p w14:paraId="2A39817F" w14:textId="3E86791B" w:rsidR="009E0904" w:rsidRPr="004260B6" w:rsidRDefault="009E0904" w:rsidP="004260B6">
      <w:pPr>
        <w:pStyle w:val="ONUMFS"/>
      </w:pPr>
      <w:r w:rsidRPr="004260B6">
        <w:t>L</w:t>
      </w:r>
      <w:r w:rsidR="00651B6A">
        <w:t>’</w:t>
      </w:r>
      <w:r w:rsidRPr="004260B6">
        <w:t xml:space="preserve">OMPI a </w:t>
      </w:r>
      <w:r w:rsidR="008157B2" w:rsidRPr="004260B6">
        <w:t xml:space="preserve">de manière générale </w:t>
      </w:r>
      <w:r w:rsidRPr="004260B6">
        <w:t>recours à la traduction direc</w:t>
      </w:r>
      <w:r w:rsidR="00B461CE" w:rsidRPr="004260B6">
        <w:t>te</w:t>
      </w:r>
      <w:r w:rsidR="00B461CE">
        <w:t xml:space="preserve">.  </w:t>
      </w:r>
      <w:r w:rsidR="00B461CE" w:rsidRPr="004260B6">
        <w:t>Le</w:t>
      </w:r>
      <w:r w:rsidRPr="004260B6">
        <w:t xml:space="preserve">s publications et les documents </w:t>
      </w:r>
      <w:r w:rsidR="0098408C" w:rsidRPr="004260B6">
        <w:t xml:space="preserve">qui doivent </w:t>
      </w:r>
      <w:r w:rsidRPr="004260B6">
        <w:t>être examinés par l</w:t>
      </w:r>
      <w:r w:rsidR="00651B6A">
        <w:t>’</w:t>
      </w:r>
      <w:r w:rsidRPr="004260B6">
        <w:t>Assemblée générale, les comités et les groupes de</w:t>
      </w:r>
      <w:r w:rsidR="00235E21">
        <w:t> </w:t>
      </w:r>
      <w:r w:rsidRPr="004260B6">
        <w:t>travail de l</w:t>
      </w:r>
      <w:r w:rsidR="00651B6A">
        <w:t>’</w:t>
      </w:r>
      <w:proofErr w:type="spellStart"/>
      <w:r w:rsidRPr="004260B6">
        <w:t>OMPI</w:t>
      </w:r>
      <w:proofErr w:type="spellEnd"/>
      <w:r w:rsidRPr="004260B6">
        <w:t xml:space="preserve"> sont traduits de la langue source vers les langues officielles de l</w:t>
      </w:r>
      <w:r w:rsidR="00651B6A">
        <w:t>’</w:t>
      </w:r>
      <w:r w:rsidR="00A46781">
        <w:t>ONU</w:t>
      </w:r>
      <w:r w:rsidR="00B461CE">
        <w:t xml:space="preserve">.  </w:t>
      </w:r>
      <w:r w:rsidR="00B461CE" w:rsidRPr="004260B6">
        <w:t>Le</w:t>
      </w:r>
      <w:r w:rsidRPr="004260B6">
        <w:t>s</w:t>
      </w:r>
      <w:r w:rsidR="00235E21">
        <w:t> </w:t>
      </w:r>
      <w:r w:rsidRPr="004260B6">
        <w:t xml:space="preserve">communications reçues </w:t>
      </w:r>
      <w:r w:rsidR="00C1004F" w:rsidRPr="004260B6">
        <w:t xml:space="preserve">en vertu </w:t>
      </w:r>
      <w:r w:rsidRPr="004260B6">
        <w:t>du système de Madrid dans l</w:t>
      </w:r>
      <w:r w:rsidR="00651B6A">
        <w:t>’</w:t>
      </w:r>
      <w:r w:rsidRPr="004260B6">
        <w:t xml:space="preserve">une des langues spécifiées à la </w:t>
      </w:r>
      <w:r w:rsidR="00651B6A" w:rsidRPr="004260B6">
        <w:t>règle</w:t>
      </w:r>
      <w:r w:rsidR="00651B6A">
        <w:t> </w:t>
      </w:r>
      <w:r w:rsidR="00651B6A" w:rsidRPr="004260B6">
        <w:t>6</w:t>
      </w:r>
      <w:r w:rsidRPr="004260B6">
        <w:t xml:space="preserve"> du règlement d</w:t>
      </w:r>
      <w:r w:rsidR="00651B6A">
        <w:t>’</w:t>
      </w:r>
      <w:r w:rsidRPr="004260B6">
        <w:t>exécution commun sont traduites directement dans les deux</w:t>
      </w:r>
      <w:r w:rsidR="002938A8">
        <w:t> </w:t>
      </w:r>
      <w:r w:rsidRPr="004260B6">
        <w:t>autres langues spécifiées dans cette règ</w:t>
      </w:r>
      <w:r w:rsidR="00B461CE" w:rsidRPr="004260B6">
        <w:t>le</w:t>
      </w:r>
      <w:r w:rsidR="00B461CE">
        <w:t xml:space="preserve">.  </w:t>
      </w:r>
      <w:r w:rsidR="00B461CE" w:rsidRPr="004260B6">
        <w:t>La</w:t>
      </w:r>
      <w:r w:rsidRPr="004260B6">
        <w:t xml:space="preserve"> traduction est abordée de façon similaire dans le système de </w:t>
      </w:r>
      <w:r w:rsidR="00651B6A">
        <w:t>La Haye</w:t>
      </w:r>
      <w:r w:rsidRPr="004260B6">
        <w:t>, dont le régime trilingue est similaire à celui du système de Madrid.</w:t>
      </w:r>
    </w:p>
    <w:p w14:paraId="0B29E29E" w14:textId="582366ED" w:rsidR="00651B6A" w:rsidRDefault="00A255AF" w:rsidP="00235E21">
      <w:pPr>
        <w:pStyle w:val="ONUMFS"/>
        <w:keepNext/>
        <w:keepLines/>
      </w:pPr>
      <w:r w:rsidRPr="004260B6">
        <w:t>Dans le cadre du système</w:t>
      </w:r>
      <w:r w:rsidR="00651B6A" w:rsidRPr="004260B6">
        <w:t xml:space="preserve"> du</w:t>
      </w:r>
      <w:r w:rsidR="00651B6A">
        <w:t> </w:t>
      </w:r>
      <w:r w:rsidR="00651B6A" w:rsidRPr="004260B6">
        <w:t>PCT</w:t>
      </w:r>
      <w:r w:rsidRPr="004260B6">
        <w:t>, l</w:t>
      </w:r>
      <w:r w:rsidR="00651B6A">
        <w:t>’</w:t>
      </w:r>
      <w:r w:rsidRPr="004260B6">
        <w:t>approche est mixte</w:t>
      </w:r>
      <w:r w:rsidR="00651B6A">
        <w:t> :</w:t>
      </w:r>
      <w:r w:rsidRPr="004260B6">
        <w:t xml:space="preserve"> traduction directe vers la langue cible ou traduction indirecte passant par l</w:t>
      </w:r>
      <w:r w:rsidR="00651B6A">
        <w:t>’</w:t>
      </w:r>
      <w:r w:rsidRPr="004260B6">
        <w:t xml:space="preserve">anglais comme langue </w:t>
      </w:r>
      <w:r w:rsidR="00A83EC5">
        <w:t>relais</w:t>
      </w:r>
      <w:r w:rsidR="00B461CE">
        <w:t xml:space="preserve">.  </w:t>
      </w:r>
      <w:r w:rsidR="00B461CE" w:rsidRPr="004260B6">
        <w:t>To</w:t>
      </w:r>
      <w:r w:rsidRPr="004260B6">
        <w:t>utefois, même si le système</w:t>
      </w:r>
      <w:r w:rsidR="00651B6A" w:rsidRPr="004260B6">
        <w:t xml:space="preserve"> du</w:t>
      </w:r>
      <w:r w:rsidR="00651B6A">
        <w:t> </w:t>
      </w:r>
      <w:r w:rsidR="00651B6A" w:rsidRPr="004260B6">
        <w:t>PCT</w:t>
      </w:r>
      <w:r w:rsidRPr="004260B6">
        <w:t xml:space="preserve"> prévoit plusieurs langues de dépôt et de publication</w:t>
      </w:r>
      <w:r w:rsidR="001372EA" w:rsidRPr="004260B6">
        <w:rPr>
          <w:rStyle w:val="FootnoteReference"/>
        </w:rPr>
        <w:footnoteReference w:id="11"/>
      </w:r>
      <w:r w:rsidRPr="004260B6">
        <w:t>, le Bureau international n</w:t>
      </w:r>
      <w:r w:rsidR="00651B6A">
        <w:t>’</w:t>
      </w:r>
      <w:r w:rsidRPr="004260B6">
        <w:t>est pas tenu de traduire tous les documents qu</w:t>
      </w:r>
      <w:r w:rsidR="00651B6A">
        <w:t>’</w:t>
      </w:r>
      <w:r w:rsidRPr="004260B6">
        <w:t>il reçoit dans toutes ces langu</w:t>
      </w:r>
      <w:r w:rsidR="00B461CE" w:rsidRPr="004260B6">
        <w:t>es</w:t>
      </w:r>
      <w:r w:rsidR="00B461CE">
        <w:t xml:space="preserve">.  </w:t>
      </w:r>
      <w:r w:rsidR="00B461CE" w:rsidRPr="004260B6">
        <w:t>Da</w:t>
      </w:r>
      <w:r w:rsidRPr="004260B6">
        <w:t>ns le cadre du système</w:t>
      </w:r>
      <w:r w:rsidR="00651B6A" w:rsidRPr="004260B6">
        <w:t xml:space="preserve"> du</w:t>
      </w:r>
      <w:r w:rsidR="00651B6A">
        <w:t> </w:t>
      </w:r>
      <w:r w:rsidR="00651B6A" w:rsidRPr="004260B6">
        <w:t>PCT</w:t>
      </w:r>
      <w:r w:rsidRPr="004260B6">
        <w:t xml:space="preserve">, la traduction se limite aux abrégés dans les demandes de brevet, qui doivent être publiés en </w:t>
      </w:r>
      <w:r w:rsidR="00FC5106" w:rsidRPr="004260B6">
        <w:t xml:space="preserve">français </w:t>
      </w:r>
      <w:r w:rsidRPr="004260B6">
        <w:t xml:space="preserve">et en </w:t>
      </w:r>
      <w:r w:rsidR="00FC5106" w:rsidRPr="004260B6">
        <w:t>anglais</w:t>
      </w:r>
      <w:r w:rsidRPr="004260B6">
        <w:t>, et aux rapports de recherche et d</w:t>
      </w:r>
      <w:r w:rsidR="00651B6A">
        <w:t>’</w:t>
      </w:r>
      <w:r w:rsidRPr="004260B6">
        <w:t>examen, qui</w:t>
      </w:r>
      <w:r w:rsidR="00235E21">
        <w:t> </w:t>
      </w:r>
      <w:r w:rsidRPr="004260B6">
        <w:t>doivent être publiés en anglais.</w:t>
      </w:r>
    </w:p>
    <w:p w14:paraId="2AFFF972" w14:textId="5BCE93D7" w:rsidR="00651B6A" w:rsidRDefault="009E0904" w:rsidP="004260B6">
      <w:pPr>
        <w:pStyle w:val="ONUMFS"/>
      </w:pPr>
      <w:r w:rsidRPr="004260B6">
        <w:t>Le système de Madrid dispose d</w:t>
      </w:r>
      <w:r w:rsidR="00651B6A">
        <w:t>’</w:t>
      </w:r>
      <w:r w:rsidRPr="004260B6">
        <w:t>une base de données de traduction qui contient plus de deux</w:t>
      </w:r>
      <w:r w:rsidR="002938A8">
        <w:t> </w:t>
      </w:r>
      <w:r w:rsidRPr="004260B6">
        <w:t>millions d</w:t>
      </w:r>
      <w:r w:rsidR="00651B6A">
        <w:t>’</w:t>
      </w:r>
      <w:r w:rsidRPr="004260B6">
        <w:t>indications dans chacune des langues actuelles du systè</w:t>
      </w:r>
      <w:r w:rsidR="00B461CE" w:rsidRPr="004260B6">
        <w:t>me</w:t>
      </w:r>
      <w:r w:rsidR="00B461CE">
        <w:t xml:space="preserve">.  </w:t>
      </w:r>
      <w:r w:rsidR="00B461CE" w:rsidRPr="004260B6">
        <w:t>Ch</w:t>
      </w:r>
      <w:r w:rsidRPr="004260B6">
        <w:t>aque indication peut comporter plusieurs mo</w:t>
      </w:r>
      <w:r w:rsidR="00B461CE" w:rsidRPr="004260B6">
        <w:t>ts</w:t>
      </w:r>
      <w:r w:rsidR="00B461CE">
        <w:t xml:space="preserve">.  </w:t>
      </w:r>
      <w:r w:rsidR="00B461CE" w:rsidRPr="004260B6">
        <w:t>La</w:t>
      </w:r>
      <w:r w:rsidRPr="004260B6">
        <w:t xml:space="preserve"> plupart des indications qui figurent dans cette base de données ont été extraites du registre international et correspondent aux indications pour lesquelles la traduction manuelle dans une langue donnée a toujours donné le même résult</w:t>
      </w:r>
      <w:r w:rsidR="00B461CE" w:rsidRPr="004260B6">
        <w:t>at</w:t>
      </w:r>
      <w:r w:rsidR="00B461CE">
        <w:t xml:space="preserve">.  </w:t>
      </w:r>
      <w:r w:rsidR="00B461CE" w:rsidRPr="004260B6">
        <w:t>Le</w:t>
      </w:r>
      <w:r w:rsidRPr="004260B6">
        <w:t xml:space="preserve"> Bureau international met constamment à jour cette base de données en y ajoutant de nouveaux termes.</w:t>
      </w:r>
    </w:p>
    <w:p w14:paraId="2EF4F2FF" w14:textId="7D11B962" w:rsidR="009E0904" w:rsidRPr="004260B6" w:rsidRDefault="009E0904" w:rsidP="004260B6">
      <w:pPr>
        <w:pStyle w:val="ONUMFS"/>
      </w:pPr>
      <w:r w:rsidRPr="004260B6">
        <w:t>Les demandes</w:t>
      </w:r>
      <w:r w:rsidR="000360A6">
        <w:t xml:space="preserve"> internationales et </w:t>
      </w:r>
      <w:r w:rsidR="003F4F20">
        <w:t xml:space="preserve">les demandes </w:t>
      </w:r>
      <w:r w:rsidR="000360A6">
        <w:t>d’inscription</w:t>
      </w:r>
      <w:r w:rsidRPr="004260B6">
        <w:t xml:space="preserve"> sont traduites une fois l</w:t>
      </w:r>
      <w:r w:rsidR="00651B6A">
        <w:t>’</w:t>
      </w:r>
      <w:r w:rsidRPr="004260B6">
        <w:t>examen terminé avec succès, mais avant l</w:t>
      </w:r>
      <w:r w:rsidR="00651B6A">
        <w:t>’</w:t>
      </w:r>
      <w:r w:rsidRPr="004260B6">
        <w:t>enregistrement ou l</w:t>
      </w:r>
      <w:r w:rsidR="00651B6A">
        <w:t>’</w:t>
      </w:r>
      <w:r w:rsidRPr="004260B6">
        <w:t>inscripti</w:t>
      </w:r>
      <w:r w:rsidR="00B461CE" w:rsidRPr="004260B6">
        <w:t>on</w:t>
      </w:r>
      <w:r w:rsidR="00B461CE">
        <w:t xml:space="preserve">.  </w:t>
      </w:r>
      <w:r w:rsidR="00B461CE" w:rsidRPr="004260B6">
        <w:t>Lo</w:t>
      </w:r>
      <w:r w:rsidRPr="004260B6">
        <w:t>rsqu</w:t>
      </w:r>
      <w:r w:rsidR="00651B6A">
        <w:t>’</w:t>
      </w:r>
      <w:r w:rsidRPr="004260B6">
        <w:t xml:space="preserve">une communication doit être traduite, on compare le contenu pertinent de </w:t>
      </w:r>
      <w:r w:rsidR="00153688" w:rsidRPr="004260B6">
        <w:t xml:space="preserve">cette </w:t>
      </w:r>
      <w:r w:rsidRPr="004260B6">
        <w:t>communication aux</w:t>
      </w:r>
      <w:r w:rsidR="00235E21">
        <w:t> </w:t>
      </w:r>
      <w:r w:rsidRPr="004260B6">
        <w:t>indications de la base de données de traduction pour trouver une correspondan</w:t>
      </w:r>
      <w:r w:rsidR="00B461CE" w:rsidRPr="004260B6">
        <w:t>ce</w:t>
      </w:r>
      <w:r w:rsidR="00B461CE">
        <w:t xml:space="preserve">.  </w:t>
      </w:r>
      <w:r w:rsidR="00B461CE" w:rsidRPr="004260B6">
        <w:t>En</w:t>
      </w:r>
      <w:r w:rsidR="00235E21">
        <w:t> </w:t>
      </w:r>
      <w:r w:rsidRPr="004260B6">
        <w:t xml:space="preserve">moyenne, </w:t>
      </w:r>
      <w:r w:rsidR="00010177" w:rsidRPr="004260B6">
        <w:t xml:space="preserve">en tenant </w:t>
      </w:r>
      <w:r w:rsidRPr="004260B6">
        <w:t>compte de tous les mots, de tous les types de transactions traitées dans le cadre du système de Madrid et de toutes les combinaisons linguistiques possibles, une correspondance est trouvée dans 61% des cas.</w:t>
      </w:r>
    </w:p>
    <w:p w14:paraId="061AE054" w14:textId="62772167" w:rsidR="009E0904" w:rsidRPr="004260B6" w:rsidRDefault="009E0904" w:rsidP="004260B6">
      <w:pPr>
        <w:pStyle w:val="ONUMFS"/>
      </w:pPr>
      <w:r w:rsidRPr="004260B6">
        <w:t>Les indications qui ne figurent pas dans la base de données de traduction sont traitées au moyen d</w:t>
      </w:r>
      <w:r w:rsidR="00651B6A">
        <w:t>’</w:t>
      </w:r>
      <w:r w:rsidRPr="004260B6">
        <w:t>un outil de traduction automatique mis au point par l</w:t>
      </w:r>
      <w:r w:rsidR="00651B6A">
        <w:t>’</w:t>
      </w:r>
      <w:r w:rsidRPr="004260B6">
        <w:t xml:space="preserve">OMPI qui fournit une </w:t>
      </w:r>
      <w:r w:rsidR="004B7548" w:rsidRPr="004260B6">
        <w:t xml:space="preserve">proposition </w:t>
      </w:r>
      <w:r w:rsidRPr="004260B6">
        <w:t>de traducti</w:t>
      </w:r>
      <w:r w:rsidR="00B461CE" w:rsidRPr="004260B6">
        <w:t>on</w:t>
      </w:r>
      <w:r w:rsidR="00B461CE">
        <w:t xml:space="preserve">.  </w:t>
      </w:r>
      <w:r w:rsidR="00B461CE" w:rsidRPr="004260B6">
        <w:t>Da</w:t>
      </w:r>
      <w:r w:rsidRPr="004260B6">
        <w:t xml:space="preserve">ns la plupart des transactions, un traducteur révise manuellement </w:t>
      </w:r>
      <w:r w:rsidR="00C2552E" w:rsidRPr="004260B6">
        <w:t xml:space="preserve">cette </w:t>
      </w:r>
      <w:r w:rsidRPr="004260B6">
        <w:t>proposition de traducti</w:t>
      </w:r>
      <w:r w:rsidR="00B461CE" w:rsidRPr="004260B6">
        <w:t>on</w:t>
      </w:r>
      <w:r w:rsidR="00B461CE">
        <w:t xml:space="preserve">.  </w:t>
      </w:r>
      <w:r w:rsidR="00B461CE" w:rsidRPr="004260B6">
        <w:t>La</w:t>
      </w:r>
      <w:r w:rsidRPr="004260B6">
        <w:t xml:space="preserve"> plupart des travaux de révision sont externalis</w:t>
      </w:r>
      <w:r w:rsidR="00B461CE" w:rsidRPr="004260B6">
        <w:t>és</w:t>
      </w:r>
      <w:r w:rsidR="00B461CE">
        <w:t xml:space="preserve">.  </w:t>
      </w:r>
      <w:r w:rsidR="00B461CE" w:rsidRPr="004260B6">
        <w:t>En</w:t>
      </w:r>
      <w:r w:rsidRPr="004260B6">
        <w:t xml:space="preserve"> moyenne, le</w:t>
      </w:r>
      <w:r w:rsidR="00235E21">
        <w:t> </w:t>
      </w:r>
      <w:r w:rsidRPr="004260B6">
        <w:t>délai de révision est d</w:t>
      </w:r>
      <w:r w:rsidR="00651B6A">
        <w:t>’</w:t>
      </w:r>
      <w:r w:rsidRPr="004260B6">
        <w:t>une semai</w:t>
      </w:r>
      <w:r w:rsidR="00B461CE" w:rsidRPr="004260B6">
        <w:t>ne</w:t>
      </w:r>
      <w:r w:rsidR="00B461CE">
        <w:t xml:space="preserve">.  </w:t>
      </w:r>
      <w:r w:rsidR="00B461CE" w:rsidRPr="004260B6">
        <w:t>Le</w:t>
      </w:r>
      <w:r w:rsidRPr="004260B6">
        <w:t xml:space="preserve"> Bureau international contrôle la qualité des travaux de révision externalisés en vérifiant un échantillon aléatoire d</w:t>
      </w:r>
      <w:r w:rsidR="00651B6A">
        <w:t>’</w:t>
      </w:r>
      <w:r w:rsidRPr="004260B6">
        <w:t>environ 7% de ces travaux.</w:t>
      </w:r>
    </w:p>
    <w:p w14:paraId="501CB920" w14:textId="59D4FDD7" w:rsidR="009E0904" w:rsidRPr="004260B6" w:rsidRDefault="009E0904" w:rsidP="004260B6">
      <w:pPr>
        <w:pStyle w:val="ONUMFS"/>
      </w:pPr>
      <w:r w:rsidRPr="004260B6">
        <w:t>Seul un traducteur dont la première langue est la langue cible peut traduire, réviser et contrôler la qualité de la traduction dans cette lang</w:t>
      </w:r>
      <w:r w:rsidR="00B461CE" w:rsidRPr="004260B6">
        <w:t>ue</w:t>
      </w:r>
      <w:r w:rsidR="00B461CE">
        <w:t xml:space="preserve">.  </w:t>
      </w:r>
      <w:r w:rsidR="00B461CE" w:rsidRPr="004260B6">
        <w:t>Pa</w:t>
      </w:r>
      <w:r w:rsidRPr="004260B6">
        <w:t>r exemple, seul un traducteur dont la première langue est l</w:t>
      </w:r>
      <w:r w:rsidR="00651B6A">
        <w:t>’</w:t>
      </w:r>
      <w:r w:rsidRPr="004260B6">
        <w:t>espagnol peut traduire vers l</w:t>
      </w:r>
      <w:r w:rsidR="00651B6A">
        <w:t>’</w:t>
      </w:r>
      <w:r w:rsidRPr="004260B6">
        <w:t>espagnol, réviser une traduction automatique vers l</w:t>
      </w:r>
      <w:r w:rsidR="00651B6A">
        <w:t>’</w:t>
      </w:r>
      <w:r w:rsidRPr="004260B6">
        <w:t>espagnol et contrôler la qualité de la traduction révisée vers l</w:t>
      </w:r>
      <w:r w:rsidR="00651B6A">
        <w:t>’</w:t>
      </w:r>
      <w:r w:rsidRPr="004260B6">
        <w:t>espagn</w:t>
      </w:r>
      <w:r w:rsidR="00B461CE" w:rsidRPr="004260B6">
        <w:t>ol</w:t>
      </w:r>
      <w:r w:rsidR="00B461CE">
        <w:t xml:space="preserve">.  </w:t>
      </w:r>
      <w:r w:rsidR="00B461CE" w:rsidRPr="004260B6">
        <w:t>Il</w:t>
      </w:r>
      <w:r w:rsidRPr="004260B6">
        <w:t xml:space="preserve"> est préférable </w:t>
      </w:r>
      <w:r w:rsidR="00551327" w:rsidRPr="004260B6">
        <w:t xml:space="preserve">de confier le contrôle de la qualité uniquement à des </w:t>
      </w:r>
      <w:r w:rsidRPr="004260B6">
        <w:t>traducteurs chevronnés</w:t>
      </w:r>
      <w:r w:rsidR="00551327" w:rsidRPr="004260B6">
        <w:t>.</w:t>
      </w:r>
    </w:p>
    <w:p w14:paraId="78F6ECD1" w14:textId="4ED72380" w:rsidR="009E0904" w:rsidRPr="004260B6" w:rsidRDefault="00A24282" w:rsidP="009A445B">
      <w:pPr>
        <w:pStyle w:val="ONUMFS"/>
        <w:spacing w:after="0"/>
      </w:pPr>
      <w:r w:rsidRPr="004260B6">
        <w:t>L</w:t>
      </w:r>
      <w:r w:rsidR="00651B6A">
        <w:t>’</w:t>
      </w:r>
      <w:r w:rsidRPr="004260B6">
        <w:t xml:space="preserve">ajout </w:t>
      </w:r>
      <w:r w:rsidR="009E0904" w:rsidRPr="004260B6">
        <w:t>de nouvelles langues dans le système de Madrid pourrait être l</w:t>
      </w:r>
      <w:r w:rsidR="00651B6A">
        <w:t>’</w:t>
      </w:r>
      <w:r w:rsidR="009E0904" w:rsidRPr="004260B6">
        <w:t xml:space="preserve">occasion de revoir la pratique de traduction car, si </w:t>
      </w:r>
      <w:r w:rsidR="006060AD">
        <w:t>l’alinéa</w:t>
      </w:r>
      <w:r w:rsidR="00651B6A">
        <w:t> </w:t>
      </w:r>
      <w:r w:rsidR="00651B6A" w:rsidRPr="004260B6">
        <w:t>4</w:t>
      </w:r>
      <w:r w:rsidR="006060AD">
        <w:t>)</w:t>
      </w:r>
      <w:r w:rsidR="009E0904" w:rsidRPr="004260B6">
        <w:t xml:space="preserve"> de la </w:t>
      </w:r>
      <w:r w:rsidR="00651B6A" w:rsidRPr="004260B6">
        <w:t>règle</w:t>
      </w:r>
      <w:r w:rsidR="00651B6A">
        <w:t> </w:t>
      </w:r>
      <w:r w:rsidR="00651B6A" w:rsidRPr="004260B6">
        <w:t>6</w:t>
      </w:r>
      <w:r w:rsidR="009E0904" w:rsidRPr="004260B6">
        <w:t xml:space="preserve"> du règlement d</w:t>
      </w:r>
      <w:r w:rsidR="00651B6A">
        <w:t>’</w:t>
      </w:r>
      <w:r w:rsidR="009E0904" w:rsidRPr="004260B6">
        <w:t xml:space="preserve">exécution commun exige que le Bureau international effectue les traductions nécessaires au fonctionnement du système de Madrid, il </w:t>
      </w:r>
      <w:r w:rsidR="00353E0D" w:rsidRPr="004260B6">
        <w:t xml:space="preserve">ne prescrit pas </w:t>
      </w:r>
      <w:r w:rsidR="00684A05" w:rsidRPr="004260B6">
        <w:t xml:space="preserve">une </w:t>
      </w:r>
      <w:r w:rsidR="00353E0D" w:rsidRPr="004260B6">
        <w:t xml:space="preserve">approche </w:t>
      </w:r>
      <w:r w:rsidR="00684A05" w:rsidRPr="004260B6">
        <w:t xml:space="preserve">déterminée </w:t>
      </w:r>
      <w:r w:rsidR="009E0904" w:rsidRPr="004260B6">
        <w:t>pour la traduction.</w:t>
      </w:r>
    </w:p>
    <w:p w14:paraId="33E81938" w14:textId="77777777" w:rsidR="009E0904" w:rsidRPr="004260B6" w:rsidRDefault="009E0904" w:rsidP="004260B6">
      <w:pPr>
        <w:pStyle w:val="Heading3"/>
      </w:pPr>
      <w:r w:rsidRPr="004260B6">
        <w:t>Implications de la traduction directe et de la traduction indirecte</w:t>
      </w:r>
    </w:p>
    <w:p w14:paraId="6A1C4698" w14:textId="77777777" w:rsidR="009E0904" w:rsidRPr="004260B6" w:rsidRDefault="009E0904" w:rsidP="009E0904">
      <w:pPr>
        <w:pStyle w:val="Heading4"/>
      </w:pPr>
      <w:r w:rsidRPr="004260B6">
        <w:t>Délais</w:t>
      </w:r>
    </w:p>
    <w:p w14:paraId="59CD1979" w14:textId="77777777" w:rsidR="009E0904" w:rsidRPr="004260B6" w:rsidRDefault="009E0904" w:rsidP="009E0904"/>
    <w:p w14:paraId="2C571225" w14:textId="0A8626CD" w:rsidR="009E0904" w:rsidRPr="004260B6" w:rsidRDefault="00F22DD4" w:rsidP="009A445B">
      <w:pPr>
        <w:pStyle w:val="ONUMFS"/>
        <w:spacing w:after="0"/>
      </w:pPr>
      <w:r w:rsidRPr="004260B6">
        <w:t>Lorsque l</w:t>
      </w:r>
      <w:r w:rsidR="00651B6A">
        <w:t>’</w:t>
      </w:r>
      <w:r w:rsidRPr="004260B6">
        <w:t xml:space="preserve">on a recours à la </w:t>
      </w:r>
      <w:r w:rsidR="009E0904" w:rsidRPr="004260B6">
        <w:t>traduction directe, les traductions dans chacune des langues cibles sont traitées en parallè</w:t>
      </w:r>
      <w:r w:rsidR="00B461CE" w:rsidRPr="004260B6">
        <w:t>le</w:t>
      </w:r>
      <w:r w:rsidR="00B461CE">
        <w:t xml:space="preserve">.  </w:t>
      </w:r>
      <w:r w:rsidR="00B461CE" w:rsidRPr="004260B6">
        <w:t>L</w:t>
      </w:r>
      <w:r w:rsidR="00B461CE">
        <w:t>’</w:t>
      </w:r>
      <w:r w:rsidR="00B461CE" w:rsidRPr="004260B6">
        <w:t>a</w:t>
      </w:r>
      <w:r w:rsidR="001D2640" w:rsidRPr="004260B6">
        <w:t xml:space="preserve">doption </w:t>
      </w:r>
      <w:r w:rsidR="009E0904" w:rsidRPr="004260B6">
        <w:t xml:space="preserve">de </w:t>
      </w:r>
      <w:r w:rsidR="001D2640" w:rsidRPr="004260B6">
        <w:t xml:space="preserve">la </w:t>
      </w:r>
      <w:r w:rsidR="009E0904" w:rsidRPr="004260B6">
        <w:t>traduction indirecte ajouterait une étape de</w:t>
      </w:r>
      <w:r w:rsidR="00235E21">
        <w:t> </w:t>
      </w:r>
      <w:r w:rsidR="009E0904" w:rsidRPr="004260B6">
        <w:t xml:space="preserve">traduction de la langue source vers la langue </w:t>
      </w:r>
      <w:r w:rsidR="00A83EC5">
        <w:t>relais</w:t>
      </w:r>
      <w:r w:rsidR="009E0904" w:rsidRPr="004260B6">
        <w:t>, ce qui pourrait allonger les déla</w:t>
      </w:r>
      <w:r w:rsidR="00B461CE" w:rsidRPr="004260B6">
        <w:t>is</w:t>
      </w:r>
      <w:r w:rsidR="000F2663">
        <w:t xml:space="preserve"> de traitement</w:t>
      </w:r>
      <w:r w:rsidR="00B461CE">
        <w:t xml:space="preserve">.  </w:t>
      </w:r>
      <w:r w:rsidR="00B461CE" w:rsidRPr="004260B6">
        <w:t>To</w:t>
      </w:r>
      <w:r w:rsidR="009E0904" w:rsidRPr="004260B6">
        <w:t>utefois, la traduction est aujourd</w:t>
      </w:r>
      <w:r w:rsidR="00651B6A">
        <w:t>’</w:t>
      </w:r>
      <w:r w:rsidR="009E0904" w:rsidRPr="004260B6">
        <w:t xml:space="preserve">hui facilitée par des outils sophistiqués, qui ont accru la productivité et réduit le temps nécessaire </w:t>
      </w:r>
      <w:r w:rsidR="00C97980" w:rsidRPr="004260B6">
        <w:t>à la traducti</w:t>
      </w:r>
      <w:r w:rsidR="00B461CE" w:rsidRPr="004260B6">
        <w:t>on</w:t>
      </w:r>
      <w:r w:rsidR="007F3A83">
        <w:t xml:space="preserve"> d’un texte donné</w:t>
      </w:r>
      <w:r w:rsidR="00B461CE">
        <w:t xml:space="preserve">.  </w:t>
      </w:r>
      <w:r w:rsidR="00B461CE" w:rsidRPr="004260B6">
        <w:t>Pa</w:t>
      </w:r>
      <w:r w:rsidR="009E0904" w:rsidRPr="004260B6">
        <w:t>r</w:t>
      </w:r>
      <w:r w:rsidR="00235E21">
        <w:t> </w:t>
      </w:r>
      <w:r w:rsidR="009E0904" w:rsidRPr="004260B6">
        <w:t xml:space="preserve">conséquent, </w:t>
      </w:r>
      <w:r w:rsidR="00113BF5" w:rsidRPr="004260B6">
        <w:t>l</w:t>
      </w:r>
      <w:r w:rsidR="00651B6A">
        <w:t>’</w:t>
      </w:r>
      <w:r w:rsidR="00113BF5" w:rsidRPr="004260B6">
        <w:t xml:space="preserve">allongement des délais </w:t>
      </w:r>
      <w:r w:rsidR="000F2663">
        <w:t xml:space="preserve">de traitement </w:t>
      </w:r>
      <w:r w:rsidR="00113BF5" w:rsidRPr="004260B6">
        <w:t>dû à l</w:t>
      </w:r>
      <w:r w:rsidR="00651B6A">
        <w:t>’</w:t>
      </w:r>
      <w:r w:rsidR="00113BF5" w:rsidRPr="004260B6">
        <w:t xml:space="preserve">adoption </w:t>
      </w:r>
      <w:r w:rsidR="009E0904" w:rsidRPr="004260B6">
        <w:t xml:space="preserve">de </w:t>
      </w:r>
      <w:r w:rsidR="00113BF5" w:rsidRPr="004260B6">
        <w:t xml:space="preserve">la </w:t>
      </w:r>
      <w:r w:rsidR="009E0904" w:rsidRPr="004260B6">
        <w:t xml:space="preserve">traduction indirecte </w:t>
      </w:r>
      <w:r w:rsidR="00113BF5" w:rsidRPr="004260B6">
        <w:t>resterait raisonnable.</w:t>
      </w:r>
    </w:p>
    <w:p w14:paraId="235FF175" w14:textId="77777777" w:rsidR="009E0904" w:rsidRPr="004260B6" w:rsidRDefault="009E0904" w:rsidP="009E0904">
      <w:pPr>
        <w:pStyle w:val="Heading4"/>
      </w:pPr>
      <w:r w:rsidRPr="004260B6">
        <w:t>Qualité</w:t>
      </w:r>
    </w:p>
    <w:p w14:paraId="32BECB14" w14:textId="77777777" w:rsidR="009E0904" w:rsidRPr="004260B6" w:rsidRDefault="009E0904" w:rsidP="009E0904"/>
    <w:p w14:paraId="5C81933C" w14:textId="7ABD415B" w:rsidR="009E0904" w:rsidRPr="004260B6" w:rsidRDefault="009E0904" w:rsidP="009A445B">
      <w:pPr>
        <w:pStyle w:val="ONUMFS"/>
        <w:spacing w:after="0"/>
      </w:pPr>
      <w:r w:rsidRPr="004260B6">
        <w:t>La traduction directe peut donner une meilleure qualité que la traduction indirec</w:t>
      </w:r>
      <w:r w:rsidR="00B461CE" w:rsidRPr="004260B6">
        <w:t>te</w:t>
      </w:r>
      <w:r w:rsidR="00B461CE">
        <w:t xml:space="preserve">.  </w:t>
      </w:r>
      <w:r w:rsidR="00B461CE" w:rsidRPr="004260B6">
        <w:t>Le</w:t>
      </w:r>
      <w:r w:rsidRPr="004260B6">
        <w:t>s</w:t>
      </w:r>
      <w:r w:rsidR="00235E21">
        <w:t> </w:t>
      </w:r>
      <w:r w:rsidRPr="004260B6">
        <w:t xml:space="preserve">traductions </w:t>
      </w:r>
      <w:r w:rsidR="00A55CB0" w:rsidRPr="004260B6">
        <w:t xml:space="preserve">étant </w:t>
      </w:r>
      <w:r w:rsidRPr="004260B6">
        <w:t xml:space="preserve">traitées en parallèle, la mauvaise qualité </w:t>
      </w:r>
      <w:r w:rsidR="00937F0D" w:rsidRPr="004260B6">
        <w:t xml:space="preserve">de la traduction </w:t>
      </w:r>
      <w:r w:rsidRPr="004260B6">
        <w:t xml:space="preserve">dans une langue ne </w:t>
      </w:r>
      <w:r w:rsidR="00937F0D" w:rsidRPr="004260B6">
        <w:t xml:space="preserve">nuit </w:t>
      </w:r>
      <w:r w:rsidRPr="004260B6">
        <w:t>pas à la qualité de la traduction dans les autres langu</w:t>
      </w:r>
      <w:r w:rsidR="00B461CE" w:rsidRPr="004260B6">
        <w:t>es</w:t>
      </w:r>
      <w:r w:rsidR="00B461CE">
        <w:t xml:space="preserve">.  </w:t>
      </w:r>
      <w:r w:rsidR="00B461CE" w:rsidRPr="004260B6">
        <w:t>La</w:t>
      </w:r>
      <w:r w:rsidRPr="004260B6">
        <w:t xml:space="preserve"> qualité </w:t>
      </w:r>
      <w:r w:rsidR="007F3124" w:rsidRPr="004260B6">
        <w:t xml:space="preserve">peut certes </w:t>
      </w:r>
      <w:r w:rsidRPr="004260B6">
        <w:t xml:space="preserve">être un problème dans la traduction de textes complexes, </w:t>
      </w:r>
      <w:r w:rsidR="007F3124" w:rsidRPr="004260B6">
        <w:t xml:space="preserve">mais </w:t>
      </w:r>
      <w:r w:rsidRPr="004260B6">
        <w:t xml:space="preserve">les indications des produits et des services sont, pour la plupart, des textes courts et simples, ce qui </w:t>
      </w:r>
      <w:r w:rsidR="00464985" w:rsidRPr="004260B6">
        <w:t xml:space="preserve">augmente </w:t>
      </w:r>
      <w:r w:rsidRPr="004260B6">
        <w:t>la probabilité d</w:t>
      </w:r>
      <w:r w:rsidR="00651B6A">
        <w:t>’</w:t>
      </w:r>
      <w:r w:rsidRPr="004260B6">
        <w:t xml:space="preserve">obtenir un résultat adéquat par </w:t>
      </w:r>
      <w:r w:rsidR="00711204" w:rsidRPr="004260B6">
        <w:t xml:space="preserve">la </w:t>
      </w:r>
      <w:r w:rsidRPr="004260B6">
        <w:t>traduction indirec</w:t>
      </w:r>
      <w:r w:rsidR="00B461CE" w:rsidRPr="004260B6">
        <w:t>te</w:t>
      </w:r>
      <w:r w:rsidR="00B461CE">
        <w:t xml:space="preserve">.  </w:t>
      </w:r>
      <w:r w:rsidR="00B461CE" w:rsidRPr="004260B6">
        <w:t>Pa</w:t>
      </w:r>
      <w:r w:rsidRPr="004260B6">
        <w:t>r conséquent, s</w:t>
      </w:r>
      <w:r w:rsidR="00651B6A">
        <w:t>’</w:t>
      </w:r>
      <w:r w:rsidRPr="004260B6">
        <w:t>agissant d</w:t>
      </w:r>
      <w:r w:rsidR="00651B6A">
        <w:t>’</w:t>
      </w:r>
      <w:r w:rsidRPr="004260B6">
        <w:t xml:space="preserve">indications de produits et de services, le gain de qualité résultant de </w:t>
      </w:r>
      <w:r w:rsidR="00E66701" w:rsidRPr="004260B6">
        <w:t xml:space="preserve">la </w:t>
      </w:r>
      <w:r w:rsidRPr="004260B6">
        <w:t>traduction directe peut</w:t>
      </w:r>
      <w:r w:rsidR="00235E21">
        <w:t> </w:t>
      </w:r>
      <w:r w:rsidR="00E66701" w:rsidRPr="004260B6">
        <w:t xml:space="preserve">se révéler </w:t>
      </w:r>
      <w:r w:rsidRPr="004260B6">
        <w:t>marginal.</w:t>
      </w:r>
    </w:p>
    <w:p w14:paraId="71FA3DE2" w14:textId="77777777" w:rsidR="009E0904" w:rsidRPr="004260B6" w:rsidRDefault="00943EAC" w:rsidP="004260B6">
      <w:pPr>
        <w:pStyle w:val="Heading4"/>
      </w:pPr>
      <w:r w:rsidRPr="004260B6">
        <w:t>Coûts</w:t>
      </w:r>
    </w:p>
    <w:p w14:paraId="2825062F" w14:textId="77777777" w:rsidR="009E0904" w:rsidRPr="004260B6" w:rsidRDefault="009E0904" w:rsidP="004260B6"/>
    <w:p w14:paraId="2F6AEEF3" w14:textId="59FDD959" w:rsidR="009E0904" w:rsidRPr="004260B6" w:rsidRDefault="009E0904" w:rsidP="004260B6">
      <w:pPr>
        <w:pStyle w:val="ONUMFS"/>
      </w:pPr>
      <w:r w:rsidRPr="004260B6">
        <w:t>L</w:t>
      </w:r>
      <w:r w:rsidR="00651B6A">
        <w:t>’</w:t>
      </w:r>
      <w:r w:rsidRPr="004260B6">
        <w:t xml:space="preserve">adoption de </w:t>
      </w:r>
      <w:r w:rsidR="00E66701" w:rsidRPr="004260B6">
        <w:t xml:space="preserve">la </w:t>
      </w:r>
      <w:r w:rsidRPr="004260B6">
        <w:t xml:space="preserve">traduction indirecte réduirait le coût de </w:t>
      </w:r>
      <w:r w:rsidR="003A0C89" w:rsidRPr="004260B6">
        <w:t>l</w:t>
      </w:r>
      <w:r w:rsidR="00651B6A">
        <w:t>’</w:t>
      </w:r>
      <w:r w:rsidR="003A0C89" w:rsidRPr="004260B6">
        <w:t xml:space="preserve">ajout </w:t>
      </w:r>
      <w:r w:rsidRPr="004260B6">
        <w:t>de nouvelles langu</w:t>
      </w:r>
      <w:r w:rsidR="00B461CE" w:rsidRPr="004260B6">
        <w:t>es</w:t>
      </w:r>
      <w:r w:rsidR="00B461CE">
        <w:t xml:space="preserve">.  </w:t>
      </w:r>
      <w:r w:rsidR="00B461CE" w:rsidRPr="004260B6">
        <w:t>Da</w:t>
      </w:r>
      <w:r w:rsidRPr="004260B6">
        <w:t>ns le cadre d</w:t>
      </w:r>
      <w:r w:rsidR="00651B6A">
        <w:t>’</w:t>
      </w:r>
      <w:r w:rsidRPr="004260B6">
        <w:t xml:space="preserve">une </w:t>
      </w:r>
      <w:r w:rsidR="007A3A8B">
        <w:t>pratique</w:t>
      </w:r>
      <w:r w:rsidRPr="004260B6">
        <w:t xml:space="preserve"> de traduction directe, les communications relevant du système de Madrid seraient traduites depuis la nouvelle langue directement dans les trois</w:t>
      </w:r>
      <w:r w:rsidR="002938A8">
        <w:t> </w:t>
      </w:r>
      <w:r w:rsidRPr="004260B6">
        <w:t>langues actuelles du système, et depuis ces langues directement vers la nouvelle lang</w:t>
      </w:r>
      <w:r w:rsidR="00B461CE" w:rsidRPr="004260B6">
        <w:t>ue</w:t>
      </w:r>
      <w:r w:rsidR="00B461CE">
        <w:t xml:space="preserve">.  </w:t>
      </w:r>
      <w:r w:rsidR="00B461CE" w:rsidRPr="004260B6">
        <w:t>En</w:t>
      </w:r>
      <w:r w:rsidRPr="004260B6">
        <w:t xml:space="preserve"> revanche, dans le cadre d</w:t>
      </w:r>
      <w:r w:rsidR="00651B6A">
        <w:t>’</w:t>
      </w:r>
      <w:r w:rsidRPr="004260B6">
        <w:t xml:space="preserve">une </w:t>
      </w:r>
      <w:r w:rsidR="007A3A8B">
        <w:t>pratique</w:t>
      </w:r>
      <w:r w:rsidRPr="004260B6">
        <w:t xml:space="preserve"> de traduction indirecte, on traduirait ces communications en passant par l</w:t>
      </w:r>
      <w:r w:rsidR="00651B6A">
        <w:t>’</w:t>
      </w:r>
      <w:r w:rsidRPr="004260B6">
        <w:t>une des langues actuelles du système de Madrid, ce qui permettrait au Bureau international de tirer parti de l</w:t>
      </w:r>
      <w:r w:rsidR="00651B6A">
        <w:t>’</w:t>
      </w:r>
      <w:r w:rsidRPr="004260B6">
        <w:t xml:space="preserve">infrastructure de traduction existante et de réduire le coût de </w:t>
      </w:r>
      <w:r w:rsidR="0017457A" w:rsidRPr="004260B6">
        <w:t>l</w:t>
      </w:r>
      <w:r w:rsidR="00651B6A">
        <w:t>’</w:t>
      </w:r>
      <w:r w:rsidR="0017457A" w:rsidRPr="004260B6">
        <w:t xml:space="preserve">ajout </w:t>
      </w:r>
      <w:r w:rsidRPr="004260B6">
        <w:t>d</w:t>
      </w:r>
      <w:r w:rsidR="00651B6A">
        <w:t>’</w:t>
      </w:r>
      <w:r w:rsidRPr="004260B6">
        <w:t>une nouvelle langue.</w:t>
      </w:r>
    </w:p>
    <w:p w14:paraId="345DAAC2" w14:textId="780DA377" w:rsidR="009E0904" w:rsidRPr="004260B6" w:rsidRDefault="009E0904" w:rsidP="004260B6">
      <w:pPr>
        <w:pStyle w:val="ONUMFS"/>
      </w:pPr>
      <w:r w:rsidRPr="004260B6">
        <w:t xml:space="preserve">Par exemple, si le chinois devenait une nouvelle langue du système de Madrid, </w:t>
      </w:r>
      <w:r w:rsidR="000E3700" w:rsidRPr="004260B6">
        <w:t>et si l</w:t>
      </w:r>
      <w:r w:rsidR="00651B6A">
        <w:t>’</w:t>
      </w:r>
      <w:r w:rsidR="000E3700" w:rsidRPr="004260B6">
        <w:t xml:space="preserve">on avait recours à la </w:t>
      </w:r>
      <w:r w:rsidRPr="004260B6">
        <w:t xml:space="preserve">traduction indirecte, les communications en chinois seraient traduites, par exemple, en anglais, qui serait la langue </w:t>
      </w:r>
      <w:r w:rsidR="00A83EC5">
        <w:t>relais</w:t>
      </w:r>
      <w:r w:rsidRPr="004260B6">
        <w:t>, et de l</w:t>
      </w:r>
      <w:r w:rsidR="00651B6A">
        <w:t>’</w:t>
      </w:r>
      <w:r w:rsidRPr="004260B6">
        <w:t xml:space="preserve">anglais </w:t>
      </w:r>
      <w:r w:rsidR="007D4D0B" w:rsidRPr="004260B6">
        <w:t xml:space="preserve">vers le </w:t>
      </w:r>
      <w:r w:rsidRPr="004260B6">
        <w:t xml:space="preserve">français et </w:t>
      </w:r>
      <w:r w:rsidR="007D4D0B" w:rsidRPr="004260B6">
        <w:t>l</w:t>
      </w:r>
      <w:r w:rsidR="00651B6A">
        <w:t>’</w:t>
      </w:r>
      <w:r w:rsidRPr="004260B6">
        <w:t>espagn</w:t>
      </w:r>
      <w:r w:rsidR="00B461CE" w:rsidRPr="004260B6">
        <w:t>ol</w:t>
      </w:r>
      <w:r w:rsidR="00B461CE">
        <w:t xml:space="preserve">.  </w:t>
      </w:r>
      <w:r w:rsidR="00B461CE" w:rsidRPr="004260B6">
        <w:t>De</w:t>
      </w:r>
      <w:r w:rsidR="009B74D8">
        <w:t> </w:t>
      </w:r>
      <w:r w:rsidRPr="004260B6">
        <w:t>même, les communications en français et en espagnol seraient traduites en anglais, puis de l</w:t>
      </w:r>
      <w:r w:rsidR="00651B6A">
        <w:t>’</w:t>
      </w:r>
      <w:r w:rsidRPr="004260B6">
        <w:t>anglais vers le chinois.</w:t>
      </w:r>
    </w:p>
    <w:p w14:paraId="086C9D16" w14:textId="2A0C21CC" w:rsidR="009E0904" w:rsidRPr="004260B6" w:rsidRDefault="009E0904" w:rsidP="004260B6">
      <w:pPr>
        <w:pStyle w:val="ONUMFS"/>
      </w:pPr>
      <w:r w:rsidRPr="004260B6">
        <w:t>Il n</w:t>
      </w:r>
      <w:r w:rsidR="00651B6A">
        <w:t>’</w:t>
      </w:r>
      <w:r w:rsidRPr="004260B6">
        <w:t>y aurait pas de base de données de traduction facilement accessible pour les nouvelles langues à ajouter dans le système de Madrid, quelles qu</w:t>
      </w:r>
      <w:r w:rsidR="00651B6A">
        <w:t>’</w:t>
      </w:r>
      <w:r w:rsidRPr="004260B6">
        <w:t xml:space="preserve">elles soient; </w:t>
      </w:r>
      <w:r w:rsidR="006E3850" w:rsidRPr="004260B6">
        <w:t xml:space="preserve"> </w:t>
      </w:r>
      <w:r w:rsidRPr="004260B6">
        <w:t>par conséquent, la plupart des indications devraient être traitées par l</w:t>
      </w:r>
      <w:r w:rsidR="00651B6A">
        <w:t>’</w:t>
      </w:r>
      <w:r w:rsidRPr="004260B6">
        <w:t>outil de traduction mis au point par l</w:t>
      </w:r>
      <w:r w:rsidR="00651B6A">
        <w:t>’</w:t>
      </w:r>
      <w:r w:rsidRPr="004260B6">
        <w:t>OMPI et la traduction résultante devrait être révisée et soumise à un contrôle quali</w:t>
      </w:r>
      <w:r w:rsidR="00B461CE" w:rsidRPr="004260B6">
        <w:t>té</w:t>
      </w:r>
      <w:r w:rsidR="00B461CE">
        <w:t xml:space="preserve">.  </w:t>
      </w:r>
      <w:r w:rsidR="00B461CE" w:rsidRPr="004260B6">
        <w:t>Au</w:t>
      </w:r>
      <w:r w:rsidRPr="004260B6">
        <w:t xml:space="preserve">trement dit, au départ, le volume de traduction directe </w:t>
      </w:r>
      <w:r w:rsidR="000546EC" w:rsidRPr="004260B6">
        <w:t xml:space="preserve">à partir </w:t>
      </w:r>
      <w:r w:rsidRPr="004260B6">
        <w:t xml:space="preserve">de la nouvelle langue </w:t>
      </w:r>
      <w:r w:rsidR="000546EC" w:rsidRPr="004260B6">
        <w:t xml:space="preserve">et vers cette langue </w:t>
      </w:r>
      <w:r w:rsidRPr="004260B6">
        <w:t>serait élevé.</w:t>
      </w:r>
    </w:p>
    <w:p w14:paraId="49D308D8" w14:textId="554A297D" w:rsidR="009E0904" w:rsidRPr="004260B6" w:rsidRDefault="009E0904" w:rsidP="004260B6">
      <w:pPr>
        <w:pStyle w:val="ONUMFS"/>
      </w:pPr>
      <w:r w:rsidRPr="004260B6">
        <w:t>Dans le cadre d</w:t>
      </w:r>
      <w:r w:rsidR="00651B6A">
        <w:t>’</w:t>
      </w:r>
      <w:r w:rsidRPr="004260B6">
        <w:t xml:space="preserve">une </w:t>
      </w:r>
      <w:r w:rsidR="0053222A">
        <w:t>pratique</w:t>
      </w:r>
      <w:r w:rsidRPr="004260B6">
        <w:t xml:space="preserve"> de traduction directe, le Bureau international devrait trouver des prestataires de services capables de fournir un travail de révision de haute qualité dans toutes les combinaisons linguistiques possibl</w:t>
      </w:r>
      <w:r w:rsidR="00B461CE" w:rsidRPr="004260B6">
        <w:t>es</w:t>
      </w:r>
      <w:r w:rsidR="00B461CE">
        <w:t xml:space="preserve">.  </w:t>
      </w:r>
      <w:r w:rsidR="00B461CE" w:rsidRPr="004260B6">
        <w:t>Le</w:t>
      </w:r>
      <w:r w:rsidRPr="004260B6">
        <w:t>s compétences requises pour certaines combinaisons linguistiques sont difficiles à trouver et peuvent être plus coûteus</w:t>
      </w:r>
      <w:r w:rsidR="00B461CE" w:rsidRPr="004260B6">
        <w:t>es</w:t>
      </w:r>
      <w:r w:rsidR="00B461CE">
        <w:t xml:space="preserve">.  </w:t>
      </w:r>
      <w:r w:rsidR="00B461CE" w:rsidRPr="004260B6">
        <w:t>Le</w:t>
      </w:r>
      <w:r w:rsidRPr="004260B6">
        <w:t xml:space="preserve"> Bureau international devrait également disposer de traducteurs chevronnés capables de vérifier les travaux externalisés dans toutes ces combinaiso</w:t>
      </w:r>
      <w:r w:rsidR="00B461CE" w:rsidRPr="004260B6">
        <w:t>ns</w:t>
      </w:r>
      <w:r w:rsidR="00B461CE">
        <w:t xml:space="preserve">.  </w:t>
      </w:r>
      <w:r w:rsidR="00B461CE" w:rsidRPr="004260B6">
        <w:t>En</w:t>
      </w:r>
      <w:r w:rsidRPr="004260B6">
        <w:t xml:space="preserve"> revanche, dans le cadre d</w:t>
      </w:r>
      <w:r w:rsidR="00651B6A">
        <w:t>’</w:t>
      </w:r>
      <w:r w:rsidRPr="004260B6">
        <w:t xml:space="preserve">une approche de traduction indirecte, le Bureau international devrait seulement obtenir des services externes et des ressources internes pour réviser et vérifier le travail de traduction entre la nouvelle langue et la langue </w:t>
      </w:r>
      <w:r w:rsidR="00A83EC5">
        <w:t>relais</w:t>
      </w:r>
      <w:r w:rsidRPr="004260B6">
        <w:t>.</w:t>
      </w:r>
    </w:p>
    <w:p w14:paraId="4007149F" w14:textId="5078E4CC" w:rsidR="009E0904" w:rsidRPr="004260B6" w:rsidRDefault="009E0904" w:rsidP="004260B6">
      <w:pPr>
        <w:pStyle w:val="ONUMFS"/>
      </w:pPr>
      <w:r w:rsidRPr="004260B6">
        <w:t>Par exemple, si le russe devenait une nouvelle langue du système de Madrid</w:t>
      </w:r>
      <w:r w:rsidR="003812B6" w:rsidRPr="004260B6">
        <w:t xml:space="preserve"> et si l</w:t>
      </w:r>
      <w:r w:rsidR="00651B6A">
        <w:t>’</w:t>
      </w:r>
      <w:r w:rsidR="003812B6" w:rsidRPr="004260B6">
        <w:t xml:space="preserve">on avait recours à la </w:t>
      </w:r>
      <w:r w:rsidRPr="004260B6">
        <w:t>traduction indirecte, le Bureau international devrait seulement obtenir des services extérieurs et des ressources internes pour éditer et réviser les travaux de traduction entre le russe et, par exemple, l</w:t>
      </w:r>
      <w:r w:rsidR="00651B6A">
        <w:t>’</w:t>
      </w:r>
      <w:r w:rsidRPr="004260B6">
        <w:t xml:space="preserve">anglais comme langue </w:t>
      </w:r>
      <w:r w:rsidR="00A83EC5">
        <w:t>relais</w:t>
      </w:r>
      <w:r w:rsidRPr="004260B6">
        <w:t>.</w:t>
      </w:r>
    </w:p>
    <w:p w14:paraId="6AAEDC8B" w14:textId="086FF4E6" w:rsidR="009E0904" w:rsidRPr="004260B6" w:rsidRDefault="009E0904" w:rsidP="009A445B">
      <w:pPr>
        <w:pStyle w:val="ONUMFS"/>
        <w:spacing w:after="0"/>
      </w:pPr>
      <w:r w:rsidRPr="004260B6">
        <w:t>L</w:t>
      </w:r>
      <w:r w:rsidR="00651B6A">
        <w:t>’</w:t>
      </w:r>
      <w:r w:rsidR="009F1895" w:rsidRPr="004260B6">
        <w:t xml:space="preserve">écart entre les </w:t>
      </w:r>
      <w:r w:rsidRPr="004260B6">
        <w:t xml:space="preserve">incidences financières </w:t>
      </w:r>
      <w:r w:rsidR="009F1895" w:rsidRPr="004260B6">
        <w:t xml:space="preserve">des </w:t>
      </w:r>
      <w:r w:rsidRPr="004260B6">
        <w:t>deux</w:t>
      </w:r>
      <w:r w:rsidR="002938A8">
        <w:t> </w:t>
      </w:r>
      <w:r w:rsidRPr="004260B6">
        <w:t>pratiques varierait en fonction de la nouvelle langue qui serait ajoutée au système de Madrid et de l</w:t>
      </w:r>
      <w:r w:rsidR="00651B6A">
        <w:t>’</w:t>
      </w:r>
      <w:r w:rsidRPr="004260B6">
        <w:t>option retenue pour cet ajo</w:t>
      </w:r>
      <w:r w:rsidR="00B461CE" w:rsidRPr="004260B6">
        <w:t>ut</w:t>
      </w:r>
      <w:r w:rsidR="00B461CE">
        <w:t xml:space="preserve">.  </w:t>
      </w:r>
      <w:r w:rsidR="00B461CE" w:rsidRPr="004260B6">
        <w:t>On</w:t>
      </w:r>
      <w:r w:rsidRPr="004260B6">
        <w:t xml:space="preserve"> trouvera de plus amples informations sur les implications financières des deux</w:t>
      </w:r>
      <w:r w:rsidR="002938A8">
        <w:t> </w:t>
      </w:r>
      <w:r w:rsidRPr="004260B6">
        <w:t>pratiques, pour chaque option de mise en œuvre, dans l</w:t>
      </w:r>
      <w:r w:rsidR="00651B6A">
        <w:t>’</w:t>
      </w:r>
      <w:r w:rsidRPr="004260B6">
        <w:t xml:space="preserve">annexe </w:t>
      </w:r>
      <w:r w:rsidR="00BB0243" w:rsidRPr="004260B6">
        <w:t xml:space="preserve">au </w:t>
      </w:r>
      <w:r w:rsidRPr="004260B6">
        <w:t>présent document.</w:t>
      </w:r>
    </w:p>
    <w:p w14:paraId="514FB6F5" w14:textId="55D59FEA" w:rsidR="009E0904" w:rsidRPr="004260B6" w:rsidRDefault="009E0904" w:rsidP="004260B6">
      <w:pPr>
        <w:pStyle w:val="Heading3"/>
      </w:pPr>
      <w:r w:rsidRPr="004260B6">
        <w:t xml:space="preserve">Choix </w:t>
      </w:r>
      <w:r w:rsidR="00BB0243" w:rsidRPr="004260B6">
        <w:t xml:space="preserve">de la </w:t>
      </w:r>
      <w:r w:rsidRPr="004260B6">
        <w:t xml:space="preserve">langue </w:t>
      </w:r>
      <w:r w:rsidR="00A83EC5">
        <w:t>relais</w:t>
      </w:r>
    </w:p>
    <w:p w14:paraId="7A2AB582" w14:textId="77777777" w:rsidR="009E0904" w:rsidRPr="004260B6" w:rsidRDefault="009E0904" w:rsidP="009E0904"/>
    <w:p w14:paraId="53823AA1" w14:textId="350153BD" w:rsidR="009E0904" w:rsidRPr="004260B6" w:rsidRDefault="009E0904" w:rsidP="004260B6">
      <w:pPr>
        <w:pStyle w:val="ONUMFS"/>
      </w:pPr>
      <w:r w:rsidRPr="004260B6">
        <w:t xml:space="preserve">La langue </w:t>
      </w:r>
      <w:r w:rsidR="00A83EC5">
        <w:t>relais</w:t>
      </w:r>
      <w:r w:rsidRPr="004260B6">
        <w:t xml:space="preserve"> devrait être la langue dans laquelle la plupart des communications sont reçues, </w:t>
      </w:r>
      <w:r w:rsidR="0058790D" w:rsidRPr="004260B6">
        <w:t xml:space="preserve">ce qui </w:t>
      </w:r>
      <w:r w:rsidRPr="004260B6">
        <w:t>réduirait le besoin global de traductions indirect</w:t>
      </w:r>
      <w:r w:rsidR="00B461CE" w:rsidRPr="004260B6">
        <w:t>es</w:t>
      </w:r>
      <w:r w:rsidR="00B461CE">
        <w:t xml:space="preserve">.  </w:t>
      </w:r>
      <w:r w:rsidR="00B461CE" w:rsidRPr="004260B6">
        <w:t>En</w:t>
      </w:r>
      <w:r w:rsidRPr="004260B6">
        <w:t xml:space="preserve"> outre, la langue </w:t>
      </w:r>
      <w:r w:rsidR="00A83EC5">
        <w:t>relais</w:t>
      </w:r>
      <w:r w:rsidRPr="004260B6">
        <w:t xml:space="preserve"> devrait être une langue pour laquelle des ressources de traduction de haute qualité sont facilement disponibles à un coût raisonnable.</w:t>
      </w:r>
    </w:p>
    <w:p w14:paraId="692EFB14" w14:textId="14AB46FC" w:rsidR="00651B6A" w:rsidRDefault="00813F49" w:rsidP="009A445B">
      <w:pPr>
        <w:pStyle w:val="ONUMFS"/>
        <w:spacing w:after="0"/>
      </w:pPr>
      <w:bookmarkStart w:id="12" w:name="_Ref7439520"/>
      <w:r w:rsidRPr="004260B6">
        <w:t>La plupart des communications reçues par le Bureau international dans le cadre du système de Madrid sont en angla</w:t>
      </w:r>
      <w:r w:rsidR="00B461CE" w:rsidRPr="004260B6">
        <w:t>is</w:t>
      </w:r>
      <w:r w:rsidR="00B461CE">
        <w:t xml:space="preserve">.  </w:t>
      </w:r>
      <w:r w:rsidR="00B461CE" w:rsidRPr="004260B6">
        <w:t>Pa</w:t>
      </w:r>
      <w:r w:rsidRPr="004260B6">
        <w:t xml:space="preserve">r exemple, pour les enregistrements internationaux en vigueur effectués </w:t>
      </w:r>
      <w:r w:rsidR="00651B6A" w:rsidRPr="004260B6">
        <w:t>en</w:t>
      </w:r>
      <w:r w:rsidR="00651B6A">
        <w:t> </w:t>
      </w:r>
      <w:r w:rsidR="00651B6A" w:rsidRPr="004260B6">
        <w:t>2018</w:t>
      </w:r>
      <w:r w:rsidRPr="004260B6">
        <w:rPr>
          <w:rStyle w:val="FootnoteReference"/>
        </w:rPr>
        <w:footnoteReference w:id="12"/>
      </w:r>
      <w:r w:rsidRPr="004260B6">
        <w:t>, la langue de la demande internationale est l</w:t>
      </w:r>
      <w:r w:rsidR="00651B6A">
        <w:t>’</w:t>
      </w:r>
      <w:r w:rsidRPr="004260B6">
        <w:t xml:space="preserve">anglais dans 45 542 cas, le français dans </w:t>
      </w:r>
      <w:r w:rsidR="002938A8" w:rsidRPr="004260B6">
        <w:t>7985</w:t>
      </w:r>
      <w:r w:rsidRPr="004260B6">
        <w:t> cas et l</w:t>
      </w:r>
      <w:r w:rsidR="00651B6A">
        <w:t>’</w:t>
      </w:r>
      <w:r w:rsidRPr="004260B6">
        <w:t xml:space="preserve">espagnol dans </w:t>
      </w:r>
      <w:r w:rsidR="002938A8" w:rsidRPr="004260B6">
        <w:t>1195</w:t>
      </w:r>
      <w:r w:rsidRPr="004260B6">
        <w:t> cas</w:t>
      </w:r>
      <w:r w:rsidRPr="004260B6">
        <w:rPr>
          <w:rStyle w:val="FootnoteReference"/>
        </w:rPr>
        <w:footnoteReference w:id="13"/>
      </w:r>
      <w:r w:rsidRPr="004260B6">
        <w:t>.  Il ressort de l</w:t>
      </w:r>
      <w:r w:rsidR="00651B6A">
        <w:t>’</w:t>
      </w:r>
      <w:r w:rsidRPr="004260B6">
        <w:t>expérience du Bureau international en matière de traduction de publications et de documents officiels que les ressources externes les plus facilement disponibles et possédant les compétences requises pour obtenir une traduction de haute qualité sont celles où l</w:t>
      </w:r>
      <w:r w:rsidR="00651B6A">
        <w:t>’</w:t>
      </w:r>
      <w:r w:rsidRPr="004260B6">
        <w:t>anglais est utili</w:t>
      </w:r>
      <w:r w:rsidR="00B461CE" w:rsidRPr="004260B6">
        <w:t>sé</w:t>
      </w:r>
      <w:r w:rsidR="00B461CE">
        <w:t xml:space="preserve">.  </w:t>
      </w:r>
      <w:r w:rsidR="00B461CE" w:rsidRPr="004260B6">
        <w:t>Ce</w:t>
      </w:r>
      <w:r w:rsidRPr="004260B6">
        <w:t>t aspect est particulièrement pertinent pour les documents relevant du système de Madrid en raison de la spécialisation requise pour traduire ces documents.</w:t>
      </w:r>
      <w:bookmarkEnd w:id="12"/>
    </w:p>
    <w:p w14:paraId="732E27BC" w14:textId="258B3469" w:rsidR="00813F49" w:rsidRPr="004260B6" w:rsidRDefault="004260B6" w:rsidP="004260B6">
      <w:pPr>
        <w:pStyle w:val="Heading1"/>
      </w:pPr>
      <w:r>
        <w:t>III.</w:t>
      </w:r>
      <w:r w:rsidR="00813F49" w:rsidRPr="004260B6">
        <w:tab/>
      </w:r>
      <w:r w:rsidR="00B737E4" w:rsidRPr="004260B6">
        <w:t xml:space="preserve">Options </w:t>
      </w:r>
      <w:r w:rsidR="00813F49" w:rsidRPr="004260B6">
        <w:t>de mise en œuvre pour l</w:t>
      </w:r>
      <w:r w:rsidR="00651B6A">
        <w:t>’</w:t>
      </w:r>
      <w:r w:rsidR="00813F49" w:rsidRPr="004260B6">
        <w:t>ajout de nouvelles langues</w:t>
      </w:r>
    </w:p>
    <w:p w14:paraId="4CB73EC6" w14:textId="77777777" w:rsidR="009E0904" w:rsidRPr="004260B6" w:rsidRDefault="009E0904" w:rsidP="00943EAC">
      <w:pPr>
        <w:keepNext/>
        <w:keepLines/>
      </w:pPr>
    </w:p>
    <w:p w14:paraId="2CF005ED" w14:textId="1CAEFDEC" w:rsidR="009E0904" w:rsidRPr="004260B6" w:rsidRDefault="009E0904" w:rsidP="009A445B">
      <w:pPr>
        <w:pStyle w:val="ONUMFS"/>
        <w:spacing w:after="0"/>
      </w:pPr>
      <w:bookmarkStart w:id="13" w:name="_Ref7015774"/>
      <w:r w:rsidRPr="004260B6">
        <w:t>Les différentes possibilités pour l</w:t>
      </w:r>
      <w:r w:rsidR="00651B6A">
        <w:t>’</w:t>
      </w:r>
      <w:r w:rsidRPr="004260B6">
        <w:t>ajout de nouvelles langues dans le système de Madrid sont décrites ci</w:t>
      </w:r>
      <w:r w:rsidR="00A05642">
        <w:noBreakHyphen/>
      </w:r>
      <w:r w:rsidRPr="004260B6">
        <w:t xml:space="preserve">dessous; </w:t>
      </w:r>
      <w:r w:rsidR="000D1EFD" w:rsidRPr="004260B6">
        <w:t xml:space="preserve"> </w:t>
      </w:r>
      <w:r w:rsidRPr="004260B6">
        <w:t>elles sont présentées par ordre de complexi</w:t>
      </w:r>
      <w:r w:rsidR="00B461CE" w:rsidRPr="004260B6">
        <w:t>té</w:t>
      </w:r>
      <w:r w:rsidR="00B461CE">
        <w:t xml:space="preserve">.  </w:t>
      </w:r>
      <w:r w:rsidR="00B461CE" w:rsidRPr="004260B6">
        <w:t>La</w:t>
      </w:r>
      <w:r w:rsidRPr="004260B6">
        <w:t xml:space="preserve"> première option, celle de la langue de dépôt, est la moins complexe et celle qui aurait le moins d</w:t>
      </w:r>
      <w:r w:rsidR="00651B6A">
        <w:t>’</w:t>
      </w:r>
      <w:r w:rsidRPr="004260B6">
        <w:t>incidences opérationnelles et financièr</w:t>
      </w:r>
      <w:r w:rsidR="00B461CE" w:rsidRPr="004260B6">
        <w:t>es</w:t>
      </w:r>
      <w:r w:rsidR="00B461CE">
        <w:t xml:space="preserve">.  </w:t>
      </w:r>
      <w:r w:rsidR="00B461CE" w:rsidRPr="004260B6">
        <w:t>Ch</w:t>
      </w:r>
      <w:r w:rsidRPr="004260B6">
        <w:t>acune des options décrites ci</w:t>
      </w:r>
      <w:r w:rsidR="00A05642">
        <w:noBreakHyphen/>
      </w:r>
      <w:r w:rsidRPr="004260B6">
        <w:t xml:space="preserve">dessous </w:t>
      </w:r>
      <w:r w:rsidR="006D2C22" w:rsidRPr="004260B6">
        <w:t xml:space="preserve">est plus complexe que la précédente, </w:t>
      </w:r>
      <w:r w:rsidRPr="004260B6">
        <w:t>offr</w:t>
      </w:r>
      <w:r w:rsidR="006D2C22" w:rsidRPr="004260B6">
        <w:t>e</w:t>
      </w:r>
      <w:r w:rsidRPr="004260B6">
        <w:t xml:space="preserve"> des fonctionnalités supplémentaires, et aurait des implications opérationnelles et financières </w:t>
      </w:r>
      <w:bookmarkEnd w:id="13"/>
      <w:r w:rsidR="00243131" w:rsidRPr="004260B6">
        <w:t>plus importantes.</w:t>
      </w:r>
    </w:p>
    <w:p w14:paraId="0F202054" w14:textId="77777777" w:rsidR="009E0904" w:rsidRPr="004260B6" w:rsidRDefault="009E0904" w:rsidP="004260B6">
      <w:pPr>
        <w:pStyle w:val="Heading2"/>
      </w:pPr>
      <w:r w:rsidRPr="004260B6">
        <w:t>A)</w:t>
      </w:r>
      <w:r w:rsidRPr="004260B6">
        <w:tab/>
        <w:t>Langue de dépôt</w:t>
      </w:r>
    </w:p>
    <w:p w14:paraId="5E84F814" w14:textId="77777777" w:rsidR="009E0904" w:rsidRPr="004260B6" w:rsidRDefault="009E0904" w:rsidP="009E0904"/>
    <w:p w14:paraId="2E2DEEA2" w14:textId="32EF8318" w:rsidR="009E0904" w:rsidRPr="004260B6" w:rsidRDefault="006F2E88" w:rsidP="004260B6">
      <w:pPr>
        <w:pStyle w:val="ONUMFS"/>
      </w:pPr>
      <w:bookmarkStart w:id="14" w:name="_Ref4499500"/>
      <w:r w:rsidRPr="004260B6">
        <w:t>Selon</w:t>
      </w:r>
      <w:r w:rsidR="009E0904" w:rsidRPr="004260B6">
        <w:t xml:space="preserve"> cette option, les déposants pourraient déposer des demandes internationales dans la nouvelle langue, à condition que l</w:t>
      </w:r>
      <w:r w:rsidR="00651B6A">
        <w:t>’</w:t>
      </w:r>
      <w:r w:rsidR="009E0904" w:rsidRPr="004260B6">
        <w:t>office d</w:t>
      </w:r>
      <w:r w:rsidR="00651B6A">
        <w:t>’</w:t>
      </w:r>
      <w:r w:rsidR="009E0904" w:rsidRPr="004260B6">
        <w:t>origine le permet</w:t>
      </w:r>
      <w:r w:rsidR="00B461CE" w:rsidRPr="004260B6">
        <w:t>te</w:t>
      </w:r>
      <w:r w:rsidR="00B461CE">
        <w:t xml:space="preserve">.  </w:t>
      </w:r>
      <w:r w:rsidR="00B461CE" w:rsidRPr="004260B6">
        <w:t>L</w:t>
      </w:r>
      <w:r w:rsidR="00B461CE">
        <w:t>’</w:t>
      </w:r>
      <w:r w:rsidR="00B461CE" w:rsidRPr="004260B6">
        <w:t>o</w:t>
      </w:r>
      <w:r w:rsidR="009E0904" w:rsidRPr="004260B6">
        <w:t>ffice d</w:t>
      </w:r>
      <w:r w:rsidR="00651B6A">
        <w:t>’</w:t>
      </w:r>
      <w:r w:rsidR="009E0904" w:rsidRPr="004260B6">
        <w:t>origine certifierait la demande internationale dans la nouvelle langue et la transmettrait au Bureau international.</w:t>
      </w:r>
      <w:bookmarkEnd w:id="14"/>
    </w:p>
    <w:p w14:paraId="33288EC0" w14:textId="5E2A4436" w:rsidR="009E0904" w:rsidRPr="004260B6" w:rsidRDefault="009E0904" w:rsidP="004260B6">
      <w:pPr>
        <w:pStyle w:val="ONUMFS"/>
      </w:pPr>
      <w:r w:rsidRPr="004260B6">
        <w:t xml:space="preserve">Le Bureau international traduirait </w:t>
      </w:r>
      <w:r w:rsidR="004F5E60" w:rsidRPr="004260B6">
        <w:t xml:space="preserve">le contenu pertinent de </w:t>
      </w:r>
      <w:r w:rsidRPr="004260B6">
        <w:t>la demande internationale dans la langue que l</w:t>
      </w:r>
      <w:r w:rsidR="00651B6A">
        <w:t>’</w:t>
      </w:r>
      <w:r w:rsidRPr="004260B6">
        <w:t>office d</w:t>
      </w:r>
      <w:r w:rsidR="00651B6A">
        <w:t>’</w:t>
      </w:r>
      <w:r w:rsidRPr="004260B6">
        <w:t>origine a choisie pour recevoir les communications du Bureau international (</w:t>
      </w:r>
      <w:r w:rsidR="00A05642">
        <w:t>français, a</w:t>
      </w:r>
      <w:r w:rsidRPr="004260B6">
        <w:t>nglais</w:t>
      </w:r>
      <w:r w:rsidR="00A05642">
        <w:t xml:space="preserve"> ou</w:t>
      </w:r>
      <w:r w:rsidRPr="004260B6">
        <w:t xml:space="preserve"> </w:t>
      </w:r>
      <w:r w:rsidR="003D19DB" w:rsidRPr="004260B6">
        <w:t>espagnol</w:t>
      </w:r>
      <w:r w:rsidRPr="004260B6">
        <w:t>) et traiterait la demande internationale et communiquerait avec l</w:t>
      </w:r>
      <w:r w:rsidR="00651B6A">
        <w:t>’</w:t>
      </w:r>
      <w:r w:rsidRPr="004260B6">
        <w:t>office d</w:t>
      </w:r>
      <w:r w:rsidR="00651B6A">
        <w:t>’</w:t>
      </w:r>
      <w:r w:rsidRPr="004260B6">
        <w:t>origine dans cette lang</w:t>
      </w:r>
      <w:r w:rsidR="00B461CE" w:rsidRPr="004260B6">
        <w:t>ue</w:t>
      </w:r>
      <w:r w:rsidR="00B461CE">
        <w:t xml:space="preserve">.  </w:t>
      </w:r>
      <w:r w:rsidR="00B461CE" w:rsidRPr="004260B6">
        <w:t>Le</w:t>
      </w:r>
      <w:r w:rsidRPr="004260B6">
        <w:t xml:space="preserve"> Bureau international communiquerait également avec le déposant dans cette langue, à moins que le déposant n</w:t>
      </w:r>
      <w:r w:rsidR="00651B6A">
        <w:t>’</w:t>
      </w:r>
      <w:r w:rsidRPr="004260B6">
        <w:t>ait indiqué une langue dans laquelle il souhaite recevoir les communications.</w:t>
      </w:r>
    </w:p>
    <w:p w14:paraId="35F923AF" w14:textId="09225B0E" w:rsidR="009E0904" w:rsidRPr="004260B6" w:rsidRDefault="009E0904" w:rsidP="009A445B">
      <w:pPr>
        <w:pStyle w:val="ONUMFS"/>
        <w:spacing w:after="0"/>
      </w:pPr>
      <w:r w:rsidRPr="004260B6">
        <w:t xml:space="preserve">Le Bureau international </w:t>
      </w:r>
      <w:r w:rsidR="009A6854" w:rsidRPr="004260B6">
        <w:t xml:space="preserve">effectuerait </w:t>
      </w:r>
      <w:r w:rsidRPr="004260B6">
        <w:t>les traductions nécessaires pour enregistrer la m</w:t>
      </w:r>
      <w:r w:rsidR="00FC5106">
        <w:t>arque</w:t>
      </w:r>
      <w:r w:rsidR="00FC5106" w:rsidRPr="00FC5106">
        <w:t xml:space="preserve"> </w:t>
      </w:r>
      <w:r w:rsidR="00FC5106" w:rsidRPr="004260B6">
        <w:t>en français</w:t>
      </w:r>
      <w:r w:rsidR="00FC5106">
        <w:t>, en anglais et en espagnol</w:t>
      </w:r>
      <w:r w:rsidR="00B461CE">
        <w:t xml:space="preserve">.  </w:t>
      </w:r>
      <w:r w:rsidR="00B461CE" w:rsidRPr="004260B6">
        <w:t>To</w:t>
      </w:r>
      <w:r w:rsidRPr="004260B6">
        <w:t>utes les autres communications concernant l</w:t>
      </w:r>
      <w:r w:rsidR="00651B6A">
        <w:t>’</w:t>
      </w:r>
      <w:r w:rsidRPr="004260B6">
        <w:t>enregistrement international continueraient de se faire</w:t>
      </w:r>
      <w:r w:rsidR="00FC5106" w:rsidRPr="00FC5106">
        <w:t xml:space="preserve"> </w:t>
      </w:r>
      <w:r w:rsidR="00FC5106" w:rsidRPr="004260B6">
        <w:t>en français</w:t>
      </w:r>
      <w:r w:rsidR="00FC5106">
        <w:t>,</w:t>
      </w:r>
      <w:r w:rsidRPr="004260B6">
        <w:t xml:space="preserve"> e</w:t>
      </w:r>
      <w:r w:rsidR="00FC5106">
        <w:t>n anglais et en espagnol</w:t>
      </w:r>
      <w:r w:rsidRPr="004260B6">
        <w:t>.</w:t>
      </w:r>
    </w:p>
    <w:p w14:paraId="31DAB270" w14:textId="7CF03BEC" w:rsidR="009E0904" w:rsidRPr="004260B6" w:rsidRDefault="009E0904" w:rsidP="004260B6">
      <w:pPr>
        <w:pStyle w:val="Heading3"/>
      </w:pPr>
      <w:r w:rsidRPr="004260B6">
        <w:t>Avantages et inconvénients</w:t>
      </w:r>
    </w:p>
    <w:p w14:paraId="2DFC3F91" w14:textId="77777777" w:rsidR="009E0904" w:rsidRPr="004260B6" w:rsidRDefault="009E0904" w:rsidP="009E0904"/>
    <w:p w14:paraId="411F5F17" w14:textId="426F9181" w:rsidR="009E0904" w:rsidRPr="004260B6" w:rsidRDefault="009E0904" w:rsidP="004260B6">
      <w:pPr>
        <w:pStyle w:val="ONUMFS"/>
      </w:pPr>
      <w:r w:rsidRPr="004260B6">
        <w:t>Les déposants déposeraient leurs demandes et les offices d</w:t>
      </w:r>
      <w:r w:rsidR="00651B6A">
        <w:t>’</w:t>
      </w:r>
      <w:r w:rsidRPr="004260B6">
        <w:t>origine certifieraient et transmettraient les demandes dans la nouvelle lang</w:t>
      </w:r>
      <w:r w:rsidR="00B461CE" w:rsidRPr="004260B6">
        <w:t>ue</w:t>
      </w:r>
      <w:r w:rsidR="00B461CE">
        <w:t xml:space="preserve">.  </w:t>
      </w:r>
      <w:r w:rsidR="00B461CE" w:rsidRPr="004260B6">
        <w:t>Le</w:t>
      </w:r>
      <w:r w:rsidRPr="004260B6">
        <w:t xml:space="preserve"> Bureau international traduirait le contenu pertinent de</w:t>
      </w:r>
      <w:r w:rsidR="007D34FD" w:rsidRPr="004260B6">
        <w:t>s</w:t>
      </w:r>
      <w:r w:rsidRPr="004260B6">
        <w:t xml:space="preserve"> demand</w:t>
      </w:r>
      <w:r w:rsidR="00B461CE" w:rsidRPr="004260B6">
        <w:t>es</w:t>
      </w:r>
      <w:r w:rsidR="00B461CE">
        <w:t xml:space="preserve">.  </w:t>
      </w:r>
      <w:r w:rsidR="00B461CE" w:rsidRPr="004260B6">
        <w:t>En</w:t>
      </w:r>
      <w:r w:rsidRPr="004260B6">
        <w:t xml:space="preserve"> principe, il n</w:t>
      </w:r>
      <w:r w:rsidR="00651B6A">
        <w:t>’</w:t>
      </w:r>
      <w:r w:rsidRPr="004260B6">
        <w:t>y aurait pas d</w:t>
      </w:r>
      <w:r w:rsidR="00651B6A">
        <w:t>’</w:t>
      </w:r>
      <w:r w:rsidRPr="004260B6">
        <w:t>autres incidences financières.</w:t>
      </w:r>
    </w:p>
    <w:p w14:paraId="6B8FBEC8" w14:textId="39A00EC5" w:rsidR="009E0904" w:rsidRPr="004260B6" w:rsidRDefault="009E0904" w:rsidP="007B5BFF">
      <w:pPr>
        <w:pStyle w:val="ONUMFS"/>
        <w:keepNext/>
        <w:keepLines/>
        <w:spacing w:after="0"/>
      </w:pPr>
      <w:r w:rsidRPr="004260B6">
        <w:t xml:space="preserve">La traduction </w:t>
      </w:r>
      <w:r w:rsidR="006C3CC5" w:rsidRPr="004260B6">
        <w:t xml:space="preserve">de </w:t>
      </w:r>
      <w:r w:rsidRPr="004260B6">
        <w:t>la langue de dépôt vers la langue de communication choisie par l</w:t>
      </w:r>
      <w:r w:rsidR="00651B6A">
        <w:t>’</w:t>
      </w:r>
      <w:r w:rsidRPr="004260B6">
        <w:t>office allongerait les délais de traiteme</w:t>
      </w:r>
      <w:r w:rsidR="00B461CE" w:rsidRPr="004260B6">
        <w:t>nt</w:t>
      </w:r>
      <w:r w:rsidR="00B461CE">
        <w:t xml:space="preserve">.  </w:t>
      </w:r>
      <w:r w:rsidR="00B461CE" w:rsidRPr="004260B6">
        <w:t>Ce</w:t>
      </w:r>
      <w:r w:rsidRPr="004260B6">
        <w:t xml:space="preserve">tte option entraînerait une augmentation modérée des </w:t>
      </w:r>
      <w:r w:rsidR="006C3CC5" w:rsidRPr="004260B6">
        <w:t xml:space="preserve">frais </w:t>
      </w:r>
      <w:r w:rsidRPr="004260B6">
        <w:t>de traduction et pourrait faire augmenter le nombre de plaintes et de demandes de correction liées à la traduction.</w:t>
      </w:r>
    </w:p>
    <w:p w14:paraId="0496FF2A" w14:textId="77777777" w:rsidR="009E0904" w:rsidRPr="004260B6" w:rsidRDefault="009E0904" w:rsidP="004260B6">
      <w:pPr>
        <w:pStyle w:val="Heading2"/>
      </w:pPr>
      <w:r w:rsidRPr="004260B6">
        <w:t>B)</w:t>
      </w:r>
      <w:r w:rsidRPr="004260B6">
        <w:tab/>
        <w:t>Langue de traitement</w:t>
      </w:r>
    </w:p>
    <w:p w14:paraId="2FC78F27" w14:textId="77777777" w:rsidR="009E0904" w:rsidRPr="004260B6" w:rsidRDefault="009E0904" w:rsidP="009E0904"/>
    <w:p w14:paraId="5890538F" w14:textId="428E50F8" w:rsidR="00651B6A" w:rsidRDefault="006F2E88" w:rsidP="004260B6">
      <w:pPr>
        <w:pStyle w:val="ONUMFS"/>
      </w:pPr>
      <w:r w:rsidRPr="004260B6">
        <w:t>Selon</w:t>
      </w:r>
      <w:r w:rsidR="009E0904" w:rsidRPr="004260B6">
        <w:t xml:space="preserve"> cette option, les déposants pourraient déposer des demandes internationales dans la nouvelle langue, à condition que l</w:t>
      </w:r>
      <w:r w:rsidR="00651B6A">
        <w:t>’</w:t>
      </w:r>
      <w:r w:rsidR="009E0904" w:rsidRPr="004260B6">
        <w:t>office d</w:t>
      </w:r>
      <w:r w:rsidR="00651B6A">
        <w:t>’</w:t>
      </w:r>
      <w:r w:rsidR="009E0904" w:rsidRPr="004260B6">
        <w:t>origine le permet</w:t>
      </w:r>
      <w:r w:rsidR="00B461CE" w:rsidRPr="004260B6">
        <w:t>te</w:t>
      </w:r>
      <w:r w:rsidR="00B461CE">
        <w:t xml:space="preserve">.  </w:t>
      </w:r>
      <w:r w:rsidR="00B461CE" w:rsidRPr="004260B6">
        <w:t>L</w:t>
      </w:r>
      <w:r w:rsidR="00B461CE">
        <w:t>’</w:t>
      </w:r>
      <w:r w:rsidR="00B461CE" w:rsidRPr="004260B6">
        <w:t>o</w:t>
      </w:r>
      <w:r w:rsidR="009E0904" w:rsidRPr="004260B6">
        <w:t>ffice d</w:t>
      </w:r>
      <w:r w:rsidR="00651B6A">
        <w:t>’</w:t>
      </w:r>
      <w:r w:rsidR="009E0904" w:rsidRPr="004260B6">
        <w:t>origine certifierait la demande internationale dans la nouvelle langue et la transmettrait au Bureau international.</w:t>
      </w:r>
    </w:p>
    <w:p w14:paraId="3F07C099" w14:textId="44CD63FD" w:rsidR="009E0904" w:rsidRPr="004260B6" w:rsidRDefault="009E0904" w:rsidP="004260B6">
      <w:pPr>
        <w:pStyle w:val="ONUMFS"/>
      </w:pPr>
      <w:r w:rsidRPr="004260B6">
        <w:t>Le Bureau international traiterait la demande internationale et communiquerait avec l</w:t>
      </w:r>
      <w:r w:rsidR="00651B6A">
        <w:t>’</w:t>
      </w:r>
      <w:r w:rsidRPr="004260B6">
        <w:t>office d</w:t>
      </w:r>
      <w:r w:rsidR="00651B6A">
        <w:t>’</w:t>
      </w:r>
      <w:r w:rsidRPr="004260B6">
        <w:t>origine dans la langue de dép</w:t>
      </w:r>
      <w:r w:rsidR="00B461CE" w:rsidRPr="004260B6">
        <w:t>ôt</w:t>
      </w:r>
      <w:r w:rsidR="00B461CE">
        <w:t xml:space="preserve">.  </w:t>
      </w:r>
      <w:r w:rsidR="00B461CE" w:rsidRPr="004260B6">
        <w:t>Il</w:t>
      </w:r>
      <w:r w:rsidR="00DE5544" w:rsidRPr="004260B6">
        <w:t xml:space="preserve"> </w:t>
      </w:r>
      <w:r w:rsidRPr="004260B6">
        <w:t>communiquerait également avec le déposant dans cette langue, à moins que le déposant n</w:t>
      </w:r>
      <w:r w:rsidR="00651B6A">
        <w:t>’</w:t>
      </w:r>
      <w:r w:rsidRPr="004260B6">
        <w:t>ait indiqué qu</w:t>
      </w:r>
      <w:r w:rsidR="00651B6A">
        <w:t>’</w:t>
      </w:r>
      <w:r w:rsidRPr="004260B6">
        <w:t>il souhaitait recevoir les communications du Bureau international</w:t>
      </w:r>
      <w:r w:rsidR="00FC5106" w:rsidRPr="00FC5106">
        <w:t xml:space="preserve"> </w:t>
      </w:r>
      <w:r w:rsidR="00FC5106" w:rsidRPr="004260B6">
        <w:t>en français</w:t>
      </w:r>
      <w:r w:rsidR="00FC5106">
        <w:t>,</w:t>
      </w:r>
      <w:r w:rsidRPr="004260B6">
        <w:t xml:space="preserve"> en anglais</w:t>
      </w:r>
      <w:r w:rsidR="00FC5106">
        <w:t xml:space="preserve"> ou</w:t>
      </w:r>
      <w:r w:rsidRPr="004260B6">
        <w:t xml:space="preserve"> en espagnol.</w:t>
      </w:r>
    </w:p>
    <w:p w14:paraId="277491FD" w14:textId="7BB0FBA8" w:rsidR="009E0904" w:rsidRPr="004260B6" w:rsidRDefault="009E0904" w:rsidP="009A445B">
      <w:pPr>
        <w:pStyle w:val="ONUMFS"/>
        <w:spacing w:after="0"/>
      </w:pPr>
      <w:r w:rsidRPr="004260B6">
        <w:t xml:space="preserve">Le Bureau international </w:t>
      </w:r>
      <w:r w:rsidR="00450F88" w:rsidRPr="004260B6">
        <w:t xml:space="preserve">effectuerait </w:t>
      </w:r>
      <w:r w:rsidRPr="004260B6">
        <w:t>les traductions nécessaires pour enregistrer la marque</w:t>
      </w:r>
      <w:r w:rsidR="00FC5106" w:rsidRPr="00FC5106">
        <w:t xml:space="preserve"> </w:t>
      </w:r>
      <w:r w:rsidR="00FC5106" w:rsidRPr="004260B6">
        <w:t>en français</w:t>
      </w:r>
      <w:r w:rsidR="00FC5106">
        <w:t>,</w:t>
      </w:r>
      <w:r w:rsidRPr="004260B6">
        <w:t xml:space="preserve"> en anglais</w:t>
      </w:r>
      <w:r w:rsidR="00FC5106">
        <w:t xml:space="preserve"> et</w:t>
      </w:r>
      <w:r w:rsidRPr="004260B6">
        <w:t xml:space="preserve"> en espagnol</w:t>
      </w:r>
      <w:r w:rsidR="00B461CE">
        <w:t xml:space="preserve">.  </w:t>
      </w:r>
      <w:r w:rsidR="00B461CE" w:rsidRPr="004260B6">
        <w:t>To</w:t>
      </w:r>
      <w:r w:rsidRPr="004260B6">
        <w:t>utes les autres communications concernant l</w:t>
      </w:r>
      <w:r w:rsidR="00651B6A">
        <w:t>’</w:t>
      </w:r>
      <w:r w:rsidRPr="004260B6">
        <w:t>enregistrement international continueraient de se faire</w:t>
      </w:r>
      <w:r w:rsidR="00FC5106" w:rsidRPr="00FC5106">
        <w:t xml:space="preserve"> </w:t>
      </w:r>
      <w:r w:rsidR="00FC5106" w:rsidRPr="004260B6">
        <w:t>en français</w:t>
      </w:r>
      <w:r w:rsidR="00FC5106">
        <w:t xml:space="preserve">, </w:t>
      </w:r>
      <w:r w:rsidRPr="004260B6">
        <w:t>en anglais</w:t>
      </w:r>
      <w:r w:rsidR="00FC5106">
        <w:t xml:space="preserve"> ou</w:t>
      </w:r>
      <w:r w:rsidRPr="004260B6">
        <w:t xml:space="preserve"> en espagnol seulement.</w:t>
      </w:r>
    </w:p>
    <w:p w14:paraId="3E1159AC" w14:textId="77777777" w:rsidR="009E0904" w:rsidRPr="004260B6" w:rsidRDefault="009E0904" w:rsidP="0036114B">
      <w:pPr>
        <w:pStyle w:val="Heading3"/>
        <w:keepLines/>
      </w:pPr>
      <w:r w:rsidRPr="004260B6">
        <w:t>Avantages et inconvénients</w:t>
      </w:r>
    </w:p>
    <w:p w14:paraId="3AA9EF41" w14:textId="77777777" w:rsidR="009E0904" w:rsidRPr="004260B6" w:rsidRDefault="009E0904" w:rsidP="0036114B">
      <w:pPr>
        <w:keepNext/>
        <w:keepLines/>
      </w:pPr>
    </w:p>
    <w:p w14:paraId="244C6D4D" w14:textId="4AF5E0CC" w:rsidR="00943EAC" w:rsidRPr="004260B6" w:rsidRDefault="009E0904" w:rsidP="004260B6">
      <w:pPr>
        <w:pStyle w:val="ONUMFS"/>
      </w:pPr>
      <w:r w:rsidRPr="004260B6">
        <w:t>Les déposants et les offices d</w:t>
      </w:r>
      <w:r w:rsidR="00651B6A">
        <w:t>’</w:t>
      </w:r>
      <w:r w:rsidRPr="004260B6">
        <w:t xml:space="preserve">origine pourraient effectuer toutes les étapes </w:t>
      </w:r>
      <w:r w:rsidR="0011291C">
        <w:t xml:space="preserve">du processus </w:t>
      </w:r>
      <w:r w:rsidRPr="004260B6">
        <w:t>de demande internationale dans la nouvelle lang</w:t>
      </w:r>
      <w:r w:rsidR="00B461CE" w:rsidRPr="004260B6">
        <w:t>ue</w:t>
      </w:r>
      <w:r w:rsidR="00B461CE">
        <w:t xml:space="preserve">.  </w:t>
      </w:r>
      <w:r w:rsidR="00B461CE" w:rsidRPr="004260B6">
        <w:t>Le</w:t>
      </w:r>
      <w:r w:rsidRPr="004260B6">
        <w:t>s frais de traduction seraient limités au contenu pertinent de la demande internationale.</w:t>
      </w:r>
    </w:p>
    <w:p w14:paraId="2309F0E6" w14:textId="4B199B44" w:rsidR="009E0904" w:rsidRPr="004260B6" w:rsidRDefault="009E0904" w:rsidP="009A445B">
      <w:pPr>
        <w:pStyle w:val="ONUMFS"/>
        <w:spacing w:after="0"/>
      </w:pPr>
      <w:r w:rsidRPr="004260B6">
        <w:t>Le Bureau international devrait engager, former et retenir des examinateurs et des traducteurs chevronnés maîtrisant la nouvelle lang</w:t>
      </w:r>
      <w:r w:rsidR="00B461CE" w:rsidRPr="004260B6">
        <w:t>ue</w:t>
      </w:r>
      <w:r w:rsidR="00B461CE">
        <w:t xml:space="preserve">.  </w:t>
      </w:r>
      <w:r w:rsidR="00B461CE" w:rsidRPr="004260B6">
        <w:t>En</w:t>
      </w:r>
      <w:r w:rsidRPr="004260B6">
        <w:t xml:space="preserve"> outre, </w:t>
      </w:r>
      <w:r w:rsidR="0043327B" w:rsidRPr="004260B6">
        <w:t>l</w:t>
      </w:r>
      <w:r w:rsidR="00651B6A">
        <w:t>’</w:t>
      </w:r>
      <w:r w:rsidR="0043327B" w:rsidRPr="004260B6">
        <w:t xml:space="preserve">ajout </w:t>
      </w:r>
      <w:r w:rsidRPr="004260B6">
        <w:t>d</w:t>
      </w:r>
      <w:r w:rsidR="00651B6A">
        <w:t>’</w:t>
      </w:r>
      <w:r w:rsidRPr="004260B6">
        <w:t>une nouvelle langue de dépôt aurait d</w:t>
      </w:r>
      <w:r w:rsidR="00651B6A">
        <w:t>’</w:t>
      </w:r>
      <w:r w:rsidRPr="004260B6">
        <w:t>autres implications, comme expliqué dans l</w:t>
      </w:r>
      <w:r w:rsidR="00651B6A">
        <w:t>’</w:t>
      </w:r>
      <w:r w:rsidRPr="004260B6">
        <w:t xml:space="preserve">annexe </w:t>
      </w:r>
      <w:r w:rsidR="00C56E1A" w:rsidRPr="004260B6">
        <w:t>au</w:t>
      </w:r>
      <w:r w:rsidRPr="004260B6">
        <w:t xml:space="preserve"> présent document.</w:t>
      </w:r>
    </w:p>
    <w:p w14:paraId="4F6B7DCC" w14:textId="77777777" w:rsidR="009E0904" w:rsidRPr="004260B6" w:rsidRDefault="009E0904" w:rsidP="009E0904">
      <w:pPr>
        <w:pStyle w:val="Heading2"/>
      </w:pPr>
      <w:r w:rsidRPr="004260B6">
        <w:t>C)</w:t>
      </w:r>
      <w:r w:rsidRPr="004260B6">
        <w:tab/>
        <w:t>Langue de transmission</w:t>
      </w:r>
    </w:p>
    <w:p w14:paraId="69C5D792" w14:textId="77777777" w:rsidR="009E0904" w:rsidRPr="004260B6" w:rsidRDefault="009E0904" w:rsidP="009E0904"/>
    <w:p w14:paraId="65EBDB6C" w14:textId="1A036DDA" w:rsidR="009E0904" w:rsidRPr="004260B6" w:rsidRDefault="006F2E88" w:rsidP="004260B6">
      <w:pPr>
        <w:pStyle w:val="ONUMFS"/>
      </w:pPr>
      <w:r w:rsidRPr="004260B6">
        <w:t xml:space="preserve">Selon </w:t>
      </w:r>
      <w:r w:rsidR="009E0904" w:rsidRPr="004260B6">
        <w:t>cette option, les déposants pourraient déposer des demandes internationales dans la nouvelle langue, à condition que l</w:t>
      </w:r>
      <w:r w:rsidR="00651B6A">
        <w:t>’</w:t>
      </w:r>
      <w:r w:rsidR="009E0904" w:rsidRPr="004260B6">
        <w:t>office d</w:t>
      </w:r>
      <w:r w:rsidR="00651B6A">
        <w:t>’</w:t>
      </w:r>
      <w:r w:rsidR="009E0904" w:rsidRPr="004260B6">
        <w:t>origine le permet</w:t>
      </w:r>
      <w:r w:rsidR="00B461CE" w:rsidRPr="004260B6">
        <w:t>te</w:t>
      </w:r>
      <w:r w:rsidR="00B461CE">
        <w:t xml:space="preserve">.  </w:t>
      </w:r>
      <w:r w:rsidR="00B461CE" w:rsidRPr="004260B6">
        <w:t>L</w:t>
      </w:r>
      <w:r w:rsidR="00B461CE">
        <w:t>’</w:t>
      </w:r>
      <w:r w:rsidR="00B461CE" w:rsidRPr="004260B6">
        <w:t>o</w:t>
      </w:r>
      <w:r w:rsidR="009E0904" w:rsidRPr="004260B6">
        <w:t>ffice d</w:t>
      </w:r>
      <w:r w:rsidR="00651B6A">
        <w:t>’</w:t>
      </w:r>
      <w:r w:rsidR="009E0904" w:rsidRPr="004260B6">
        <w:t>origine certifierait la demande internationale et la transmettrait au Bureau international.</w:t>
      </w:r>
    </w:p>
    <w:p w14:paraId="244DA0D8" w14:textId="6116CC27" w:rsidR="009E0904" w:rsidRPr="004260B6" w:rsidRDefault="009E0904" w:rsidP="004260B6">
      <w:pPr>
        <w:pStyle w:val="ONUMFS"/>
      </w:pPr>
      <w:r w:rsidRPr="004260B6">
        <w:t>Le Bureau international traiterait la demande internationale et communiquerait avec l</w:t>
      </w:r>
      <w:r w:rsidR="00651B6A">
        <w:t>’</w:t>
      </w:r>
      <w:r w:rsidRPr="004260B6">
        <w:t>office d</w:t>
      </w:r>
      <w:r w:rsidR="00651B6A">
        <w:t>’</w:t>
      </w:r>
      <w:r w:rsidRPr="004260B6">
        <w:t>origine dans la langue de dép</w:t>
      </w:r>
      <w:r w:rsidR="00B461CE" w:rsidRPr="004260B6">
        <w:t>ôt</w:t>
      </w:r>
      <w:r w:rsidR="00B461CE">
        <w:t xml:space="preserve">.  </w:t>
      </w:r>
      <w:r w:rsidR="00B461CE" w:rsidRPr="004260B6">
        <w:t>Le</w:t>
      </w:r>
      <w:r w:rsidRPr="004260B6">
        <w:t xml:space="preserve"> Bureau international communiquerait également avec le déposant dans cette langue, à moins que le déposant n</w:t>
      </w:r>
      <w:r w:rsidR="00651B6A">
        <w:t>’</w:t>
      </w:r>
      <w:r w:rsidRPr="004260B6">
        <w:t>ait indiqué qu</w:t>
      </w:r>
      <w:r w:rsidR="00651B6A">
        <w:t>’</w:t>
      </w:r>
      <w:r w:rsidRPr="004260B6">
        <w:t xml:space="preserve">il souhaitait recevoir les communications du Bureau international </w:t>
      </w:r>
      <w:r w:rsidR="00FC5106">
        <w:t>en français, en anglais ou en espagnol</w:t>
      </w:r>
      <w:r w:rsidRPr="004260B6">
        <w:t>.</w:t>
      </w:r>
    </w:p>
    <w:p w14:paraId="13C36A66" w14:textId="076CB4BA" w:rsidR="00651B6A" w:rsidRDefault="009E0904" w:rsidP="004260B6">
      <w:pPr>
        <w:pStyle w:val="ONUMFS"/>
      </w:pPr>
      <w:r w:rsidRPr="004260B6">
        <w:t>Pour les demandes internationales déposées dans la nouvelle langue uniquement, le</w:t>
      </w:r>
      <w:r w:rsidR="007B5BFF">
        <w:t> </w:t>
      </w:r>
      <w:r w:rsidRPr="004260B6">
        <w:t xml:space="preserve">Bureau international enregistrerait la marque dans cette langue et </w:t>
      </w:r>
      <w:r w:rsidR="00E92F9E" w:rsidRPr="004260B6">
        <w:t xml:space="preserve">effectuerait </w:t>
      </w:r>
      <w:r w:rsidRPr="004260B6">
        <w:t xml:space="preserve">les traductions nécessaires pour enregistrer la marque </w:t>
      </w:r>
      <w:r w:rsidR="00FC5106">
        <w:t>en français, en anglais et en espagnol</w:t>
      </w:r>
      <w:r w:rsidRPr="004260B6">
        <w:t>.</w:t>
      </w:r>
    </w:p>
    <w:p w14:paraId="7C892BE2" w14:textId="381C9C71" w:rsidR="00651B6A" w:rsidRDefault="009E0904" w:rsidP="004260B6">
      <w:pPr>
        <w:pStyle w:val="ONUMFS"/>
      </w:pPr>
      <w:r w:rsidRPr="004260B6">
        <w:t xml:space="preserve">Exceptionnellement, pour les demandes internationales déposées dans la nouvelle langue uniquement, les offices des </w:t>
      </w:r>
      <w:r w:rsidR="00FD7253">
        <w:t>p</w:t>
      </w:r>
      <w:r w:rsidRPr="004260B6">
        <w:t>arties contractantes désignées pourraient choisir de communiquer (c</w:t>
      </w:r>
      <w:r w:rsidR="00651B6A">
        <w:t>’</w:t>
      </w:r>
      <w:r w:rsidRPr="004260B6">
        <w:t>est</w:t>
      </w:r>
      <w:r w:rsidR="00A05642">
        <w:noBreakHyphen/>
      </w:r>
      <w:r w:rsidRPr="004260B6">
        <w:t>à</w:t>
      </w:r>
      <w:r w:rsidR="00A05642">
        <w:noBreakHyphen/>
      </w:r>
      <w:r w:rsidRPr="004260B6">
        <w:t>dire recevoir et envoyer des communications) avec le Bureau international dans cette lang</w:t>
      </w:r>
      <w:r w:rsidR="00B461CE" w:rsidRPr="004260B6">
        <w:t>ue</w:t>
      </w:r>
      <w:r w:rsidR="00B461CE">
        <w:t xml:space="preserve">.  </w:t>
      </w:r>
      <w:r w:rsidR="00B461CE" w:rsidRPr="004260B6">
        <w:t>Le</w:t>
      </w:r>
      <w:r w:rsidRPr="004260B6">
        <w:t xml:space="preserve">s offices des </w:t>
      </w:r>
      <w:r w:rsidR="00FD7253">
        <w:t>p</w:t>
      </w:r>
      <w:r w:rsidRPr="004260B6">
        <w:t xml:space="preserve">arties contractantes désignées qui ne feraient pas ce choix continueraient de recevoir </w:t>
      </w:r>
      <w:r w:rsidR="00EE5A7C" w:rsidRPr="004260B6">
        <w:t>l</w:t>
      </w:r>
      <w:r w:rsidRPr="004260B6">
        <w:t xml:space="preserve">es communications du Bureau international </w:t>
      </w:r>
      <w:r w:rsidR="00FC5106">
        <w:t>en français, en anglais ou en espagnol</w:t>
      </w:r>
      <w:r w:rsidRPr="004260B6">
        <w:t>.</w:t>
      </w:r>
    </w:p>
    <w:p w14:paraId="11B2E904" w14:textId="66087274" w:rsidR="00651B6A" w:rsidRDefault="009E0904" w:rsidP="007B5BFF">
      <w:pPr>
        <w:pStyle w:val="ONUMFS"/>
        <w:keepNext/>
        <w:keepLines/>
      </w:pPr>
      <w:r w:rsidRPr="004260B6">
        <w:t>Les titulaires d</w:t>
      </w:r>
      <w:r w:rsidR="00651B6A">
        <w:t>’</w:t>
      </w:r>
      <w:r w:rsidRPr="004260B6">
        <w:t>enregistrements internationaux résultant d</w:t>
      </w:r>
      <w:r w:rsidR="00651B6A">
        <w:t>’</w:t>
      </w:r>
      <w:r w:rsidRPr="004260B6">
        <w:t>une demande déposée dans la</w:t>
      </w:r>
      <w:r w:rsidR="007B5BFF">
        <w:t> </w:t>
      </w:r>
      <w:r w:rsidRPr="004260B6">
        <w:t>nouvelle langue pourraient envoyer des communications (c</w:t>
      </w:r>
      <w:r w:rsidR="00651B6A">
        <w:t>’</w:t>
      </w:r>
      <w:r w:rsidRPr="004260B6">
        <w:t>est</w:t>
      </w:r>
      <w:r w:rsidR="00A05642">
        <w:noBreakHyphen/>
      </w:r>
      <w:r w:rsidRPr="004260B6">
        <w:t>à</w:t>
      </w:r>
      <w:r w:rsidR="00A05642">
        <w:noBreakHyphen/>
      </w:r>
      <w:r w:rsidRPr="004260B6">
        <w:t>dire présenter des désignations postérieures et des demandes d</w:t>
      </w:r>
      <w:r w:rsidR="00651B6A">
        <w:t>’</w:t>
      </w:r>
      <w:r w:rsidR="00D120B9">
        <w:t>inscription</w:t>
      </w:r>
      <w:r w:rsidRPr="004260B6">
        <w:t>) au Bureau international dans cette</w:t>
      </w:r>
      <w:r w:rsidR="007B5BFF">
        <w:t> </w:t>
      </w:r>
      <w:r w:rsidRPr="004260B6">
        <w:t>langue.</w:t>
      </w:r>
    </w:p>
    <w:p w14:paraId="3D630B42" w14:textId="405B8404" w:rsidR="00651B6A" w:rsidRDefault="009E0904" w:rsidP="009A445B">
      <w:pPr>
        <w:pStyle w:val="ONUMFS"/>
        <w:spacing w:after="0"/>
      </w:pPr>
      <w:r w:rsidRPr="004260B6">
        <w:t>Toutes les communications concernant des enregistrements internationaux résultant d</w:t>
      </w:r>
      <w:r w:rsidR="00651B6A">
        <w:t>’</w:t>
      </w:r>
      <w:r w:rsidRPr="004260B6">
        <w:t xml:space="preserve">une demande déposée </w:t>
      </w:r>
      <w:r w:rsidR="00FC5106">
        <w:t>en français, en anglais ou en espagnol</w:t>
      </w:r>
      <w:r w:rsidRPr="004260B6">
        <w:t xml:space="preserve"> continueraient de se faire uniquement dans ces langues.</w:t>
      </w:r>
    </w:p>
    <w:p w14:paraId="3B8646A6" w14:textId="17A2033D" w:rsidR="009E0904" w:rsidRPr="004260B6" w:rsidRDefault="009E0904" w:rsidP="009E0904">
      <w:pPr>
        <w:pStyle w:val="Heading3"/>
      </w:pPr>
      <w:r w:rsidRPr="004260B6">
        <w:t>Avantages et inconvénients</w:t>
      </w:r>
    </w:p>
    <w:p w14:paraId="2951242D" w14:textId="77777777" w:rsidR="009E0904" w:rsidRPr="004260B6" w:rsidRDefault="009E0904" w:rsidP="009E0904"/>
    <w:p w14:paraId="5A5F4416" w14:textId="27492ABB" w:rsidR="00651B6A" w:rsidRDefault="009E0904" w:rsidP="004260B6">
      <w:pPr>
        <w:pStyle w:val="ONUMFS"/>
      </w:pPr>
      <w:r w:rsidRPr="004260B6">
        <w:t>Les déposants et les offices d</w:t>
      </w:r>
      <w:r w:rsidR="00651B6A">
        <w:t>’</w:t>
      </w:r>
      <w:r w:rsidRPr="004260B6">
        <w:t>origine pourraient effectuer toutes les étapes de la demande internationale dans la nouvelle lang</w:t>
      </w:r>
      <w:r w:rsidR="00B461CE" w:rsidRPr="004260B6">
        <w:t>ue</w:t>
      </w:r>
      <w:r w:rsidR="00B461CE">
        <w:t xml:space="preserve">.  </w:t>
      </w:r>
      <w:r w:rsidR="00B461CE" w:rsidRPr="004260B6">
        <w:t>Lo</w:t>
      </w:r>
      <w:r w:rsidRPr="004260B6">
        <w:t xml:space="preserve">rsque la demande internationale a été déposée dans la nouvelle langue, les offices des </w:t>
      </w:r>
      <w:r w:rsidR="00A90673">
        <w:t>p</w:t>
      </w:r>
      <w:r w:rsidRPr="004260B6">
        <w:t>arties contractantes désignées et les titulaires auraient le choix de communiquer dans cette langue pendant toute la durée de vie de</w:t>
      </w:r>
      <w:r w:rsidR="007B5BFF">
        <w:t> </w:t>
      </w:r>
      <w:r w:rsidRPr="004260B6">
        <w:t>l</w:t>
      </w:r>
      <w:r w:rsidR="00651B6A">
        <w:t>’</w:t>
      </w:r>
      <w:r w:rsidRPr="004260B6">
        <w:t>enregistrement international.</w:t>
      </w:r>
    </w:p>
    <w:p w14:paraId="5DFE15BA" w14:textId="1E3738C6" w:rsidR="00651B6A" w:rsidRDefault="009E0904" w:rsidP="009A445B">
      <w:pPr>
        <w:pStyle w:val="ONUMFS"/>
        <w:spacing w:after="0"/>
      </w:pPr>
      <w:r w:rsidRPr="004260B6">
        <w:t xml:space="preserve">Pour les demandes déposées </w:t>
      </w:r>
      <w:r w:rsidR="00FC5106">
        <w:t>en français, en anglais ou en espagnol</w:t>
      </w:r>
      <w:r w:rsidRPr="004260B6">
        <w:t>, les déposants, les</w:t>
      </w:r>
      <w:r w:rsidR="007B5BFF">
        <w:t> </w:t>
      </w:r>
      <w:r w:rsidRPr="004260B6">
        <w:t>titulaires et les offices ne pourraient pas communiquer dans la nouvelle lang</w:t>
      </w:r>
      <w:r w:rsidR="00B461CE" w:rsidRPr="004260B6">
        <w:t>ue</w:t>
      </w:r>
      <w:r w:rsidR="00B461CE">
        <w:t xml:space="preserve">.  </w:t>
      </w:r>
      <w:r w:rsidR="00B461CE" w:rsidRPr="004260B6">
        <w:t>Il</w:t>
      </w:r>
      <w:r w:rsidRPr="004260B6">
        <w:t>s seraient alors tenus de continuer de communiquer dans l</w:t>
      </w:r>
      <w:r w:rsidR="00651B6A">
        <w:t>’</w:t>
      </w:r>
      <w:r w:rsidRPr="004260B6">
        <w:t>une de ces langu</w:t>
      </w:r>
      <w:r w:rsidR="00B461CE" w:rsidRPr="004260B6">
        <w:t>es</w:t>
      </w:r>
      <w:r w:rsidR="00B461CE">
        <w:t xml:space="preserve">.  </w:t>
      </w:r>
      <w:r w:rsidR="00B461CE" w:rsidRPr="004260B6">
        <w:t>L</w:t>
      </w:r>
      <w:r w:rsidR="00B461CE">
        <w:t>’</w:t>
      </w:r>
      <w:r w:rsidR="00B461CE" w:rsidRPr="004260B6">
        <w:t>a</w:t>
      </w:r>
      <w:r w:rsidR="000D2419" w:rsidRPr="004260B6">
        <w:t xml:space="preserve">jout </w:t>
      </w:r>
      <w:r w:rsidRPr="004260B6">
        <w:t>de nouvelles langues de dépôt et de transmission aurait d</w:t>
      </w:r>
      <w:r w:rsidR="00651B6A">
        <w:t>’</w:t>
      </w:r>
      <w:r w:rsidRPr="004260B6">
        <w:t>autres implications, comme expliqué dans l</w:t>
      </w:r>
      <w:r w:rsidR="00651B6A">
        <w:t>’</w:t>
      </w:r>
      <w:r w:rsidRPr="004260B6">
        <w:t xml:space="preserve">annexe </w:t>
      </w:r>
      <w:r w:rsidR="00D84D30" w:rsidRPr="004260B6">
        <w:t xml:space="preserve">au </w:t>
      </w:r>
      <w:r w:rsidRPr="004260B6">
        <w:t>présent document.</w:t>
      </w:r>
    </w:p>
    <w:p w14:paraId="2FD25194" w14:textId="13C3EA3E" w:rsidR="009E0904" w:rsidRPr="004260B6" w:rsidRDefault="009E0904" w:rsidP="00943EAC">
      <w:pPr>
        <w:pStyle w:val="Heading2"/>
        <w:keepLines/>
      </w:pPr>
      <w:r w:rsidRPr="004260B6">
        <w:t>D)</w:t>
      </w:r>
      <w:r w:rsidRPr="004260B6">
        <w:tab/>
        <w:t>Langue de communication</w:t>
      </w:r>
    </w:p>
    <w:p w14:paraId="32906159" w14:textId="77777777" w:rsidR="009E0904" w:rsidRPr="004260B6" w:rsidRDefault="009E0904" w:rsidP="00943EAC">
      <w:pPr>
        <w:keepNext/>
        <w:keepLines/>
      </w:pPr>
    </w:p>
    <w:p w14:paraId="1406812B" w14:textId="23F47D0D" w:rsidR="00651B6A" w:rsidRDefault="009E0904" w:rsidP="004260B6">
      <w:pPr>
        <w:pStyle w:val="ONUMFS"/>
      </w:pPr>
      <w:r w:rsidRPr="004260B6">
        <w:t>Selon cette option, les déposants, les titulaires et les offices pourraient envoyer au Bureau international et recevoir de lui n</w:t>
      </w:r>
      <w:r w:rsidR="00651B6A">
        <w:t>’</w:t>
      </w:r>
      <w:r w:rsidRPr="004260B6">
        <w:t xml:space="preserve">importe quelle communication dans la nouvelle langue, en plus </w:t>
      </w:r>
      <w:r w:rsidR="00FC5106" w:rsidRPr="004260B6">
        <w:t>du français</w:t>
      </w:r>
      <w:r w:rsidR="00FC5106">
        <w:t>,</w:t>
      </w:r>
      <w:r w:rsidR="00FC5106" w:rsidRPr="004260B6">
        <w:t xml:space="preserve"> </w:t>
      </w:r>
      <w:r w:rsidRPr="004260B6">
        <w:t>de l</w:t>
      </w:r>
      <w:r w:rsidR="00651B6A">
        <w:t>’</w:t>
      </w:r>
      <w:r w:rsidRPr="004260B6">
        <w:t>anglais</w:t>
      </w:r>
      <w:r w:rsidR="00FC5106">
        <w:t xml:space="preserve"> et</w:t>
      </w:r>
      <w:r w:rsidRPr="004260B6">
        <w:t xml:space="preserve"> de l</w:t>
      </w:r>
      <w:r w:rsidR="00651B6A">
        <w:t>’</w:t>
      </w:r>
      <w:r w:rsidR="00FC5106">
        <w:t>espagnol</w:t>
      </w:r>
      <w:r w:rsidR="00B461CE">
        <w:t xml:space="preserve">.  </w:t>
      </w:r>
      <w:r w:rsidR="00B461CE" w:rsidRPr="004260B6">
        <w:t>Co</w:t>
      </w:r>
      <w:r w:rsidRPr="004260B6">
        <w:t>ntrairement à l</w:t>
      </w:r>
      <w:r w:rsidR="00651B6A">
        <w:t>’</w:t>
      </w:r>
      <w:r w:rsidRPr="004260B6">
        <w:t>option précédente, les communications dans la nouvelle langue ne seraient pas limitées aux demandes internationales déposées dans cette langue.</w:t>
      </w:r>
    </w:p>
    <w:p w14:paraId="10E92795" w14:textId="7617BE1E" w:rsidR="00651B6A" w:rsidRDefault="009E0904" w:rsidP="009A445B">
      <w:pPr>
        <w:pStyle w:val="ONUMFS"/>
        <w:spacing w:after="0"/>
      </w:pPr>
      <w:r w:rsidRPr="004260B6">
        <w:t xml:space="preserve">Le Bureau international inscrirait les informations au registre international dans la langue dans laquelle la communication correspondante a été reçue et continuerait </w:t>
      </w:r>
      <w:r w:rsidR="00571E12" w:rsidRPr="004260B6">
        <w:t>d</w:t>
      </w:r>
      <w:r w:rsidR="00651B6A">
        <w:t>’</w:t>
      </w:r>
      <w:r w:rsidR="00571E12" w:rsidRPr="004260B6">
        <w:t xml:space="preserve">effectuer </w:t>
      </w:r>
      <w:r w:rsidRPr="004260B6">
        <w:t xml:space="preserve">les traductions nécessaires pour inscrire ces informations </w:t>
      </w:r>
      <w:r w:rsidR="00FC5106">
        <w:t>en français, en anglais et en espagnol</w:t>
      </w:r>
      <w:r w:rsidR="00B461CE">
        <w:t xml:space="preserve">.  </w:t>
      </w:r>
      <w:r w:rsidR="00B461CE" w:rsidRPr="004260B6">
        <w:t>To</w:t>
      </w:r>
      <w:r w:rsidRPr="004260B6">
        <w:t>utefois, le Bureau international ne traduirait les informations dans la nouvelle langue que lorsqu</w:t>
      </w:r>
      <w:r w:rsidR="00651B6A">
        <w:t>’</w:t>
      </w:r>
      <w:r w:rsidRPr="004260B6">
        <w:t>une communication au déposant, au titulaire ou à un office doit être envoyée dans cette langue.</w:t>
      </w:r>
    </w:p>
    <w:p w14:paraId="3E3D1684" w14:textId="5896167A" w:rsidR="009E0904" w:rsidRPr="004260B6" w:rsidRDefault="009E0904" w:rsidP="009E0904">
      <w:pPr>
        <w:pStyle w:val="Heading3"/>
      </w:pPr>
      <w:r w:rsidRPr="004260B6">
        <w:t>Avantages et inconvénients</w:t>
      </w:r>
    </w:p>
    <w:p w14:paraId="4895A869" w14:textId="77777777" w:rsidR="009E0904" w:rsidRPr="004260B6" w:rsidRDefault="009E0904" w:rsidP="009E0904"/>
    <w:p w14:paraId="2A6F053E" w14:textId="1589C2AB" w:rsidR="00651B6A" w:rsidRDefault="009E0904" w:rsidP="004260B6">
      <w:pPr>
        <w:pStyle w:val="ONUMFS"/>
      </w:pPr>
      <w:r w:rsidRPr="004260B6">
        <w:t>Les déposants, les titulaires et les offices pourraient communiquer dans le cadre du système de Madrid dans la nouvelle langue, sans aucune restriction, tandis que le coût de la traduction serait limi</w:t>
      </w:r>
      <w:r w:rsidR="00B461CE" w:rsidRPr="004260B6">
        <w:t>té</w:t>
      </w:r>
      <w:r w:rsidR="00B461CE">
        <w:t xml:space="preserve">.  </w:t>
      </w:r>
      <w:r w:rsidR="00B461CE" w:rsidRPr="004260B6">
        <w:t>Le</w:t>
      </w:r>
      <w:r w:rsidRPr="004260B6">
        <w:t xml:space="preserve">s décisions prises dans la nouvelle langue pourraient être plus faciles à exécuter dans les </w:t>
      </w:r>
      <w:r w:rsidR="000C1E4D">
        <w:t>p</w:t>
      </w:r>
      <w:r w:rsidRPr="004260B6">
        <w:t>arties contractantes désignées où cette langue est utilisée.</w:t>
      </w:r>
    </w:p>
    <w:p w14:paraId="3C6B58B4" w14:textId="3616B236" w:rsidR="00651B6A" w:rsidRDefault="009E0904" w:rsidP="009A445B">
      <w:pPr>
        <w:pStyle w:val="ONUMFS"/>
        <w:spacing w:after="0"/>
      </w:pPr>
      <w:r w:rsidRPr="004260B6">
        <w:t xml:space="preserve">Les utilisateurs pourraient trouver le système de Madrid plus complexe </w:t>
      </w:r>
      <w:r w:rsidR="00607AB7" w:rsidRPr="004260B6">
        <w:t>du fait de l</w:t>
      </w:r>
      <w:r w:rsidR="00651B6A">
        <w:t>’</w:t>
      </w:r>
      <w:r w:rsidR="00607AB7" w:rsidRPr="004260B6">
        <w:t xml:space="preserve">ajout </w:t>
      </w:r>
      <w:r w:rsidRPr="004260B6">
        <w:t>de nouvelles langues de communicati</w:t>
      </w:r>
      <w:r w:rsidR="00B461CE" w:rsidRPr="004260B6">
        <w:t>on</w:t>
      </w:r>
      <w:r w:rsidR="00B461CE">
        <w:t xml:space="preserve">.  </w:t>
      </w:r>
      <w:r w:rsidR="00B461CE" w:rsidRPr="004260B6">
        <w:t>L</w:t>
      </w:r>
      <w:r w:rsidR="00B461CE">
        <w:t>’</w:t>
      </w:r>
      <w:r w:rsidR="00B461CE" w:rsidRPr="004260B6">
        <w:t>a</w:t>
      </w:r>
      <w:r w:rsidR="00607AB7" w:rsidRPr="004260B6">
        <w:t xml:space="preserve">jout </w:t>
      </w:r>
      <w:r w:rsidRPr="004260B6">
        <w:t>d</w:t>
      </w:r>
      <w:r w:rsidR="00651B6A">
        <w:t>’</w:t>
      </w:r>
      <w:r w:rsidRPr="004260B6">
        <w:t>une nouvelle langue de communication aurait d</w:t>
      </w:r>
      <w:r w:rsidR="00651B6A">
        <w:t>’</w:t>
      </w:r>
      <w:r w:rsidRPr="004260B6">
        <w:t>autres implications, comme expliqué dans l</w:t>
      </w:r>
      <w:r w:rsidR="00651B6A">
        <w:t>’</w:t>
      </w:r>
      <w:r w:rsidRPr="004260B6">
        <w:t xml:space="preserve">annexe </w:t>
      </w:r>
      <w:r w:rsidR="00607AB7" w:rsidRPr="004260B6">
        <w:t xml:space="preserve">au </w:t>
      </w:r>
      <w:r w:rsidRPr="004260B6">
        <w:t>présent document.</w:t>
      </w:r>
    </w:p>
    <w:p w14:paraId="419E4328" w14:textId="0028E87B" w:rsidR="009E0904" w:rsidRPr="004260B6" w:rsidRDefault="009E0904" w:rsidP="007B5BFF">
      <w:pPr>
        <w:pStyle w:val="Heading2"/>
        <w:keepLines/>
      </w:pPr>
      <w:r w:rsidRPr="004260B6">
        <w:t>E)</w:t>
      </w:r>
      <w:r w:rsidRPr="004260B6">
        <w:tab/>
        <w:t>Langue de travail</w:t>
      </w:r>
    </w:p>
    <w:p w14:paraId="6F831EE2" w14:textId="77777777" w:rsidR="009E0904" w:rsidRPr="004260B6" w:rsidRDefault="009E0904" w:rsidP="007B5BFF">
      <w:pPr>
        <w:keepNext/>
        <w:keepLines/>
      </w:pPr>
    </w:p>
    <w:p w14:paraId="370BD9EE" w14:textId="33C16CE6" w:rsidR="00651B6A" w:rsidRDefault="009E0904" w:rsidP="007B5BFF">
      <w:pPr>
        <w:pStyle w:val="ONUMFS"/>
        <w:keepNext/>
        <w:keepLines/>
        <w:spacing w:after="0"/>
      </w:pPr>
      <w:r w:rsidRPr="004260B6">
        <w:t xml:space="preserve">Selon cette option, le régime actuellement prévu à la </w:t>
      </w:r>
      <w:r w:rsidR="00651B6A" w:rsidRPr="004260B6">
        <w:t>règle</w:t>
      </w:r>
      <w:r w:rsidR="00651B6A">
        <w:t> </w:t>
      </w:r>
      <w:r w:rsidR="00651B6A" w:rsidRPr="004260B6">
        <w:t>6</w:t>
      </w:r>
      <w:r w:rsidRPr="004260B6">
        <w:t xml:space="preserve"> du règlement d</w:t>
      </w:r>
      <w:r w:rsidR="00651B6A">
        <w:t>’</w:t>
      </w:r>
      <w:r w:rsidRPr="004260B6">
        <w:t>exécution commun s</w:t>
      </w:r>
      <w:r w:rsidR="00651B6A">
        <w:t>’</w:t>
      </w:r>
      <w:r w:rsidRPr="004260B6">
        <w:t>appliquerait également à la nouvelle lang</w:t>
      </w:r>
      <w:r w:rsidR="00B461CE" w:rsidRPr="004260B6">
        <w:t>ue</w:t>
      </w:r>
      <w:r w:rsidR="00B461CE">
        <w:t xml:space="preserve">.  </w:t>
      </w:r>
      <w:r w:rsidR="00B461CE" w:rsidRPr="004260B6">
        <w:t>Au</w:t>
      </w:r>
      <w:r w:rsidRPr="004260B6">
        <w:t>trement dit, contrairement à l</w:t>
      </w:r>
      <w:r w:rsidR="00651B6A">
        <w:t>’</w:t>
      </w:r>
      <w:r w:rsidRPr="004260B6">
        <w:t xml:space="preserve">option précédente, le Bureau international serait tenu de traduire dans la nouvelle langue toutes les informations devant être inscrites au registre international dans cette nouvelle langue, en plus </w:t>
      </w:r>
      <w:r w:rsidR="00FC5106" w:rsidRPr="004260B6">
        <w:t>du français</w:t>
      </w:r>
      <w:r w:rsidR="00FC5106">
        <w:t>,</w:t>
      </w:r>
      <w:r w:rsidR="00FC5106" w:rsidRPr="004260B6">
        <w:t xml:space="preserve"> </w:t>
      </w:r>
      <w:r w:rsidRPr="004260B6">
        <w:t>de l</w:t>
      </w:r>
      <w:r w:rsidR="00651B6A">
        <w:t>’</w:t>
      </w:r>
      <w:r w:rsidRPr="004260B6">
        <w:t>anglais</w:t>
      </w:r>
      <w:r w:rsidR="00FC5106">
        <w:t xml:space="preserve"> et</w:t>
      </w:r>
      <w:r w:rsidRPr="004260B6">
        <w:t xml:space="preserve"> de l</w:t>
      </w:r>
      <w:r w:rsidR="00651B6A">
        <w:t>’</w:t>
      </w:r>
      <w:r w:rsidR="00FC5106">
        <w:t>espagnol</w:t>
      </w:r>
      <w:r w:rsidRPr="004260B6">
        <w:t>.</w:t>
      </w:r>
    </w:p>
    <w:p w14:paraId="2C2BE1AB" w14:textId="7D36B6B3" w:rsidR="009E0904" w:rsidRPr="004260B6" w:rsidRDefault="009E0904" w:rsidP="009E0904">
      <w:pPr>
        <w:pStyle w:val="Heading3"/>
      </w:pPr>
      <w:r w:rsidRPr="004260B6">
        <w:t>Avantages et inconvénients</w:t>
      </w:r>
    </w:p>
    <w:p w14:paraId="2A7D3397" w14:textId="77777777" w:rsidR="009E0904" w:rsidRPr="004260B6" w:rsidRDefault="009E0904" w:rsidP="009E0904"/>
    <w:p w14:paraId="09C7DF35" w14:textId="09CB4F61" w:rsidR="00651B6A" w:rsidRDefault="009E0904" w:rsidP="004260B6">
      <w:pPr>
        <w:pStyle w:val="ONUMFS"/>
      </w:pPr>
      <w:bookmarkStart w:id="15" w:name="_Ref4499518"/>
      <w:r w:rsidRPr="004260B6">
        <w:t>Les informations inscrites au registre international seraient disponibles dans toutes les langues, qu</w:t>
      </w:r>
      <w:r w:rsidR="00651B6A">
        <w:t>’</w:t>
      </w:r>
      <w:r w:rsidRPr="004260B6">
        <w:t xml:space="preserve">elles soient ou non nécessaires à des fins de communication, </w:t>
      </w:r>
      <w:r w:rsidR="00420936" w:rsidRPr="004260B6">
        <w:t xml:space="preserve">avec </w:t>
      </w:r>
      <w:r w:rsidRPr="004260B6">
        <w:t>un coût élevé pour l</w:t>
      </w:r>
      <w:r w:rsidR="00651B6A">
        <w:t>’</w:t>
      </w:r>
      <w:r w:rsidRPr="004260B6">
        <w:t>Union de Madr</w:t>
      </w:r>
      <w:r w:rsidR="00B461CE" w:rsidRPr="004260B6">
        <w:t>id</w:t>
      </w:r>
      <w:r w:rsidR="00B461CE">
        <w:t xml:space="preserve">.  </w:t>
      </w:r>
      <w:r w:rsidR="00B461CE" w:rsidRPr="004260B6">
        <w:t>Le</w:t>
      </w:r>
      <w:r w:rsidRPr="004260B6">
        <w:t xml:space="preserve">s implications de </w:t>
      </w:r>
      <w:r w:rsidR="00420936" w:rsidRPr="004260B6">
        <w:t>l</w:t>
      </w:r>
      <w:r w:rsidR="00651B6A">
        <w:t>’</w:t>
      </w:r>
      <w:r w:rsidR="00420936" w:rsidRPr="004260B6">
        <w:t xml:space="preserve">ajout </w:t>
      </w:r>
      <w:r w:rsidRPr="004260B6">
        <w:t>d</w:t>
      </w:r>
      <w:r w:rsidR="00651B6A">
        <w:t>’</w:t>
      </w:r>
      <w:r w:rsidRPr="004260B6">
        <w:t>une nouvelle langue de travail sont expliquées dans l</w:t>
      </w:r>
      <w:r w:rsidR="00651B6A">
        <w:t>’</w:t>
      </w:r>
      <w:r w:rsidRPr="004260B6">
        <w:t xml:space="preserve">annexe </w:t>
      </w:r>
      <w:r w:rsidR="00260DF4" w:rsidRPr="004260B6">
        <w:t xml:space="preserve">au </w:t>
      </w:r>
      <w:r w:rsidRPr="004260B6">
        <w:t>présent document.</w:t>
      </w:r>
      <w:bookmarkEnd w:id="15"/>
    </w:p>
    <w:p w14:paraId="1E9D591C" w14:textId="21216132" w:rsidR="00651B6A" w:rsidRDefault="00260DF4" w:rsidP="004260B6">
      <w:pPr>
        <w:pStyle w:val="ONUMFS"/>
      </w:pPr>
      <w:r w:rsidRPr="004260B6">
        <w:t>L</w:t>
      </w:r>
      <w:r w:rsidR="00651B6A">
        <w:t>’</w:t>
      </w:r>
      <w:r w:rsidRPr="004260B6">
        <w:t xml:space="preserve">ajout </w:t>
      </w:r>
      <w:r w:rsidR="009E0904" w:rsidRPr="004260B6">
        <w:t>d</w:t>
      </w:r>
      <w:r w:rsidR="00651B6A">
        <w:t>’</w:t>
      </w:r>
      <w:r w:rsidR="009E0904" w:rsidRPr="004260B6">
        <w:t>une nouvelle langue dans le système de Madrid, quelle qu</w:t>
      </w:r>
      <w:r w:rsidR="00651B6A">
        <w:t>’</w:t>
      </w:r>
      <w:r w:rsidR="009E0904" w:rsidRPr="004260B6">
        <w:t>elle soit, reposerait fortement sur la traduction automatique, révisée par des traducteurs internes ou externes, et soumise à un contrôle de qualité par un traducteur interne chevron</w:t>
      </w:r>
      <w:r w:rsidR="00B461CE" w:rsidRPr="004260B6">
        <w:t>né</w:t>
      </w:r>
      <w:r w:rsidR="00B461CE">
        <w:t xml:space="preserve">.  </w:t>
      </w:r>
      <w:r w:rsidR="00B461CE" w:rsidRPr="004260B6">
        <w:t>La</w:t>
      </w:r>
      <w:r w:rsidR="009E0904" w:rsidRPr="004260B6">
        <w:t xml:space="preserve"> qualité de la traduction qui résulte des outils de traduction automatique actuellement disponibles ne permettrait pas au Bureau international de se passer de ressources humaines internes et externes en traducti</w:t>
      </w:r>
      <w:r w:rsidR="00B461CE" w:rsidRPr="004260B6">
        <w:t>on</w:t>
      </w:r>
      <w:r w:rsidR="00B461CE">
        <w:t xml:space="preserve">.  </w:t>
      </w:r>
      <w:r w:rsidR="00B461CE" w:rsidRPr="004260B6">
        <w:t>Le</w:t>
      </w:r>
      <w:r w:rsidR="009E0904" w:rsidRPr="004260B6">
        <w:t xml:space="preserve"> coût de ces ressources humaines augmente avec chacune des options décrites ci</w:t>
      </w:r>
      <w:r w:rsidR="00A05642">
        <w:noBreakHyphen/>
      </w:r>
      <w:r w:rsidR="009E0904" w:rsidRPr="004260B6">
        <w:t>dessus, et c</w:t>
      </w:r>
      <w:r w:rsidR="00651B6A">
        <w:t>’</w:t>
      </w:r>
      <w:r w:rsidR="009E0904" w:rsidRPr="004260B6">
        <w:t>est l</w:t>
      </w:r>
      <w:r w:rsidR="00651B6A">
        <w:t>’</w:t>
      </w:r>
      <w:r w:rsidR="009E0904" w:rsidRPr="004260B6">
        <w:t>option de la langue de travail qui entraînerait les coûts les plus élev</w:t>
      </w:r>
      <w:r w:rsidR="00B461CE" w:rsidRPr="004260B6">
        <w:t>és</w:t>
      </w:r>
      <w:r w:rsidR="00B461CE">
        <w:t xml:space="preserve">.  </w:t>
      </w:r>
      <w:r w:rsidR="00B461CE" w:rsidRPr="004260B6">
        <w:t>En</w:t>
      </w:r>
      <w:r w:rsidR="009E0904" w:rsidRPr="004260B6">
        <w:t xml:space="preserve"> conséquence, il ne semble pas souhaitable, à l</w:t>
      </w:r>
      <w:r w:rsidR="00651B6A">
        <w:t>’</w:t>
      </w:r>
      <w:r w:rsidR="009E0904" w:rsidRPr="004260B6">
        <w:t xml:space="preserve">heure actuelle, </w:t>
      </w:r>
      <w:r w:rsidR="00500C1C" w:rsidRPr="004260B6">
        <w:t>d</w:t>
      </w:r>
      <w:r w:rsidR="00651B6A">
        <w:t>’</w:t>
      </w:r>
      <w:r w:rsidR="00500C1C" w:rsidRPr="004260B6">
        <w:t xml:space="preserve">ajouter </w:t>
      </w:r>
      <w:r w:rsidR="009E0904" w:rsidRPr="004260B6">
        <w:t>de nouvelles langues de travail dans le système de Madrid.</w:t>
      </w:r>
    </w:p>
    <w:p w14:paraId="45AEDDF8" w14:textId="5B8890CE" w:rsidR="00651B6A" w:rsidRDefault="009E0904" w:rsidP="009A445B">
      <w:pPr>
        <w:pStyle w:val="ONUMFS"/>
        <w:spacing w:after="0"/>
      </w:pPr>
      <w:bookmarkStart w:id="16" w:name="_Ref4599862"/>
      <w:r w:rsidRPr="004260B6">
        <w:t>Le développement d</w:t>
      </w:r>
      <w:r w:rsidR="00651B6A">
        <w:t>’</w:t>
      </w:r>
      <w:r w:rsidRPr="004260B6">
        <w:t>une base de données interne de traduction, associé aux progrès de la traduction automatique, pourrait permettre au Bureau international de se passer de certaines des ressources internes et externes mentionnées ci</w:t>
      </w:r>
      <w:r w:rsidR="00A05642">
        <w:noBreakHyphen/>
      </w:r>
      <w:r w:rsidRPr="004260B6">
        <w:t>dessus dans un avenir pas si lointa</w:t>
      </w:r>
      <w:r w:rsidR="00B461CE" w:rsidRPr="004260B6">
        <w:t>in</w:t>
      </w:r>
      <w:r w:rsidR="00B461CE">
        <w:t xml:space="preserve">.  </w:t>
      </w:r>
      <w:r w:rsidR="00B461CE" w:rsidRPr="004260B6">
        <w:t>Le</w:t>
      </w:r>
      <w:r w:rsidR="007B5BFF">
        <w:t> </w:t>
      </w:r>
      <w:r w:rsidRPr="004260B6">
        <w:t xml:space="preserve">groupe de travail pourrait alors envisager </w:t>
      </w:r>
      <w:r w:rsidR="00F26387" w:rsidRPr="004260B6">
        <w:t>d</w:t>
      </w:r>
      <w:r w:rsidR="00651B6A">
        <w:t>’</w:t>
      </w:r>
      <w:r w:rsidR="00F26387" w:rsidRPr="004260B6">
        <w:t xml:space="preserve">ajouter </w:t>
      </w:r>
      <w:r w:rsidRPr="004260B6">
        <w:t>de nouvelles langues de travail dans le système de Madr</w:t>
      </w:r>
      <w:r w:rsidR="00B461CE" w:rsidRPr="004260B6">
        <w:t>id</w:t>
      </w:r>
      <w:r w:rsidR="00B461CE">
        <w:t xml:space="preserve">.  </w:t>
      </w:r>
      <w:r w:rsidR="00B461CE" w:rsidRPr="004260B6">
        <w:t>To</w:t>
      </w:r>
      <w:r w:rsidRPr="004260B6">
        <w:t>utefois, cette option ne devrait être examinée que lorsqu</w:t>
      </w:r>
      <w:r w:rsidR="00651B6A">
        <w:t>’</w:t>
      </w:r>
      <w:r w:rsidRPr="004260B6">
        <w:t>il aura été établi, à la satisfaction du groupe de travail, que la traduction automatique produit la qualité requise.</w:t>
      </w:r>
      <w:bookmarkEnd w:id="16"/>
    </w:p>
    <w:p w14:paraId="71254BED" w14:textId="31F1C93A" w:rsidR="009E0904" w:rsidRPr="004260B6" w:rsidRDefault="009E0904" w:rsidP="009E0904">
      <w:pPr>
        <w:pStyle w:val="Heading1"/>
      </w:pPr>
      <w:r w:rsidRPr="004260B6">
        <w:t>IV</w:t>
      </w:r>
      <w:r w:rsidR="00A05642">
        <w:t>.</w:t>
      </w:r>
      <w:r w:rsidRPr="004260B6">
        <w:tab/>
        <w:t>Examen potentiel du régime linguistique actuel</w:t>
      </w:r>
    </w:p>
    <w:p w14:paraId="3EDEBBF5" w14:textId="77777777" w:rsidR="009E0904" w:rsidRPr="004260B6" w:rsidRDefault="009E0904" w:rsidP="009E0904"/>
    <w:p w14:paraId="18BCEB92" w14:textId="38C510A2" w:rsidR="00651B6A" w:rsidRDefault="009E0904" w:rsidP="004260B6">
      <w:pPr>
        <w:pStyle w:val="ONUMFS"/>
      </w:pPr>
      <w:bookmarkStart w:id="17" w:name="_Ref4664634"/>
      <w:r w:rsidRPr="004260B6">
        <w:t>Le développement du système de Madrid par</w:t>
      </w:r>
      <w:r w:rsidR="00351FD1" w:rsidRPr="004260B6">
        <w:t xml:space="preserve"> l</w:t>
      </w:r>
      <w:r w:rsidR="00651B6A">
        <w:t>’</w:t>
      </w:r>
      <w:r w:rsidR="00351FD1" w:rsidRPr="004260B6">
        <w:t xml:space="preserve">ajout </w:t>
      </w:r>
      <w:r w:rsidRPr="004260B6">
        <w:t>de nouvelles langues pourrait se révéler inévitable en raison de l</w:t>
      </w:r>
      <w:r w:rsidR="00651B6A">
        <w:t>’</w:t>
      </w:r>
      <w:r w:rsidRPr="004260B6">
        <w:t>expansion géographique du système, mais aussi souhaitable parce qu</w:t>
      </w:r>
      <w:r w:rsidR="00651B6A">
        <w:t>’</w:t>
      </w:r>
      <w:r w:rsidRPr="004260B6">
        <w:t>il rapprocherait le système de tous ses utilisateurs.</w:t>
      </w:r>
    </w:p>
    <w:p w14:paraId="4C4BEC92" w14:textId="5024CA83" w:rsidR="00651B6A" w:rsidRDefault="00351FD1" w:rsidP="004260B6">
      <w:pPr>
        <w:pStyle w:val="ONUMFS"/>
      </w:pPr>
      <w:r w:rsidRPr="004260B6">
        <w:t>L</w:t>
      </w:r>
      <w:r w:rsidR="00651B6A">
        <w:t>’</w:t>
      </w:r>
      <w:r w:rsidRPr="004260B6">
        <w:t xml:space="preserve">ajout </w:t>
      </w:r>
      <w:r w:rsidR="009E0904" w:rsidRPr="004260B6">
        <w:t>de plusieurs nouvelles langues dans le régime linguistique actuel prévu à l</w:t>
      </w:r>
      <w:r w:rsidR="00651B6A">
        <w:t>’</w:t>
      </w:r>
      <w:r w:rsidR="00651B6A" w:rsidRPr="004260B6">
        <w:t>article</w:t>
      </w:r>
      <w:r w:rsidR="00651B6A">
        <w:t> </w:t>
      </w:r>
      <w:r w:rsidR="00651B6A" w:rsidRPr="004260B6">
        <w:t>6</w:t>
      </w:r>
      <w:r w:rsidR="009E0904" w:rsidRPr="004260B6">
        <w:t xml:space="preserve"> du règlement d</w:t>
      </w:r>
      <w:r w:rsidR="00651B6A">
        <w:t>’</w:t>
      </w:r>
      <w:r w:rsidR="009E0904" w:rsidRPr="004260B6">
        <w:t xml:space="preserve">exécution commun </w:t>
      </w:r>
      <w:r w:rsidR="005A58DA" w:rsidRPr="004260B6">
        <w:t xml:space="preserve">engendrerait inévitablement </w:t>
      </w:r>
      <w:r w:rsidR="009E0904" w:rsidRPr="004260B6">
        <w:t>une lourde charge financière et administrative à l</w:t>
      </w:r>
      <w:r w:rsidR="00651B6A">
        <w:t>’</w:t>
      </w:r>
      <w:r w:rsidR="009E0904" w:rsidRPr="004260B6">
        <w:t>Union de Madrid, qui pourrait menacer la viabilité à long terme du système de</w:t>
      </w:r>
      <w:r w:rsidR="007B5BFF">
        <w:t> </w:t>
      </w:r>
      <w:r w:rsidR="009E0904" w:rsidRPr="004260B6">
        <w:t>Madrid.</w:t>
      </w:r>
      <w:bookmarkEnd w:id="17"/>
    </w:p>
    <w:p w14:paraId="54B15C62" w14:textId="734011DA" w:rsidR="00651B6A" w:rsidRDefault="009E0904" w:rsidP="004260B6">
      <w:pPr>
        <w:pStyle w:val="ONUMFS"/>
      </w:pPr>
      <w:bookmarkStart w:id="18" w:name="_Ref4664641"/>
      <w:r w:rsidRPr="004260B6">
        <w:t xml:space="preserve">Un système de Madrid caractérisé par sa diversité linguistique et qui réponde aux besoins de ses utilisateurs qui se trouvent partout dans le monde est un objectif </w:t>
      </w:r>
      <w:r w:rsidR="00716761" w:rsidRPr="004260B6">
        <w:t xml:space="preserve">réalisable </w:t>
      </w:r>
      <w:r w:rsidRPr="004260B6">
        <w:t>seulement après l</w:t>
      </w:r>
      <w:r w:rsidR="00651B6A">
        <w:t>’</w:t>
      </w:r>
      <w:r w:rsidRPr="004260B6">
        <w:t>instauration d</w:t>
      </w:r>
      <w:r w:rsidR="00651B6A">
        <w:t>’</w:t>
      </w:r>
      <w:r w:rsidRPr="004260B6">
        <w:t xml:space="preserve">un régime de traduction qui </w:t>
      </w:r>
      <w:r w:rsidR="0054509C">
        <w:t>concilie</w:t>
      </w:r>
      <w:r w:rsidRPr="004260B6">
        <w:t xml:space="preserve"> les intérêts de toutes ses parties prenant</w:t>
      </w:r>
      <w:r w:rsidR="00B461CE" w:rsidRPr="004260B6">
        <w:t>es</w:t>
      </w:r>
      <w:r w:rsidR="00B461CE">
        <w:t xml:space="preserve">.  </w:t>
      </w:r>
      <w:r w:rsidR="00B461CE" w:rsidRPr="004260B6">
        <w:t>Co</w:t>
      </w:r>
      <w:r w:rsidRPr="004260B6">
        <w:t>mpte tenu de cet objectif, le groupe de travail souhaitera peut</w:t>
      </w:r>
      <w:r w:rsidR="00A05642">
        <w:noBreakHyphen/>
      </w:r>
      <w:r w:rsidRPr="004260B6">
        <w:t>être déterminer s</w:t>
      </w:r>
      <w:r w:rsidR="00651B6A">
        <w:t>’</w:t>
      </w:r>
      <w:r w:rsidRPr="004260B6">
        <w:t>il faut procéder à un examen complet du régime linguistique actuel du système de Madrid.</w:t>
      </w:r>
      <w:bookmarkEnd w:id="18"/>
    </w:p>
    <w:p w14:paraId="1E1D87AD" w14:textId="6611C65D" w:rsidR="00651B6A" w:rsidRDefault="009E0904" w:rsidP="007B5BFF">
      <w:pPr>
        <w:pStyle w:val="ONUMFS"/>
        <w:keepNext/>
        <w:keepLines/>
        <w:tabs>
          <w:tab w:val="left" w:pos="6237"/>
        </w:tabs>
        <w:ind w:left="5533"/>
        <w:rPr>
          <w:i/>
        </w:rPr>
      </w:pPr>
      <w:r w:rsidRPr="004260B6">
        <w:rPr>
          <w:i/>
        </w:rPr>
        <w:t>Le groupe de travail est prié de prendre en considération les informations fournies dans le présent document et d</w:t>
      </w:r>
      <w:r w:rsidR="00651B6A">
        <w:rPr>
          <w:i/>
        </w:rPr>
        <w:t>’</w:t>
      </w:r>
      <w:r w:rsidRPr="004260B6">
        <w:rPr>
          <w:i/>
        </w:rPr>
        <w:t>indiquer</w:t>
      </w:r>
      <w:r w:rsidR="00651B6A">
        <w:rPr>
          <w:i/>
        </w:rPr>
        <w:t> :</w:t>
      </w:r>
    </w:p>
    <w:p w14:paraId="5E53E57A" w14:textId="6F41F3F8" w:rsidR="00651B6A" w:rsidRDefault="009E0904" w:rsidP="004260B6">
      <w:pPr>
        <w:pStyle w:val="ONUMFS"/>
        <w:numPr>
          <w:ilvl w:val="2"/>
          <w:numId w:val="31"/>
        </w:numPr>
        <w:tabs>
          <w:tab w:val="left" w:pos="6237"/>
        </w:tabs>
        <w:ind w:left="6237"/>
        <w:rPr>
          <w:i/>
        </w:rPr>
      </w:pPr>
      <w:r w:rsidRPr="004260B6">
        <w:rPr>
          <w:i/>
        </w:rPr>
        <w:t xml:space="preserve">quel critère a sa préférence pour </w:t>
      </w:r>
      <w:r w:rsidR="00D902C3" w:rsidRPr="004260B6">
        <w:rPr>
          <w:i/>
        </w:rPr>
        <w:t>l</w:t>
      </w:r>
      <w:r w:rsidR="00651B6A">
        <w:rPr>
          <w:i/>
        </w:rPr>
        <w:t>’</w:t>
      </w:r>
      <w:r w:rsidR="00D902C3" w:rsidRPr="004260B6">
        <w:rPr>
          <w:i/>
        </w:rPr>
        <w:t xml:space="preserve">ajout </w:t>
      </w:r>
      <w:r w:rsidRPr="004260B6">
        <w:rPr>
          <w:i/>
        </w:rPr>
        <w:t>de nouvelles langues dans le système de Madrid;</w:t>
      </w:r>
    </w:p>
    <w:p w14:paraId="6A898BC9" w14:textId="64089059" w:rsidR="00651B6A" w:rsidRDefault="009E0904" w:rsidP="004260B6">
      <w:pPr>
        <w:pStyle w:val="ONUMFS"/>
        <w:numPr>
          <w:ilvl w:val="2"/>
          <w:numId w:val="31"/>
        </w:numPr>
        <w:tabs>
          <w:tab w:val="left" w:pos="6237"/>
        </w:tabs>
        <w:ind w:left="6237"/>
        <w:rPr>
          <w:i/>
        </w:rPr>
      </w:pPr>
      <w:r w:rsidRPr="004260B6">
        <w:rPr>
          <w:i/>
        </w:rPr>
        <w:t xml:space="preserve">quelle option a sa préférence pour </w:t>
      </w:r>
      <w:r w:rsidR="00113283" w:rsidRPr="004260B6">
        <w:rPr>
          <w:i/>
        </w:rPr>
        <w:t>l</w:t>
      </w:r>
      <w:r w:rsidR="00651B6A">
        <w:rPr>
          <w:i/>
        </w:rPr>
        <w:t>’</w:t>
      </w:r>
      <w:r w:rsidR="00113283" w:rsidRPr="004260B6">
        <w:rPr>
          <w:i/>
        </w:rPr>
        <w:t xml:space="preserve">ajout </w:t>
      </w:r>
      <w:r w:rsidRPr="004260B6">
        <w:rPr>
          <w:i/>
        </w:rPr>
        <w:t>d</w:t>
      </w:r>
      <w:r w:rsidR="00651B6A">
        <w:rPr>
          <w:i/>
        </w:rPr>
        <w:t>’</w:t>
      </w:r>
      <w:r w:rsidRPr="004260B6">
        <w:rPr>
          <w:i/>
        </w:rPr>
        <w:t>une nouvelle langue, parmi celles qui sont présentées aux paragraphes</w:t>
      </w:r>
      <w:r w:rsidR="00A05642">
        <w:rPr>
          <w:i/>
        </w:rPr>
        <w:t> </w:t>
      </w:r>
      <w:r w:rsidRPr="004260B6">
        <w:rPr>
          <w:i/>
        </w:rPr>
        <w:fldChar w:fldCharType="begin"/>
      </w:r>
      <w:r w:rsidRPr="004260B6">
        <w:rPr>
          <w:i/>
        </w:rPr>
        <w:instrText xml:space="preserve"> REF _Ref7015774 \r \h  \* MERGEFORMAT </w:instrText>
      </w:r>
      <w:r w:rsidRPr="004260B6">
        <w:rPr>
          <w:i/>
        </w:rPr>
      </w:r>
      <w:r w:rsidRPr="004260B6">
        <w:rPr>
          <w:i/>
        </w:rPr>
        <w:fldChar w:fldCharType="separate"/>
      </w:r>
      <w:r w:rsidR="00FF040C" w:rsidRPr="004260B6">
        <w:rPr>
          <w:i/>
        </w:rPr>
        <w:t>44</w:t>
      </w:r>
      <w:r w:rsidRPr="004260B6">
        <w:rPr>
          <w:i/>
        </w:rPr>
        <w:fldChar w:fldCharType="end"/>
      </w:r>
      <w:r w:rsidRPr="004260B6">
        <w:rPr>
          <w:i/>
        </w:rPr>
        <w:t xml:space="preserve"> à </w:t>
      </w:r>
      <w:r w:rsidRPr="004260B6">
        <w:rPr>
          <w:i/>
        </w:rPr>
        <w:fldChar w:fldCharType="begin"/>
      </w:r>
      <w:r w:rsidRPr="004260B6">
        <w:rPr>
          <w:i/>
        </w:rPr>
        <w:instrText xml:space="preserve"> REF _Ref4599862 \r \h  \* MERGEFORMAT </w:instrText>
      </w:r>
      <w:r w:rsidRPr="004260B6">
        <w:rPr>
          <w:i/>
        </w:rPr>
      </w:r>
      <w:r w:rsidRPr="004260B6">
        <w:rPr>
          <w:i/>
        </w:rPr>
        <w:fldChar w:fldCharType="separate"/>
      </w:r>
      <w:r w:rsidR="00FF040C" w:rsidRPr="004260B6">
        <w:rPr>
          <w:i/>
        </w:rPr>
        <w:t>71</w:t>
      </w:r>
      <w:r w:rsidRPr="004260B6">
        <w:rPr>
          <w:i/>
        </w:rPr>
        <w:fldChar w:fldCharType="end"/>
      </w:r>
      <w:r w:rsidRPr="004260B6">
        <w:rPr>
          <w:i/>
        </w:rPr>
        <w:t>;</w:t>
      </w:r>
    </w:p>
    <w:p w14:paraId="744EE4A9" w14:textId="229C64F3" w:rsidR="00651B6A" w:rsidRDefault="009E0904" w:rsidP="004260B6">
      <w:pPr>
        <w:pStyle w:val="ONUMFS"/>
        <w:numPr>
          <w:ilvl w:val="2"/>
          <w:numId w:val="31"/>
        </w:numPr>
        <w:tabs>
          <w:tab w:val="left" w:pos="6237"/>
        </w:tabs>
        <w:ind w:left="6237"/>
        <w:rPr>
          <w:i/>
        </w:rPr>
      </w:pPr>
      <w:r w:rsidRPr="004260B6">
        <w:rPr>
          <w:i/>
        </w:rPr>
        <w:t>s</w:t>
      </w:r>
      <w:r w:rsidR="00651B6A">
        <w:rPr>
          <w:i/>
        </w:rPr>
        <w:t>’</w:t>
      </w:r>
      <w:r w:rsidRPr="004260B6">
        <w:rPr>
          <w:i/>
        </w:rPr>
        <w:t>il entreprendrait un examen complet du régime linguistique actuel du système de Madrid et, dans l</w:t>
      </w:r>
      <w:r w:rsidR="00651B6A">
        <w:rPr>
          <w:i/>
        </w:rPr>
        <w:t>’</w:t>
      </w:r>
      <w:r w:rsidRPr="004260B6">
        <w:rPr>
          <w:i/>
        </w:rPr>
        <w:t>affirmative, de donner des orientations sur la manière de procéder à cet examen.</w:t>
      </w:r>
    </w:p>
    <w:p w14:paraId="37F575AD" w14:textId="53977420" w:rsidR="009E0904" w:rsidRPr="004260B6" w:rsidRDefault="009E0904" w:rsidP="009E0904"/>
    <w:p w14:paraId="5EB051CD" w14:textId="77777777" w:rsidR="009E0904" w:rsidRPr="004260B6" w:rsidRDefault="009E0904" w:rsidP="009E0904"/>
    <w:p w14:paraId="2D3F0B27" w14:textId="05F91EC3" w:rsidR="009E0904" w:rsidRPr="005D75B5" w:rsidRDefault="009E0904" w:rsidP="004260B6">
      <w:pPr>
        <w:pStyle w:val="Endofdocument-Annex"/>
        <w:rPr>
          <w:lang w:val="fr-CH"/>
        </w:rPr>
      </w:pPr>
      <w:r w:rsidRPr="005D75B5">
        <w:rPr>
          <w:lang w:val="fr-CH"/>
        </w:rPr>
        <w:t>[L</w:t>
      </w:r>
      <w:r w:rsidR="00651B6A" w:rsidRPr="005D75B5">
        <w:rPr>
          <w:lang w:val="fr-CH"/>
        </w:rPr>
        <w:t>’</w:t>
      </w:r>
      <w:r w:rsidRPr="005D75B5">
        <w:rPr>
          <w:lang w:val="fr-CH"/>
        </w:rPr>
        <w:t>annexe suit]</w:t>
      </w:r>
    </w:p>
    <w:p w14:paraId="669B9D4C" w14:textId="77777777" w:rsidR="009E0904" w:rsidRPr="005D75B5" w:rsidRDefault="009E0904" w:rsidP="009E0904">
      <w:pPr>
        <w:pStyle w:val="Endofdocument-Annex"/>
        <w:rPr>
          <w:lang w:val="fr-CH"/>
        </w:rPr>
      </w:pPr>
    </w:p>
    <w:p w14:paraId="7AEE6D68" w14:textId="77777777" w:rsidR="009E0904" w:rsidRPr="005D75B5" w:rsidRDefault="009E0904" w:rsidP="009E0904">
      <w:pPr>
        <w:pStyle w:val="Endofdocument-Annex"/>
        <w:rPr>
          <w:lang w:val="fr-CH"/>
        </w:rPr>
        <w:sectPr w:rsidR="009E0904" w:rsidRPr="005D75B5" w:rsidSect="004260B6">
          <w:headerReference w:type="default" r:id="rId9"/>
          <w:endnotePr>
            <w:numFmt w:val="decimal"/>
          </w:endnotePr>
          <w:pgSz w:w="11907" w:h="16840" w:code="9"/>
          <w:pgMar w:top="567" w:right="1134" w:bottom="1417" w:left="1417" w:header="510" w:footer="1020" w:gutter="0"/>
          <w:cols w:space="720"/>
          <w:titlePg/>
          <w:docGrid w:linePitch="299"/>
        </w:sectPr>
      </w:pPr>
    </w:p>
    <w:p w14:paraId="27E83834" w14:textId="30175F3A" w:rsidR="009E0904" w:rsidRPr="004260B6" w:rsidRDefault="009E0904" w:rsidP="009E0904">
      <w:pPr>
        <w:pStyle w:val="Heading1"/>
      </w:pPr>
      <w:r w:rsidRPr="004260B6">
        <w:t xml:space="preserve">Options pour </w:t>
      </w:r>
      <w:r w:rsidR="00D45AE1" w:rsidRPr="004260B6">
        <w:t>l</w:t>
      </w:r>
      <w:r w:rsidR="00651B6A">
        <w:t>’</w:t>
      </w:r>
      <w:r w:rsidR="00D45AE1" w:rsidRPr="004260B6">
        <w:t xml:space="preserve">ajout </w:t>
      </w:r>
      <w:r w:rsidRPr="004260B6">
        <w:t>de nouvelles langues dans le système de Madrid</w:t>
      </w:r>
    </w:p>
    <w:p w14:paraId="12C0DB77" w14:textId="6466A389" w:rsidR="009E0904" w:rsidRPr="004260B6" w:rsidRDefault="009E0904" w:rsidP="002B2198">
      <w:pPr>
        <w:pStyle w:val="Heading1"/>
      </w:pPr>
      <w:r w:rsidRPr="004260B6">
        <w:t>I.</w:t>
      </w:r>
      <w:r w:rsidRPr="004260B6">
        <w:tab/>
        <w:t>Options</w:t>
      </w:r>
    </w:p>
    <w:p w14:paraId="0BB01D08" w14:textId="77777777" w:rsidR="009E0904" w:rsidRPr="004260B6" w:rsidRDefault="009E0904" w:rsidP="002B2198">
      <w:pPr>
        <w:pStyle w:val="Heading2"/>
      </w:pPr>
      <w:r w:rsidRPr="004260B6">
        <w:t>A)</w:t>
      </w:r>
      <w:r w:rsidRPr="004260B6">
        <w:tab/>
        <w:t>Langue de dépôt</w:t>
      </w:r>
    </w:p>
    <w:p w14:paraId="7E56633D" w14:textId="77777777" w:rsidR="009E0904" w:rsidRPr="004260B6" w:rsidRDefault="009E0904" w:rsidP="009E0904"/>
    <w:p w14:paraId="530EBCB1" w14:textId="77777777" w:rsidR="00651B6A" w:rsidRDefault="009E0904" w:rsidP="008946D5">
      <w:pPr>
        <w:pStyle w:val="ListParagraph"/>
        <w:numPr>
          <w:ilvl w:val="0"/>
          <w:numId w:val="32"/>
        </w:numPr>
        <w:ind w:left="567" w:firstLine="0"/>
      </w:pPr>
      <w:r w:rsidRPr="004260B6">
        <w:t>Le déposant dépose une demande internationale dans la nouvelle langue.</w:t>
      </w:r>
    </w:p>
    <w:p w14:paraId="137C5889" w14:textId="11A71CF6" w:rsidR="009E0904" w:rsidRPr="004260B6" w:rsidRDefault="009E0904" w:rsidP="008946D5">
      <w:pPr>
        <w:ind w:left="567"/>
      </w:pPr>
    </w:p>
    <w:p w14:paraId="2E6D76B0" w14:textId="7F126FF5" w:rsidR="00651B6A" w:rsidRDefault="009E0904" w:rsidP="008946D5">
      <w:pPr>
        <w:pStyle w:val="ListParagraph"/>
        <w:numPr>
          <w:ilvl w:val="0"/>
          <w:numId w:val="32"/>
        </w:numPr>
        <w:ind w:left="567" w:firstLine="0"/>
      </w:pPr>
      <w:r w:rsidRPr="004260B6">
        <w:t>Avant l</w:t>
      </w:r>
      <w:r w:rsidR="00651B6A">
        <w:t>’</w:t>
      </w:r>
      <w:r w:rsidRPr="004260B6">
        <w:t>examen, le Bureau international traduit la demande internationale dans la langue de travail choisie par l</w:t>
      </w:r>
      <w:r w:rsidR="00651B6A">
        <w:t>’</w:t>
      </w:r>
      <w:r w:rsidRPr="004260B6">
        <w:t>office d</w:t>
      </w:r>
      <w:r w:rsidR="00651B6A">
        <w:t>’</w:t>
      </w:r>
      <w:r w:rsidRPr="004260B6">
        <w:t>origine</w:t>
      </w:r>
      <w:r w:rsidRPr="004260B6">
        <w:rPr>
          <w:rStyle w:val="FootnoteReference"/>
        </w:rPr>
        <w:footnoteReference w:id="14"/>
      </w:r>
      <w:r w:rsidRPr="004260B6">
        <w:t xml:space="preserve"> (l</w:t>
      </w:r>
      <w:r w:rsidR="00651B6A">
        <w:t>’</w:t>
      </w:r>
      <w:r w:rsidRPr="004260B6">
        <w:t>anglais) pour l</w:t>
      </w:r>
      <w:r w:rsidR="00651B6A">
        <w:t>’</w:t>
      </w:r>
      <w:r w:rsidRPr="004260B6">
        <w:t>examen et l</w:t>
      </w:r>
      <w:r w:rsidR="00651B6A">
        <w:t>’</w:t>
      </w:r>
      <w:r w:rsidRPr="004260B6">
        <w:t>échange de communications avec le déposant ou cet office.</w:t>
      </w:r>
    </w:p>
    <w:p w14:paraId="272D61EE" w14:textId="7769BC65" w:rsidR="009E0904" w:rsidRPr="004260B6" w:rsidRDefault="009E0904" w:rsidP="008946D5">
      <w:pPr>
        <w:ind w:left="567"/>
      </w:pPr>
    </w:p>
    <w:p w14:paraId="1718942D" w14:textId="65D58767" w:rsidR="00651B6A" w:rsidRDefault="009E0904" w:rsidP="008946D5">
      <w:pPr>
        <w:pStyle w:val="ListParagraph"/>
        <w:numPr>
          <w:ilvl w:val="0"/>
          <w:numId w:val="32"/>
        </w:numPr>
        <w:ind w:left="567" w:firstLine="0"/>
      </w:pPr>
      <w:r w:rsidRPr="004260B6">
        <w:t>Une fois l</w:t>
      </w:r>
      <w:r w:rsidR="00651B6A">
        <w:t>’</w:t>
      </w:r>
      <w:r w:rsidRPr="004260B6">
        <w:t>examen terminé, le Bureau international traduit la demande internationale dans les deux</w:t>
      </w:r>
      <w:r w:rsidR="002938A8">
        <w:t> </w:t>
      </w:r>
      <w:r w:rsidRPr="004260B6">
        <w:t>autres langues de travail (</w:t>
      </w:r>
      <w:r w:rsidR="00FC5106" w:rsidRPr="004260B6">
        <w:t xml:space="preserve">le français </w:t>
      </w:r>
      <w:r w:rsidRPr="004260B6">
        <w:t>et</w:t>
      </w:r>
      <w:r w:rsidR="00FC5106" w:rsidRPr="00FC5106">
        <w:t xml:space="preserve"> </w:t>
      </w:r>
      <w:r w:rsidR="00FC5106" w:rsidRPr="004260B6">
        <w:t>l</w:t>
      </w:r>
      <w:r w:rsidR="00FC5106">
        <w:t>’</w:t>
      </w:r>
      <w:r w:rsidR="00FC5106" w:rsidRPr="004260B6">
        <w:t>espagnol</w:t>
      </w:r>
      <w:r w:rsidRPr="004260B6">
        <w:t>) pour enregistrement, publication et notification aux offices désignés.</w:t>
      </w:r>
    </w:p>
    <w:p w14:paraId="4F8BEFCB" w14:textId="386F0B7D" w:rsidR="009E0904" w:rsidRPr="004260B6" w:rsidRDefault="009E0904" w:rsidP="008946D5">
      <w:pPr>
        <w:ind w:left="567"/>
      </w:pPr>
    </w:p>
    <w:p w14:paraId="467B20E7" w14:textId="25E02E1F" w:rsidR="009E0904" w:rsidRPr="004260B6" w:rsidRDefault="009E0904" w:rsidP="008946D5">
      <w:pPr>
        <w:pStyle w:val="ListParagraph"/>
        <w:numPr>
          <w:ilvl w:val="0"/>
          <w:numId w:val="32"/>
        </w:numPr>
        <w:ind w:left="567" w:firstLine="0"/>
      </w:pPr>
      <w:r w:rsidRPr="004260B6">
        <w:t xml:space="preserve">Toutes les autres transactions se feraient </w:t>
      </w:r>
      <w:r w:rsidR="00FC5106">
        <w:t>en français, en anglais et en espagnol</w:t>
      </w:r>
      <w:r w:rsidRPr="004260B6">
        <w:t xml:space="preserve"> seulement.</w:t>
      </w:r>
    </w:p>
    <w:p w14:paraId="7CAA15CE" w14:textId="77777777" w:rsidR="009E0904" w:rsidRPr="004260B6" w:rsidRDefault="009E0904" w:rsidP="009E090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2"/>
        <w:gridCol w:w="4674"/>
      </w:tblGrid>
      <w:tr w:rsidR="004260B6" w:rsidRPr="004260B6" w14:paraId="7F351D1D" w14:textId="77777777" w:rsidTr="008946D5">
        <w:tc>
          <w:tcPr>
            <w:tcW w:w="4672" w:type="dxa"/>
            <w:shd w:val="clear" w:color="auto" w:fill="D9D9D9" w:themeFill="background1" w:themeFillShade="D9"/>
            <w:tcMar>
              <w:top w:w="57" w:type="dxa"/>
              <w:left w:w="108" w:type="dxa"/>
              <w:bottom w:w="57" w:type="dxa"/>
              <w:right w:w="108" w:type="dxa"/>
            </w:tcMar>
            <w:vAlign w:val="center"/>
          </w:tcPr>
          <w:p w14:paraId="24138283" w14:textId="77777777" w:rsidR="009E0904" w:rsidRPr="004260B6" w:rsidRDefault="009E0904" w:rsidP="008946D5">
            <w:pPr>
              <w:pStyle w:val="ListParagraph"/>
              <w:ind w:left="0"/>
              <w:jc w:val="both"/>
              <w:rPr>
                <w:caps/>
                <w:szCs w:val="22"/>
              </w:rPr>
            </w:pPr>
            <w:r w:rsidRPr="004260B6">
              <w:rPr>
                <w:caps/>
                <w:szCs w:val="22"/>
              </w:rPr>
              <w:t>Avantages</w:t>
            </w:r>
          </w:p>
        </w:tc>
        <w:tc>
          <w:tcPr>
            <w:tcW w:w="4674" w:type="dxa"/>
            <w:shd w:val="clear" w:color="auto" w:fill="D9D9D9" w:themeFill="background1" w:themeFillShade="D9"/>
            <w:tcMar>
              <w:top w:w="57" w:type="dxa"/>
              <w:left w:w="108" w:type="dxa"/>
              <w:bottom w:w="57" w:type="dxa"/>
              <w:right w:w="108" w:type="dxa"/>
            </w:tcMar>
            <w:vAlign w:val="center"/>
          </w:tcPr>
          <w:p w14:paraId="1B82AD0A" w14:textId="77777777" w:rsidR="009E0904" w:rsidRPr="004260B6" w:rsidRDefault="009E0904" w:rsidP="008946D5">
            <w:pPr>
              <w:pStyle w:val="ListParagraph"/>
              <w:ind w:left="0"/>
              <w:rPr>
                <w:caps/>
                <w:szCs w:val="22"/>
              </w:rPr>
            </w:pPr>
            <w:r w:rsidRPr="004260B6">
              <w:rPr>
                <w:caps/>
                <w:szCs w:val="22"/>
              </w:rPr>
              <w:t>Inconvénients</w:t>
            </w:r>
          </w:p>
        </w:tc>
      </w:tr>
      <w:tr w:rsidR="004260B6" w:rsidRPr="004260B6" w14:paraId="3E039281" w14:textId="77777777" w:rsidTr="008946D5">
        <w:tc>
          <w:tcPr>
            <w:tcW w:w="4672" w:type="dxa"/>
            <w:tcMar>
              <w:top w:w="57" w:type="dxa"/>
              <w:left w:w="108" w:type="dxa"/>
              <w:bottom w:w="57" w:type="dxa"/>
              <w:right w:w="108" w:type="dxa"/>
            </w:tcMar>
          </w:tcPr>
          <w:p w14:paraId="0B0DC93D" w14:textId="6AE93020" w:rsidR="00651B6A" w:rsidRDefault="009E0904" w:rsidP="007B5BFF">
            <w:pPr>
              <w:pStyle w:val="ListParagraph"/>
              <w:numPr>
                <w:ilvl w:val="0"/>
                <w:numId w:val="14"/>
              </w:numPr>
              <w:spacing w:after="100"/>
              <w:ind w:left="567" w:hanging="567"/>
              <w:contextualSpacing w:val="0"/>
            </w:pPr>
            <w:r w:rsidRPr="004260B6">
              <w:t>L</w:t>
            </w:r>
            <w:r w:rsidR="00651B6A">
              <w:t>’</w:t>
            </w:r>
            <w:r w:rsidRPr="004260B6">
              <w:t>office d</w:t>
            </w:r>
            <w:r w:rsidR="00651B6A">
              <w:t>’</w:t>
            </w:r>
            <w:r w:rsidRPr="004260B6">
              <w:t>origine certifie la demande dans la nouvelle langue.</w:t>
            </w:r>
          </w:p>
          <w:p w14:paraId="006A3F95" w14:textId="77777777" w:rsidR="00651B6A" w:rsidRDefault="009E0904" w:rsidP="007B5BFF">
            <w:pPr>
              <w:pStyle w:val="ListParagraph"/>
              <w:numPr>
                <w:ilvl w:val="0"/>
                <w:numId w:val="14"/>
              </w:numPr>
              <w:spacing w:after="100"/>
              <w:ind w:left="567" w:hanging="567"/>
              <w:contextualSpacing w:val="0"/>
            </w:pPr>
            <w:r w:rsidRPr="004260B6">
              <w:t>Traduction effectuée par le Bureau international.</w:t>
            </w:r>
          </w:p>
          <w:p w14:paraId="6FD8C257" w14:textId="77777777" w:rsidR="00651B6A" w:rsidRDefault="009E0904" w:rsidP="007B5BFF">
            <w:pPr>
              <w:pStyle w:val="ListParagraph"/>
              <w:numPr>
                <w:ilvl w:val="0"/>
                <w:numId w:val="14"/>
              </w:numPr>
              <w:spacing w:after="100"/>
              <w:ind w:left="567" w:hanging="567"/>
              <w:contextualSpacing w:val="0"/>
            </w:pPr>
            <w:r w:rsidRPr="004260B6">
              <w:t>Nouveaux frais de traduction limités à la demande internationale.</w:t>
            </w:r>
          </w:p>
          <w:p w14:paraId="52E7D836" w14:textId="7A27558E" w:rsidR="009E0904" w:rsidRPr="004260B6" w:rsidRDefault="009E0904" w:rsidP="007B5BFF">
            <w:pPr>
              <w:pStyle w:val="ListParagraph"/>
              <w:numPr>
                <w:ilvl w:val="0"/>
                <w:numId w:val="14"/>
              </w:numPr>
              <w:spacing w:after="100"/>
              <w:ind w:left="567" w:hanging="567"/>
              <w:contextualSpacing w:val="0"/>
              <w:rPr>
                <w:szCs w:val="22"/>
              </w:rPr>
            </w:pPr>
            <w:r w:rsidRPr="004260B6">
              <w:t>Pas de nouveaux frais d</w:t>
            </w:r>
            <w:r w:rsidR="00651B6A">
              <w:t>’</w:t>
            </w:r>
            <w:r w:rsidRPr="004260B6">
              <w:t xml:space="preserve">examen pour le Bureau international.  </w:t>
            </w:r>
          </w:p>
        </w:tc>
        <w:tc>
          <w:tcPr>
            <w:tcW w:w="4674" w:type="dxa"/>
            <w:tcMar>
              <w:top w:w="57" w:type="dxa"/>
              <w:left w:w="108" w:type="dxa"/>
              <w:bottom w:w="57" w:type="dxa"/>
              <w:right w:w="108" w:type="dxa"/>
            </w:tcMar>
          </w:tcPr>
          <w:p w14:paraId="427EB5DA" w14:textId="77777777" w:rsidR="00651B6A" w:rsidRDefault="009E0904" w:rsidP="007B5BFF">
            <w:pPr>
              <w:pStyle w:val="ListParagraph"/>
              <w:numPr>
                <w:ilvl w:val="0"/>
                <w:numId w:val="14"/>
              </w:numPr>
              <w:spacing w:after="100"/>
              <w:ind w:left="567" w:hanging="567"/>
              <w:contextualSpacing w:val="0"/>
            </w:pPr>
            <w:r w:rsidRPr="004260B6">
              <w:t>Frais de traduction modérés pour le Bureau international.</w:t>
            </w:r>
          </w:p>
          <w:p w14:paraId="65325723" w14:textId="39C48067" w:rsidR="00651B6A" w:rsidRDefault="009E0904" w:rsidP="007B5BFF">
            <w:pPr>
              <w:pStyle w:val="ListParagraph"/>
              <w:numPr>
                <w:ilvl w:val="0"/>
                <w:numId w:val="14"/>
              </w:numPr>
              <w:spacing w:after="100"/>
              <w:ind w:left="567" w:hanging="567"/>
              <w:contextualSpacing w:val="0"/>
            </w:pPr>
            <w:r w:rsidRPr="004260B6">
              <w:t>Augmentation possible du nombre de plaintes liées à la traduction.</w:t>
            </w:r>
          </w:p>
          <w:p w14:paraId="28E9360B" w14:textId="6ABD3FD9" w:rsidR="00651B6A" w:rsidRDefault="009E0904" w:rsidP="007B5BFF">
            <w:pPr>
              <w:pStyle w:val="ListParagraph"/>
              <w:numPr>
                <w:ilvl w:val="0"/>
                <w:numId w:val="14"/>
              </w:numPr>
              <w:spacing w:after="100"/>
              <w:ind w:left="567" w:hanging="567"/>
              <w:contextualSpacing w:val="0"/>
            </w:pPr>
            <w:r w:rsidRPr="004260B6">
              <w:t>Problèmes et confusion possibles en cas de notifications d</w:t>
            </w:r>
            <w:r w:rsidR="00651B6A">
              <w:t>’</w:t>
            </w:r>
            <w:r w:rsidRPr="004260B6">
              <w:t>irrégularités relatives à des demandes internationales non rédigées dans la langue de dépôt.</w:t>
            </w:r>
          </w:p>
          <w:p w14:paraId="631BD692" w14:textId="78834BF2" w:rsidR="009E0904" w:rsidRPr="004260B6" w:rsidRDefault="00F36FD5" w:rsidP="007B5BFF">
            <w:pPr>
              <w:pStyle w:val="ListParagraph"/>
              <w:numPr>
                <w:ilvl w:val="0"/>
                <w:numId w:val="14"/>
              </w:numPr>
              <w:spacing w:after="100"/>
              <w:ind w:left="567" w:hanging="567"/>
              <w:contextualSpacing w:val="0"/>
              <w:rPr>
                <w:szCs w:val="22"/>
              </w:rPr>
            </w:pPr>
            <w:r w:rsidRPr="004260B6">
              <w:t>Allongement</w:t>
            </w:r>
            <w:r w:rsidR="009E0904" w:rsidRPr="004260B6">
              <w:t xml:space="preserve"> du délai de traitement en raison de l</w:t>
            </w:r>
            <w:r w:rsidR="00651B6A">
              <w:t>’</w:t>
            </w:r>
            <w:r w:rsidR="009E0904" w:rsidRPr="004260B6">
              <w:t>ajout d</w:t>
            </w:r>
            <w:r w:rsidR="00651B6A">
              <w:t>’</w:t>
            </w:r>
            <w:r w:rsidR="009E0904" w:rsidRPr="004260B6">
              <w:t>une nouvelle étape de traduction préalable à l</w:t>
            </w:r>
            <w:r w:rsidR="00651B6A">
              <w:t>’</w:t>
            </w:r>
            <w:r w:rsidR="009E0904" w:rsidRPr="004260B6">
              <w:t xml:space="preserve">examen.  </w:t>
            </w:r>
          </w:p>
        </w:tc>
      </w:tr>
    </w:tbl>
    <w:p w14:paraId="2A18352F" w14:textId="77777777" w:rsidR="009E0904" w:rsidRPr="004260B6" w:rsidRDefault="009E0904" w:rsidP="009E0904"/>
    <w:p w14:paraId="7DBD0923" w14:textId="77777777" w:rsidR="009E0904" w:rsidRPr="004260B6" w:rsidRDefault="009E0904" w:rsidP="009E0904">
      <w:pPr>
        <w:pStyle w:val="Heading4"/>
      </w:pPr>
      <w:r w:rsidRPr="004260B6">
        <w:br w:type="page"/>
      </w:r>
    </w:p>
    <w:p w14:paraId="58148557" w14:textId="128564B7" w:rsidR="009E0904" w:rsidRPr="004260B6" w:rsidRDefault="009E0904" w:rsidP="008946D5">
      <w:pPr>
        <w:pStyle w:val="Heading3"/>
      </w:pPr>
      <w:r w:rsidRPr="004260B6">
        <w:t>Estimation</w:t>
      </w:r>
      <w:r w:rsidRPr="004260B6">
        <w:rPr>
          <w:rStyle w:val="FootnoteReference"/>
          <w:sz w:val="20"/>
          <w:szCs w:val="20"/>
        </w:rPr>
        <w:footnoteReference w:id="15"/>
      </w:r>
      <w:r w:rsidRPr="004260B6">
        <w:t xml:space="preserve"> des coûts</w:t>
      </w:r>
      <w:r w:rsidRPr="004260B6">
        <w:rPr>
          <w:rStyle w:val="FootnoteReference"/>
          <w:sz w:val="20"/>
          <w:szCs w:val="20"/>
        </w:rPr>
        <w:footnoteReference w:id="16"/>
      </w:r>
      <w:r w:rsidRPr="004260B6">
        <w:t xml:space="preserve"> de traduction et d</w:t>
      </w:r>
      <w:r w:rsidR="00651B6A">
        <w:t>’</w:t>
      </w:r>
      <w:r w:rsidRPr="004260B6">
        <w:t>examen pour l</w:t>
      </w:r>
      <w:r w:rsidR="00651B6A">
        <w:t>’</w:t>
      </w:r>
      <w:r w:rsidRPr="004260B6">
        <w:t xml:space="preserve">option </w:t>
      </w:r>
      <w:r w:rsidR="00651B6A">
        <w:t>“</w:t>
      </w:r>
      <w:r w:rsidR="00651B6A" w:rsidRPr="004260B6">
        <w:t>l</w:t>
      </w:r>
      <w:r w:rsidRPr="004260B6">
        <w:t>angue de dépô</w:t>
      </w:r>
      <w:r w:rsidR="00651B6A" w:rsidRPr="004260B6">
        <w:t>t</w:t>
      </w:r>
      <w:r w:rsidR="00651B6A">
        <w:t>”</w:t>
      </w:r>
      <w:r w:rsidRPr="004260B6">
        <w:rPr>
          <w:rStyle w:val="FootnoteReference"/>
          <w:sz w:val="20"/>
          <w:szCs w:val="20"/>
        </w:rPr>
        <w:footnoteReference w:id="17"/>
      </w:r>
    </w:p>
    <w:p w14:paraId="264C3DBD" w14:textId="22756CC4" w:rsidR="009E0904" w:rsidRPr="00E95BAD" w:rsidRDefault="009E0904" w:rsidP="008946D5">
      <w:pPr>
        <w:pStyle w:val="Heading4"/>
      </w:pPr>
      <w:r w:rsidRPr="004260B6">
        <w:t>Traduction directe</w:t>
      </w:r>
      <w:r w:rsidRPr="004260B6">
        <w:rPr>
          <w:rStyle w:val="FootnoteReference"/>
        </w:rPr>
        <w:footnoteReference w:id="18"/>
      </w:r>
    </w:p>
    <w:p w14:paraId="55E93B0C" w14:textId="77777777" w:rsidR="009E0904" w:rsidRPr="004260B6" w:rsidRDefault="009E0904" w:rsidP="009E0904"/>
    <w:tbl>
      <w:tblPr>
        <w:tblW w:w="9639" w:type="dxa"/>
        <w:jc w:val="center"/>
        <w:tblLayout w:type="fixed"/>
        <w:tblLook w:val="04A0" w:firstRow="1" w:lastRow="0" w:firstColumn="1" w:lastColumn="0" w:noHBand="0" w:noVBand="1"/>
      </w:tblPr>
      <w:tblGrid>
        <w:gridCol w:w="854"/>
        <w:gridCol w:w="1366"/>
        <w:gridCol w:w="1221"/>
        <w:gridCol w:w="1221"/>
        <w:gridCol w:w="318"/>
        <w:gridCol w:w="852"/>
        <w:gridCol w:w="1365"/>
        <w:gridCol w:w="1221"/>
        <w:gridCol w:w="1221"/>
      </w:tblGrid>
      <w:tr w:rsidR="004260B6" w:rsidRPr="008946D5" w14:paraId="7170A2F1" w14:textId="77777777" w:rsidTr="00813F49">
        <w:trPr>
          <w:trHeight w:val="480"/>
          <w:jc w:val="center"/>
        </w:trPr>
        <w:tc>
          <w:tcPr>
            <w:tcW w:w="46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F8B2ED2" w14:textId="19985877" w:rsidR="009E0904" w:rsidRPr="008946D5" w:rsidRDefault="009E0904" w:rsidP="00813F49">
            <w:pPr>
              <w:jc w:val="center"/>
              <w:rPr>
                <w:sz w:val="20"/>
              </w:rPr>
            </w:pPr>
            <w:r w:rsidRPr="008946D5">
              <w:rPr>
                <w:sz w:val="20"/>
              </w:rPr>
              <w:t xml:space="preserve">a) </w:t>
            </w:r>
            <w:r w:rsidR="002542D3">
              <w:rPr>
                <w:sz w:val="20"/>
              </w:rPr>
              <w:tab/>
            </w:r>
            <w:r w:rsidRPr="008946D5">
              <w:rPr>
                <w:sz w:val="20"/>
              </w:rPr>
              <w:t>Chinois seulement</w:t>
            </w:r>
          </w:p>
        </w:tc>
        <w:tc>
          <w:tcPr>
            <w:tcW w:w="318" w:type="dxa"/>
            <w:tcBorders>
              <w:top w:val="nil"/>
              <w:left w:val="nil"/>
              <w:bottom w:val="nil"/>
              <w:right w:val="nil"/>
            </w:tcBorders>
            <w:shd w:val="clear" w:color="000000" w:fill="FFFFFF"/>
            <w:noWrap/>
            <w:vAlign w:val="center"/>
            <w:hideMark/>
          </w:tcPr>
          <w:p w14:paraId="49902AF8" w14:textId="77777777" w:rsidR="009E0904" w:rsidRPr="008946D5" w:rsidRDefault="009E0904" w:rsidP="00813F49">
            <w:pPr>
              <w:jc w:val="center"/>
              <w:rPr>
                <w:sz w:val="20"/>
              </w:rPr>
            </w:pPr>
            <w:r w:rsidRPr="008946D5">
              <w:rPr>
                <w:sz w:val="20"/>
              </w:rPr>
              <w:t> </w:t>
            </w:r>
          </w:p>
        </w:tc>
        <w:tc>
          <w:tcPr>
            <w:tcW w:w="46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D4F86" w14:textId="1CE466A0" w:rsidR="009E0904" w:rsidRPr="008946D5" w:rsidRDefault="009E0904" w:rsidP="00813F49">
            <w:pPr>
              <w:jc w:val="center"/>
              <w:rPr>
                <w:sz w:val="20"/>
              </w:rPr>
            </w:pPr>
            <w:r w:rsidRPr="008946D5">
              <w:rPr>
                <w:sz w:val="20"/>
              </w:rPr>
              <w:t xml:space="preserve">b) </w:t>
            </w:r>
            <w:r w:rsidR="002542D3">
              <w:rPr>
                <w:sz w:val="20"/>
              </w:rPr>
              <w:tab/>
            </w:r>
            <w:r w:rsidRPr="008946D5">
              <w:rPr>
                <w:sz w:val="20"/>
              </w:rPr>
              <w:t>Russe seulement</w:t>
            </w:r>
          </w:p>
        </w:tc>
      </w:tr>
      <w:tr w:rsidR="004260B6" w:rsidRPr="008946D5" w14:paraId="484B4A4D" w14:textId="77777777" w:rsidTr="00813F49">
        <w:trPr>
          <w:trHeight w:val="1020"/>
          <w:jc w:val="center"/>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7DA89" w14:textId="77777777" w:rsidR="009E0904" w:rsidRPr="008946D5" w:rsidRDefault="009E0904" w:rsidP="00813F49">
            <w:pPr>
              <w:jc w:val="center"/>
              <w:rPr>
                <w:sz w:val="20"/>
              </w:rPr>
            </w:pPr>
            <w:r w:rsidRPr="008946D5">
              <w:rPr>
                <w:sz w:val="20"/>
              </w:rPr>
              <w:t> </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58F76B4C" w14:textId="460E5774" w:rsidR="009E0904" w:rsidRPr="008946D5" w:rsidRDefault="009E0904" w:rsidP="008946D5">
            <w:pPr>
              <w:jc w:val="center"/>
              <w:rPr>
                <w:sz w:val="20"/>
              </w:rPr>
            </w:pPr>
            <w:r w:rsidRPr="008946D5">
              <w:rPr>
                <w:sz w:val="20"/>
              </w:rPr>
              <w:t>Révision de</w:t>
            </w:r>
            <w:r w:rsidR="001210BD">
              <w:rPr>
                <w:sz w:val="20"/>
              </w:rPr>
              <w:t xml:space="preserve"> la</w:t>
            </w:r>
            <w:r w:rsidRPr="008946D5">
              <w:rPr>
                <w:sz w:val="20"/>
              </w:rPr>
              <w:t xml:space="preserve"> traduction externalisée (</w:t>
            </w:r>
            <w:r w:rsidR="008946D5">
              <w:rPr>
                <w:sz w:val="20"/>
              </w:rPr>
              <w:t>en francs suisses</w:t>
            </w:r>
            <w:r w:rsidRPr="008946D5">
              <w:rPr>
                <w:sz w:val="20"/>
              </w:rPr>
              <w:t>)</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26DC1EEC" w14:textId="77777777" w:rsidR="009E0904" w:rsidRPr="008946D5" w:rsidRDefault="009E0904" w:rsidP="00813F49">
            <w:pPr>
              <w:ind w:left="-63" w:right="-73"/>
              <w:jc w:val="center"/>
              <w:rPr>
                <w:sz w:val="20"/>
              </w:rPr>
            </w:pPr>
            <w:r w:rsidRPr="008946D5">
              <w:rPr>
                <w:sz w:val="20"/>
              </w:rPr>
              <w:t>Contrôle de la qualité de la traduction (jours de travail)</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59B152E" w14:textId="7BCE3D4C" w:rsidR="009E0904" w:rsidRPr="008946D5" w:rsidRDefault="009E0904" w:rsidP="00813F49">
            <w:pPr>
              <w:ind w:left="-148" w:right="-131"/>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c>
          <w:tcPr>
            <w:tcW w:w="318" w:type="dxa"/>
            <w:tcBorders>
              <w:left w:val="nil"/>
              <w:bottom w:val="nil"/>
              <w:right w:val="nil"/>
            </w:tcBorders>
            <w:shd w:val="clear" w:color="000000" w:fill="FFFFFF"/>
            <w:noWrap/>
            <w:vAlign w:val="center"/>
            <w:hideMark/>
          </w:tcPr>
          <w:p w14:paraId="09887090" w14:textId="77777777" w:rsidR="009E0904" w:rsidRPr="008946D5" w:rsidRDefault="009E0904" w:rsidP="00813F49">
            <w:pPr>
              <w:jc w:val="center"/>
              <w:rPr>
                <w:sz w:val="20"/>
              </w:rPr>
            </w:pPr>
            <w:r w:rsidRPr="008946D5">
              <w:rPr>
                <w:sz w:val="20"/>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2F889" w14:textId="77777777" w:rsidR="009E0904" w:rsidRPr="008946D5" w:rsidRDefault="009E0904" w:rsidP="00813F49">
            <w:pPr>
              <w:jc w:val="center"/>
              <w:rPr>
                <w:sz w:val="20"/>
              </w:rPr>
            </w:pPr>
            <w:r w:rsidRPr="008946D5">
              <w:rPr>
                <w:sz w:val="20"/>
              </w:rPr>
              <w:t> </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14:paraId="541590C3" w14:textId="17B2BDA7" w:rsidR="009E0904" w:rsidRPr="008946D5" w:rsidRDefault="009E0904" w:rsidP="00813F49">
            <w:pPr>
              <w:jc w:val="center"/>
              <w:rPr>
                <w:sz w:val="20"/>
              </w:rPr>
            </w:pPr>
            <w:r w:rsidRPr="008946D5">
              <w:rPr>
                <w:sz w:val="20"/>
              </w:rPr>
              <w:t>Révision de</w:t>
            </w:r>
            <w:r w:rsidR="001210BD">
              <w:rPr>
                <w:sz w:val="20"/>
              </w:rPr>
              <w:t xml:space="preserve"> la</w:t>
            </w:r>
            <w:r w:rsidRPr="008946D5">
              <w:rPr>
                <w:sz w:val="20"/>
              </w:rPr>
              <w:t xml:space="preserve"> traduction externalisée (</w:t>
            </w:r>
            <w:r w:rsidR="008946D5">
              <w:rPr>
                <w:sz w:val="20"/>
              </w:rPr>
              <w:t>en francs suisses</w:t>
            </w:r>
            <w:r w:rsidRPr="008946D5">
              <w:rPr>
                <w:sz w:val="20"/>
              </w:rPr>
              <w:t>)</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A5F5F61" w14:textId="77777777" w:rsidR="009E0904" w:rsidRPr="008946D5" w:rsidRDefault="009E0904" w:rsidP="00813F49">
            <w:pPr>
              <w:ind w:left="-76" w:right="-73"/>
              <w:jc w:val="center"/>
              <w:rPr>
                <w:sz w:val="20"/>
              </w:rPr>
            </w:pPr>
            <w:r w:rsidRPr="008946D5">
              <w:rPr>
                <w:sz w:val="20"/>
              </w:rPr>
              <w:t>Contrôle de la qualité de la traduction (jours de travail)</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17DB0493" w14:textId="28B00444" w:rsidR="009E0904" w:rsidRPr="008946D5" w:rsidRDefault="009E0904" w:rsidP="00813F49">
            <w:pPr>
              <w:ind w:left="-160" w:right="-131"/>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r>
      <w:tr w:rsidR="004260B6" w:rsidRPr="008946D5" w14:paraId="6F560B87"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B6E5015" w14:textId="77777777" w:rsidR="009E0904" w:rsidRPr="008946D5" w:rsidRDefault="009E0904" w:rsidP="00813F49">
            <w:pPr>
              <w:jc w:val="center"/>
              <w:rPr>
                <w:sz w:val="20"/>
              </w:rPr>
            </w:pPr>
            <w:r w:rsidRPr="008946D5">
              <w:rPr>
                <w:sz w:val="20"/>
              </w:rPr>
              <w:t>2019</w:t>
            </w:r>
          </w:p>
        </w:tc>
        <w:tc>
          <w:tcPr>
            <w:tcW w:w="1366" w:type="dxa"/>
            <w:tcBorders>
              <w:top w:val="nil"/>
              <w:left w:val="nil"/>
              <w:bottom w:val="single" w:sz="4" w:space="0" w:color="auto"/>
              <w:right w:val="single" w:sz="4" w:space="0" w:color="auto"/>
            </w:tcBorders>
            <w:shd w:val="clear" w:color="000000" w:fill="FFFFFF"/>
            <w:noWrap/>
            <w:vAlign w:val="center"/>
            <w:hideMark/>
          </w:tcPr>
          <w:p w14:paraId="2202DC85" w14:textId="77777777" w:rsidR="009E0904" w:rsidRPr="008946D5" w:rsidRDefault="009E0904" w:rsidP="00813F49">
            <w:pPr>
              <w:jc w:val="center"/>
              <w:rPr>
                <w:sz w:val="20"/>
              </w:rPr>
            </w:pPr>
            <w:r w:rsidRPr="008946D5">
              <w:rPr>
                <w:sz w:val="20"/>
              </w:rPr>
              <w:t>207 547</w:t>
            </w:r>
          </w:p>
        </w:tc>
        <w:tc>
          <w:tcPr>
            <w:tcW w:w="1221" w:type="dxa"/>
            <w:tcBorders>
              <w:top w:val="nil"/>
              <w:left w:val="nil"/>
              <w:bottom w:val="single" w:sz="4" w:space="0" w:color="auto"/>
              <w:right w:val="single" w:sz="4" w:space="0" w:color="auto"/>
            </w:tcBorders>
            <w:shd w:val="clear" w:color="000000" w:fill="FFFFFF"/>
            <w:noWrap/>
            <w:vAlign w:val="center"/>
            <w:hideMark/>
          </w:tcPr>
          <w:p w14:paraId="62D29835"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44260471"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01853F11"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FD124BF" w14:textId="77777777" w:rsidR="009E0904" w:rsidRPr="008946D5" w:rsidRDefault="009E0904" w:rsidP="00813F49">
            <w:pPr>
              <w:jc w:val="center"/>
              <w:rPr>
                <w:sz w:val="20"/>
              </w:rPr>
            </w:pPr>
            <w:r w:rsidRPr="008946D5">
              <w:rPr>
                <w:sz w:val="20"/>
              </w:rPr>
              <w:t>2019</w:t>
            </w:r>
          </w:p>
        </w:tc>
        <w:tc>
          <w:tcPr>
            <w:tcW w:w="1365" w:type="dxa"/>
            <w:tcBorders>
              <w:top w:val="nil"/>
              <w:left w:val="nil"/>
              <w:bottom w:val="single" w:sz="4" w:space="0" w:color="auto"/>
              <w:right w:val="single" w:sz="4" w:space="0" w:color="auto"/>
            </w:tcBorders>
            <w:shd w:val="clear" w:color="000000" w:fill="FFFFFF"/>
            <w:noWrap/>
            <w:vAlign w:val="center"/>
            <w:hideMark/>
          </w:tcPr>
          <w:p w14:paraId="457BAEB8" w14:textId="77777777" w:rsidR="009E0904" w:rsidRPr="008946D5" w:rsidRDefault="009E0904" w:rsidP="00813F49">
            <w:pPr>
              <w:jc w:val="center"/>
              <w:rPr>
                <w:sz w:val="20"/>
              </w:rPr>
            </w:pPr>
            <w:r w:rsidRPr="008946D5">
              <w:rPr>
                <w:sz w:val="20"/>
              </w:rPr>
              <w:t>1 631 834</w:t>
            </w:r>
          </w:p>
        </w:tc>
        <w:tc>
          <w:tcPr>
            <w:tcW w:w="1221" w:type="dxa"/>
            <w:tcBorders>
              <w:top w:val="nil"/>
              <w:left w:val="nil"/>
              <w:bottom w:val="single" w:sz="4" w:space="0" w:color="auto"/>
              <w:right w:val="single" w:sz="4" w:space="0" w:color="auto"/>
            </w:tcBorders>
            <w:shd w:val="clear" w:color="000000" w:fill="FFFFFF"/>
            <w:noWrap/>
            <w:vAlign w:val="center"/>
            <w:hideMark/>
          </w:tcPr>
          <w:p w14:paraId="34EAAD79" w14:textId="77777777" w:rsidR="009E0904" w:rsidRPr="008946D5" w:rsidRDefault="009E0904" w:rsidP="00813F49">
            <w:pPr>
              <w:jc w:val="center"/>
              <w:rPr>
                <w:sz w:val="20"/>
              </w:rPr>
            </w:pPr>
            <w:r w:rsidRPr="008946D5">
              <w:rPr>
                <w:sz w:val="20"/>
              </w:rPr>
              <w:t>112</w:t>
            </w:r>
          </w:p>
        </w:tc>
        <w:tc>
          <w:tcPr>
            <w:tcW w:w="1221" w:type="dxa"/>
            <w:tcBorders>
              <w:top w:val="nil"/>
              <w:left w:val="nil"/>
              <w:bottom w:val="single" w:sz="4" w:space="0" w:color="auto"/>
              <w:right w:val="single" w:sz="4" w:space="0" w:color="auto"/>
            </w:tcBorders>
            <w:shd w:val="clear" w:color="000000" w:fill="FFFFFF"/>
            <w:noWrap/>
            <w:vAlign w:val="center"/>
            <w:hideMark/>
          </w:tcPr>
          <w:p w14:paraId="2A0DD2A0" w14:textId="77777777" w:rsidR="009E0904" w:rsidRPr="008946D5" w:rsidRDefault="009E0904" w:rsidP="00813F49">
            <w:pPr>
              <w:jc w:val="center"/>
              <w:rPr>
                <w:sz w:val="20"/>
              </w:rPr>
            </w:pPr>
            <w:r w:rsidRPr="008946D5">
              <w:rPr>
                <w:sz w:val="20"/>
              </w:rPr>
              <w:t>0,00</w:t>
            </w:r>
          </w:p>
        </w:tc>
      </w:tr>
      <w:tr w:rsidR="004260B6" w:rsidRPr="008946D5" w14:paraId="75BA6281"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3053E37" w14:textId="77777777" w:rsidR="009E0904" w:rsidRPr="008946D5" w:rsidRDefault="009E0904" w:rsidP="00813F49">
            <w:pPr>
              <w:jc w:val="center"/>
              <w:rPr>
                <w:sz w:val="20"/>
              </w:rPr>
            </w:pPr>
            <w:r w:rsidRPr="008946D5">
              <w:rPr>
                <w:sz w:val="20"/>
              </w:rPr>
              <w:t>2020</w:t>
            </w:r>
          </w:p>
        </w:tc>
        <w:tc>
          <w:tcPr>
            <w:tcW w:w="1366" w:type="dxa"/>
            <w:tcBorders>
              <w:top w:val="nil"/>
              <w:left w:val="nil"/>
              <w:bottom w:val="single" w:sz="4" w:space="0" w:color="auto"/>
              <w:right w:val="single" w:sz="4" w:space="0" w:color="auto"/>
            </w:tcBorders>
            <w:shd w:val="clear" w:color="000000" w:fill="FFFFFF"/>
            <w:noWrap/>
            <w:vAlign w:val="center"/>
            <w:hideMark/>
          </w:tcPr>
          <w:p w14:paraId="0B30ADB5" w14:textId="77777777" w:rsidR="009E0904" w:rsidRPr="008946D5" w:rsidRDefault="009E0904" w:rsidP="00813F49">
            <w:pPr>
              <w:jc w:val="center"/>
              <w:rPr>
                <w:sz w:val="20"/>
              </w:rPr>
            </w:pPr>
            <w:r w:rsidRPr="008946D5">
              <w:rPr>
                <w:sz w:val="20"/>
              </w:rPr>
              <w:t>206 952</w:t>
            </w:r>
          </w:p>
        </w:tc>
        <w:tc>
          <w:tcPr>
            <w:tcW w:w="1221" w:type="dxa"/>
            <w:tcBorders>
              <w:top w:val="nil"/>
              <w:left w:val="nil"/>
              <w:bottom w:val="single" w:sz="4" w:space="0" w:color="auto"/>
              <w:right w:val="single" w:sz="4" w:space="0" w:color="auto"/>
            </w:tcBorders>
            <w:shd w:val="clear" w:color="000000" w:fill="FFFFFF"/>
            <w:noWrap/>
            <w:vAlign w:val="center"/>
            <w:hideMark/>
          </w:tcPr>
          <w:p w14:paraId="6584B78B"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2F823194"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30B4CBB0"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2F6FF5F" w14:textId="77777777" w:rsidR="009E0904" w:rsidRPr="008946D5" w:rsidRDefault="009E0904" w:rsidP="00813F49">
            <w:pPr>
              <w:jc w:val="center"/>
              <w:rPr>
                <w:sz w:val="20"/>
              </w:rPr>
            </w:pPr>
            <w:r w:rsidRPr="008946D5">
              <w:rPr>
                <w:sz w:val="20"/>
              </w:rPr>
              <w:t>2020</w:t>
            </w:r>
          </w:p>
        </w:tc>
        <w:tc>
          <w:tcPr>
            <w:tcW w:w="1365" w:type="dxa"/>
            <w:tcBorders>
              <w:top w:val="nil"/>
              <w:left w:val="nil"/>
              <w:bottom w:val="single" w:sz="4" w:space="0" w:color="auto"/>
              <w:right w:val="single" w:sz="4" w:space="0" w:color="auto"/>
            </w:tcBorders>
            <w:shd w:val="clear" w:color="000000" w:fill="FFFFFF"/>
            <w:noWrap/>
            <w:vAlign w:val="center"/>
            <w:hideMark/>
          </w:tcPr>
          <w:p w14:paraId="78AFB095" w14:textId="77777777" w:rsidR="009E0904" w:rsidRPr="008946D5" w:rsidRDefault="009E0904" w:rsidP="00813F49">
            <w:pPr>
              <w:jc w:val="center"/>
              <w:rPr>
                <w:sz w:val="20"/>
              </w:rPr>
            </w:pPr>
            <w:r w:rsidRPr="008946D5">
              <w:rPr>
                <w:sz w:val="20"/>
              </w:rPr>
              <w:t>1 620 202</w:t>
            </w:r>
          </w:p>
        </w:tc>
        <w:tc>
          <w:tcPr>
            <w:tcW w:w="1221" w:type="dxa"/>
            <w:tcBorders>
              <w:top w:val="nil"/>
              <w:left w:val="nil"/>
              <w:bottom w:val="single" w:sz="4" w:space="0" w:color="auto"/>
              <w:right w:val="single" w:sz="4" w:space="0" w:color="auto"/>
            </w:tcBorders>
            <w:shd w:val="clear" w:color="000000" w:fill="FFFFFF"/>
            <w:noWrap/>
            <w:vAlign w:val="center"/>
            <w:hideMark/>
          </w:tcPr>
          <w:p w14:paraId="07163281" w14:textId="77777777" w:rsidR="009E0904" w:rsidRPr="008946D5" w:rsidRDefault="009E0904" w:rsidP="00813F49">
            <w:pPr>
              <w:jc w:val="center"/>
              <w:rPr>
                <w:sz w:val="20"/>
              </w:rPr>
            </w:pPr>
            <w:r w:rsidRPr="008946D5">
              <w:rPr>
                <w:sz w:val="20"/>
              </w:rPr>
              <w:t>111</w:t>
            </w:r>
          </w:p>
        </w:tc>
        <w:tc>
          <w:tcPr>
            <w:tcW w:w="1221" w:type="dxa"/>
            <w:tcBorders>
              <w:top w:val="nil"/>
              <w:left w:val="nil"/>
              <w:bottom w:val="single" w:sz="4" w:space="0" w:color="auto"/>
              <w:right w:val="single" w:sz="4" w:space="0" w:color="auto"/>
            </w:tcBorders>
            <w:shd w:val="clear" w:color="000000" w:fill="FFFFFF"/>
            <w:noWrap/>
            <w:vAlign w:val="center"/>
            <w:hideMark/>
          </w:tcPr>
          <w:p w14:paraId="799C2167" w14:textId="77777777" w:rsidR="009E0904" w:rsidRPr="008946D5" w:rsidRDefault="009E0904" w:rsidP="00813F49">
            <w:pPr>
              <w:jc w:val="center"/>
              <w:rPr>
                <w:sz w:val="20"/>
              </w:rPr>
            </w:pPr>
            <w:r w:rsidRPr="008946D5">
              <w:rPr>
                <w:sz w:val="20"/>
              </w:rPr>
              <w:t>0,00</w:t>
            </w:r>
          </w:p>
        </w:tc>
      </w:tr>
      <w:tr w:rsidR="004260B6" w:rsidRPr="008946D5" w14:paraId="2EE5BB05"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A61D2E5" w14:textId="77777777" w:rsidR="009E0904" w:rsidRPr="008946D5" w:rsidRDefault="009E0904" w:rsidP="00813F49">
            <w:pPr>
              <w:jc w:val="center"/>
              <w:rPr>
                <w:sz w:val="20"/>
              </w:rPr>
            </w:pPr>
            <w:r w:rsidRPr="008946D5">
              <w:rPr>
                <w:sz w:val="20"/>
              </w:rPr>
              <w:t>2021</w:t>
            </w:r>
          </w:p>
        </w:tc>
        <w:tc>
          <w:tcPr>
            <w:tcW w:w="1366" w:type="dxa"/>
            <w:tcBorders>
              <w:top w:val="nil"/>
              <w:left w:val="nil"/>
              <w:bottom w:val="single" w:sz="4" w:space="0" w:color="auto"/>
              <w:right w:val="single" w:sz="4" w:space="0" w:color="auto"/>
            </w:tcBorders>
            <w:shd w:val="clear" w:color="000000" w:fill="FFFFFF"/>
            <w:noWrap/>
            <w:vAlign w:val="center"/>
            <w:hideMark/>
          </w:tcPr>
          <w:p w14:paraId="65E4618C" w14:textId="77777777" w:rsidR="009E0904" w:rsidRPr="008946D5" w:rsidRDefault="009E0904" w:rsidP="00813F49">
            <w:pPr>
              <w:jc w:val="center"/>
              <w:rPr>
                <w:sz w:val="20"/>
              </w:rPr>
            </w:pPr>
            <w:r w:rsidRPr="008946D5">
              <w:rPr>
                <w:sz w:val="20"/>
              </w:rPr>
              <w:t>206 144</w:t>
            </w:r>
          </w:p>
        </w:tc>
        <w:tc>
          <w:tcPr>
            <w:tcW w:w="1221" w:type="dxa"/>
            <w:tcBorders>
              <w:top w:val="nil"/>
              <w:left w:val="nil"/>
              <w:bottom w:val="single" w:sz="4" w:space="0" w:color="auto"/>
              <w:right w:val="single" w:sz="4" w:space="0" w:color="auto"/>
            </w:tcBorders>
            <w:shd w:val="clear" w:color="000000" w:fill="FFFFFF"/>
            <w:noWrap/>
            <w:vAlign w:val="center"/>
            <w:hideMark/>
          </w:tcPr>
          <w:p w14:paraId="057F2735"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7A0FCC94"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4B285009"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493564A" w14:textId="77777777" w:rsidR="009E0904" w:rsidRPr="008946D5" w:rsidRDefault="009E0904" w:rsidP="00813F49">
            <w:pPr>
              <w:jc w:val="center"/>
              <w:rPr>
                <w:sz w:val="20"/>
              </w:rPr>
            </w:pPr>
            <w:r w:rsidRPr="008946D5">
              <w:rPr>
                <w:sz w:val="20"/>
              </w:rPr>
              <w:t>2021</w:t>
            </w:r>
          </w:p>
        </w:tc>
        <w:tc>
          <w:tcPr>
            <w:tcW w:w="1365" w:type="dxa"/>
            <w:tcBorders>
              <w:top w:val="nil"/>
              <w:left w:val="nil"/>
              <w:bottom w:val="single" w:sz="4" w:space="0" w:color="auto"/>
              <w:right w:val="single" w:sz="4" w:space="0" w:color="auto"/>
            </w:tcBorders>
            <w:shd w:val="clear" w:color="000000" w:fill="FFFFFF"/>
            <w:noWrap/>
            <w:vAlign w:val="center"/>
            <w:hideMark/>
          </w:tcPr>
          <w:p w14:paraId="036239BE" w14:textId="77777777" w:rsidR="009E0904" w:rsidRPr="008946D5" w:rsidRDefault="009E0904" w:rsidP="00813F49">
            <w:pPr>
              <w:jc w:val="center"/>
              <w:rPr>
                <w:sz w:val="20"/>
              </w:rPr>
            </w:pPr>
            <w:r w:rsidRPr="008946D5">
              <w:rPr>
                <w:sz w:val="20"/>
              </w:rPr>
              <w:t>1 606 979</w:t>
            </w:r>
          </w:p>
        </w:tc>
        <w:tc>
          <w:tcPr>
            <w:tcW w:w="1221" w:type="dxa"/>
            <w:tcBorders>
              <w:top w:val="nil"/>
              <w:left w:val="nil"/>
              <w:bottom w:val="single" w:sz="4" w:space="0" w:color="auto"/>
              <w:right w:val="single" w:sz="4" w:space="0" w:color="auto"/>
            </w:tcBorders>
            <w:shd w:val="clear" w:color="000000" w:fill="FFFFFF"/>
            <w:noWrap/>
            <w:vAlign w:val="center"/>
            <w:hideMark/>
          </w:tcPr>
          <w:p w14:paraId="6A4DCDDE" w14:textId="77777777" w:rsidR="009E0904" w:rsidRPr="008946D5" w:rsidRDefault="009E0904" w:rsidP="00813F49">
            <w:pPr>
              <w:jc w:val="center"/>
              <w:rPr>
                <w:sz w:val="20"/>
              </w:rPr>
            </w:pPr>
            <w:r w:rsidRPr="008946D5">
              <w:rPr>
                <w:sz w:val="20"/>
              </w:rPr>
              <w:t>110</w:t>
            </w:r>
          </w:p>
        </w:tc>
        <w:tc>
          <w:tcPr>
            <w:tcW w:w="1221" w:type="dxa"/>
            <w:tcBorders>
              <w:top w:val="nil"/>
              <w:left w:val="nil"/>
              <w:bottom w:val="single" w:sz="4" w:space="0" w:color="auto"/>
              <w:right w:val="single" w:sz="4" w:space="0" w:color="auto"/>
            </w:tcBorders>
            <w:shd w:val="clear" w:color="000000" w:fill="FFFFFF"/>
            <w:noWrap/>
            <w:vAlign w:val="center"/>
            <w:hideMark/>
          </w:tcPr>
          <w:p w14:paraId="45DF9F0E" w14:textId="77777777" w:rsidR="009E0904" w:rsidRPr="008946D5" w:rsidRDefault="009E0904" w:rsidP="00813F49">
            <w:pPr>
              <w:jc w:val="center"/>
              <w:rPr>
                <w:sz w:val="20"/>
              </w:rPr>
            </w:pPr>
            <w:r w:rsidRPr="008946D5">
              <w:rPr>
                <w:sz w:val="20"/>
              </w:rPr>
              <w:t>0,00</w:t>
            </w:r>
          </w:p>
        </w:tc>
      </w:tr>
      <w:tr w:rsidR="004260B6" w:rsidRPr="008946D5" w14:paraId="7DE96454"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E448DFA" w14:textId="77777777" w:rsidR="009E0904" w:rsidRPr="008946D5" w:rsidRDefault="009E0904" w:rsidP="00813F49">
            <w:pPr>
              <w:jc w:val="center"/>
              <w:rPr>
                <w:sz w:val="20"/>
              </w:rPr>
            </w:pPr>
            <w:r w:rsidRPr="008946D5">
              <w:rPr>
                <w:sz w:val="20"/>
              </w:rPr>
              <w:t>2022</w:t>
            </w:r>
          </w:p>
        </w:tc>
        <w:tc>
          <w:tcPr>
            <w:tcW w:w="1366" w:type="dxa"/>
            <w:tcBorders>
              <w:top w:val="nil"/>
              <w:left w:val="nil"/>
              <w:bottom w:val="single" w:sz="4" w:space="0" w:color="auto"/>
              <w:right w:val="single" w:sz="4" w:space="0" w:color="auto"/>
            </w:tcBorders>
            <w:shd w:val="clear" w:color="000000" w:fill="FFFFFF"/>
            <w:noWrap/>
            <w:vAlign w:val="center"/>
            <w:hideMark/>
          </w:tcPr>
          <w:p w14:paraId="67077D85" w14:textId="77777777" w:rsidR="009E0904" w:rsidRPr="008946D5" w:rsidRDefault="009E0904" w:rsidP="00813F49">
            <w:pPr>
              <w:jc w:val="center"/>
              <w:rPr>
                <w:sz w:val="20"/>
              </w:rPr>
            </w:pPr>
            <w:r w:rsidRPr="008946D5">
              <w:rPr>
                <w:sz w:val="20"/>
              </w:rPr>
              <w:t>205 111</w:t>
            </w:r>
          </w:p>
        </w:tc>
        <w:tc>
          <w:tcPr>
            <w:tcW w:w="1221" w:type="dxa"/>
            <w:tcBorders>
              <w:top w:val="nil"/>
              <w:left w:val="nil"/>
              <w:bottom w:val="single" w:sz="4" w:space="0" w:color="auto"/>
              <w:right w:val="single" w:sz="4" w:space="0" w:color="auto"/>
            </w:tcBorders>
            <w:shd w:val="clear" w:color="000000" w:fill="FFFFFF"/>
            <w:noWrap/>
            <w:vAlign w:val="center"/>
            <w:hideMark/>
          </w:tcPr>
          <w:p w14:paraId="25673F05"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04E96548"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08DF330E"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5B666E4" w14:textId="77777777" w:rsidR="009E0904" w:rsidRPr="008946D5" w:rsidRDefault="009E0904" w:rsidP="00813F49">
            <w:pPr>
              <w:jc w:val="center"/>
              <w:rPr>
                <w:sz w:val="20"/>
              </w:rPr>
            </w:pPr>
            <w:r w:rsidRPr="008946D5">
              <w:rPr>
                <w:sz w:val="20"/>
              </w:rPr>
              <w:t>2022</w:t>
            </w:r>
          </w:p>
        </w:tc>
        <w:tc>
          <w:tcPr>
            <w:tcW w:w="1365" w:type="dxa"/>
            <w:tcBorders>
              <w:top w:val="nil"/>
              <w:left w:val="nil"/>
              <w:bottom w:val="single" w:sz="4" w:space="0" w:color="auto"/>
              <w:right w:val="single" w:sz="4" w:space="0" w:color="auto"/>
            </w:tcBorders>
            <w:shd w:val="clear" w:color="000000" w:fill="FFFFFF"/>
            <w:noWrap/>
            <w:vAlign w:val="center"/>
            <w:hideMark/>
          </w:tcPr>
          <w:p w14:paraId="71962B9E" w14:textId="77777777" w:rsidR="009E0904" w:rsidRPr="008946D5" w:rsidRDefault="009E0904" w:rsidP="00813F49">
            <w:pPr>
              <w:jc w:val="center"/>
              <w:rPr>
                <w:sz w:val="20"/>
              </w:rPr>
            </w:pPr>
            <w:r w:rsidRPr="008946D5">
              <w:rPr>
                <w:sz w:val="20"/>
              </w:rPr>
              <w:t>1 592 093</w:t>
            </w:r>
          </w:p>
        </w:tc>
        <w:tc>
          <w:tcPr>
            <w:tcW w:w="1221" w:type="dxa"/>
            <w:tcBorders>
              <w:top w:val="nil"/>
              <w:left w:val="nil"/>
              <w:bottom w:val="single" w:sz="4" w:space="0" w:color="auto"/>
              <w:right w:val="single" w:sz="4" w:space="0" w:color="auto"/>
            </w:tcBorders>
            <w:shd w:val="clear" w:color="000000" w:fill="FFFFFF"/>
            <w:noWrap/>
            <w:vAlign w:val="center"/>
            <w:hideMark/>
          </w:tcPr>
          <w:p w14:paraId="291430BB" w14:textId="77777777" w:rsidR="009E0904" w:rsidRPr="008946D5" w:rsidRDefault="009E0904" w:rsidP="00813F49">
            <w:pPr>
              <w:jc w:val="center"/>
              <w:rPr>
                <w:sz w:val="20"/>
              </w:rPr>
            </w:pPr>
            <w:r w:rsidRPr="008946D5">
              <w:rPr>
                <w:sz w:val="20"/>
              </w:rPr>
              <w:t>109</w:t>
            </w:r>
          </w:p>
        </w:tc>
        <w:tc>
          <w:tcPr>
            <w:tcW w:w="1221" w:type="dxa"/>
            <w:tcBorders>
              <w:top w:val="nil"/>
              <w:left w:val="nil"/>
              <w:bottom w:val="single" w:sz="4" w:space="0" w:color="auto"/>
              <w:right w:val="single" w:sz="4" w:space="0" w:color="auto"/>
            </w:tcBorders>
            <w:shd w:val="clear" w:color="000000" w:fill="FFFFFF"/>
            <w:noWrap/>
            <w:vAlign w:val="center"/>
            <w:hideMark/>
          </w:tcPr>
          <w:p w14:paraId="069E31CE" w14:textId="77777777" w:rsidR="009E0904" w:rsidRPr="008946D5" w:rsidRDefault="009E0904" w:rsidP="00813F49">
            <w:pPr>
              <w:jc w:val="center"/>
              <w:rPr>
                <w:sz w:val="20"/>
              </w:rPr>
            </w:pPr>
            <w:r w:rsidRPr="008946D5">
              <w:rPr>
                <w:sz w:val="20"/>
              </w:rPr>
              <w:t>0,00</w:t>
            </w:r>
          </w:p>
        </w:tc>
      </w:tr>
      <w:tr w:rsidR="004260B6" w:rsidRPr="008946D5" w14:paraId="743130DB"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DBAE911" w14:textId="77777777" w:rsidR="009E0904" w:rsidRPr="008946D5" w:rsidRDefault="009E0904" w:rsidP="00813F49">
            <w:pPr>
              <w:jc w:val="center"/>
              <w:rPr>
                <w:sz w:val="20"/>
              </w:rPr>
            </w:pPr>
            <w:r w:rsidRPr="008946D5">
              <w:rPr>
                <w:sz w:val="20"/>
              </w:rPr>
              <w:t>2023</w:t>
            </w:r>
          </w:p>
        </w:tc>
        <w:tc>
          <w:tcPr>
            <w:tcW w:w="1366" w:type="dxa"/>
            <w:tcBorders>
              <w:top w:val="nil"/>
              <w:left w:val="nil"/>
              <w:bottom w:val="single" w:sz="4" w:space="0" w:color="auto"/>
              <w:right w:val="single" w:sz="4" w:space="0" w:color="auto"/>
            </w:tcBorders>
            <w:shd w:val="clear" w:color="000000" w:fill="FFFFFF"/>
            <w:noWrap/>
            <w:vAlign w:val="center"/>
            <w:hideMark/>
          </w:tcPr>
          <w:p w14:paraId="068C2971" w14:textId="77777777" w:rsidR="009E0904" w:rsidRPr="008946D5" w:rsidRDefault="009E0904" w:rsidP="00813F49">
            <w:pPr>
              <w:jc w:val="center"/>
              <w:rPr>
                <w:sz w:val="20"/>
              </w:rPr>
            </w:pPr>
            <w:r w:rsidRPr="008946D5">
              <w:rPr>
                <w:sz w:val="20"/>
              </w:rPr>
              <w:t>203 841</w:t>
            </w:r>
          </w:p>
        </w:tc>
        <w:tc>
          <w:tcPr>
            <w:tcW w:w="1221" w:type="dxa"/>
            <w:tcBorders>
              <w:top w:val="nil"/>
              <w:left w:val="nil"/>
              <w:bottom w:val="single" w:sz="4" w:space="0" w:color="auto"/>
              <w:right w:val="single" w:sz="4" w:space="0" w:color="auto"/>
            </w:tcBorders>
            <w:shd w:val="clear" w:color="000000" w:fill="FFFFFF"/>
            <w:noWrap/>
            <w:vAlign w:val="center"/>
            <w:hideMark/>
          </w:tcPr>
          <w:p w14:paraId="4A1E75B1"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0D95F67F"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4D1E2EE4"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9F9C8FB" w14:textId="77777777" w:rsidR="009E0904" w:rsidRPr="008946D5" w:rsidRDefault="009E0904" w:rsidP="00813F49">
            <w:pPr>
              <w:jc w:val="center"/>
              <w:rPr>
                <w:sz w:val="20"/>
              </w:rPr>
            </w:pPr>
            <w:r w:rsidRPr="008946D5">
              <w:rPr>
                <w:sz w:val="20"/>
              </w:rPr>
              <w:t>2023</w:t>
            </w:r>
          </w:p>
        </w:tc>
        <w:tc>
          <w:tcPr>
            <w:tcW w:w="1365" w:type="dxa"/>
            <w:tcBorders>
              <w:top w:val="nil"/>
              <w:left w:val="nil"/>
              <w:bottom w:val="single" w:sz="4" w:space="0" w:color="auto"/>
              <w:right w:val="single" w:sz="4" w:space="0" w:color="auto"/>
            </w:tcBorders>
            <w:shd w:val="clear" w:color="000000" w:fill="FFFFFF"/>
            <w:noWrap/>
            <w:vAlign w:val="center"/>
            <w:hideMark/>
          </w:tcPr>
          <w:p w14:paraId="1EA00B18" w14:textId="77777777" w:rsidR="009E0904" w:rsidRPr="008946D5" w:rsidRDefault="009E0904" w:rsidP="00813F49">
            <w:pPr>
              <w:jc w:val="center"/>
              <w:rPr>
                <w:sz w:val="20"/>
              </w:rPr>
            </w:pPr>
            <w:r w:rsidRPr="008946D5">
              <w:rPr>
                <w:sz w:val="20"/>
              </w:rPr>
              <w:t>1 575 469</w:t>
            </w:r>
          </w:p>
        </w:tc>
        <w:tc>
          <w:tcPr>
            <w:tcW w:w="1221" w:type="dxa"/>
            <w:tcBorders>
              <w:top w:val="nil"/>
              <w:left w:val="nil"/>
              <w:bottom w:val="single" w:sz="4" w:space="0" w:color="auto"/>
              <w:right w:val="single" w:sz="4" w:space="0" w:color="auto"/>
            </w:tcBorders>
            <w:shd w:val="clear" w:color="000000" w:fill="FFFFFF"/>
            <w:noWrap/>
            <w:vAlign w:val="center"/>
            <w:hideMark/>
          </w:tcPr>
          <w:p w14:paraId="7CD65D40" w14:textId="77777777" w:rsidR="009E0904" w:rsidRPr="008946D5" w:rsidRDefault="009E0904" w:rsidP="00813F49">
            <w:pPr>
              <w:jc w:val="center"/>
              <w:rPr>
                <w:sz w:val="20"/>
              </w:rPr>
            </w:pPr>
            <w:r w:rsidRPr="008946D5">
              <w:rPr>
                <w:sz w:val="20"/>
              </w:rPr>
              <w:t>108</w:t>
            </w:r>
          </w:p>
        </w:tc>
        <w:tc>
          <w:tcPr>
            <w:tcW w:w="1221" w:type="dxa"/>
            <w:tcBorders>
              <w:top w:val="nil"/>
              <w:left w:val="nil"/>
              <w:bottom w:val="single" w:sz="4" w:space="0" w:color="auto"/>
              <w:right w:val="single" w:sz="4" w:space="0" w:color="auto"/>
            </w:tcBorders>
            <w:shd w:val="clear" w:color="000000" w:fill="FFFFFF"/>
            <w:noWrap/>
            <w:vAlign w:val="center"/>
            <w:hideMark/>
          </w:tcPr>
          <w:p w14:paraId="46C44FAB" w14:textId="77777777" w:rsidR="009E0904" w:rsidRPr="008946D5" w:rsidRDefault="009E0904" w:rsidP="00813F49">
            <w:pPr>
              <w:jc w:val="center"/>
              <w:rPr>
                <w:sz w:val="20"/>
              </w:rPr>
            </w:pPr>
            <w:r w:rsidRPr="008946D5">
              <w:rPr>
                <w:sz w:val="20"/>
              </w:rPr>
              <w:t>0,00</w:t>
            </w:r>
          </w:p>
        </w:tc>
      </w:tr>
      <w:tr w:rsidR="004260B6" w:rsidRPr="008946D5" w14:paraId="65B41DA6"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E2C2451" w14:textId="77777777" w:rsidR="009E0904" w:rsidRPr="008946D5" w:rsidRDefault="009E0904" w:rsidP="00813F49">
            <w:pPr>
              <w:jc w:val="center"/>
              <w:rPr>
                <w:sz w:val="20"/>
              </w:rPr>
            </w:pPr>
            <w:r w:rsidRPr="008946D5">
              <w:rPr>
                <w:sz w:val="20"/>
              </w:rPr>
              <w:t>2024</w:t>
            </w:r>
          </w:p>
        </w:tc>
        <w:tc>
          <w:tcPr>
            <w:tcW w:w="1366" w:type="dxa"/>
            <w:tcBorders>
              <w:top w:val="nil"/>
              <w:left w:val="nil"/>
              <w:bottom w:val="single" w:sz="4" w:space="0" w:color="auto"/>
              <w:right w:val="single" w:sz="4" w:space="0" w:color="auto"/>
            </w:tcBorders>
            <w:shd w:val="clear" w:color="000000" w:fill="FFFFFF"/>
            <w:noWrap/>
            <w:vAlign w:val="center"/>
            <w:hideMark/>
          </w:tcPr>
          <w:p w14:paraId="1E79FA7D" w14:textId="77777777" w:rsidR="009E0904" w:rsidRPr="008946D5" w:rsidRDefault="009E0904" w:rsidP="00813F49">
            <w:pPr>
              <w:jc w:val="center"/>
              <w:rPr>
                <w:sz w:val="20"/>
              </w:rPr>
            </w:pPr>
            <w:r w:rsidRPr="008946D5">
              <w:rPr>
                <w:sz w:val="20"/>
              </w:rPr>
              <w:t>202 320</w:t>
            </w:r>
          </w:p>
        </w:tc>
        <w:tc>
          <w:tcPr>
            <w:tcW w:w="1221" w:type="dxa"/>
            <w:tcBorders>
              <w:top w:val="nil"/>
              <w:left w:val="nil"/>
              <w:bottom w:val="single" w:sz="4" w:space="0" w:color="auto"/>
              <w:right w:val="single" w:sz="4" w:space="0" w:color="auto"/>
            </w:tcBorders>
            <w:shd w:val="clear" w:color="000000" w:fill="FFFFFF"/>
            <w:noWrap/>
            <w:vAlign w:val="center"/>
            <w:hideMark/>
          </w:tcPr>
          <w:p w14:paraId="488B56B1"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24899081"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4C797449"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A6F0309" w14:textId="77777777" w:rsidR="009E0904" w:rsidRPr="008946D5" w:rsidRDefault="009E0904" w:rsidP="00813F49">
            <w:pPr>
              <w:jc w:val="center"/>
              <w:rPr>
                <w:sz w:val="20"/>
              </w:rPr>
            </w:pPr>
            <w:r w:rsidRPr="008946D5">
              <w:rPr>
                <w:sz w:val="20"/>
              </w:rPr>
              <w:t>2024</w:t>
            </w:r>
          </w:p>
        </w:tc>
        <w:tc>
          <w:tcPr>
            <w:tcW w:w="1365" w:type="dxa"/>
            <w:tcBorders>
              <w:top w:val="nil"/>
              <w:left w:val="nil"/>
              <w:bottom w:val="single" w:sz="4" w:space="0" w:color="auto"/>
              <w:right w:val="single" w:sz="4" w:space="0" w:color="auto"/>
            </w:tcBorders>
            <w:shd w:val="clear" w:color="000000" w:fill="FFFFFF"/>
            <w:noWrap/>
            <w:vAlign w:val="center"/>
            <w:hideMark/>
          </w:tcPr>
          <w:p w14:paraId="3FD46D66" w14:textId="77777777" w:rsidR="009E0904" w:rsidRPr="008946D5" w:rsidRDefault="009E0904" w:rsidP="00813F49">
            <w:pPr>
              <w:jc w:val="center"/>
              <w:rPr>
                <w:sz w:val="20"/>
              </w:rPr>
            </w:pPr>
            <w:r w:rsidRPr="008946D5">
              <w:rPr>
                <w:sz w:val="20"/>
              </w:rPr>
              <w:t>1 557 031</w:t>
            </w:r>
          </w:p>
        </w:tc>
        <w:tc>
          <w:tcPr>
            <w:tcW w:w="1221" w:type="dxa"/>
            <w:tcBorders>
              <w:top w:val="nil"/>
              <w:left w:val="nil"/>
              <w:bottom w:val="single" w:sz="4" w:space="0" w:color="auto"/>
              <w:right w:val="single" w:sz="4" w:space="0" w:color="auto"/>
            </w:tcBorders>
            <w:shd w:val="clear" w:color="000000" w:fill="FFFFFF"/>
            <w:noWrap/>
            <w:vAlign w:val="center"/>
            <w:hideMark/>
          </w:tcPr>
          <w:p w14:paraId="5375C8EE" w14:textId="77777777" w:rsidR="009E0904" w:rsidRPr="008946D5" w:rsidRDefault="009E0904" w:rsidP="00813F49">
            <w:pPr>
              <w:jc w:val="center"/>
              <w:rPr>
                <w:sz w:val="20"/>
              </w:rPr>
            </w:pPr>
            <w:r w:rsidRPr="008946D5">
              <w:rPr>
                <w:sz w:val="20"/>
              </w:rPr>
              <w:t>106</w:t>
            </w:r>
          </w:p>
        </w:tc>
        <w:tc>
          <w:tcPr>
            <w:tcW w:w="1221" w:type="dxa"/>
            <w:tcBorders>
              <w:top w:val="nil"/>
              <w:left w:val="nil"/>
              <w:bottom w:val="single" w:sz="4" w:space="0" w:color="auto"/>
              <w:right w:val="single" w:sz="4" w:space="0" w:color="auto"/>
            </w:tcBorders>
            <w:shd w:val="clear" w:color="000000" w:fill="FFFFFF"/>
            <w:noWrap/>
            <w:vAlign w:val="center"/>
            <w:hideMark/>
          </w:tcPr>
          <w:p w14:paraId="68AA3B5C" w14:textId="77777777" w:rsidR="009E0904" w:rsidRPr="008946D5" w:rsidRDefault="009E0904" w:rsidP="00813F49">
            <w:pPr>
              <w:jc w:val="center"/>
              <w:rPr>
                <w:sz w:val="20"/>
              </w:rPr>
            </w:pPr>
            <w:r w:rsidRPr="008946D5">
              <w:rPr>
                <w:sz w:val="20"/>
              </w:rPr>
              <w:t>0,00</w:t>
            </w:r>
          </w:p>
        </w:tc>
      </w:tr>
      <w:tr w:rsidR="004260B6" w:rsidRPr="008946D5" w14:paraId="04193A41"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9E2525B" w14:textId="77777777" w:rsidR="009E0904" w:rsidRPr="008946D5" w:rsidRDefault="009E0904" w:rsidP="00813F49">
            <w:pPr>
              <w:jc w:val="center"/>
              <w:rPr>
                <w:sz w:val="20"/>
              </w:rPr>
            </w:pPr>
            <w:r w:rsidRPr="008946D5">
              <w:rPr>
                <w:sz w:val="20"/>
              </w:rPr>
              <w:t>2025</w:t>
            </w:r>
          </w:p>
        </w:tc>
        <w:tc>
          <w:tcPr>
            <w:tcW w:w="1366" w:type="dxa"/>
            <w:tcBorders>
              <w:top w:val="nil"/>
              <w:left w:val="nil"/>
              <w:bottom w:val="single" w:sz="4" w:space="0" w:color="auto"/>
              <w:right w:val="single" w:sz="4" w:space="0" w:color="auto"/>
            </w:tcBorders>
            <w:shd w:val="clear" w:color="000000" w:fill="FFFFFF"/>
            <w:noWrap/>
            <w:vAlign w:val="center"/>
            <w:hideMark/>
          </w:tcPr>
          <w:p w14:paraId="0A7E39DD" w14:textId="77777777" w:rsidR="009E0904" w:rsidRPr="008946D5" w:rsidRDefault="009E0904" w:rsidP="00813F49">
            <w:pPr>
              <w:jc w:val="center"/>
              <w:rPr>
                <w:sz w:val="20"/>
              </w:rPr>
            </w:pPr>
            <w:r w:rsidRPr="008946D5">
              <w:rPr>
                <w:sz w:val="20"/>
              </w:rPr>
              <w:t>200 535</w:t>
            </w:r>
          </w:p>
        </w:tc>
        <w:tc>
          <w:tcPr>
            <w:tcW w:w="1221" w:type="dxa"/>
            <w:tcBorders>
              <w:top w:val="nil"/>
              <w:left w:val="nil"/>
              <w:bottom w:val="single" w:sz="4" w:space="0" w:color="auto"/>
              <w:right w:val="single" w:sz="4" w:space="0" w:color="auto"/>
            </w:tcBorders>
            <w:shd w:val="clear" w:color="000000" w:fill="FFFFFF"/>
            <w:noWrap/>
            <w:vAlign w:val="center"/>
            <w:hideMark/>
          </w:tcPr>
          <w:p w14:paraId="277E8DBB"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3D100C7C"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2BBBCAD0"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E605844" w14:textId="77777777" w:rsidR="009E0904" w:rsidRPr="008946D5" w:rsidRDefault="009E0904" w:rsidP="00813F49">
            <w:pPr>
              <w:jc w:val="center"/>
              <w:rPr>
                <w:sz w:val="20"/>
              </w:rPr>
            </w:pPr>
            <w:r w:rsidRPr="008946D5">
              <w:rPr>
                <w:sz w:val="20"/>
              </w:rPr>
              <w:t>2025</w:t>
            </w:r>
          </w:p>
        </w:tc>
        <w:tc>
          <w:tcPr>
            <w:tcW w:w="1365" w:type="dxa"/>
            <w:tcBorders>
              <w:top w:val="nil"/>
              <w:left w:val="nil"/>
              <w:bottom w:val="single" w:sz="4" w:space="0" w:color="auto"/>
              <w:right w:val="single" w:sz="4" w:space="0" w:color="auto"/>
            </w:tcBorders>
            <w:shd w:val="clear" w:color="000000" w:fill="FFFFFF"/>
            <w:noWrap/>
            <w:vAlign w:val="center"/>
            <w:hideMark/>
          </w:tcPr>
          <w:p w14:paraId="31270637" w14:textId="77777777" w:rsidR="009E0904" w:rsidRPr="008946D5" w:rsidRDefault="009E0904" w:rsidP="00813F49">
            <w:pPr>
              <w:jc w:val="center"/>
              <w:rPr>
                <w:sz w:val="20"/>
              </w:rPr>
            </w:pPr>
            <w:r w:rsidRPr="008946D5">
              <w:rPr>
                <w:sz w:val="20"/>
              </w:rPr>
              <w:t>1 536 697</w:t>
            </w:r>
          </w:p>
        </w:tc>
        <w:tc>
          <w:tcPr>
            <w:tcW w:w="1221" w:type="dxa"/>
            <w:tcBorders>
              <w:top w:val="nil"/>
              <w:left w:val="nil"/>
              <w:bottom w:val="single" w:sz="4" w:space="0" w:color="auto"/>
              <w:right w:val="single" w:sz="4" w:space="0" w:color="auto"/>
            </w:tcBorders>
            <w:shd w:val="clear" w:color="000000" w:fill="FFFFFF"/>
            <w:noWrap/>
            <w:vAlign w:val="center"/>
            <w:hideMark/>
          </w:tcPr>
          <w:p w14:paraId="412639D5" w14:textId="77777777" w:rsidR="009E0904" w:rsidRPr="008946D5" w:rsidRDefault="009E0904" w:rsidP="00813F49">
            <w:pPr>
              <w:jc w:val="center"/>
              <w:rPr>
                <w:sz w:val="20"/>
              </w:rPr>
            </w:pPr>
            <w:r w:rsidRPr="008946D5">
              <w:rPr>
                <w:sz w:val="20"/>
              </w:rPr>
              <w:t>105</w:t>
            </w:r>
          </w:p>
        </w:tc>
        <w:tc>
          <w:tcPr>
            <w:tcW w:w="1221" w:type="dxa"/>
            <w:tcBorders>
              <w:top w:val="nil"/>
              <w:left w:val="nil"/>
              <w:bottom w:val="single" w:sz="4" w:space="0" w:color="auto"/>
              <w:right w:val="single" w:sz="4" w:space="0" w:color="auto"/>
            </w:tcBorders>
            <w:shd w:val="clear" w:color="000000" w:fill="FFFFFF"/>
            <w:noWrap/>
            <w:vAlign w:val="center"/>
            <w:hideMark/>
          </w:tcPr>
          <w:p w14:paraId="72856FA6" w14:textId="77777777" w:rsidR="009E0904" w:rsidRPr="008946D5" w:rsidRDefault="009E0904" w:rsidP="00813F49">
            <w:pPr>
              <w:jc w:val="center"/>
              <w:rPr>
                <w:sz w:val="20"/>
              </w:rPr>
            </w:pPr>
            <w:r w:rsidRPr="008946D5">
              <w:rPr>
                <w:sz w:val="20"/>
              </w:rPr>
              <w:t>0,00</w:t>
            </w:r>
          </w:p>
        </w:tc>
      </w:tr>
      <w:tr w:rsidR="004260B6" w:rsidRPr="008946D5" w14:paraId="543D5213"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6DC8855" w14:textId="77777777" w:rsidR="009E0904" w:rsidRPr="008946D5" w:rsidRDefault="009E0904" w:rsidP="00813F49">
            <w:pPr>
              <w:jc w:val="center"/>
              <w:rPr>
                <w:sz w:val="20"/>
              </w:rPr>
            </w:pPr>
            <w:r w:rsidRPr="008946D5">
              <w:rPr>
                <w:sz w:val="20"/>
              </w:rPr>
              <w:t>2026</w:t>
            </w:r>
          </w:p>
        </w:tc>
        <w:tc>
          <w:tcPr>
            <w:tcW w:w="1366" w:type="dxa"/>
            <w:tcBorders>
              <w:top w:val="nil"/>
              <w:left w:val="nil"/>
              <w:bottom w:val="single" w:sz="4" w:space="0" w:color="auto"/>
              <w:right w:val="single" w:sz="4" w:space="0" w:color="auto"/>
            </w:tcBorders>
            <w:shd w:val="clear" w:color="000000" w:fill="FFFFFF"/>
            <w:noWrap/>
            <w:vAlign w:val="center"/>
            <w:hideMark/>
          </w:tcPr>
          <w:p w14:paraId="656711F9" w14:textId="77777777" w:rsidR="009E0904" w:rsidRPr="008946D5" w:rsidRDefault="009E0904" w:rsidP="00813F49">
            <w:pPr>
              <w:jc w:val="center"/>
              <w:rPr>
                <w:sz w:val="20"/>
              </w:rPr>
            </w:pPr>
            <w:r w:rsidRPr="008946D5">
              <w:rPr>
                <w:sz w:val="20"/>
              </w:rPr>
              <w:t>198 472</w:t>
            </w:r>
          </w:p>
        </w:tc>
        <w:tc>
          <w:tcPr>
            <w:tcW w:w="1221" w:type="dxa"/>
            <w:tcBorders>
              <w:top w:val="nil"/>
              <w:left w:val="nil"/>
              <w:bottom w:val="single" w:sz="4" w:space="0" w:color="auto"/>
              <w:right w:val="single" w:sz="4" w:space="0" w:color="auto"/>
            </w:tcBorders>
            <w:shd w:val="clear" w:color="000000" w:fill="FFFFFF"/>
            <w:noWrap/>
            <w:vAlign w:val="center"/>
            <w:hideMark/>
          </w:tcPr>
          <w:p w14:paraId="3E296947"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55B8B13E"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2974794E"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45E80BF" w14:textId="77777777" w:rsidR="009E0904" w:rsidRPr="008946D5" w:rsidRDefault="009E0904" w:rsidP="00813F49">
            <w:pPr>
              <w:jc w:val="center"/>
              <w:rPr>
                <w:sz w:val="20"/>
              </w:rPr>
            </w:pPr>
            <w:r w:rsidRPr="008946D5">
              <w:rPr>
                <w:sz w:val="20"/>
              </w:rPr>
              <w:t>2026</w:t>
            </w:r>
          </w:p>
        </w:tc>
        <w:tc>
          <w:tcPr>
            <w:tcW w:w="1365" w:type="dxa"/>
            <w:tcBorders>
              <w:top w:val="nil"/>
              <w:left w:val="nil"/>
              <w:bottom w:val="single" w:sz="4" w:space="0" w:color="auto"/>
              <w:right w:val="single" w:sz="4" w:space="0" w:color="auto"/>
            </w:tcBorders>
            <w:shd w:val="clear" w:color="000000" w:fill="FFFFFF"/>
            <w:noWrap/>
            <w:vAlign w:val="center"/>
            <w:hideMark/>
          </w:tcPr>
          <w:p w14:paraId="687E104D" w14:textId="77777777" w:rsidR="009E0904" w:rsidRPr="008946D5" w:rsidRDefault="009E0904" w:rsidP="00813F49">
            <w:pPr>
              <w:jc w:val="center"/>
              <w:rPr>
                <w:sz w:val="20"/>
              </w:rPr>
            </w:pPr>
            <w:r w:rsidRPr="008946D5">
              <w:rPr>
                <w:sz w:val="20"/>
              </w:rPr>
              <w:t>1 514 385</w:t>
            </w:r>
          </w:p>
        </w:tc>
        <w:tc>
          <w:tcPr>
            <w:tcW w:w="1221" w:type="dxa"/>
            <w:tcBorders>
              <w:top w:val="nil"/>
              <w:left w:val="nil"/>
              <w:bottom w:val="single" w:sz="4" w:space="0" w:color="auto"/>
              <w:right w:val="single" w:sz="4" w:space="0" w:color="auto"/>
            </w:tcBorders>
            <w:shd w:val="clear" w:color="000000" w:fill="FFFFFF"/>
            <w:noWrap/>
            <w:vAlign w:val="center"/>
            <w:hideMark/>
          </w:tcPr>
          <w:p w14:paraId="47444FFC" w14:textId="77777777" w:rsidR="009E0904" w:rsidRPr="008946D5" w:rsidRDefault="009E0904" w:rsidP="00813F49">
            <w:pPr>
              <w:jc w:val="center"/>
              <w:rPr>
                <w:sz w:val="20"/>
              </w:rPr>
            </w:pPr>
            <w:r w:rsidRPr="008946D5">
              <w:rPr>
                <w:sz w:val="20"/>
              </w:rPr>
              <w:t>104</w:t>
            </w:r>
          </w:p>
        </w:tc>
        <w:tc>
          <w:tcPr>
            <w:tcW w:w="1221" w:type="dxa"/>
            <w:tcBorders>
              <w:top w:val="nil"/>
              <w:left w:val="nil"/>
              <w:bottom w:val="single" w:sz="4" w:space="0" w:color="auto"/>
              <w:right w:val="single" w:sz="4" w:space="0" w:color="auto"/>
            </w:tcBorders>
            <w:shd w:val="clear" w:color="000000" w:fill="FFFFFF"/>
            <w:noWrap/>
            <w:vAlign w:val="center"/>
            <w:hideMark/>
          </w:tcPr>
          <w:p w14:paraId="22BD539C" w14:textId="77777777" w:rsidR="009E0904" w:rsidRPr="008946D5" w:rsidRDefault="009E0904" w:rsidP="00813F49">
            <w:pPr>
              <w:jc w:val="center"/>
              <w:rPr>
                <w:sz w:val="20"/>
              </w:rPr>
            </w:pPr>
            <w:r w:rsidRPr="008946D5">
              <w:rPr>
                <w:sz w:val="20"/>
              </w:rPr>
              <w:t>0,00</w:t>
            </w:r>
          </w:p>
        </w:tc>
      </w:tr>
      <w:tr w:rsidR="004260B6" w:rsidRPr="008946D5" w14:paraId="2CD6034E"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F828AE7" w14:textId="77777777" w:rsidR="009E0904" w:rsidRPr="008946D5" w:rsidRDefault="009E0904" w:rsidP="00813F49">
            <w:pPr>
              <w:jc w:val="center"/>
              <w:rPr>
                <w:sz w:val="20"/>
              </w:rPr>
            </w:pPr>
            <w:r w:rsidRPr="008946D5">
              <w:rPr>
                <w:sz w:val="20"/>
              </w:rPr>
              <w:t>2027</w:t>
            </w:r>
          </w:p>
        </w:tc>
        <w:tc>
          <w:tcPr>
            <w:tcW w:w="1366" w:type="dxa"/>
            <w:tcBorders>
              <w:top w:val="nil"/>
              <w:left w:val="nil"/>
              <w:bottom w:val="single" w:sz="4" w:space="0" w:color="auto"/>
              <w:right w:val="single" w:sz="4" w:space="0" w:color="auto"/>
            </w:tcBorders>
            <w:shd w:val="clear" w:color="000000" w:fill="FFFFFF"/>
            <w:noWrap/>
            <w:vAlign w:val="center"/>
            <w:hideMark/>
          </w:tcPr>
          <w:p w14:paraId="5E179E40" w14:textId="77777777" w:rsidR="009E0904" w:rsidRPr="008946D5" w:rsidRDefault="009E0904" w:rsidP="00813F49">
            <w:pPr>
              <w:jc w:val="center"/>
              <w:rPr>
                <w:sz w:val="20"/>
              </w:rPr>
            </w:pPr>
            <w:r w:rsidRPr="008946D5">
              <w:rPr>
                <w:sz w:val="20"/>
              </w:rPr>
              <w:t>196 116</w:t>
            </w:r>
          </w:p>
        </w:tc>
        <w:tc>
          <w:tcPr>
            <w:tcW w:w="1221" w:type="dxa"/>
            <w:tcBorders>
              <w:top w:val="nil"/>
              <w:left w:val="nil"/>
              <w:bottom w:val="single" w:sz="4" w:space="0" w:color="auto"/>
              <w:right w:val="single" w:sz="4" w:space="0" w:color="auto"/>
            </w:tcBorders>
            <w:shd w:val="clear" w:color="000000" w:fill="FFFFFF"/>
            <w:noWrap/>
            <w:vAlign w:val="center"/>
            <w:hideMark/>
          </w:tcPr>
          <w:p w14:paraId="4B1EF163"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7D1F51A1"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358B988E"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7685E38" w14:textId="77777777" w:rsidR="009E0904" w:rsidRPr="008946D5" w:rsidRDefault="009E0904" w:rsidP="00813F49">
            <w:pPr>
              <w:jc w:val="center"/>
              <w:rPr>
                <w:sz w:val="20"/>
              </w:rPr>
            </w:pPr>
            <w:r w:rsidRPr="008946D5">
              <w:rPr>
                <w:sz w:val="20"/>
              </w:rPr>
              <w:t>2027</w:t>
            </w:r>
          </w:p>
        </w:tc>
        <w:tc>
          <w:tcPr>
            <w:tcW w:w="1365" w:type="dxa"/>
            <w:tcBorders>
              <w:top w:val="nil"/>
              <w:left w:val="nil"/>
              <w:bottom w:val="single" w:sz="4" w:space="0" w:color="auto"/>
              <w:right w:val="single" w:sz="4" w:space="0" w:color="auto"/>
            </w:tcBorders>
            <w:shd w:val="clear" w:color="000000" w:fill="FFFFFF"/>
            <w:noWrap/>
            <w:vAlign w:val="center"/>
            <w:hideMark/>
          </w:tcPr>
          <w:p w14:paraId="09F373FF" w14:textId="77777777" w:rsidR="009E0904" w:rsidRPr="008946D5" w:rsidRDefault="009E0904" w:rsidP="00813F49">
            <w:pPr>
              <w:jc w:val="center"/>
              <w:rPr>
                <w:sz w:val="20"/>
              </w:rPr>
            </w:pPr>
            <w:r w:rsidRPr="008946D5">
              <w:rPr>
                <w:sz w:val="20"/>
              </w:rPr>
              <w:t>1 490 010</w:t>
            </w:r>
          </w:p>
        </w:tc>
        <w:tc>
          <w:tcPr>
            <w:tcW w:w="1221" w:type="dxa"/>
            <w:tcBorders>
              <w:top w:val="nil"/>
              <w:left w:val="nil"/>
              <w:bottom w:val="single" w:sz="4" w:space="0" w:color="auto"/>
              <w:right w:val="single" w:sz="4" w:space="0" w:color="auto"/>
            </w:tcBorders>
            <w:shd w:val="clear" w:color="000000" w:fill="FFFFFF"/>
            <w:noWrap/>
            <w:vAlign w:val="center"/>
            <w:hideMark/>
          </w:tcPr>
          <w:p w14:paraId="5BB5B575" w14:textId="77777777" w:rsidR="009E0904" w:rsidRPr="008946D5" w:rsidRDefault="009E0904" w:rsidP="00813F49">
            <w:pPr>
              <w:jc w:val="center"/>
              <w:rPr>
                <w:sz w:val="20"/>
              </w:rPr>
            </w:pPr>
            <w:r w:rsidRPr="008946D5">
              <w:rPr>
                <w:sz w:val="20"/>
              </w:rPr>
              <w:t>102</w:t>
            </w:r>
          </w:p>
        </w:tc>
        <w:tc>
          <w:tcPr>
            <w:tcW w:w="1221" w:type="dxa"/>
            <w:tcBorders>
              <w:top w:val="nil"/>
              <w:left w:val="nil"/>
              <w:bottom w:val="single" w:sz="4" w:space="0" w:color="auto"/>
              <w:right w:val="single" w:sz="4" w:space="0" w:color="auto"/>
            </w:tcBorders>
            <w:shd w:val="clear" w:color="000000" w:fill="FFFFFF"/>
            <w:noWrap/>
            <w:vAlign w:val="center"/>
            <w:hideMark/>
          </w:tcPr>
          <w:p w14:paraId="64FF2FB4" w14:textId="77777777" w:rsidR="009E0904" w:rsidRPr="008946D5" w:rsidRDefault="009E0904" w:rsidP="00813F49">
            <w:pPr>
              <w:jc w:val="center"/>
              <w:rPr>
                <w:sz w:val="20"/>
              </w:rPr>
            </w:pPr>
            <w:r w:rsidRPr="008946D5">
              <w:rPr>
                <w:sz w:val="20"/>
              </w:rPr>
              <w:t>0,00</w:t>
            </w:r>
          </w:p>
        </w:tc>
      </w:tr>
      <w:tr w:rsidR="004260B6" w:rsidRPr="008946D5" w14:paraId="13C3A06C"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94984EE" w14:textId="77777777" w:rsidR="009E0904" w:rsidRPr="008946D5" w:rsidRDefault="009E0904" w:rsidP="00813F49">
            <w:pPr>
              <w:jc w:val="center"/>
              <w:rPr>
                <w:sz w:val="20"/>
              </w:rPr>
            </w:pPr>
            <w:r w:rsidRPr="008946D5">
              <w:rPr>
                <w:sz w:val="20"/>
              </w:rPr>
              <w:t>2028</w:t>
            </w:r>
          </w:p>
        </w:tc>
        <w:tc>
          <w:tcPr>
            <w:tcW w:w="1366" w:type="dxa"/>
            <w:tcBorders>
              <w:top w:val="nil"/>
              <w:left w:val="nil"/>
              <w:bottom w:val="single" w:sz="4" w:space="0" w:color="auto"/>
              <w:right w:val="single" w:sz="4" w:space="0" w:color="auto"/>
            </w:tcBorders>
            <w:shd w:val="clear" w:color="000000" w:fill="FFFFFF"/>
            <w:noWrap/>
            <w:vAlign w:val="center"/>
            <w:hideMark/>
          </w:tcPr>
          <w:p w14:paraId="047D5DC8" w14:textId="77777777" w:rsidR="009E0904" w:rsidRPr="008946D5" w:rsidRDefault="009E0904" w:rsidP="00813F49">
            <w:pPr>
              <w:jc w:val="center"/>
              <w:rPr>
                <w:sz w:val="20"/>
              </w:rPr>
            </w:pPr>
            <w:r w:rsidRPr="008946D5">
              <w:rPr>
                <w:sz w:val="20"/>
              </w:rPr>
              <w:t>193 451</w:t>
            </w:r>
          </w:p>
        </w:tc>
        <w:tc>
          <w:tcPr>
            <w:tcW w:w="1221" w:type="dxa"/>
            <w:tcBorders>
              <w:top w:val="nil"/>
              <w:left w:val="nil"/>
              <w:bottom w:val="single" w:sz="4" w:space="0" w:color="auto"/>
              <w:right w:val="single" w:sz="4" w:space="0" w:color="auto"/>
            </w:tcBorders>
            <w:shd w:val="clear" w:color="000000" w:fill="FFFFFF"/>
            <w:noWrap/>
            <w:vAlign w:val="center"/>
            <w:hideMark/>
          </w:tcPr>
          <w:p w14:paraId="5883616D"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433D6D09"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268CD554"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3E0AFF1" w14:textId="77777777" w:rsidR="009E0904" w:rsidRPr="008946D5" w:rsidRDefault="009E0904" w:rsidP="00813F49">
            <w:pPr>
              <w:jc w:val="center"/>
              <w:rPr>
                <w:sz w:val="20"/>
              </w:rPr>
            </w:pPr>
            <w:r w:rsidRPr="008946D5">
              <w:rPr>
                <w:sz w:val="20"/>
              </w:rPr>
              <w:t>2028</w:t>
            </w:r>
          </w:p>
        </w:tc>
        <w:tc>
          <w:tcPr>
            <w:tcW w:w="1365" w:type="dxa"/>
            <w:tcBorders>
              <w:top w:val="nil"/>
              <w:left w:val="nil"/>
              <w:bottom w:val="single" w:sz="4" w:space="0" w:color="auto"/>
              <w:right w:val="single" w:sz="4" w:space="0" w:color="auto"/>
            </w:tcBorders>
            <w:shd w:val="clear" w:color="000000" w:fill="FFFFFF"/>
            <w:noWrap/>
            <w:vAlign w:val="center"/>
            <w:hideMark/>
          </w:tcPr>
          <w:p w14:paraId="5DCA5B69" w14:textId="77777777" w:rsidR="009E0904" w:rsidRPr="008946D5" w:rsidRDefault="009E0904" w:rsidP="00813F49">
            <w:pPr>
              <w:jc w:val="center"/>
              <w:rPr>
                <w:sz w:val="20"/>
              </w:rPr>
            </w:pPr>
            <w:r w:rsidRPr="008946D5">
              <w:rPr>
                <w:sz w:val="20"/>
              </w:rPr>
              <w:t>1 463 481</w:t>
            </w:r>
          </w:p>
        </w:tc>
        <w:tc>
          <w:tcPr>
            <w:tcW w:w="1221" w:type="dxa"/>
            <w:tcBorders>
              <w:top w:val="nil"/>
              <w:left w:val="nil"/>
              <w:bottom w:val="single" w:sz="4" w:space="0" w:color="auto"/>
              <w:right w:val="single" w:sz="4" w:space="0" w:color="auto"/>
            </w:tcBorders>
            <w:shd w:val="clear" w:color="000000" w:fill="FFFFFF"/>
            <w:noWrap/>
            <w:vAlign w:val="center"/>
            <w:hideMark/>
          </w:tcPr>
          <w:p w14:paraId="3721A117" w14:textId="77777777" w:rsidR="009E0904" w:rsidRPr="008946D5" w:rsidRDefault="009E0904" w:rsidP="00813F49">
            <w:pPr>
              <w:jc w:val="center"/>
              <w:rPr>
                <w:sz w:val="20"/>
              </w:rPr>
            </w:pPr>
            <w:r w:rsidRPr="008946D5">
              <w:rPr>
                <w:sz w:val="20"/>
              </w:rPr>
              <w:t>100</w:t>
            </w:r>
          </w:p>
        </w:tc>
        <w:tc>
          <w:tcPr>
            <w:tcW w:w="1221" w:type="dxa"/>
            <w:tcBorders>
              <w:top w:val="nil"/>
              <w:left w:val="nil"/>
              <w:bottom w:val="single" w:sz="4" w:space="0" w:color="auto"/>
              <w:right w:val="single" w:sz="4" w:space="0" w:color="auto"/>
            </w:tcBorders>
            <w:shd w:val="clear" w:color="000000" w:fill="FFFFFF"/>
            <w:noWrap/>
            <w:vAlign w:val="center"/>
            <w:hideMark/>
          </w:tcPr>
          <w:p w14:paraId="202DAFF2" w14:textId="77777777" w:rsidR="009E0904" w:rsidRPr="008946D5" w:rsidRDefault="009E0904" w:rsidP="00813F49">
            <w:pPr>
              <w:jc w:val="center"/>
              <w:rPr>
                <w:sz w:val="20"/>
              </w:rPr>
            </w:pPr>
            <w:r w:rsidRPr="008946D5">
              <w:rPr>
                <w:sz w:val="20"/>
              </w:rPr>
              <w:t>0,00</w:t>
            </w:r>
          </w:p>
        </w:tc>
      </w:tr>
      <w:tr w:rsidR="004260B6" w:rsidRPr="008946D5" w14:paraId="408C31A8"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2EE09FA" w14:textId="77777777" w:rsidR="009E0904" w:rsidRPr="008946D5" w:rsidRDefault="009E0904" w:rsidP="00813F49">
            <w:pPr>
              <w:jc w:val="center"/>
              <w:rPr>
                <w:sz w:val="20"/>
              </w:rPr>
            </w:pPr>
            <w:r w:rsidRPr="008946D5">
              <w:rPr>
                <w:sz w:val="20"/>
              </w:rPr>
              <w:t>2029</w:t>
            </w:r>
          </w:p>
        </w:tc>
        <w:tc>
          <w:tcPr>
            <w:tcW w:w="1366" w:type="dxa"/>
            <w:tcBorders>
              <w:top w:val="nil"/>
              <w:left w:val="nil"/>
              <w:bottom w:val="single" w:sz="4" w:space="0" w:color="auto"/>
              <w:right w:val="single" w:sz="4" w:space="0" w:color="auto"/>
            </w:tcBorders>
            <w:shd w:val="clear" w:color="000000" w:fill="FFFFFF"/>
            <w:noWrap/>
            <w:vAlign w:val="center"/>
            <w:hideMark/>
          </w:tcPr>
          <w:p w14:paraId="1101A53F" w14:textId="77777777" w:rsidR="009E0904" w:rsidRPr="008946D5" w:rsidRDefault="009E0904" w:rsidP="00813F49">
            <w:pPr>
              <w:jc w:val="center"/>
              <w:rPr>
                <w:sz w:val="20"/>
              </w:rPr>
            </w:pPr>
            <w:r w:rsidRPr="008946D5">
              <w:rPr>
                <w:sz w:val="20"/>
              </w:rPr>
              <w:t>190 462</w:t>
            </w:r>
          </w:p>
        </w:tc>
        <w:tc>
          <w:tcPr>
            <w:tcW w:w="1221" w:type="dxa"/>
            <w:tcBorders>
              <w:top w:val="nil"/>
              <w:left w:val="nil"/>
              <w:bottom w:val="single" w:sz="4" w:space="0" w:color="auto"/>
              <w:right w:val="single" w:sz="4" w:space="0" w:color="auto"/>
            </w:tcBorders>
            <w:shd w:val="clear" w:color="000000" w:fill="FFFFFF"/>
            <w:noWrap/>
            <w:vAlign w:val="center"/>
            <w:hideMark/>
          </w:tcPr>
          <w:p w14:paraId="072D2B2C" w14:textId="77777777" w:rsidR="009E0904" w:rsidRPr="008946D5" w:rsidRDefault="009E0904" w:rsidP="00813F49">
            <w:pPr>
              <w:jc w:val="center"/>
              <w:rPr>
                <w:sz w:val="20"/>
              </w:rPr>
            </w:pPr>
            <w:r w:rsidRPr="008946D5">
              <w:rPr>
                <w:sz w:val="20"/>
              </w:rPr>
              <w:t>16</w:t>
            </w:r>
          </w:p>
        </w:tc>
        <w:tc>
          <w:tcPr>
            <w:tcW w:w="1221" w:type="dxa"/>
            <w:tcBorders>
              <w:top w:val="nil"/>
              <w:left w:val="nil"/>
              <w:bottom w:val="single" w:sz="4" w:space="0" w:color="auto"/>
              <w:right w:val="single" w:sz="4" w:space="0" w:color="auto"/>
            </w:tcBorders>
            <w:shd w:val="clear" w:color="000000" w:fill="FFFFFF"/>
            <w:noWrap/>
            <w:vAlign w:val="center"/>
            <w:hideMark/>
          </w:tcPr>
          <w:p w14:paraId="6ADDDCD2"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5C6D5A13"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A25796B" w14:textId="77777777" w:rsidR="009E0904" w:rsidRPr="008946D5" w:rsidRDefault="009E0904" w:rsidP="00813F49">
            <w:pPr>
              <w:jc w:val="center"/>
              <w:rPr>
                <w:sz w:val="20"/>
              </w:rPr>
            </w:pPr>
            <w:r w:rsidRPr="008946D5">
              <w:rPr>
                <w:sz w:val="20"/>
              </w:rPr>
              <w:t>2029</w:t>
            </w:r>
          </w:p>
        </w:tc>
        <w:tc>
          <w:tcPr>
            <w:tcW w:w="1365" w:type="dxa"/>
            <w:tcBorders>
              <w:top w:val="nil"/>
              <w:left w:val="nil"/>
              <w:bottom w:val="single" w:sz="4" w:space="0" w:color="auto"/>
              <w:right w:val="single" w:sz="4" w:space="0" w:color="auto"/>
            </w:tcBorders>
            <w:shd w:val="clear" w:color="000000" w:fill="FFFFFF"/>
            <w:noWrap/>
            <w:vAlign w:val="center"/>
            <w:hideMark/>
          </w:tcPr>
          <w:p w14:paraId="3AAFFB01" w14:textId="77777777" w:rsidR="009E0904" w:rsidRPr="008946D5" w:rsidRDefault="009E0904" w:rsidP="00813F49">
            <w:pPr>
              <w:jc w:val="center"/>
              <w:rPr>
                <w:sz w:val="20"/>
              </w:rPr>
            </w:pPr>
            <w:r w:rsidRPr="008946D5">
              <w:rPr>
                <w:sz w:val="20"/>
              </w:rPr>
              <w:t>1 434 708</w:t>
            </w:r>
          </w:p>
        </w:tc>
        <w:tc>
          <w:tcPr>
            <w:tcW w:w="1221" w:type="dxa"/>
            <w:tcBorders>
              <w:top w:val="nil"/>
              <w:left w:val="nil"/>
              <w:bottom w:val="single" w:sz="4" w:space="0" w:color="auto"/>
              <w:right w:val="single" w:sz="4" w:space="0" w:color="auto"/>
            </w:tcBorders>
            <w:shd w:val="clear" w:color="000000" w:fill="FFFFFF"/>
            <w:noWrap/>
            <w:vAlign w:val="center"/>
            <w:hideMark/>
          </w:tcPr>
          <w:p w14:paraId="0C3D15E1" w14:textId="77777777" w:rsidR="009E0904" w:rsidRPr="008946D5" w:rsidRDefault="009E0904" w:rsidP="00813F49">
            <w:pPr>
              <w:jc w:val="center"/>
              <w:rPr>
                <w:sz w:val="20"/>
              </w:rPr>
            </w:pPr>
            <w:r w:rsidRPr="008946D5">
              <w:rPr>
                <w:sz w:val="20"/>
              </w:rPr>
              <w:t>98</w:t>
            </w:r>
          </w:p>
        </w:tc>
        <w:tc>
          <w:tcPr>
            <w:tcW w:w="1221" w:type="dxa"/>
            <w:tcBorders>
              <w:top w:val="nil"/>
              <w:left w:val="nil"/>
              <w:bottom w:val="single" w:sz="4" w:space="0" w:color="auto"/>
              <w:right w:val="single" w:sz="4" w:space="0" w:color="auto"/>
            </w:tcBorders>
            <w:shd w:val="clear" w:color="000000" w:fill="FFFFFF"/>
            <w:noWrap/>
            <w:vAlign w:val="center"/>
            <w:hideMark/>
          </w:tcPr>
          <w:p w14:paraId="1E7D1B47" w14:textId="77777777" w:rsidR="009E0904" w:rsidRPr="008946D5" w:rsidRDefault="009E0904" w:rsidP="00813F49">
            <w:pPr>
              <w:jc w:val="center"/>
              <w:rPr>
                <w:sz w:val="20"/>
              </w:rPr>
            </w:pPr>
            <w:r w:rsidRPr="008946D5">
              <w:rPr>
                <w:sz w:val="20"/>
              </w:rPr>
              <w:t>0,00</w:t>
            </w:r>
          </w:p>
        </w:tc>
      </w:tr>
      <w:tr w:rsidR="004260B6" w:rsidRPr="008946D5" w14:paraId="30E75512"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D59E314" w14:textId="77777777" w:rsidR="009E0904" w:rsidRPr="008946D5" w:rsidRDefault="009E0904" w:rsidP="00813F49">
            <w:pPr>
              <w:ind w:right="-100"/>
              <w:jc w:val="center"/>
              <w:rPr>
                <w:sz w:val="20"/>
              </w:rPr>
            </w:pPr>
            <w:r w:rsidRPr="008946D5">
              <w:rPr>
                <w:sz w:val="20"/>
              </w:rPr>
              <w:t>TOTAL</w:t>
            </w:r>
          </w:p>
        </w:tc>
        <w:tc>
          <w:tcPr>
            <w:tcW w:w="1366" w:type="dxa"/>
            <w:tcBorders>
              <w:top w:val="nil"/>
              <w:left w:val="nil"/>
              <w:bottom w:val="single" w:sz="4" w:space="0" w:color="auto"/>
              <w:right w:val="single" w:sz="4" w:space="0" w:color="auto"/>
            </w:tcBorders>
            <w:shd w:val="clear" w:color="000000" w:fill="FFFFFF"/>
            <w:noWrap/>
            <w:vAlign w:val="center"/>
            <w:hideMark/>
          </w:tcPr>
          <w:p w14:paraId="5C69696E" w14:textId="77777777" w:rsidR="009E0904" w:rsidRPr="008946D5" w:rsidRDefault="009E0904" w:rsidP="00813F49">
            <w:pPr>
              <w:jc w:val="center"/>
              <w:rPr>
                <w:sz w:val="20"/>
              </w:rPr>
            </w:pPr>
            <w:r w:rsidRPr="008946D5">
              <w:rPr>
                <w:sz w:val="20"/>
              </w:rPr>
              <w:t>2 210 951</w:t>
            </w:r>
          </w:p>
        </w:tc>
        <w:tc>
          <w:tcPr>
            <w:tcW w:w="1221" w:type="dxa"/>
            <w:tcBorders>
              <w:top w:val="nil"/>
              <w:left w:val="nil"/>
              <w:bottom w:val="single" w:sz="4" w:space="0" w:color="auto"/>
              <w:right w:val="single" w:sz="4" w:space="0" w:color="auto"/>
            </w:tcBorders>
            <w:shd w:val="clear" w:color="000000" w:fill="FFFFFF"/>
            <w:noWrap/>
            <w:vAlign w:val="center"/>
            <w:hideMark/>
          </w:tcPr>
          <w:p w14:paraId="52FE81C4" w14:textId="77777777" w:rsidR="009E0904" w:rsidRPr="008946D5" w:rsidRDefault="009E0904" w:rsidP="00813F49">
            <w:pPr>
              <w:jc w:val="center"/>
              <w:rPr>
                <w:sz w:val="20"/>
              </w:rPr>
            </w:pPr>
            <w:r w:rsidRPr="008946D5">
              <w:rPr>
                <w:sz w:val="20"/>
              </w:rPr>
              <w:t>191</w:t>
            </w:r>
          </w:p>
        </w:tc>
        <w:tc>
          <w:tcPr>
            <w:tcW w:w="1221" w:type="dxa"/>
            <w:tcBorders>
              <w:top w:val="nil"/>
              <w:left w:val="nil"/>
              <w:bottom w:val="single" w:sz="4" w:space="0" w:color="auto"/>
              <w:right w:val="single" w:sz="4" w:space="0" w:color="auto"/>
            </w:tcBorders>
            <w:shd w:val="clear" w:color="000000" w:fill="FFFFFF"/>
            <w:noWrap/>
            <w:vAlign w:val="center"/>
            <w:hideMark/>
          </w:tcPr>
          <w:p w14:paraId="08C5301F"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bottom"/>
            <w:hideMark/>
          </w:tcPr>
          <w:p w14:paraId="0FD3C8AA" w14:textId="77777777" w:rsidR="009E0904" w:rsidRPr="008946D5" w:rsidRDefault="009E0904" w:rsidP="00813F49">
            <w:pP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AC5EC76" w14:textId="77777777" w:rsidR="009E0904" w:rsidRPr="008946D5" w:rsidRDefault="009E0904" w:rsidP="00813F49">
            <w:pPr>
              <w:ind w:right="-100"/>
              <w:jc w:val="center"/>
              <w:rPr>
                <w:sz w:val="20"/>
              </w:rPr>
            </w:pPr>
            <w:r w:rsidRPr="008946D5">
              <w:rPr>
                <w:sz w:val="20"/>
              </w:rPr>
              <w:t>TOTAL</w:t>
            </w:r>
          </w:p>
        </w:tc>
        <w:tc>
          <w:tcPr>
            <w:tcW w:w="1365" w:type="dxa"/>
            <w:tcBorders>
              <w:top w:val="nil"/>
              <w:left w:val="nil"/>
              <w:bottom w:val="single" w:sz="4" w:space="0" w:color="auto"/>
              <w:right w:val="single" w:sz="4" w:space="0" w:color="auto"/>
            </w:tcBorders>
            <w:shd w:val="clear" w:color="000000" w:fill="FFFFFF"/>
            <w:noWrap/>
            <w:vAlign w:val="center"/>
            <w:hideMark/>
          </w:tcPr>
          <w:p w14:paraId="260D4861" w14:textId="77777777" w:rsidR="009E0904" w:rsidRPr="008946D5" w:rsidRDefault="009E0904" w:rsidP="00813F49">
            <w:pPr>
              <w:jc w:val="center"/>
              <w:rPr>
                <w:sz w:val="20"/>
              </w:rPr>
            </w:pPr>
            <w:r w:rsidRPr="008946D5">
              <w:rPr>
                <w:sz w:val="20"/>
              </w:rPr>
              <w:t>17 022 890</w:t>
            </w:r>
          </w:p>
        </w:tc>
        <w:tc>
          <w:tcPr>
            <w:tcW w:w="1221" w:type="dxa"/>
            <w:tcBorders>
              <w:top w:val="nil"/>
              <w:left w:val="nil"/>
              <w:bottom w:val="single" w:sz="4" w:space="0" w:color="auto"/>
              <w:right w:val="single" w:sz="4" w:space="0" w:color="auto"/>
            </w:tcBorders>
            <w:shd w:val="clear" w:color="000000" w:fill="FFFFFF"/>
            <w:noWrap/>
            <w:vAlign w:val="center"/>
            <w:hideMark/>
          </w:tcPr>
          <w:p w14:paraId="669E7F16" w14:textId="77777777" w:rsidR="009E0904" w:rsidRPr="008946D5" w:rsidRDefault="009E0904" w:rsidP="00813F49">
            <w:pPr>
              <w:jc w:val="center"/>
              <w:rPr>
                <w:sz w:val="20"/>
              </w:rPr>
            </w:pPr>
            <w:r w:rsidRPr="008946D5">
              <w:rPr>
                <w:sz w:val="20"/>
              </w:rPr>
              <w:t>1 164</w:t>
            </w:r>
          </w:p>
        </w:tc>
        <w:tc>
          <w:tcPr>
            <w:tcW w:w="1221" w:type="dxa"/>
            <w:tcBorders>
              <w:top w:val="nil"/>
              <w:left w:val="nil"/>
              <w:bottom w:val="single" w:sz="4" w:space="0" w:color="auto"/>
              <w:right w:val="single" w:sz="4" w:space="0" w:color="auto"/>
            </w:tcBorders>
            <w:shd w:val="clear" w:color="000000" w:fill="FFFFFF"/>
            <w:noWrap/>
            <w:vAlign w:val="center"/>
            <w:hideMark/>
          </w:tcPr>
          <w:p w14:paraId="697E64A1" w14:textId="77777777" w:rsidR="009E0904" w:rsidRPr="008946D5" w:rsidRDefault="009E0904" w:rsidP="00813F49">
            <w:pPr>
              <w:jc w:val="center"/>
              <w:rPr>
                <w:sz w:val="20"/>
              </w:rPr>
            </w:pPr>
            <w:r w:rsidRPr="008946D5">
              <w:rPr>
                <w:sz w:val="20"/>
              </w:rPr>
              <w:t>0,00</w:t>
            </w:r>
          </w:p>
        </w:tc>
      </w:tr>
    </w:tbl>
    <w:p w14:paraId="35B7728D" w14:textId="77777777" w:rsidR="009E0904" w:rsidRPr="004260B6" w:rsidRDefault="009E0904" w:rsidP="009E0904"/>
    <w:p w14:paraId="59B24AFC" w14:textId="77777777" w:rsidR="009E0904" w:rsidRPr="004260B6" w:rsidRDefault="009E0904" w:rsidP="009E0904"/>
    <w:p w14:paraId="27F3957E" w14:textId="77777777" w:rsidR="009E0904" w:rsidRPr="004260B6" w:rsidRDefault="009E0904" w:rsidP="009E0904">
      <w:r w:rsidRPr="004260B6">
        <w:br w:type="page"/>
      </w:r>
    </w:p>
    <w:p w14:paraId="46BAC47C" w14:textId="1F157DD7" w:rsidR="009E0904" w:rsidRPr="004260B6" w:rsidRDefault="009E0904" w:rsidP="002B2198">
      <w:pPr>
        <w:pStyle w:val="Heading4"/>
      </w:pPr>
      <w:r w:rsidRPr="004260B6">
        <w:t>Traduction indirecte en passant par l</w:t>
      </w:r>
      <w:r w:rsidR="00651B6A">
        <w:t>’</w:t>
      </w:r>
      <w:r w:rsidRPr="004260B6">
        <w:t>anglais</w:t>
      </w:r>
      <w:r w:rsidRPr="004260B6">
        <w:rPr>
          <w:rStyle w:val="FootnoteReference"/>
        </w:rPr>
        <w:footnoteReference w:id="19"/>
      </w:r>
    </w:p>
    <w:p w14:paraId="0610AE5B" w14:textId="77777777" w:rsidR="009E0904" w:rsidRPr="004260B6" w:rsidRDefault="009E0904" w:rsidP="009E0904"/>
    <w:tbl>
      <w:tblPr>
        <w:tblW w:w="9930" w:type="dxa"/>
        <w:jc w:val="center"/>
        <w:tblLayout w:type="fixed"/>
        <w:tblLook w:val="04A0" w:firstRow="1" w:lastRow="0" w:firstColumn="1" w:lastColumn="0" w:noHBand="0" w:noVBand="1"/>
      </w:tblPr>
      <w:tblGrid>
        <w:gridCol w:w="861"/>
        <w:gridCol w:w="1387"/>
        <w:gridCol w:w="1305"/>
        <w:gridCol w:w="1271"/>
        <w:gridCol w:w="297"/>
        <w:gridCol w:w="9"/>
        <w:gridCol w:w="852"/>
        <w:gridCol w:w="1387"/>
        <w:gridCol w:w="1305"/>
        <w:gridCol w:w="1256"/>
      </w:tblGrid>
      <w:tr w:rsidR="004260B6" w:rsidRPr="008946D5" w14:paraId="5173567A" w14:textId="77777777" w:rsidTr="00813F49">
        <w:trPr>
          <w:trHeight w:val="480"/>
          <w:jc w:val="center"/>
        </w:trPr>
        <w:tc>
          <w:tcPr>
            <w:tcW w:w="482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8FD7C59" w14:textId="7AE0F6FF" w:rsidR="009E0904" w:rsidRPr="008946D5" w:rsidRDefault="009E0904" w:rsidP="00813F49">
            <w:pPr>
              <w:jc w:val="center"/>
              <w:rPr>
                <w:sz w:val="20"/>
              </w:rPr>
            </w:pPr>
            <w:r w:rsidRPr="008946D5">
              <w:rPr>
                <w:sz w:val="20"/>
              </w:rPr>
              <w:t xml:space="preserve">a) </w:t>
            </w:r>
            <w:r w:rsidR="002542D3">
              <w:rPr>
                <w:sz w:val="20"/>
              </w:rPr>
              <w:tab/>
            </w:r>
            <w:r w:rsidRPr="008946D5">
              <w:rPr>
                <w:sz w:val="20"/>
              </w:rPr>
              <w:t>Chinois seulement</w:t>
            </w:r>
          </w:p>
        </w:tc>
        <w:tc>
          <w:tcPr>
            <w:tcW w:w="306" w:type="dxa"/>
            <w:gridSpan w:val="2"/>
            <w:tcBorders>
              <w:top w:val="nil"/>
              <w:left w:val="nil"/>
              <w:bottom w:val="nil"/>
              <w:right w:val="nil"/>
            </w:tcBorders>
            <w:shd w:val="clear" w:color="000000" w:fill="FFFFFF"/>
            <w:noWrap/>
            <w:vAlign w:val="center"/>
            <w:hideMark/>
          </w:tcPr>
          <w:p w14:paraId="3F985160" w14:textId="77777777" w:rsidR="009E0904" w:rsidRPr="008946D5" w:rsidRDefault="009E0904" w:rsidP="00813F49">
            <w:pPr>
              <w:jc w:val="center"/>
              <w:rPr>
                <w:sz w:val="20"/>
              </w:rPr>
            </w:pPr>
            <w:r w:rsidRPr="008946D5">
              <w:rPr>
                <w:sz w:val="20"/>
              </w:rPr>
              <w:t> </w:t>
            </w:r>
          </w:p>
        </w:tc>
        <w:tc>
          <w:tcPr>
            <w:tcW w:w="48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6B10E" w14:textId="3CAB5980" w:rsidR="009E0904" w:rsidRPr="008946D5" w:rsidRDefault="009E0904" w:rsidP="00813F49">
            <w:pPr>
              <w:jc w:val="center"/>
              <w:rPr>
                <w:sz w:val="20"/>
              </w:rPr>
            </w:pPr>
            <w:r w:rsidRPr="008946D5">
              <w:rPr>
                <w:sz w:val="20"/>
              </w:rPr>
              <w:t xml:space="preserve">b) </w:t>
            </w:r>
            <w:r w:rsidR="002542D3">
              <w:rPr>
                <w:sz w:val="20"/>
              </w:rPr>
              <w:tab/>
            </w:r>
            <w:r w:rsidRPr="008946D5">
              <w:rPr>
                <w:sz w:val="20"/>
              </w:rPr>
              <w:t>Russe seulement</w:t>
            </w:r>
          </w:p>
        </w:tc>
      </w:tr>
      <w:tr w:rsidR="004260B6" w:rsidRPr="008946D5" w14:paraId="284EF843" w14:textId="77777777"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971D7" w14:textId="77777777" w:rsidR="009E0904" w:rsidRPr="008946D5" w:rsidRDefault="009E0904" w:rsidP="00813F49">
            <w:pPr>
              <w:jc w:val="center"/>
              <w:rPr>
                <w:sz w:val="20"/>
              </w:rPr>
            </w:pPr>
            <w:r w:rsidRPr="008946D5">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5B21380B" w14:textId="4DE309FB" w:rsidR="009E0904" w:rsidRPr="008946D5" w:rsidRDefault="009E0904" w:rsidP="00813F49">
            <w:pPr>
              <w:jc w:val="center"/>
              <w:rPr>
                <w:sz w:val="20"/>
              </w:rPr>
            </w:pPr>
            <w:r w:rsidRPr="008946D5">
              <w:rPr>
                <w:sz w:val="20"/>
              </w:rPr>
              <w:t>Révision de</w:t>
            </w:r>
            <w:r w:rsidR="001210BD">
              <w:rPr>
                <w:sz w:val="20"/>
              </w:rPr>
              <w:t xml:space="preserve"> la</w:t>
            </w:r>
            <w:r w:rsidRPr="008946D5">
              <w:rPr>
                <w:sz w:val="20"/>
              </w:rPr>
              <w:t xml:space="preserve"> traduction externalisée (</w:t>
            </w:r>
            <w:r w:rsidR="008946D5">
              <w:rPr>
                <w:sz w:val="20"/>
              </w:rPr>
              <w:t>en francs suisses</w:t>
            </w:r>
            <w:r w:rsidRPr="008946D5">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46FF044" w14:textId="77777777" w:rsidR="009E0904" w:rsidRPr="008946D5" w:rsidRDefault="009E0904" w:rsidP="00813F49">
            <w:pPr>
              <w:jc w:val="center"/>
              <w:rPr>
                <w:sz w:val="20"/>
              </w:rPr>
            </w:pPr>
            <w:r w:rsidRPr="008946D5">
              <w:rPr>
                <w:sz w:val="20"/>
              </w:rPr>
              <w:t>Contrôle de la qualité de la traduction (jours de travail)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5611440" w14:textId="3B73D610" w:rsidR="009E0904" w:rsidRPr="008946D5" w:rsidRDefault="009E0904" w:rsidP="00813F49">
            <w:pPr>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c>
          <w:tcPr>
            <w:tcW w:w="297" w:type="dxa"/>
            <w:tcBorders>
              <w:top w:val="nil"/>
              <w:left w:val="nil"/>
              <w:bottom w:val="nil"/>
              <w:right w:val="nil"/>
            </w:tcBorders>
            <w:shd w:val="clear" w:color="000000" w:fill="FFFFFF"/>
            <w:noWrap/>
            <w:vAlign w:val="center"/>
            <w:hideMark/>
          </w:tcPr>
          <w:p w14:paraId="2852DA41" w14:textId="77777777" w:rsidR="009E0904" w:rsidRPr="008946D5" w:rsidRDefault="009E0904" w:rsidP="00813F49">
            <w:pPr>
              <w:jc w:val="center"/>
              <w:rPr>
                <w:sz w:val="20"/>
              </w:rPr>
            </w:pPr>
            <w:r w:rsidRPr="008946D5">
              <w:rPr>
                <w:sz w:val="20"/>
              </w:rPr>
              <w:t> </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BC4F6" w14:textId="77777777" w:rsidR="009E0904" w:rsidRPr="008946D5" w:rsidRDefault="009E0904" w:rsidP="00813F49">
            <w:pPr>
              <w:jc w:val="center"/>
              <w:rPr>
                <w:sz w:val="20"/>
              </w:rPr>
            </w:pPr>
            <w:r w:rsidRPr="008946D5">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460FC092" w14:textId="09F39505" w:rsidR="009E0904" w:rsidRPr="008946D5" w:rsidRDefault="009E0904" w:rsidP="00813F49">
            <w:pPr>
              <w:jc w:val="center"/>
              <w:rPr>
                <w:sz w:val="20"/>
              </w:rPr>
            </w:pPr>
            <w:r w:rsidRPr="008946D5">
              <w:rPr>
                <w:sz w:val="20"/>
              </w:rPr>
              <w:t xml:space="preserve">Révision de </w:t>
            </w:r>
            <w:r w:rsidR="001210BD">
              <w:rPr>
                <w:sz w:val="20"/>
              </w:rPr>
              <w:t>la</w:t>
            </w:r>
            <w:r w:rsidR="001210BD" w:rsidRPr="008946D5">
              <w:rPr>
                <w:sz w:val="20"/>
              </w:rPr>
              <w:t xml:space="preserve"> </w:t>
            </w:r>
            <w:r w:rsidRPr="008946D5">
              <w:rPr>
                <w:sz w:val="20"/>
              </w:rPr>
              <w:t>traduction externalisée (</w:t>
            </w:r>
            <w:r w:rsidR="008946D5">
              <w:rPr>
                <w:sz w:val="20"/>
              </w:rPr>
              <w:t>en francs suisses</w:t>
            </w:r>
            <w:r w:rsidRPr="008946D5">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55B8B83" w14:textId="77777777" w:rsidR="009E0904" w:rsidRPr="008946D5" w:rsidRDefault="009E0904" w:rsidP="00813F49">
            <w:pPr>
              <w:jc w:val="center"/>
              <w:rPr>
                <w:sz w:val="20"/>
              </w:rPr>
            </w:pPr>
            <w:r w:rsidRPr="008946D5">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403FEB4" w14:textId="205406C2" w:rsidR="009E0904" w:rsidRPr="008946D5" w:rsidRDefault="009E0904" w:rsidP="00813F49">
            <w:pPr>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r>
      <w:tr w:rsidR="004260B6" w:rsidRPr="008946D5" w14:paraId="7B24C12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896F701" w14:textId="77777777" w:rsidR="009E0904" w:rsidRPr="008946D5" w:rsidRDefault="009E0904" w:rsidP="00813F49">
            <w:pPr>
              <w:jc w:val="center"/>
              <w:rPr>
                <w:sz w:val="20"/>
              </w:rPr>
            </w:pPr>
            <w:r w:rsidRPr="008946D5">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528EEB4E" w14:textId="77777777" w:rsidR="009E0904" w:rsidRPr="008946D5" w:rsidRDefault="009E0904" w:rsidP="00813F49">
            <w:pPr>
              <w:jc w:val="center"/>
              <w:rPr>
                <w:sz w:val="20"/>
              </w:rPr>
            </w:pPr>
            <w:r w:rsidRPr="008946D5">
              <w:rPr>
                <w:sz w:val="20"/>
              </w:rPr>
              <w:t>49 596</w:t>
            </w:r>
          </w:p>
        </w:tc>
        <w:tc>
          <w:tcPr>
            <w:tcW w:w="1305" w:type="dxa"/>
            <w:tcBorders>
              <w:top w:val="nil"/>
              <w:left w:val="nil"/>
              <w:bottom w:val="single" w:sz="4" w:space="0" w:color="auto"/>
              <w:right w:val="single" w:sz="4" w:space="0" w:color="auto"/>
            </w:tcBorders>
            <w:shd w:val="clear" w:color="000000" w:fill="FFFFFF"/>
            <w:noWrap/>
            <w:vAlign w:val="center"/>
            <w:hideMark/>
          </w:tcPr>
          <w:p w14:paraId="4FE5F89C"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447F5A61"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64BB0FAE"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7557B3F" w14:textId="77777777" w:rsidR="009E0904" w:rsidRPr="008946D5" w:rsidRDefault="009E0904" w:rsidP="00813F49">
            <w:pPr>
              <w:jc w:val="center"/>
              <w:rPr>
                <w:sz w:val="20"/>
              </w:rPr>
            </w:pPr>
            <w:r w:rsidRPr="008946D5">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5661573" w14:textId="77777777" w:rsidR="009E0904" w:rsidRPr="008946D5" w:rsidRDefault="009E0904" w:rsidP="00813F49">
            <w:pPr>
              <w:jc w:val="center"/>
              <w:rPr>
                <w:sz w:val="20"/>
              </w:rPr>
            </w:pPr>
            <w:r w:rsidRPr="008946D5">
              <w:rPr>
                <w:sz w:val="20"/>
              </w:rPr>
              <w:t>452 195</w:t>
            </w:r>
          </w:p>
        </w:tc>
        <w:tc>
          <w:tcPr>
            <w:tcW w:w="1305" w:type="dxa"/>
            <w:tcBorders>
              <w:top w:val="nil"/>
              <w:left w:val="nil"/>
              <w:bottom w:val="single" w:sz="4" w:space="0" w:color="auto"/>
              <w:right w:val="single" w:sz="4" w:space="0" w:color="auto"/>
            </w:tcBorders>
            <w:shd w:val="clear" w:color="000000" w:fill="FFFFFF"/>
            <w:noWrap/>
            <w:vAlign w:val="center"/>
            <w:hideMark/>
          </w:tcPr>
          <w:p w14:paraId="5851B677" w14:textId="77777777" w:rsidR="009E0904" w:rsidRPr="008946D5" w:rsidRDefault="009E0904" w:rsidP="00813F49">
            <w:pPr>
              <w:jc w:val="center"/>
              <w:rPr>
                <w:sz w:val="20"/>
              </w:rPr>
            </w:pPr>
            <w:r w:rsidRPr="008946D5">
              <w:rPr>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51D1DD54" w14:textId="77777777" w:rsidR="009E0904" w:rsidRPr="008946D5" w:rsidRDefault="009E0904" w:rsidP="00813F49">
            <w:pPr>
              <w:jc w:val="center"/>
              <w:rPr>
                <w:sz w:val="20"/>
              </w:rPr>
            </w:pPr>
            <w:r w:rsidRPr="008946D5">
              <w:rPr>
                <w:sz w:val="20"/>
              </w:rPr>
              <w:t>0,00</w:t>
            </w:r>
          </w:p>
        </w:tc>
      </w:tr>
      <w:tr w:rsidR="004260B6" w:rsidRPr="008946D5" w14:paraId="3860AE9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C129C48" w14:textId="77777777" w:rsidR="009E0904" w:rsidRPr="008946D5" w:rsidRDefault="009E0904" w:rsidP="00813F49">
            <w:pPr>
              <w:jc w:val="center"/>
              <w:rPr>
                <w:sz w:val="20"/>
              </w:rPr>
            </w:pPr>
            <w:r w:rsidRPr="008946D5">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0102491B" w14:textId="77777777" w:rsidR="009E0904" w:rsidRPr="008946D5" w:rsidRDefault="009E0904" w:rsidP="00813F49">
            <w:pPr>
              <w:jc w:val="center"/>
              <w:rPr>
                <w:sz w:val="20"/>
              </w:rPr>
            </w:pPr>
            <w:r w:rsidRPr="008946D5">
              <w:rPr>
                <w:sz w:val="20"/>
              </w:rPr>
              <w:t>49 454</w:t>
            </w:r>
          </w:p>
        </w:tc>
        <w:tc>
          <w:tcPr>
            <w:tcW w:w="1305" w:type="dxa"/>
            <w:tcBorders>
              <w:top w:val="nil"/>
              <w:left w:val="nil"/>
              <w:bottom w:val="single" w:sz="4" w:space="0" w:color="auto"/>
              <w:right w:val="single" w:sz="4" w:space="0" w:color="auto"/>
            </w:tcBorders>
            <w:shd w:val="clear" w:color="000000" w:fill="FFFFFF"/>
            <w:noWrap/>
            <w:vAlign w:val="center"/>
            <w:hideMark/>
          </w:tcPr>
          <w:p w14:paraId="4FBB4735"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5EA79126"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D783C63"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8B19D25" w14:textId="77777777" w:rsidR="009E0904" w:rsidRPr="008946D5" w:rsidRDefault="009E0904" w:rsidP="00813F49">
            <w:pPr>
              <w:jc w:val="center"/>
              <w:rPr>
                <w:sz w:val="20"/>
              </w:rPr>
            </w:pPr>
            <w:r w:rsidRPr="008946D5">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00E685F6" w14:textId="77777777" w:rsidR="009E0904" w:rsidRPr="008946D5" w:rsidRDefault="009E0904" w:rsidP="00813F49">
            <w:pPr>
              <w:jc w:val="center"/>
              <w:rPr>
                <w:sz w:val="20"/>
              </w:rPr>
            </w:pPr>
            <w:r w:rsidRPr="008946D5">
              <w:rPr>
                <w:sz w:val="20"/>
              </w:rPr>
              <w:t>448 972</w:t>
            </w:r>
          </w:p>
        </w:tc>
        <w:tc>
          <w:tcPr>
            <w:tcW w:w="1305" w:type="dxa"/>
            <w:tcBorders>
              <w:top w:val="nil"/>
              <w:left w:val="nil"/>
              <w:bottom w:val="single" w:sz="4" w:space="0" w:color="auto"/>
              <w:right w:val="single" w:sz="4" w:space="0" w:color="auto"/>
            </w:tcBorders>
            <w:shd w:val="clear" w:color="000000" w:fill="FFFFFF"/>
            <w:noWrap/>
            <w:vAlign w:val="center"/>
            <w:hideMark/>
          </w:tcPr>
          <w:p w14:paraId="26ADE8F7" w14:textId="77777777" w:rsidR="009E0904" w:rsidRPr="008946D5" w:rsidRDefault="009E0904" w:rsidP="00813F49">
            <w:pPr>
              <w:jc w:val="center"/>
              <w:rPr>
                <w:sz w:val="20"/>
              </w:rPr>
            </w:pPr>
            <w:r w:rsidRPr="008946D5">
              <w:rPr>
                <w:sz w:val="20"/>
              </w:rPr>
              <w:t>53</w:t>
            </w:r>
          </w:p>
        </w:tc>
        <w:tc>
          <w:tcPr>
            <w:tcW w:w="1256" w:type="dxa"/>
            <w:tcBorders>
              <w:top w:val="nil"/>
              <w:left w:val="nil"/>
              <w:bottom w:val="single" w:sz="4" w:space="0" w:color="auto"/>
              <w:right w:val="single" w:sz="4" w:space="0" w:color="auto"/>
            </w:tcBorders>
            <w:shd w:val="clear" w:color="000000" w:fill="FFFFFF"/>
            <w:noWrap/>
            <w:vAlign w:val="center"/>
            <w:hideMark/>
          </w:tcPr>
          <w:p w14:paraId="78CF00DA" w14:textId="77777777" w:rsidR="009E0904" w:rsidRPr="008946D5" w:rsidRDefault="009E0904" w:rsidP="00813F49">
            <w:pPr>
              <w:jc w:val="center"/>
              <w:rPr>
                <w:sz w:val="20"/>
              </w:rPr>
            </w:pPr>
            <w:r w:rsidRPr="008946D5">
              <w:rPr>
                <w:sz w:val="20"/>
              </w:rPr>
              <w:t>0,00</w:t>
            </w:r>
          </w:p>
        </w:tc>
      </w:tr>
      <w:tr w:rsidR="004260B6" w:rsidRPr="008946D5" w14:paraId="579EF08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0166444" w14:textId="77777777" w:rsidR="009E0904" w:rsidRPr="008946D5" w:rsidRDefault="009E0904" w:rsidP="00813F49">
            <w:pPr>
              <w:jc w:val="center"/>
              <w:rPr>
                <w:sz w:val="20"/>
              </w:rPr>
            </w:pPr>
            <w:r w:rsidRPr="008946D5">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26117240" w14:textId="77777777" w:rsidR="009E0904" w:rsidRPr="008946D5" w:rsidRDefault="009E0904" w:rsidP="00813F49">
            <w:pPr>
              <w:jc w:val="center"/>
              <w:rPr>
                <w:sz w:val="20"/>
              </w:rPr>
            </w:pPr>
            <w:r w:rsidRPr="008946D5">
              <w:rPr>
                <w:sz w:val="20"/>
              </w:rPr>
              <w:t>49 261</w:t>
            </w:r>
          </w:p>
        </w:tc>
        <w:tc>
          <w:tcPr>
            <w:tcW w:w="1305" w:type="dxa"/>
            <w:tcBorders>
              <w:top w:val="nil"/>
              <w:left w:val="nil"/>
              <w:bottom w:val="single" w:sz="4" w:space="0" w:color="auto"/>
              <w:right w:val="single" w:sz="4" w:space="0" w:color="auto"/>
            </w:tcBorders>
            <w:shd w:val="clear" w:color="000000" w:fill="FFFFFF"/>
            <w:noWrap/>
            <w:vAlign w:val="center"/>
            <w:hideMark/>
          </w:tcPr>
          <w:p w14:paraId="0658CA4F"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1755F000"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6E4E56C"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6424DA2" w14:textId="77777777" w:rsidR="009E0904" w:rsidRPr="008946D5" w:rsidRDefault="009E0904" w:rsidP="00813F49">
            <w:pPr>
              <w:jc w:val="center"/>
              <w:rPr>
                <w:sz w:val="20"/>
              </w:rPr>
            </w:pPr>
            <w:r w:rsidRPr="008946D5">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8A8FAD2" w14:textId="77777777" w:rsidR="009E0904" w:rsidRPr="008946D5" w:rsidRDefault="009E0904" w:rsidP="00813F49">
            <w:pPr>
              <w:jc w:val="center"/>
              <w:rPr>
                <w:sz w:val="20"/>
              </w:rPr>
            </w:pPr>
            <w:r w:rsidRPr="008946D5">
              <w:rPr>
                <w:sz w:val="20"/>
              </w:rPr>
              <w:t>445 307</w:t>
            </w:r>
          </w:p>
        </w:tc>
        <w:tc>
          <w:tcPr>
            <w:tcW w:w="1305" w:type="dxa"/>
            <w:tcBorders>
              <w:top w:val="nil"/>
              <w:left w:val="nil"/>
              <w:bottom w:val="single" w:sz="4" w:space="0" w:color="auto"/>
              <w:right w:val="single" w:sz="4" w:space="0" w:color="auto"/>
            </w:tcBorders>
            <w:shd w:val="clear" w:color="000000" w:fill="FFFFFF"/>
            <w:noWrap/>
            <w:vAlign w:val="center"/>
            <w:hideMark/>
          </w:tcPr>
          <w:p w14:paraId="65AB2241" w14:textId="77777777" w:rsidR="009E0904" w:rsidRPr="008946D5" w:rsidRDefault="009E0904" w:rsidP="00813F49">
            <w:pPr>
              <w:jc w:val="center"/>
              <w:rPr>
                <w:sz w:val="20"/>
              </w:rPr>
            </w:pPr>
            <w:r w:rsidRPr="008946D5">
              <w:rPr>
                <w:sz w:val="20"/>
              </w:rPr>
              <w:t>52</w:t>
            </w:r>
          </w:p>
        </w:tc>
        <w:tc>
          <w:tcPr>
            <w:tcW w:w="1256" w:type="dxa"/>
            <w:tcBorders>
              <w:top w:val="nil"/>
              <w:left w:val="nil"/>
              <w:bottom w:val="single" w:sz="4" w:space="0" w:color="auto"/>
              <w:right w:val="single" w:sz="4" w:space="0" w:color="auto"/>
            </w:tcBorders>
            <w:shd w:val="clear" w:color="000000" w:fill="FFFFFF"/>
            <w:noWrap/>
            <w:vAlign w:val="center"/>
            <w:hideMark/>
          </w:tcPr>
          <w:p w14:paraId="714DFAE4" w14:textId="77777777" w:rsidR="009E0904" w:rsidRPr="008946D5" w:rsidRDefault="009E0904" w:rsidP="00813F49">
            <w:pPr>
              <w:jc w:val="center"/>
              <w:rPr>
                <w:sz w:val="20"/>
              </w:rPr>
            </w:pPr>
            <w:r w:rsidRPr="008946D5">
              <w:rPr>
                <w:sz w:val="20"/>
              </w:rPr>
              <w:t>0,00</w:t>
            </w:r>
          </w:p>
        </w:tc>
      </w:tr>
      <w:tr w:rsidR="004260B6" w:rsidRPr="008946D5" w14:paraId="0791E4D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7DE32E" w14:textId="77777777" w:rsidR="009E0904" w:rsidRPr="008946D5" w:rsidRDefault="009E0904" w:rsidP="00813F49">
            <w:pPr>
              <w:jc w:val="center"/>
              <w:rPr>
                <w:sz w:val="20"/>
              </w:rPr>
            </w:pPr>
            <w:r w:rsidRPr="008946D5">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03810C6B" w14:textId="77777777" w:rsidR="009E0904" w:rsidRPr="008946D5" w:rsidRDefault="009E0904" w:rsidP="00813F49">
            <w:pPr>
              <w:jc w:val="center"/>
              <w:rPr>
                <w:sz w:val="20"/>
              </w:rPr>
            </w:pPr>
            <w:r w:rsidRPr="008946D5">
              <w:rPr>
                <w:sz w:val="20"/>
              </w:rPr>
              <w:t>49 014</w:t>
            </w:r>
          </w:p>
        </w:tc>
        <w:tc>
          <w:tcPr>
            <w:tcW w:w="1305" w:type="dxa"/>
            <w:tcBorders>
              <w:top w:val="nil"/>
              <w:left w:val="nil"/>
              <w:bottom w:val="single" w:sz="4" w:space="0" w:color="auto"/>
              <w:right w:val="single" w:sz="4" w:space="0" w:color="auto"/>
            </w:tcBorders>
            <w:shd w:val="clear" w:color="000000" w:fill="FFFFFF"/>
            <w:noWrap/>
            <w:vAlign w:val="center"/>
            <w:hideMark/>
          </w:tcPr>
          <w:p w14:paraId="08C61AE6"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33029B9C"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0618700A"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8EE43B" w14:textId="77777777" w:rsidR="009E0904" w:rsidRPr="008946D5" w:rsidRDefault="009E0904" w:rsidP="00813F49">
            <w:pPr>
              <w:jc w:val="center"/>
              <w:rPr>
                <w:sz w:val="20"/>
              </w:rPr>
            </w:pPr>
            <w:r w:rsidRPr="008946D5">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ED698E7" w14:textId="77777777" w:rsidR="009E0904" w:rsidRPr="008946D5" w:rsidRDefault="009E0904" w:rsidP="00813F49">
            <w:pPr>
              <w:jc w:val="center"/>
              <w:rPr>
                <w:sz w:val="20"/>
              </w:rPr>
            </w:pPr>
            <w:r w:rsidRPr="008946D5">
              <w:rPr>
                <w:sz w:val="20"/>
              </w:rPr>
              <w:t>441 182</w:t>
            </w:r>
          </w:p>
        </w:tc>
        <w:tc>
          <w:tcPr>
            <w:tcW w:w="1305" w:type="dxa"/>
            <w:tcBorders>
              <w:top w:val="nil"/>
              <w:left w:val="nil"/>
              <w:bottom w:val="single" w:sz="4" w:space="0" w:color="auto"/>
              <w:right w:val="single" w:sz="4" w:space="0" w:color="auto"/>
            </w:tcBorders>
            <w:shd w:val="clear" w:color="000000" w:fill="FFFFFF"/>
            <w:noWrap/>
            <w:vAlign w:val="center"/>
            <w:hideMark/>
          </w:tcPr>
          <w:p w14:paraId="39B4BE4B" w14:textId="77777777" w:rsidR="009E0904" w:rsidRPr="008946D5" w:rsidRDefault="009E0904" w:rsidP="00813F49">
            <w:pPr>
              <w:jc w:val="center"/>
              <w:rPr>
                <w:sz w:val="20"/>
              </w:rPr>
            </w:pPr>
            <w:r w:rsidRPr="008946D5">
              <w:rPr>
                <w:sz w:val="20"/>
              </w:rPr>
              <w:t>52</w:t>
            </w:r>
          </w:p>
        </w:tc>
        <w:tc>
          <w:tcPr>
            <w:tcW w:w="1256" w:type="dxa"/>
            <w:tcBorders>
              <w:top w:val="nil"/>
              <w:left w:val="nil"/>
              <w:bottom w:val="single" w:sz="4" w:space="0" w:color="auto"/>
              <w:right w:val="single" w:sz="4" w:space="0" w:color="auto"/>
            </w:tcBorders>
            <w:shd w:val="clear" w:color="000000" w:fill="FFFFFF"/>
            <w:noWrap/>
            <w:vAlign w:val="center"/>
            <w:hideMark/>
          </w:tcPr>
          <w:p w14:paraId="65F51E22" w14:textId="77777777" w:rsidR="009E0904" w:rsidRPr="008946D5" w:rsidRDefault="009E0904" w:rsidP="00813F49">
            <w:pPr>
              <w:jc w:val="center"/>
              <w:rPr>
                <w:sz w:val="20"/>
              </w:rPr>
            </w:pPr>
            <w:r w:rsidRPr="008946D5">
              <w:rPr>
                <w:sz w:val="20"/>
              </w:rPr>
              <w:t>0,00</w:t>
            </w:r>
          </w:p>
        </w:tc>
      </w:tr>
      <w:tr w:rsidR="004260B6" w:rsidRPr="008946D5" w14:paraId="528DAF8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3056B9F" w14:textId="77777777" w:rsidR="009E0904" w:rsidRPr="008946D5" w:rsidRDefault="009E0904" w:rsidP="00813F49">
            <w:pPr>
              <w:jc w:val="center"/>
              <w:rPr>
                <w:sz w:val="20"/>
              </w:rPr>
            </w:pPr>
            <w:r w:rsidRPr="008946D5">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1FE5FDF" w14:textId="77777777" w:rsidR="009E0904" w:rsidRPr="008946D5" w:rsidRDefault="009E0904" w:rsidP="00813F49">
            <w:pPr>
              <w:jc w:val="center"/>
              <w:rPr>
                <w:sz w:val="20"/>
              </w:rPr>
            </w:pPr>
            <w:r w:rsidRPr="008946D5">
              <w:rPr>
                <w:sz w:val="20"/>
              </w:rPr>
              <w:t>48 711</w:t>
            </w:r>
          </w:p>
        </w:tc>
        <w:tc>
          <w:tcPr>
            <w:tcW w:w="1305" w:type="dxa"/>
            <w:tcBorders>
              <w:top w:val="nil"/>
              <w:left w:val="nil"/>
              <w:bottom w:val="single" w:sz="4" w:space="0" w:color="auto"/>
              <w:right w:val="single" w:sz="4" w:space="0" w:color="auto"/>
            </w:tcBorders>
            <w:shd w:val="clear" w:color="000000" w:fill="FFFFFF"/>
            <w:noWrap/>
            <w:vAlign w:val="center"/>
            <w:hideMark/>
          </w:tcPr>
          <w:p w14:paraId="16B0AED4"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132FCA10"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2B678BDE"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6D92F1" w14:textId="77777777" w:rsidR="009E0904" w:rsidRPr="008946D5" w:rsidRDefault="009E0904" w:rsidP="00813F49">
            <w:pPr>
              <w:jc w:val="center"/>
              <w:rPr>
                <w:sz w:val="20"/>
              </w:rPr>
            </w:pPr>
            <w:r w:rsidRPr="008946D5">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CAB0045" w14:textId="77777777" w:rsidR="009E0904" w:rsidRPr="008946D5" w:rsidRDefault="009E0904" w:rsidP="00813F49">
            <w:pPr>
              <w:jc w:val="center"/>
              <w:rPr>
                <w:sz w:val="20"/>
              </w:rPr>
            </w:pPr>
            <w:r w:rsidRPr="008946D5">
              <w:rPr>
                <w:sz w:val="20"/>
              </w:rPr>
              <w:t>436 576</w:t>
            </w:r>
          </w:p>
        </w:tc>
        <w:tc>
          <w:tcPr>
            <w:tcW w:w="1305" w:type="dxa"/>
            <w:tcBorders>
              <w:top w:val="nil"/>
              <w:left w:val="nil"/>
              <w:bottom w:val="single" w:sz="4" w:space="0" w:color="auto"/>
              <w:right w:val="single" w:sz="4" w:space="0" w:color="auto"/>
            </w:tcBorders>
            <w:shd w:val="clear" w:color="000000" w:fill="FFFFFF"/>
            <w:noWrap/>
            <w:vAlign w:val="center"/>
            <w:hideMark/>
          </w:tcPr>
          <w:p w14:paraId="17360CF1" w14:textId="77777777" w:rsidR="009E0904" w:rsidRPr="008946D5" w:rsidRDefault="009E0904" w:rsidP="00813F49">
            <w:pPr>
              <w:jc w:val="center"/>
              <w:rPr>
                <w:sz w:val="20"/>
              </w:rPr>
            </w:pPr>
            <w:r w:rsidRPr="008946D5">
              <w:rPr>
                <w:sz w:val="20"/>
              </w:rPr>
              <w:t>51</w:t>
            </w:r>
          </w:p>
        </w:tc>
        <w:tc>
          <w:tcPr>
            <w:tcW w:w="1256" w:type="dxa"/>
            <w:tcBorders>
              <w:top w:val="nil"/>
              <w:left w:val="nil"/>
              <w:bottom w:val="single" w:sz="4" w:space="0" w:color="auto"/>
              <w:right w:val="single" w:sz="4" w:space="0" w:color="auto"/>
            </w:tcBorders>
            <w:shd w:val="clear" w:color="000000" w:fill="FFFFFF"/>
            <w:noWrap/>
            <w:vAlign w:val="center"/>
            <w:hideMark/>
          </w:tcPr>
          <w:p w14:paraId="0F9B4408" w14:textId="77777777" w:rsidR="009E0904" w:rsidRPr="008946D5" w:rsidRDefault="009E0904" w:rsidP="00813F49">
            <w:pPr>
              <w:jc w:val="center"/>
              <w:rPr>
                <w:sz w:val="20"/>
              </w:rPr>
            </w:pPr>
            <w:r w:rsidRPr="008946D5">
              <w:rPr>
                <w:sz w:val="20"/>
              </w:rPr>
              <w:t>0,00</w:t>
            </w:r>
          </w:p>
        </w:tc>
      </w:tr>
      <w:tr w:rsidR="004260B6" w:rsidRPr="008946D5" w14:paraId="0902AEC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0930ECE" w14:textId="77777777" w:rsidR="009E0904" w:rsidRPr="008946D5" w:rsidRDefault="009E0904" w:rsidP="00813F49">
            <w:pPr>
              <w:jc w:val="center"/>
              <w:rPr>
                <w:sz w:val="20"/>
              </w:rPr>
            </w:pPr>
            <w:r w:rsidRPr="008946D5">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44ABC2FC" w14:textId="77777777" w:rsidR="009E0904" w:rsidRPr="008946D5" w:rsidRDefault="009E0904" w:rsidP="00813F49">
            <w:pPr>
              <w:jc w:val="center"/>
              <w:rPr>
                <w:sz w:val="20"/>
              </w:rPr>
            </w:pPr>
            <w:r w:rsidRPr="008946D5">
              <w:rPr>
                <w:sz w:val="20"/>
              </w:rPr>
              <w:t>48 347</w:t>
            </w:r>
          </w:p>
        </w:tc>
        <w:tc>
          <w:tcPr>
            <w:tcW w:w="1305" w:type="dxa"/>
            <w:tcBorders>
              <w:top w:val="nil"/>
              <w:left w:val="nil"/>
              <w:bottom w:val="single" w:sz="4" w:space="0" w:color="auto"/>
              <w:right w:val="single" w:sz="4" w:space="0" w:color="auto"/>
            </w:tcBorders>
            <w:shd w:val="clear" w:color="000000" w:fill="FFFFFF"/>
            <w:noWrap/>
            <w:vAlign w:val="center"/>
            <w:hideMark/>
          </w:tcPr>
          <w:p w14:paraId="0C6428B3"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797A04C2"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9158D59"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ADC6760" w14:textId="77777777" w:rsidR="009E0904" w:rsidRPr="008946D5" w:rsidRDefault="009E0904" w:rsidP="00813F49">
            <w:pPr>
              <w:jc w:val="center"/>
              <w:rPr>
                <w:sz w:val="20"/>
              </w:rPr>
            </w:pPr>
            <w:r w:rsidRPr="008946D5">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47691C2" w14:textId="77777777" w:rsidR="009E0904" w:rsidRPr="008946D5" w:rsidRDefault="009E0904" w:rsidP="00813F49">
            <w:pPr>
              <w:jc w:val="center"/>
              <w:rPr>
                <w:sz w:val="20"/>
              </w:rPr>
            </w:pPr>
            <w:r w:rsidRPr="008946D5">
              <w:rPr>
                <w:sz w:val="20"/>
              </w:rPr>
              <w:t>431 466</w:t>
            </w:r>
          </w:p>
        </w:tc>
        <w:tc>
          <w:tcPr>
            <w:tcW w:w="1305" w:type="dxa"/>
            <w:tcBorders>
              <w:top w:val="nil"/>
              <w:left w:val="nil"/>
              <w:bottom w:val="single" w:sz="4" w:space="0" w:color="auto"/>
              <w:right w:val="single" w:sz="4" w:space="0" w:color="auto"/>
            </w:tcBorders>
            <w:shd w:val="clear" w:color="000000" w:fill="FFFFFF"/>
            <w:noWrap/>
            <w:vAlign w:val="center"/>
            <w:hideMark/>
          </w:tcPr>
          <w:p w14:paraId="33C2AF0C" w14:textId="77777777" w:rsidR="009E0904" w:rsidRPr="008946D5" w:rsidRDefault="009E0904" w:rsidP="00813F49">
            <w:pPr>
              <w:jc w:val="center"/>
              <w:rPr>
                <w:sz w:val="20"/>
              </w:rPr>
            </w:pPr>
            <w:r w:rsidRPr="008946D5">
              <w:rPr>
                <w:sz w:val="20"/>
              </w:rPr>
              <w:t>51</w:t>
            </w:r>
          </w:p>
        </w:tc>
        <w:tc>
          <w:tcPr>
            <w:tcW w:w="1256" w:type="dxa"/>
            <w:tcBorders>
              <w:top w:val="nil"/>
              <w:left w:val="nil"/>
              <w:bottom w:val="single" w:sz="4" w:space="0" w:color="auto"/>
              <w:right w:val="single" w:sz="4" w:space="0" w:color="auto"/>
            </w:tcBorders>
            <w:shd w:val="clear" w:color="000000" w:fill="FFFFFF"/>
            <w:noWrap/>
            <w:vAlign w:val="center"/>
            <w:hideMark/>
          </w:tcPr>
          <w:p w14:paraId="4EC22498" w14:textId="77777777" w:rsidR="009E0904" w:rsidRPr="008946D5" w:rsidRDefault="009E0904" w:rsidP="00813F49">
            <w:pPr>
              <w:jc w:val="center"/>
              <w:rPr>
                <w:sz w:val="20"/>
              </w:rPr>
            </w:pPr>
            <w:r w:rsidRPr="008946D5">
              <w:rPr>
                <w:sz w:val="20"/>
              </w:rPr>
              <w:t>0,00</w:t>
            </w:r>
          </w:p>
        </w:tc>
      </w:tr>
      <w:tr w:rsidR="004260B6" w:rsidRPr="008946D5" w14:paraId="4CB2B0BF"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6F75CFC" w14:textId="77777777" w:rsidR="009E0904" w:rsidRPr="008946D5" w:rsidRDefault="009E0904" w:rsidP="00813F49">
            <w:pPr>
              <w:jc w:val="center"/>
              <w:rPr>
                <w:sz w:val="20"/>
              </w:rPr>
            </w:pPr>
            <w:r w:rsidRPr="008946D5">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1AB709D7" w14:textId="77777777" w:rsidR="009E0904" w:rsidRPr="008946D5" w:rsidRDefault="009E0904" w:rsidP="00813F49">
            <w:pPr>
              <w:jc w:val="center"/>
              <w:rPr>
                <w:sz w:val="20"/>
              </w:rPr>
            </w:pPr>
            <w:r w:rsidRPr="008946D5">
              <w:rPr>
                <w:sz w:val="20"/>
              </w:rPr>
              <w:t>47 921</w:t>
            </w:r>
          </w:p>
        </w:tc>
        <w:tc>
          <w:tcPr>
            <w:tcW w:w="1305" w:type="dxa"/>
            <w:tcBorders>
              <w:top w:val="nil"/>
              <w:left w:val="nil"/>
              <w:bottom w:val="single" w:sz="4" w:space="0" w:color="auto"/>
              <w:right w:val="single" w:sz="4" w:space="0" w:color="auto"/>
            </w:tcBorders>
            <w:shd w:val="clear" w:color="000000" w:fill="FFFFFF"/>
            <w:noWrap/>
            <w:vAlign w:val="center"/>
            <w:hideMark/>
          </w:tcPr>
          <w:p w14:paraId="7B012BDC"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76FC7DF2"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4F78A3D3"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31B9AE" w14:textId="77777777" w:rsidR="009E0904" w:rsidRPr="008946D5" w:rsidRDefault="009E0904" w:rsidP="00813F49">
            <w:pPr>
              <w:jc w:val="center"/>
              <w:rPr>
                <w:sz w:val="20"/>
              </w:rPr>
            </w:pPr>
            <w:r w:rsidRPr="008946D5">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8AD34DC" w14:textId="77777777" w:rsidR="009E0904" w:rsidRPr="008946D5" w:rsidRDefault="009E0904" w:rsidP="00813F49">
            <w:pPr>
              <w:jc w:val="center"/>
              <w:rPr>
                <w:sz w:val="20"/>
              </w:rPr>
            </w:pPr>
            <w:r w:rsidRPr="008946D5">
              <w:rPr>
                <w:sz w:val="20"/>
              </w:rPr>
              <w:t>425 832</w:t>
            </w:r>
          </w:p>
        </w:tc>
        <w:tc>
          <w:tcPr>
            <w:tcW w:w="1305" w:type="dxa"/>
            <w:tcBorders>
              <w:top w:val="nil"/>
              <w:left w:val="nil"/>
              <w:bottom w:val="single" w:sz="4" w:space="0" w:color="auto"/>
              <w:right w:val="single" w:sz="4" w:space="0" w:color="auto"/>
            </w:tcBorders>
            <w:shd w:val="clear" w:color="000000" w:fill="FFFFFF"/>
            <w:noWrap/>
            <w:vAlign w:val="center"/>
            <w:hideMark/>
          </w:tcPr>
          <w:p w14:paraId="17D19DF0" w14:textId="77777777" w:rsidR="009E0904" w:rsidRPr="008946D5" w:rsidRDefault="009E0904" w:rsidP="00813F49">
            <w:pPr>
              <w:jc w:val="center"/>
              <w:rPr>
                <w:sz w:val="20"/>
              </w:rPr>
            </w:pPr>
            <w:r w:rsidRPr="008946D5">
              <w:rPr>
                <w:sz w:val="20"/>
              </w:rPr>
              <w:t>50</w:t>
            </w:r>
          </w:p>
        </w:tc>
        <w:tc>
          <w:tcPr>
            <w:tcW w:w="1256" w:type="dxa"/>
            <w:tcBorders>
              <w:top w:val="nil"/>
              <w:left w:val="nil"/>
              <w:bottom w:val="single" w:sz="4" w:space="0" w:color="auto"/>
              <w:right w:val="single" w:sz="4" w:space="0" w:color="auto"/>
            </w:tcBorders>
            <w:shd w:val="clear" w:color="000000" w:fill="FFFFFF"/>
            <w:noWrap/>
            <w:vAlign w:val="center"/>
            <w:hideMark/>
          </w:tcPr>
          <w:p w14:paraId="5FA4B4A3" w14:textId="77777777" w:rsidR="009E0904" w:rsidRPr="008946D5" w:rsidRDefault="009E0904" w:rsidP="00813F49">
            <w:pPr>
              <w:jc w:val="center"/>
              <w:rPr>
                <w:sz w:val="20"/>
              </w:rPr>
            </w:pPr>
            <w:r w:rsidRPr="008946D5">
              <w:rPr>
                <w:sz w:val="20"/>
              </w:rPr>
              <w:t>0,00</w:t>
            </w:r>
          </w:p>
        </w:tc>
      </w:tr>
      <w:tr w:rsidR="004260B6" w:rsidRPr="008946D5" w14:paraId="6AE7D6F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E337FED" w14:textId="77777777" w:rsidR="009E0904" w:rsidRPr="008946D5" w:rsidRDefault="009E0904" w:rsidP="00813F49">
            <w:pPr>
              <w:jc w:val="center"/>
              <w:rPr>
                <w:sz w:val="20"/>
              </w:rPr>
            </w:pPr>
            <w:r w:rsidRPr="008946D5">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18BFA08F" w14:textId="77777777" w:rsidR="009E0904" w:rsidRPr="008946D5" w:rsidRDefault="009E0904" w:rsidP="00813F49">
            <w:pPr>
              <w:jc w:val="center"/>
              <w:rPr>
                <w:sz w:val="20"/>
              </w:rPr>
            </w:pPr>
            <w:r w:rsidRPr="008946D5">
              <w:rPr>
                <w:sz w:val="20"/>
              </w:rPr>
              <w:t>47 428</w:t>
            </w:r>
          </w:p>
        </w:tc>
        <w:tc>
          <w:tcPr>
            <w:tcW w:w="1305" w:type="dxa"/>
            <w:tcBorders>
              <w:top w:val="nil"/>
              <w:left w:val="nil"/>
              <w:bottom w:val="single" w:sz="4" w:space="0" w:color="auto"/>
              <w:right w:val="single" w:sz="4" w:space="0" w:color="auto"/>
            </w:tcBorders>
            <w:shd w:val="clear" w:color="000000" w:fill="FFFFFF"/>
            <w:noWrap/>
            <w:vAlign w:val="center"/>
            <w:hideMark/>
          </w:tcPr>
          <w:p w14:paraId="0A7F525D"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5187670B"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288DFBF"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7FC788D" w14:textId="77777777" w:rsidR="009E0904" w:rsidRPr="008946D5" w:rsidRDefault="009E0904" w:rsidP="00813F49">
            <w:pPr>
              <w:jc w:val="center"/>
              <w:rPr>
                <w:sz w:val="20"/>
              </w:rPr>
            </w:pPr>
            <w:r w:rsidRPr="008946D5">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5BA9B514" w14:textId="77777777" w:rsidR="009E0904" w:rsidRPr="008946D5" w:rsidRDefault="009E0904" w:rsidP="00813F49">
            <w:pPr>
              <w:jc w:val="center"/>
              <w:rPr>
                <w:sz w:val="20"/>
              </w:rPr>
            </w:pPr>
            <w:r w:rsidRPr="008946D5">
              <w:rPr>
                <w:sz w:val="20"/>
              </w:rPr>
              <w:t>419 649</w:t>
            </w:r>
          </w:p>
        </w:tc>
        <w:tc>
          <w:tcPr>
            <w:tcW w:w="1305" w:type="dxa"/>
            <w:tcBorders>
              <w:top w:val="nil"/>
              <w:left w:val="nil"/>
              <w:bottom w:val="single" w:sz="4" w:space="0" w:color="auto"/>
              <w:right w:val="single" w:sz="4" w:space="0" w:color="auto"/>
            </w:tcBorders>
            <w:shd w:val="clear" w:color="000000" w:fill="FFFFFF"/>
            <w:noWrap/>
            <w:vAlign w:val="center"/>
            <w:hideMark/>
          </w:tcPr>
          <w:p w14:paraId="1894A3C6" w14:textId="77777777" w:rsidR="009E0904" w:rsidRPr="008946D5" w:rsidRDefault="009E0904" w:rsidP="00813F49">
            <w:pPr>
              <w:jc w:val="center"/>
              <w:rPr>
                <w:sz w:val="20"/>
              </w:rPr>
            </w:pPr>
            <w:r w:rsidRPr="008946D5">
              <w:rPr>
                <w:sz w:val="20"/>
              </w:rPr>
              <w:t>49</w:t>
            </w:r>
          </w:p>
        </w:tc>
        <w:tc>
          <w:tcPr>
            <w:tcW w:w="1256" w:type="dxa"/>
            <w:tcBorders>
              <w:top w:val="nil"/>
              <w:left w:val="nil"/>
              <w:bottom w:val="single" w:sz="4" w:space="0" w:color="auto"/>
              <w:right w:val="single" w:sz="4" w:space="0" w:color="auto"/>
            </w:tcBorders>
            <w:shd w:val="clear" w:color="000000" w:fill="FFFFFF"/>
            <w:noWrap/>
            <w:vAlign w:val="center"/>
            <w:hideMark/>
          </w:tcPr>
          <w:p w14:paraId="195B9ECD" w14:textId="77777777" w:rsidR="009E0904" w:rsidRPr="008946D5" w:rsidRDefault="009E0904" w:rsidP="00813F49">
            <w:pPr>
              <w:jc w:val="center"/>
              <w:rPr>
                <w:sz w:val="20"/>
              </w:rPr>
            </w:pPr>
            <w:r w:rsidRPr="008946D5">
              <w:rPr>
                <w:sz w:val="20"/>
              </w:rPr>
              <w:t>0,00</w:t>
            </w:r>
          </w:p>
        </w:tc>
      </w:tr>
      <w:tr w:rsidR="004260B6" w:rsidRPr="008946D5" w14:paraId="6BACDBA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2EC048" w14:textId="77777777" w:rsidR="009E0904" w:rsidRPr="008946D5" w:rsidRDefault="009E0904" w:rsidP="00813F49">
            <w:pPr>
              <w:jc w:val="center"/>
              <w:rPr>
                <w:sz w:val="20"/>
              </w:rPr>
            </w:pPr>
            <w:r w:rsidRPr="008946D5">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2B93826B" w14:textId="77777777" w:rsidR="009E0904" w:rsidRPr="008946D5" w:rsidRDefault="009E0904" w:rsidP="00813F49">
            <w:pPr>
              <w:jc w:val="center"/>
              <w:rPr>
                <w:sz w:val="20"/>
              </w:rPr>
            </w:pPr>
            <w:r w:rsidRPr="008946D5">
              <w:rPr>
                <w:sz w:val="20"/>
              </w:rPr>
              <w:t>46 865</w:t>
            </w:r>
          </w:p>
        </w:tc>
        <w:tc>
          <w:tcPr>
            <w:tcW w:w="1305" w:type="dxa"/>
            <w:tcBorders>
              <w:top w:val="nil"/>
              <w:left w:val="nil"/>
              <w:bottom w:val="single" w:sz="4" w:space="0" w:color="auto"/>
              <w:right w:val="single" w:sz="4" w:space="0" w:color="auto"/>
            </w:tcBorders>
            <w:shd w:val="clear" w:color="000000" w:fill="FFFFFF"/>
            <w:noWrap/>
            <w:vAlign w:val="center"/>
            <w:hideMark/>
          </w:tcPr>
          <w:p w14:paraId="54FF0ACD"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574E42B2"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706199E7"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B5A1AB1" w14:textId="77777777" w:rsidR="009E0904" w:rsidRPr="008946D5" w:rsidRDefault="009E0904" w:rsidP="00813F49">
            <w:pPr>
              <w:jc w:val="center"/>
              <w:rPr>
                <w:sz w:val="20"/>
              </w:rPr>
            </w:pPr>
            <w:r w:rsidRPr="008946D5">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7ABEE82A" w14:textId="77777777" w:rsidR="009E0904" w:rsidRPr="008946D5" w:rsidRDefault="009E0904" w:rsidP="00813F49">
            <w:pPr>
              <w:jc w:val="center"/>
              <w:rPr>
                <w:sz w:val="20"/>
              </w:rPr>
            </w:pPr>
            <w:r w:rsidRPr="008946D5">
              <w:rPr>
                <w:sz w:val="20"/>
              </w:rPr>
              <w:t>412 894</w:t>
            </w:r>
          </w:p>
        </w:tc>
        <w:tc>
          <w:tcPr>
            <w:tcW w:w="1305" w:type="dxa"/>
            <w:tcBorders>
              <w:top w:val="nil"/>
              <w:left w:val="nil"/>
              <w:bottom w:val="single" w:sz="4" w:space="0" w:color="auto"/>
              <w:right w:val="single" w:sz="4" w:space="0" w:color="auto"/>
            </w:tcBorders>
            <w:shd w:val="clear" w:color="000000" w:fill="FFFFFF"/>
            <w:noWrap/>
            <w:vAlign w:val="center"/>
            <w:hideMark/>
          </w:tcPr>
          <w:p w14:paraId="08DD9ACF" w14:textId="77777777" w:rsidR="009E0904" w:rsidRPr="008946D5" w:rsidRDefault="009E0904" w:rsidP="00813F49">
            <w:pPr>
              <w:jc w:val="center"/>
              <w:rPr>
                <w:sz w:val="20"/>
              </w:rPr>
            </w:pPr>
            <w:r w:rsidRPr="008946D5">
              <w:rPr>
                <w:sz w:val="20"/>
              </w:rPr>
              <w:t>49</w:t>
            </w:r>
          </w:p>
        </w:tc>
        <w:tc>
          <w:tcPr>
            <w:tcW w:w="1256" w:type="dxa"/>
            <w:tcBorders>
              <w:top w:val="nil"/>
              <w:left w:val="nil"/>
              <w:bottom w:val="single" w:sz="4" w:space="0" w:color="auto"/>
              <w:right w:val="single" w:sz="4" w:space="0" w:color="auto"/>
            </w:tcBorders>
            <w:shd w:val="clear" w:color="000000" w:fill="FFFFFF"/>
            <w:noWrap/>
            <w:vAlign w:val="center"/>
            <w:hideMark/>
          </w:tcPr>
          <w:p w14:paraId="38889AF1" w14:textId="77777777" w:rsidR="009E0904" w:rsidRPr="008946D5" w:rsidRDefault="009E0904" w:rsidP="00813F49">
            <w:pPr>
              <w:jc w:val="center"/>
              <w:rPr>
                <w:sz w:val="20"/>
              </w:rPr>
            </w:pPr>
            <w:r w:rsidRPr="008946D5">
              <w:rPr>
                <w:sz w:val="20"/>
              </w:rPr>
              <w:t>0,00</w:t>
            </w:r>
          </w:p>
        </w:tc>
      </w:tr>
      <w:tr w:rsidR="004260B6" w:rsidRPr="008946D5" w14:paraId="4A21368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1746AAA" w14:textId="77777777" w:rsidR="009E0904" w:rsidRPr="008946D5" w:rsidRDefault="009E0904" w:rsidP="00813F49">
            <w:pPr>
              <w:jc w:val="center"/>
              <w:rPr>
                <w:sz w:val="20"/>
              </w:rPr>
            </w:pPr>
            <w:r w:rsidRPr="008946D5">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4A2CEE79" w14:textId="77777777" w:rsidR="009E0904" w:rsidRPr="008946D5" w:rsidRDefault="009E0904" w:rsidP="00813F49">
            <w:pPr>
              <w:jc w:val="center"/>
              <w:rPr>
                <w:sz w:val="20"/>
              </w:rPr>
            </w:pPr>
            <w:r w:rsidRPr="008946D5">
              <w:rPr>
                <w:sz w:val="20"/>
              </w:rPr>
              <w:t>46 228</w:t>
            </w:r>
          </w:p>
        </w:tc>
        <w:tc>
          <w:tcPr>
            <w:tcW w:w="1305" w:type="dxa"/>
            <w:tcBorders>
              <w:top w:val="nil"/>
              <w:left w:val="nil"/>
              <w:bottom w:val="single" w:sz="4" w:space="0" w:color="auto"/>
              <w:right w:val="single" w:sz="4" w:space="0" w:color="auto"/>
            </w:tcBorders>
            <w:shd w:val="clear" w:color="000000" w:fill="FFFFFF"/>
            <w:noWrap/>
            <w:vAlign w:val="center"/>
            <w:hideMark/>
          </w:tcPr>
          <w:p w14:paraId="38C57552" w14:textId="77777777" w:rsidR="009E0904" w:rsidRPr="008946D5" w:rsidRDefault="009E0904" w:rsidP="00813F49">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0A328AB5"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4FFFF2E8"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9168E1E" w14:textId="77777777" w:rsidR="009E0904" w:rsidRPr="008946D5" w:rsidRDefault="009E0904" w:rsidP="00813F49">
            <w:pPr>
              <w:jc w:val="center"/>
              <w:rPr>
                <w:sz w:val="20"/>
              </w:rPr>
            </w:pPr>
            <w:r w:rsidRPr="008946D5">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6156D496" w14:textId="77777777" w:rsidR="009E0904" w:rsidRPr="008946D5" w:rsidRDefault="009E0904" w:rsidP="00813F49">
            <w:pPr>
              <w:jc w:val="center"/>
              <w:rPr>
                <w:sz w:val="20"/>
              </w:rPr>
            </w:pPr>
            <w:r w:rsidRPr="008946D5">
              <w:rPr>
                <w:sz w:val="20"/>
              </w:rPr>
              <w:t>405 543</w:t>
            </w:r>
          </w:p>
        </w:tc>
        <w:tc>
          <w:tcPr>
            <w:tcW w:w="1305" w:type="dxa"/>
            <w:tcBorders>
              <w:top w:val="nil"/>
              <w:left w:val="nil"/>
              <w:bottom w:val="single" w:sz="4" w:space="0" w:color="auto"/>
              <w:right w:val="single" w:sz="4" w:space="0" w:color="auto"/>
            </w:tcBorders>
            <w:shd w:val="clear" w:color="000000" w:fill="FFFFFF"/>
            <w:noWrap/>
            <w:vAlign w:val="center"/>
            <w:hideMark/>
          </w:tcPr>
          <w:p w14:paraId="5B266777" w14:textId="77777777" w:rsidR="009E0904" w:rsidRPr="008946D5" w:rsidRDefault="009E0904" w:rsidP="00813F49">
            <w:pPr>
              <w:jc w:val="center"/>
              <w:rPr>
                <w:sz w:val="20"/>
              </w:rPr>
            </w:pPr>
            <w:r w:rsidRPr="008946D5">
              <w:rPr>
                <w:sz w:val="20"/>
              </w:rPr>
              <w:t>48</w:t>
            </w:r>
          </w:p>
        </w:tc>
        <w:tc>
          <w:tcPr>
            <w:tcW w:w="1256" w:type="dxa"/>
            <w:tcBorders>
              <w:top w:val="nil"/>
              <w:left w:val="nil"/>
              <w:bottom w:val="single" w:sz="4" w:space="0" w:color="auto"/>
              <w:right w:val="single" w:sz="4" w:space="0" w:color="auto"/>
            </w:tcBorders>
            <w:shd w:val="clear" w:color="000000" w:fill="FFFFFF"/>
            <w:noWrap/>
            <w:vAlign w:val="center"/>
            <w:hideMark/>
          </w:tcPr>
          <w:p w14:paraId="6B5C2C6D" w14:textId="77777777" w:rsidR="009E0904" w:rsidRPr="008946D5" w:rsidRDefault="009E0904" w:rsidP="00813F49">
            <w:pPr>
              <w:jc w:val="center"/>
              <w:rPr>
                <w:sz w:val="20"/>
              </w:rPr>
            </w:pPr>
            <w:r w:rsidRPr="008946D5">
              <w:rPr>
                <w:sz w:val="20"/>
              </w:rPr>
              <w:t>0,00</w:t>
            </w:r>
          </w:p>
        </w:tc>
      </w:tr>
      <w:tr w:rsidR="004260B6" w:rsidRPr="008946D5" w14:paraId="0544DE6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35A64A" w14:textId="77777777" w:rsidR="009E0904" w:rsidRPr="008946D5" w:rsidRDefault="009E0904" w:rsidP="00813F49">
            <w:pPr>
              <w:jc w:val="center"/>
              <w:rPr>
                <w:sz w:val="20"/>
              </w:rPr>
            </w:pPr>
            <w:r w:rsidRPr="008946D5">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60396F80" w14:textId="77777777" w:rsidR="009E0904" w:rsidRPr="008946D5" w:rsidRDefault="009E0904" w:rsidP="00813F49">
            <w:pPr>
              <w:jc w:val="center"/>
              <w:rPr>
                <w:sz w:val="20"/>
              </w:rPr>
            </w:pPr>
            <w:r w:rsidRPr="008946D5">
              <w:rPr>
                <w:sz w:val="20"/>
              </w:rPr>
              <w:t>45 514</w:t>
            </w:r>
          </w:p>
        </w:tc>
        <w:tc>
          <w:tcPr>
            <w:tcW w:w="1305" w:type="dxa"/>
            <w:tcBorders>
              <w:top w:val="nil"/>
              <w:left w:val="nil"/>
              <w:bottom w:val="single" w:sz="4" w:space="0" w:color="auto"/>
              <w:right w:val="single" w:sz="4" w:space="0" w:color="auto"/>
            </w:tcBorders>
            <w:shd w:val="clear" w:color="000000" w:fill="FFFFFF"/>
            <w:noWrap/>
            <w:vAlign w:val="center"/>
            <w:hideMark/>
          </w:tcPr>
          <w:p w14:paraId="16775CD7" w14:textId="77777777" w:rsidR="009E0904" w:rsidRPr="008946D5" w:rsidRDefault="009E0904" w:rsidP="00813F49">
            <w:pPr>
              <w:jc w:val="center"/>
              <w:rPr>
                <w:sz w:val="20"/>
              </w:rPr>
            </w:pPr>
            <w:r w:rsidRPr="008946D5">
              <w:rPr>
                <w:sz w:val="20"/>
              </w:rPr>
              <w:t>5</w:t>
            </w:r>
          </w:p>
        </w:tc>
        <w:tc>
          <w:tcPr>
            <w:tcW w:w="1271" w:type="dxa"/>
            <w:tcBorders>
              <w:top w:val="nil"/>
              <w:left w:val="nil"/>
              <w:bottom w:val="single" w:sz="4" w:space="0" w:color="auto"/>
              <w:right w:val="single" w:sz="4" w:space="0" w:color="auto"/>
            </w:tcBorders>
            <w:shd w:val="clear" w:color="000000" w:fill="FFFFFF"/>
            <w:noWrap/>
            <w:vAlign w:val="center"/>
            <w:hideMark/>
          </w:tcPr>
          <w:p w14:paraId="7C3167B0"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0E63C500" w14:textId="77777777" w:rsidR="009E0904" w:rsidRPr="008946D5" w:rsidRDefault="009E0904" w:rsidP="00813F49">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489406E" w14:textId="77777777" w:rsidR="009E0904" w:rsidRPr="008946D5" w:rsidRDefault="009E0904" w:rsidP="00813F49">
            <w:pPr>
              <w:jc w:val="center"/>
              <w:rPr>
                <w:sz w:val="20"/>
              </w:rPr>
            </w:pPr>
            <w:r w:rsidRPr="008946D5">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407994FA" w14:textId="77777777" w:rsidR="009E0904" w:rsidRPr="008946D5" w:rsidRDefault="009E0904" w:rsidP="00813F49">
            <w:pPr>
              <w:jc w:val="center"/>
              <w:rPr>
                <w:sz w:val="20"/>
              </w:rPr>
            </w:pPr>
            <w:r w:rsidRPr="008946D5">
              <w:rPr>
                <w:sz w:val="20"/>
              </w:rPr>
              <w:t>397 570</w:t>
            </w:r>
          </w:p>
        </w:tc>
        <w:tc>
          <w:tcPr>
            <w:tcW w:w="1305" w:type="dxa"/>
            <w:tcBorders>
              <w:top w:val="nil"/>
              <w:left w:val="nil"/>
              <w:bottom w:val="single" w:sz="4" w:space="0" w:color="auto"/>
              <w:right w:val="single" w:sz="4" w:space="0" w:color="auto"/>
            </w:tcBorders>
            <w:shd w:val="clear" w:color="000000" w:fill="FFFFFF"/>
            <w:noWrap/>
            <w:vAlign w:val="center"/>
            <w:hideMark/>
          </w:tcPr>
          <w:p w14:paraId="13550C92" w14:textId="77777777" w:rsidR="009E0904" w:rsidRPr="008946D5" w:rsidRDefault="009E0904" w:rsidP="00813F49">
            <w:pPr>
              <w:jc w:val="center"/>
              <w:rPr>
                <w:sz w:val="20"/>
              </w:rPr>
            </w:pPr>
            <w:r w:rsidRPr="008946D5">
              <w:rPr>
                <w:sz w:val="20"/>
              </w:rPr>
              <w:t>47</w:t>
            </w:r>
          </w:p>
        </w:tc>
        <w:tc>
          <w:tcPr>
            <w:tcW w:w="1256" w:type="dxa"/>
            <w:tcBorders>
              <w:top w:val="nil"/>
              <w:left w:val="nil"/>
              <w:bottom w:val="single" w:sz="4" w:space="0" w:color="auto"/>
              <w:right w:val="single" w:sz="4" w:space="0" w:color="auto"/>
            </w:tcBorders>
            <w:shd w:val="clear" w:color="000000" w:fill="FFFFFF"/>
            <w:noWrap/>
            <w:vAlign w:val="center"/>
            <w:hideMark/>
          </w:tcPr>
          <w:p w14:paraId="40CFF709" w14:textId="77777777" w:rsidR="009E0904" w:rsidRPr="008946D5" w:rsidRDefault="009E0904" w:rsidP="00813F49">
            <w:pPr>
              <w:jc w:val="center"/>
              <w:rPr>
                <w:sz w:val="20"/>
              </w:rPr>
            </w:pPr>
            <w:r w:rsidRPr="008946D5">
              <w:rPr>
                <w:sz w:val="20"/>
              </w:rPr>
              <w:t>0,00</w:t>
            </w:r>
          </w:p>
        </w:tc>
      </w:tr>
      <w:tr w:rsidR="004260B6" w:rsidRPr="008946D5" w14:paraId="33BAD53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E13D501" w14:textId="77777777" w:rsidR="009E0904" w:rsidRPr="008946D5" w:rsidRDefault="009E0904" w:rsidP="00813F49">
            <w:pPr>
              <w:ind w:right="-100"/>
              <w:jc w:val="center"/>
              <w:rPr>
                <w:sz w:val="20"/>
              </w:rPr>
            </w:pPr>
            <w:r w:rsidRPr="008946D5">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19DF4FD2" w14:textId="77777777" w:rsidR="009E0904" w:rsidRPr="008946D5" w:rsidRDefault="009E0904" w:rsidP="00813F49">
            <w:pPr>
              <w:jc w:val="center"/>
              <w:rPr>
                <w:sz w:val="20"/>
              </w:rPr>
            </w:pPr>
            <w:r w:rsidRPr="008946D5">
              <w:rPr>
                <w:sz w:val="20"/>
              </w:rPr>
              <w:t>528 340</w:t>
            </w:r>
          </w:p>
        </w:tc>
        <w:tc>
          <w:tcPr>
            <w:tcW w:w="1305" w:type="dxa"/>
            <w:tcBorders>
              <w:top w:val="nil"/>
              <w:left w:val="nil"/>
              <w:bottom w:val="single" w:sz="4" w:space="0" w:color="auto"/>
              <w:right w:val="single" w:sz="4" w:space="0" w:color="auto"/>
            </w:tcBorders>
            <w:shd w:val="clear" w:color="000000" w:fill="FFFFFF"/>
            <w:noWrap/>
            <w:vAlign w:val="center"/>
            <w:hideMark/>
          </w:tcPr>
          <w:p w14:paraId="2705F791" w14:textId="77777777" w:rsidR="009E0904" w:rsidRPr="008946D5" w:rsidRDefault="009E0904" w:rsidP="00813F49">
            <w:pPr>
              <w:jc w:val="center"/>
              <w:rPr>
                <w:sz w:val="20"/>
              </w:rPr>
            </w:pPr>
            <w:r w:rsidRPr="008946D5">
              <w:rPr>
                <w:sz w:val="20"/>
              </w:rPr>
              <w:t>64</w:t>
            </w:r>
          </w:p>
        </w:tc>
        <w:tc>
          <w:tcPr>
            <w:tcW w:w="1271" w:type="dxa"/>
            <w:tcBorders>
              <w:top w:val="nil"/>
              <w:left w:val="nil"/>
              <w:bottom w:val="single" w:sz="4" w:space="0" w:color="auto"/>
              <w:right w:val="single" w:sz="4" w:space="0" w:color="auto"/>
            </w:tcBorders>
            <w:shd w:val="clear" w:color="000000" w:fill="FFFFFF"/>
            <w:noWrap/>
            <w:vAlign w:val="center"/>
            <w:hideMark/>
          </w:tcPr>
          <w:p w14:paraId="2AF74C12" w14:textId="77777777" w:rsidR="009E0904" w:rsidRPr="008946D5" w:rsidRDefault="009E0904" w:rsidP="00813F49">
            <w:pPr>
              <w:jc w:val="center"/>
              <w:rPr>
                <w:sz w:val="20"/>
              </w:rPr>
            </w:pPr>
            <w:r w:rsidRPr="008946D5">
              <w:rPr>
                <w:sz w:val="20"/>
              </w:rPr>
              <w:t>0,00</w:t>
            </w:r>
          </w:p>
        </w:tc>
        <w:tc>
          <w:tcPr>
            <w:tcW w:w="297" w:type="dxa"/>
            <w:tcBorders>
              <w:top w:val="nil"/>
              <w:left w:val="nil"/>
              <w:bottom w:val="nil"/>
              <w:right w:val="nil"/>
            </w:tcBorders>
            <w:shd w:val="clear" w:color="000000" w:fill="FFFFFF"/>
            <w:noWrap/>
            <w:vAlign w:val="bottom"/>
            <w:hideMark/>
          </w:tcPr>
          <w:p w14:paraId="6C2E1292" w14:textId="77777777" w:rsidR="009E0904" w:rsidRPr="008946D5" w:rsidRDefault="009E0904" w:rsidP="00813F49">
            <w:pP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8B688B" w14:textId="77777777" w:rsidR="009E0904" w:rsidRPr="008946D5" w:rsidRDefault="009E0904" w:rsidP="00813F49">
            <w:pPr>
              <w:ind w:right="-100"/>
              <w:jc w:val="center"/>
              <w:rPr>
                <w:sz w:val="20"/>
              </w:rPr>
            </w:pPr>
            <w:r w:rsidRPr="008946D5">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5367FEE" w14:textId="77777777" w:rsidR="009E0904" w:rsidRPr="008946D5" w:rsidRDefault="009E0904" w:rsidP="00813F49">
            <w:pPr>
              <w:jc w:val="center"/>
              <w:rPr>
                <w:sz w:val="20"/>
              </w:rPr>
            </w:pPr>
            <w:r w:rsidRPr="008946D5">
              <w:rPr>
                <w:sz w:val="20"/>
              </w:rPr>
              <w:t>4 717 186</w:t>
            </w:r>
          </w:p>
        </w:tc>
        <w:tc>
          <w:tcPr>
            <w:tcW w:w="1305" w:type="dxa"/>
            <w:tcBorders>
              <w:top w:val="nil"/>
              <w:left w:val="nil"/>
              <w:bottom w:val="single" w:sz="4" w:space="0" w:color="auto"/>
              <w:right w:val="single" w:sz="4" w:space="0" w:color="auto"/>
            </w:tcBorders>
            <w:shd w:val="clear" w:color="000000" w:fill="FFFFFF"/>
            <w:noWrap/>
            <w:vAlign w:val="center"/>
            <w:hideMark/>
          </w:tcPr>
          <w:p w14:paraId="16D6825D" w14:textId="77777777" w:rsidR="009E0904" w:rsidRPr="008946D5" w:rsidRDefault="009E0904" w:rsidP="00813F49">
            <w:pPr>
              <w:jc w:val="center"/>
              <w:rPr>
                <w:sz w:val="20"/>
              </w:rPr>
            </w:pPr>
            <w:r w:rsidRPr="008946D5">
              <w:rPr>
                <w:sz w:val="20"/>
              </w:rPr>
              <w:t>538</w:t>
            </w:r>
          </w:p>
        </w:tc>
        <w:tc>
          <w:tcPr>
            <w:tcW w:w="1256" w:type="dxa"/>
            <w:tcBorders>
              <w:top w:val="nil"/>
              <w:left w:val="nil"/>
              <w:bottom w:val="single" w:sz="4" w:space="0" w:color="auto"/>
              <w:right w:val="single" w:sz="4" w:space="0" w:color="auto"/>
            </w:tcBorders>
            <w:shd w:val="clear" w:color="000000" w:fill="FFFFFF"/>
            <w:noWrap/>
            <w:vAlign w:val="center"/>
            <w:hideMark/>
          </w:tcPr>
          <w:p w14:paraId="3E53E667" w14:textId="77777777" w:rsidR="009E0904" w:rsidRPr="008946D5" w:rsidRDefault="009E0904" w:rsidP="00813F49">
            <w:pPr>
              <w:jc w:val="center"/>
              <w:rPr>
                <w:sz w:val="20"/>
              </w:rPr>
            </w:pPr>
            <w:r w:rsidRPr="008946D5">
              <w:rPr>
                <w:sz w:val="20"/>
              </w:rPr>
              <w:t>0,00</w:t>
            </w:r>
          </w:p>
        </w:tc>
      </w:tr>
    </w:tbl>
    <w:p w14:paraId="21933424" w14:textId="77777777" w:rsidR="009E0904" w:rsidRPr="004260B6" w:rsidRDefault="009E0904" w:rsidP="009E0904"/>
    <w:p w14:paraId="27441EA6" w14:textId="77777777" w:rsidR="009E0904" w:rsidRPr="004260B6" w:rsidRDefault="009E0904" w:rsidP="009E0904"/>
    <w:p w14:paraId="7B588A69" w14:textId="77777777" w:rsidR="009E0904" w:rsidRPr="004260B6" w:rsidRDefault="009E0904" w:rsidP="009E0904">
      <w:pPr>
        <w:pStyle w:val="Heading3"/>
        <w:rPr>
          <w:u w:val="none"/>
        </w:rPr>
      </w:pPr>
      <w:r w:rsidRPr="004260B6">
        <w:br w:type="page"/>
      </w:r>
    </w:p>
    <w:p w14:paraId="0EC2E29F" w14:textId="77777777" w:rsidR="009E0904" w:rsidRPr="004260B6" w:rsidRDefault="009E0904" w:rsidP="002B2198">
      <w:pPr>
        <w:pStyle w:val="Heading2"/>
      </w:pPr>
      <w:r w:rsidRPr="004260B6">
        <w:t>B)</w:t>
      </w:r>
      <w:r w:rsidRPr="004260B6">
        <w:tab/>
        <w:t>Langue de traitement</w:t>
      </w:r>
    </w:p>
    <w:p w14:paraId="657CA6A1" w14:textId="77777777" w:rsidR="009E0904" w:rsidRPr="004260B6" w:rsidRDefault="009E0904" w:rsidP="009E0904"/>
    <w:p w14:paraId="29676D65" w14:textId="77777777" w:rsidR="00651B6A" w:rsidRDefault="009E0904" w:rsidP="008946D5">
      <w:pPr>
        <w:pStyle w:val="ListParagraph"/>
        <w:numPr>
          <w:ilvl w:val="0"/>
          <w:numId w:val="34"/>
        </w:numPr>
        <w:ind w:left="567" w:firstLine="0"/>
      </w:pPr>
      <w:r w:rsidRPr="004260B6">
        <w:t>Le déposant dépose la demande internationale dans la nouvelle langue et le Bureau international examine cette demande dans cette langue.</w:t>
      </w:r>
    </w:p>
    <w:p w14:paraId="0909F6E6" w14:textId="15CB0ABB" w:rsidR="009E0904" w:rsidRPr="004260B6" w:rsidRDefault="009E0904" w:rsidP="008946D5">
      <w:pPr>
        <w:ind w:left="567"/>
      </w:pPr>
    </w:p>
    <w:p w14:paraId="48D21D13" w14:textId="5AE0FF80" w:rsidR="00651B6A" w:rsidRDefault="009E0904" w:rsidP="008946D5">
      <w:pPr>
        <w:pStyle w:val="ListParagraph"/>
        <w:numPr>
          <w:ilvl w:val="0"/>
          <w:numId w:val="34"/>
        </w:numPr>
        <w:ind w:left="567" w:firstLine="0"/>
      </w:pPr>
      <w:r w:rsidRPr="004260B6">
        <w:t>Une fois l</w:t>
      </w:r>
      <w:r w:rsidR="00651B6A">
        <w:t>’</w:t>
      </w:r>
      <w:r w:rsidRPr="004260B6">
        <w:t xml:space="preserve">examen terminé, le Bureau international traduit la demande internationale </w:t>
      </w:r>
      <w:r w:rsidR="00FC5106">
        <w:t>en français, en anglais et en espagnol</w:t>
      </w:r>
      <w:r w:rsidRPr="004260B6">
        <w:t xml:space="preserve"> pour enregistrement, publication et notification aux offices désignés.</w:t>
      </w:r>
    </w:p>
    <w:p w14:paraId="7B52EEEF" w14:textId="7FDC7DC6" w:rsidR="009E0904" w:rsidRPr="004260B6" w:rsidRDefault="009E0904" w:rsidP="008946D5">
      <w:pPr>
        <w:ind w:left="567"/>
      </w:pPr>
    </w:p>
    <w:p w14:paraId="33E9F6DA" w14:textId="4203B4E2" w:rsidR="00651B6A" w:rsidRDefault="009E0904" w:rsidP="008946D5">
      <w:pPr>
        <w:pStyle w:val="ListParagraph"/>
        <w:numPr>
          <w:ilvl w:val="0"/>
          <w:numId w:val="34"/>
        </w:numPr>
        <w:ind w:left="567" w:firstLine="0"/>
      </w:pPr>
      <w:r w:rsidRPr="004260B6">
        <w:t xml:space="preserve">Toutes les autres transactions se feraient </w:t>
      </w:r>
      <w:r w:rsidR="00FC5106">
        <w:t>en français, en anglais et en espagnol</w:t>
      </w:r>
      <w:r w:rsidRPr="004260B6">
        <w:t xml:space="preserve"> seulement.</w:t>
      </w:r>
    </w:p>
    <w:p w14:paraId="59D3B29A" w14:textId="3FB23D64" w:rsidR="009E0904" w:rsidRPr="004260B6"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23"/>
        <w:gridCol w:w="4723"/>
      </w:tblGrid>
      <w:tr w:rsidR="004260B6" w:rsidRPr="004260B6" w14:paraId="4046DA0C" w14:textId="77777777" w:rsidTr="008946D5">
        <w:tc>
          <w:tcPr>
            <w:tcW w:w="2473" w:type="pct"/>
            <w:shd w:val="clear" w:color="auto" w:fill="D9D9D9" w:themeFill="background1" w:themeFillShade="D9"/>
            <w:tcMar>
              <w:top w:w="57" w:type="dxa"/>
              <w:left w:w="108" w:type="dxa"/>
              <w:bottom w:w="57" w:type="dxa"/>
              <w:right w:w="108" w:type="dxa"/>
            </w:tcMar>
            <w:vAlign w:val="center"/>
          </w:tcPr>
          <w:p w14:paraId="2977941D" w14:textId="77777777" w:rsidR="009E0904" w:rsidRPr="004260B6" w:rsidRDefault="009E0904" w:rsidP="008946D5">
            <w:pPr>
              <w:pStyle w:val="ListParagraph"/>
              <w:ind w:left="0"/>
              <w:jc w:val="center"/>
              <w:rPr>
                <w:caps/>
                <w:szCs w:val="22"/>
              </w:rPr>
            </w:pPr>
            <w:r w:rsidRPr="004260B6">
              <w:rPr>
                <w:caps/>
                <w:szCs w:val="22"/>
              </w:rPr>
              <w:t>Avantages</w:t>
            </w:r>
          </w:p>
        </w:tc>
        <w:tc>
          <w:tcPr>
            <w:tcW w:w="2527" w:type="pct"/>
            <w:shd w:val="clear" w:color="auto" w:fill="D9D9D9" w:themeFill="background1" w:themeFillShade="D9"/>
            <w:tcMar>
              <w:top w:w="57" w:type="dxa"/>
              <w:left w:w="108" w:type="dxa"/>
              <w:bottom w:w="57" w:type="dxa"/>
              <w:right w:w="108" w:type="dxa"/>
            </w:tcMar>
            <w:vAlign w:val="center"/>
          </w:tcPr>
          <w:p w14:paraId="6B79F207" w14:textId="77777777" w:rsidR="009E0904" w:rsidRPr="004260B6" w:rsidRDefault="009E0904" w:rsidP="008946D5">
            <w:pPr>
              <w:pStyle w:val="ListParagraph"/>
              <w:ind w:left="0"/>
              <w:jc w:val="center"/>
              <w:rPr>
                <w:caps/>
                <w:szCs w:val="22"/>
              </w:rPr>
            </w:pPr>
            <w:r w:rsidRPr="004260B6">
              <w:rPr>
                <w:caps/>
                <w:szCs w:val="22"/>
              </w:rPr>
              <w:t>Inconvénients</w:t>
            </w:r>
          </w:p>
        </w:tc>
      </w:tr>
      <w:tr w:rsidR="004260B6" w:rsidRPr="004260B6" w14:paraId="19C2290C" w14:textId="77777777" w:rsidTr="008946D5">
        <w:tc>
          <w:tcPr>
            <w:tcW w:w="2473" w:type="pct"/>
            <w:tcMar>
              <w:top w:w="57" w:type="dxa"/>
              <w:left w:w="108" w:type="dxa"/>
              <w:bottom w:w="57" w:type="dxa"/>
              <w:right w:w="108" w:type="dxa"/>
            </w:tcMar>
          </w:tcPr>
          <w:p w14:paraId="417DBAC6" w14:textId="169BCB88" w:rsidR="00651B6A" w:rsidRDefault="009E0904" w:rsidP="007B5BFF">
            <w:pPr>
              <w:pStyle w:val="ListParagraph"/>
              <w:numPr>
                <w:ilvl w:val="0"/>
                <w:numId w:val="14"/>
              </w:numPr>
              <w:spacing w:after="100"/>
              <w:ind w:left="567" w:hanging="567"/>
              <w:contextualSpacing w:val="0"/>
            </w:pPr>
            <w:r w:rsidRPr="004260B6">
              <w:t>L</w:t>
            </w:r>
            <w:r w:rsidR="00651B6A">
              <w:t>’</w:t>
            </w:r>
            <w:r w:rsidRPr="004260B6">
              <w:t>office d</w:t>
            </w:r>
            <w:r w:rsidR="00651B6A">
              <w:t>’</w:t>
            </w:r>
            <w:r w:rsidRPr="004260B6">
              <w:t>origine et le déposant travaillent dans la nouvelle langue.</w:t>
            </w:r>
          </w:p>
          <w:p w14:paraId="4B2A8BD8" w14:textId="77777777" w:rsidR="00651B6A" w:rsidRDefault="009E0904" w:rsidP="007B5BFF">
            <w:pPr>
              <w:pStyle w:val="ListParagraph"/>
              <w:numPr>
                <w:ilvl w:val="0"/>
                <w:numId w:val="14"/>
              </w:numPr>
              <w:spacing w:after="100"/>
              <w:ind w:left="567" w:hanging="567"/>
              <w:contextualSpacing w:val="0"/>
            </w:pPr>
            <w:r w:rsidRPr="004260B6">
              <w:t>Traduction effectuée par le Bureau international.</w:t>
            </w:r>
          </w:p>
          <w:p w14:paraId="5457924D" w14:textId="1AA40808" w:rsidR="00651B6A" w:rsidRDefault="009E0904" w:rsidP="007B5BFF">
            <w:pPr>
              <w:pStyle w:val="ListParagraph"/>
              <w:numPr>
                <w:ilvl w:val="0"/>
                <w:numId w:val="14"/>
              </w:numPr>
              <w:spacing w:after="100"/>
              <w:ind w:left="567" w:hanging="567"/>
              <w:contextualSpacing w:val="0"/>
            </w:pPr>
            <w:r w:rsidRPr="004260B6">
              <w:t>Nouveaux frais de traduction et d</w:t>
            </w:r>
            <w:r w:rsidR="00651B6A">
              <w:t>’</w:t>
            </w:r>
            <w:r w:rsidRPr="004260B6">
              <w:t>examen limités à la demande internationale.</w:t>
            </w:r>
          </w:p>
          <w:p w14:paraId="5C4E230C" w14:textId="0042A622" w:rsidR="009E0904" w:rsidRPr="004260B6" w:rsidRDefault="009E0904" w:rsidP="007B5BFF">
            <w:pPr>
              <w:pStyle w:val="ListParagraph"/>
              <w:numPr>
                <w:ilvl w:val="0"/>
                <w:numId w:val="14"/>
              </w:numPr>
              <w:spacing w:after="100"/>
              <w:ind w:left="567" w:hanging="567"/>
              <w:contextualSpacing w:val="0"/>
              <w:rPr>
                <w:szCs w:val="22"/>
              </w:rPr>
            </w:pPr>
            <w:r w:rsidRPr="004260B6">
              <w:t>Pas d</w:t>
            </w:r>
            <w:r w:rsidR="00651B6A">
              <w:t>’</w:t>
            </w:r>
            <w:r w:rsidRPr="004260B6">
              <w:t xml:space="preserve">allongement du délai de traitement.  </w:t>
            </w:r>
          </w:p>
        </w:tc>
        <w:tc>
          <w:tcPr>
            <w:tcW w:w="2527" w:type="pct"/>
            <w:tcMar>
              <w:top w:w="57" w:type="dxa"/>
              <w:left w:w="108" w:type="dxa"/>
              <w:bottom w:w="57" w:type="dxa"/>
              <w:right w:w="108" w:type="dxa"/>
            </w:tcMar>
          </w:tcPr>
          <w:p w14:paraId="5E2BE2E8" w14:textId="2A8890A9" w:rsidR="00651B6A" w:rsidRDefault="009E0904" w:rsidP="007B5BFF">
            <w:pPr>
              <w:pStyle w:val="ListParagraph"/>
              <w:numPr>
                <w:ilvl w:val="0"/>
                <w:numId w:val="14"/>
              </w:numPr>
              <w:spacing w:after="100"/>
              <w:ind w:left="567" w:hanging="567"/>
              <w:contextualSpacing w:val="0"/>
            </w:pPr>
            <w:r w:rsidRPr="004260B6">
              <w:t xml:space="preserve">Frais de mise en œuvre, de fonctionnement et de traduction pour le Bureau international (voir </w:t>
            </w:r>
            <w:r w:rsidR="00651B6A">
              <w:t>“</w:t>
            </w:r>
            <w:r w:rsidR="00651B6A" w:rsidRPr="004260B6">
              <w:t>I</w:t>
            </w:r>
            <w:r w:rsidRPr="004260B6">
              <w:t>I. Autres considération</w:t>
            </w:r>
            <w:r w:rsidR="00651B6A" w:rsidRPr="004260B6">
              <w:t>s</w:t>
            </w:r>
            <w:r w:rsidR="00651B6A">
              <w:t>”</w:t>
            </w:r>
            <w:r w:rsidRPr="004260B6">
              <w:t>).</w:t>
            </w:r>
          </w:p>
          <w:p w14:paraId="630A35E3" w14:textId="0A8A39D1" w:rsidR="009E0904" w:rsidRPr="004260B6" w:rsidRDefault="009E0904" w:rsidP="007B5BFF">
            <w:pPr>
              <w:pStyle w:val="ListParagraph"/>
              <w:numPr>
                <w:ilvl w:val="0"/>
                <w:numId w:val="14"/>
              </w:numPr>
              <w:spacing w:after="100"/>
              <w:ind w:left="567" w:hanging="567"/>
              <w:contextualSpacing w:val="0"/>
              <w:rPr>
                <w:szCs w:val="22"/>
              </w:rPr>
            </w:pPr>
            <w:r w:rsidRPr="004260B6">
              <w:t>Coûts à la charge du Bureau international pour l</w:t>
            </w:r>
            <w:r w:rsidR="00651B6A">
              <w:t>’</w:t>
            </w:r>
            <w:r w:rsidR="00910D3B">
              <w:t>obtention</w:t>
            </w:r>
            <w:r w:rsidRPr="004260B6">
              <w:t>, la formation et le maintien du personnel aux fins de l</w:t>
            </w:r>
            <w:r w:rsidR="00651B6A">
              <w:t>’</w:t>
            </w:r>
            <w:r w:rsidRPr="004260B6">
              <w:t xml:space="preserve">examen des demandes internationales dans la nouvelle langue.  </w:t>
            </w:r>
          </w:p>
        </w:tc>
      </w:tr>
    </w:tbl>
    <w:p w14:paraId="48AD7432" w14:textId="77777777" w:rsidR="009E0904" w:rsidRPr="004260B6" w:rsidRDefault="009E0904" w:rsidP="009E0904">
      <w:pPr>
        <w:ind w:left="1134" w:hanging="567"/>
      </w:pPr>
    </w:p>
    <w:p w14:paraId="414F7CE7" w14:textId="77777777" w:rsidR="009E0904" w:rsidRPr="004260B6" w:rsidRDefault="009E0904" w:rsidP="009E0904">
      <w:pPr>
        <w:rPr>
          <w:bCs/>
          <w:i/>
          <w:szCs w:val="28"/>
        </w:rPr>
      </w:pPr>
      <w:r w:rsidRPr="004260B6">
        <w:br w:type="page"/>
      </w:r>
    </w:p>
    <w:p w14:paraId="2177827C" w14:textId="0A1B2349" w:rsidR="009E0904" w:rsidRPr="004260B6" w:rsidRDefault="009E0904" w:rsidP="002B2198">
      <w:pPr>
        <w:pStyle w:val="Heading3"/>
        <w:rPr>
          <w:caps/>
        </w:rPr>
      </w:pPr>
      <w:r w:rsidRPr="004260B6">
        <w:t>Estimation</w:t>
      </w:r>
      <w:r w:rsidRPr="004260B6">
        <w:rPr>
          <w:rStyle w:val="FootnoteReference"/>
          <w:sz w:val="20"/>
          <w:szCs w:val="20"/>
        </w:rPr>
        <w:footnoteReference w:id="20"/>
      </w:r>
      <w:r w:rsidRPr="004260B6">
        <w:t xml:space="preserve">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traitemen</w:t>
      </w:r>
      <w:r w:rsidR="00651B6A" w:rsidRPr="004260B6">
        <w:t>t</w:t>
      </w:r>
      <w:r w:rsidR="00651B6A">
        <w:t>”</w:t>
      </w:r>
      <w:r w:rsidRPr="004260B6">
        <w:rPr>
          <w:rStyle w:val="FootnoteReference"/>
        </w:rPr>
        <w:footnoteReference w:id="21"/>
      </w:r>
    </w:p>
    <w:p w14:paraId="00D59D5A" w14:textId="77777777" w:rsidR="009E0904" w:rsidRPr="004260B6" w:rsidRDefault="009E0904" w:rsidP="002B2198">
      <w:pPr>
        <w:pStyle w:val="Heading4"/>
        <w:rPr>
          <w:noProof/>
        </w:rPr>
      </w:pPr>
      <w:r w:rsidRPr="004260B6">
        <w:t>Traduction directe</w:t>
      </w:r>
    </w:p>
    <w:p w14:paraId="1E02320E" w14:textId="77777777" w:rsidR="009E0904" w:rsidRPr="004260B6" w:rsidRDefault="009E0904" w:rsidP="009E0904">
      <w:pPr>
        <w:rPr>
          <w:noProof/>
        </w:rPr>
      </w:pPr>
    </w:p>
    <w:tbl>
      <w:tblPr>
        <w:tblW w:w="9928" w:type="dxa"/>
        <w:jc w:val="center"/>
        <w:tblLook w:val="04A0" w:firstRow="1" w:lastRow="0" w:firstColumn="1" w:lastColumn="0" w:noHBand="0" w:noVBand="1"/>
      </w:tblPr>
      <w:tblGrid>
        <w:gridCol w:w="902"/>
        <w:gridCol w:w="1387"/>
        <w:gridCol w:w="1305"/>
        <w:gridCol w:w="1256"/>
        <w:gridCol w:w="312"/>
        <w:gridCol w:w="902"/>
        <w:gridCol w:w="1387"/>
        <w:gridCol w:w="1305"/>
        <w:gridCol w:w="1256"/>
      </w:tblGrid>
      <w:tr w:rsidR="004260B6" w:rsidRPr="00A50F50" w14:paraId="0A2CD1DA" w14:textId="77777777" w:rsidTr="00A50F50">
        <w:trPr>
          <w:trHeight w:val="480"/>
          <w:jc w:val="center"/>
        </w:trPr>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70AF1" w14:textId="46D6E400" w:rsidR="009E0904" w:rsidRPr="00A50F50" w:rsidRDefault="009E0904" w:rsidP="00813F49">
            <w:pPr>
              <w:jc w:val="center"/>
              <w:rPr>
                <w:sz w:val="20"/>
              </w:rPr>
            </w:pPr>
            <w:r w:rsidRPr="00A50F50">
              <w:rPr>
                <w:sz w:val="20"/>
              </w:rPr>
              <w:t xml:space="preserve">a) </w:t>
            </w:r>
            <w:r w:rsidR="002542D3">
              <w:rPr>
                <w:sz w:val="20"/>
              </w:rPr>
              <w:tab/>
            </w:r>
            <w:r w:rsidRPr="00A50F50">
              <w:rPr>
                <w:sz w:val="20"/>
              </w:rPr>
              <w:t>Chinois seulement</w:t>
            </w:r>
          </w:p>
        </w:tc>
        <w:tc>
          <w:tcPr>
            <w:tcW w:w="312" w:type="dxa"/>
            <w:tcBorders>
              <w:top w:val="nil"/>
              <w:left w:val="nil"/>
              <w:bottom w:val="nil"/>
              <w:right w:val="nil"/>
            </w:tcBorders>
            <w:shd w:val="clear" w:color="000000" w:fill="FFFFFF"/>
            <w:noWrap/>
            <w:vAlign w:val="center"/>
            <w:hideMark/>
          </w:tcPr>
          <w:p w14:paraId="217BAC50" w14:textId="77777777" w:rsidR="009E0904" w:rsidRPr="00A50F50" w:rsidRDefault="009E0904" w:rsidP="00813F49">
            <w:pPr>
              <w:jc w:val="center"/>
              <w:rPr>
                <w:sz w:val="20"/>
              </w:rPr>
            </w:pPr>
            <w:r w:rsidRPr="00A50F50">
              <w:rPr>
                <w:sz w:val="20"/>
              </w:rPr>
              <w:t> </w:t>
            </w:r>
          </w:p>
        </w:tc>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E324F" w14:textId="693A97A7" w:rsidR="009E0904" w:rsidRPr="00A50F50" w:rsidRDefault="009E0904" w:rsidP="00813F49">
            <w:pPr>
              <w:jc w:val="center"/>
              <w:rPr>
                <w:sz w:val="20"/>
              </w:rPr>
            </w:pPr>
            <w:r w:rsidRPr="00A50F50">
              <w:rPr>
                <w:sz w:val="20"/>
              </w:rPr>
              <w:t xml:space="preserve">b) </w:t>
            </w:r>
            <w:r w:rsidR="002542D3">
              <w:rPr>
                <w:sz w:val="20"/>
              </w:rPr>
              <w:tab/>
            </w:r>
            <w:r w:rsidRPr="00A50F50">
              <w:rPr>
                <w:sz w:val="20"/>
              </w:rPr>
              <w:t>Russe seulement</w:t>
            </w:r>
          </w:p>
        </w:tc>
      </w:tr>
      <w:tr w:rsidR="004260B6" w:rsidRPr="00A50F50" w14:paraId="05716A95" w14:textId="77777777" w:rsidTr="00A50F50">
        <w:trPr>
          <w:trHeight w:val="1020"/>
          <w:jc w:val="center"/>
        </w:trPr>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B40CE"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77209E9" w14:textId="6822AFCB" w:rsidR="009E0904" w:rsidRPr="00A50F50" w:rsidRDefault="009E0904" w:rsidP="00813F49">
            <w:pPr>
              <w:jc w:val="center"/>
              <w:rPr>
                <w:sz w:val="20"/>
              </w:rPr>
            </w:pPr>
            <w:r w:rsidRPr="00A50F50">
              <w:rPr>
                <w:sz w:val="20"/>
              </w:rPr>
              <w:t xml:space="preserve">Révision de </w:t>
            </w:r>
            <w:r w:rsidR="001210BD">
              <w:rPr>
                <w:sz w:val="20"/>
              </w:rPr>
              <w:t>la</w:t>
            </w:r>
            <w:r w:rsidR="001210BD" w:rsidRPr="00A50F50">
              <w:rPr>
                <w:sz w:val="20"/>
              </w:rPr>
              <w:t xml:space="preserve"> </w:t>
            </w:r>
            <w:r w:rsidRPr="00A50F50">
              <w:rPr>
                <w:sz w:val="20"/>
              </w:rPr>
              <w:t>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2F8DA"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041886F" w14:textId="395CCCAD"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c>
          <w:tcPr>
            <w:tcW w:w="312" w:type="dxa"/>
            <w:tcBorders>
              <w:top w:val="nil"/>
              <w:left w:val="nil"/>
              <w:bottom w:val="nil"/>
              <w:right w:val="nil"/>
            </w:tcBorders>
            <w:shd w:val="clear" w:color="000000" w:fill="FFFFFF"/>
            <w:noWrap/>
            <w:vAlign w:val="center"/>
            <w:hideMark/>
          </w:tcPr>
          <w:p w14:paraId="6D1BB781" w14:textId="77777777" w:rsidR="009E0904" w:rsidRPr="00A50F50" w:rsidRDefault="009E0904" w:rsidP="00813F49">
            <w:pPr>
              <w:jc w:val="center"/>
              <w:rPr>
                <w:sz w:val="20"/>
              </w:rPr>
            </w:pPr>
            <w:r w:rsidRPr="00A50F50">
              <w:rPr>
                <w:sz w:val="20"/>
              </w:rPr>
              <w:t> </w:t>
            </w:r>
          </w:p>
        </w:tc>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BBE02"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69953B66" w14:textId="51A4A527" w:rsidR="009E0904" w:rsidRPr="00A50F50" w:rsidRDefault="009E0904" w:rsidP="00813F49">
            <w:pPr>
              <w:jc w:val="center"/>
              <w:rPr>
                <w:sz w:val="20"/>
              </w:rPr>
            </w:pPr>
            <w:r w:rsidRPr="00A50F50">
              <w:rPr>
                <w:sz w:val="20"/>
              </w:rPr>
              <w:t>Révision de</w:t>
            </w:r>
            <w:r w:rsidR="001210BD">
              <w:rPr>
                <w:sz w:val="20"/>
              </w:rPr>
              <w:t xml:space="preserve"> la</w:t>
            </w:r>
            <w:r w:rsidRPr="00A50F50">
              <w:rPr>
                <w:sz w:val="20"/>
              </w:rPr>
              <w:t xml:space="preserve"> 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D14AEBE"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D807E13" w14:textId="44206A67"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r>
      <w:tr w:rsidR="004260B6" w:rsidRPr="00A50F50" w14:paraId="5FB1749B"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6B129B23" w14:textId="77777777" w:rsidR="009E0904" w:rsidRPr="00A50F50" w:rsidRDefault="009E0904" w:rsidP="00813F49">
            <w:pPr>
              <w:jc w:val="center"/>
              <w:rPr>
                <w:sz w:val="20"/>
              </w:rPr>
            </w:pPr>
            <w:r w:rsidRPr="00A50F50">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3D672B8" w14:textId="77777777" w:rsidR="009E0904" w:rsidRPr="00A50F50" w:rsidRDefault="009E0904" w:rsidP="00813F49">
            <w:pPr>
              <w:jc w:val="center"/>
              <w:rPr>
                <w:sz w:val="20"/>
              </w:rPr>
            </w:pPr>
            <w:r w:rsidRPr="00A50F50">
              <w:rPr>
                <w:sz w:val="20"/>
              </w:rPr>
              <w:t>207 547</w:t>
            </w:r>
          </w:p>
        </w:tc>
        <w:tc>
          <w:tcPr>
            <w:tcW w:w="1305" w:type="dxa"/>
            <w:tcBorders>
              <w:top w:val="nil"/>
              <w:left w:val="nil"/>
              <w:bottom w:val="single" w:sz="4" w:space="0" w:color="auto"/>
              <w:right w:val="single" w:sz="4" w:space="0" w:color="auto"/>
            </w:tcBorders>
            <w:shd w:val="clear" w:color="000000" w:fill="FFFFFF"/>
            <w:noWrap/>
            <w:vAlign w:val="center"/>
            <w:hideMark/>
          </w:tcPr>
          <w:p w14:paraId="14FBD0FE"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1B8D5314" w14:textId="77777777" w:rsidR="009E0904" w:rsidRPr="00A50F50" w:rsidRDefault="009E0904" w:rsidP="00813F49">
            <w:pPr>
              <w:jc w:val="center"/>
              <w:rPr>
                <w:sz w:val="20"/>
              </w:rPr>
            </w:pPr>
            <w:r w:rsidRPr="00A50F50">
              <w:rPr>
                <w:sz w:val="20"/>
              </w:rPr>
              <w:t>1,00</w:t>
            </w:r>
          </w:p>
        </w:tc>
        <w:tc>
          <w:tcPr>
            <w:tcW w:w="312" w:type="dxa"/>
            <w:tcBorders>
              <w:top w:val="nil"/>
              <w:left w:val="nil"/>
              <w:bottom w:val="nil"/>
              <w:right w:val="nil"/>
            </w:tcBorders>
            <w:shd w:val="clear" w:color="000000" w:fill="FFFFFF"/>
            <w:noWrap/>
            <w:vAlign w:val="center"/>
            <w:hideMark/>
          </w:tcPr>
          <w:p w14:paraId="17B8DF97"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2A66559C" w14:textId="77777777" w:rsidR="009E0904" w:rsidRPr="00A50F50" w:rsidRDefault="009E0904" w:rsidP="00813F49">
            <w:pPr>
              <w:jc w:val="center"/>
              <w:rPr>
                <w:sz w:val="20"/>
              </w:rPr>
            </w:pPr>
            <w:r w:rsidRPr="00A50F50">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32EF0C87" w14:textId="77777777" w:rsidR="009E0904" w:rsidRPr="00A50F50" w:rsidRDefault="009E0904" w:rsidP="00813F49">
            <w:pPr>
              <w:jc w:val="center"/>
              <w:rPr>
                <w:sz w:val="20"/>
              </w:rPr>
            </w:pPr>
            <w:r w:rsidRPr="00A50F50">
              <w:rPr>
                <w:sz w:val="20"/>
              </w:rPr>
              <w:t>1 631 834</w:t>
            </w:r>
          </w:p>
        </w:tc>
        <w:tc>
          <w:tcPr>
            <w:tcW w:w="1305" w:type="dxa"/>
            <w:tcBorders>
              <w:top w:val="nil"/>
              <w:left w:val="nil"/>
              <w:bottom w:val="single" w:sz="4" w:space="0" w:color="auto"/>
              <w:right w:val="single" w:sz="4" w:space="0" w:color="auto"/>
            </w:tcBorders>
            <w:shd w:val="clear" w:color="000000" w:fill="FFFFFF"/>
            <w:noWrap/>
            <w:vAlign w:val="center"/>
            <w:hideMark/>
          </w:tcPr>
          <w:p w14:paraId="17C05C21" w14:textId="77777777" w:rsidR="009E0904" w:rsidRPr="00A50F50" w:rsidRDefault="009E0904" w:rsidP="00813F49">
            <w:pPr>
              <w:jc w:val="center"/>
              <w:rPr>
                <w:sz w:val="20"/>
              </w:rPr>
            </w:pPr>
            <w:r w:rsidRPr="00A50F50">
              <w:rPr>
                <w:sz w:val="20"/>
              </w:rPr>
              <w:t>112</w:t>
            </w:r>
          </w:p>
        </w:tc>
        <w:tc>
          <w:tcPr>
            <w:tcW w:w="1256" w:type="dxa"/>
            <w:tcBorders>
              <w:top w:val="nil"/>
              <w:left w:val="nil"/>
              <w:bottom w:val="single" w:sz="4" w:space="0" w:color="auto"/>
              <w:right w:val="single" w:sz="4" w:space="0" w:color="auto"/>
            </w:tcBorders>
            <w:shd w:val="clear" w:color="000000" w:fill="FFFFFF"/>
            <w:noWrap/>
            <w:vAlign w:val="center"/>
            <w:hideMark/>
          </w:tcPr>
          <w:p w14:paraId="499B2399" w14:textId="77777777" w:rsidR="009E0904" w:rsidRPr="00A50F50" w:rsidRDefault="009E0904" w:rsidP="00813F49">
            <w:pPr>
              <w:jc w:val="center"/>
              <w:rPr>
                <w:sz w:val="20"/>
              </w:rPr>
            </w:pPr>
            <w:r w:rsidRPr="00A50F50">
              <w:rPr>
                <w:sz w:val="20"/>
              </w:rPr>
              <w:t>1,00</w:t>
            </w:r>
          </w:p>
        </w:tc>
      </w:tr>
      <w:tr w:rsidR="004260B6" w:rsidRPr="00A50F50" w14:paraId="690A68B9"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35D337D9" w14:textId="77777777" w:rsidR="009E0904" w:rsidRPr="00A50F50" w:rsidRDefault="009E0904" w:rsidP="00813F49">
            <w:pPr>
              <w:jc w:val="center"/>
              <w:rPr>
                <w:sz w:val="20"/>
              </w:rPr>
            </w:pPr>
            <w:r w:rsidRPr="00A50F50">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03125BFF" w14:textId="77777777" w:rsidR="009E0904" w:rsidRPr="00A50F50" w:rsidRDefault="009E0904" w:rsidP="00813F49">
            <w:pPr>
              <w:jc w:val="center"/>
              <w:rPr>
                <w:sz w:val="20"/>
              </w:rPr>
            </w:pPr>
            <w:r w:rsidRPr="00A50F50">
              <w:rPr>
                <w:sz w:val="20"/>
              </w:rPr>
              <w:t>206 952</w:t>
            </w:r>
          </w:p>
        </w:tc>
        <w:tc>
          <w:tcPr>
            <w:tcW w:w="1305" w:type="dxa"/>
            <w:tcBorders>
              <w:top w:val="nil"/>
              <w:left w:val="nil"/>
              <w:bottom w:val="single" w:sz="4" w:space="0" w:color="auto"/>
              <w:right w:val="single" w:sz="4" w:space="0" w:color="auto"/>
            </w:tcBorders>
            <w:shd w:val="clear" w:color="000000" w:fill="FFFFFF"/>
            <w:noWrap/>
            <w:vAlign w:val="center"/>
            <w:hideMark/>
          </w:tcPr>
          <w:p w14:paraId="72600925"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694BC388" w14:textId="77777777" w:rsidR="009E0904" w:rsidRPr="00A50F50" w:rsidRDefault="009E0904" w:rsidP="00813F49">
            <w:pPr>
              <w:jc w:val="center"/>
              <w:rPr>
                <w:sz w:val="20"/>
              </w:rPr>
            </w:pPr>
            <w:r w:rsidRPr="00A50F50">
              <w:rPr>
                <w:sz w:val="20"/>
              </w:rPr>
              <w:t>1,11</w:t>
            </w:r>
          </w:p>
        </w:tc>
        <w:tc>
          <w:tcPr>
            <w:tcW w:w="312" w:type="dxa"/>
            <w:tcBorders>
              <w:top w:val="nil"/>
              <w:left w:val="nil"/>
              <w:bottom w:val="nil"/>
              <w:right w:val="nil"/>
            </w:tcBorders>
            <w:shd w:val="clear" w:color="000000" w:fill="FFFFFF"/>
            <w:noWrap/>
            <w:vAlign w:val="center"/>
            <w:hideMark/>
          </w:tcPr>
          <w:p w14:paraId="1A992953"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0D324BB" w14:textId="77777777" w:rsidR="009E0904" w:rsidRPr="00A50F50" w:rsidRDefault="009E0904" w:rsidP="00813F49">
            <w:pPr>
              <w:jc w:val="center"/>
              <w:rPr>
                <w:sz w:val="20"/>
              </w:rPr>
            </w:pPr>
            <w:r w:rsidRPr="00A50F50">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F34C9AA" w14:textId="77777777" w:rsidR="009E0904" w:rsidRPr="00A50F50" w:rsidRDefault="009E0904" w:rsidP="00813F49">
            <w:pPr>
              <w:jc w:val="center"/>
              <w:rPr>
                <w:sz w:val="20"/>
              </w:rPr>
            </w:pPr>
            <w:r w:rsidRPr="00A50F50">
              <w:rPr>
                <w:sz w:val="20"/>
              </w:rPr>
              <w:t>1 620 202</w:t>
            </w:r>
          </w:p>
        </w:tc>
        <w:tc>
          <w:tcPr>
            <w:tcW w:w="1305" w:type="dxa"/>
            <w:tcBorders>
              <w:top w:val="nil"/>
              <w:left w:val="nil"/>
              <w:bottom w:val="single" w:sz="4" w:space="0" w:color="auto"/>
              <w:right w:val="single" w:sz="4" w:space="0" w:color="auto"/>
            </w:tcBorders>
            <w:shd w:val="clear" w:color="000000" w:fill="FFFFFF"/>
            <w:noWrap/>
            <w:vAlign w:val="center"/>
            <w:hideMark/>
          </w:tcPr>
          <w:p w14:paraId="67294D48" w14:textId="77777777" w:rsidR="009E0904" w:rsidRPr="00A50F50" w:rsidRDefault="009E0904" w:rsidP="00813F49">
            <w:pPr>
              <w:jc w:val="center"/>
              <w:rPr>
                <w:sz w:val="20"/>
              </w:rPr>
            </w:pPr>
            <w:r w:rsidRPr="00A50F50">
              <w:rPr>
                <w:sz w:val="20"/>
              </w:rPr>
              <w:t>111</w:t>
            </w:r>
          </w:p>
        </w:tc>
        <w:tc>
          <w:tcPr>
            <w:tcW w:w="1256" w:type="dxa"/>
            <w:tcBorders>
              <w:top w:val="nil"/>
              <w:left w:val="nil"/>
              <w:bottom w:val="single" w:sz="4" w:space="0" w:color="auto"/>
              <w:right w:val="single" w:sz="4" w:space="0" w:color="auto"/>
            </w:tcBorders>
            <w:shd w:val="clear" w:color="000000" w:fill="FFFFFF"/>
            <w:noWrap/>
            <w:vAlign w:val="center"/>
            <w:hideMark/>
          </w:tcPr>
          <w:p w14:paraId="3686B63F" w14:textId="77777777" w:rsidR="009E0904" w:rsidRPr="00A50F50" w:rsidRDefault="009E0904" w:rsidP="00813F49">
            <w:pPr>
              <w:jc w:val="center"/>
              <w:rPr>
                <w:sz w:val="20"/>
              </w:rPr>
            </w:pPr>
            <w:r w:rsidRPr="00A50F50">
              <w:rPr>
                <w:sz w:val="20"/>
              </w:rPr>
              <w:t>1,14</w:t>
            </w:r>
          </w:p>
        </w:tc>
      </w:tr>
      <w:tr w:rsidR="004260B6" w:rsidRPr="00A50F50" w14:paraId="05027BDE"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F60793E" w14:textId="77777777" w:rsidR="009E0904" w:rsidRPr="00A50F50" w:rsidRDefault="009E0904" w:rsidP="00813F49">
            <w:pPr>
              <w:jc w:val="center"/>
              <w:rPr>
                <w:sz w:val="20"/>
              </w:rPr>
            </w:pPr>
            <w:r w:rsidRPr="00A50F50">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431818EA" w14:textId="77777777" w:rsidR="009E0904" w:rsidRPr="00A50F50" w:rsidRDefault="009E0904" w:rsidP="00813F49">
            <w:pPr>
              <w:jc w:val="center"/>
              <w:rPr>
                <w:sz w:val="20"/>
              </w:rPr>
            </w:pPr>
            <w:r w:rsidRPr="00A50F50">
              <w:rPr>
                <w:sz w:val="20"/>
              </w:rPr>
              <w:t>206 144</w:t>
            </w:r>
          </w:p>
        </w:tc>
        <w:tc>
          <w:tcPr>
            <w:tcW w:w="1305" w:type="dxa"/>
            <w:tcBorders>
              <w:top w:val="nil"/>
              <w:left w:val="nil"/>
              <w:bottom w:val="single" w:sz="4" w:space="0" w:color="auto"/>
              <w:right w:val="single" w:sz="4" w:space="0" w:color="auto"/>
            </w:tcBorders>
            <w:shd w:val="clear" w:color="000000" w:fill="FFFFFF"/>
            <w:noWrap/>
            <w:vAlign w:val="center"/>
            <w:hideMark/>
          </w:tcPr>
          <w:p w14:paraId="0E80973C"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7636A48C" w14:textId="77777777" w:rsidR="009E0904" w:rsidRPr="00A50F50" w:rsidRDefault="009E0904" w:rsidP="00813F49">
            <w:pPr>
              <w:jc w:val="center"/>
              <w:rPr>
                <w:sz w:val="20"/>
              </w:rPr>
            </w:pPr>
            <w:r w:rsidRPr="00A50F50">
              <w:rPr>
                <w:sz w:val="20"/>
              </w:rPr>
              <w:t>1,22</w:t>
            </w:r>
          </w:p>
        </w:tc>
        <w:tc>
          <w:tcPr>
            <w:tcW w:w="312" w:type="dxa"/>
            <w:tcBorders>
              <w:top w:val="nil"/>
              <w:left w:val="nil"/>
              <w:bottom w:val="nil"/>
              <w:right w:val="nil"/>
            </w:tcBorders>
            <w:shd w:val="clear" w:color="000000" w:fill="FFFFFF"/>
            <w:noWrap/>
            <w:vAlign w:val="center"/>
            <w:hideMark/>
          </w:tcPr>
          <w:p w14:paraId="29538134"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3906290" w14:textId="77777777" w:rsidR="009E0904" w:rsidRPr="00A50F50" w:rsidRDefault="009E0904" w:rsidP="00813F49">
            <w:pPr>
              <w:jc w:val="center"/>
              <w:rPr>
                <w:sz w:val="20"/>
              </w:rPr>
            </w:pPr>
            <w:r w:rsidRPr="00A50F50">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521EA67" w14:textId="77777777" w:rsidR="009E0904" w:rsidRPr="00A50F50" w:rsidRDefault="009E0904" w:rsidP="00813F49">
            <w:pPr>
              <w:jc w:val="center"/>
              <w:rPr>
                <w:sz w:val="20"/>
              </w:rPr>
            </w:pPr>
            <w:r w:rsidRPr="00A50F50">
              <w:rPr>
                <w:sz w:val="20"/>
              </w:rPr>
              <w:t>1 606 979</w:t>
            </w:r>
          </w:p>
        </w:tc>
        <w:tc>
          <w:tcPr>
            <w:tcW w:w="1305" w:type="dxa"/>
            <w:tcBorders>
              <w:top w:val="nil"/>
              <w:left w:val="nil"/>
              <w:bottom w:val="single" w:sz="4" w:space="0" w:color="auto"/>
              <w:right w:val="single" w:sz="4" w:space="0" w:color="auto"/>
            </w:tcBorders>
            <w:shd w:val="clear" w:color="000000" w:fill="FFFFFF"/>
            <w:noWrap/>
            <w:vAlign w:val="center"/>
            <w:hideMark/>
          </w:tcPr>
          <w:p w14:paraId="112A652F" w14:textId="77777777" w:rsidR="009E0904" w:rsidRPr="00A50F50" w:rsidRDefault="009E0904" w:rsidP="00813F49">
            <w:pPr>
              <w:jc w:val="center"/>
              <w:rPr>
                <w:sz w:val="20"/>
              </w:rPr>
            </w:pPr>
            <w:r w:rsidRPr="00A50F50">
              <w:rPr>
                <w:sz w:val="20"/>
              </w:rPr>
              <w:t>110</w:t>
            </w:r>
          </w:p>
        </w:tc>
        <w:tc>
          <w:tcPr>
            <w:tcW w:w="1256" w:type="dxa"/>
            <w:tcBorders>
              <w:top w:val="nil"/>
              <w:left w:val="nil"/>
              <w:bottom w:val="single" w:sz="4" w:space="0" w:color="auto"/>
              <w:right w:val="single" w:sz="4" w:space="0" w:color="auto"/>
            </w:tcBorders>
            <w:shd w:val="clear" w:color="000000" w:fill="FFFFFF"/>
            <w:noWrap/>
            <w:vAlign w:val="center"/>
            <w:hideMark/>
          </w:tcPr>
          <w:p w14:paraId="227887E7" w14:textId="77777777" w:rsidR="009E0904" w:rsidRPr="00A50F50" w:rsidRDefault="009E0904" w:rsidP="00813F49">
            <w:pPr>
              <w:jc w:val="center"/>
              <w:rPr>
                <w:sz w:val="20"/>
              </w:rPr>
            </w:pPr>
            <w:r w:rsidRPr="00A50F50">
              <w:rPr>
                <w:sz w:val="20"/>
              </w:rPr>
              <w:t>1,29</w:t>
            </w:r>
          </w:p>
        </w:tc>
      </w:tr>
      <w:tr w:rsidR="004260B6" w:rsidRPr="00A50F50" w14:paraId="7917E6EF"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B56AA0C" w14:textId="77777777" w:rsidR="009E0904" w:rsidRPr="00A50F50" w:rsidRDefault="009E0904" w:rsidP="00813F49">
            <w:pPr>
              <w:jc w:val="center"/>
              <w:rPr>
                <w:sz w:val="20"/>
              </w:rPr>
            </w:pPr>
            <w:r w:rsidRPr="00A50F50">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6C66341" w14:textId="77777777" w:rsidR="009E0904" w:rsidRPr="00A50F50" w:rsidRDefault="009E0904" w:rsidP="00813F49">
            <w:pPr>
              <w:jc w:val="center"/>
              <w:rPr>
                <w:sz w:val="20"/>
              </w:rPr>
            </w:pPr>
            <w:r w:rsidRPr="00A50F50">
              <w:rPr>
                <w:sz w:val="20"/>
              </w:rPr>
              <w:t>205 111</w:t>
            </w:r>
          </w:p>
        </w:tc>
        <w:tc>
          <w:tcPr>
            <w:tcW w:w="1305" w:type="dxa"/>
            <w:tcBorders>
              <w:top w:val="nil"/>
              <w:left w:val="nil"/>
              <w:bottom w:val="single" w:sz="4" w:space="0" w:color="auto"/>
              <w:right w:val="single" w:sz="4" w:space="0" w:color="auto"/>
            </w:tcBorders>
            <w:shd w:val="clear" w:color="000000" w:fill="FFFFFF"/>
            <w:noWrap/>
            <w:vAlign w:val="center"/>
            <w:hideMark/>
          </w:tcPr>
          <w:p w14:paraId="13DA86BD"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416FB722" w14:textId="77777777" w:rsidR="009E0904" w:rsidRPr="00A50F50" w:rsidRDefault="009E0904" w:rsidP="00813F49">
            <w:pPr>
              <w:jc w:val="center"/>
              <w:rPr>
                <w:sz w:val="20"/>
              </w:rPr>
            </w:pPr>
            <w:r w:rsidRPr="00A50F50">
              <w:rPr>
                <w:sz w:val="20"/>
              </w:rPr>
              <w:t>1,35</w:t>
            </w:r>
          </w:p>
        </w:tc>
        <w:tc>
          <w:tcPr>
            <w:tcW w:w="312" w:type="dxa"/>
            <w:tcBorders>
              <w:top w:val="nil"/>
              <w:left w:val="nil"/>
              <w:bottom w:val="nil"/>
              <w:right w:val="nil"/>
            </w:tcBorders>
            <w:shd w:val="clear" w:color="000000" w:fill="FFFFFF"/>
            <w:noWrap/>
            <w:vAlign w:val="center"/>
            <w:hideMark/>
          </w:tcPr>
          <w:p w14:paraId="75D16F36"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7EA45EFA" w14:textId="77777777" w:rsidR="009E0904" w:rsidRPr="00A50F50" w:rsidRDefault="009E0904" w:rsidP="00813F49">
            <w:pPr>
              <w:jc w:val="center"/>
              <w:rPr>
                <w:sz w:val="20"/>
              </w:rPr>
            </w:pPr>
            <w:r w:rsidRPr="00A50F50">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02DCA079" w14:textId="77777777" w:rsidR="009E0904" w:rsidRPr="00A50F50" w:rsidRDefault="009E0904" w:rsidP="00813F49">
            <w:pPr>
              <w:jc w:val="center"/>
              <w:rPr>
                <w:sz w:val="20"/>
              </w:rPr>
            </w:pPr>
            <w:r w:rsidRPr="00A50F50">
              <w:rPr>
                <w:sz w:val="20"/>
              </w:rPr>
              <w:t>1 592 093</w:t>
            </w:r>
          </w:p>
        </w:tc>
        <w:tc>
          <w:tcPr>
            <w:tcW w:w="1305" w:type="dxa"/>
            <w:tcBorders>
              <w:top w:val="nil"/>
              <w:left w:val="nil"/>
              <w:bottom w:val="single" w:sz="4" w:space="0" w:color="auto"/>
              <w:right w:val="single" w:sz="4" w:space="0" w:color="auto"/>
            </w:tcBorders>
            <w:shd w:val="clear" w:color="000000" w:fill="FFFFFF"/>
            <w:noWrap/>
            <w:vAlign w:val="center"/>
            <w:hideMark/>
          </w:tcPr>
          <w:p w14:paraId="6504FAFA" w14:textId="77777777" w:rsidR="009E0904" w:rsidRPr="00A50F50" w:rsidRDefault="009E0904" w:rsidP="00813F49">
            <w:pPr>
              <w:jc w:val="center"/>
              <w:rPr>
                <w:sz w:val="20"/>
              </w:rPr>
            </w:pPr>
            <w:r w:rsidRPr="00A50F50">
              <w:rPr>
                <w:sz w:val="20"/>
              </w:rPr>
              <w:t>109</w:t>
            </w:r>
          </w:p>
        </w:tc>
        <w:tc>
          <w:tcPr>
            <w:tcW w:w="1256" w:type="dxa"/>
            <w:tcBorders>
              <w:top w:val="nil"/>
              <w:left w:val="nil"/>
              <w:bottom w:val="single" w:sz="4" w:space="0" w:color="auto"/>
              <w:right w:val="single" w:sz="4" w:space="0" w:color="auto"/>
            </w:tcBorders>
            <w:shd w:val="clear" w:color="000000" w:fill="FFFFFF"/>
            <w:noWrap/>
            <w:vAlign w:val="center"/>
            <w:hideMark/>
          </w:tcPr>
          <w:p w14:paraId="0B1D2B6F" w14:textId="77777777" w:rsidR="009E0904" w:rsidRPr="00A50F50" w:rsidRDefault="009E0904" w:rsidP="00813F49">
            <w:pPr>
              <w:jc w:val="center"/>
              <w:rPr>
                <w:sz w:val="20"/>
              </w:rPr>
            </w:pPr>
            <w:r w:rsidRPr="00A50F50">
              <w:rPr>
                <w:sz w:val="20"/>
              </w:rPr>
              <w:t>1,47</w:t>
            </w:r>
          </w:p>
        </w:tc>
      </w:tr>
      <w:tr w:rsidR="004260B6" w:rsidRPr="00A50F50" w14:paraId="7B136C43"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25036612" w14:textId="77777777" w:rsidR="009E0904" w:rsidRPr="00A50F50" w:rsidRDefault="009E0904" w:rsidP="00813F49">
            <w:pPr>
              <w:jc w:val="center"/>
              <w:rPr>
                <w:sz w:val="20"/>
              </w:rPr>
            </w:pPr>
            <w:r w:rsidRPr="00A50F50">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E6F9523" w14:textId="77777777" w:rsidR="009E0904" w:rsidRPr="00A50F50" w:rsidRDefault="009E0904" w:rsidP="00813F49">
            <w:pPr>
              <w:jc w:val="center"/>
              <w:rPr>
                <w:sz w:val="20"/>
              </w:rPr>
            </w:pPr>
            <w:r w:rsidRPr="00A50F50">
              <w:rPr>
                <w:sz w:val="20"/>
              </w:rPr>
              <w:t>203 841</w:t>
            </w:r>
          </w:p>
        </w:tc>
        <w:tc>
          <w:tcPr>
            <w:tcW w:w="1305" w:type="dxa"/>
            <w:tcBorders>
              <w:top w:val="nil"/>
              <w:left w:val="nil"/>
              <w:bottom w:val="single" w:sz="4" w:space="0" w:color="auto"/>
              <w:right w:val="single" w:sz="4" w:space="0" w:color="auto"/>
            </w:tcBorders>
            <w:shd w:val="clear" w:color="000000" w:fill="FFFFFF"/>
            <w:noWrap/>
            <w:vAlign w:val="center"/>
            <w:hideMark/>
          </w:tcPr>
          <w:p w14:paraId="69B915F6"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7C8C6BAF" w14:textId="77777777" w:rsidR="009E0904" w:rsidRPr="00A50F50" w:rsidRDefault="009E0904" w:rsidP="00813F49">
            <w:pPr>
              <w:jc w:val="center"/>
              <w:rPr>
                <w:sz w:val="20"/>
              </w:rPr>
            </w:pPr>
            <w:r w:rsidRPr="00A50F50">
              <w:rPr>
                <w:sz w:val="20"/>
              </w:rPr>
              <w:t>1,50</w:t>
            </w:r>
          </w:p>
        </w:tc>
        <w:tc>
          <w:tcPr>
            <w:tcW w:w="312" w:type="dxa"/>
            <w:tcBorders>
              <w:top w:val="nil"/>
              <w:left w:val="nil"/>
              <w:bottom w:val="nil"/>
              <w:right w:val="nil"/>
            </w:tcBorders>
            <w:shd w:val="clear" w:color="000000" w:fill="FFFFFF"/>
            <w:noWrap/>
            <w:vAlign w:val="center"/>
            <w:hideMark/>
          </w:tcPr>
          <w:p w14:paraId="320C194D"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15337B36" w14:textId="77777777" w:rsidR="009E0904" w:rsidRPr="00A50F50" w:rsidRDefault="009E0904" w:rsidP="00813F49">
            <w:pPr>
              <w:jc w:val="center"/>
              <w:rPr>
                <w:sz w:val="20"/>
              </w:rPr>
            </w:pPr>
            <w:r w:rsidRPr="00A50F50">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730A9118" w14:textId="77777777" w:rsidR="009E0904" w:rsidRPr="00A50F50" w:rsidRDefault="009E0904" w:rsidP="00813F49">
            <w:pPr>
              <w:jc w:val="center"/>
              <w:rPr>
                <w:sz w:val="20"/>
              </w:rPr>
            </w:pPr>
            <w:r w:rsidRPr="00A50F50">
              <w:rPr>
                <w:sz w:val="20"/>
              </w:rPr>
              <w:t>1 575 469</w:t>
            </w:r>
          </w:p>
        </w:tc>
        <w:tc>
          <w:tcPr>
            <w:tcW w:w="1305" w:type="dxa"/>
            <w:tcBorders>
              <w:top w:val="nil"/>
              <w:left w:val="nil"/>
              <w:bottom w:val="single" w:sz="4" w:space="0" w:color="auto"/>
              <w:right w:val="single" w:sz="4" w:space="0" w:color="auto"/>
            </w:tcBorders>
            <w:shd w:val="clear" w:color="000000" w:fill="FFFFFF"/>
            <w:noWrap/>
            <w:vAlign w:val="center"/>
            <w:hideMark/>
          </w:tcPr>
          <w:p w14:paraId="776D34AF" w14:textId="77777777" w:rsidR="009E0904" w:rsidRPr="00A50F50" w:rsidRDefault="009E0904" w:rsidP="00813F49">
            <w:pPr>
              <w:jc w:val="center"/>
              <w:rPr>
                <w:sz w:val="20"/>
              </w:rPr>
            </w:pPr>
            <w:r w:rsidRPr="00A50F50">
              <w:rPr>
                <w:sz w:val="20"/>
              </w:rPr>
              <w:t>108</w:t>
            </w:r>
          </w:p>
        </w:tc>
        <w:tc>
          <w:tcPr>
            <w:tcW w:w="1256" w:type="dxa"/>
            <w:tcBorders>
              <w:top w:val="nil"/>
              <w:left w:val="nil"/>
              <w:bottom w:val="single" w:sz="4" w:space="0" w:color="auto"/>
              <w:right w:val="single" w:sz="4" w:space="0" w:color="auto"/>
            </w:tcBorders>
            <w:shd w:val="clear" w:color="000000" w:fill="FFFFFF"/>
            <w:noWrap/>
            <w:vAlign w:val="center"/>
            <w:hideMark/>
          </w:tcPr>
          <w:p w14:paraId="338B1E3A" w14:textId="77777777" w:rsidR="009E0904" w:rsidRPr="00A50F50" w:rsidRDefault="009E0904" w:rsidP="00813F49">
            <w:pPr>
              <w:jc w:val="center"/>
              <w:rPr>
                <w:sz w:val="20"/>
              </w:rPr>
            </w:pPr>
            <w:r w:rsidRPr="00A50F50">
              <w:rPr>
                <w:sz w:val="20"/>
              </w:rPr>
              <w:t>1,67</w:t>
            </w:r>
          </w:p>
        </w:tc>
      </w:tr>
      <w:tr w:rsidR="004260B6" w:rsidRPr="00A50F50" w14:paraId="6D70A382"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332D3456" w14:textId="77777777" w:rsidR="009E0904" w:rsidRPr="00A50F50" w:rsidRDefault="009E0904" w:rsidP="00813F49">
            <w:pPr>
              <w:jc w:val="center"/>
              <w:rPr>
                <w:sz w:val="20"/>
              </w:rPr>
            </w:pPr>
            <w:r w:rsidRPr="00A50F50">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83D9398" w14:textId="77777777" w:rsidR="009E0904" w:rsidRPr="00A50F50" w:rsidRDefault="009E0904" w:rsidP="00813F49">
            <w:pPr>
              <w:jc w:val="center"/>
              <w:rPr>
                <w:sz w:val="20"/>
              </w:rPr>
            </w:pPr>
            <w:r w:rsidRPr="00A50F50">
              <w:rPr>
                <w:sz w:val="20"/>
              </w:rPr>
              <w:t>202 320</w:t>
            </w:r>
          </w:p>
        </w:tc>
        <w:tc>
          <w:tcPr>
            <w:tcW w:w="1305" w:type="dxa"/>
            <w:tcBorders>
              <w:top w:val="nil"/>
              <w:left w:val="nil"/>
              <w:bottom w:val="single" w:sz="4" w:space="0" w:color="auto"/>
              <w:right w:val="single" w:sz="4" w:space="0" w:color="auto"/>
            </w:tcBorders>
            <w:shd w:val="clear" w:color="000000" w:fill="FFFFFF"/>
            <w:noWrap/>
            <w:vAlign w:val="center"/>
            <w:hideMark/>
          </w:tcPr>
          <w:p w14:paraId="1D540B95"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3C4D130B" w14:textId="77777777" w:rsidR="009E0904" w:rsidRPr="00A50F50" w:rsidRDefault="009E0904" w:rsidP="00813F49">
            <w:pPr>
              <w:jc w:val="center"/>
              <w:rPr>
                <w:sz w:val="20"/>
              </w:rPr>
            </w:pPr>
            <w:r w:rsidRPr="00A50F50">
              <w:rPr>
                <w:sz w:val="20"/>
              </w:rPr>
              <w:t>1,66</w:t>
            </w:r>
          </w:p>
        </w:tc>
        <w:tc>
          <w:tcPr>
            <w:tcW w:w="312" w:type="dxa"/>
            <w:tcBorders>
              <w:top w:val="nil"/>
              <w:left w:val="nil"/>
              <w:bottom w:val="nil"/>
              <w:right w:val="nil"/>
            </w:tcBorders>
            <w:shd w:val="clear" w:color="000000" w:fill="FFFFFF"/>
            <w:noWrap/>
            <w:vAlign w:val="center"/>
            <w:hideMark/>
          </w:tcPr>
          <w:p w14:paraId="73E06482"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27CD56D" w14:textId="77777777" w:rsidR="009E0904" w:rsidRPr="00A50F50" w:rsidRDefault="009E0904" w:rsidP="00813F49">
            <w:pPr>
              <w:jc w:val="center"/>
              <w:rPr>
                <w:sz w:val="20"/>
              </w:rPr>
            </w:pPr>
            <w:r w:rsidRPr="00A50F50">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0A14765E" w14:textId="77777777" w:rsidR="009E0904" w:rsidRPr="00A50F50" w:rsidRDefault="009E0904" w:rsidP="00813F49">
            <w:pPr>
              <w:jc w:val="center"/>
              <w:rPr>
                <w:sz w:val="20"/>
              </w:rPr>
            </w:pPr>
            <w:r w:rsidRPr="00A50F50">
              <w:rPr>
                <w:sz w:val="20"/>
              </w:rPr>
              <w:t>1 557 031</w:t>
            </w:r>
          </w:p>
        </w:tc>
        <w:tc>
          <w:tcPr>
            <w:tcW w:w="1305" w:type="dxa"/>
            <w:tcBorders>
              <w:top w:val="nil"/>
              <w:left w:val="nil"/>
              <w:bottom w:val="single" w:sz="4" w:space="0" w:color="auto"/>
              <w:right w:val="single" w:sz="4" w:space="0" w:color="auto"/>
            </w:tcBorders>
            <w:shd w:val="clear" w:color="000000" w:fill="FFFFFF"/>
            <w:noWrap/>
            <w:vAlign w:val="center"/>
            <w:hideMark/>
          </w:tcPr>
          <w:p w14:paraId="4E0D975E" w14:textId="77777777" w:rsidR="009E0904" w:rsidRPr="00A50F50" w:rsidRDefault="009E0904" w:rsidP="00813F49">
            <w:pPr>
              <w:jc w:val="center"/>
              <w:rPr>
                <w:sz w:val="20"/>
              </w:rPr>
            </w:pPr>
            <w:r w:rsidRPr="00A50F50">
              <w:rPr>
                <w:sz w:val="20"/>
              </w:rPr>
              <w:t>106</w:t>
            </w:r>
          </w:p>
        </w:tc>
        <w:tc>
          <w:tcPr>
            <w:tcW w:w="1256" w:type="dxa"/>
            <w:tcBorders>
              <w:top w:val="nil"/>
              <w:left w:val="nil"/>
              <w:bottom w:val="single" w:sz="4" w:space="0" w:color="auto"/>
              <w:right w:val="single" w:sz="4" w:space="0" w:color="auto"/>
            </w:tcBorders>
            <w:shd w:val="clear" w:color="000000" w:fill="FFFFFF"/>
            <w:noWrap/>
            <w:vAlign w:val="center"/>
            <w:hideMark/>
          </w:tcPr>
          <w:p w14:paraId="7A74C9DA" w14:textId="77777777" w:rsidR="009E0904" w:rsidRPr="00A50F50" w:rsidRDefault="009E0904" w:rsidP="00813F49">
            <w:pPr>
              <w:jc w:val="center"/>
              <w:rPr>
                <w:sz w:val="20"/>
              </w:rPr>
            </w:pPr>
            <w:r w:rsidRPr="00A50F50">
              <w:rPr>
                <w:sz w:val="20"/>
              </w:rPr>
              <w:t>1,89</w:t>
            </w:r>
          </w:p>
        </w:tc>
      </w:tr>
      <w:tr w:rsidR="004260B6" w:rsidRPr="00A50F50" w14:paraId="39C1BC25"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153DA10C" w14:textId="77777777" w:rsidR="009E0904" w:rsidRPr="00A50F50" w:rsidRDefault="009E0904" w:rsidP="00813F49">
            <w:pPr>
              <w:jc w:val="center"/>
              <w:rPr>
                <w:sz w:val="20"/>
              </w:rPr>
            </w:pPr>
            <w:r w:rsidRPr="00A50F50">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785815B5" w14:textId="77777777" w:rsidR="009E0904" w:rsidRPr="00A50F50" w:rsidRDefault="009E0904" w:rsidP="00813F49">
            <w:pPr>
              <w:jc w:val="center"/>
              <w:rPr>
                <w:sz w:val="20"/>
              </w:rPr>
            </w:pPr>
            <w:r w:rsidRPr="00A50F50">
              <w:rPr>
                <w:sz w:val="20"/>
              </w:rPr>
              <w:t>200 535</w:t>
            </w:r>
          </w:p>
        </w:tc>
        <w:tc>
          <w:tcPr>
            <w:tcW w:w="1305" w:type="dxa"/>
            <w:tcBorders>
              <w:top w:val="nil"/>
              <w:left w:val="nil"/>
              <w:bottom w:val="single" w:sz="4" w:space="0" w:color="auto"/>
              <w:right w:val="single" w:sz="4" w:space="0" w:color="auto"/>
            </w:tcBorders>
            <w:shd w:val="clear" w:color="000000" w:fill="FFFFFF"/>
            <w:noWrap/>
            <w:vAlign w:val="center"/>
            <w:hideMark/>
          </w:tcPr>
          <w:p w14:paraId="6645C47A"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1D8F62C0" w14:textId="77777777" w:rsidR="009E0904" w:rsidRPr="00A50F50" w:rsidRDefault="009E0904" w:rsidP="00813F49">
            <w:pPr>
              <w:jc w:val="center"/>
              <w:rPr>
                <w:sz w:val="20"/>
              </w:rPr>
            </w:pPr>
            <w:r w:rsidRPr="00A50F50">
              <w:rPr>
                <w:sz w:val="20"/>
              </w:rPr>
              <w:t>1,83</w:t>
            </w:r>
          </w:p>
        </w:tc>
        <w:tc>
          <w:tcPr>
            <w:tcW w:w="312" w:type="dxa"/>
            <w:tcBorders>
              <w:top w:val="nil"/>
              <w:left w:val="nil"/>
              <w:bottom w:val="nil"/>
              <w:right w:val="nil"/>
            </w:tcBorders>
            <w:shd w:val="clear" w:color="000000" w:fill="FFFFFF"/>
            <w:noWrap/>
            <w:vAlign w:val="center"/>
            <w:hideMark/>
          </w:tcPr>
          <w:p w14:paraId="20CC1ED8"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51C7F5B2" w14:textId="77777777" w:rsidR="009E0904" w:rsidRPr="00A50F50" w:rsidRDefault="009E0904" w:rsidP="00813F49">
            <w:pPr>
              <w:jc w:val="center"/>
              <w:rPr>
                <w:sz w:val="20"/>
              </w:rPr>
            </w:pPr>
            <w:r w:rsidRPr="00A50F50">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7F299476" w14:textId="77777777" w:rsidR="009E0904" w:rsidRPr="00A50F50" w:rsidRDefault="009E0904" w:rsidP="00813F49">
            <w:pPr>
              <w:jc w:val="center"/>
              <w:rPr>
                <w:sz w:val="20"/>
              </w:rPr>
            </w:pPr>
            <w:r w:rsidRPr="00A50F50">
              <w:rPr>
                <w:sz w:val="20"/>
              </w:rPr>
              <w:t>1 536 697</w:t>
            </w:r>
          </w:p>
        </w:tc>
        <w:tc>
          <w:tcPr>
            <w:tcW w:w="1305" w:type="dxa"/>
            <w:tcBorders>
              <w:top w:val="nil"/>
              <w:left w:val="nil"/>
              <w:bottom w:val="single" w:sz="4" w:space="0" w:color="auto"/>
              <w:right w:val="single" w:sz="4" w:space="0" w:color="auto"/>
            </w:tcBorders>
            <w:shd w:val="clear" w:color="000000" w:fill="FFFFFF"/>
            <w:noWrap/>
            <w:vAlign w:val="center"/>
            <w:hideMark/>
          </w:tcPr>
          <w:p w14:paraId="79317B29" w14:textId="77777777" w:rsidR="009E0904" w:rsidRPr="00A50F50" w:rsidRDefault="009E0904" w:rsidP="00813F49">
            <w:pPr>
              <w:jc w:val="center"/>
              <w:rPr>
                <w:sz w:val="20"/>
              </w:rPr>
            </w:pPr>
            <w:r w:rsidRPr="00A50F50">
              <w:rPr>
                <w:sz w:val="20"/>
              </w:rPr>
              <w:t>105</w:t>
            </w:r>
          </w:p>
        </w:tc>
        <w:tc>
          <w:tcPr>
            <w:tcW w:w="1256" w:type="dxa"/>
            <w:tcBorders>
              <w:top w:val="nil"/>
              <w:left w:val="nil"/>
              <w:bottom w:val="single" w:sz="4" w:space="0" w:color="auto"/>
              <w:right w:val="single" w:sz="4" w:space="0" w:color="auto"/>
            </w:tcBorders>
            <w:shd w:val="clear" w:color="000000" w:fill="FFFFFF"/>
            <w:noWrap/>
            <w:vAlign w:val="center"/>
            <w:hideMark/>
          </w:tcPr>
          <w:p w14:paraId="7A4EBD51" w14:textId="77777777" w:rsidR="009E0904" w:rsidRPr="00A50F50" w:rsidRDefault="009E0904" w:rsidP="00813F49">
            <w:pPr>
              <w:jc w:val="center"/>
              <w:rPr>
                <w:sz w:val="20"/>
              </w:rPr>
            </w:pPr>
            <w:r w:rsidRPr="00A50F50">
              <w:rPr>
                <w:sz w:val="20"/>
              </w:rPr>
              <w:t>2,15</w:t>
            </w:r>
          </w:p>
        </w:tc>
      </w:tr>
      <w:tr w:rsidR="004260B6" w:rsidRPr="00A50F50" w14:paraId="134EBB25"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585BAAB0" w14:textId="77777777" w:rsidR="009E0904" w:rsidRPr="00A50F50" w:rsidRDefault="009E0904" w:rsidP="00813F49">
            <w:pPr>
              <w:jc w:val="center"/>
              <w:rPr>
                <w:sz w:val="20"/>
              </w:rPr>
            </w:pPr>
            <w:r w:rsidRPr="00A50F50">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4FAFF435" w14:textId="77777777" w:rsidR="009E0904" w:rsidRPr="00A50F50" w:rsidRDefault="009E0904" w:rsidP="00813F49">
            <w:pPr>
              <w:jc w:val="center"/>
              <w:rPr>
                <w:sz w:val="20"/>
              </w:rPr>
            </w:pPr>
            <w:r w:rsidRPr="00A50F50">
              <w:rPr>
                <w:sz w:val="20"/>
              </w:rPr>
              <w:t>198 472</w:t>
            </w:r>
          </w:p>
        </w:tc>
        <w:tc>
          <w:tcPr>
            <w:tcW w:w="1305" w:type="dxa"/>
            <w:tcBorders>
              <w:top w:val="nil"/>
              <w:left w:val="nil"/>
              <w:bottom w:val="single" w:sz="4" w:space="0" w:color="auto"/>
              <w:right w:val="single" w:sz="4" w:space="0" w:color="auto"/>
            </w:tcBorders>
            <w:shd w:val="clear" w:color="000000" w:fill="FFFFFF"/>
            <w:noWrap/>
            <w:vAlign w:val="center"/>
            <w:hideMark/>
          </w:tcPr>
          <w:p w14:paraId="2C388007"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0E94602B" w14:textId="77777777" w:rsidR="009E0904" w:rsidRPr="00A50F50" w:rsidRDefault="009E0904" w:rsidP="00813F49">
            <w:pPr>
              <w:jc w:val="center"/>
              <w:rPr>
                <w:sz w:val="20"/>
              </w:rPr>
            </w:pPr>
            <w:r w:rsidRPr="00A50F50">
              <w:rPr>
                <w:sz w:val="20"/>
              </w:rPr>
              <w:t>2,02</w:t>
            </w:r>
          </w:p>
        </w:tc>
        <w:tc>
          <w:tcPr>
            <w:tcW w:w="312" w:type="dxa"/>
            <w:tcBorders>
              <w:top w:val="nil"/>
              <w:left w:val="nil"/>
              <w:bottom w:val="nil"/>
              <w:right w:val="nil"/>
            </w:tcBorders>
            <w:shd w:val="clear" w:color="000000" w:fill="FFFFFF"/>
            <w:noWrap/>
            <w:vAlign w:val="center"/>
            <w:hideMark/>
          </w:tcPr>
          <w:p w14:paraId="6D39FA01"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6438F4E4" w14:textId="77777777" w:rsidR="009E0904" w:rsidRPr="00A50F50" w:rsidRDefault="009E0904" w:rsidP="00813F49">
            <w:pPr>
              <w:jc w:val="center"/>
              <w:rPr>
                <w:sz w:val="20"/>
              </w:rPr>
            </w:pPr>
            <w:r w:rsidRPr="00A50F50">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817CAD5" w14:textId="77777777" w:rsidR="009E0904" w:rsidRPr="00A50F50" w:rsidRDefault="009E0904" w:rsidP="00813F49">
            <w:pPr>
              <w:jc w:val="center"/>
              <w:rPr>
                <w:sz w:val="20"/>
              </w:rPr>
            </w:pPr>
            <w:r w:rsidRPr="00A50F50">
              <w:rPr>
                <w:sz w:val="20"/>
              </w:rPr>
              <w:t>1 514 385</w:t>
            </w:r>
          </w:p>
        </w:tc>
        <w:tc>
          <w:tcPr>
            <w:tcW w:w="1305" w:type="dxa"/>
            <w:tcBorders>
              <w:top w:val="nil"/>
              <w:left w:val="nil"/>
              <w:bottom w:val="single" w:sz="4" w:space="0" w:color="auto"/>
              <w:right w:val="single" w:sz="4" w:space="0" w:color="auto"/>
            </w:tcBorders>
            <w:shd w:val="clear" w:color="000000" w:fill="FFFFFF"/>
            <w:noWrap/>
            <w:vAlign w:val="center"/>
            <w:hideMark/>
          </w:tcPr>
          <w:p w14:paraId="43CD3ED2" w14:textId="77777777" w:rsidR="009E0904" w:rsidRPr="00A50F50" w:rsidRDefault="009E0904" w:rsidP="00813F49">
            <w:pPr>
              <w:jc w:val="center"/>
              <w:rPr>
                <w:sz w:val="20"/>
              </w:rPr>
            </w:pPr>
            <w:r w:rsidRPr="00A50F50">
              <w:rPr>
                <w:sz w:val="20"/>
              </w:rPr>
              <w:t>104</w:t>
            </w:r>
          </w:p>
        </w:tc>
        <w:tc>
          <w:tcPr>
            <w:tcW w:w="1256" w:type="dxa"/>
            <w:tcBorders>
              <w:top w:val="nil"/>
              <w:left w:val="nil"/>
              <w:bottom w:val="single" w:sz="4" w:space="0" w:color="auto"/>
              <w:right w:val="single" w:sz="4" w:space="0" w:color="auto"/>
            </w:tcBorders>
            <w:shd w:val="clear" w:color="000000" w:fill="FFFFFF"/>
            <w:noWrap/>
            <w:vAlign w:val="center"/>
            <w:hideMark/>
          </w:tcPr>
          <w:p w14:paraId="33EFD86E" w14:textId="77777777" w:rsidR="009E0904" w:rsidRPr="00A50F50" w:rsidRDefault="009E0904" w:rsidP="00813F49">
            <w:pPr>
              <w:jc w:val="center"/>
              <w:rPr>
                <w:sz w:val="20"/>
              </w:rPr>
            </w:pPr>
            <w:r w:rsidRPr="00A50F50">
              <w:rPr>
                <w:sz w:val="20"/>
              </w:rPr>
              <w:t>2,44</w:t>
            </w:r>
          </w:p>
        </w:tc>
      </w:tr>
      <w:tr w:rsidR="004260B6" w:rsidRPr="00A50F50" w14:paraId="396F0727"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E6E4359" w14:textId="77777777" w:rsidR="009E0904" w:rsidRPr="00A50F50" w:rsidRDefault="009E0904" w:rsidP="00813F49">
            <w:pPr>
              <w:jc w:val="center"/>
              <w:rPr>
                <w:sz w:val="20"/>
              </w:rPr>
            </w:pPr>
            <w:r w:rsidRPr="00A50F50">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771A7D0D" w14:textId="77777777" w:rsidR="009E0904" w:rsidRPr="00A50F50" w:rsidRDefault="009E0904" w:rsidP="00813F49">
            <w:pPr>
              <w:jc w:val="center"/>
              <w:rPr>
                <w:sz w:val="20"/>
              </w:rPr>
            </w:pPr>
            <w:r w:rsidRPr="00A50F50">
              <w:rPr>
                <w:sz w:val="20"/>
              </w:rPr>
              <w:t>196 116</w:t>
            </w:r>
          </w:p>
        </w:tc>
        <w:tc>
          <w:tcPr>
            <w:tcW w:w="1305" w:type="dxa"/>
            <w:tcBorders>
              <w:top w:val="nil"/>
              <w:left w:val="nil"/>
              <w:bottom w:val="single" w:sz="4" w:space="0" w:color="auto"/>
              <w:right w:val="single" w:sz="4" w:space="0" w:color="auto"/>
            </w:tcBorders>
            <w:shd w:val="clear" w:color="000000" w:fill="FFFFFF"/>
            <w:noWrap/>
            <w:vAlign w:val="center"/>
            <w:hideMark/>
          </w:tcPr>
          <w:p w14:paraId="4E3C661D"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7E265341" w14:textId="77777777" w:rsidR="009E0904" w:rsidRPr="00A50F50" w:rsidRDefault="009E0904" w:rsidP="00813F49">
            <w:pPr>
              <w:jc w:val="center"/>
              <w:rPr>
                <w:sz w:val="20"/>
              </w:rPr>
            </w:pPr>
            <w:r w:rsidRPr="00A50F50">
              <w:rPr>
                <w:sz w:val="20"/>
              </w:rPr>
              <w:t>2,24</w:t>
            </w:r>
          </w:p>
        </w:tc>
        <w:tc>
          <w:tcPr>
            <w:tcW w:w="312" w:type="dxa"/>
            <w:tcBorders>
              <w:top w:val="nil"/>
              <w:left w:val="nil"/>
              <w:bottom w:val="nil"/>
              <w:right w:val="nil"/>
            </w:tcBorders>
            <w:shd w:val="clear" w:color="000000" w:fill="FFFFFF"/>
            <w:noWrap/>
            <w:vAlign w:val="center"/>
            <w:hideMark/>
          </w:tcPr>
          <w:p w14:paraId="1F54D3F6"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145434D9" w14:textId="77777777" w:rsidR="009E0904" w:rsidRPr="00A50F50" w:rsidRDefault="009E0904" w:rsidP="00813F49">
            <w:pPr>
              <w:jc w:val="center"/>
              <w:rPr>
                <w:sz w:val="20"/>
              </w:rPr>
            </w:pPr>
            <w:r w:rsidRPr="00A50F50">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7D7C304F" w14:textId="77777777" w:rsidR="009E0904" w:rsidRPr="00A50F50" w:rsidRDefault="009E0904" w:rsidP="00813F49">
            <w:pPr>
              <w:jc w:val="center"/>
              <w:rPr>
                <w:sz w:val="20"/>
              </w:rPr>
            </w:pPr>
            <w:r w:rsidRPr="00A50F50">
              <w:rPr>
                <w:sz w:val="20"/>
              </w:rPr>
              <w:t>1 490 010</w:t>
            </w:r>
          </w:p>
        </w:tc>
        <w:tc>
          <w:tcPr>
            <w:tcW w:w="1305" w:type="dxa"/>
            <w:tcBorders>
              <w:top w:val="nil"/>
              <w:left w:val="nil"/>
              <w:bottom w:val="single" w:sz="4" w:space="0" w:color="auto"/>
              <w:right w:val="single" w:sz="4" w:space="0" w:color="auto"/>
            </w:tcBorders>
            <w:shd w:val="clear" w:color="000000" w:fill="FFFFFF"/>
            <w:noWrap/>
            <w:vAlign w:val="center"/>
            <w:hideMark/>
          </w:tcPr>
          <w:p w14:paraId="205651D8" w14:textId="77777777" w:rsidR="009E0904" w:rsidRPr="00A50F50" w:rsidRDefault="009E0904" w:rsidP="00813F49">
            <w:pPr>
              <w:jc w:val="center"/>
              <w:rPr>
                <w:sz w:val="20"/>
              </w:rPr>
            </w:pPr>
            <w:r w:rsidRPr="00A50F50">
              <w:rPr>
                <w:sz w:val="20"/>
              </w:rPr>
              <w:t>102</w:t>
            </w:r>
          </w:p>
        </w:tc>
        <w:tc>
          <w:tcPr>
            <w:tcW w:w="1256" w:type="dxa"/>
            <w:tcBorders>
              <w:top w:val="nil"/>
              <w:left w:val="nil"/>
              <w:bottom w:val="single" w:sz="4" w:space="0" w:color="auto"/>
              <w:right w:val="single" w:sz="4" w:space="0" w:color="auto"/>
            </w:tcBorders>
            <w:shd w:val="clear" w:color="000000" w:fill="FFFFFF"/>
            <w:noWrap/>
            <w:vAlign w:val="center"/>
            <w:hideMark/>
          </w:tcPr>
          <w:p w14:paraId="2A8E8AC9" w14:textId="77777777" w:rsidR="009E0904" w:rsidRPr="00A50F50" w:rsidRDefault="009E0904" w:rsidP="00813F49">
            <w:pPr>
              <w:jc w:val="center"/>
              <w:rPr>
                <w:sz w:val="20"/>
              </w:rPr>
            </w:pPr>
            <w:r w:rsidRPr="00A50F50">
              <w:rPr>
                <w:sz w:val="20"/>
              </w:rPr>
              <w:t>2,77</w:t>
            </w:r>
          </w:p>
        </w:tc>
      </w:tr>
      <w:tr w:rsidR="004260B6" w:rsidRPr="00A50F50" w14:paraId="2DD108FD"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73723D9B" w14:textId="77777777" w:rsidR="009E0904" w:rsidRPr="00A50F50" w:rsidRDefault="009E0904" w:rsidP="00813F49">
            <w:pPr>
              <w:jc w:val="center"/>
              <w:rPr>
                <w:sz w:val="20"/>
              </w:rPr>
            </w:pPr>
            <w:r w:rsidRPr="00A50F50">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00B2465E" w14:textId="77777777" w:rsidR="009E0904" w:rsidRPr="00A50F50" w:rsidRDefault="009E0904" w:rsidP="00813F49">
            <w:pPr>
              <w:jc w:val="center"/>
              <w:rPr>
                <w:sz w:val="20"/>
              </w:rPr>
            </w:pPr>
            <w:r w:rsidRPr="00A50F50">
              <w:rPr>
                <w:sz w:val="20"/>
              </w:rPr>
              <w:t>193 451</w:t>
            </w:r>
          </w:p>
        </w:tc>
        <w:tc>
          <w:tcPr>
            <w:tcW w:w="1305" w:type="dxa"/>
            <w:tcBorders>
              <w:top w:val="nil"/>
              <w:left w:val="nil"/>
              <w:bottom w:val="single" w:sz="4" w:space="0" w:color="auto"/>
              <w:right w:val="single" w:sz="4" w:space="0" w:color="auto"/>
            </w:tcBorders>
            <w:shd w:val="clear" w:color="000000" w:fill="FFFFFF"/>
            <w:noWrap/>
            <w:vAlign w:val="center"/>
            <w:hideMark/>
          </w:tcPr>
          <w:p w14:paraId="52423CB8"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52203E01" w14:textId="77777777" w:rsidR="009E0904" w:rsidRPr="00A50F50" w:rsidRDefault="009E0904" w:rsidP="00813F49">
            <w:pPr>
              <w:jc w:val="center"/>
              <w:rPr>
                <w:sz w:val="20"/>
              </w:rPr>
            </w:pPr>
            <w:r w:rsidRPr="00A50F50">
              <w:rPr>
                <w:sz w:val="20"/>
              </w:rPr>
              <w:t>2,48</w:t>
            </w:r>
          </w:p>
        </w:tc>
        <w:tc>
          <w:tcPr>
            <w:tcW w:w="312" w:type="dxa"/>
            <w:tcBorders>
              <w:top w:val="nil"/>
              <w:left w:val="nil"/>
              <w:bottom w:val="nil"/>
              <w:right w:val="nil"/>
            </w:tcBorders>
            <w:shd w:val="clear" w:color="000000" w:fill="FFFFFF"/>
            <w:noWrap/>
            <w:vAlign w:val="center"/>
            <w:hideMark/>
          </w:tcPr>
          <w:p w14:paraId="39F78587"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67CA6BB9" w14:textId="77777777" w:rsidR="009E0904" w:rsidRPr="00A50F50" w:rsidRDefault="009E0904" w:rsidP="00813F49">
            <w:pPr>
              <w:jc w:val="center"/>
              <w:rPr>
                <w:sz w:val="20"/>
              </w:rPr>
            </w:pPr>
            <w:r w:rsidRPr="00A50F50">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5B9396AF" w14:textId="77777777" w:rsidR="009E0904" w:rsidRPr="00A50F50" w:rsidRDefault="009E0904" w:rsidP="00813F49">
            <w:pPr>
              <w:jc w:val="center"/>
              <w:rPr>
                <w:sz w:val="20"/>
              </w:rPr>
            </w:pPr>
            <w:r w:rsidRPr="00A50F50">
              <w:rPr>
                <w:sz w:val="20"/>
              </w:rPr>
              <w:t>1 463 481</w:t>
            </w:r>
          </w:p>
        </w:tc>
        <w:tc>
          <w:tcPr>
            <w:tcW w:w="1305" w:type="dxa"/>
            <w:tcBorders>
              <w:top w:val="nil"/>
              <w:left w:val="nil"/>
              <w:bottom w:val="single" w:sz="4" w:space="0" w:color="auto"/>
              <w:right w:val="single" w:sz="4" w:space="0" w:color="auto"/>
            </w:tcBorders>
            <w:shd w:val="clear" w:color="000000" w:fill="FFFFFF"/>
            <w:noWrap/>
            <w:vAlign w:val="center"/>
            <w:hideMark/>
          </w:tcPr>
          <w:p w14:paraId="4808A8CA" w14:textId="77777777" w:rsidR="009E0904" w:rsidRPr="00A50F50" w:rsidRDefault="009E0904" w:rsidP="00813F49">
            <w:pPr>
              <w:jc w:val="center"/>
              <w:rPr>
                <w:sz w:val="20"/>
              </w:rPr>
            </w:pPr>
            <w:r w:rsidRPr="00A50F50">
              <w:rPr>
                <w:sz w:val="20"/>
              </w:rPr>
              <w:t>100</w:t>
            </w:r>
          </w:p>
        </w:tc>
        <w:tc>
          <w:tcPr>
            <w:tcW w:w="1256" w:type="dxa"/>
            <w:tcBorders>
              <w:top w:val="nil"/>
              <w:left w:val="nil"/>
              <w:bottom w:val="single" w:sz="4" w:space="0" w:color="auto"/>
              <w:right w:val="single" w:sz="4" w:space="0" w:color="auto"/>
            </w:tcBorders>
            <w:shd w:val="clear" w:color="000000" w:fill="FFFFFF"/>
            <w:noWrap/>
            <w:vAlign w:val="center"/>
            <w:hideMark/>
          </w:tcPr>
          <w:p w14:paraId="0F4038D5" w14:textId="77777777" w:rsidR="009E0904" w:rsidRPr="00A50F50" w:rsidRDefault="009E0904" w:rsidP="00813F49">
            <w:pPr>
              <w:jc w:val="center"/>
              <w:rPr>
                <w:sz w:val="20"/>
              </w:rPr>
            </w:pPr>
            <w:r w:rsidRPr="00A50F50">
              <w:rPr>
                <w:sz w:val="20"/>
              </w:rPr>
              <w:t>3,15</w:t>
            </w:r>
          </w:p>
        </w:tc>
      </w:tr>
      <w:tr w:rsidR="004260B6" w:rsidRPr="00A50F50" w14:paraId="2F3C8F26"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752A1EF" w14:textId="77777777" w:rsidR="009E0904" w:rsidRPr="00A50F50" w:rsidRDefault="009E0904" w:rsidP="00813F49">
            <w:pPr>
              <w:jc w:val="center"/>
              <w:rPr>
                <w:sz w:val="20"/>
              </w:rPr>
            </w:pPr>
            <w:r w:rsidRPr="00A50F50">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481B275D" w14:textId="77777777" w:rsidR="009E0904" w:rsidRPr="00A50F50" w:rsidRDefault="009E0904" w:rsidP="00813F49">
            <w:pPr>
              <w:jc w:val="center"/>
              <w:rPr>
                <w:sz w:val="20"/>
              </w:rPr>
            </w:pPr>
            <w:r w:rsidRPr="00A50F50">
              <w:rPr>
                <w:sz w:val="20"/>
              </w:rPr>
              <w:t>190 462</w:t>
            </w:r>
          </w:p>
        </w:tc>
        <w:tc>
          <w:tcPr>
            <w:tcW w:w="1305" w:type="dxa"/>
            <w:tcBorders>
              <w:top w:val="nil"/>
              <w:left w:val="nil"/>
              <w:bottom w:val="single" w:sz="4" w:space="0" w:color="auto"/>
              <w:right w:val="single" w:sz="4" w:space="0" w:color="auto"/>
            </w:tcBorders>
            <w:shd w:val="clear" w:color="000000" w:fill="FFFFFF"/>
            <w:noWrap/>
            <w:vAlign w:val="center"/>
            <w:hideMark/>
          </w:tcPr>
          <w:p w14:paraId="54C1F6F2" w14:textId="77777777" w:rsidR="009E0904" w:rsidRPr="00A50F50" w:rsidRDefault="009E0904" w:rsidP="00813F49">
            <w:pPr>
              <w:jc w:val="center"/>
              <w:rPr>
                <w:sz w:val="20"/>
              </w:rPr>
            </w:pPr>
            <w:r w:rsidRPr="00A50F50">
              <w:rPr>
                <w:sz w:val="20"/>
              </w:rPr>
              <w:t>16</w:t>
            </w:r>
          </w:p>
        </w:tc>
        <w:tc>
          <w:tcPr>
            <w:tcW w:w="1256" w:type="dxa"/>
            <w:tcBorders>
              <w:top w:val="nil"/>
              <w:left w:val="nil"/>
              <w:bottom w:val="single" w:sz="4" w:space="0" w:color="auto"/>
              <w:right w:val="single" w:sz="4" w:space="0" w:color="auto"/>
            </w:tcBorders>
            <w:shd w:val="clear" w:color="000000" w:fill="FFFFFF"/>
            <w:noWrap/>
            <w:vAlign w:val="center"/>
            <w:hideMark/>
          </w:tcPr>
          <w:p w14:paraId="302B8BCA" w14:textId="77777777" w:rsidR="009E0904" w:rsidRPr="00A50F50" w:rsidRDefault="009E0904" w:rsidP="00813F49">
            <w:pPr>
              <w:jc w:val="center"/>
              <w:rPr>
                <w:sz w:val="20"/>
              </w:rPr>
            </w:pPr>
            <w:r w:rsidRPr="00A50F50">
              <w:rPr>
                <w:sz w:val="20"/>
              </w:rPr>
              <w:t>2,74</w:t>
            </w:r>
          </w:p>
        </w:tc>
        <w:tc>
          <w:tcPr>
            <w:tcW w:w="312" w:type="dxa"/>
            <w:tcBorders>
              <w:top w:val="nil"/>
              <w:left w:val="nil"/>
              <w:bottom w:val="nil"/>
              <w:right w:val="nil"/>
            </w:tcBorders>
            <w:shd w:val="clear" w:color="000000" w:fill="FFFFFF"/>
            <w:noWrap/>
            <w:vAlign w:val="center"/>
            <w:hideMark/>
          </w:tcPr>
          <w:p w14:paraId="119E911D"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B31B904" w14:textId="77777777" w:rsidR="009E0904" w:rsidRPr="00A50F50" w:rsidRDefault="009E0904" w:rsidP="00813F49">
            <w:pPr>
              <w:jc w:val="center"/>
              <w:rPr>
                <w:sz w:val="20"/>
              </w:rPr>
            </w:pPr>
            <w:r w:rsidRPr="00A50F50">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D9379C4" w14:textId="77777777" w:rsidR="009E0904" w:rsidRPr="00A50F50" w:rsidRDefault="009E0904" w:rsidP="00813F49">
            <w:pPr>
              <w:jc w:val="center"/>
              <w:rPr>
                <w:sz w:val="20"/>
              </w:rPr>
            </w:pPr>
            <w:r w:rsidRPr="00A50F50">
              <w:rPr>
                <w:sz w:val="20"/>
              </w:rPr>
              <w:t>1 434 708</w:t>
            </w:r>
          </w:p>
        </w:tc>
        <w:tc>
          <w:tcPr>
            <w:tcW w:w="1305" w:type="dxa"/>
            <w:tcBorders>
              <w:top w:val="nil"/>
              <w:left w:val="nil"/>
              <w:bottom w:val="single" w:sz="4" w:space="0" w:color="auto"/>
              <w:right w:val="single" w:sz="4" w:space="0" w:color="auto"/>
            </w:tcBorders>
            <w:shd w:val="clear" w:color="000000" w:fill="FFFFFF"/>
            <w:noWrap/>
            <w:vAlign w:val="center"/>
            <w:hideMark/>
          </w:tcPr>
          <w:p w14:paraId="6DB3073A" w14:textId="77777777" w:rsidR="009E0904" w:rsidRPr="00A50F50" w:rsidRDefault="009E0904" w:rsidP="00813F49">
            <w:pPr>
              <w:jc w:val="center"/>
              <w:rPr>
                <w:sz w:val="20"/>
              </w:rPr>
            </w:pPr>
            <w:r w:rsidRPr="00A50F50">
              <w:rPr>
                <w:sz w:val="20"/>
              </w:rPr>
              <w:t>98</w:t>
            </w:r>
          </w:p>
        </w:tc>
        <w:tc>
          <w:tcPr>
            <w:tcW w:w="1256" w:type="dxa"/>
            <w:tcBorders>
              <w:top w:val="nil"/>
              <w:left w:val="nil"/>
              <w:bottom w:val="single" w:sz="4" w:space="0" w:color="auto"/>
              <w:right w:val="single" w:sz="4" w:space="0" w:color="auto"/>
            </w:tcBorders>
            <w:shd w:val="clear" w:color="000000" w:fill="FFFFFF"/>
            <w:noWrap/>
            <w:vAlign w:val="center"/>
            <w:hideMark/>
          </w:tcPr>
          <w:p w14:paraId="082930AA" w14:textId="77777777" w:rsidR="009E0904" w:rsidRPr="00A50F50" w:rsidRDefault="009E0904" w:rsidP="00813F49">
            <w:pPr>
              <w:jc w:val="center"/>
              <w:rPr>
                <w:sz w:val="20"/>
              </w:rPr>
            </w:pPr>
            <w:r w:rsidRPr="00A50F50">
              <w:rPr>
                <w:sz w:val="20"/>
              </w:rPr>
              <w:t>3,58</w:t>
            </w:r>
          </w:p>
        </w:tc>
      </w:tr>
      <w:tr w:rsidR="004260B6" w:rsidRPr="00A50F50" w14:paraId="3BAA5F4B"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14C70C8" w14:textId="77777777" w:rsidR="009E0904" w:rsidRPr="00A50F50" w:rsidRDefault="009E0904" w:rsidP="00813F49">
            <w:pPr>
              <w:ind w:right="-23"/>
              <w:jc w:val="center"/>
              <w:rPr>
                <w:sz w:val="20"/>
              </w:rPr>
            </w:pPr>
            <w:r w:rsidRPr="00A50F50">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2C8F898A" w14:textId="77777777" w:rsidR="009E0904" w:rsidRPr="00A50F50" w:rsidRDefault="009E0904" w:rsidP="00813F49">
            <w:pPr>
              <w:jc w:val="center"/>
              <w:rPr>
                <w:sz w:val="20"/>
              </w:rPr>
            </w:pPr>
            <w:r w:rsidRPr="00A50F50">
              <w:rPr>
                <w:sz w:val="20"/>
              </w:rPr>
              <w:t>2 210 951</w:t>
            </w:r>
          </w:p>
        </w:tc>
        <w:tc>
          <w:tcPr>
            <w:tcW w:w="1305" w:type="dxa"/>
            <w:tcBorders>
              <w:top w:val="nil"/>
              <w:left w:val="nil"/>
              <w:bottom w:val="single" w:sz="4" w:space="0" w:color="auto"/>
              <w:right w:val="single" w:sz="4" w:space="0" w:color="auto"/>
            </w:tcBorders>
            <w:shd w:val="clear" w:color="000000" w:fill="FFFFFF"/>
            <w:noWrap/>
            <w:vAlign w:val="center"/>
            <w:hideMark/>
          </w:tcPr>
          <w:p w14:paraId="199C47A8" w14:textId="77777777" w:rsidR="009E0904" w:rsidRPr="00A50F50" w:rsidRDefault="009E0904" w:rsidP="00813F49">
            <w:pPr>
              <w:jc w:val="center"/>
              <w:rPr>
                <w:sz w:val="20"/>
              </w:rPr>
            </w:pPr>
            <w:r w:rsidRPr="00A50F50">
              <w:rPr>
                <w:sz w:val="20"/>
              </w:rPr>
              <w:t>191</w:t>
            </w:r>
          </w:p>
        </w:tc>
        <w:tc>
          <w:tcPr>
            <w:tcW w:w="1256" w:type="dxa"/>
            <w:tcBorders>
              <w:top w:val="nil"/>
              <w:left w:val="nil"/>
              <w:bottom w:val="single" w:sz="4" w:space="0" w:color="auto"/>
              <w:right w:val="single" w:sz="4" w:space="0" w:color="auto"/>
            </w:tcBorders>
            <w:shd w:val="clear" w:color="000000" w:fill="FFFFFF"/>
            <w:noWrap/>
            <w:vAlign w:val="center"/>
            <w:hideMark/>
          </w:tcPr>
          <w:p w14:paraId="1B75A750" w14:textId="77777777" w:rsidR="009E0904" w:rsidRPr="00A50F50" w:rsidRDefault="009E0904" w:rsidP="00813F49">
            <w:pPr>
              <w:jc w:val="center"/>
              <w:rPr>
                <w:sz w:val="20"/>
              </w:rPr>
            </w:pPr>
            <w:r w:rsidRPr="00A50F50">
              <w:rPr>
                <w:sz w:val="20"/>
              </w:rPr>
              <w:t>2,74</w:t>
            </w:r>
          </w:p>
        </w:tc>
        <w:tc>
          <w:tcPr>
            <w:tcW w:w="312" w:type="dxa"/>
            <w:tcBorders>
              <w:top w:val="nil"/>
              <w:left w:val="nil"/>
              <w:bottom w:val="nil"/>
              <w:right w:val="nil"/>
            </w:tcBorders>
            <w:shd w:val="clear" w:color="000000" w:fill="FFFFFF"/>
            <w:noWrap/>
            <w:vAlign w:val="bottom"/>
            <w:hideMark/>
          </w:tcPr>
          <w:p w14:paraId="0BA07325" w14:textId="77777777" w:rsidR="009E0904" w:rsidRPr="00A50F50" w:rsidRDefault="009E0904" w:rsidP="00813F49">
            <w:pP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256E0612" w14:textId="77777777" w:rsidR="009E0904" w:rsidRPr="00A50F50" w:rsidRDefault="009E0904" w:rsidP="00813F49">
            <w:pPr>
              <w:ind w:right="-23"/>
              <w:jc w:val="center"/>
              <w:rPr>
                <w:sz w:val="20"/>
              </w:rPr>
            </w:pPr>
            <w:r w:rsidRPr="00A50F50">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8EB99CA" w14:textId="77777777" w:rsidR="009E0904" w:rsidRPr="00A50F50" w:rsidRDefault="009E0904" w:rsidP="00813F49">
            <w:pPr>
              <w:jc w:val="center"/>
              <w:rPr>
                <w:sz w:val="20"/>
              </w:rPr>
            </w:pPr>
            <w:r w:rsidRPr="00A50F50">
              <w:rPr>
                <w:sz w:val="20"/>
              </w:rPr>
              <w:t>17 022 890</w:t>
            </w:r>
          </w:p>
        </w:tc>
        <w:tc>
          <w:tcPr>
            <w:tcW w:w="1305" w:type="dxa"/>
            <w:tcBorders>
              <w:top w:val="nil"/>
              <w:left w:val="nil"/>
              <w:bottom w:val="single" w:sz="4" w:space="0" w:color="auto"/>
              <w:right w:val="single" w:sz="4" w:space="0" w:color="auto"/>
            </w:tcBorders>
            <w:shd w:val="clear" w:color="000000" w:fill="FFFFFF"/>
            <w:noWrap/>
            <w:vAlign w:val="center"/>
            <w:hideMark/>
          </w:tcPr>
          <w:p w14:paraId="5177852B" w14:textId="77777777" w:rsidR="009E0904" w:rsidRPr="00A50F50" w:rsidRDefault="009E0904" w:rsidP="00813F49">
            <w:pPr>
              <w:jc w:val="center"/>
              <w:rPr>
                <w:sz w:val="20"/>
              </w:rPr>
            </w:pPr>
            <w:r w:rsidRPr="00A50F50">
              <w:rPr>
                <w:sz w:val="20"/>
              </w:rPr>
              <w:t>1 164</w:t>
            </w:r>
          </w:p>
        </w:tc>
        <w:tc>
          <w:tcPr>
            <w:tcW w:w="1256" w:type="dxa"/>
            <w:tcBorders>
              <w:top w:val="nil"/>
              <w:left w:val="nil"/>
              <w:bottom w:val="single" w:sz="4" w:space="0" w:color="auto"/>
              <w:right w:val="single" w:sz="4" w:space="0" w:color="auto"/>
            </w:tcBorders>
            <w:shd w:val="clear" w:color="000000" w:fill="FFFFFF"/>
            <w:noWrap/>
            <w:vAlign w:val="center"/>
            <w:hideMark/>
          </w:tcPr>
          <w:p w14:paraId="713C9198" w14:textId="77777777" w:rsidR="009E0904" w:rsidRPr="00A50F50" w:rsidRDefault="009E0904" w:rsidP="00813F49">
            <w:pPr>
              <w:jc w:val="center"/>
              <w:rPr>
                <w:sz w:val="20"/>
              </w:rPr>
            </w:pPr>
            <w:r w:rsidRPr="00A50F50">
              <w:rPr>
                <w:sz w:val="20"/>
              </w:rPr>
              <w:t>3,58</w:t>
            </w:r>
          </w:p>
        </w:tc>
      </w:tr>
    </w:tbl>
    <w:p w14:paraId="12168974" w14:textId="77777777" w:rsidR="009E0904" w:rsidRPr="004260B6" w:rsidRDefault="009E0904" w:rsidP="009E0904"/>
    <w:p w14:paraId="05A3EC61" w14:textId="77777777" w:rsidR="009E0904" w:rsidRPr="004260B6" w:rsidRDefault="009E0904" w:rsidP="009E0904"/>
    <w:p w14:paraId="7CAFF26B" w14:textId="77777777" w:rsidR="009E0904" w:rsidRPr="004260B6" w:rsidRDefault="009E0904" w:rsidP="009E0904">
      <w:r w:rsidRPr="004260B6">
        <w:br w:type="page"/>
      </w:r>
    </w:p>
    <w:p w14:paraId="04F3E105" w14:textId="35D75127" w:rsidR="009E0904" w:rsidRPr="004260B6" w:rsidRDefault="009E0904" w:rsidP="002B2198">
      <w:pPr>
        <w:pStyle w:val="Heading4"/>
      </w:pPr>
      <w:r w:rsidRPr="004260B6">
        <w:t>Traduction indirecte en passant par l</w:t>
      </w:r>
      <w:r w:rsidR="00651B6A">
        <w:t>’</w:t>
      </w:r>
      <w:r w:rsidRPr="004260B6">
        <w:t>anglais</w:t>
      </w:r>
    </w:p>
    <w:p w14:paraId="1B0C30E5" w14:textId="77777777" w:rsidR="009E0904" w:rsidRPr="004260B6"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4260B6" w:rsidRPr="00A50F50" w14:paraId="089CA3E3"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C7DE2" w14:textId="388FB60E" w:rsidR="009E0904" w:rsidRPr="00A50F50" w:rsidRDefault="009E0904" w:rsidP="00813F49">
            <w:pPr>
              <w:jc w:val="center"/>
              <w:rPr>
                <w:sz w:val="20"/>
              </w:rPr>
            </w:pPr>
            <w:r w:rsidRPr="00A50F50">
              <w:rPr>
                <w:sz w:val="20"/>
              </w:rPr>
              <w:t xml:space="preserve">a) </w:t>
            </w:r>
            <w:r w:rsidR="002542D3">
              <w:rPr>
                <w:sz w:val="20"/>
              </w:rPr>
              <w:tab/>
            </w:r>
            <w:r w:rsidRPr="00A50F50">
              <w:rPr>
                <w:sz w:val="20"/>
              </w:rPr>
              <w:t>Chinois seulement</w:t>
            </w:r>
          </w:p>
        </w:tc>
        <w:tc>
          <w:tcPr>
            <w:tcW w:w="278" w:type="dxa"/>
            <w:tcBorders>
              <w:top w:val="nil"/>
              <w:left w:val="nil"/>
              <w:bottom w:val="nil"/>
              <w:right w:val="nil"/>
            </w:tcBorders>
            <w:shd w:val="clear" w:color="000000" w:fill="FFFFFF"/>
            <w:noWrap/>
            <w:vAlign w:val="center"/>
            <w:hideMark/>
          </w:tcPr>
          <w:p w14:paraId="033625E4" w14:textId="77777777" w:rsidR="009E0904" w:rsidRPr="00A50F50" w:rsidRDefault="009E0904" w:rsidP="00813F49">
            <w:pPr>
              <w:jc w:val="center"/>
              <w:rPr>
                <w:sz w:val="20"/>
              </w:rPr>
            </w:pPr>
            <w:r w:rsidRPr="00A50F50">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846B0" w14:textId="69964C53" w:rsidR="009E0904" w:rsidRPr="00A50F50" w:rsidRDefault="009E0904" w:rsidP="00813F49">
            <w:pPr>
              <w:jc w:val="center"/>
              <w:rPr>
                <w:sz w:val="20"/>
              </w:rPr>
            </w:pPr>
            <w:r w:rsidRPr="00A50F50">
              <w:rPr>
                <w:sz w:val="20"/>
              </w:rPr>
              <w:t xml:space="preserve">b) </w:t>
            </w:r>
            <w:r w:rsidR="002542D3">
              <w:rPr>
                <w:sz w:val="20"/>
              </w:rPr>
              <w:tab/>
            </w:r>
            <w:r w:rsidRPr="00A50F50">
              <w:rPr>
                <w:sz w:val="20"/>
              </w:rPr>
              <w:t>Russe seulement</w:t>
            </w:r>
          </w:p>
        </w:tc>
      </w:tr>
      <w:tr w:rsidR="004260B6" w:rsidRPr="00A50F50" w14:paraId="7C8AE23E" w14:textId="77777777"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7ECB0"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6E50291A" w14:textId="1E43981B" w:rsidR="009E0904" w:rsidRPr="00A50F50" w:rsidRDefault="009E0904" w:rsidP="00813F49">
            <w:pPr>
              <w:jc w:val="center"/>
              <w:rPr>
                <w:sz w:val="20"/>
              </w:rPr>
            </w:pPr>
            <w:r w:rsidRPr="00A50F50">
              <w:rPr>
                <w:sz w:val="20"/>
              </w:rPr>
              <w:t xml:space="preserve">Révision de </w:t>
            </w:r>
            <w:r w:rsidR="001210BD">
              <w:rPr>
                <w:sz w:val="20"/>
              </w:rPr>
              <w:t>la</w:t>
            </w:r>
            <w:r w:rsidR="001210BD" w:rsidRPr="00A50F50">
              <w:rPr>
                <w:sz w:val="20"/>
              </w:rPr>
              <w:t xml:space="preserve"> </w:t>
            </w:r>
            <w:r w:rsidRPr="00A50F50">
              <w:rPr>
                <w:sz w:val="20"/>
              </w:rPr>
              <w:t>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445AC61"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FF2C84C" w14:textId="6DBA0E98"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c>
          <w:tcPr>
            <w:tcW w:w="278" w:type="dxa"/>
            <w:tcBorders>
              <w:top w:val="nil"/>
              <w:left w:val="nil"/>
              <w:bottom w:val="nil"/>
              <w:right w:val="nil"/>
            </w:tcBorders>
            <w:shd w:val="clear" w:color="000000" w:fill="FFFFFF"/>
            <w:noWrap/>
            <w:vAlign w:val="center"/>
            <w:hideMark/>
          </w:tcPr>
          <w:p w14:paraId="2FFAFB41" w14:textId="77777777" w:rsidR="009E0904" w:rsidRPr="00A50F50" w:rsidRDefault="009E0904" w:rsidP="00813F49">
            <w:pPr>
              <w:jc w:val="center"/>
              <w:rPr>
                <w:sz w:val="20"/>
              </w:rPr>
            </w:pPr>
            <w:r w:rsidRPr="00A50F50">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5B8D1"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070FF95B" w14:textId="5F8CA762" w:rsidR="009E0904" w:rsidRPr="00A50F50" w:rsidRDefault="009E0904" w:rsidP="00813F49">
            <w:pPr>
              <w:jc w:val="center"/>
              <w:rPr>
                <w:sz w:val="20"/>
              </w:rPr>
            </w:pPr>
            <w:r w:rsidRPr="00A50F50">
              <w:rPr>
                <w:sz w:val="20"/>
              </w:rPr>
              <w:t>Révision de</w:t>
            </w:r>
            <w:r w:rsidR="001210BD">
              <w:rPr>
                <w:sz w:val="20"/>
              </w:rPr>
              <w:t xml:space="preserve"> la</w:t>
            </w:r>
            <w:r w:rsidRPr="00A50F50">
              <w:rPr>
                <w:sz w:val="20"/>
              </w:rPr>
              <w:t xml:space="preserve"> 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ADDB9DB"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72FB6F6" w14:textId="7C1802E3"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r>
      <w:tr w:rsidR="004260B6" w:rsidRPr="00A50F50" w14:paraId="609CEAD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164D7F" w14:textId="77777777" w:rsidR="009E0904" w:rsidRPr="00A50F50" w:rsidRDefault="009E0904" w:rsidP="00813F49">
            <w:pPr>
              <w:jc w:val="center"/>
              <w:rPr>
                <w:sz w:val="20"/>
              </w:rPr>
            </w:pPr>
            <w:r w:rsidRPr="00A50F50">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DA7ED69" w14:textId="77777777" w:rsidR="009E0904" w:rsidRPr="00A50F50" w:rsidRDefault="009E0904" w:rsidP="00813F49">
            <w:pPr>
              <w:jc w:val="center"/>
              <w:rPr>
                <w:sz w:val="20"/>
              </w:rPr>
            </w:pPr>
            <w:r w:rsidRPr="00A50F50">
              <w:rPr>
                <w:sz w:val="20"/>
              </w:rPr>
              <w:t>49 596</w:t>
            </w:r>
          </w:p>
        </w:tc>
        <w:tc>
          <w:tcPr>
            <w:tcW w:w="1305" w:type="dxa"/>
            <w:tcBorders>
              <w:top w:val="nil"/>
              <w:left w:val="nil"/>
              <w:bottom w:val="single" w:sz="4" w:space="0" w:color="auto"/>
              <w:right w:val="single" w:sz="4" w:space="0" w:color="auto"/>
            </w:tcBorders>
            <w:shd w:val="clear" w:color="000000" w:fill="FFFFFF"/>
            <w:noWrap/>
            <w:vAlign w:val="center"/>
            <w:hideMark/>
          </w:tcPr>
          <w:p w14:paraId="1E4B9AC1"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557CAE23" w14:textId="77777777" w:rsidR="009E0904" w:rsidRPr="00A50F50" w:rsidRDefault="009E0904" w:rsidP="00813F49">
            <w:pPr>
              <w:jc w:val="center"/>
              <w:rPr>
                <w:sz w:val="20"/>
              </w:rPr>
            </w:pPr>
            <w:r w:rsidRPr="00A50F50">
              <w:rPr>
                <w:sz w:val="20"/>
              </w:rPr>
              <w:t>1,00</w:t>
            </w:r>
          </w:p>
        </w:tc>
        <w:tc>
          <w:tcPr>
            <w:tcW w:w="278" w:type="dxa"/>
            <w:tcBorders>
              <w:top w:val="nil"/>
              <w:left w:val="nil"/>
              <w:bottom w:val="nil"/>
              <w:right w:val="nil"/>
            </w:tcBorders>
            <w:shd w:val="clear" w:color="000000" w:fill="FFFFFF"/>
            <w:noWrap/>
            <w:vAlign w:val="center"/>
            <w:hideMark/>
          </w:tcPr>
          <w:p w14:paraId="2B314E41"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93EFC7" w14:textId="77777777" w:rsidR="009E0904" w:rsidRPr="00A50F50" w:rsidRDefault="009E0904" w:rsidP="00813F49">
            <w:pPr>
              <w:jc w:val="center"/>
              <w:rPr>
                <w:sz w:val="20"/>
              </w:rPr>
            </w:pPr>
            <w:r w:rsidRPr="00A50F50">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F6268CE" w14:textId="77777777" w:rsidR="009E0904" w:rsidRPr="00A50F50" w:rsidRDefault="009E0904" w:rsidP="00813F49">
            <w:pPr>
              <w:jc w:val="center"/>
              <w:rPr>
                <w:sz w:val="20"/>
              </w:rPr>
            </w:pPr>
            <w:r w:rsidRPr="00A50F50">
              <w:rPr>
                <w:sz w:val="20"/>
              </w:rPr>
              <w:t>452 195</w:t>
            </w:r>
          </w:p>
        </w:tc>
        <w:tc>
          <w:tcPr>
            <w:tcW w:w="1305" w:type="dxa"/>
            <w:tcBorders>
              <w:top w:val="nil"/>
              <w:left w:val="nil"/>
              <w:bottom w:val="single" w:sz="4" w:space="0" w:color="auto"/>
              <w:right w:val="single" w:sz="4" w:space="0" w:color="auto"/>
            </w:tcBorders>
            <w:shd w:val="clear" w:color="000000" w:fill="FFFFFF"/>
            <w:noWrap/>
            <w:vAlign w:val="center"/>
            <w:hideMark/>
          </w:tcPr>
          <w:p w14:paraId="0D5B7391" w14:textId="77777777" w:rsidR="009E0904" w:rsidRPr="00A50F50" w:rsidRDefault="009E0904" w:rsidP="00813F49">
            <w:pPr>
              <w:jc w:val="center"/>
              <w:rPr>
                <w:sz w:val="20"/>
              </w:rPr>
            </w:pPr>
            <w:r w:rsidRPr="00A50F50">
              <w:rPr>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086D3528" w14:textId="77777777" w:rsidR="009E0904" w:rsidRPr="00A50F50" w:rsidRDefault="009E0904" w:rsidP="00813F49">
            <w:pPr>
              <w:jc w:val="center"/>
              <w:rPr>
                <w:sz w:val="20"/>
              </w:rPr>
            </w:pPr>
            <w:r w:rsidRPr="00A50F50">
              <w:rPr>
                <w:sz w:val="20"/>
              </w:rPr>
              <w:t>1,00</w:t>
            </w:r>
          </w:p>
        </w:tc>
      </w:tr>
      <w:tr w:rsidR="004260B6" w:rsidRPr="00A50F50" w14:paraId="6AA8713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EEA137E" w14:textId="77777777" w:rsidR="009E0904" w:rsidRPr="00A50F50" w:rsidRDefault="009E0904" w:rsidP="00813F49">
            <w:pPr>
              <w:jc w:val="center"/>
              <w:rPr>
                <w:sz w:val="20"/>
              </w:rPr>
            </w:pPr>
            <w:r w:rsidRPr="00A50F50">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74FABD5C" w14:textId="77777777" w:rsidR="009E0904" w:rsidRPr="00A50F50" w:rsidRDefault="009E0904" w:rsidP="00813F49">
            <w:pPr>
              <w:jc w:val="center"/>
              <w:rPr>
                <w:sz w:val="20"/>
              </w:rPr>
            </w:pPr>
            <w:r w:rsidRPr="00A50F50">
              <w:rPr>
                <w:sz w:val="20"/>
              </w:rPr>
              <w:t>49 454</w:t>
            </w:r>
          </w:p>
        </w:tc>
        <w:tc>
          <w:tcPr>
            <w:tcW w:w="1305" w:type="dxa"/>
            <w:tcBorders>
              <w:top w:val="nil"/>
              <w:left w:val="nil"/>
              <w:bottom w:val="single" w:sz="4" w:space="0" w:color="auto"/>
              <w:right w:val="single" w:sz="4" w:space="0" w:color="auto"/>
            </w:tcBorders>
            <w:shd w:val="clear" w:color="000000" w:fill="FFFFFF"/>
            <w:noWrap/>
            <w:vAlign w:val="center"/>
            <w:hideMark/>
          </w:tcPr>
          <w:p w14:paraId="523F6489"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6500CE2F" w14:textId="77777777" w:rsidR="009E0904" w:rsidRPr="00A50F50" w:rsidRDefault="009E0904" w:rsidP="00813F49">
            <w:pPr>
              <w:jc w:val="center"/>
              <w:rPr>
                <w:sz w:val="20"/>
              </w:rPr>
            </w:pPr>
            <w:r w:rsidRPr="00A50F50">
              <w:rPr>
                <w:sz w:val="20"/>
              </w:rPr>
              <w:t>1,11</w:t>
            </w:r>
          </w:p>
        </w:tc>
        <w:tc>
          <w:tcPr>
            <w:tcW w:w="278" w:type="dxa"/>
            <w:tcBorders>
              <w:top w:val="nil"/>
              <w:left w:val="nil"/>
              <w:bottom w:val="nil"/>
              <w:right w:val="nil"/>
            </w:tcBorders>
            <w:shd w:val="clear" w:color="000000" w:fill="FFFFFF"/>
            <w:noWrap/>
            <w:vAlign w:val="center"/>
            <w:hideMark/>
          </w:tcPr>
          <w:p w14:paraId="6AF2C8EC"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F12FC7E" w14:textId="77777777" w:rsidR="009E0904" w:rsidRPr="00A50F50" w:rsidRDefault="009E0904" w:rsidP="00813F49">
            <w:pPr>
              <w:jc w:val="center"/>
              <w:rPr>
                <w:sz w:val="20"/>
              </w:rPr>
            </w:pPr>
            <w:r w:rsidRPr="00A50F50">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166D6A3B" w14:textId="77777777" w:rsidR="009E0904" w:rsidRPr="00A50F50" w:rsidRDefault="009E0904" w:rsidP="00813F49">
            <w:pPr>
              <w:jc w:val="center"/>
              <w:rPr>
                <w:sz w:val="20"/>
              </w:rPr>
            </w:pPr>
            <w:r w:rsidRPr="00A50F50">
              <w:rPr>
                <w:sz w:val="20"/>
              </w:rPr>
              <w:t>448 972</w:t>
            </w:r>
          </w:p>
        </w:tc>
        <w:tc>
          <w:tcPr>
            <w:tcW w:w="1305" w:type="dxa"/>
            <w:tcBorders>
              <w:top w:val="nil"/>
              <w:left w:val="nil"/>
              <w:bottom w:val="single" w:sz="4" w:space="0" w:color="auto"/>
              <w:right w:val="single" w:sz="4" w:space="0" w:color="auto"/>
            </w:tcBorders>
            <w:shd w:val="clear" w:color="000000" w:fill="FFFFFF"/>
            <w:noWrap/>
            <w:vAlign w:val="center"/>
            <w:hideMark/>
          </w:tcPr>
          <w:p w14:paraId="7E912808" w14:textId="77777777" w:rsidR="009E0904" w:rsidRPr="00A50F50" w:rsidRDefault="009E0904" w:rsidP="00813F49">
            <w:pPr>
              <w:jc w:val="center"/>
              <w:rPr>
                <w:sz w:val="20"/>
              </w:rPr>
            </w:pPr>
            <w:r w:rsidRPr="00A50F50">
              <w:rPr>
                <w:sz w:val="20"/>
              </w:rPr>
              <w:t>53</w:t>
            </w:r>
          </w:p>
        </w:tc>
        <w:tc>
          <w:tcPr>
            <w:tcW w:w="1256" w:type="dxa"/>
            <w:tcBorders>
              <w:top w:val="nil"/>
              <w:left w:val="nil"/>
              <w:bottom w:val="single" w:sz="4" w:space="0" w:color="auto"/>
              <w:right w:val="single" w:sz="4" w:space="0" w:color="auto"/>
            </w:tcBorders>
            <w:shd w:val="clear" w:color="000000" w:fill="FFFFFF"/>
            <w:noWrap/>
            <w:vAlign w:val="center"/>
            <w:hideMark/>
          </w:tcPr>
          <w:p w14:paraId="21B9A981" w14:textId="77777777" w:rsidR="009E0904" w:rsidRPr="00A50F50" w:rsidRDefault="009E0904" w:rsidP="00813F49">
            <w:pPr>
              <w:jc w:val="center"/>
              <w:rPr>
                <w:sz w:val="20"/>
              </w:rPr>
            </w:pPr>
            <w:r w:rsidRPr="00A50F50">
              <w:rPr>
                <w:sz w:val="20"/>
              </w:rPr>
              <w:t>1,14</w:t>
            </w:r>
          </w:p>
        </w:tc>
      </w:tr>
      <w:tr w:rsidR="004260B6" w:rsidRPr="00A50F50" w14:paraId="0E9AACB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0CED8D" w14:textId="77777777" w:rsidR="009E0904" w:rsidRPr="00A50F50" w:rsidRDefault="009E0904" w:rsidP="00813F49">
            <w:pPr>
              <w:jc w:val="center"/>
              <w:rPr>
                <w:sz w:val="20"/>
              </w:rPr>
            </w:pPr>
            <w:r w:rsidRPr="00A50F50">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1A022380" w14:textId="77777777" w:rsidR="009E0904" w:rsidRPr="00A50F50" w:rsidRDefault="009E0904" w:rsidP="00813F49">
            <w:pPr>
              <w:jc w:val="center"/>
              <w:rPr>
                <w:sz w:val="20"/>
              </w:rPr>
            </w:pPr>
            <w:r w:rsidRPr="00A50F50">
              <w:rPr>
                <w:sz w:val="20"/>
              </w:rPr>
              <w:t>49 261</w:t>
            </w:r>
          </w:p>
        </w:tc>
        <w:tc>
          <w:tcPr>
            <w:tcW w:w="1305" w:type="dxa"/>
            <w:tcBorders>
              <w:top w:val="nil"/>
              <w:left w:val="nil"/>
              <w:bottom w:val="single" w:sz="4" w:space="0" w:color="auto"/>
              <w:right w:val="single" w:sz="4" w:space="0" w:color="auto"/>
            </w:tcBorders>
            <w:shd w:val="clear" w:color="000000" w:fill="FFFFFF"/>
            <w:noWrap/>
            <w:vAlign w:val="center"/>
            <w:hideMark/>
          </w:tcPr>
          <w:p w14:paraId="5F18A0D7"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EDF52EA" w14:textId="77777777" w:rsidR="009E0904" w:rsidRPr="00A50F50" w:rsidRDefault="009E0904" w:rsidP="00813F49">
            <w:pPr>
              <w:jc w:val="center"/>
              <w:rPr>
                <w:sz w:val="20"/>
              </w:rPr>
            </w:pPr>
            <w:r w:rsidRPr="00A50F50">
              <w:rPr>
                <w:sz w:val="20"/>
              </w:rPr>
              <w:t>1,22</w:t>
            </w:r>
          </w:p>
        </w:tc>
        <w:tc>
          <w:tcPr>
            <w:tcW w:w="278" w:type="dxa"/>
            <w:tcBorders>
              <w:top w:val="nil"/>
              <w:left w:val="nil"/>
              <w:bottom w:val="nil"/>
              <w:right w:val="nil"/>
            </w:tcBorders>
            <w:shd w:val="clear" w:color="000000" w:fill="FFFFFF"/>
            <w:noWrap/>
            <w:vAlign w:val="center"/>
            <w:hideMark/>
          </w:tcPr>
          <w:p w14:paraId="687CA9AE"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866DC7" w14:textId="77777777" w:rsidR="009E0904" w:rsidRPr="00A50F50" w:rsidRDefault="009E0904" w:rsidP="00813F49">
            <w:pPr>
              <w:jc w:val="center"/>
              <w:rPr>
                <w:sz w:val="20"/>
              </w:rPr>
            </w:pPr>
            <w:r w:rsidRPr="00A50F50">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6D2E1E8B" w14:textId="77777777" w:rsidR="009E0904" w:rsidRPr="00A50F50" w:rsidRDefault="009E0904" w:rsidP="00813F49">
            <w:pPr>
              <w:jc w:val="center"/>
              <w:rPr>
                <w:sz w:val="20"/>
              </w:rPr>
            </w:pPr>
            <w:r w:rsidRPr="00A50F50">
              <w:rPr>
                <w:sz w:val="20"/>
              </w:rPr>
              <w:t>445 307</w:t>
            </w:r>
          </w:p>
        </w:tc>
        <w:tc>
          <w:tcPr>
            <w:tcW w:w="1305" w:type="dxa"/>
            <w:tcBorders>
              <w:top w:val="nil"/>
              <w:left w:val="nil"/>
              <w:bottom w:val="single" w:sz="4" w:space="0" w:color="auto"/>
              <w:right w:val="single" w:sz="4" w:space="0" w:color="auto"/>
            </w:tcBorders>
            <w:shd w:val="clear" w:color="000000" w:fill="FFFFFF"/>
            <w:noWrap/>
            <w:vAlign w:val="center"/>
            <w:hideMark/>
          </w:tcPr>
          <w:p w14:paraId="1D569DA1" w14:textId="77777777" w:rsidR="009E0904" w:rsidRPr="00A50F50" w:rsidRDefault="009E0904" w:rsidP="00813F49">
            <w:pPr>
              <w:jc w:val="center"/>
              <w:rPr>
                <w:sz w:val="20"/>
              </w:rPr>
            </w:pPr>
            <w:r w:rsidRPr="00A50F50">
              <w:rPr>
                <w:sz w:val="20"/>
              </w:rPr>
              <w:t>52</w:t>
            </w:r>
          </w:p>
        </w:tc>
        <w:tc>
          <w:tcPr>
            <w:tcW w:w="1256" w:type="dxa"/>
            <w:tcBorders>
              <w:top w:val="nil"/>
              <w:left w:val="nil"/>
              <w:bottom w:val="single" w:sz="4" w:space="0" w:color="auto"/>
              <w:right w:val="single" w:sz="4" w:space="0" w:color="auto"/>
            </w:tcBorders>
            <w:shd w:val="clear" w:color="000000" w:fill="FFFFFF"/>
            <w:noWrap/>
            <w:vAlign w:val="center"/>
            <w:hideMark/>
          </w:tcPr>
          <w:p w14:paraId="1EE9E8F4" w14:textId="77777777" w:rsidR="009E0904" w:rsidRPr="00A50F50" w:rsidRDefault="009E0904" w:rsidP="00813F49">
            <w:pPr>
              <w:jc w:val="center"/>
              <w:rPr>
                <w:sz w:val="20"/>
              </w:rPr>
            </w:pPr>
            <w:r w:rsidRPr="00A50F50">
              <w:rPr>
                <w:sz w:val="20"/>
              </w:rPr>
              <w:t>1,29</w:t>
            </w:r>
          </w:p>
        </w:tc>
      </w:tr>
      <w:tr w:rsidR="004260B6" w:rsidRPr="00A50F50" w14:paraId="5089F31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EE09450" w14:textId="77777777" w:rsidR="009E0904" w:rsidRPr="00A50F50" w:rsidRDefault="009E0904" w:rsidP="00813F49">
            <w:pPr>
              <w:jc w:val="center"/>
              <w:rPr>
                <w:sz w:val="20"/>
              </w:rPr>
            </w:pPr>
            <w:r w:rsidRPr="00A50F50">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8A6A4DD" w14:textId="77777777" w:rsidR="009E0904" w:rsidRPr="00A50F50" w:rsidRDefault="009E0904" w:rsidP="00813F49">
            <w:pPr>
              <w:jc w:val="center"/>
              <w:rPr>
                <w:sz w:val="20"/>
              </w:rPr>
            </w:pPr>
            <w:r w:rsidRPr="00A50F50">
              <w:rPr>
                <w:sz w:val="20"/>
              </w:rPr>
              <w:t>49 014</w:t>
            </w:r>
          </w:p>
        </w:tc>
        <w:tc>
          <w:tcPr>
            <w:tcW w:w="1305" w:type="dxa"/>
            <w:tcBorders>
              <w:top w:val="nil"/>
              <w:left w:val="nil"/>
              <w:bottom w:val="single" w:sz="4" w:space="0" w:color="auto"/>
              <w:right w:val="single" w:sz="4" w:space="0" w:color="auto"/>
            </w:tcBorders>
            <w:shd w:val="clear" w:color="000000" w:fill="FFFFFF"/>
            <w:noWrap/>
            <w:vAlign w:val="center"/>
            <w:hideMark/>
          </w:tcPr>
          <w:p w14:paraId="5C0FB063"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60EEBAB4" w14:textId="77777777" w:rsidR="009E0904" w:rsidRPr="00A50F50" w:rsidRDefault="009E0904" w:rsidP="00813F49">
            <w:pPr>
              <w:jc w:val="center"/>
              <w:rPr>
                <w:sz w:val="20"/>
              </w:rPr>
            </w:pPr>
            <w:r w:rsidRPr="00A50F50">
              <w:rPr>
                <w:sz w:val="20"/>
              </w:rPr>
              <w:t>1,35</w:t>
            </w:r>
          </w:p>
        </w:tc>
        <w:tc>
          <w:tcPr>
            <w:tcW w:w="278" w:type="dxa"/>
            <w:tcBorders>
              <w:top w:val="nil"/>
              <w:left w:val="nil"/>
              <w:bottom w:val="nil"/>
              <w:right w:val="nil"/>
            </w:tcBorders>
            <w:shd w:val="clear" w:color="000000" w:fill="FFFFFF"/>
            <w:noWrap/>
            <w:vAlign w:val="center"/>
            <w:hideMark/>
          </w:tcPr>
          <w:p w14:paraId="417D6514"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29B9A5E" w14:textId="77777777" w:rsidR="009E0904" w:rsidRPr="00A50F50" w:rsidRDefault="009E0904" w:rsidP="00813F49">
            <w:pPr>
              <w:jc w:val="center"/>
              <w:rPr>
                <w:sz w:val="20"/>
              </w:rPr>
            </w:pPr>
            <w:r w:rsidRPr="00A50F50">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267DC36B" w14:textId="77777777" w:rsidR="009E0904" w:rsidRPr="00A50F50" w:rsidRDefault="009E0904" w:rsidP="00813F49">
            <w:pPr>
              <w:jc w:val="center"/>
              <w:rPr>
                <w:sz w:val="20"/>
              </w:rPr>
            </w:pPr>
            <w:r w:rsidRPr="00A50F50">
              <w:rPr>
                <w:sz w:val="20"/>
              </w:rPr>
              <w:t>441 182</w:t>
            </w:r>
          </w:p>
        </w:tc>
        <w:tc>
          <w:tcPr>
            <w:tcW w:w="1305" w:type="dxa"/>
            <w:tcBorders>
              <w:top w:val="nil"/>
              <w:left w:val="nil"/>
              <w:bottom w:val="single" w:sz="4" w:space="0" w:color="auto"/>
              <w:right w:val="single" w:sz="4" w:space="0" w:color="auto"/>
            </w:tcBorders>
            <w:shd w:val="clear" w:color="000000" w:fill="FFFFFF"/>
            <w:noWrap/>
            <w:vAlign w:val="center"/>
            <w:hideMark/>
          </w:tcPr>
          <w:p w14:paraId="41BEAD59" w14:textId="77777777" w:rsidR="009E0904" w:rsidRPr="00A50F50" w:rsidRDefault="009E0904" w:rsidP="00813F49">
            <w:pPr>
              <w:jc w:val="center"/>
              <w:rPr>
                <w:sz w:val="20"/>
              </w:rPr>
            </w:pPr>
            <w:r w:rsidRPr="00A50F50">
              <w:rPr>
                <w:sz w:val="20"/>
              </w:rPr>
              <w:t>52</w:t>
            </w:r>
          </w:p>
        </w:tc>
        <w:tc>
          <w:tcPr>
            <w:tcW w:w="1256" w:type="dxa"/>
            <w:tcBorders>
              <w:top w:val="nil"/>
              <w:left w:val="nil"/>
              <w:bottom w:val="single" w:sz="4" w:space="0" w:color="auto"/>
              <w:right w:val="single" w:sz="4" w:space="0" w:color="auto"/>
            </w:tcBorders>
            <w:shd w:val="clear" w:color="000000" w:fill="FFFFFF"/>
            <w:noWrap/>
            <w:vAlign w:val="center"/>
            <w:hideMark/>
          </w:tcPr>
          <w:p w14:paraId="4B0D1921" w14:textId="77777777" w:rsidR="009E0904" w:rsidRPr="00A50F50" w:rsidRDefault="009E0904" w:rsidP="00813F49">
            <w:pPr>
              <w:jc w:val="center"/>
              <w:rPr>
                <w:sz w:val="20"/>
              </w:rPr>
            </w:pPr>
            <w:r w:rsidRPr="00A50F50">
              <w:rPr>
                <w:sz w:val="20"/>
              </w:rPr>
              <w:t>1,47</w:t>
            </w:r>
          </w:p>
        </w:tc>
      </w:tr>
      <w:tr w:rsidR="004260B6" w:rsidRPr="00A50F50" w14:paraId="2C6A937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7405721" w14:textId="77777777" w:rsidR="009E0904" w:rsidRPr="00A50F50" w:rsidRDefault="009E0904" w:rsidP="00813F49">
            <w:pPr>
              <w:jc w:val="center"/>
              <w:rPr>
                <w:sz w:val="20"/>
              </w:rPr>
            </w:pPr>
            <w:r w:rsidRPr="00A50F50">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5A5B84A6" w14:textId="77777777" w:rsidR="009E0904" w:rsidRPr="00A50F50" w:rsidRDefault="009E0904" w:rsidP="00813F49">
            <w:pPr>
              <w:jc w:val="center"/>
              <w:rPr>
                <w:sz w:val="20"/>
              </w:rPr>
            </w:pPr>
            <w:r w:rsidRPr="00A50F50">
              <w:rPr>
                <w:sz w:val="20"/>
              </w:rPr>
              <w:t>48 711</w:t>
            </w:r>
          </w:p>
        </w:tc>
        <w:tc>
          <w:tcPr>
            <w:tcW w:w="1305" w:type="dxa"/>
            <w:tcBorders>
              <w:top w:val="nil"/>
              <w:left w:val="nil"/>
              <w:bottom w:val="single" w:sz="4" w:space="0" w:color="auto"/>
              <w:right w:val="single" w:sz="4" w:space="0" w:color="auto"/>
            </w:tcBorders>
            <w:shd w:val="clear" w:color="000000" w:fill="FFFFFF"/>
            <w:noWrap/>
            <w:vAlign w:val="center"/>
            <w:hideMark/>
          </w:tcPr>
          <w:p w14:paraId="03FCB138"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10276DD0" w14:textId="77777777" w:rsidR="009E0904" w:rsidRPr="00A50F50" w:rsidRDefault="009E0904" w:rsidP="00813F49">
            <w:pPr>
              <w:jc w:val="center"/>
              <w:rPr>
                <w:sz w:val="20"/>
              </w:rPr>
            </w:pPr>
            <w:r w:rsidRPr="00A50F50">
              <w:rPr>
                <w:sz w:val="20"/>
              </w:rPr>
              <w:t>1,50</w:t>
            </w:r>
          </w:p>
        </w:tc>
        <w:tc>
          <w:tcPr>
            <w:tcW w:w="278" w:type="dxa"/>
            <w:tcBorders>
              <w:top w:val="nil"/>
              <w:left w:val="nil"/>
              <w:bottom w:val="nil"/>
              <w:right w:val="nil"/>
            </w:tcBorders>
            <w:shd w:val="clear" w:color="000000" w:fill="FFFFFF"/>
            <w:noWrap/>
            <w:vAlign w:val="center"/>
            <w:hideMark/>
          </w:tcPr>
          <w:p w14:paraId="53AC8E71"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E162A3" w14:textId="77777777" w:rsidR="009E0904" w:rsidRPr="00A50F50" w:rsidRDefault="009E0904" w:rsidP="00813F49">
            <w:pPr>
              <w:jc w:val="center"/>
              <w:rPr>
                <w:sz w:val="20"/>
              </w:rPr>
            </w:pPr>
            <w:r w:rsidRPr="00A50F50">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A91DC08" w14:textId="77777777" w:rsidR="009E0904" w:rsidRPr="00A50F50" w:rsidRDefault="009E0904" w:rsidP="00813F49">
            <w:pPr>
              <w:jc w:val="center"/>
              <w:rPr>
                <w:sz w:val="20"/>
              </w:rPr>
            </w:pPr>
            <w:r w:rsidRPr="00A50F50">
              <w:rPr>
                <w:sz w:val="20"/>
              </w:rPr>
              <w:t>436 576</w:t>
            </w:r>
          </w:p>
        </w:tc>
        <w:tc>
          <w:tcPr>
            <w:tcW w:w="1305" w:type="dxa"/>
            <w:tcBorders>
              <w:top w:val="nil"/>
              <w:left w:val="nil"/>
              <w:bottom w:val="single" w:sz="4" w:space="0" w:color="auto"/>
              <w:right w:val="single" w:sz="4" w:space="0" w:color="auto"/>
            </w:tcBorders>
            <w:shd w:val="clear" w:color="000000" w:fill="FFFFFF"/>
            <w:noWrap/>
            <w:vAlign w:val="center"/>
            <w:hideMark/>
          </w:tcPr>
          <w:p w14:paraId="78B3106B" w14:textId="77777777" w:rsidR="009E0904" w:rsidRPr="00A50F50" w:rsidRDefault="009E0904" w:rsidP="00813F49">
            <w:pPr>
              <w:jc w:val="center"/>
              <w:rPr>
                <w:sz w:val="20"/>
              </w:rPr>
            </w:pPr>
            <w:r w:rsidRPr="00A50F50">
              <w:rPr>
                <w:sz w:val="20"/>
              </w:rPr>
              <w:t>51</w:t>
            </w:r>
          </w:p>
        </w:tc>
        <w:tc>
          <w:tcPr>
            <w:tcW w:w="1256" w:type="dxa"/>
            <w:tcBorders>
              <w:top w:val="nil"/>
              <w:left w:val="nil"/>
              <w:bottom w:val="single" w:sz="4" w:space="0" w:color="auto"/>
              <w:right w:val="single" w:sz="4" w:space="0" w:color="auto"/>
            </w:tcBorders>
            <w:shd w:val="clear" w:color="000000" w:fill="FFFFFF"/>
            <w:noWrap/>
            <w:vAlign w:val="center"/>
            <w:hideMark/>
          </w:tcPr>
          <w:p w14:paraId="0889E032" w14:textId="77777777" w:rsidR="009E0904" w:rsidRPr="00A50F50" w:rsidRDefault="009E0904" w:rsidP="00813F49">
            <w:pPr>
              <w:jc w:val="center"/>
              <w:rPr>
                <w:sz w:val="20"/>
              </w:rPr>
            </w:pPr>
            <w:r w:rsidRPr="00A50F50">
              <w:rPr>
                <w:sz w:val="20"/>
              </w:rPr>
              <w:t>1,67</w:t>
            </w:r>
          </w:p>
        </w:tc>
      </w:tr>
      <w:tr w:rsidR="004260B6" w:rsidRPr="00A50F50" w14:paraId="557797E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A70F26" w14:textId="77777777" w:rsidR="009E0904" w:rsidRPr="00A50F50" w:rsidRDefault="009E0904" w:rsidP="00813F49">
            <w:pPr>
              <w:jc w:val="center"/>
              <w:rPr>
                <w:sz w:val="20"/>
              </w:rPr>
            </w:pPr>
            <w:r w:rsidRPr="00A50F50">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16FCE805" w14:textId="77777777" w:rsidR="009E0904" w:rsidRPr="00A50F50" w:rsidRDefault="009E0904" w:rsidP="00813F49">
            <w:pPr>
              <w:jc w:val="center"/>
              <w:rPr>
                <w:sz w:val="20"/>
              </w:rPr>
            </w:pPr>
            <w:r w:rsidRPr="00A50F50">
              <w:rPr>
                <w:sz w:val="20"/>
              </w:rPr>
              <w:t>48 347</w:t>
            </w:r>
          </w:p>
        </w:tc>
        <w:tc>
          <w:tcPr>
            <w:tcW w:w="1305" w:type="dxa"/>
            <w:tcBorders>
              <w:top w:val="nil"/>
              <w:left w:val="nil"/>
              <w:bottom w:val="single" w:sz="4" w:space="0" w:color="auto"/>
              <w:right w:val="single" w:sz="4" w:space="0" w:color="auto"/>
            </w:tcBorders>
            <w:shd w:val="clear" w:color="000000" w:fill="FFFFFF"/>
            <w:noWrap/>
            <w:vAlign w:val="center"/>
            <w:hideMark/>
          </w:tcPr>
          <w:p w14:paraId="7F5DB8AB"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9826272" w14:textId="77777777" w:rsidR="009E0904" w:rsidRPr="00A50F50" w:rsidRDefault="009E0904" w:rsidP="00813F49">
            <w:pPr>
              <w:jc w:val="center"/>
              <w:rPr>
                <w:sz w:val="20"/>
              </w:rPr>
            </w:pPr>
            <w:r w:rsidRPr="00A50F50">
              <w:rPr>
                <w:sz w:val="20"/>
              </w:rPr>
              <w:t>1,66</w:t>
            </w:r>
          </w:p>
        </w:tc>
        <w:tc>
          <w:tcPr>
            <w:tcW w:w="278" w:type="dxa"/>
            <w:tcBorders>
              <w:top w:val="nil"/>
              <w:left w:val="nil"/>
              <w:bottom w:val="nil"/>
              <w:right w:val="nil"/>
            </w:tcBorders>
            <w:shd w:val="clear" w:color="000000" w:fill="FFFFFF"/>
            <w:noWrap/>
            <w:vAlign w:val="center"/>
            <w:hideMark/>
          </w:tcPr>
          <w:p w14:paraId="2A077FAA"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CB964D6" w14:textId="77777777" w:rsidR="009E0904" w:rsidRPr="00A50F50" w:rsidRDefault="009E0904" w:rsidP="00813F49">
            <w:pPr>
              <w:jc w:val="center"/>
              <w:rPr>
                <w:sz w:val="20"/>
              </w:rPr>
            </w:pPr>
            <w:r w:rsidRPr="00A50F50">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F5E5BE7" w14:textId="77777777" w:rsidR="009E0904" w:rsidRPr="00A50F50" w:rsidRDefault="009E0904" w:rsidP="00813F49">
            <w:pPr>
              <w:jc w:val="center"/>
              <w:rPr>
                <w:sz w:val="20"/>
              </w:rPr>
            </w:pPr>
            <w:r w:rsidRPr="00A50F50">
              <w:rPr>
                <w:sz w:val="20"/>
              </w:rPr>
              <w:t>431 466</w:t>
            </w:r>
          </w:p>
        </w:tc>
        <w:tc>
          <w:tcPr>
            <w:tcW w:w="1305" w:type="dxa"/>
            <w:tcBorders>
              <w:top w:val="nil"/>
              <w:left w:val="nil"/>
              <w:bottom w:val="single" w:sz="4" w:space="0" w:color="auto"/>
              <w:right w:val="single" w:sz="4" w:space="0" w:color="auto"/>
            </w:tcBorders>
            <w:shd w:val="clear" w:color="000000" w:fill="FFFFFF"/>
            <w:noWrap/>
            <w:vAlign w:val="center"/>
            <w:hideMark/>
          </w:tcPr>
          <w:p w14:paraId="11F897FE" w14:textId="77777777" w:rsidR="009E0904" w:rsidRPr="00A50F50" w:rsidRDefault="009E0904" w:rsidP="00813F49">
            <w:pPr>
              <w:jc w:val="center"/>
              <w:rPr>
                <w:sz w:val="20"/>
              </w:rPr>
            </w:pPr>
            <w:r w:rsidRPr="00A50F50">
              <w:rPr>
                <w:sz w:val="20"/>
              </w:rPr>
              <w:t>51</w:t>
            </w:r>
          </w:p>
        </w:tc>
        <w:tc>
          <w:tcPr>
            <w:tcW w:w="1256" w:type="dxa"/>
            <w:tcBorders>
              <w:top w:val="nil"/>
              <w:left w:val="nil"/>
              <w:bottom w:val="single" w:sz="4" w:space="0" w:color="auto"/>
              <w:right w:val="single" w:sz="4" w:space="0" w:color="auto"/>
            </w:tcBorders>
            <w:shd w:val="clear" w:color="000000" w:fill="FFFFFF"/>
            <w:noWrap/>
            <w:vAlign w:val="center"/>
            <w:hideMark/>
          </w:tcPr>
          <w:p w14:paraId="08EBB47B" w14:textId="77777777" w:rsidR="009E0904" w:rsidRPr="00A50F50" w:rsidRDefault="009E0904" w:rsidP="00813F49">
            <w:pPr>
              <w:jc w:val="center"/>
              <w:rPr>
                <w:sz w:val="20"/>
              </w:rPr>
            </w:pPr>
            <w:r w:rsidRPr="00A50F50">
              <w:rPr>
                <w:sz w:val="20"/>
              </w:rPr>
              <w:t>1,89</w:t>
            </w:r>
          </w:p>
        </w:tc>
      </w:tr>
      <w:tr w:rsidR="004260B6" w:rsidRPr="00A50F50" w14:paraId="0F2A0D0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80BE5EA" w14:textId="77777777" w:rsidR="009E0904" w:rsidRPr="00A50F50" w:rsidRDefault="009E0904" w:rsidP="00813F49">
            <w:pPr>
              <w:jc w:val="center"/>
              <w:rPr>
                <w:sz w:val="20"/>
              </w:rPr>
            </w:pPr>
            <w:r w:rsidRPr="00A50F50">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B803027" w14:textId="77777777" w:rsidR="009E0904" w:rsidRPr="00A50F50" w:rsidRDefault="009E0904" w:rsidP="00813F49">
            <w:pPr>
              <w:jc w:val="center"/>
              <w:rPr>
                <w:sz w:val="20"/>
              </w:rPr>
            </w:pPr>
            <w:r w:rsidRPr="00A50F50">
              <w:rPr>
                <w:sz w:val="20"/>
              </w:rPr>
              <w:t>47 921</w:t>
            </w:r>
          </w:p>
        </w:tc>
        <w:tc>
          <w:tcPr>
            <w:tcW w:w="1305" w:type="dxa"/>
            <w:tcBorders>
              <w:top w:val="nil"/>
              <w:left w:val="nil"/>
              <w:bottom w:val="single" w:sz="4" w:space="0" w:color="auto"/>
              <w:right w:val="single" w:sz="4" w:space="0" w:color="auto"/>
            </w:tcBorders>
            <w:shd w:val="clear" w:color="000000" w:fill="FFFFFF"/>
            <w:noWrap/>
            <w:vAlign w:val="center"/>
            <w:hideMark/>
          </w:tcPr>
          <w:p w14:paraId="6FC42274"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526AB79F" w14:textId="77777777" w:rsidR="009E0904" w:rsidRPr="00A50F50" w:rsidRDefault="009E0904" w:rsidP="00813F49">
            <w:pPr>
              <w:jc w:val="center"/>
              <w:rPr>
                <w:sz w:val="20"/>
              </w:rPr>
            </w:pPr>
            <w:r w:rsidRPr="00A50F50">
              <w:rPr>
                <w:sz w:val="20"/>
              </w:rPr>
              <w:t>1,83</w:t>
            </w:r>
          </w:p>
        </w:tc>
        <w:tc>
          <w:tcPr>
            <w:tcW w:w="278" w:type="dxa"/>
            <w:tcBorders>
              <w:top w:val="nil"/>
              <w:left w:val="nil"/>
              <w:bottom w:val="nil"/>
              <w:right w:val="nil"/>
            </w:tcBorders>
            <w:shd w:val="clear" w:color="000000" w:fill="FFFFFF"/>
            <w:noWrap/>
            <w:vAlign w:val="center"/>
            <w:hideMark/>
          </w:tcPr>
          <w:p w14:paraId="631335C9"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30356DA" w14:textId="77777777" w:rsidR="009E0904" w:rsidRPr="00A50F50" w:rsidRDefault="009E0904" w:rsidP="00813F49">
            <w:pPr>
              <w:jc w:val="center"/>
              <w:rPr>
                <w:sz w:val="20"/>
              </w:rPr>
            </w:pPr>
            <w:r w:rsidRPr="00A50F50">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6227EC8B" w14:textId="77777777" w:rsidR="009E0904" w:rsidRPr="00A50F50" w:rsidRDefault="009E0904" w:rsidP="00813F49">
            <w:pPr>
              <w:jc w:val="center"/>
              <w:rPr>
                <w:sz w:val="20"/>
              </w:rPr>
            </w:pPr>
            <w:r w:rsidRPr="00A50F50">
              <w:rPr>
                <w:sz w:val="20"/>
              </w:rPr>
              <w:t>425 832</w:t>
            </w:r>
          </w:p>
        </w:tc>
        <w:tc>
          <w:tcPr>
            <w:tcW w:w="1305" w:type="dxa"/>
            <w:tcBorders>
              <w:top w:val="nil"/>
              <w:left w:val="nil"/>
              <w:bottom w:val="single" w:sz="4" w:space="0" w:color="auto"/>
              <w:right w:val="single" w:sz="4" w:space="0" w:color="auto"/>
            </w:tcBorders>
            <w:shd w:val="clear" w:color="000000" w:fill="FFFFFF"/>
            <w:noWrap/>
            <w:vAlign w:val="center"/>
            <w:hideMark/>
          </w:tcPr>
          <w:p w14:paraId="30AA7A5F" w14:textId="77777777" w:rsidR="009E0904" w:rsidRPr="00A50F50" w:rsidRDefault="009E0904" w:rsidP="00813F49">
            <w:pPr>
              <w:jc w:val="center"/>
              <w:rPr>
                <w:sz w:val="20"/>
              </w:rPr>
            </w:pPr>
            <w:r w:rsidRPr="00A50F50">
              <w:rPr>
                <w:sz w:val="20"/>
              </w:rPr>
              <w:t>50</w:t>
            </w:r>
          </w:p>
        </w:tc>
        <w:tc>
          <w:tcPr>
            <w:tcW w:w="1256" w:type="dxa"/>
            <w:tcBorders>
              <w:top w:val="nil"/>
              <w:left w:val="nil"/>
              <w:bottom w:val="single" w:sz="4" w:space="0" w:color="auto"/>
              <w:right w:val="single" w:sz="4" w:space="0" w:color="auto"/>
            </w:tcBorders>
            <w:shd w:val="clear" w:color="000000" w:fill="FFFFFF"/>
            <w:noWrap/>
            <w:vAlign w:val="center"/>
            <w:hideMark/>
          </w:tcPr>
          <w:p w14:paraId="17255B3E" w14:textId="77777777" w:rsidR="009E0904" w:rsidRPr="00A50F50" w:rsidRDefault="009E0904" w:rsidP="00813F49">
            <w:pPr>
              <w:jc w:val="center"/>
              <w:rPr>
                <w:sz w:val="20"/>
              </w:rPr>
            </w:pPr>
            <w:r w:rsidRPr="00A50F50">
              <w:rPr>
                <w:sz w:val="20"/>
              </w:rPr>
              <w:t>2,15</w:t>
            </w:r>
          </w:p>
        </w:tc>
      </w:tr>
      <w:tr w:rsidR="004260B6" w:rsidRPr="00A50F50" w14:paraId="37399FF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418AAC" w14:textId="77777777" w:rsidR="009E0904" w:rsidRPr="00A50F50" w:rsidRDefault="009E0904" w:rsidP="00813F49">
            <w:pPr>
              <w:jc w:val="center"/>
              <w:rPr>
                <w:sz w:val="20"/>
              </w:rPr>
            </w:pPr>
            <w:r w:rsidRPr="00A50F50">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C71C1DF" w14:textId="77777777" w:rsidR="009E0904" w:rsidRPr="00A50F50" w:rsidRDefault="009E0904" w:rsidP="00813F49">
            <w:pPr>
              <w:jc w:val="center"/>
              <w:rPr>
                <w:sz w:val="20"/>
              </w:rPr>
            </w:pPr>
            <w:r w:rsidRPr="00A50F50">
              <w:rPr>
                <w:sz w:val="20"/>
              </w:rPr>
              <w:t>47 428</w:t>
            </w:r>
          </w:p>
        </w:tc>
        <w:tc>
          <w:tcPr>
            <w:tcW w:w="1305" w:type="dxa"/>
            <w:tcBorders>
              <w:top w:val="nil"/>
              <w:left w:val="nil"/>
              <w:bottom w:val="single" w:sz="4" w:space="0" w:color="auto"/>
              <w:right w:val="single" w:sz="4" w:space="0" w:color="auto"/>
            </w:tcBorders>
            <w:shd w:val="clear" w:color="000000" w:fill="FFFFFF"/>
            <w:noWrap/>
            <w:vAlign w:val="center"/>
            <w:hideMark/>
          </w:tcPr>
          <w:p w14:paraId="33277C9A"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0CE3EBB4" w14:textId="77777777" w:rsidR="009E0904" w:rsidRPr="00A50F50" w:rsidRDefault="009E0904" w:rsidP="00813F49">
            <w:pPr>
              <w:jc w:val="center"/>
              <w:rPr>
                <w:sz w:val="20"/>
              </w:rPr>
            </w:pPr>
            <w:r w:rsidRPr="00A50F50">
              <w:rPr>
                <w:sz w:val="20"/>
              </w:rPr>
              <w:t>2,02</w:t>
            </w:r>
          </w:p>
        </w:tc>
        <w:tc>
          <w:tcPr>
            <w:tcW w:w="278" w:type="dxa"/>
            <w:tcBorders>
              <w:top w:val="nil"/>
              <w:left w:val="nil"/>
              <w:bottom w:val="nil"/>
              <w:right w:val="nil"/>
            </w:tcBorders>
            <w:shd w:val="clear" w:color="000000" w:fill="FFFFFF"/>
            <w:noWrap/>
            <w:vAlign w:val="center"/>
            <w:hideMark/>
          </w:tcPr>
          <w:p w14:paraId="1ED5FE02"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7E4D40" w14:textId="77777777" w:rsidR="009E0904" w:rsidRPr="00A50F50" w:rsidRDefault="009E0904" w:rsidP="00813F49">
            <w:pPr>
              <w:jc w:val="center"/>
              <w:rPr>
                <w:sz w:val="20"/>
              </w:rPr>
            </w:pPr>
            <w:r w:rsidRPr="00A50F50">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12663E69" w14:textId="77777777" w:rsidR="009E0904" w:rsidRPr="00A50F50" w:rsidRDefault="009E0904" w:rsidP="00813F49">
            <w:pPr>
              <w:jc w:val="center"/>
              <w:rPr>
                <w:sz w:val="20"/>
              </w:rPr>
            </w:pPr>
            <w:r w:rsidRPr="00A50F50">
              <w:rPr>
                <w:sz w:val="20"/>
              </w:rPr>
              <w:t>419 649</w:t>
            </w:r>
          </w:p>
        </w:tc>
        <w:tc>
          <w:tcPr>
            <w:tcW w:w="1305" w:type="dxa"/>
            <w:tcBorders>
              <w:top w:val="nil"/>
              <w:left w:val="nil"/>
              <w:bottom w:val="single" w:sz="4" w:space="0" w:color="auto"/>
              <w:right w:val="single" w:sz="4" w:space="0" w:color="auto"/>
            </w:tcBorders>
            <w:shd w:val="clear" w:color="000000" w:fill="FFFFFF"/>
            <w:noWrap/>
            <w:vAlign w:val="center"/>
            <w:hideMark/>
          </w:tcPr>
          <w:p w14:paraId="7774F16C" w14:textId="77777777" w:rsidR="009E0904" w:rsidRPr="00A50F50" w:rsidRDefault="009E0904" w:rsidP="00813F49">
            <w:pPr>
              <w:jc w:val="center"/>
              <w:rPr>
                <w:sz w:val="20"/>
              </w:rPr>
            </w:pPr>
            <w:r w:rsidRPr="00A50F50">
              <w:rPr>
                <w:sz w:val="20"/>
              </w:rPr>
              <w:t>49</w:t>
            </w:r>
          </w:p>
        </w:tc>
        <w:tc>
          <w:tcPr>
            <w:tcW w:w="1256" w:type="dxa"/>
            <w:tcBorders>
              <w:top w:val="nil"/>
              <w:left w:val="nil"/>
              <w:bottom w:val="single" w:sz="4" w:space="0" w:color="auto"/>
              <w:right w:val="single" w:sz="4" w:space="0" w:color="auto"/>
            </w:tcBorders>
            <w:shd w:val="clear" w:color="000000" w:fill="FFFFFF"/>
            <w:noWrap/>
            <w:vAlign w:val="center"/>
            <w:hideMark/>
          </w:tcPr>
          <w:p w14:paraId="5C5EADAD" w14:textId="77777777" w:rsidR="009E0904" w:rsidRPr="00A50F50" w:rsidRDefault="009E0904" w:rsidP="00813F49">
            <w:pPr>
              <w:jc w:val="center"/>
              <w:rPr>
                <w:sz w:val="20"/>
              </w:rPr>
            </w:pPr>
            <w:r w:rsidRPr="00A50F50">
              <w:rPr>
                <w:sz w:val="20"/>
              </w:rPr>
              <w:t>2,44</w:t>
            </w:r>
          </w:p>
        </w:tc>
      </w:tr>
      <w:tr w:rsidR="004260B6" w:rsidRPr="00A50F50" w14:paraId="73273E3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8BB7418" w14:textId="77777777" w:rsidR="009E0904" w:rsidRPr="00A50F50" w:rsidRDefault="009E0904" w:rsidP="00813F49">
            <w:pPr>
              <w:jc w:val="center"/>
              <w:rPr>
                <w:sz w:val="20"/>
              </w:rPr>
            </w:pPr>
            <w:r w:rsidRPr="00A50F50">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0A6185A1" w14:textId="77777777" w:rsidR="009E0904" w:rsidRPr="00A50F50" w:rsidRDefault="009E0904" w:rsidP="00813F49">
            <w:pPr>
              <w:jc w:val="center"/>
              <w:rPr>
                <w:sz w:val="20"/>
              </w:rPr>
            </w:pPr>
            <w:r w:rsidRPr="00A50F50">
              <w:rPr>
                <w:sz w:val="20"/>
              </w:rPr>
              <w:t>46 865</w:t>
            </w:r>
          </w:p>
        </w:tc>
        <w:tc>
          <w:tcPr>
            <w:tcW w:w="1305" w:type="dxa"/>
            <w:tcBorders>
              <w:top w:val="nil"/>
              <w:left w:val="nil"/>
              <w:bottom w:val="single" w:sz="4" w:space="0" w:color="auto"/>
              <w:right w:val="single" w:sz="4" w:space="0" w:color="auto"/>
            </w:tcBorders>
            <w:shd w:val="clear" w:color="000000" w:fill="FFFFFF"/>
            <w:noWrap/>
            <w:vAlign w:val="center"/>
            <w:hideMark/>
          </w:tcPr>
          <w:p w14:paraId="5A501AD9"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E22DADC" w14:textId="77777777" w:rsidR="009E0904" w:rsidRPr="00A50F50" w:rsidRDefault="009E0904" w:rsidP="00813F49">
            <w:pPr>
              <w:jc w:val="center"/>
              <w:rPr>
                <w:sz w:val="20"/>
              </w:rPr>
            </w:pPr>
            <w:r w:rsidRPr="00A50F50">
              <w:rPr>
                <w:sz w:val="20"/>
              </w:rPr>
              <w:t>2,24</w:t>
            </w:r>
          </w:p>
        </w:tc>
        <w:tc>
          <w:tcPr>
            <w:tcW w:w="278" w:type="dxa"/>
            <w:tcBorders>
              <w:top w:val="nil"/>
              <w:left w:val="nil"/>
              <w:bottom w:val="nil"/>
              <w:right w:val="nil"/>
            </w:tcBorders>
            <w:shd w:val="clear" w:color="000000" w:fill="FFFFFF"/>
            <w:noWrap/>
            <w:vAlign w:val="center"/>
            <w:hideMark/>
          </w:tcPr>
          <w:p w14:paraId="2A331692"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4F5A10E" w14:textId="77777777" w:rsidR="009E0904" w:rsidRPr="00A50F50" w:rsidRDefault="009E0904" w:rsidP="00813F49">
            <w:pPr>
              <w:jc w:val="center"/>
              <w:rPr>
                <w:sz w:val="20"/>
              </w:rPr>
            </w:pPr>
            <w:r w:rsidRPr="00A50F50">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E304A89" w14:textId="77777777" w:rsidR="009E0904" w:rsidRPr="00A50F50" w:rsidRDefault="009E0904" w:rsidP="00813F49">
            <w:pPr>
              <w:jc w:val="center"/>
              <w:rPr>
                <w:sz w:val="20"/>
              </w:rPr>
            </w:pPr>
            <w:r w:rsidRPr="00A50F50">
              <w:rPr>
                <w:sz w:val="20"/>
              </w:rPr>
              <w:t>412 894</w:t>
            </w:r>
          </w:p>
        </w:tc>
        <w:tc>
          <w:tcPr>
            <w:tcW w:w="1305" w:type="dxa"/>
            <w:tcBorders>
              <w:top w:val="nil"/>
              <w:left w:val="nil"/>
              <w:bottom w:val="single" w:sz="4" w:space="0" w:color="auto"/>
              <w:right w:val="single" w:sz="4" w:space="0" w:color="auto"/>
            </w:tcBorders>
            <w:shd w:val="clear" w:color="000000" w:fill="FFFFFF"/>
            <w:noWrap/>
            <w:vAlign w:val="center"/>
            <w:hideMark/>
          </w:tcPr>
          <w:p w14:paraId="7DA8494D" w14:textId="77777777" w:rsidR="009E0904" w:rsidRPr="00A50F50" w:rsidRDefault="009E0904" w:rsidP="00813F49">
            <w:pPr>
              <w:jc w:val="center"/>
              <w:rPr>
                <w:sz w:val="20"/>
              </w:rPr>
            </w:pPr>
            <w:r w:rsidRPr="00A50F50">
              <w:rPr>
                <w:sz w:val="20"/>
              </w:rPr>
              <w:t>49</w:t>
            </w:r>
          </w:p>
        </w:tc>
        <w:tc>
          <w:tcPr>
            <w:tcW w:w="1256" w:type="dxa"/>
            <w:tcBorders>
              <w:top w:val="nil"/>
              <w:left w:val="nil"/>
              <w:bottom w:val="single" w:sz="4" w:space="0" w:color="auto"/>
              <w:right w:val="single" w:sz="4" w:space="0" w:color="auto"/>
            </w:tcBorders>
            <w:shd w:val="clear" w:color="000000" w:fill="FFFFFF"/>
            <w:noWrap/>
            <w:vAlign w:val="center"/>
            <w:hideMark/>
          </w:tcPr>
          <w:p w14:paraId="3C10FF84" w14:textId="77777777" w:rsidR="009E0904" w:rsidRPr="00A50F50" w:rsidRDefault="009E0904" w:rsidP="00813F49">
            <w:pPr>
              <w:jc w:val="center"/>
              <w:rPr>
                <w:sz w:val="20"/>
              </w:rPr>
            </w:pPr>
            <w:r w:rsidRPr="00A50F50">
              <w:rPr>
                <w:sz w:val="20"/>
              </w:rPr>
              <w:t>2,77</w:t>
            </w:r>
          </w:p>
        </w:tc>
      </w:tr>
      <w:tr w:rsidR="004260B6" w:rsidRPr="00A50F50" w14:paraId="0AA6662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389FCCC" w14:textId="77777777" w:rsidR="009E0904" w:rsidRPr="00A50F50" w:rsidRDefault="009E0904" w:rsidP="00813F49">
            <w:pPr>
              <w:jc w:val="center"/>
              <w:rPr>
                <w:sz w:val="20"/>
              </w:rPr>
            </w:pPr>
            <w:r w:rsidRPr="00A50F50">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FB40909" w14:textId="77777777" w:rsidR="009E0904" w:rsidRPr="00A50F50" w:rsidRDefault="009E0904" w:rsidP="00813F49">
            <w:pPr>
              <w:jc w:val="center"/>
              <w:rPr>
                <w:sz w:val="20"/>
              </w:rPr>
            </w:pPr>
            <w:r w:rsidRPr="00A50F50">
              <w:rPr>
                <w:sz w:val="20"/>
              </w:rPr>
              <w:t>46 228</w:t>
            </w:r>
          </w:p>
        </w:tc>
        <w:tc>
          <w:tcPr>
            <w:tcW w:w="1305" w:type="dxa"/>
            <w:tcBorders>
              <w:top w:val="nil"/>
              <w:left w:val="nil"/>
              <w:bottom w:val="single" w:sz="4" w:space="0" w:color="auto"/>
              <w:right w:val="single" w:sz="4" w:space="0" w:color="auto"/>
            </w:tcBorders>
            <w:shd w:val="clear" w:color="000000" w:fill="FFFFFF"/>
            <w:noWrap/>
            <w:vAlign w:val="center"/>
            <w:hideMark/>
          </w:tcPr>
          <w:p w14:paraId="58CB5976" w14:textId="77777777" w:rsidR="009E0904" w:rsidRPr="00A50F50" w:rsidRDefault="009E0904" w:rsidP="00813F49">
            <w:pPr>
              <w:jc w:val="center"/>
              <w:rPr>
                <w:sz w:val="20"/>
              </w:rPr>
            </w:pPr>
            <w:r w:rsidRPr="00A50F50">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0C33F0BE" w14:textId="77777777" w:rsidR="009E0904" w:rsidRPr="00A50F50" w:rsidRDefault="009E0904" w:rsidP="00813F49">
            <w:pPr>
              <w:jc w:val="center"/>
              <w:rPr>
                <w:sz w:val="20"/>
              </w:rPr>
            </w:pPr>
            <w:r w:rsidRPr="00A50F50">
              <w:rPr>
                <w:sz w:val="20"/>
              </w:rPr>
              <w:t>2,48</w:t>
            </w:r>
          </w:p>
        </w:tc>
        <w:tc>
          <w:tcPr>
            <w:tcW w:w="278" w:type="dxa"/>
            <w:tcBorders>
              <w:top w:val="nil"/>
              <w:left w:val="nil"/>
              <w:bottom w:val="nil"/>
              <w:right w:val="nil"/>
            </w:tcBorders>
            <w:shd w:val="clear" w:color="000000" w:fill="FFFFFF"/>
            <w:noWrap/>
            <w:vAlign w:val="center"/>
            <w:hideMark/>
          </w:tcPr>
          <w:p w14:paraId="3FA75994"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245138" w14:textId="77777777" w:rsidR="009E0904" w:rsidRPr="00A50F50" w:rsidRDefault="009E0904" w:rsidP="00813F49">
            <w:pPr>
              <w:jc w:val="center"/>
              <w:rPr>
                <w:sz w:val="20"/>
              </w:rPr>
            </w:pPr>
            <w:r w:rsidRPr="00A50F50">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64C8BA4" w14:textId="77777777" w:rsidR="009E0904" w:rsidRPr="00A50F50" w:rsidRDefault="009E0904" w:rsidP="00813F49">
            <w:pPr>
              <w:jc w:val="center"/>
              <w:rPr>
                <w:sz w:val="20"/>
              </w:rPr>
            </w:pPr>
            <w:r w:rsidRPr="00A50F50">
              <w:rPr>
                <w:sz w:val="20"/>
              </w:rPr>
              <w:t>405 543</w:t>
            </w:r>
          </w:p>
        </w:tc>
        <w:tc>
          <w:tcPr>
            <w:tcW w:w="1305" w:type="dxa"/>
            <w:tcBorders>
              <w:top w:val="nil"/>
              <w:left w:val="nil"/>
              <w:bottom w:val="single" w:sz="4" w:space="0" w:color="auto"/>
              <w:right w:val="single" w:sz="4" w:space="0" w:color="auto"/>
            </w:tcBorders>
            <w:shd w:val="clear" w:color="000000" w:fill="FFFFFF"/>
            <w:noWrap/>
            <w:vAlign w:val="center"/>
            <w:hideMark/>
          </w:tcPr>
          <w:p w14:paraId="1195D232" w14:textId="77777777" w:rsidR="009E0904" w:rsidRPr="00A50F50" w:rsidRDefault="009E0904" w:rsidP="00813F49">
            <w:pPr>
              <w:jc w:val="center"/>
              <w:rPr>
                <w:sz w:val="20"/>
              </w:rPr>
            </w:pPr>
            <w:r w:rsidRPr="00A50F50">
              <w:rPr>
                <w:sz w:val="20"/>
              </w:rPr>
              <w:t>48</w:t>
            </w:r>
          </w:p>
        </w:tc>
        <w:tc>
          <w:tcPr>
            <w:tcW w:w="1256" w:type="dxa"/>
            <w:tcBorders>
              <w:top w:val="nil"/>
              <w:left w:val="nil"/>
              <w:bottom w:val="single" w:sz="4" w:space="0" w:color="auto"/>
              <w:right w:val="single" w:sz="4" w:space="0" w:color="auto"/>
            </w:tcBorders>
            <w:shd w:val="clear" w:color="000000" w:fill="FFFFFF"/>
            <w:noWrap/>
            <w:vAlign w:val="center"/>
            <w:hideMark/>
          </w:tcPr>
          <w:p w14:paraId="3BAD83CF" w14:textId="77777777" w:rsidR="009E0904" w:rsidRPr="00A50F50" w:rsidRDefault="009E0904" w:rsidP="00813F49">
            <w:pPr>
              <w:jc w:val="center"/>
              <w:rPr>
                <w:sz w:val="20"/>
              </w:rPr>
            </w:pPr>
            <w:r w:rsidRPr="00A50F50">
              <w:rPr>
                <w:sz w:val="20"/>
              </w:rPr>
              <w:t>3,15</w:t>
            </w:r>
          </w:p>
        </w:tc>
      </w:tr>
      <w:tr w:rsidR="004260B6" w:rsidRPr="00A50F50" w14:paraId="025F7DA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CA9CAB9" w14:textId="77777777" w:rsidR="009E0904" w:rsidRPr="00A50F50" w:rsidRDefault="009E0904" w:rsidP="00813F49">
            <w:pPr>
              <w:jc w:val="center"/>
              <w:rPr>
                <w:sz w:val="20"/>
              </w:rPr>
            </w:pPr>
            <w:r w:rsidRPr="00A50F50">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8D2EBE9" w14:textId="77777777" w:rsidR="009E0904" w:rsidRPr="00A50F50" w:rsidRDefault="009E0904" w:rsidP="00813F49">
            <w:pPr>
              <w:jc w:val="center"/>
              <w:rPr>
                <w:sz w:val="20"/>
              </w:rPr>
            </w:pPr>
            <w:r w:rsidRPr="00A50F50">
              <w:rPr>
                <w:sz w:val="20"/>
              </w:rPr>
              <w:t>45 514</w:t>
            </w:r>
          </w:p>
        </w:tc>
        <w:tc>
          <w:tcPr>
            <w:tcW w:w="1305" w:type="dxa"/>
            <w:tcBorders>
              <w:top w:val="nil"/>
              <w:left w:val="nil"/>
              <w:bottom w:val="single" w:sz="4" w:space="0" w:color="auto"/>
              <w:right w:val="single" w:sz="4" w:space="0" w:color="auto"/>
            </w:tcBorders>
            <w:shd w:val="clear" w:color="000000" w:fill="FFFFFF"/>
            <w:noWrap/>
            <w:vAlign w:val="center"/>
            <w:hideMark/>
          </w:tcPr>
          <w:p w14:paraId="1EB0EED0" w14:textId="77777777" w:rsidR="009E0904" w:rsidRPr="00A50F50" w:rsidRDefault="009E0904" w:rsidP="00813F49">
            <w:pPr>
              <w:jc w:val="center"/>
              <w:rPr>
                <w:sz w:val="20"/>
              </w:rPr>
            </w:pPr>
            <w:r w:rsidRPr="00A50F50">
              <w:rPr>
                <w:sz w:val="20"/>
              </w:rPr>
              <w:t>5</w:t>
            </w:r>
          </w:p>
        </w:tc>
        <w:tc>
          <w:tcPr>
            <w:tcW w:w="1256" w:type="dxa"/>
            <w:tcBorders>
              <w:top w:val="nil"/>
              <w:left w:val="nil"/>
              <w:bottom w:val="single" w:sz="4" w:space="0" w:color="auto"/>
              <w:right w:val="single" w:sz="4" w:space="0" w:color="auto"/>
            </w:tcBorders>
            <w:shd w:val="clear" w:color="000000" w:fill="FFFFFF"/>
            <w:noWrap/>
            <w:vAlign w:val="center"/>
            <w:hideMark/>
          </w:tcPr>
          <w:p w14:paraId="04C658A4" w14:textId="77777777" w:rsidR="009E0904" w:rsidRPr="00A50F50" w:rsidRDefault="009E0904" w:rsidP="00813F49">
            <w:pPr>
              <w:jc w:val="center"/>
              <w:rPr>
                <w:sz w:val="20"/>
              </w:rPr>
            </w:pPr>
            <w:r w:rsidRPr="00A50F50">
              <w:rPr>
                <w:sz w:val="20"/>
              </w:rPr>
              <w:t>2,74</w:t>
            </w:r>
          </w:p>
        </w:tc>
        <w:tc>
          <w:tcPr>
            <w:tcW w:w="278" w:type="dxa"/>
            <w:tcBorders>
              <w:top w:val="nil"/>
              <w:left w:val="nil"/>
              <w:bottom w:val="nil"/>
              <w:right w:val="nil"/>
            </w:tcBorders>
            <w:shd w:val="clear" w:color="000000" w:fill="FFFFFF"/>
            <w:noWrap/>
            <w:vAlign w:val="center"/>
            <w:hideMark/>
          </w:tcPr>
          <w:p w14:paraId="48432C19" w14:textId="77777777" w:rsidR="009E0904" w:rsidRPr="00A50F50" w:rsidRDefault="009E0904" w:rsidP="00813F49">
            <w:pPr>
              <w:jc w:val="cente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3FF8E7A" w14:textId="77777777" w:rsidR="009E0904" w:rsidRPr="00A50F50" w:rsidRDefault="009E0904" w:rsidP="00813F49">
            <w:pPr>
              <w:jc w:val="center"/>
              <w:rPr>
                <w:sz w:val="20"/>
              </w:rPr>
            </w:pPr>
            <w:r w:rsidRPr="00A50F50">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E09BE88" w14:textId="77777777" w:rsidR="009E0904" w:rsidRPr="00A50F50" w:rsidRDefault="009E0904" w:rsidP="00813F49">
            <w:pPr>
              <w:jc w:val="center"/>
              <w:rPr>
                <w:sz w:val="20"/>
              </w:rPr>
            </w:pPr>
            <w:r w:rsidRPr="00A50F50">
              <w:rPr>
                <w:sz w:val="20"/>
              </w:rPr>
              <w:t>397 570</w:t>
            </w:r>
          </w:p>
        </w:tc>
        <w:tc>
          <w:tcPr>
            <w:tcW w:w="1305" w:type="dxa"/>
            <w:tcBorders>
              <w:top w:val="nil"/>
              <w:left w:val="nil"/>
              <w:bottom w:val="single" w:sz="4" w:space="0" w:color="auto"/>
              <w:right w:val="single" w:sz="4" w:space="0" w:color="auto"/>
            </w:tcBorders>
            <w:shd w:val="clear" w:color="000000" w:fill="FFFFFF"/>
            <w:noWrap/>
            <w:vAlign w:val="center"/>
            <w:hideMark/>
          </w:tcPr>
          <w:p w14:paraId="26DF2393" w14:textId="77777777" w:rsidR="009E0904" w:rsidRPr="00A50F50" w:rsidRDefault="009E0904" w:rsidP="00813F49">
            <w:pPr>
              <w:jc w:val="center"/>
              <w:rPr>
                <w:sz w:val="20"/>
              </w:rPr>
            </w:pPr>
            <w:r w:rsidRPr="00A50F50">
              <w:rPr>
                <w:sz w:val="20"/>
              </w:rPr>
              <w:t>47</w:t>
            </w:r>
          </w:p>
        </w:tc>
        <w:tc>
          <w:tcPr>
            <w:tcW w:w="1256" w:type="dxa"/>
            <w:tcBorders>
              <w:top w:val="nil"/>
              <w:left w:val="nil"/>
              <w:bottom w:val="single" w:sz="4" w:space="0" w:color="auto"/>
              <w:right w:val="single" w:sz="4" w:space="0" w:color="auto"/>
            </w:tcBorders>
            <w:shd w:val="clear" w:color="000000" w:fill="FFFFFF"/>
            <w:noWrap/>
            <w:vAlign w:val="center"/>
            <w:hideMark/>
          </w:tcPr>
          <w:p w14:paraId="596492C5" w14:textId="77777777" w:rsidR="009E0904" w:rsidRPr="00A50F50" w:rsidRDefault="009E0904" w:rsidP="00813F49">
            <w:pPr>
              <w:jc w:val="center"/>
              <w:rPr>
                <w:sz w:val="20"/>
              </w:rPr>
            </w:pPr>
            <w:r w:rsidRPr="00A50F50">
              <w:rPr>
                <w:sz w:val="20"/>
              </w:rPr>
              <w:t>3,58</w:t>
            </w:r>
          </w:p>
        </w:tc>
      </w:tr>
      <w:tr w:rsidR="004260B6" w:rsidRPr="00A50F50" w14:paraId="30877D8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63A98A" w14:textId="77777777" w:rsidR="009E0904" w:rsidRPr="00A50F50" w:rsidRDefault="009E0904" w:rsidP="00813F49">
            <w:pPr>
              <w:ind w:right="-100"/>
              <w:jc w:val="center"/>
              <w:rPr>
                <w:sz w:val="20"/>
              </w:rPr>
            </w:pPr>
            <w:r w:rsidRPr="00A50F50">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1E6BC604" w14:textId="77777777" w:rsidR="009E0904" w:rsidRPr="00A50F50" w:rsidRDefault="009E0904" w:rsidP="00813F49">
            <w:pPr>
              <w:jc w:val="center"/>
              <w:rPr>
                <w:sz w:val="20"/>
              </w:rPr>
            </w:pPr>
            <w:r w:rsidRPr="00A50F50">
              <w:rPr>
                <w:sz w:val="20"/>
              </w:rPr>
              <w:t>528 340</w:t>
            </w:r>
          </w:p>
        </w:tc>
        <w:tc>
          <w:tcPr>
            <w:tcW w:w="1305" w:type="dxa"/>
            <w:tcBorders>
              <w:top w:val="nil"/>
              <w:left w:val="nil"/>
              <w:bottom w:val="single" w:sz="4" w:space="0" w:color="auto"/>
              <w:right w:val="single" w:sz="4" w:space="0" w:color="auto"/>
            </w:tcBorders>
            <w:shd w:val="clear" w:color="000000" w:fill="FFFFFF"/>
            <w:noWrap/>
            <w:vAlign w:val="center"/>
            <w:hideMark/>
          </w:tcPr>
          <w:p w14:paraId="27983862" w14:textId="77777777" w:rsidR="009E0904" w:rsidRPr="00A50F50" w:rsidRDefault="009E0904" w:rsidP="00813F49">
            <w:pPr>
              <w:jc w:val="center"/>
              <w:rPr>
                <w:sz w:val="20"/>
              </w:rPr>
            </w:pPr>
            <w:r w:rsidRPr="00A50F50">
              <w:rPr>
                <w:sz w:val="20"/>
              </w:rPr>
              <w:t>64</w:t>
            </w:r>
          </w:p>
        </w:tc>
        <w:tc>
          <w:tcPr>
            <w:tcW w:w="1256" w:type="dxa"/>
            <w:tcBorders>
              <w:top w:val="nil"/>
              <w:left w:val="nil"/>
              <w:bottom w:val="single" w:sz="4" w:space="0" w:color="auto"/>
              <w:right w:val="single" w:sz="4" w:space="0" w:color="auto"/>
            </w:tcBorders>
            <w:shd w:val="clear" w:color="000000" w:fill="FFFFFF"/>
            <w:noWrap/>
            <w:vAlign w:val="center"/>
            <w:hideMark/>
          </w:tcPr>
          <w:p w14:paraId="15B7D288" w14:textId="77777777" w:rsidR="009E0904" w:rsidRPr="00A50F50" w:rsidRDefault="009E0904" w:rsidP="00813F49">
            <w:pPr>
              <w:jc w:val="center"/>
              <w:rPr>
                <w:sz w:val="20"/>
              </w:rPr>
            </w:pPr>
            <w:r w:rsidRPr="00A50F50">
              <w:rPr>
                <w:sz w:val="20"/>
              </w:rPr>
              <w:t>2,74</w:t>
            </w:r>
          </w:p>
        </w:tc>
        <w:tc>
          <w:tcPr>
            <w:tcW w:w="278" w:type="dxa"/>
            <w:tcBorders>
              <w:top w:val="nil"/>
              <w:left w:val="nil"/>
              <w:bottom w:val="nil"/>
              <w:right w:val="nil"/>
            </w:tcBorders>
            <w:shd w:val="clear" w:color="000000" w:fill="FFFFFF"/>
            <w:noWrap/>
            <w:vAlign w:val="bottom"/>
            <w:hideMark/>
          </w:tcPr>
          <w:p w14:paraId="48147775" w14:textId="77777777" w:rsidR="009E0904" w:rsidRPr="00A50F50" w:rsidRDefault="009E0904" w:rsidP="00813F49">
            <w:pPr>
              <w:rPr>
                <w:sz w:val="20"/>
              </w:rPr>
            </w:pPr>
            <w:r w:rsidRPr="00A50F50">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437AB5B" w14:textId="77777777" w:rsidR="009E0904" w:rsidRPr="00A50F50" w:rsidRDefault="009E0904" w:rsidP="00813F49">
            <w:pPr>
              <w:ind w:right="-100"/>
              <w:jc w:val="center"/>
              <w:rPr>
                <w:sz w:val="20"/>
              </w:rPr>
            </w:pPr>
            <w:r w:rsidRPr="00A50F50">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76B59274" w14:textId="77777777" w:rsidR="009E0904" w:rsidRPr="00A50F50" w:rsidRDefault="009E0904" w:rsidP="00813F49">
            <w:pPr>
              <w:jc w:val="center"/>
              <w:rPr>
                <w:sz w:val="20"/>
              </w:rPr>
            </w:pPr>
            <w:r w:rsidRPr="00A50F50">
              <w:rPr>
                <w:sz w:val="20"/>
              </w:rPr>
              <w:t>4 717 186</w:t>
            </w:r>
          </w:p>
        </w:tc>
        <w:tc>
          <w:tcPr>
            <w:tcW w:w="1305" w:type="dxa"/>
            <w:tcBorders>
              <w:top w:val="nil"/>
              <w:left w:val="nil"/>
              <w:bottom w:val="single" w:sz="4" w:space="0" w:color="auto"/>
              <w:right w:val="single" w:sz="4" w:space="0" w:color="auto"/>
            </w:tcBorders>
            <w:shd w:val="clear" w:color="000000" w:fill="FFFFFF"/>
            <w:noWrap/>
            <w:vAlign w:val="center"/>
            <w:hideMark/>
          </w:tcPr>
          <w:p w14:paraId="2EC06886" w14:textId="77777777" w:rsidR="009E0904" w:rsidRPr="00A50F50" w:rsidRDefault="009E0904" w:rsidP="00813F49">
            <w:pPr>
              <w:jc w:val="center"/>
              <w:rPr>
                <w:sz w:val="20"/>
              </w:rPr>
            </w:pPr>
            <w:r w:rsidRPr="00A50F50">
              <w:rPr>
                <w:sz w:val="20"/>
              </w:rPr>
              <w:t>538</w:t>
            </w:r>
          </w:p>
        </w:tc>
        <w:tc>
          <w:tcPr>
            <w:tcW w:w="1256" w:type="dxa"/>
            <w:tcBorders>
              <w:top w:val="nil"/>
              <w:left w:val="nil"/>
              <w:bottom w:val="single" w:sz="4" w:space="0" w:color="auto"/>
              <w:right w:val="single" w:sz="4" w:space="0" w:color="auto"/>
            </w:tcBorders>
            <w:shd w:val="clear" w:color="000000" w:fill="FFFFFF"/>
            <w:noWrap/>
            <w:vAlign w:val="center"/>
            <w:hideMark/>
          </w:tcPr>
          <w:p w14:paraId="2676A43D" w14:textId="77777777" w:rsidR="009E0904" w:rsidRPr="00A50F50" w:rsidRDefault="009E0904" w:rsidP="00813F49">
            <w:pPr>
              <w:jc w:val="center"/>
              <w:rPr>
                <w:sz w:val="20"/>
              </w:rPr>
            </w:pPr>
            <w:r w:rsidRPr="00A50F50">
              <w:rPr>
                <w:sz w:val="20"/>
              </w:rPr>
              <w:t>3,58</w:t>
            </w:r>
          </w:p>
        </w:tc>
      </w:tr>
    </w:tbl>
    <w:p w14:paraId="58E81EFA" w14:textId="77777777" w:rsidR="009E0904" w:rsidRPr="004260B6" w:rsidRDefault="009E0904" w:rsidP="009E0904"/>
    <w:p w14:paraId="5BF942B9" w14:textId="77777777" w:rsidR="009E0904" w:rsidRPr="004260B6" w:rsidRDefault="009E0904" w:rsidP="009E0904"/>
    <w:p w14:paraId="04818E40" w14:textId="77777777" w:rsidR="009E0904" w:rsidRPr="004260B6" w:rsidRDefault="009E0904" w:rsidP="009E0904">
      <w:r w:rsidRPr="004260B6">
        <w:br w:type="page"/>
      </w:r>
    </w:p>
    <w:p w14:paraId="793AD4F5" w14:textId="77777777" w:rsidR="009E0904" w:rsidRPr="004260B6" w:rsidRDefault="009E0904" w:rsidP="002B2198">
      <w:pPr>
        <w:pStyle w:val="Heading2"/>
      </w:pPr>
      <w:r w:rsidRPr="004260B6">
        <w:t>C)</w:t>
      </w:r>
      <w:r w:rsidRPr="004260B6">
        <w:tab/>
        <w:t>Langue de transmission</w:t>
      </w:r>
    </w:p>
    <w:p w14:paraId="6108C58B" w14:textId="77777777" w:rsidR="009E0904" w:rsidRPr="004260B6" w:rsidRDefault="009E0904" w:rsidP="009E0904"/>
    <w:p w14:paraId="04172CCC" w14:textId="77777777" w:rsidR="00651B6A" w:rsidRDefault="009E0904" w:rsidP="00A50F50">
      <w:pPr>
        <w:pStyle w:val="ListParagraph"/>
        <w:numPr>
          <w:ilvl w:val="0"/>
          <w:numId w:val="36"/>
        </w:numPr>
        <w:ind w:left="567" w:firstLine="0"/>
      </w:pPr>
      <w:r w:rsidRPr="004260B6">
        <w:t>Le déposant dépose la demande internationale dans la nouvelle langue et le Bureau international examine cette demande dans cette langue.</w:t>
      </w:r>
    </w:p>
    <w:p w14:paraId="1F689F46" w14:textId="54ACCBE7" w:rsidR="009E0904" w:rsidRPr="004260B6" w:rsidRDefault="009E0904" w:rsidP="00A50F50">
      <w:pPr>
        <w:ind w:left="567"/>
      </w:pPr>
    </w:p>
    <w:p w14:paraId="09A4C1BD" w14:textId="076DC47D" w:rsidR="00651B6A" w:rsidRDefault="009E0904" w:rsidP="00A50F50">
      <w:pPr>
        <w:pStyle w:val="ListParagraph"/>
        <w:numPr>
          <w:ilvl w:val="0"/>
          <w:numId w:val="36"/>
        </w:numPr>
        <w:ind w:left="567" w:firstLine="0"/>
      </w:pPr>
      <w:r w:rsidRPr="004260B6">
        <w:t>Une fois l</w:t>
      </w:r>
      <w:r w:rsidR="00651B6A">
        <w:t>’</w:t>
      </w:r>
      <w:r w:rsidRPr="004260B6">
        <w:t xml:space="preserve">examen terminé, le Bureau international traduit la demande internationale </w:t>
      </w:r>
      <w:r w:rsidR="00FC5106">
        <w:t>en français, en anglais et en espagnol</w:t>
      </w:r>
      <w:r w:rsidRPr="004260B6">
        <w:t xml:space="preserve"> pour enregistrement, publication et notification aux offices désignés.</w:t>
      </w:r>
    </w:p>
    <w:p w14:paraId="6AE7E117" w14:textId="081E335A" w:rsidR="009E0904" w:rsidRPr="004260B6" w:rsidRDefault="009E0904" w:rsidP="00A50F50">
      <w:pPr>
        <w:ind w:left="567"/>
      </w:pPr>
    </w:p>
    <w:p w14:paraId="46002D01" w14:textId="77777777" w:rsidR="00651B6A" w:rsidRDefault="009E0904" w:rsidP="00A50F50">
      <w:pPr>
        <w:pStyle w:val="ListParagraph"/>
        <w:numPr>
          <w:ilvl w:val="0"/>
          <w:numId w:val="36"/>
        </w:numPr>
        <w:ind w:left="567" w:firstLine="0"/>
      </w:pPr>
      <w:r w:rsidRPr="004260B6">
        <w:t>La marque est également enregistrée dans la nouvelle langue.</w:t>
      </w:r>
    </w:p>
    <w:p w14:paraId="5DE738B7" w14:textId="10A9326D" w:rsidR="009E0904" w:rsidRPr="004260B6" w:rsidRDefault="009E0904" w:rsidP="00A50F50">
      <w:pPr>
        <w:ind w:left="567"/>
      </w:pPr>
    </w:p>
    <w:p w14:paraId="07972CA7" w14:textId="2CBEC7E0" w:rsidR="00651B6A" w:rsidRDefault="009E0904" w:rsidP="00A50F50">
      <w:pPr>
        <w:pStyle w:val="ListParagraph"/>
        <w:numPr>
          <w:ilvl w:val="0"/>
          <w:numId w:val="36"/>
        </w:numPr>
        <w:ind w:left="567" w:firstLine="0"/>
      </w:pPr>
      <w:r w:rsidRPr="004260B6">
        <w:t>Exceptionnellement, pour les demandes internationales déposées dans la nouvelle langue uniquement</w:t>
      </w:r>
      <w:r w:rsidR="00651B6A">
        <w:t> :</w:t>
      </w:r>
    </w:p>
    <w:p w14:paraId="2E542FAC" w14:textId="0FCB5C0E" w:rsidR="009E0904" w:rsidRPr="004260B6" w:rsidRDefault="009E0904" w:rsidP="009E0904">
      <w:pPr>
        <w:ind w:left="1134" w:hanging="567"/>
      </w:pPr>
    </w:p>
    <w:p w14:paraId="76068151" w14:textId="5399AEB3" w:rsidR="00651B6A" w:rsidRDefault="009E0904" w:rsidP="00A50F50">
      <w:pPr>
        <w:pStyle w:val="ListParagraph"/>
        <w:numPr>
          <w:ilvl w:val="0"/>
          <w:numId w:val="40"/>
        </w:numPr>
        <w:ind w:left="1134" w:firstLine="0"/>
      </w:pPr>
      <w:r w:rsidRPr="004260B6">
        <w:t>Les offices désignés peuvent demander à être notifiés et autorisés à envoyer des décisions (refus, octroi de la protection, par exemple) au Bureau international dans la nouvelle langue;  pour toutes les autres demandes internationales (c</w:t>
      </w:r>
      <w:r w:rsidR="00651B6A">
        <w:t>’</w:t>
      </w:r>
      <w:r w:rsidRPr="004260B6">
        <w:t>est</w:t>
      </w:r>
      <w:r w:rsidR="00A05642">
        <w:noBreakHyphen/>
      </w:r>
      <w:r w:rsidRPr="004260B6">
        <w:t>à</w:t>
      </w:r>
      <w:r w:rsidR="00A05642">
        <w:noBreakHyphen/>
      </w:r>
      <w:r w:rsidRPr="004260B6">
        <w:t xml:space="preserve">dire celles déposées </w:t>
      </w:r>
      <w:r w:rsidR="00FC5106">
        <w:t>en français, en anglais ou en espagnol</w:t>
      </w:r>
      <w:r w:rsidRPr="004260B6">
        <w:t xml:space="preserve">), les décisions doivent être envoyées </w:t>
      </w:r>
      <w:r w:rsidR="00FC5106">
        <w:t>en français, en anglais ou en espagnol</w:t>
      </w:r>
      <w:r w:rsidRPr="004260B6">
        <w:t>.</w:t>
      </w:r>
    </w:p>
    <w:p w14:paraId="498E0144" w14:textId="4D98B28C" w:rsidR="009E0904" w:rsidRPr="004260B6" w:rsidRDefault="009E0904" w:rsidP="00A50F50">
      <w:pPr>
        <w:ind w:left="1134"/>
      </w:pPr>
    </w:p>
    <w:p w14:paraId="67D372C7" w14:textId="00C793FA" w:rsidR="009E0904" w:rsidRPr="004260B6" w:rsidRDefault="009E0904" w:rsidP="00A50F50">
      <w:pPr>
        <w:pStyle w:val="ListParagraph"/>
        <w:numPr>
          <w:ilvl w:val="0"/>
          <w:numId w:val="40"/>
        </w:numPr>
        <w:ind w:left="1134" w:firstLine="0"/>
      </w:pPr>
      <w:r w:rsidRPr="004260B6">
        <w:t xml:space="preserve">Le titulaire peut déposer des demandes (limitations, renouvellements, par exemple) auprès du Bureau international dans la nouvelle langue;  pour toutes les autres demandes internationales, les titulaires doivent déposer leurs demandes </w:t>
      </w:r>
      <w:r w:rsidR="00FC5106">
        <w:t>en français, en anglais ou en espagnol</w:t>
      </w:r>
      <w:r w:rsidRPr="004260B6">
        <w:t>.</w:t>
      </w:r>
    </w:p>
    <w:p w14:paraId="35E73DC5" w14:textId="77777777" w:rsidR="009E0904" w:rsidRPr="004260B6" w:rsidRDefault="009E0904" w:rsidP="009E0904">
      <w:pPr>
        <w:ind w:left="1701" w:hanging="567"/>
      </w:pPr>
    </w:p>
    <w:p w14:paraId="66A5A8AA" w14:textId="0EC1E2AD" w:rsidR="00651B6A" w:rsidRDefault="00BD7B6F" w:rsidP="00A50F50">
      <w:pPr>
        <w:pStyle w:val="ListParagraph"/>
        <w:numPr>
          <w:ilvl w:val="0"/>
          <w:numId w:val="40"/>
        </w:numPr>
        <w:ind w:left="567" w:firstLine="0"/>
      </w:pPr>
      <w:r w:rsidRPr="004260B6">
        <w:t xml:space="preserve">Selon </w:t>
      </w:r>
      <w:r w:rsidR="009E0904" w:rsidRPr="004260B6">
        <w:t>cette option, l</w:t>
      </w:r>
      <w:r w:rsidR="00651B6A">
        <w:t>’</w:t>
      </w:r>
      <w:r w:rsidR="009E0904" w:rsidRPr="004260B6">
        <w:t>échange de communications dans la nouvelle langue est limité aux transactions concernant les demandes internationales déposées dans cette langue.</w:t>
      </w:r>
    </w:p>
    <w:p w14:paraId="507AD7BB" w14:textId="729C062C" w:rsidR="009E0904" w:rsidRPr="004260B6"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3"/>
        <w:gridCol w:w="4673"/>
      </w:tblGrid>
      <w:tr w:rsidR="004260B6" w:rsidRPr="004260B6" w14:paraId="446B2449" w14:textId="77777777" w:rsidTr="00A50F50">
        <w:tc>
          <w:tcPr>
            <w:tcW w:w="2500" w:type="pct"/>
            <w:shd w:val="clear" w:color="auto" w:fill="D9D9D9" w:themeFill="background1" w:themeFillShade="D9"/>
            <w:tcMar>
              <w:top w:w="57" w:type="dxa"/>
              <w:left w:w="108" w:type="dxa"/>
              <w:bottom w:w="57" w:type="dxa"/>
              <w:right w:w="108" w:type="dxa"/>
            </w:tcMar>
            <w:vAlign w:val="center"/>
          </w:tcPr>
          <w:p w14:paraId="13B2F588" w14:textId="77777777" w:rsidR="009E0904" w:rsidRPr="004260B6" w:rsidRDefault="009E0904" w:rsidP="00A50F50">
            <w:pPr>
              <w:pStyle w:val="ListParagraph"/>
              <w:ind w:left="0"/>
              <w:jc w:val="center"/>
              <w:rPr>
                <w:caps/>
                <w:szCs w:val="22"/>
              </w:rPr>
            </w:pPr>
            <w:r w:rsidRPr="004260B6">
              <w:rPr>
                <w:caps/>
                <w:szCs w:val="22"/>
              </w:rPr>
              <w:t>Avantages</w:t>
            </w:r>
          </w:p>
        </w:tc>
        <w:tc>
          <w:tcPr>
            <w:tcW w:w="2500" w:type="pct"/>
            <w:shd w:val="clear" w:color="auto" w:fill="D9D9D9" w:themeFill="background1" w:themeFillShade="D9"/>
            <w:tcMar>
              <w:top w:w="57" w:type="dxa"/>
              <w:left w:w="108" w:type="dxa"/>
              <w:bottom w:w="57" w:type="dxa"/>
              <w:right w:w="108" w:type="dxa"/>
            </w:tcMar>
            <w:vAlign w:val="center"/>
          </w:tcPr>
          <w:p w14:paraId="53822FA8" w14:textId="77777777" w:rsidR="009E0904" w:rsidRPr="004260B6" w:rsidRDefault="009E0904" w:rsidP="00A50F50">
            <w:pPr>
              <w:pStyle w:val="ListParagraph"/>
              <w:ind w:left="0"/>
              <w:jc w:val="center"/>
              <w:rPr>
                <w:caps/>
                <w:szCs w:val="22"/>
              </w:rPr>
            </w:pPr>
            <w:r w:rsidRPr="004260B6">
              <w:rPr>
                <w:caps/>
                <w:szCs w:val="22"/>
              </w:rPr>
              <w:t>Inconvénients</w:t>
            </w:r>
          </w:p>
        </w:tc>
      </w:tr>
      <w:tr w:rsidR="004260B6" w:rsidRPr="004260B6" w14:paraId="50F364CB" w14:textId="77777777" w:rsidTr="00A50F50">
        <w:tc>
          <w:tcPr>
            <w:tcW w:w="2500" w:type="pct"/>
            <w:tcMar>
              <w:top w:w="57" w:type="dxa"/>
              <w:left w:w="108" w:type="dxa"/>
              <w:bottom w:w="57" w:type="dxa"/>
              <w:right w:w="108" w:type="dxa"/>
            </w:tcMar>
          </w:tcPr>
          <w:p w14:paraId="5D5BDFB5" w14:textId="145DA16B" w:rsidR="009E0904" w:rsidRPr="004260B6" w:rsidRDefault="009E0904" w:rsidP="007B5BFF">
            <w:pPr>
              <w:pStyle w:val="ListParagraph"/>
              <w:numPr>
                <w:ilvl w:val="0"/>
                <w:numId w:val="14"/>
              </w:numPr>
              <w:spacing w:after="100"/>
              <w:ind w:left="567" w:hanging="567"/>
              <w:contextualSpacing w:val="0"/>
              <w:rPr>
                <w:szCs w:val="22"/>
              </w:rPr>
            </w:pPr>
            <w:r w:rsidRPr="004260B6">
              <w:t>L</w:t>
            </w:r>
            <w:r w:rsidR="00651B6A">
              <w:t>’</w:t>
            </w:r>
            <w:r w:rsidRPr="004260B6">
              <w:t>office d</w:t>
            </w:r>
            <w:r w:rsidR="00651B6A">
              <w:t>’</w:t>
            </w:r>
            <w:r w:rsidRPr="004260B6">
              <w:t>origine et le déposant travaillent dans la nouvelle langue.</w:t>
            </w:r>
          </w:p>
          <w:p w14:paraId="66C27F82" w14:textId="77777777" w:rsidR="00651B6A" w:rsidRDefault="009E0904" w:rsidP="007B5BFF">
            <w:pPr>
              <w:pStyle w:val="ListParagraph"/>
              <w:numPr>
                <w:ilvl w:val="0"/>
                <w:numId w:val="14"/>
              </w:numPr>
              <w:spacing w:after="100"/>
              <w:ind w:left="567" w:hanging="567"/>
              <w:contextualSpacing w:val="0"/>
            </w:pPr>
            <w:r w:rsidRPr="004260B6">
              <w:t>Traduction effectuée par le Bureau international.</w:t>
            </w:r>
          </w:p>
          <w:p w14:paraId="4E2944B4" w14:textId="71FA4FBC" w:rsidR="00651B6A" w:rsidRDefault="009E0904" w:rsidP="007B5BFF">
            <w:pPr>
              <w:pStyle w:val="ListParagraph"/>
              <w:numPr>
                <w:ilvl w:val="0"/>
                <w:numId w:val="14"/>
              </w:numPr>
              <w:spacing w:after="100"/>
              <w:ind w:left="567" w:hanging="567"/>
              <w:contextualSpacing w:val="0"/>
            </w:pPr>
            <w:r w:rsidRPr="004260B6">
              <w:t xml:space="preserve">Les offices désignés traitent les désignations et les titulaires déposent leurs demandes dans la nouvelle langue lorsque la demande internationale est déposée dans cette langue (cette option est intéressante lorsque plusieurs membres utilisent la nouvelle langue;  par exemple, 16% des désignations du </w:t>
            </w:r>
            <w:proofErr w:type="spellStart"/>
            <w:r w:rsidRPr="004260B6">
              <w:t>Bélarus</w:t>
            </w:r>
            <w:proofErr w:type="spellEnd"/>
            <w:r w:rsidRPr="004260B6">
              <w:t xml:space="preserve"> sont faites dans des Membres russophones).</w:t>
            </w:r>
          </w:p>
          <w:p w14:paraId="7470E8FB" w14:textId="767969FD" w:rsidR="00651B6A" w:rsidRDefault="009E0904" w:rsidP="007B5BFF">
            <w:pPr>
              <w:pStyle w:val="ListParagraph"/>
              <w:numPr>
                <w:ilvl w:val="0"/>
                <w:numId w:val="14"/>
              </w:numPr>
              <w:spacing w:after="100"/>
              <w:ind w:left="567" w:hanging="567"/>
              <w:contextualSpacing w:val="0"/>
            </w:pPr>
            <w:r w:rsidRPr="004260B6">
              <w:t>Nouveaux frais de traduction et d</w:t>
            </w:r>
            <w:r w:rsidR="00651B6A">
              <w:t>’</w:t>
            </w:r>
            <w:r w:rsidRPr="004260B6">
              <w:t>examen limités à la demande internationale déposée dans la nouvelle langue et aux communications y afférentes.</w:t>
            </w:r>
          </w:p>
          <w:p w14:paraId="5F9B0073" w14:textId="0B46F026" w:rsidR="009E0904" w:rsidRPr="004260B6" w:rsidRDefault="009E0904" w:rsidP="007B5BFF">
            <w:pPr>
              <w:pStyle w:val="ListParagraph"/>
              <w:numPr>
                <w:ilvl w:val="0"/>
                <w:numId w:val="14"/>
              </w:numPr>
              <w:spacing w:after="100"/>
              <w:ind w:left="567" w:hanging="567"/>
              <w:contextualSpacing w:val="0"/>
              <w:rPr>
                <w:szCs w:val="22"/>
              </w:rPr>
            </w:pPr>
            <w:r w:rsidRPr="004260B6">
              <w:t>Pas d</w:t>
            </w:r>
            <w:r w:rsidR="00651B6A">
              <w:t>’</w:t>
            </w:r>
            <w:r w:rsidRPr="004260B6">
              <w:t xml:space="preserve">allongement du délai de traitement.  </w:t>
            </w:r>
          </w:p>
        </w:tc>
        <w:tc>
          <w:tcPr>
            <w:tcW w:w="2500" w:type="pct"/>
            <w:tcMar>
              <w:top w:w="57" w:type="dxa"/>
              <w:left w:w="108" w:type="dxa"/>
              <w:bottom w:w="57" w:type="dxa"/>
              <w:right w:w="108" w:type="dxa"/>
            </w:tcMar>
          </w:tcPr>
          <w:p w14:paraId="5E4AE944" w14:textId="77777777" w:rsidR="00651B6A" w:rsidRDefault="009E0904" w:rsidP="007B5BFF">
            <w:pPr>
              <w:pStyle w:val="ListParagraph"/>
              <w:numPr>
                <w:ilvl w:val="0"/>
                <w:numId w:val="14"/>
              </w:numPr>
              <w:spacing w:after="100"/>
              <w:ind w:left="567" w:hanging="567"/>
              <w:contextualSpacing w:val="0"/>
            </w:pPr>
            <w:r w:rsidRPr="004260B6">
              <w:t>Frais de mise en œuvre, de fonctionnement et de traduction pour le Bureau international.</w:t>
            </w:r>
          </w:p>
          <w:p w14:paraId="0B5C5E79" w14:textId="5C7FC5D6" w:rsidR="00651B6A" w:rsidRDefault="009E0904" w:rsidP="007B5BFF">
            <w:pPr>
              <w:pStyle w:val="ListParagraph"/>
              <w:numPr>
                <w:ilvl w:val="0"/>
                <w:numId w:val="14"/>
              </w:numPr>
              <w:spacing w:after="100"/>
              <w:ind w:left="567" w:hanging="567"/>
              <w:contextualSpacing w:val="0"/>
            </w:pPr>
            <w:r w:rsidRPr="004260B6">
              <w:t>Coûts à la charge du Bureau international pour l</w:t>
            </w:r>
            <w:r w:rsidR="00651B6A">
              <w:t>’</w:t>
            </w:r>
            <w:r w:rsidR="00605761">
              <w:t>obtention</w:t>
            </w:r>
            <w:r w:rsidRPr="004260B6">
              <w:t>, la formation et le maintien du personnel aux fins de l</w:t>
            </w:r>
            <w:r w:rsidR="00651B6A">
              <w:t>’</w:t>
            </w:r>
            <w:r w:rsidRPr="004260B6">
              <w:t>examen des demandes internationales et des communications y afférentes dans la nouvelle langue.</w:t>
            </w:r>
          </w:p>
          <w:p w14:paraId="0D31F792" w14:textId="001C53FD" w:rsidR="009E0904" w:rsidRPr="004260B6" w:rsidRDefault="009E0904" w:rsidP="007B5BFF">
            <w:pPr>
              <w:pStyle w:val="ListParagraph"/>
              <w:numPr>
                <w:ilvl w:val="0"/>
                <w:numId w:val="14"/>
              </w:numPr>
              <w:spacing w:after="100"/>
              <w:ind w:left="567" w:hanging="567"/>
              <w:contextualSpacing w:val="0"/>
              <w:rPr>
                <w:szCs w:val="22"/>
              </w:rPr>
            </w:pPr>
            <w:r w:rsidRPr="004260B6">
              <w:t xml:space="preserve">Les offices désignés doivent toujours traiter les demandes non déposées dans la nouvelle langue </w:t>
            </w:r>
            <w:r w:rsidR="00FC5106">
              <w:t>en français, en anglais et en espagnol</w:t>
            </w:r>
            <w:r w:rsidRPr="004260B6">
              <w:t xml:space="preserve">.  </w:t>
            </w:r>
          </w:p>
        </w:tc>
      </w:tr>
    </w:tbl>
    <w:p w14:paraId="246EA7E6" w14:textId="77777777" w:rsidR="009E0904" w:rsidRPr="004260B6" w:rsidRDefault="009E0904" w:rsidP="009E0904">
      <w:pPr>
        <w:ind w:left="1134" w:hanging="567"/>
      </w:pPr>
    </w:p>
    <w:p w14:paraId="442BE876" w14:textId="77777777" w:rsidR="009E0904" w:rsidRPr="004260B6" w:rsidRDefault="009E0904" w:rsidP="009E0904">
      <w:pPr>
        <w:ind w:left="1134" w:hanging="567"/>
      </w:pPr>
      <w:r w:rsidRPr="004260B6">
        <w:br w:type="page"/>
      </w:r>
    </w:p>
    <w:p w14:paraId="6381E2C3" w14:textId="76F6C863" w:rsidR="009E0904" w:rsidRPr="004260B6" w:rsidRDefault="009E0904" w:rsidP="002B2198">
      <w:pPr>
        <w:pStyle w:val="Heading3"/>
      </w:pPr>
      <w:r w:rsidRPr="004260B6">
        <w:t>Estimation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transmissio</w:t>
      </w:r>
      <w:r w:rsidR="00651B6A" w:rsidRPr="004260B6">
        <w:t>n</w:t>
      </w:r>
      <w:r w:rsidR="00651B6A">
        <w:t>”</w:t>
      </w:r>
      <w:r w:rsidRPr="004260B6">
        <w:rPr>
          <w:rStyle w:val="FootnoteReference"/>
          <w:sz w:val="20"/>
          <w:szCs w:val="20"/>
        </w:rPr>
        <w:footnoteReference w:id="22"/>
      </w:r>
    </w:p>
    <w:p w14:paraId="08E54243" w14:textId="77777777" w:rsidR="009E0904" w:rsidRPr="004260B6" w:rsidRDefault="009E0904" w:rsidP="002B2198">
      <w:pPr>
        <w:pStyle w:val="Heading4"/>
      </w:pPr>
      <w:r w:rsidRPr="004260B6">
        <w:t>Traduction directe</w:t>
      </w:r>
      <w:r w:rsidRPr="004260B6">
        <w:rPr>
          <w:rStyle w:val="FootnoteReference"/>
        </w:rPr>
        <w:footnoteReference w:id="23"/>
      </w:r>
    </w:p>
    <w:p w14:paraId="5E2BBBA3" w14:textId="77777777" w:rsidR="009E0904" w:rsidRPr="004260B6"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4260B6" w:rsidRPr="001117E9" w14:paraId="65A55F25"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A3800" w14:textId="623F6FCA"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3ED34565"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A1506" w14:textId="26357677"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5D98E3E3"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FF1B9"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74291388" w14:textId="5160760D" w:rsidR="009E0904" w:rsidRPr="001117E9" w:rsidRDefault="009E0904" w:rsidP="00813F49">
            <w:pPr>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en 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6DF33A0"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BCC7EA2" w14:textId="5D4E59D9"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0F22C9D9"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637C3"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7B61AF1" w14:textId="6E2C3EFD"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en 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03466FE"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55FF723" w14:textId="40EB9021"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512BA56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6B6410"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BEAA988" w14:textId="77777777" w:rsidR="009E0904" w:rsidRPr="001117E9" w:rsidRDefault="009E0904" w:rsidP="00813F49">
            <w:pPr>
              <w:jc w:val="center"/>
              <w:rPr>
                <w:sz w:val="20"/>
              </w:rPr>
            </w:pPr>
            <w:r w:rsidRPr="001117E9">
              <w:rPr>
                <w:sz w:val="20"/>
              </w:rPr>
              <w:t>208 814</w:t>
            </w:r>
          </w:p>
        </w:tc>
        <w:tc>
          <w:tcPr>
            <w:tcW w:w="1305" w:type="dxa"/>
            <w:tcBorders>
              <w:top w:val="nil"/>
              <w:left w:val="nil"/>
              <w:bottom w:val="single" w:sz="4" w:space="0" w:color="auto"/>
              <w:right w:val="single" w:sz="4" w:space="0" w:color="auto"/>
            </w:tcBorders>
            <w:shd w:val="clear" w:color="000000" w:fill="FFFFFF"/>
            <w:noWrap/>
            <w:vAlign w:val="center"/>
            <w:hideMark/>
          </w:tcPr>
          <w:p w14:paraId="64769993"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34EE8E12"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3ECD1112"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C14B2C8"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11B9B4B" w14:textId="77777777" w:rsidR="009E0904" w:rsidRPr="001117E9" w:rsidRDefault="009E0904" w:rsidP="00813F49">
            <w:pPr>
              <w:jc w:val="center"/>
              <w:rPr>
                <w:sz w:val="20"/>
              </w:rPr>
            </w:pPr>
            <w:r w:rsidRPr="001117E9">
              <w:rPr>
                <w:sz w:val="20"/>
              </w:rPr>
              <w:t>1 752 024</w:t>
            </w:r>
          </w:p>
        </w:tc>
        <w:tc>
          <w:tcPr>
            <w:tcW w:w="1305" w:type="dxa"/>
            <w:tcBorders>
              <w:top w:val="nil"/>
              <w:left w:val="nil"/>
              <w:bottom w:val="single" w:sz="4" w:space="0" w:color="auto"/>
              <w:right w:val="single" w:sz="4" w:space="0" w:color="auto"/>
            </w:tcBorders>
            <w:shd w:val="clear" w:color="000000" w:fill="FFFFFF"/>
            <w:noWrap/>
            <w:vAlign w:val="center"/>
            <w:hideMark/>
          </w:tcPr>
          <w:p w14:paraId="3B2150A8" w14:textId="77777777" w:rsidR="009E0904" w:rsidRPr="001117E9" w:rsidRDefault="009E0904" w:rsidP="00813F49">
            <w:pPr>
              <w:jc w:val="center"/>
              <w:rPr>
                <w:sz w:val="20"/>
              </w:rPr>
            </w:pPr>
            <w:r w:rsidRPr="001117E9">
              <w:rPr>
                <w:sz w:val="20"/>
              </w:rPr>
              <w:t>120</w:t>
            </w:r>
          </w:p>
        </w:tc>
        <w:tc>
          <w:tcPr>
            <w:tcW w:w="1256" w:type="dxa"/>
            <w:tcBorders>
              <w:top w:val="nil"/>
              <w:left w:val="nil"/>
              <w:bottom w:val="single" w:sz="4" w:space="0" w:color="auto"/>
              <w:right w:val="single" w:sz="4" w:space="0" w:color="auto"/>
            </w:tcBorders>
            <w:shd w:val="clear" w:color="000000" w:fill="FFFFFF"/>
            <w:noWrap/>
            <w:vAlign w:val="center"/>
            <w:hideMark/>
          </w:tcPr>
          <w:p w14:paraId="082010A8" w14:textId="77777777" w:rsidR="009E0904" w:rsidRPr="001117E9" w:rsidRDefault="009E0904" w:rsidP="00813F49">
            <w:pPr>
              <w:jc w:val="center"/>
              <w:rPr>
                <w:sz w:val="20"/>
              </w:rPr>
            </w:pPr>
            <w:r w:rsidRPr="001117E9">
              <w:rPr>
                <w:sz w:val="20"/>
              </w:rPr>
              <w:t>1,00</w:t>
            </w:r>
          </w:p>
        </w:tc>
      </w:tr>
      <w:tr w:rsidR="004260B6" w:rsidRPr="001117E9" w14:paraId="319AA14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75D00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4CBAE520" w14:textId="77777777" w:rsidR="009E0904" w:rsidRPr="001117E9" w:rsidRDefault="009E0904" w:rsidP="00813F49">
            <w:pPr>
              <w:jc w:val="center"/>
              <w:rPr>
                <w:sz w:val="20"/>
              </w:rPr>
            </w:pPr>
            <w:r w:rsidRPr="001117E9">
              <w:rPr>
                <w:sz w:val="20"/>
              </w:rPr>
              <w:t>208 216</w:t>
            </w:r>
          </w:p>
        </w:tc>
        <w:tc>
          <w:tcPr>
            <w:tcW w:w="1305" w:type="dxa"/>
            <w:tcBorders>
              <w:top w:val="nil"/>
              <w:left w:val="nil"/>
              <w:bottom w:val="single" w:sz="4" w:space="0" w:color="auto"/>
              <w:right w:val="single" w:sz="4" w:space="0" w:color="auto"/>
            </w:tcBorders>
            <w:shd w:val="clear" w:color="000000" w:fill="FFFFFF"/>
            <w:noWrap/>
            <w:vAlign w:val="center"/>
            <w:hideMark/>
          </w:tcPr>
          <w:p w14:paraId="38F4E021"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25473439"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37AB273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C0BCE15"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2BEDCD74" w14:textId="77777777" w:rsidR="009E0904" w:rsidRPr="001117E9" w:rsidRDefault="009E0904" w:rsidP="00813F49">
            <w:pPr>
              <w:jc w:val="center"/>
              <w:rPr>
                <w:sz w:val="20"/>
              </w:rPr>
            </w:pPr>
            <w:r w:rsidRPr="001117E9">
              <w:rPr>
                <w:sz w:val="20"/>
              </w:rPr>
              <w:t>1 739 535</w:t>
            </w:r>
          </w:p>
        </w:tc>
        <w:tc>
          <w:tcPr>
            <w:tcW w:w="1305" w:type="dxa"/>
            <w:tcBorders>
              <w:top w:val="nil"/>
              <w:left w:val="nil"/>
              <w:bottom w:val="single" w:sz="4" w:space="0" w:color="auto"/>
              <w:right w:val="single" w:sz="4" w:space="0" w:color="auto"/>
            </w:tcBorders>
            <w:shd w:val="clear" w:color="000000" w:fill="FFFFFF"/>
            <w:noWrap/>
            <w:vAlign w:val="center"/>
            <w:hideMark/>
          </w:tcPr>
          <w:p w14:paraId="5CEF9C1A" w14:textId="77777777" w:rsidR="009E0904" w:rsidRPr="001117E9" w:rsidRDefault="009E0904" w:rsidP="00813F49">
            <w:pPr>
              <w:jc w:val="center"/>
              <w:rPr>
                <w:sz w:val="20"/>
              </w:rPr>
            </w:pPr>
            <w:r w:rsidRPr="001117E9">
              <w:rPr>
                <w:sz w:val="20"/>
              </w:rPr>
              <w:t>119</w:t>
            </w:r>
          </w:p>
        </w:tc>
        <w:tc>
          <w:tcPr>
            <w:tcW w:w="1256" w:type="dxa"/>
            <w:tcBorders>
              <w:top w:val="nil"/>
              <w:left w:val="nil"/>
              <w:bottom w:val="single" w:sz="4" w:space="0" w:color="auto"/>
              <w:right w:val="single" w:sz="4" w:space="0" w:color="auto"/>
            </w:tcBorders>
            <w:shd w:val="clear" w:color="000000" w:fill="FFFFFF"/>
            <w:noWrap/>
            <w:vAlign w:val="center"/>
            <w:hideMark/>
          </w:tcPr>
          <w:p w14:paraId="6F447DCA" w14:textId="77777777" w:rsidR="009E0904" w:rsidRPr="001117E9" w:rsidRDefault="009E0904" w:rsidP="00813F49">
            <w:pPr>
              <w:jc w:val="center"/>
              <w:rPr>
                <w:sz w:val="20"/>
              </w:rPr>
            </w:pPr>
            <w:r w:rsidRPr="001117E9">
              <w:rPr>
                <w:sz w:val="20"/>
              </w:rPr>
              <w:t>1,14</w:t>
            </w:r>
          </w:p>
        </w:tc>
      </w:tr>
      <w:tr w:rsidR="004260B6" w:rsidRPr="001117E9" w14:paraId="565BA0A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428D943"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7E239DFA" w14:textId="77777777" w:rsidR="009E0904" w:rsidRPr="001117E9" w:rsidRDefault="009E0904" w:rsidP="00813F49">
            <w:pPr>
              <w:jc w:val="center"/>
              <w:rPr>
                <w:sz w:val="20"/>
              </w:rPr>
            </w:pPr>
            <w:r w:rsidRPr="001117E9">
              <w:rPr>
                <w:sz w:val="20"/>
              </w:rPr>
              <w:t>207 403</w:t>
            </w:r>
          </w:p>
        </w:tc>
        <w:tc>
          <w:tcPr>
            <w:tcW w:w="1305" w:type="dxa"/>
            <w:tcBorders>
              <w:top w:val="nil"/>
              <w:left w:val="nil"/>
              <w:bottom w:val="single" w:sz="4" w:space="0" w:color="auto"/>
              <w:right w:val="single" w:sz="4" w:space="0" w:color="auto"/>
            </w:tcBorders>
            <w:shd w:val="clear" w:color="000000" w:fill="FFFFFF"/>
            <w:noWrap/>
            <w:vAlign w:val="center"/>
            <w:hideMark/>
          </w:tcPr>
          <w:p w14:paraId="37707A54"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7111C1C1"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5142EFC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F5065A"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46015D7F" w14:textId="77777777" w:rsidR="009E0904" w:rsidRPr="001117E9" w:rsidRDefault="009E0904" w:rsidP="00813F49">
            <w:pPr>
              <w:jc w:val="center"/>
              <w:rPr>
                <w:sz w:val="20"/>
              </w:rPr>
            </w:pPr>
            <w:r w:rsidRPr="001117E9">
              <w:rPr>
                <w:sz w:val="20"/>
              </w:rPr>
              <w:t>1 725 338</w:t>
            </w:r>
          </w:p>
        </w:tc>
        <w:tc>
          <w:tcPr>
            <w:tcW w:w="1305" w:type="dxa"/>
            <w:tcBorders>
              <w:top w:val="nil"/>
              <w:left w:val="nil"/>
              <w:bottom w:val="single" w:sz="4" w:space="0" w:color="auto"/>
              <w:right w:val="single" w:sz="4" w:space="0" w:color="auto"/>
            </w:tcBorders>
            <w:shd w:val="clear" w:color="000000" w:fill="FFFFFF"/>
            <w:noWrap/>
            <w:vAlign w:val="center"/>
            <w:hideMark/>
          </w:tcPr>
          <w:p w14:paraId="3D6CB0D2" w14:textId="77777777" w:rsidR="009E0904" w:rsidRPr="001117E9" w:rsidRDefault="009E0904" w:rsidP="00813F49">
            <w:pPr>
              <w:jc w:val="center"/>
              <w:rPr>
                <w:sz w:val="20"/>
              </w:rPr>
            </w:pPr>
            <w:r w:rsidRPr="001117E9">
              <w:rPr>
                <w:sz w:val="20"/>
              </w:rPr>
              <w:t>118</w:t>
            </w:r>
          </w:p>
        </w:tc>
        <w:tc>
          <w:tcPr>
            <w:tcW w:w="1256" w:type="dxa"/>
            <w:tcBorders>
              <w:top w:val="nil"/>
              <w:left w:val="nil"/>
              <w:bottom w:val="single" w:sz="4" w:space="0" w:color="auto"/>
              <w:right w:val="single" w:sz="4" w:space="0" w:color="auto"/>
            </w:tcBorders>
            <w:shd w:val="clear" w:color="000000" w:fill="FFFFFF"/>
            <w:noWrap/>
            <w:vAlign w:val="center"/>
            <w:hideMark/>
          </w:tcPr>
          <w:p w14:paraId="0DC84068" w14:textId="77777777" w:rsidR="009E0904" w:rsidRPr="001117E9" w:rsidRDefault="009E0904" w:rsidP="00813F49">
            <w:pPr>
              <w:jc w:val="center"/>
              <w:rPr>
                <w:sz w:val="20"/>
              </w:rPr>
            </w:pPr>
            <w:r w:rsidRPr="001117E9">
              <w:rPr>
                <w:sz w:val="20"/>
              </w:rPr>
              <w:t>1,29</w:t>
            </w:r>
          </w:p>
        </w:tc>
      </w:tr>
      <w:tr w:rsidR="004260B6" w:rsidRPr="001117E9" w14:paraId="13C0E51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42E524D"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0181995" w14:textId="77777777" w:rsidR="009E0904" w:rsidRPr="001117E9" w:rsidRDefault="009E0904" w:rsidP="00813F49">
            <w:pPr>
              <w:jc w:val="center"/>
              <w:rPr>
                <w:sz w:val="20"/>
              </w:rPr>
            </w:pPr>
            <w:r w:rsidRPr="001117E9">
              <w:rPr>
                <w:sz w:val="20"/>
              </w:rPr>
              <w:t>206 364</w:t>
            </w:r>
          </w:p>
        </w:tc>
        <w:tc>
          <w:tcPr>
            <w:tcW w:w="1305" w:type="dxa"/>
            <w:tcBorders>
              <w:top w:val="nil"/>
              <w:left w:val="nil"/>
              <w:bottom w:val="single" w:sz="4" w:space="0" w:color="auto"/>
              <w:right w:val="single" w:sz="4" w:space="0" w:color="auto"/>
            </w:tcBorders>
            <w:shd w:val="clear" w:color="000000" w:fill="FFFFFF"/>
            <w:noWrap/>
            <w:vAlign w:val="center"/>
            <w:hideMark/>
          </w:tcPr>
          <w:p w14:paraId="479A3927"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028F66B6"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526409E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2DD3FE2"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CE8A4D4" w14:textId="77777777" w:rsidR="009E0904" w:rsidRPr="001117E9" w:rsidRDefault="009E0904" w:rsidP="00813F49">
            <w:pPr>
              <w:jc w:val="center"/>
              <w:rPr>
                <w:sz w:val="20"/>
              </w:rPr>
            </w:pPr>
            <w:r w:rsidRPr="001117E9">
              <w:rPr>
                <w:sz w:val="20"/>
              </w:rPr>
              <w:t>1 709 356</w:t>
            </w:r>
          </w:p>
        </w:tc>
        <w:tc>
          <w:tcPr>
            <w:tcW w:w="1305" w:type="dxa"/>
            <w:tcBorders>
              <w:top w:val="nil"/>
              <w:left w:val="nil"/>
              <w:bottom w:val="single" w:sz="4" w:space="0" w:color="auto"/>
              <w:right w:val="single" w:sz="4" w:space="0" w:color="auto"/>
            </w:tcBorders>
            <w:shd w:val="clear" w:color="000000" w:fill="FFFFFF"/>
            <w:noWrap/>
            <w:vAlign w:val="center"/>
            <w:hideMark/>
          </w:tcPr>
          <w:p w14:paraId="64085026" w14:textId="77777777" w:rsidR="009E0904" w:rsidRPr="001117E9" w:rsidRDefault="009E0904" w:rsidP="00813F49">
            <w:pPr>
              <w:jc w:val="center"/>
              <w:rPr>
                <w:sz w:val="20"/>
              </w:rPr>
            </w:pPr>
            <w:r w:rsidRPr="001117E9">
              <w:rPr>
                <w:sz w:val="20"/>
              </w:rPr>
              <w:t>117</w:t>
            </w:r>
          </w:p>
        </w:tc>
        <w:tc>
          <w:tcPr>
            <w:tcW w:w="1256" w:type="dxa"/>
            <w:tcBorders>
              <w:top w:val="nil"/>
              <w:left w:val="nil"/>
              <w:bottom w:val="single" w:sz="4" w:space="0" w:color="auto"/>
              <w:right w:val="single" w:sz="4" w:space="0" w:color="auto"/>
            </w:tcBorders>
            <w:shd w:val="clear" w:color="000000" w:fill="FFFFFF"/>
            <w:noWrap/>
            <w:vAlign w:val="center"/>
            <w:hideMark/>
          </w:tcPr>
          <w:p w14:paraId="2DF7BAAA" w14:textId="77777777" w:rsidR="009E0904" w:rsidRPr="001117E9" w:rsidRDefault="009E0904" w:rsidP="00813F49">
            <w:pPr>
              <w:jc w:val="center"/>
              <w:rPr>
                <w:sz w:val="20"/>
              </w:rPr>
            </w:pPr>
            <w:r w:rsidRPr="001117E9">
              <w:rPr>
                <w:sz w:val="20"/>
              </w:rPr>
              <w:t>1,47</w:t>
            </w:r>
          </w:p>
        </w:tc>
      </w:tr>
      <w:tr w:rsidR="004260B6" w:rsidRPr="001117E9" w14:paraId="3022428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A20D128"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804E1C6" w14:textId="77777777" w:rsidR="009E0904" w:rsidRPr="001117E9" w:rsidRDefault="009E0904" w:rsidP="00813F49">
            <w:pPr>
              <w:jc w:val="center"/>
              <w:rPr>
                <w:sz w:val="20"/>
              </w:rPr>
            </w:pPr>
            <w:r w:rsidRPr="001117E9">
              <w:rPr>
                <w:sz w:val="20"/>
              </w:rPr>
              <w:t>205 086</w:t>
            </w:r>
          </w:p>
        </w:tc>
        <w:tc>
          <w:tcPr>
            <w:tcW w:w="1305" w:type="dxa"/>
            <w:tcBorders>
              <w:top w:val="nil"/>
              <w:left w:val="nil"/>
              <w:bottom w:val="single" w:sz="4" w:space="0" w:color="auto"/>
              <w:right w:val="single" w:sz="4" w:space="0" w:color="auto"/>
            </w:tcBorders>
            <w:shd w:val="clear" w:color="000000" w:fill="FFFFFF"/>
            <w:noWrap/>
            <w:vAlign w:val="center"/>
            <w:hideMark/>
          </w:tcPr>
          <w:p w14:paraId="3E560E2B"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066A6C07"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3BBF0B4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B21831B"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FAF7F7F" w14:textId="77777777" w:rsidR="009E0904" w:rsidRPr="001117E9" w:rsidRDefault="009E0904" w:rsidP="00813F49">
            <w:pPr>
              <w:jc w:val="center"/>
              <w:rPr>
                <w:sz w:val="20"/>
              </w:rPr>
            </w:pPr>
            <w:r w:rsidRPr="001117E9">
              <w:rPr>
                <w:sz w:val="20"/>
              </w:rPr>
              <w:t>1 691 508</w:t>
            </w:r>
          </w:p>
        </w:tc>
        <w:tc>
          <w:tcPr>
            <w:tcW w:w="1305" w:type="dxa"/>
            <w:tcBorders>
              <w:top w:val="nil"/>
              <w:left w:val="nil"/>
              <w:bottom w:val="single" w:sz="4" w:space="0" w:color="auto"/>
              <w:right w:val="single" w:sz="4" w:space="0" w:color="auto"/>
            </w:tcBorders>
            <w:shd w:val="clear" w:color="000000" w:fill="FFFFFF"/>
            <w:noWrap/>
            <w:vAlign w:val="center"/>
            <w:hideMark/>
          </w:tcPr>
          <w:p w14:paraId="4ABAF910" w14:textId="77777777" w:rsidR="009E0904" w:rsidRPr="001117E9" w:rsidRDefault="009E0904" w:rsidP="00813F49">
            <w:pPr>
              <w:jc w:val="center"/>
              <w:rPr>
                <w:sz w:val="20"/>
              </w:rPr>
            </w:pPr>
            <w:r w:rsidRPr="001117E9">
              <w:rPr>
                <w:sz w:val="20"/>
              </w:rPr>
              <w:t>116</w:t>
            </w:r>
          </w:p>
        </w:tc>
        <w:tc>
          <w:tcPr>
            <w:tcW w:w="1256" w:type="dxa"/>
            <w:tcBorders>
              <w:top w:val="nil"/>
              <w:left w:val="nil"/>
              <w:bottom w:val="single" w:sz="4" w:space="0" w:color="auto"/>
              <w:right w:val="single" w:sz="4" w:space="0" w:color="auto"/>
            </w:tcBorders>
            <w:shd w:val="clear" w:color="000000" w:fill="FFFFFF"/>
            <w:noWrap/>
            <w:vAlign w:val="center"/>
            <w:hideMark/>
          </w:tcPr>
          <w:p w14:paraId="01F1B10F" w14:textId="77777777" w:rsidR="009E0904" w:rsidRPr="001117E9" w:rsidRDefault="009E0904" w:rsidP="00813F49">
            <w:pPr>
              <w:jc w:val="center"/>
              <w:rPr>
                <w:sz w:val="20"/>
              </w:rPr>
            </w:pPr>
            <w:r w:rsidRPr="001117E9">
              <w:rPr>
                <w:sz w:val="20"/>
              </w:rPr>
              <w:t>1,67</w:t>
            </w:r>
          </w:p>
        </w:tc>
      </w:tr>
      <w:tr w:rsidR="004260B6" w:rsidRPr="001117E9" w14:paraId="1082393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5FD43F"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505E4822" w14:textId="77777777" w:rsidR="009E0904" w:rsidRPr="001117E9" w:rsidRDefault="009E0904" w:rsidP="00813F49">
            <w:pPr>
              <w:jc w:val="center"/>
              <w:rPr>
                <w:sz w:val="20"/>
              </w:rPr>
            </w:pPr>
            <w:r w:rsidRPr="001117E9">
              <w:rPr>
                <w:sz w:val="20"/>
              </w:rPr>
              <w:t>203 556</w:t>
            </w:r>
          </w:p>
        </w:tc>
        <w:tc>
          <w:tcPr>
            <w:tcW w:w="1305" w:type="dxa"/>
            <w:tcBorders>
              <w:top w:val="nil"/>
              <w:left w:val="nil"/>
              <w:bottom w:val="single" w:sz="4" w:space="0" w:color="auto"/>
              <w:right w:val="single" w:sz="4" w:space="0" w:color="auto"/>
            </w:tcBorders>
            <w:shd w:val="clear" w:color="000000" w:fill="FFFFFF"/>
            <w:noWrap/>
            <w:vAlign w:val="center"/>
            <w:hideMark/>
          </w:tcPr>
          <w:p w14:paraId="4C02129F"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0691488A"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0E988365"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BF56215"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5FC06F6E" w14:textId="77777777" w:rsidR="009E0904" w:rsidRPr="001117E9" w:rsidRDefault="009E0904" w:rsidP="00813F49">
            <w:pPr>
              <w:jc w:val="center"/>
              <w:rPr>
                <w:sz w:val="20"/>
              </w:rPr>
            </w:pPr>
            <w:r w:rsidRPr="001117E9">
              <w:rPr>
                <w:sz w:val="20"/>
              </w:rPr>
              <w:t>1 671 711</w:t>
            </w:r>
          </w:p>
        </w:tc>
        <w:tc>
          <w:tcPr>
            <w:tcW w:w="1305" w:type="dxa"/>
            <w:tcBorders>
              <w:top w:val="nil"/>
              <w:left w:val="nil"/>
              <w:bottom w:val="single" w:sz="4" w:space="0" w:color="auto"/>
              <w:right w:val="single" w:sz="4" w:space="0" w:color="auto"/>
            </w:tcBorders>
            <w:shd w:val="clear" w:color="000000" w:fill="FFFFFF"/>
            <w:noWrap/>
            <w:vAlign w:val="center"/>
            <w:hideMark/>
          </w:tcPr>
          <w:p w14:paraId="747FCAD1" w14:textId="77777777" w:rsidR="009E0904" w:rsidRPr="001117E9" w:rsidRDefault="009E0904" w:rsidP="00813F49">
            <w:pPr>
              <w:jc w:val="center"/>
              <w:rPr>
                <w:sz w:val="20"/>
              </w:rPr>
            </w:pPr>
            <w:r w:rsidRPr="001117E9">
              <w:rPr>
                <w:sz w:val="20"/>
              </w:rPr>
              <w:t>115</w:t>
            </w:r>
          </w:p>
        </w:tc>
        <w:tc>
          <w:tcPr>
            <w:tcW w:w="1256" w:type="dxa"/>
            <w:tcBorders>
              <w:top w:val="nil"/>
              <w:left w:val="nil"/>
              <w:bottom w:val="single" w:sz="4" w:space="0" w:color="auto"/>
              <w:right w:val="single" w:sz="4" w:space="0" w:color="auto"/>
            </w:tcBorders>
            <w:shd w:val="clear" w:color="000000" w:fill="FFFFFF"/>
            <w:noWrap/>
            <w:vAlign w:val="center"/>
            <w:hideMark/>
          </w:tcPr>
          <w:p w14:paraId="6594976E" w14:textId="77777777" w:rsidR="009E0904" w:rsidRPr="001117E9" w:rsidRDefault="009E0904" w:rsidP="00813F49">
            <w:pPr>
              <w:jc w:val="center"/>
              <w:rPr>
                <w:sz w:val="20"/>
              </w:rPr>
            </w:pPr>
            <w:r w:rsidRPr="001117E9">
              <w:rPr>
                <w:sz w:val="20"/>
              </w:rPr>
              <w:t>1,89</w:t>
            </w:r>
          </w:p>
        </w:tc>
      </w:tr>
      <w:tr w:rsidR="004260B6" w:rsidRPr="001117E9" w14:paraId="2C9A838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ED8EBA8"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12D58A97" w14:textId="77777777" w:rsidR="009E0904" w:rsidRPr="001117E9" w:rsidRDefault="009E0904" w:rsidP="00813F49">
            <w:pPr>
              <w:jc w:val="center"/>
              <w:rPr>
                <w:sz w:val="20"/>
              </w:rPr>
            </w:pPr>
            <w:r w:rsidRPr="001117E9">
              <w:rPr>
                <w:sz w:val="20"/>
              </w:rPr>
              <w:t>201 760</w:t>
            </w:r>
          </w:p>
        </w:tc>
        <w:tc>
          <w:tcPr>
            <w:tcW w:w="1305" w:type="dxa"/>
            <w:tcBorders>
              <w:top w:val="nil"/>
              <w:left w:val="nil"/>
              <w:bottom w:val="single" w:sz="4" w:space="0" w:color="auto"/>
              <w:right w:val="single" w:sz="4" w:space="0" w:color="auto"/>
            </w:tcBorders>
            <w:shd w:val="clear" w:color="000000" w:fill="FFFFFF"/>
            <w:noWrap/>
            <w:vAlign w:val="center"/>
            <w:hideMark/>
          </w:tcPr>
          <w:p w14:paraId="25326E64"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1AC1BA43"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15135E3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311BDC5"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7AA9EFFA" w14:textId="77777777" w:rsidR="009E0904" w:rsidRPr="001117E9" w:rsidRDefault="009E0904" w:rsidP="00813F49">
            <w:pPr>
              <w:jc w:val="center"/>
              <w:rPr>
                <w:sz w:val="20"/>
              </w:rPr>
            </w:pPr>
            <w:r w:rsidRPr="001117E9">
              <w:rPr>
                <w:sz w:val="20"/>
              </w:rPr>
              <w:t>1 649 880</w:t>
            </w:r>
          </w:p>
        </w:tc>
        <w:tc>
          <w:tcPr>
            <w:tcW w:w="1305" w:type="dxa"/>
            <w:tcBorders>
              <w:top w:val="nil"/>
              <w:left w:val="nil"/>
              <w:bottom w:val="single" w:sz="4" w:space="0" w:color="auto"/>
              <w:right w:val="single" w:sz="4" w:space="0" w:color="auto"/>
            </w:tcBorders>
            <w:shd w:val="clear" w:color="000000" w:fill="FFFFFF"/>
            <w:noWrap/>
            <w:vAlign w:val="center"/>
            <w:hideMark/>
          </w:tcPr>
          <w:p w14:paraId="6468399D" w14:textId="77777777" w:rsidR="009E0904" w:rsidRPr="001117E9" w:rsidRDefault="009E0904" w:rsidP="00813F49">
            <w:pPr>
              <w:jc w:val="center"/>
              <w:rPr>
                <w:sz w:val="20"/>
              </w:rPr>
            </w:pPr>
            <w:r w:rsidRPr="001117E9">
              <w:rPr>
                <w:sz w:val="20"/>
              </w:rPr>
              <w:t>113</w:t>
            </w:r>
          </w:p>
        </w:tc>
        <w:tc>
          <w:tcPr>
            <w:tcW w:w="1256" w:type="dxa"/>
            <w:tcBorders>
              <w:top w:val="nil"/>
              <w:left w:val="nil"/>
              <w:bottom w:val="single" w:sz="4" w:space="0" w:color="auto"/>
              <w:right w:val="single" w:sz="4" w:space="0" w:color="auto"/>
            </w:tcBorders>
            <w:shd w:val="clear" w:color="000000" w:fill="FFFFFF"/>
            <w:noWrap/>
            <w:vAlign w:val="center"/>
            <w:hideMark/>
          </w:tcPr>
          <w:p w14:paraId="0D77162D" w14:textId="77777777" w:rsidR="009E0904" w:rsidRPr="001117E9" w:rsidRDefault="009E0904" w:rsidP="00813F49">
            <w:pPr>
              <w:jc w:val="center"/>
              <w:rPr>
                <w:sz w:val="20"/>
              </w:rPr>
            </w:pPr>
            <w:r w:rsidRPr="001117E9">
              <w:rPr>
                <w:sz w:val="20"/>
              </w:rPr>
              <w:t>2,15</w:t>
            </w:r>
          </w:p>
        </w:tc>
      </w:tr>
      <w:tr w:rsidR="004260B6" w:rsidRPr="001117E9" w14:paraId="402EA1B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EB4C150"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3768E9C9" w14:textId="77777777" w:rsidR="009E0904" w:rsidRPr="001117E9" w:rsidRDefault="009E0904" w:rsidP="00813F49">
            <w:pPr>
              <w:jc w:val="center"/>
              <w:rPr>
                <w:sz w:val="20"/>
              </w:rPr>
            </w:pPr>
            <w:r w:rsidRPr="001117E9">
              <w:rPr>
                <w:sz w:val="20"/>
              </w:rPr>
              <w:t>199 684</w:t>
            </w:r>
          </w:p>
        </w:tc>
        <w:tc>
          <w:tcPr>
            <w:tcW w:w="1305" w:type="dxa"/>
            <w:tcBorders>
              <w:top w:val="nil"/>
              <w:left w:val="nil"/>
              <w:bottom w:val="single" w:sz="4" w:space="0" w:color="auto"/>
              <w:right w:val="single" w:sz="4" w:space="0" w:color="auto"/>
            </w:tcBorders>
            <w:shd w:val="clear" w:color="000000" w:fill="FFFFFF"/>
            <w:noWrap/>
            <w:vAlign w:val="center"/>
            <w:hideMark/>
          </w:tcPr>
          <w:p w14:paraId="4EDDA80C"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2884C102"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07ED2BB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0B3CC79"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CB81D7D" w14:textId="77777777" w:rsidR="009E0904" w:rsidRPr="001117E9" w:rsidRDefault="009E0904" w:rsidP="00813F49">
            <w:pPr>
              <w:jc w:val="center"/>
              <w:rPr>
                <w:sz w:val="20"/>
              </w:rPr>
            </w:pPr>
            <w:r w:rsidRPr="001117E9">
              <w:rPr>
                <w:sz w:val="20"/>
              </w:rPr>
              <w:t>1 625 925</w:t>
            </w:r>
          </w:p>
        </w:tc>
        <w:tc>
          <w:tcPr>
            <w:tcW w:w="1305" w:type="dxa"/>
            <w:tcBorders>
              <w:top w:val="nil"/>
              <w:left w:val="nil"/>
              <w:bottom w:val="single" w:sz="4" w:space="0" w:color="auto"/>
              <w:right w:val="single" w:sz="4" w:space="0" w:color="auto"/>
            </w:tcBorders>
            <w:shd w:val="clear" w:color="000000" w:fill="FFFFFF"/>
            <w:noWrap/>
            <w:vAlign w:val="center"/>
            <w:hideMark/>
          </w:tcPr>
          <w:p w14:paraId="3E5034F4" w14:textId="77777777" w:rsidR="009E0904" w:rsidRPr="001117E9" w:rsidRDefault="009E0904" w:rsidP="00813F49">
            <w:pPr>
              <w:jc w:val="center"/>
              <w:rPr>
                <w:sz w:val="20"/>
              </w:rPr>
            </w:pPr>
            <w:r w:rsidRPr="001117E9">
              <w:rPr>
                <w:sz w:val="20"/>
              </w:rPr>
              <w:t>111</w:t>
            </w:r>
          </w:p>
        </w:tc>
        <w:tc>
          <w:tcPr>
            <w:tcW w:w="1256" w:type="dxa"/>
            <w:tcBorders>
              <w:top w:val="nil"/>
              <w:left w:val="nil"/>
              <w:bottom w:val="single" w:sz="4" w:space="0" w:color="auto"/>
              <w:right w:val="single" w:sz="4" w:space="0" w:color="auto"/>
            </w:tcBorders>
            <w:shd w:val="clear" w:color="000000" w:fill="FFFFFF"/>
            <w:noWrap/>
            <w:vAlign w:val="center"/>
            <w:hideMark/>
          </w:tcPr>
          <w:p w14:paraId="260C47E3" w14:textId="77777777" w:rsidR="009E0904" w:rsidRPr="001117E9" w:rsidRDefault="009E0904" w:rsidP="00813F49">
            <w:pPr>
              <w:jc w:val="center"/>
              <w:rPr>
                <w:sz w:val="20"/>
              </w:rPr>
            </w:pPr>
            <w:r w:rsidRPr="001117E9">
              <w:rPr>
                <w:sz w:val="20"/>
              </w:rPr>
              <w:t>2,44</w:t>
            </w:r>
          </w:p>
        </w:tc>
      </w:tr>
      <w:tr w:rsidR="004260B6" w:rsidRPr="001117E9" w14:paraId="54D8914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7FF9412"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02E04A2A" w14:textId="77777777" w:rsidR="009E0904" w:rsidRPr="001117E9" w:rsidRDefault="009E0904" w:rsidP="00813F49">
            <w:pPr>
              <w:jc w:val="center"/>
              <w:rPr>
                <w:sz w:val="20"/>
              </w:rPr>
            </w:pPr>
            <w:r w:rsidRPr="001117E9">
              <w:rPr>
                <w:sz w:val="20"/>
              </w:rPr>
              <w:t>197 314</w:t>
            </w:r>
          </w:p>
        </w:tc>
        <w:tc>
          <w:tcPr>
            <w:tcW w:w="1305" w:type="dxa"/>
            <w:tcBorders>
              <w:top w:val="nil"/>
              <w:left w:val="nil"/>
              <w:bottom w:val="single" w:sz="4" w:space="0" w:color="auto"/>
              <w:right w:val="single" w:sz="4" w:space="0" w:color="auto"/>
            </w:tcBorders>
            <w:shd w:val="clear" w:color="000000" w:fill="FFFFFF"/>
            <w:noWrap/>
            <w:vAlign w:val="center"/>
            <w:hideMark/>
          </w:tcPr>
          <w:p w14:paraId="7189D5A4"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4FD5F11C"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5D8FABB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BBC796E"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88B4FE5" w14:textId="77777777" w:rsidR="009E0904" w:rsidRPr="001117E9" w:rsidRDefault="009E0904" w:rsidP="00813F49">
            <w:pPr>
              <w:jc w:val="center"/>
              <w:rPr>
                <w:sz w:val="20"/>
              </w:rPr>
            </w:pPr>
            <w:r w:rsidRPr="001117E9">
              <w:rPr>
                <w:sz w:val="20"/>
              </w:rPr>
              <w:t>1 599 754</w:t>
            </w:r>
          </w:p>
        </w:tc>
        <w:tc>
          <w:tcPr>
            <w:tcW w:w="1305" w:type="dxa"/>
            <w:tcBorders>
              <w:top w:val="nil"/>
              <w:left w:val="nil"/>
              <w:bottom w:val="single" w:sz="4" w:space="0" w:color="auto"/>
              <w:right w:val="single" w:sz="4" w:space="0" w:color="auto"/>
            </w:tcBorders>
            <w:shd w:val="clear" w:color="000000" w:fill="FFFFFF"/>
            <w:noWrap/>
            <w:vAlign w:val="center"/>
            <w:hideMark/>
          </w:tcPr>
          <w:p w14:paraId="5384E36D" w14:textId="77777777" w:rsidR="009E0904" w:rsidRPr="001117E9" w:rsidRDefault="009E0904" w:rsidP="00813F49">
            <w:pPr>
              <w:jc w:val="center"/>
              <w:rPr>
                <w:sz w:val="20"/>
              </w:rPr>
            </w:pPr>
            <w:r w:rsidRPr="001117E9">
              <w:rPr>
                <w:sz w:val="20"/>
              </w:rPr>
              <w:t>110</w:t>
            </w:r>
          </w:p>
        </w:tc>
        <w:tc>
          <w:tcPr>
            <w:tcW w:w="1256" w:type="dxa"/>
            <w:tcBorders>
              <w:top w:val="nil"/>
              <w:left w:val="nil"/>
              <w:bottom w:val="single" w:sz="4" w:space="0" w:color="auto"/>
              <w:right w:val="single" w:sz="4" w:space="0" w:color="auto"/>
            </w:tcBorders>
            <w:shd w:val="clear" w:color="000000" w:fill="FFFFFF"/>
            <w:noWrap/>
            <w:vAlign w:val="center"/>
            <w:hideMark/>
          </w:tcPr>
          <w:p w14:paraId="2C15A145" w14:textId="77777777" w:rsidR="009E0904" w:rsidRPr="001117E9" w:rsidRDefault="009E0904" w:rsidP="00813F49">
            <w:pPr>
              <w:jc w:val="center"/>
              <w:rPr>
                <w:sz w:val="20"/>
              </w:rPr>
            </w:pPr>
            <w:r w:rsidRPr="001117E9">
              <w:rPr>
                <w:sz w:val="20"/>
              </w:rPr>
              <w:t>2,77</w:t>
            </w:r>
          </w:p>
        </w:tc>
      </w:tr>
      <w:tr w:rsidR="004260B6" w:rsidRPr="001117E9" w14:paraId="71B706A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34A605C"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275F5DCC" w14:textId="77777777" w:rsidR="009E0904" w:rsidRPr="001117E9" w:rsidRDefault="009E0904" w:rsidP="00813F49">
            <w:pPr>
              <w:jc w:val="center"/>
              <w:rPr>
                <w:sz w:val="20"/>
              </w:rPr>
            </w:pPr>
            <w:r w:rsidRPr="001117E9">
              <w:rPr>
                <w:sz w:val="20"/>
              </w:rPr>
              <w:t>194 633</w:t>
            </w:r>
          </w:p>
        </w:tc>
        <w:tc>
          <w:tcPr>
            <w:tcW w:w="1305" w:type="dxa"/>
            <w:tcBorders>
              <w:top w:val="nil"/>
              <w:left w:val="nil"/>
              <w:bottom w:val="single" w:sz="4" w:space="0" w:color="auto"/>
              <w:right w:val="single" w:sz="4" w:space="0" w:color="auto"/>
            </w:tcBorders>
            <w:shd w:val="clear" w:color="000000" w:fill="FFFFFF"/>
            <w:noWrap/>
            <w:vAlign w:val="center"/>
            <w:hideMark/>
          </w:tcPr>
          <w:p w14:paraId="109E33AE"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20314226"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1CC37E87"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D9C8E7"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47FD00D0" w14:textId="77777777" w:rsidR="009E0904" w:rsidRPr="001117E9" w:rsidRDefault="009E0904" w:rsidP="00813F49">
            <w:pPr>
              <w:jc w:val="center"/>
              <w:rPr>
                <w:sz w:val="20"/>
              </w:rPr>
            </w:pPr>
            <w:r w:rsidRPr="001117E9">
              <w:rPr>
                <w:sz w:val="20"/>
              </w:rPr>
              <w:t>1 571 272</w:t>
            </w:r>
          </w:p>
        </w:tc>
        <w:tc>
          <w:tcPr>
            <w:tcW w:w="1305" w:type="dxa"/>
            <w:tcBorders>
              <w:top w:val="nil"/>
              <w:left w:val="nil"/>
              <w:bottom w:val="single" w:sz="4" w:space="0" w:color="auto"/>
              <w:right w:val="single" w:sz="4" w:space="0" w:color="auto"/>
            </w:tcBorders>
            <w:shd w:val="clear" w:color="000000" w:fill="FFFFFF"/>
            <w:noWrap/>
            <w:vAlign w:val="center"/>
            <w:hideMark/>
          </w:tcPr>
          <w:p w14:paraId="5014FC8F" w14:textId="77777777" w:rsidR="009E0904" w:rsidRPr="001117E9" w:rsidRDefault="009E0904" w:rsidP="00813F49">
            <w:pPr>
              <w:jc w:val="center"/>
              <w:rPr>
                <w:sz w:val="20"/>
              </w:rPr>
            </w:pPr>
            <w:r w:rsidRPr="001117E9">
              <w:rPr>
                <w:sz w:val="20"/>
              </w:rPr>
              <w:t>108</w:t>
            </w:r>
          </w:p>
        </w:tc>
        <w:tc>
          <w:tcPr>
            <w:tcW w:w="1256" w:type="dxa"/>
            <w:tcBorders>
              <w:top w:val="nil"/>
              <w:left w:val="nil"/>
              <w:bottom w:val="single" w:sz="4" w:space="0" w:color="auto"/>
              <w:right w:val="single" w:sz="4" w:space="0" w:color="auto"/>
            </w:tcBorders>
            <w:shd w:val="clear" w:color="000000" w:fill="FFFFFF"/>
            <w:noWrap/>
            <w:vAlign w:val="center"/>
            <w:hideMark/>
          </w:tcPr>
          <w:p w14:paraId="5029E159" w14:textId="77777777" w:rsidR="009E0904" w:rsidRPr="001117E9" w:rsidRDefault="009E0904" w:rsidP="00813F49">
            <w:pPr>
              <w:jc w:val="center"/>
              <w:rPr>
                <w:sz w:val="20"/>
              </w:rPr>
            </w:pPr>
            <w:r w:rsidRPr="001117E9">
              <w:rPr>
                <w:sz w:val="20"/>
              </w:rPr>
              <w:t>3,15</w:t>
            </w:r>
          </w:p>
        </w:tc>
      </w:tr>
      <w:tr w:rsidR="004260B6" w:rsidRPr="001117E9" w14:paraId="2100D80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586D6B0"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70E6E365" w14:textId="77777777" w:rsidR="009E0904" w:rsidRPr="001117E9" w:rsidRDefault="009E0904" w:rsidP="00813F49">
            <w:pPr>
              <w:jc w:val="center"/>
              <w:rPr>
                <w:sz w:val="20"/>
              </w:rPr>
            </w:pPr>
            <w:r w:rsidRPr="001117E9">
              <w:rPr>
                <w:sz w:val="20"/>
              </w:rPr>
              <w:t>191 625</w:t>
            </w:r>
          </w:p>
        </w:tc>
        <w:tc>
          <w:tcPr>
            <w:tcW w:w="1305" w:type="dxa"/>
            <w:tcBorders>
              <w:top w:val="nil"/>
              <w:left w:val="nil"/>
              <w:bottom w:val="single" w:sz="4" w:space="0" w:color="auto"/>
              <w:right w:val="single" w:sz="4" w:space="0" w:color="auto"/>
            </w:tcBorders>
            <w:shd w:val="clear" w:color="000000" w:fill="FFFFFF"/>
            <w:noWrap/>
            <w:vAlign w:val="center"/>
            <w:hideMark/>
          </w:tcPr>
          <w:p w14:paraId="64AE8224"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15C38103"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0839131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09DA895"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B590618" w14:textId="77777777" w:rsidR="009E0904" w:rsidRPr="001117E9" w:rsidRDefault="009E0904" w:rsidP="00813F49">
            <w:pPr>
              <w:jc w:val="center"/>
              <w:rPr>
                <w:sz w:val="20"/>
              </w:rPr>
            </w:pPr>
            <w:r w:rsidRPr="001117E9">
              <w:rPr>
                <w:sz w:val="20"/>
              </w:rPr>
              <w:t>1 540 379</w:t>
            </w:r>
          </w:p>
        </w:tc>
        <w:tc>
          <w:tcPr>
            <w:tcW w:w="1305" w:type="dxa"/>
            <w:tcBorders>
              <w:top w:val="nil"/>
              <w:left w:val="nil"/>
              <w:bottom w:val="single" w:sz="4" w:space="0" w:color="auto"/>
              <w:right w:val="single" w:sz="4" w:space="0" w:color="auto"/>
            </w:tcBorders>
            <w:shd w:val="clear" w:color="000000" w:fill="FFFFFF"/>
            <w:noWrap/>
            <w:vAlign w:val="center"/>
            <w:hideMark/>
          </w:tcPr>
          <w:p w14:paraId="714B6F67" w14:textId="77777777" w:rsidR="009E0904" w:rsidRPr="001117E9" w:rsidRDefault="009E0904" w:rsidP="00813F49">
            <w:pPr>
              <w:jc w:val="center"/>
              <w:rPr>
                <w:sz w:val="20"/>
              </w:rPr>
            </w:pPr>
            <w:r w:rsidRPr="001117E9">
              <w:rPr>
                <w:sz w:val="20"/>
              </w:rPr>
              <w:t>106</w:t>
            </w:r>
          </w:p>
        </w:tc>
        <w:tc>
          <w:tcPr>
            <w:tcW w:w="1256" w:type="dxa"/>
            <w:tcBorders>
              <w:top w:val="nil"/>
              <w:left w:val="nil"/>
              <w:bottom w:val="single" w:sz="4" w:space="0" w:color="auto"/>
              <w:right w:val="single" w:sz="4" w:space="0" w:color="auto"/>
            </w:tcBorders>
            <w:shd w:val="clear" w:color="000000" w:fill="FFFFFF"/>
            <w:noWrap/>
            <w:vAlign w:val="center"/>
            <w:hideMark/>
          </w:tcPr>
          <w:p w14:paraId="75FDB475" w14:textId="77777777" w:rsidR="009E0904" w:rsidRPr="001117E9" w:rsidRDefault="009E0904" w:rsidP="00813F49">
            <w:pPr>
              <w:jc w:val="center"/>
              <w:rPr>
                <w:sz w:val="20"/>
              </w:rPr>
            </w:pPr>
            <w:r w:rsidRPr="001117E9">
              <w:rPr>
                <w:sz w:val="20"/>
              </w:rPr>
              <w:t>3,58</w:t>
            </w:r>
          </w:p>
        </w:tc>
      </w:tr>
      <w:tr w:rsidR="004260B6" w:rsidRPr="001117E9" w14:paraId="03F270C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86C5132"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2E73BE09" w14:textId="77777777" w:rsidR="009E0904" w:rsidRPr="001117E9" w:rsidRDefault="009E0904" w:rsidP="00813F49">
            <w:pPr>
              <w:jc w:val="center"/>
              <w:rPr>
                <w:sz w:val="20"/>
              </w:rPr>
            </w:pPr>
            <w:r w:rsidRPr="001117E9">
              <w:rPr>
                <w:sz w:val="20"/>
              </w:rPr>
              <w:t>2 224 454</w:t>
            </w:r>
          </w:p>
        </w:tc>
        <w:tc>
          <w:tcPr>
            <w:tcW w:w="1305" w:type="dxa"/>
            <w:tcBorders>
              <w:top w:val="nil"/>
              <w:left w:val="nil"/>
              <w:bottom w:val="single" w:sz="4" w:space="0" w:color="auto"/>
              <w:right w:val="single" w:sz="4" w:space="0" w:color="auto"/>
            </w:tcBorders>
            <w:shd w:val="clear" w:color="000000" w:fill="FFFFFF"/>
            <w:noWrap/>
            <w:vAlign w:val="center"/>
            <w:hideMark/>
          </w:tcPr>
          <w:p w14:paraId="294E3510" w14:textId="77777777" w:rsidR="009E0904" w:rsidRPr="001117E9" w:rsidRDefault="009E0904" w:rsidP="00813F49">
            <w:pPr>
              <w:jc w:val="center"/>
              <w:rPr>
                <w:sz w:val="20"/>
              </w:rPr>
            </w:pPr>
            <w:r w:rsidRPr="001117E9">
              <w:rPr>
                <w:sz w:val="20"/>
              </w:rPr>
              <w:t>192</w:t>
            </w:r>
          </w:p>
        </w:tc>
        <w:tc>
          <w:tcPr>
            <w:tcW w:w="1256" w:type="dxa"/>
            <w:tcBorders>
              <w:top w:val="nil"/>
              <w:left w:val="nil"/>
              <w:bottom w:val="single" w:sz="4" w:space="0" w:color="auto"/>
              <w:right w:val="single" w:sz="4" w:space="0" w:color="auto"/>
            </w:tcBorders>
            <w:shd w:val="clear" w:color="000000" w:fill="FFFFFF"/>
            <w:noWrap/>
            <w:vAlign w:val="center"/>
            <w:hideMark/>
          </w:tcPr>
          <w:p w14:paraId="38567FD4"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bottom"/>
            <w:hideMark/>
          </w:tcPr>
          <w:p w14:paraId="6972B9C3"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14D4E32"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3DBDC4A2" w14:textId="77777777" w:rsidR="009E0904" w:rsidRPr="001117E9" w:rsidRDefault="009E0904" w:rsidP="00813F49">
            <w:pPr>
              <w:jc w:val="center"/>
              <w:rPr>
                <w:sz w:val="20"/>
              </w:rPr>
            </w:pPr>
            <w:r w:rsidRPr="001117E9">
              <w:rPr>
                <w:sz w:val="20"/>
              </w:rPr>
              <w:t>18 276 681</w:t>
            </w:r>
          </w:p>
        </w:tc>
        <w:tc>
          <w:tcPr>
            <w:tcW w:w="1305" w:type="dxa"/>
            <w:tcBorders>
              <w:top w:val="nil"/>
              <w:left w:val="nil"/>
              <w:bottom w:val="single" w:sz="4" w:space="0" w:color="auto"/>
              <w:right w:val="single" w:sz="4" w:space="0" w:color="auto"/>
            </w:tcBorders>
            <w:shd w:val="clear" w:color="000000" w:fill="FFFFFF"/>
            <w:noWrap/>
            <w:vAlign w:val="center"/>
            <w:hideMark/>
          </w:tcPr>
          <w:p w14:paraId="342D470E" w14:textId="77777777" w:rsidR="009E0904" w:rsidRPr="001117E9" w:rsidRDefault="009E0904" w:rsidP="00813F49">
            <w:pPr>
              <w:jc w:val="center"/>
              <w:rPr>
                <w:sz w:val="20"/>
              </w:rPr>
            </w:pPr>
            <w:r w:rsidRPr="001117E9">
              <w:rPr>
                <w:sz w:val="20"/>
              </w:rPr>
              <w:t>1 253</w:t>
            </w:r>
          </w:p>
        </w:tc>
        <w:tc>
          <w:tcPr>
            <w:tcW w:w="1256" w:type="dxa"/>
            <w:tcBorders>
              <w:top w:val="nil"/>
              <w:left w:val="nil"/>
              <w:bottom w:val="single" w:sz="4" w:space="0" w:color="auto"/>
              <w:right w:val="single" w:sz="4" w:space="0" w:color="auto"/>
            </w:tcBorders>
            <w:shd w:val="clear" w:color="000000" w:fill="FFFFFF"/>
            <w:noWrap/>
            <w:vAlign w:val="center"/>
            <w:hideMark/>
          </w:tcPr>
          <w:p w14:paraId="480BB382" w14:textId="77777777" w:rsidR="009E0904" w:rsidRPr="001117E9" w:rsidRDefault="009E0904" w:rsidP="00813F49">
            <w:pPr>
              <w:jc w:val="center"/>
              <w:rPr>
                <w:sz w:val="20"/>
              </w:rPr>
            </w:pPr>
            <w:r w:rsidRPr="001117E9">
              <w:rPr>
                <w:sz w:val="20"/>
              </w:rPr>
              <w:t>3,58</w:t>
            </w:r>
          </w:p>
        </w:tc>
      </w:tr>
    </w:tbl>
    <w:p w14:paraId="06DC2628" w14:textId="77777777" w:rsidR="009E0904" w:rsidRPr="004260B6" w:rsidRDefault="009E0904" w:rsidP="009E0904"/>
    <w:p w14:paraId="46B08D0B" w14:textId="77777777" w:rsidR="009E0904" w:rsidRPr="004260B6" w:rsidRDefault="009E0904" w:rsidP="009E0904"/>
    <w:p w14:paraId="7E1FC7E4" w14:textId="77777777" w:rsidR="009E0904" w:rsidRPr="004260B6" w:rsidRDefault="009E0904" w:rsidP="009E0904">
      <w:r w:rsidRPr="004260B6">
        <w:br w:type="page"/>
      </w:r>
    </w:p>
    <w:p w14:paraId="2444816C" w14:textId="6207ADF3" w:rsidR="009E0904" w:rsidRPr="004260B6" w:rsidRDefault="009E0904" w:rsidP="002B2198">
      <w:pPr>
        <w:pStyle w:val="Heading4"/>
      </w:pPr>
      <w:r w:rsidRPr="004260B6">
        <w:t>Traduction indirecte en passant par l</w:t>
      </w:r>
      <w:r w:rsidR="00651B6A">
        <w:t>’</w:t>
      </w:r>
      <w:r w:rsidRPr="004260B6">
        <w:t>anglais</w:t>
      </w:r>
      <w:r w:rsidRPr="004260B6">
        <w:rPr>
          <w:rStyle w:val="FootnoteReference"/>
        </w:rPr>
        <w:footnoteReference w:id="24"/>
      </w:r>
    </w:p>
    <w:p w14:paraId="7325CEFE" w14:textId="77777777" w:rsidR="009E0904" w:rsidRPr="004260B6"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4260B6" w:rsidRPr="001117E9" w14:paraId="58C07F57"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2E069" w14:textId="68D74E72"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13E7D29F"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7D343" w14:textId="4D4D2BE7"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2667C8A9"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209D0"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599F6F44" w14:textId="0854D626" w:rsidR="009E0904" w:rsidRPr="001117E9" w:rsidRDefault="009E0904" w:rsidP="001117E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547C6389"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30364D2" w14:textId="390B9E61"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743FB543"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9B789"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4A2E7B3" w14:textId="774E513C"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89F8B34"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BAC272D" w14:textId="49D0DDFC"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172F1D1E"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689B0AA"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1B4B6F95" w14:textId="77777777" w:rsidR="009E0904" w:rsidRPr="001117E9" w:rsidRDefault="009E0904" w:rsidP="00813F49">
            <w:pPr>
              <w:jc w:val="center"/>
              <w:rPr>
                <w:sz w:val="20"/>
              </w:rPr>
            </w:pPr>
            <w:r w:rsidRPr="001117E9">
              <w:rPr>
                <w:sz w:val="20"/>
              </w:rPr>
              <w:t>49 899</w:t>
            </w:r>
          </w:p>
        </w:tc>
        <w:tc>
          <w:tcPr>
            <w:tcW w:w="1305" w:type="dxa"/>
            <w:tcBorders>
              <w:top w:val="nil"/>
              <w:left w:val="nil"/>
              <w:bottom w:val="single" w:sz="4" w:space="0" w:color="auto"/>
              <w:right w:val="single" w:sz="4" w:space="0" w:color="auto"/>
            </w:tcBorders>
            <w:shd w:val="clear" w:color="000000" w:fill="FFFFFF"/>
            <w:noWrap/>
            <w:vAlign w:val="center"/>
            <w:hideMark/>
          </w:tcPr>
          <w:p w14:paraId="38046A7E"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1C762291"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7B18D06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1FF839E"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268FE78" w14:textId="77777777" w:rsidR="009E0904" w:rsidRPr="001117E9" w:rsidRDefault="009E0904" w:rsidP="00813F49">
            <w:pPr>
              <w:jc w:val="center"/>
              <w:rPr>
                <w:sz w:val="20"/>
              </w:rPr>
            </w:pPr>
            <w:r w:rsidRPr="001117E9">
              <w:rPr>
                <w:sz w:val="20"/>
              </w:rPr>
              <w:t>486 812</w:t>
            </w:r>
          </w:p>
        </w:tc>
        <w:tc>
          <w:tcPr>
            <w:tcW w:w="1305" w:type="dxa"/>
            <w:tcBorders>
              <w:top w:val="nil"/>
              <w:left w:val="nil"/>
              <w:bottom w:val="single" w:sz="4" w:space="0" w:color="auto"/>
              <w:right w:val="single" w:sz="4" w:space="0" w:color="auto"/>
            </w:tcBorders>
            <w:shd w:val="clear" w:color="000000" w:fill="FFFFFF"/>
            <w:noWrap/>
            <w:vAlign w:val="center"/>
            <w:hideMark/>
          </w:tcPr>
          <w:p w14:paraId="50F712AB" w14:textId="77777777" w:rsidR="009E0904" w:rsidRPr="001117E9" w:rsidRDefault="009E0904" w:rsidP="00813F49">
            <w:pPr>
              <w:jc w:val="center"/>
              <w:rPr>
                <w:sz w:val="20"/>
              </w:rPr>
            </w:pPr>
            <w:r w:rsidRPr="001117E9">
              <w:rPr>
                <w:sz w:val="20"/>
              </w:rPr>
              <w:t>40</w:t>
            </w:r>
          </w:p>
        </w:tc>
        <w:tc>
          <w:tcPr>
            <w:tcW w:w="1256" w:type="dxa"/>
            <w:tcBorders>
              <w:top w:val="nil"/>
              <w:left w:val="nil"/>
              <w:bottom w:val="single" w:sz="4" w:space="0" w:color="auto"/>
              <w:right w:val="single" w:sz="4" w:space="0" w:color="auto"/>
            </w:tcBorders>
            <w:shd w:val="clear" w:color="000000" w:fill="FFFFFF"/>
            <w:noWrap/>
            <w:vAlign w:val="center"/>
            <w:hideMark/>
          </w:tcPr>
          <w:p w14:paraId="31940922" w14:textId="77777777" w:rsidR="009E0904" w:rsidRPr="001117E9" w:rsidRDefault="009E0904" w:rsidP="00813F49">
            <w:pPr>
              <w:jc w:val="center"/>
              <w:rPr>
                <w:sz w:val="20"/>
              </w:rPr>
            </w:pPr>
            <w:r w:rsidRPr="001117E9">
              <w:rPr>
                <w:sz w:val="20"/>
              </w:rPr>
              <w:t>1,00</w:t>
            </w:r>
          </w:p>
        </w:tc>
      </w:tr>
      <w:tr w:rsidR="004260B6" w:rsidRPr="001117E9" w14:paraId="7B15B5B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57CD17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207D1D66" w14:textId="77777777" w:rsidR="009E0904" w:rsidRPr="001117E9" w:rsidRDefault="009E0904" w:rsidP="00813F49">
            <w:pPr>
              <w:jc w:val="center"/>
              <w:rPr>
                <w:sz w:val="20"/>
              </w:rPr>
            </w:pPr>
            <w:r w:rsidRPr="001117E9">
              <w:rPr>
                <w:sz w:val="20"/>
              </w:rPr>
              <w:t>49 756</w:t>
            </w:r>
          </w:p>
        </w:tc>
        <w:tc>
          <w:tcPr>
            <w:tcW w:w="1305" w:type="dxa"/>
            <w:tcBorders>
              <w:top w:val="nil"/>
              <w:left w:val="nil"/>
              <w:bottom w:val="single" w:sz="4" w:space="0" w:color="auto"/>
              <w:right w:val="single" w:sz="4" w:space="0" w:color="auto"/>
            </w:tcBorders>
            <w:shd w:val="clear" w:color="000000" w:fill="FFFFFF"/>
            <w:noWrap/>
            <w:vAlign w:val="center"/>
            <w:hideMark/>
          </w:tcPr>
          <w:p w14:paraId="7ADD90FE"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2110504B"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09E5160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489E627"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294F2C14" w14:textId="77777777" w:rsidR="009E0904" w:rsidRPr="001117E9" w:rsidRDefault="009E0904" w:rsidP="00813F49">
            <w:pPr>
              <w:jc w:val="center"/>
              <w:rPr>
                <w:sz w:val="20"/>
              </w:rPr>
            </w:pPr>
            <w:r w:rsidRPr="001117E9">
              <w:rPr>
                <w:sz w:val="20"/>
              </w:rPr>
              <w:t>483 342</w:t>
            </w:r>
          </w:p>
        </w:tc>
        <w:tc>
          <w:tcPr>
            <w:tcW w:w="1305" w:type="dxa"/>
            <w:tcBorders>
              <w:top w:val="nil"/>
              <w:left w:val="nil"/>
              <w:bottom w:val="single" w:sz="4" w:space="0" w:color="auto"/>
              <w:right w:val="single" w:sz="4" w:space="0" w:color="auto"/>
            </w:tcBorders>
            <w:shd w:val="clear" w:color="000000" w:fill="FFFFFF"/>
            <w:noWrap/>
            <w:vAlign w:val="center"/>
            <w:hideMark/>
          </w:tcPr>
          <w:p w14:paraId="5D5AC0CC" w14:textId="77777777" w:rsidR="009E0904" w:rsidRPr="001117E9" w:rsidRDefault="009E0904" w:rsidP="00813F49">
            <w:pPr>
              <w:jc w:val="center"/>
              <w:rPr>
                <w:sz w:val="20"/>
              </w:rPr>
            </w:pPr>
            <w:r w:rsidRPr="001117E9">
              <w:rPr>
                <w:sz w:val="20"/>
              </w:rPr>
              <w:t>40</w:t>
            </w:r>
          </w:p>
        </w:tc>
        <w:tc>
          <w:tcPr>
            <w:tcW w:w="1256" w:type="dxa"/>
            <w:tcBorders>
              <w:top w:val="nil"/>
              <w:left w:val="nil"/>
              <w:bottom w:val="single" w:sz="4" w:space="0" w:color="auto"/>
              <w:right w:val="single" w:sz="4" w:space="0" w:color="auto"/>
            </w:tcBorders>
            <w:shd w:val="clear" w:color="000000" w:fill="FFFFFF"/>
            <w:noWrap/>
            <w:vAlign w:val="center"/>
            <w:hideMark/>
          </w:tcPr>
          <w:p w14:paraId="7DA34186" w14:textId="77777777" w:rsidR="009E0904" w:rsidRPr="001117E9" w:rsidRDefault="009E0904" w:rsidP="00813F49">
            <w:pPr>
              <w:jc w:val="center"/>
              <w:rPr>
                <w:sz w:val="20"/>
              </w:rPr>
            </w:pPr>
            <w:r w:rsidRPr="001117E9">
              <w:rPr>
                <w:sz w:val="20"/>
              </w:rPr>
              <w:t>1,14</w:t>
            </w:r>
          </w:p>
        </w:tc>
      </w:tr>
      <w:tr w:rsidR="004260B6" w:rsidRPr="001117E9" w14:paraId="2871B43F"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AE89655"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17DBE990" w14:textId="77777777" w:rsidR="009E0904" w:rsidRPr="001117E9" w:rsidRDefault="009E0904" w:rsidP="00813F49">
            <w:pPr>
              <w:jc w:val="center"/>
              <w:rPr>
                <w:sz w:val="20"/>
              </w:rPr>
            </w:pPr>
            <w:r w:rsidRPr="001117E9">
              <w:rPr>
                <w:sz w:val="20"/>
              </w:rPr>
              <w:t>49 562</w:t>
            </w:r>
          </w:p>
        </w:tc>
        <w:tc>
          <w:tcPr>
            <w:tcW w:w="1305" w:type="dxa"/>
            <w:tcBorders>
              <w:top w:val="nil"/>
              <w:left w:val="nil"/>
              <w:bottom w:val="single" w:sz="4" w:space="0" w:color="auto"/>
              <w:right w:val="single" w:sz="4" w:space="0" w:color="auto"/>
            </w:tcBorders>
            <w:shd w:val="clear" w:color="000000" w:fill="FFFFFF"/>
            <w:noWrap/>
            <w:vAlign w:val="center"/>
            <w:hideMark/>
          </w:tcPr>
          <w:p w14:paraId="6A9BF301"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7BC66851"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059CEE68"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072AC5F"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7A4BB93C" w14:textId="77777777" w:rsidR="009E0904" w:rsidRPr="001117E9" w:rsidRDefault="009E0904" w:rsidP="00813F49">
            <w:pPr>
              <w:jc w:val="center"/>
              <w:rPr>
                <w:sz w:val="20"/>
              </w:rPr>
            </w:pPr>
            <w:r w:rsidRPr="001117E9">
              <w:rPr>
                <w:sz w:val="20"/>
              </w:rPr>
              <w:t>479 397</w:t>
            </w:r>
          </w:p>
        </w:tc>
        <w:tc>
          <w:tcPr>
            <w:tcW w:w="1305" w:type="dxa"/>
            <w:tcBorders>
              <w:top w:val="nil"/>
              <w:left w:val="nil"/>
              <w:bottom w:val="single" w:sz="4" w:space="0" w:color="auto"/>
              <w:right w:val="single" w:sz="4" w:space="0" w:color="auto"/>
            </w:tcBorders>
            <w:shd w:val="clear" w:color="000000" w:fill="FFFFFF"/>
            <w:noWrap/>
            <w:vAlign w:val="center"/>
            <w:hideMark/>
          </w:tcPr>
          <w:p w14:paraId="460E3566" w14:textId="77777777" w:rsidR="009E0904" w:rsidRPr="001117E9" w:rsidRDefault="009E0904" w:rsidP="00813F49">
            <w:pPr>
              <w:jc w:val="center"/>
              <w:rPr>
                <w:sz w:val="20"/>
              </w:rPr>
            </w:pPr>
            <w:r w:rsidRPr="001117E9">
              <w:rPr>
                <w:sz w:val="20"/>
              </w:rPr>
              <w:t>39</w:t>
            </w:r>
          </w:p>
        </w:tc>
        <w:tc>
          <w:tcPr>
            <w:tcW w:w="1256" w:type="dxa"/>
            <w:tcBorders>
              <w:top w:val="nil"/>
              <w:left w:val="nil"/>
              <w:bottom w:val="single" w:sz="4" w:space="0" w:color="auto"/>
              <w:right w:val="single" w:sz="4" w:space="0" w:color="auto"/>
            </w:tcBorders>
            <w:shd w:val="clear" w:color="000000" w:fill="FFFFFF"/>
            <w:noWrap/>
            <w:vAlign w:val="center"/>
            <w:hideMark/>
          </w:tcPr>
          <w:p w14:paraId="2A23549C" w14:textId="77777777" w:rsidR="009E0904" w:rsidRPr="001117E9" w:rsidRDefault="009E0904" w:rsidP="00813F49">
            <w:pPr>
              <w:jc w:val="center"/>
              <w:rPr>
                <w:sz w:val="20"/>
              </w:rPr>
            </w:pPr>
            <w:r w:rsidRPr="001117E9">
              <w:rPr>
                <w:sz w:val="20"/>
              </w:rPr>
              <w:t>1,29</w:t>
            </w:r>
          </w:p>
        </w:tc>
      </w:tr>
      <w:tr w:rsidR="004260B6" w:rsidRPr="001117E9" w14:paraId="336E25B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1CAAFB"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3FD82DB5" w14:textId="77777777" w:rsidR="009E0904" w:rsidRPr="001117E9" w:rsidRDefault="009E0904" w:rsidP="00813F49">
            <w:pPr>
              <w:jc w:val="center"/>
              <w:rPr>
                <w:sz w:val="20"/>
              </w:rPr>
            </w:pPr>
            <w:r w:rsidRPr="001117E9">
              <w:rPr>
                <w:sz w:val="20"/>
              </w:rPr>
              <w:t>49 314</w:t>
            </w:r>
          </w:p>
        </w:tc>
        <w:tc>
          <w:tcPr>
            <w:tcW w:w="1305" w:type="dxa"/>
            <w:tcBorders>
              <w:top w:val="nil"/>
              <w:left w:val="nil"/>
              <w:bottom w:val="single" w:sz="4" w:space="0" w:color="auto"/>
              <w:right w:val="single" w:sz="4" w:space="0" w:color="auto"/>
            </w:tcBorders>
            <w:shd w:val="clear" w:color="000000" w:fill="FFFFFF"/>
            <w:noWrap/>
            <w:vAlign w:val="center"/>
            <w:hideMark/>
          </w:tcPr>
          <w:p w14:paraId="635E6061"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36A44B18"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57E1BA1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9AD3DE2"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62BB0B0" w14:textId="77777777" w:rsidR="009E0904" w:rsidRPr="001117E9" w:rsidRDefault="009E0904" w:rsidP="00813F49">
            <w:pPr>
              <w:jc w:val="center"/>
              <w:rPr>
                <w:sz w:val="20"/>
              </w:rPr>
            </w:pPr>
            <w:r w:rsidRPr="001117E9">
              <w:rPr>
                <w:sz w:val="20"/>
              </w:rPr>
              <w:t>474 957</w:t>
            </w:r>
          </w:p>
        </w:tc>
        <w:tc>
          <w:tcPr>
            <w:tcW w:w="1305" w:type="dxa"/>
            <w:tcBorders>
              <w:top w:val="nil"/>
              <w:left w:val="nil"/>
              <w:bottom w:val="single" w:sz="4" w:space="0" w:color="auto"/>
              <w:right w:val="single" w:sz="4" w:space="0" w:color="auto"/>
            </w:tcBorders>
            <w:shd w:val="clear" w:color="000000" w:fill="FFFFFF"/>
            <w:noWrap/>
            <w:vAlign w:val="center"/>
            <w:hideMark/>
          </w:tcPr>
          <w:p w14:paraId="65262282" w14:textId="77777777" w:rsidR="009E0904" w:rsidRPr="001117E9" w:rsidRDefault="009E0904" w:rsidP="00813F49">
            <w:pPr>
              <w:jc w:val="center"/>
              <w:rPr>
                <w:sz w:val="20"/>
              </w:rPr>
            </w:pPr>
            <w:r w:rsidRPr="001117E9">
              <w:rPr>
                <w:sz w:val="20"/>
              </w:rPr>
              <w:t>39</w:t>
            </w:r>
          </w:p>
        </w:tc>
        <w:tc>
          <w:tcPr>
            <w:tcW w:w="1256" w:type="dxa"/>
            <w:tcBorders>
              <w:top w:val="nil"/>
              <w:left w:val="nil"/>
              <w:bottom w:val="single" w:sz="4" w:space="0" w:color="auto"/>
              <w:right w:val="single" w:sz="4" w:space="0" w:color="auto"/>
            </w:tcBorders>
            <w:shd w:val="clear" w:color="000000" w:fill="FFFFFF"/>
            <w:noWrap/>
            <w:vAlign w:val="center"/>
            <w:hideMark/>
          </w:tcPr>
          <w:p w14:paraId="0306B583" w14:textId="77777777" w:rsidR="009E0904" w:rsidRPr="001117E9" w:rsidRDefault="009E0904" w:rsidP="00813F49">
            <w:pPr>
              <w:jc w:val="center"/>
              <w:rPr>
                <w:sz w:val="20"/>
              </w:rPr>
            </w:pPr>
            <w:r w:rsidRPr="001117E9">
              <w:rPr>
                <w:sz w:val="20"/>
              </w:rPr>
              <w:t>1,47</w:t>
            </w:r>
          </w:p>
        </w:tc>
      </w:tr>
      <w:tr w:rsidR="004260B6" w:rsidRPr="001117E9" w14:paraId="7A6967C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3AA20D3"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50B9F75F" w14:textId="77777777" w:rsidR="009E0904" w:rsidRPr="001117E9" w:rsidRDefault="009E0904" w:rsidP="00813F49">
            <w:pPr>
              <w:jc w:val="center"/>
              <w:rPr>
                <w:sz w:val="20"/>
              </w:rPr>
            </w:pPr>
            <w:r w:rsidRPr="001117E9">
              <w:rPr>
                <w:sz w:val="20"/>
              </w:rPr>
              <w:t>49 008</w:t>
            </w:r>
          </w:p>
        </w:tc>
        <w:tc>
          <w:tcPr>
            <w:tcW w:w="1305" w:type="dxa"/>
            <w:tcBorders>
              <w:top w:val="nil"/>
              <w:left w:val="nil"/>
              <w:bottom w:val="single" w:sz="4" w:space="0" w:color="auto"/>
              <w:right w:val="single" w:sz="4" w:space="0" w:color="auto"/>
            </w:tcBorders>
            <w:shd w:val="clear" w:color="000000" w:fill="FFFFFF"/>
            <w:noWrap/>
            <w:vAlign w:val="center"/>
            <w:hideMark/>
          </w:tcPr>
          <w:p w14:paraId="0953E49C"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7275FA21"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3309AC70"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529269F"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6BB64BF" w14:textId="77777777" w:rsidR="009E0904" w:rsidRPr="001117E9" w:rsidRDefault="009E0904" w:rsidP="00813F49">
            <w:pPr>
              <w:jc w:val="center"/>
              <w:rPr>
                <w:sz w:val="20"/>
              </w:rPr>
            </w:pPr>
            <w:r w:rsidRPr="001117E9">
              <w:rPr>
                <w:sz w:val="20"/>
              </w:rPr>
              <w:t>469 997</w:t>
            </w:r>
          </w:p>
        </w:tc>
        <w:tc>
          <w:tcPr>
            <w:tcW w:w="1305" w:type="dxa"/>
            <w:tcBorders>
              <w:top w:val="nil"/>
              <w:left w:val="nil"/>
              <w:bottom w:val="single" w:sz="4" w:space="0" w:color="auto"/>
              <w:right w:val="single" w:sz="4" w:space="0" w:color="auto"/>
            </w:tcBorders>
            <w:shd w:val="clear" w:color="000000" w:fill="FFFFFF"/>
            <w:noWrap/>
            <w:vAlign w:val="center"/>
            <w:hideMark/>
          </w:tcPr>
          <w:p w14:paraId="3E14DC10" w14:textId="77777777" w:rsidR="009E0904" w:rsidRPr="001117E9" w:rsidRDefault="009E0904" w:rsidP="00813F49">
            <w:pPr>
              <w:jc w:val="center"/>
              <w:rPr>
                <w:sz w:val="20"/>
              </w:rPr>
            </w:pPr>
            <w:r w:rsidRPr="001117E9">
              <w:rPr>
                <w:sz w:val="20"/>
              </w:rPr>
              <w:t>39</w:t>
            </w:r>
          </w:p>
        </w:tc>
        <w:tc>
          <w:tcPr>
            <w:tcW w:w="1256" w:type="dxa"/>
            <w:tcBorders>
              <w:top w:val="nil"/>
              <w:left w:val="nil"/>
              <w:bottom w:val="single" w:sz="4" w:space="0" w:color="auto"/>
              <w:right w:val="single" w:sz="4" w:space="0" w:color="auto"/>
            </w:tcBorders>
            <w:shd w:val="clear" w:color="000000" w:fill="FFFFFF"/>
            <w:noWrap/>
            <w:vAlign w:val="center"/>
            <w:hideMark/>
          </w:tcPr>
          <w:p w14:paraId="414B2223" w14:textId="77777777" w:rsidR="009E0904" w:rsidRPr="001117E9" w:rsidRDefault="009E0904" w:rsidP="00813F49">
            <w:pPr>
              <w:jc w:val="center"/>
              <w:rPr>
                <w:sz w:val="20"/>
              </w:rPr>
            </w:pPr>
            <w:r w:rsidRPr="001117E9">
              <w:rPr>
                <w:sz w:val="20"/>
              </w:rPr>
              <w:t>1,67</w:t>
            </w:r>
          </w:p>
        </w:tc>
      </w:tr>
      <w:tr w:rsidR="004260B6" w:rsidRPr="001117E9" w14:paraId="266A081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8BE95E2"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0288C444" w14:textId="77777777" w:rsidR="009E0904" w:rsidRPr="001117E9" w:rsidRDefault="009E0904" w:rsidP="00813F49">
            <w:pPr>
              <w:jc w:val="center"/>
              <w:rPr>
                <w:sz w:val="20"/>
              </w:rPr>
            </w:pPr>
            <w:r w:rsidRPr="001117E9">
              <w:rPr>
                <w:sz w:val="20"/>
              </w:rPr>
              <w:t>48 643</w:t>
            </w:r>
          </w:p>
        </w:tc>
        <w:tc>
          <w:tcPr>
            <w:tcW w:w="1305" w:type="dxa"/>
            <w:tcBorders>
              <w:top w:val="nil"/>
              <w:left w:val="nil"/>
              <w:bottom w:val="single" w:sz="4" w:space="0" w:color="auto"/>
              <w:right w:val="single" w:sz="4" w:space="0" w:color="auto"/>
            </w:tcBorders>
            <w:shd w:val="clear" w:color="000000" w:fill="FFFFFF"/>
            <w:noWrap/>
            <w:vAlign w:val="center"/>
            <w:hideMark/>
          </w:tcPr>
          <w:p w14:paraId="53DE0AEA"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0855A548"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58B25F58"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E00A8E8"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0A5CA261" w14:textId="77777777" w:rsidR="009E0904" w:rsidRPr="001117E9" w:rsidRDefault="009E0904" w:rsidP="00813F49">
            <w:pPr>
              <w:jc w:val="center"/>
              <w:rPr>
                <w:sz w:val="20"/>
              </w:rPr>
            </w:pPr>
            <w:r w:rsidRPr="001117E9">
              <w:rPr>
                <w:sz w:val="20"/>
              </w:rPr>
              <w:t>464 497</w:t>
            </w:r>
          </w:p>
        </w:tc>
        <w:tc>
          <w:tcPr>
            <w:tcW w:w="1305" w:type="dxa"/>
            <w:tcBorders>
              <w:top w:val="nil"/>
              <w:left w:val="nil"/>
              <w:bottom w:val="single" w:sz="4" w:space="0" w:color="auto"/>
              <w:right w:val="single" w:sz="4" w:space="0" w:color="auto"/>
            </w:tcBorders>
            <w:shd w:val="clear" w:color="000000" w:fill="FFFFFF"/>
            <w:noWrap/>
            <w:vAlign w:val="center"/>
            <w:hideMark/>
          </w:tcPr>
          <w:p w14:paraId="1ECE0B67" w14:textId="77777777" w:rsidR="009E0904" w:rsidRPr="001117E9" w:rsidRDefault="009E0904" w:rsidP="00813F49">
            <w:pPr>
              <w:jc w:val="center"/>
              <w:rPr>
                <w:sz w:val="20"/>
              </w:rPr>
            </w:pPr>
            <w:r w:rsidRPr="001117E9">
              <w:rPr>
                <w:sz w:val="20"/>
              </w:rPr>
              <w:t>38</w:t>
            </w:r>
          </w:p>
        </w:tc>
        <w:tc>
          <w:tcPr>
            <w:tcW w:w="1256" w:type="dxa"/>
            <w:tcBorders>
              <w:top w:val="nil"/>
              <w:left w:val="nil"/>
              <w:bottom w:val="single" w:sz="4" w:space="0" w:color="auto"/>
              <w:right w:val="single" w:sz="4" w:space="0" w:color="auto"/>
            </w:tcBorders>
            <w:shd w:val="clear" w:color="000000" w:fill="FFFFFF"/>
            <w:noWrap/>
            <w:vAlign w:val="center"/>
            <w:hideMark/>
          </w:tcPr>
          <w:p w14:paraId="61982FAE" w14:textId="77777777" w:rsidR="009E0904" w:rsidRPr="001117E9" w:rsidRDefault="009E0904" w:rsidP="00813F49">
            <w:pPr>
              <w:jc w:val="center"/>
              <w:rPr>
                <w:sz w:val="20"/>
              </w:rPr>
            </w:pPr>
            <w:r w:rsidRPr="001117E9">
              <w:rPr>
                <w:sz w:val="20"/>
              </w:rPr>
              <w:t>1,89</w:t>
            </w:r>
          </w:p>
        </w:tc>
      </w:tr>
      <w:tr w:rsidR="004260B6" w:rsidRPr="001117E9" w14:paraId="022460A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CC4568E"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3397262" w14:textId="77777777" w:rsidR="009E0904" w:rsidRPr="001117E9" w:rsidRDefault="009E0904" w:rsidP="00813F49">
            <w:pPr>
              <w:jc w:val="center"/>
              <w:rPr>
                <w:sz w:val="20"/>
              </w:rPr>
            </w:pPr>
            <w:r w:rsidRPr="001117E9">
              <w:rPr>
                <w:sz w:val="20"/>
              </w:rPr>
              <w:t>48 214</w:t>
            </w:r>
          </w:p>
        </w:tc>
        <w:tc>
          <w:tcPr>
            <w:tcW w:w="1305" w:type="dxa"/>
            <w:tcBorders>
              <w:top w:val="nil"/>
              <w:left w:val="nil"/>
              <w:bottom w:val="single" w:sz="4" w:space="0" w:color="auto"/>
              <w:right w:val="single" w:sz="4" w:space="0" w:color="auto"/>
            </w:tcBorders>
            <w:shd w:val="clear" w:color="000000" w:fill="FFFFFF"/>
            <w:noWrap/>
            <w:vAlign w:val="center"/>
            <w:hideMark/>
          </w:tcPr>
          <w:p w14:paraId="6DE5E98C"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283D98CC"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5E1B842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AAA9C8"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0E404C07" w14:textId="77777777" w:rsidR="009E0904" w:rsidRPr="001117E9" w:rsidRDefault="009E0904" w:rsidP="00813F49">
            <w:pPr>
              <w:jc w:val="center"/>
              <w:rPr>
                <w:sz w:val="20"/>
              </w:rPr>
            </w:pPr>
            <w:r w:rsidRPr="001117E9">
              <w:rPr>
                <w:sz w:val="20"/>
              </w:rPr>
              <w:t>458 431</w:t>
            </w:r>
          </w:p>
        </w:tc>
        <w:tc>
          <w:tcPr>
            <w:tcW w:w="1305" w:type="dxa"/>
            <w:tcBorders>
              <w:top w:val="nil"/>
              <w:left w:val="nil"/>
              <w:bottom w:val="single" w:sz="4" w:space="0" w:color="auto"/>
              <w:right w:val="single" w:sz="4" w:space="0" w:color="auto"/>
            </w:tcBorders>
            <w:shd w:val="clear" w:color="000000" w:fill="FFFFFF"/>
            <w:noWrap/>
            <w:vAlign w:val="center"/>
            <w:hideMark/>
          </w:tcPr>
          <w:p w14:paraId="53B1715F" w14:textId="77777777" w:rsidR="009E0904" w:rsidRPr="001117E9" w:rsidRDefault="009E0904" w:rsidP="00813F49">
            <w:pPr>
              <w:jc w:val="center"/>
              <w:rPr>
                <w:sz w:val="20"/>
              </w:rPr>
            </w:pPr>
            <w:r w:rsidRPr="001117E9">
              <w:rPr>
                <w:sz w:val="20"/>
              </w:rPr>
              <w:t>38</w:t>
            </w:r>
          </w:p>
        </w:tc>
        <w:tc>
          <w:tcPr>
            <w:tcW w:w="1256" w:type="dxa"/>
            <w:tcBorders>
              <w:top w:val="nil"/>
              <w:left w:val="nil"/>
              <w:bottom w:val="single" w:sz="4" w:space="0" w:color="auto"/>
              <w:right w:val="single" w:sz="4" w:space="0" w:color="auto"/>
            </w:tcBorders>
            <w:shd w:val="clear" w:color="000000" w:fill="FFFFFF"/>
            <w:noWrap/>
            <w:vAlign w:val="center"/>
            <w:hideMark/>
          </w:tcPr>
          <w:p w14:paraId="595738A1" w14:textId="77777777" w:rsidR="009E0904" w:rsidRPr="001117E9" w:rsidRDefault="009E0904" w:rsidP="00813F49">
            <w:pPr>
              <w:jc w:val="center"/>
              <w:rPr>
                <w:sz w:val="20"/>
              </w:rPr>
            </w:pPr>
            <w:r w:rsidRPr="001117E9">
              <w:rPr>
                <w:sz w:val="20"/>
              </w:rPr>
              <w:t>2,15</w:t>
            </w:r>
          </w:p>
        </w:tc>
      </w:tr>
      <w:tr w:rsidR="004260B6" w:rsidRPr="001117E9" w14:paraId="5B8CD936"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89C397C"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C5635F3" w14:textId="77777777" w:rsidR="009E0904" w:rsidRPr="001117E9" w:rsidRDefault="009E0904" w:rsidP="00813F49">
            <w:pPr>
              <w:jc w:val="center"/>
              <w:rPr>
                <w:sz w:val="20"/>
              </w:rPr>
            </w:pPr>
            <w:r w:rsidRPr="001117E9">
              <w:rPr>
                <w:sz w:val="20"/>
              </w:rPr>
              <w:t>47 718</w:t>
            </w:r>
          </w:p>
        </w:tc>
        <w:tc>
          <w:tcPr>
            <w:tcW w:w="1305" w:type="dxa"/>
            <w:tcBorders>
              <w:top w:val="nil"/>
              <w:left w:val="nil"/>
              <w:bottom w:val="single" w:sz="4" w:space="0" w:color="auto"/>
              <w:right w:val="single" w:sz="4" w:space="0" w:color="auto"/>
            </w:tcBorders>
            <w:shd w:val="clear" w:color="000000" w:fill="FFFFFF"/>
            <w:noWrap/>
            <w:vAlign w:val="center"/>
            <w:hideMark/>
          </w:tcPr>
          <w:p w14:paraId="026064FA"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70E790D"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1146C457"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2E6F533"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51599D30" w14:textId="77777777" w:rsidR="009E0904" w:rsidRPr="001117E9" w:rsidRDefault="009E0904" w:rsidP="00813F49">
            <w:pPr>
              <w:jc w:val="center"/>
              <w:rPr>
                <w:sz w:val="20"/>
              </w:rPr>
            </w:pPr>
            <w:r w:rsidRPr="001117E9">
              <w:rPr>
                <w:sz w:val="20"/>
              </w:rPr>
              <w:t>451 775</w:t>
            </w:r>
          </w:p>
        </w:tc>
        <w:tc>
          <w:tcPr>
            <w:tcW w:w="1305" w:type="dxa"/>
            <w:tcBorders>
              <w:top w:val="nil"/>
              <w:left w:val="nil"/>
              <w:bottom w:val="single" w:sz="4" w:space="0" w:color="auto"/>
              <w:right w:val="single" w:sz="4" w:space="0" w:color="auto"/>
            </w:tcBorders>
            <w:shd w:val="clear" w:color="000000" w:fill="FFFFFF"/>
            <w:noWrap/>
            <w:vAlign w:val="center"/>
            <w:hideMark/>
          </w:tcPr>
          <w:p w14:paraId="75F01758" w14:textId="77777777" w:rsidR="009E0904" w:rsidRPr="001117E9" w:rsidRDefault="009E0904" w:rsidP="00813F49">
            <w:pPr>
              <w:jc w:val="center"/>
              <w:rPr>
                <w:sz w:val="20"/>
              </w:rPr>
            </w:pPr>
            <w:r w:rsidRPr="001117E9">
              <w:rPr>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16BC942A" w14:textId="77777777" w:rsidR="009E0904" w:rsidRPr="001117E9" w:rsidRDefault="009E0904" w:rsidP="00813F49">
            <w:pPr>
              <w:jc w:val="center"/>
              <w:rPr>
                <w:sz w:val="20"/>
              </w:rPr>
            </w:pPr>
            <w:r w:rsidRPr="001117E9">
              <w:rPr>
                <w:sz w:val="20"/>
              </w:rPr>
              <w:t>2,44</w:t>
            </w:r>
          </w:p>
        </w:tc>
      </w:tr>
      <w:tr w:rsidR="004260B6" w:rsidRPr="001117E9" w14:paraId="7D503BF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575D12C"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3E655AE" w14:textId="77777777" w:rsidR="009E0904" w:rsidRPr="001117E9" w:rsidRDefault="009E0904" w:rsidP="00813F49">
            <w:pPr>
              <w:jc w:val="center"/>
              <w:rPr>
                <w:sz w:val="20"/>
              </w:rPr>
            </w:pPr>
            <w:r w:rsidRPr="001117E9">
              <w:rPr>
                <w:sz w:val="20"/>
              </w:rPr>
              <w:t>47 151</w:t>
            </w:r>
          </w:p>
        </w:tc>
        <w:tc>
          <w:tcPr>
            <w:tcW w:w="1305" w:type="dxa"/>
            <w:tcBorders>
              <w:top w:val="nil"/>
              <w:left w:val="nil"/>
              <w:bottom w:val="single" w:sz="4" w:space="0" w:color="auto"/>
              <w:right w:val="single" w:sz="4" w:space="0" w:color="auto"/>
            </w:tcBorders>
            <w:shd w:val="clear" w:color="000000" w:fill="FFFFFF"/>
            <w:noWrap/>
            <w:vAlign w:val="center"/>
            <w:hideMark/>
          </w:tcPr>
          <w:p w14:paraId="4671E61A"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1A9550E2"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6D4CB4FB"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2C7FAF1"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CF2CFD6" w14:textId="77777777" w:rsidR="009E0904" w:rsidRPr="001117E9" w:rsidRDefault="009E0904" w:rsidP="00813F49">
            <w:pPr>
              <w:jc w:val="center"/>
              <w:rPr>
                <w:sz w:val="20"/>
              </w:rPr>
            </w:pPr>
            <w:r w:rsidRPr="001117E9">
              <w:rPr>
                <w:sz w:val="20"/>
              </w:rPr>
              <w:t>444 503</w:t>
            </w:r>
          </w:p>
        </w:tc>
        <w:tc>
          <w:tcPr>
            <w:tcW w:w="1305" w:type="dxa"/>
            <w:tcBorders>
              <w:top w:val="nil"/>
              <w:left w:val="nil"/>
              <w:bottom w:val="single" w:sz="4" w:space="0" w:color="auto"/>
              <w:right w:val="single" w:sz="4" w:space="0" w:color="auto"/>
            </w:tcBorders>
            <w:shd w:val="clear" w:color="000000" w:fill="FFFFFF"/>
            <w:noWrap/>
            <w:vAlign w:val="center"/>
            <w:hideMark/>
          </w:tcPr>
          <w:p w14:paraId="4A1C07E1" w14:textId="77777777" w:rsidR="009E0904" w:rsidRPr="001117E9" w:rsidRDefault="009E0904" w:rsidP="00813F49">
            <w:pPr>
              <w:jc w:val="center"/>
              <w:rPr>
                <w:sz w:val="20"/>
              </w:rPr>
            </w:pPr>
            <w:r w:rsidRPr="001117E9">
              <w:rPr>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306712FD" w14:textId="77777777" w:rsidR="009E0904" w:rsidRPr="001117E9" w:rsidRDefault="009E0904" w:rsidP="00813F49">
            <w:pPr>
              <w:jc w:val="center"/>
              <w:rPr>
                <w:sz w:val="20"/>
              </w:rPr>
            </w:pPr>
            <w:r w:rsidRPr="001117E9">
              <w:rPr>
                <w:sz w:val="20"/>
              </w:rPr>
              <w:t>2,77</w:t>
            </w:r>
          </w:p>
        </w:tc>
      </w:tr>
      <w:tr w:rsidR="004260B6" w:rsidRPr="001117E9" w14:paraId="37803E2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A1A4F13"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2E58509D" w14:textId="77777777" w:rsidR="009E0904" w:rsidRPr="001117E9" w:rsidRDefault="009E0904" w:rsidP="00813F49">
            <w:pPr>
              <w:jc w:val="center"/>
              <w:rPr>
                <w:sz w:val="20"/>
              </w:rPr>
            </w:pPr>
            <w:r w:rsidRPr="001117E9">
              <w:rPr>
                <w:sz w:val="20"/>
              </w:rPr>
              <w:t>46 510</w:t>
            </w:r>
          </w:p>
        </w:tc>
        <w:tc>
          <w:tcPr>
            <w:tcW w:w="1305" w:type="dxa"/>
            <w:tcBorders>
              <w:top w:val="nil"/>
              <w:left w:val="nil"/>
              <w:bottom w:val="single" w:sz="4" w:space="0" w:color="auto"/>
              <w:right w:val="single" w:sz="4" w:space="0" w:color="auto"/>
            </w:tcBorders>
            <w:shd w:val="clear" w:color="000000" w:fill="FFFFFF"/>
            <w:noWrap/>
            <w:vAlign w:val="center"/>
            <w:hideMark/>
          </w:tcPr>
          <w:p w14:paraId="0D19602B"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218B0FE4"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6EED4F2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10192C3"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5467FA5C" w14:textId="77777777" w:rsidR="009E0904" w:rsidRPr="001117E9" w:rsidRDefault="009E0904" w:rsidP="00813F49">
            <w:pPr>
              <w:jc w:val="center"/>
              <w:rPr>
                <w:sz w:val="20"/>
              </w:rPr>
            </w:pPr>
            <w:r w:rsidRPr="001117E9">
              <w:rPr>
                <w:sz w:val="20"/>
              </w:rPr>
              <w:t>436 589</w:t>
            </w:r>
          </w:p>
        </w:tc>
        <w:tc>
          <w:tcPr>
            <w:tcW w:w="1305" w:type="dxa"/>
            <w:tcBorders>
              <w:top w:val="nil"/>
              <w:left w:val="nil"/>
              <w:bottom w:val="single" w:sz="4" w:space="0" w:color="auto"/>
              <w:right w:val="single" w:sz="4" w:space="0" w:color="auto"/>
            </w:tcBorders>
            <w:shd w:val="clear" w:color="000000" w:fill="FFFFFF"/>
            <w:noWrap/>
            <w:vAlign w:val="center"/>
            <w:hideMark/>
          </w:tcPr>
          <w:p w14:paraId="33FC8C1D" w14:textId="77777777" w:rsidR="009E0904" w:rsidRPr="001117E9" w:rsidRDefault="009E0904" w:rsidP="00813F49">
            <w:pPr>
              <w:jc w:val="center"/>
              <w:rPr>
                <w:sz w:val="20"/>
              </w:rPr>
            </w:pPr>
            <w:r w:rsidRPr="001117E9">
              <w:rPr>
                <w:sz w:val="20"/>
              </w:rPr>
              <w:t>36</w:t>
            </w:r>
          </w:p>
        </w:tc>
        <w:tc>
          <w:tcPr>
            <w:tcW w:w="1256" w:type="dxa"/>
            <w:tcBorders>
              <w:top w:val="nil"/>
              <w:left w:val="nil"/>
              <w:bottom w:val="single" w:sz="4" w:space="0" w:color="auto"/>
              <w:right w:val="single" w:sz="4" w:space="0" w:color="auto"/>
            </w:tcBorders>
            <w:shd w:val="clear" w:color="000000" w:fill="FFFFFF"/>
            <w:noWrap/>
            <w:vAlign w:val="center"/>
            <w:hideMark/>
          </w:tcPr>
          <w:p w14:paraId="7A981590" w14:textId="77777777" w:rsidR="009E0904" w:rsidRPr="001117E9" w:rsidRDefault="009E0904" w:rsidP="00813F49">
            <w:pPr>
              <w:jc w:val="center"/>
              <w:rPr>
                <w:sz w:val="20"/>
              </w:rPr>
            </w:pPr>
            <w:r w:rsidRPr="001117E9">
              <w:rPr>
                <w:sz w:val="20"/>
              </w:rPr>
              <w:t>3,15</w:t>
            </w:r>
          </w:p>
        </w:tc>
      </w:tr>
      <w:tr w:rsidR="004260B6" w:rsidRPr="001117E9" w14:paraId="592E1EA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DC6BE7"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C2456AF" w14:textId="77777777" w:rsidR="009E0904" w:rsidRPr="001117E9" w:rsidRDefault="009E0904" w:rsidP="00813F49">
            <w:pPr>
              <w:jc w:val="center"/>
              <w:rPr>
                <w:sz w:val="20"/>
              </w:rPr>
            </w:pPr>
            <w:r w:rsidRPr="001117E9">
              <w:rPr>
                <w:sz w:val="20"/>
              </w:rPr>
              <w:t>45 792</w:t>
            </w:r>
          </w:p>
        </w:tc>
        <w:tc>
          <w:tcPr>
            <w:tcW w:w="1305" w:type="dxa"/>
            <w:tcBorders>
              <w:top w:val="nil"/>
              <w:left w:val="nil"/>
              <w:bottom w:val="single" w:sz="4" w:space="0" w:color="auto"/>
              <w:right w:val="single" w:sz="4" w:space="0" w:color="auto"/>
            </w:tcBorders>
            <w:shd w:val="clear" w:color="000000" w:fill="FFFFFF"/>
            <w:noWrap/>
            <w:vAlign w:val="center"/>
            <w:hideMark/>
          </w:tcPr>
          <w:p w14:paraId="391E4247"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58E17B4D"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5D442D2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B8659B7"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C2C7BB4" w14:textId="77777777" w:rsidR="009E0904" w:rsidRPr="001117E9" w:rsidRDefault="009E0904" w:rsidP="00813F49">
            <w:pPr>
              <w:jc w:val="center"/>
              <w:rPr>
                <w:sz w:val="20"/>
              </w:rPr>
            </w:pPr>
            <w:r w:rsidRPr="001117E9">
              <w:rPr>
                <w:sz w:val="20"/>
              </w:rPr>
              <w:t>428 005</w:t>
            </w:r>
          </w:p>
        </w:tc>
        <w:tc>
          <w:tcPr>
            <w:tcW w:w="1305" w:type="dxa"/>
            <w:tcBorders>
              <w:top w:val="nil"/>
              <w:left w:val="nil"/>
              <w:bottom w:val="single" w:sz="4" w:space="0" w:color="auto"/>
              <w:right w:val="single" w:sz="4" w:space="0" w:color="auto"/>
            </w:tcBorders>
            <w:shd w:val="clear" w:color="000000" w:fill="FFFFFF"/>
            <w:noWrap/>
            <w:vAlign w:val="center"/>
            <w:hideMark/>
          </w:tcPr>
          <w:p w14:paraId="2192610A" w14:textId="77777777" w:rsidR="009E0904" w:rsidRPr="001117E9" w:rsidRDefault="009E0904" w:rsidP="00813F49">
            <w:pPr>
              <w:jc w:val="center"/>
              <w:rPr>
                <w:sz w:val="20"/>
              </w:rPr>
            </w:pPr>
            <w:r w:rsidRPr="001117E9">
              <w:rPr>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07A17C67" w14:textId="77777777" w:rsidR="009E0904" w:rsidRPr="001117E9" w:rsidRDefault="009E0904" w:rsidP="00813F49">
            <w:pPr>
              <w:jc w:val="center"/>
              <w:rPr>
                <w:sz w:val="20"/>
              </w:rPr>
            </w:pPr>
            <w:r w:rsidRPr="001117E9">
              <w:rPr>
                <w:sz w:val="20"/>
              </w:rPr>
              <w:t>3,58</w:t>
            </w:r>
          </w:p>
        </w:tc>
      </w:tr>
      <w:tr w:rsidR="004260B6" w:rsidRPr="001117E9" w14:paraId="15EA83C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95A14ED"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6FE1AD66" w14:textId="77777777" w:rsidR="009E0904" w:rsidRPr="001117E9" w:rsidRDefault="009E0904" w:rsidP="00813F49">
            <w:pPr>
              <w:jc w:val="center"/>
              <w:rPr>
                <w:sz w:val="20"/>
              </w:rPr>
            </w:pPr>
            <w:r w:rsidRPr="001117E9">
              <w:rPr>
                <w:sz w:val="20"/>
              </w:rPr>
              <w:t>531 567</w:t>
            </w:r>
          </w:p>
        </w:tc>
        <w:tc>
          <w:tcPr>
            <w:tcW w:w="1305" w:type="dxa"/>
            <w:tcBorders>
              <w:top w:val="nil"/>
              <w:left w:val="nil"/>
              <w:bottom w:val="single" w:sz="4" w:space="0" w:color="auto"/>
              <w:right w:val="single" w:sz="4" w:space="0" w:color="auto"/>
            </w:tcBorders>
            <w:shd w:val="clear" w:color="000000" w:fill="FFFFFF"/>
            <w:noWrap/>
            <w:vAlign w:val="center"/>
            <w:hideMark/>
          </w:tcPr>
          <w:p w14:paraId="3FC61213" w14:textId="77777777" w:rsidR="009E0904" w:rsidRPr="001117E9" w:rsidRDefault="009E0904" w:rsidP="00813F49">
            <w:pPr>
              <w:jc w:val="center"/>
              <w:rPr>
                <w:sz w:val="20"/>
              </w:rPr>
            </w:pPr>
            <w:r w:rsidRPr="001117E9">
              <w:rPr>
                <w:sz w:val="20"/>
              </w:rPr>
              <w:t>64</w:t>
            </w:r>
          </w:p>
        </w:tc>
        <w:tc>
          <w:tcPr>
            <w:tcW w:w="1256" w:type="dxa"/>
            <w:tcBorders>
              <w:top w:val="nil"/>
              <w:left w:val="nil"/>
              <w:bottom w:val="single" w:sz="4" w:space="0" w:color="auto"/>
              <w:right w:val="single" w:sz="4" w:space="0" w:color="auto"/>
            </w:tcBorders>
            <w:shd w:val="clear" w:color="000000" w:fill="FFFFFF"/>
            <w:noWrap/>
            <w:vAlign w:val="center"/>
            <w:hideMark/>
          </w:tcPr>
          <w:p w14:paraId="2CB02BA9"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bottom"/>
            <w:hideMark/>
          </w:tcPr>
          <w:p w14:paraId="7D87B42E"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A1834FB"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6DB56D27" w14:textId="77777777" w:rsidR="009E0904" w:rsidRPr="001117E9" w:rsidRDefault="009E0904" w:rsidP="00813F49">
            <w:pPr>
              <w:jc w:val="center"/>
              <w:rPr>
                <w:sz w:val="20"/>
              </w:rPr>
            </w:pPr>
            <w:r w:rsidRPr="001117E9">
              <w:rPr>
                <w:sz w:val="20"/>
              </w:rPr>
              <w:t>5 078 304</w:t>
            </w:r>
          </w:p>
        </w:tc>
        <w:tc>
          <w:tcPr>
            <w:tcW w:w="1305" w:type="dxa"/>
            <w:tcBorders>
              <w:top w:val="nil"/>
              <w:left w:val="nil"/>
              <w:bottom w:val="single" w:sz="4" w:space="0" w:color="auto"/>
              <w:right w:val="single" w:sz="4" w:space="0" w:color="auto"/>
            </w:tcBorders>
            <w:shd w:val="clear" w:color="000000" w:fill="FFFFFF"/>
            <w:noWrap/>
            <w:vAlign w:val="center"/>
            <w:hideMark/>
          </w:tcPr>
          <w:p w14:paraId="6429678E" w14:textId="77777777" w:rsidR="009E0904" w:rsidRPr="001117E9" w:rsidRDefault="009E0904" w:rsidP="00813F49">
            <w:pPr>
              <w:jc w:val="center"/>
              <w:rPr>
                <w:sz w:val="20"/>
              </w:rPr>
            </w:pPr>
            <w:r w:rsidRPr="001117E9">
              <w:rPr>
                <w:sz w:val="20"/>
              </w:rPr>
              <w:t>418</w:t>
            </w:r>
          </w:p>
        </w:tc>
        <w:tc>
          <w:tcPr>
            <w:tcW w:w="1256" w:type="dxa"/>
            <w:tcBorders>
              <w:top w:val="nil"/>
              <w:left w:val="nil"/>
              <w:bottom w:val="single" w:sz="4" w:space="0" w:color="auto"/>
              <w:right w:val="single" w:sz="4" w:space="0" w:color="auto"/>
            </w:tcBorders>
            <w:shd w:val="clear" w:color="000000" w:fill="FFFFFF"/>
            <w:noWrap/>
            <w:vAlign w:val="center"/>
            <w:hideMark/>
          </w:tcPr>
          <w:p w14:paraId="23768C21" w14:textId="77777777" w:rsidR="009E0904" w:rsidRPr="001117E9" w:rsidRDefault="009E0904" w:rsidP="00813F49">
            <w:pPr>
              <w:jc w:val="center"/>
              <w:rPr>
                <w:sz w:val="20"/>
              </w:rPr>
            </w:pPr>
            <w:r w:rsidRPr="001117E9">
              <w:rPr>
                <w:sz w:val="20"/>
              </w:rPr>
              <w:t>3,58</w:t>
            </w:r>
          </w:p>
        </w:tc>
      </w:tr>
    </w:tbl>
    <w:p w14:paraId="60CE9FE4" w14:textId="77777777" w:rsidR="009E0904" w:rsidRPr="004260B6" w:rsidRDefault="009E0904" w:rsidP="009E0904"/>
    <w:p w14:paraId="71D8E0EA" w14:textId="77777777" w:rsidR="009E0904" w:rsidRPr="004260B6" w:rsidRDefault="009E0904" w:rsidP="009E0904"/>
    <w:p w14:paraId="28397136" w14:textId="77777777" w:rsidR="009E0904" w:rsidRPr="004260B6" w:rsidRDefault="009E0904" w:rsidP="009E0904">
      <w:pPr>
        <w:rPr>
          <w:bCs/>
          <w:szCs w:val="26"/>
        </w:rPr>
      </w:pPr>
      <w:r w:rsidRPr="004260B6">
        <w:br w:type="page"/>
      </w:r>
    </w:p>
    <w:p w14:paraId="3EB8F65D" w14:textId="2F3EF2BA" w:rsidR="009E0904" w:rsidRPr="004260B6" w:rsidRDefault="009E0904" w:rsidP="002B2198">
      <w:pPr>
        <w:pStyle w:val="Heading2"/>
      </w:pPr>
      <w:r w:rsidRPr="004260B6">
        <w:t>D)</w:t>
      </w:r>
      <w:r w:rsidRPr="004260B6">
        <w:tab/>
        <w:t>Langue de communication</w:t>
      </w:r>
    </w:p>
    <w:p w14:paraId="58D02E24" w14:textId="77777777" w:rsidR="009E0904" w:rsidRPr="004260B6" w:rsidRDefault="009E0904" w:rsidP="009E0904"/>
    <w:p w14:paraId="4A1F48DF" w14:textId="3620B3DF" w:rsidR="00651B6A" w:rsidRDefault="009E0904" w:rsidP="001117E9">
      <w:pPr>
        <w:pStyle w:val="ListParagraph"/>
        <w:numPr>
          <w:ilvl w:val="0"/>
          <w:numId w:val="42"/>
        </w:numPr>
        <w:ind w:left="567" w:firstLine="0"/>
      </w:pPr>
      <w:r w:rsidRPr="004260B6">
        <w:t>Les déposants, les titulaires et les offices sont autorisés à envoyer toute communication au Bureau international (demandes internationales, demandes, décisions, par exemple) et à recevoir toute communication du Bureau international dans n</w:t>
      </w:r>
      <w:r w:rsidR="00651B6A">
        <w:t>’</w:t>
      </w:r>
      <w:r w:rsidRPr="004260B6">
        <w:t>importe quelle langue (</w:t>
      </w:r>
      <w:r w:rsidR="00651B6A">
        <w:t>y compris</w:t>
      </w:r>
      <w:r w:rsidRPr="004260B6">
        <w:t xml:space="preserve"> la nouvelle langue).</w:t>
      </w:r>
    </w:p>
    <w:p w14:paraId="68D2C5FC" w14:textId="71A10A91" w:rsidR="009E0904" w:rsidRPr="004260B6" w:rsidRDefault="009E0904" w:rsidP="001117E9">
      <w:pPr>
        <w:ind w:left="567"/>
        <w:rPr>
          <w:rFonts w:cs="Times New Roman"/>
        </w:rPr>
      </w:pPr>
    </w:p>
    <w:p w14:paraId="5D7525BA" w14:textId="05B7A31D" w:rsidR="00651B6A" w:rsidRDefault="009E0904" w:rsidP="001117E9">
      <w:pPr>
        <w:pStyle w:val="ListParagraph"/>
        <w:numPr>
          <w:ilvl w:val="0"/>
          <w:numId w:val="42"/>
        </w:numPr>
        <w:ind w:left="567" w:firstLine="0"/>
      </w:pPr>
      <w:r w:rsidRPr="004260B6">
        <w:t xml:space="preserve">Le Bureau international ne traduit dans la nouvelle langue que lorsque </w:t>
      </w:r>
      <w:r w:rsidR="006010C3" w:rsidRPr="004260B6">
        <w:t>c</w:t>
      </w:r>
      <w:r w:rsidR="00651B6A">
        <w:t>’</w:t>
      </w:r>
      <w:r w:rsidRPr="004260B6">
        <w:t>est nécessaire pour communiquer avec les déposants, les titulaires et les offices, en rationalisant les frais de traduction.</w:t>
      </w:r>
    </w:p>
    <w:p w14:paraId="66DF396C" w14:textId="2D3B77F1" w:rsidR="009E0904" w:rsidRPr="004260B6" w:rsidRDefault="009E0904" w:rsidP="001117E9">
      <w:pPr>
        <w:ind w:left="567"/>
        <w:rPr>
          <w:rFonts w:cs="Times New Roman"/>
        </w:rPr>
      </w:pPr>
    </w:p>
    <w:p w14:paraId="7D2D09DD" w14:textId="523D879C" w:rsidR="00651B6A" w:rsidRDefault="009E0904" w:rsidP="001117E9">
      <w:pPr>
        <w:pStyle w:val="ListParagraph"/>
        <w:numPr>
          <w:ilvl w:val="0"/>
          <w:numId w:val="42"/>
        </w:numPr>
        <w:ind w:left="567" w:firstLine="0"/>
      </w:pPr>
      <w:r w:rsidRPr="004260B6">
        <w:t>Contrairement à l</w:t>
      </w:r>
      <w:r w:rsidR="00651B6A">
        <w:t>’</w:t>
      </w:r>
      <w:r w:rsidRPr="004260B6">
        <w:t>option précédente, l</w:t>
      </w:r>
      <w:r w:rsidR="00651B6A">
        <w:t>’</w:t>
      </w:r>
      <w:r w:rsidRPr="004260B6">
        <w:t>échange de communications dans la nouvelle langue n</w:t>
      </w:r>
      <w:r w:rsidR="00651B6A">
        <w:t>’</w:t>
      </w:r>
      <w:r w:rsidRPr="004260B6">
        <w:t>est pas limité aux demandes internationales déposées dans cette langue.</w:t>
      </w:r>
    </w:p>
    <w:p w14:paraId="628BF40C" w14:textId="72352DDA" w:rsidR="009E0904" w:rsidRPr="004260B6" w:rsidRDefault="009E0904" w:rsidP="009E0904">
      <w:pPr>
        <w:pStyle w:val="ListParagraph"/>
        <w:rPr>
          <w:sz w:val="20"/>
        </w:rPr>
      </w:pPr>
    </w:p>
    <w:tbl>
      <w:tblPr>
        <w:tblW w:w="5000" w:type="pct"/>
        <w:tblCellMar>
          <w:top w:w="57" w:type="dxa"/>
          <w:bottom w:w="57" w:type="dxa"/>
        </w:tblCellMar>
        <w:tblLook w:val="04A0" w:firstRow="1" w:lastRow="0" w:firstColumn="1" w:lastColumn="0" w:noHBand="0" w:noVBand="1"/>
      </w:tblPr>
      <w:tblGrid>
        <w:gridCol w:w="4672"/>
        <w:gridCol w:w="4674"/>
      </w:tblGrid>
      <w:tr w:rsidR="004260B6" w:rsidRPr="004260B6" w14:paraId="6C1CD9E6" w14:textId="77777777" w:rsidTr="001117E9">
        <w:tc>
          <w:tcPr>
            <w:tcW w:w="4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E1E65A0" w14:textId="77777777" w:rsidR="009E0904" w:rsidRPr="004260B6" w:rsidRDefault="009E0904" w:rsidP="001117E9">
            <w:pPr>
              <w:pStyle w:val="ListParagraph"/>
              <w:ind w:left="0"/>
              <w:jc w:val="center"/>
              <w:rPr>
                <w:caps/>
                <w:szCs w:val="22"/>
              </w:rPr>
            </w:pPr>
            <w:r w:rsidRPr="004260B6">
              <w:rPr>
                <w:caps/>
                <w:szCs w:val="22"/>
              </w:rPr>
              <w:t>Avantages</w:t>
            </w:r>
          </w:p>
        </w:tc>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F2D68DD" w14:textId="77777777" w:rsidR="009E0904" w:rsidRPr="004260B6" w:rsidRDefault="009E0904" w:rsidP="001117E9">
            <w:pPr>
              <w:pStyle w:val="ListParagraph"/>
              <w:ind w:left="0"/>
              <w:jc w:val="center"/>
              <w:rPr>
                <w:caps/>
                <w:szCs w:val="22"/>
              </w:rPr>
            </w:pPr>
            <w:r w:rsidRPr="004260B6">
              <w:rPr>
                <w:caps/>
                <w:szCs w:val="22"/>
              </w:rPr>
              <w:t>Inconvénients</w:t>
            </w:r>
          </w:p>
        </w:tc>
      </w:tr>
      <w:tr w:rsidR="004260B6" w:rsidRPr="004260B6" w14:paraId="491541B0" w14:textId="77777777" w:rsidTr="001117E9">
        <w:tc>
          <w:tcPr>
            <w:tcW w:w="467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9A810E" w14:textId="77777777" w:rsidR="00651B6A" w:rsidRDefault="009E0904" w:rsidP="007B5BFF">
            <w:pPr>
              <w:pStyle w:val="ListParagraph"/>
              <w:numPr>
                <w:ilvl w:val="0"/>
                <w:numId w:val="14"/>
              </w:numPr>
              <w:spacing w:after="100"/>
              <w:ind w:left="567" w:hanging="567"/>
              <w:contextualSpacing w:val="0"/>
            </w:pPr>
            <w:r w:rsidRPr="004260B6">
              <w:t>Les offices, les déposants et les titulaires effectuent toutes les opérations dans la nouvelle langue.</w:t>
            </w:r>
          </w:p>
          <w:p w14:paraId="10BDC3CD" w14:textId="77777777" w:rsidR="00651B6A" w:rsidRDefault="009E0904" w:rsidP="007B5BFF">
            <w:pPr>
              <w:pStyle w:val="ListParagraph"/>
              <w:numPr>
                <w:ilvl w:val="0"/>
                <w:numId w:val="14"/>
              </w:numPr>
              <w:spacing w:after="100"/>
              <w:ind w:left="567" w:hanging="567"/>
              <w:contextualSpacing w:val="0"/>
            </w:pPr>
            <w:r w:rsidRPr="004260B6">
              <w:t>Traductions nécessaires effectuées par le Bureau international.</w:t>
            </w:r>
          </w:p>
          <w:p w14:paraId="2954F8DA" w14:textId="129A04D7" w:rsidR="00651B6A" w:rsidRDefault="009E0904" w:rsidP="007B5BFF">
            <w:pPr>
              <w:pStyle w:val="ListParagraph"/>
              <w:numPr>
                <w:ilvl w:val="0"/>
                <w:numId w:val="14"/>
              </w:numPr>
              <w:spacing w:after="100"/>
              <w:ind w:left="567" w:hanging="567"/>
              <w:contextualSpacing w:val="0"/>
            </w:pPr>
            <w:r w:rsidRPr="004260B6">
              <w:t>Les nouveaux coûts de traduction sont rationalisés (la traduction n</w:t>
            </w:r>
            <w:r w:rsidR="00651B6A">
              <w:t>’</w:t>
            </w:r>
            <w:r w:rsidRPr="004260B6">
              <w:t>est effectuée que si elle est nécessaire).</w:t>
            </w:r>
          </w:p>
          <w:p w14:paraId="7218DFF7" w14:textId="099F518C" w:rsidR="00651B6A" w:rsidRDefault="009E0904" w:rsidP="007B5BFF">
            <w:pPr>
              <w:pStyle w:val="ListParagraph"/>
              <w:numPr>
                <w:ilvl w:val="0"/>
                <w:numId w:val="14"/>
              </w:numPr>
              <w:spacing w:after="100"/>
              <w:ind w:left="567" w:hanging="567"/>
              <w:contextualSpacing w:val="0"/>
            </w:pPr>
            <w:r w:rsidRPr="004260B6">
              <w:t xml:space="preserve">Les décisions envoyées dans la nouvelle langue seront plus faciles à exécuter dans la </w:t>
            </w:r>
            <w:r w:rsidR="00946ECB">
              <w:t>p</w:t>
            </w:r>
            <w:r w:rsidRPr="004260B6">
              <w:t>artie contractante désignée.</w:t>
            </w:r>
          </w:p>
          <w:p w14:paraId="16D3DADB" w14:textId="3BDB9611" w:rsidR="009E0904" w:rsidRPr="004260B6" w:rsidRDefault="009E0904" w:rsidP="007B5BFF">
            <w:pPr>
              <w:pStyle w:val="ListParagraph"/>
              <w:numPr>
                <w:ilvl w:val="0"/>
                <w:numId w:val="14"/>
              </w:numPr>
              <w:spacing w:after="100"/>
              <w:ind w:left="567" w:hanging="567"/>
              <w:contextualSpacing w:val="0"/>
              <w:rPr>
                <w:szCs w:val="22"/>
              </w:rPr>
            </w:pPr>
            <w:r w:rsidRPr="004260B6">
              <w:t xml:space="preserve">Pas de retard dans le traitement.  </w:t>
            </w:r>
          </w:p>
        </w:tc>
        <w:tc>
          <w:tcPr>
            <w:tcW w:w="46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D831EB" w14:textId="77777777" w:rsidR="00651B6A" w:rsidRDefault="009E0904" w:rsidP="007B5BFF">
            <w:pPr>
              <w:pStyle w:val="ListParagraph"/>
              <w:numPr>
                <w:ilvl w:val="0"/>
                <w:numId w:val="14"/>
              </w:numPr>
              <w:spacing w:after="100"/>
              <w:ind w:left="567" w:hanging="567"/>
              <w:contextualSpacing w:val="0"/>
            </w:pPr>
            <w:r w:rsidRPr="004260B6">
              <w:t>Frais de mise en œuvre, de fonctionnement et de traduction pour le Bureau international (voir plus loin).</w:t>
            </w:r>
          </w:p>
          <w:p w14:paraId="46F6A40A" w14:textId="3EFDCD7E" w:rsidR="00651B6A" w:rsidRDefault="009E0904" w:rsidP="007B5BFF">
            <w:pPr>
              <w:pStyle w:val="ListParagraph"/>
              <w:numPr>
                <w:ilvl w:val="0"/>
                <w:numId w:val="14"/>
              </w:numPr>
              <w:spacing w:after="100"/>
              <w:ind w:left="567" w:hanging="567"/>
              <w:contextualSpacing w:val="0"/>
            </w:pPr>
            <w:r w:rsidRPr="004260B6">
              <w:t>Coûts à la charge du Bureau international pour l</w:t>
            </w:r>
            <w:r w:rsidR="00651B6A">
              <w:t>’</w:t>
            </w:r>
            <w:r w:rsidR="002A3DA3">
              <w:t>obtention</w:t>
            </w:r>
            <w:r w:rsidRPr="004260B6">
              <w:t>, la formation et le maintien du personnel aux fins de l</w:t>
            </w:r>
            <w:r w:rsidR="00651B6A">
              <w:t>’</w:t>
            </w:r>
            <w:r w:rsidRPr="004260B6">
              <w:t>examen des demandes internationales et des communications y afférentes dans la nouvelle langue.</w:t>
            </w:r>
          </w:p>
          <w:p w14:paraId="0C58E351" w14:textId="6FFFE4BA" w:rsidR="009E0904" w:rsidRPr="004260B6" w:rsidRDefault="009E0904" w:rsidP="007B5BFF">
            <w:pPr>
              <w:pStyle w:val="ListParagraph"/>
              <w:numPr>
                <w:ilvl w:val="0"/>
                <w:numId w:val="14"/>
              </w:numPr>
              <w:spacing w:after="100"/>
              <w:ind w:left="567" w:hanging="567"/>
              <w:contextualSpacing w:val="0"/>
              <w:rPr>
                <w:szCs w:val="22"/>
              </w:rPr>
            </w:pPr>
            <w:r w:rsidRPr="004260B6">
              <w:t xml:space="preserve">Complexité accrue pour les titulaires parce que les documents originaux contenant plus de détails (refus provisoires, par exemple) peuvent être rédigés dans la nouvelle langue.  </w:t>
            </w:r>
          </w:p>
        </w:tc>
      </w:tr>
    </w:tbl>
    <w:p w14:paraId="4F85DDAB" w14:textId="77777777" w:rsidR="009E0904" w:rsidRPr="004260B6" w:rsidRDefault="009E0904" w:rsidP="009E0904"/>
    <w:p w14:paraId="5D95D611" w14:textId="77777777" w:rsidR="009E0904" w:rsidRPr="004260B6" w:rsidRDefault="009E0904" w:rsidP="009E0904"/>
    <w:p w14:paraId="5842280F" w14:textId="77777777" w:rsidR="009E0904" w:rsidRPr="004260B6" w:rsidRDefault="009E0904" w:rsidP="009E0904">
      <w:pPr>
        <w:rPr>
          <w:bCs/>
          <w:i/>
          <w:szCs w:val="28"/>
        </w:rPr>
      </w:pPr>
      <w:r w:rsidRPr="004260B6">
        <w:br w:type="page"/>
      </w:r>
    </w:p>
    <w:p w14:paraId="7D07B823" w14:textId="7A717366" w:rsidR="009E0904" w:rsidRPr="004260B6" w:rsidRDefault="009E0904" w:rsidP="002B2198">
      <w:pPr>
        <w:pStyle w:val="Heading3"/>
        <w:rPr>
          <w:rFonts w:eastAsiaTheme="minorEastAsia"/>
        </w:rPr>
      </w:pPr>
      <w:r w:rsidRPr="004260B6">
        <w:t>Estimation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communicatio</w:t>
      </w:r>
      <w:r w:rsidR="00651B6A" w:rsidRPr="004260B6">
        <w:t>n</w:t>
      </w:r>
      <w:r w:rsidR="00651B6A">
        <w:t>”</w:t>
      </w:r>
    </w:p>
    <w:p w14:paraId="2C301E1D" w14:textId="77777777" w:rsidR="009E0904" w:rsidRPr="004260B6" w:rsidRDefault="009E0904" w:rsidP="002B2198">
      <w:pPr>
        <w:pStyle w:val="Heading4"/>
        <w:rPr>
          <w:noProof/>
        </w:rPr>
      </w:pPr>
      <w:r w:rsidRPr="004260B6">
        <w:t>Traduction directe</w:t>
      </w:r>
    </w:p>
    <w:p w14:paraId="4CFFFAB4" w14:textId="77777777" w:rsidR="009E0904" w:rsidRPr="004260B6"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4260B6" w:rsidRPr="001117E9" w14:paraId="0269AEF4"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19FC3" w14:textId="0A2F0708"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579AC38C"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CA52D" w14:textId="5C658350"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6ACF23E7"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986EE"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0A6A2C76" w14:textId="79FEAD01" w:rsidR="009E0904" w:rsidRPr="001117E9" w:rsidRDefault="009E0904" w:rsidP="00813F49">
            <w:pPr>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63866BD"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CCA1928" w14:textId="6E807309"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5033EBB9"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6EA07"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1FACF5DF" w14:textId="5425B63A"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49613212"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0CAB003" w14:textId="09C1C7AA"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1036417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7A13354"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6E3AF242" w14:textId="77777777" w:rsidR="009E0904" w:rsidRPr="001117E9" w:rsidRDefault="009E0904" w:rsidP="00813F49">
            <w:pPr>
              <w:jc w:val="center"/>
              <w:rPr>
                <w:sz w:val="20"/>
              </w:rPr>
            </w:pPr>
            <w:r w:rsidRPr="001117E9">
              <w:rPr>
                <w:sz w:val="20"/>
              </w:rPr>
              <w:t>1 666 047</w:t>
            </w:r>
          </w:p>
        </w:tc>
        <w:tc>
          <w:tcPr>
            <w:tcW w:w="1305" w:type="dxa"/>
            <w:tcBorders>
              <w:top w:val="nil"/>
              <w:left w:val="nil"/>
              <w:bottom w:val="single" w:sz="4" w:space="0" w:color="auto"/>
              <w:right w:val="single" w:sz="4" w:space="0" w:color="auto"/>
            </w:tcBorders>
            <w:shd w:val="clear" w:color="000000" w:fill="FFFFFF"/>
            <w:noWrap/>
            <w:vAlign w:val="center"/>
            <w:hideMark/>
          </w:tcPr>
          <w:p w14:paraId="666CB886" w14:textId="77777777" w:rsidR="009E0904" w:rsidRPr="001117E9" w:rsidRDefault="009E0904" w:rsidP="00813F49">
            <w:pPr>
              <w:jc w:val="center"/>
              <w:rPr>
                <w:sz w:val="20"/>
              </w:rPr>
            </w:pPr>
            <w:r w:rsidRPr="001117E9">
              <w:rPr>
                <w:sz w:val="20"/>
              </w:rPr>
              <w:t>408</w:t>
            </w:r>
          </w:p>
        </w:tc>
        <w:tc>
          <w:tcPr>
            <w:tcW w:w="1256" w:type="dxa"/>
            <w:tcBorders>
              <w:top w:val="nil"/>
              <w:left w:val="nil"/>
              <w:bottom w:val="single" w:sz="4" w:space="0" w:color="auto"/>
              <w:right w:val="single" w:sz="4" w:space="0" w:color="auto"/>
            </w:tcBorders>
            <w:shd w:val="clear" w:color="000000" w:fill="FFFFFF"/>
            <w:noWrap/>
            <w:vAlign w:val="center"/>
            <w:hideMark/>
          </w:tcPr>
          <w:p w14:paraId="73EFD1E8"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52549A5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B17BD5"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3DE862C3" w14:textId="77777777" w:rsidR="009E0904" w:rsidRPr="001117E9" w:rsidRDefault="009E0904" w:rsidP="00813F49">
            <w:pPr>
              <w:jc w:val="center"/>
              <w:rPr>
                <w:sz w:val="20"/>
              </w:rPr>
            </w:pPr>
            <w:r w:rsidRPr="001117E9">
              <w:rPr>
                <w:sz w:val="20"/>
              </w:rPr>
              <w:t>3 194 807</w:t>
            </w:r>
          </w:p>
        </w:tc>
        <w:tc>
          <w:tcPr>
            <w:tcW w:w="1305" w:type="dxa"/>
            <w:tcBorders>
              <w:top w:val="nil"/>
              <w:left w:val="nil"/>
              <w:bottom w:val="single" w:sz="4" w:space="0" w:color="auto"/>
              <w:right w:val="single" w:sz="4" w:space="0" w:color="auto"/>
            </w:tcBorders>
            <w:shd w:val="clear" w:color="000000" w:fill="FFFFFF"/>
            <w:noWrap/>
            <w:vAlign w:val="center"/>
            <w:hideMark/>
          </w:tcPr>
          <w:p w14:paraId="17219827" w14:textId="77777777" w:rsidR="009E0904" w:rsidRPr="001117E9" w:rsidRDefault="009E0904" w:rsidP="00813F49">
            <w:pPr>
              <w:jc w:val="center"/>
              <w:rPr>
                <w:sz w:val="20"/>
              </w:rPr>
            </w:pPr>
            <w:r w:rsidRPr="001117E9">
              <w:rPr>
                <w:sz w:val="20"/>
              </w:rPr>
              <w:t>364</w:t>
            </w:r>
          </w:p>
        </w:tc>
        <w:tc>
          <w:tcPr>
            <w:tcW w:w="1256" w:type="dxa"/>
            <w:tcBorders>
              <w:top w:val="nil"/>
              <w:left w:val="nil"/>
              <w:bottom w:val="single" w:sz="4" w:space="0" w:color="auto"/>
              <w:right w:val="single" w:sz="4" w:space="0" w:color="auto"/>
            </w:tcBorders>
            <w:shd w:val="clear" w:color="000000" w:fill="FFFFFF"/>
            <w:noWrap/>
            <w:vAlign w:val="center"/>
            <w:hideMark/>
          </w:tcPr>
          <w:p w14:paraId="7ED6C451" w14:textId="77777777" w:rsidR="009E0904" w:rsidRPr="001117E9" w:rsidRDefault="009E0904" w:rsidP="00813F49">
            <w:pPr>
              <w:jc w:val="center"/>
              <w:rPr>
                <w:sz w:val="20"/>
              </w:rPr>
            </w:pPr>
            <w:r w:rsidRPr="001117E9">
              <w:rPr>
                <w:sz w:val="20"/>
              </w:rPr>
              <w:t>1,00</w:t>
            </w:r>
          </w:p>
        </w:tc>
      </w:tr>
      <w:tr w:rsidR="004260B6" w:rsidRPr="001117E9" w14:paraId="0DD0C8E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C79B385"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3E8A785" w14:textId="77777777" w:rsidR="009E0904" w:rsidRPr="001117E9" w:rsidRDefault="009E0904" w:rsidP="00813F49">
            <w:pPr>
              <w:jc w:val="center"/>
              <w:rPr>
                <w:sz w:val="20"/>
              </w:rPr>
            </w:pPr>
            <w:r w:rsidRPr="001117E9">
              <w:rPr>
                <w:sz w:val="20"/>
              </w:rPr>
              <w:t>1 650 485</w:t>
            </w:r>
          </w:p>
        </w:tc>
        <w:tc>
          <w:tcPr>
            <w:tcW w:w="1305" w:type="dxa"/>
            <w:tcBorders>
              <w:top w:val="nil"/>
              <w:left w:val="nil"/>
              <w:bottom w:val="single" w:sz="4" w:space="0" w:color="auto"/>
              <w:right w:val="single" w:sz="4" w:space="0" w:color="auto"/>
            </w:tcBorders>
            <w:shd w:val="clear" w:color="000000" w:fill="FFFFFF"/>
            <w:noWrap/>
            <w:vAlign w:val="center"/>
            <w:hideMark/>
          </w:tcPr>
          <w:p w14:paraId="7F6F679D" w14:textId="77777777" w:rsidR="009E0904" w:rsidRPr="001117E9" w:rsidRDefault="009E0904" w:rsidP="00813F49">
            <w:pPr>
              <w:jc w:val="center"/>
              <w:rPr>
                <w:sz w:val="20"/>
              </w:rPr>
            </w:pPr>
            <w:r w:rsidRPr="001117E9">
              <w:rPr>
                <w:sz w:val="20"/>
              </w:rPr>
              <w:t>407</w:t>
            </w:r>
          </w:p>
        </w:tc>
        <w:tc>
          <w:tcPr>
            <w:tcW w:w="1256" w:type="dxa"/>
            <w:tcBorders>
              <w:top w:val="nil"/>
              <w:left w:val="nil"/>
              <w:bottom w:val="single" w:sz="4" w:space="0" w:color="auto"/>
              <w:right w:val="single" w:sz="4" w:space="0" w:color="auto"/>
            </w:tcBorders>
            <w:shd w:val="clear" w:color="000000" w:fill="FFFFFF"/>
            <w:noWrap/>
            <w:vAlign w:val="center"/>
            <w:hideMark/>
          </w:tcPr>
          <w:p w14:paraId="6FE6EB1E"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08D6CC1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3617C3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DE7BB66" w14:textId="77777777" w:rsidR="009E0904" w:rsidRPr="001117E9" w:rsidRDefault="009E0904" w:rsidP="00813F49">
            <w:pPr>
              <w:jc w:val="center"/>
              <w:rPr>
                <w:sz w:val="20"/>
              </w:rPr>
            </w:pPr>
            <w:r w:rsidRPr="001117E9">
              <w:rPr>
                <w:sz w:val="20"/>
              </w:rPr>
              <w:t>3 178 966</w:t>
            </w:r>
          </w:p>
        </w:tc>
        <w:tc>
          <w:tcPr>
            <w:tcW w:w="1305" w:type="dxa"/>
            <w:tcBorders>
              <w:top w:val="nil"/>
              <w:left w:val="nil"/>
              <w:bottom w:val="single" w:sz="4" w:space="0" w:color="auto"/>
              <w:right w:val="single" w:sz="4" w:space="0" w:color="auto"/>
            </w:tcBorders>
            <w:shd w:val="clear" w:color="000000" w:fill="FFFFFF"/>
            <w:noWrap/>
            <w:vAlign w:val="center"/>
            <w:hideMark/>
          </w:tcPr>
          <w:p w14:paraId="7E0D1B55" w14:textId="77777777" w:rsidR="009E0904" w:rsidRPr="001117E9" w:rsidRDefault="009E0904" w:rsidP="00813F49">
            <w:pPr>
              <w:jc w:val="center"/>
              <w:rPr>
                <w:sz w:val="20"/>
              </w:rPr>
            </w:pPr>
            <w:r w:rsidRPr="001117E9">
              <w:rPr>
                <w:sz w:val="20"/>
              </w:rPr>
              <w:t>363</w:t>
            </w:r>
          </w:p>
        </w:tc>
        <w:tc>
          <w:tcPr>
            <w:tcW w:w="1256" w:type="dxa"/>
            <w:tcBorders>
              <w:top w:val="nil"/>
              <w:left w:val="nil"/>
              <w:bottom w:val="single" w:sz="4" w:space="0" w:color="auto"/>
              <w:right w:val="single" w:sz="4" w:space="0" w:color="auto"/>
            </w:tcBorders>
            <w:shd w:val="clear" w:color="000000" w:fill="FFFFFF"/>
            <w:noWrap/>
            <w:vAlign w:val="center"/>
            <w:hideMark/>
          </w:tcPr>
          <w:p w14:paraId="57DE7F91" w14:textId="77777777" w:rsidR="009E0904" w:rsidRPr="001117E9" w:rsidRDefault="009E0904" w:rsidP="00813F49">
            <w:pPr>
              <w:jc w:val="center"/>
              <w:rPr>
                <w:sz w:val="20"/>
              </w:rPr>
            </w:pPr>
            <w:r w:rsidRPr="001117E9">
              <w:rPr>
                <w:sz w:val="20"/>
              </w:rPr>
              <w:t>1,14</w:t>
            </w:r>
          </w:p>
        </w:tc>
      </w:tr>
      <w:tr w:rsidR="004260B6" w:rsidRPr="001117E9" w14:paraId="0B9B342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B7F6A0"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357D0E26" w14:textId="77777777" w:rsidR="009E0904" w:rsidRPr="001117E9" w:rsidRDefault="009E0904" w:rsidP="00813F49">
            <w:pPr>
              <w:jc w:val="center"/>
              <w:rPr>
                <w:sz w:val="20"/>
              </w:rPr>
            </w:pPr>
            <w:r w:rsidRPr="001117E9">
              <w:rPr>
                <w:sz w:val="20"/>
              </w:rPr>
              <w:t>1 633 721</w:t>
            </w:r>
          </w:p>
        </w:tc>
        <w:tc>
          <w:tcPr>
            <w:tcW w:w="1305" w:type="dxa"/>
            <w:tcBorders>
              <w:top w:val="nil"/>
              <w:left w:val="nil"/>
              <w:bottom w:val="single" w:sz="4" w:space="0" w:color="auto"/>
              <w:right w:val="single" w:sz="4" w:space="0" w:color="auto"/>
            </w:tcBorders>
            <w:shd w:val="clear" w:color="000000" w:fill="FFFFFF"/>
            <w:noWrap/>
            <w:vAlign w:val="center"/>
            <w:hideMark/>
          </w:tcPr>
          <w:p w14:paraId="1994A039" w14:textId="77777777" w:rsidR="009E0904" w:rsidRPr="001117E9" w:rsidRDefault="009E0904" w:rsidP="00813F49">
            <w:pPr>
              <w:jc w:val="center"/>
              <w:rPr>
                <w:sz w:val="20"/>
              </w:rPr>
            </w:pPr>
            <w:r w:rsidRPr="001117E9">
              <w:rPr>
                <w:sz w:val="20"/>
              </w:rPr>
              <w:t>406</w:t>
            </w:r>
          </w:p>
        </w:tc>
        <w:tc>
          <w:tcPr>
            <w:tcW w:w="1256" w:type="dxa"/>
            <w:tcBorders>
              <w:top w:val="nil"/>
              <w:left w:val="nil"/>
              <w:bottom w:val="single" w:sz="4" w:space="0" w:color="auto"/>
              <w:right w:val="single" w:sz="4" w:space="0" w:color="auto"/>
            </w:tcBorders>
            <w:shd w:val="clear" w:color="000000" w:fill="FFFFFF"/>
            <w:noWrap/>
            <w:vAlign w:val="center"/>
            <w:hideMark/>
          </w:tcPr>
          <w:p w14:paraId="75D36B11"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4ABF6C80"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CB2581F"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0EB6D22" w14:textId="77777777" w:rsidR="009E0904" w:rsidRPr="001117E9" w:rsidRDefault="009E0904" w:rsidP="00813F49">
            <w:pPr>
              <w:jc w:val="center"/>
              <w:rPr>
                <w:sz w:val="20"/>
              </w:rPr>
            </w:pPr>
            <w:r w:rsidRPr="001117E9">
              <w:rPr>
                <w:sz w:val="20"/>
              </w:rPr>
              <w:t>3 159 962</w:t>
            </w:r>
          </w:p>
        </w:tc>
        <w:tc>
          <w:tcPr>
            <w:tcW w:w="1305" w:type="dxa"/>
            <w:tcBorders>
              <w:top w:val="nil"/>
              <w:left w:val="nil"/>
              <w:bottom w:val="single" w:sz="4" w:space="0" w:color="auto"/>
              <w:right w:val="single" w:sz="4" w:space="0" w:color="auto"/>
            </w:tcBorders>
            <w:shd w:val="clear" w:color="000000" w:fill="FFFFFF"/>
            <w:noWrap/>
            <w:vAlign w:val="center"/>
            <w:hideMark/>
          </w:tcPr>
          <w:p w14:paraId="72C6A351" w14:textId="77777777" w:rsidR="009E0904" w:rsidRPr="001117E9" w:rsidRDefault="009E0904" w:rsidP="00813F49">
            <w:pPr>
              <w:jc w:val="center"/>
              <w:rPr>
                <w:sz w:val="20"/>
              </w:rPr>
            </w:pPr>
            <w:r w:rsidRPr="001117E9">
              <w:rPr>
                <w:sz w:val="20"/>
              </w:rPr>
              <w:t>362</w:t>
            </w:r>
          </w:p>
        </w:tc>
        <w:tc>
          <w:tcPr>
            <w:tcW w:w="1256" w:type="dxa"/>
            <w:tcBorders>
              <w:top w:val="nil"/>
              <w:left w:val="nil"/>
              <w:bottom w:val="single" w:sz="4" w:space="0" w:color="auto"/>
              <w:right w:val="single" w:sz="4" w:space="0" w:color="auto"/>
            </w:tcBorders>
            <w:shd w:val="clear" w:color="000000" w:fill="FFFFFF"/>
            <w:noWrap/>
            <w:vAlign w:val="center"/>
            <w:hideMark/>
          </w:tcPr>
          <w:p w14:paraId="49743ED4" w14:textId="77777777" w:rsidR="009E0904" w:rsidRPr="001117E9" w:rsidRDefault="009E0904" w:rsidP="00813F49">
            <w:pPr>
              <w:jc w:val="center"/>
              <w:rPr>
                <w:sz w:val="20"/>
              </w:rPr>
            </w:pPr>
            <w:r w:rsidRPr="001117E9">
              <w:rPr>
                <w:sz w:val="20"/>
              </w:rPr>
              <w:t>1,29</w:t>
            </w:r>
          </w:p>
        </w:tc>
      </w:tr>
      <w:tr w:rsidR="004260B6" w:rsidRPr="001117E9" w14:paraId="0F3716C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C2C1CD9"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235B8D85" w14:textId="77777777" w:rsidR="009E0904" w:rsidRPr="001117E9" w:rsidRDefault="009E0904" w:rsidP="00813F49">
            <w:pPr>
              <w:jc w:val="center"/>
              <w:rPr>
                <w:sz w:val="20"/>
              </w:rPr>
            </w:pPr>
            <w:r w:rsidRPr="001117E9">
              <w:rPr>
                <w:sz w:val="20"/>
              </w:rPr>
              <w:t>1 615 676</w:t>
            </w:r>
          </w:p>
        </w:tc>
        <w:tc>
          <w:tcPr>
            <w:tcW w:w="1305" w:type="dxa"/>
            <w:tcBorders>
              <w:top w:val="nil"/>
              <w:left w:val="nil"/>
              <w:bottom w:val="single" w:sz="4" w:space="0" w:color="auto"/>
              <w:right w:val="single" w:sz="4" w:space="0" w:color="auto"/>
            </w:tcBorders>
            <w:shd w:val="clear" w:color="000000" w:fill="FFFFFF"/>
            <w:noWrap/>
            <w:vAlign w:val="center"/>
            <w:hideMark/>
          </w:tcPr>
          <w:p w14:paraId="0A50F53F" w14:textId="77777777" w:rsidR="009E0904" w:rsidRPr="001117E9" w:rsidRDefault="009E0904" w:rsidP="00813F49">
            <w:pPr>
              <w:jc w:val="center"/>
              <w:rPr>
                <w:sz w:val="20"/>
              </w:rPr>
            </w:pPr>
            <w:r w:rsidRPr="001117E9">
              <w:rPr>
                <w:sz w:val="20"/>
              </w:rPr>
              <w:t>404</w:t>
            </w:r>
          </w:p>
        </w:tc>
        <w:tc>
          <w:tcPr>
            <w:tcW w:w="1256" w:type="dxa"/>
            <w:tcBorders>
              <w:top w:val="nil"/>
              <w:left w:val="nil"/>
              <w:bottom w:val="single" w:sz="4" w:space="0" w:color="auto"/>
              <w:right w:val="single" w:sz="4" w:space="0" w:color="auto"/>
            </w:tcBorders>
            <w:shd w:val="clear" w:color="000000" w:fill="FFFFFF"/>
            <w:noWrap/>
            <w:vAlign w:val="center"/>
            <w:hideMark/>
          </w:tcPr>
          <w:p w14:paraId="5EDD21C4"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646538A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A3BB125"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7F0794AE" w14:textId="77777777" w:rsidR="009E0904" w:rsidRPr="001117E9" w:rsidRDefault="009E0904" w:rsidP="00813F49">
            <w:pPr>
              <w:jc w:val="center"/>
              <w:rPr>
                <w:sz w:val="20"/>
              </w:rPr>
            </w:pPr>
            <w:r w:rsidRPr="001117E9">
              <w:rPr>
                <w:sz w:val="20"/>
              </w:rPr>
              <w:t>3 137 630</w:t>
            </w:r>
          </w:p>
        </w:tc>
        <w:tc>
          <w:tcPr>
            <w:tcW w:w="1305" w:type="dxa"/>
            <w:tcBorders>
              <w:top w:val="nil"/>
              <w:left w:val="nil"/>
              <w:bottom w:val="single" w:sz="4" w:space="0" w:color="auto"/>
              <w:right w:val="single" w:sz="4" w:space="0" w:color="auto"/>
            </w:tcBorders>
            <w:shd w:val="clear" w:color="000000" w:fill="FFFFFF"/>
            <w:noWrap/>
            <w:vAlign w:val="center"/>
            <w:hideMark/>
          </w:tcPr>
          <w:p w14:paraId="60DFD8E9" w14:textId="77777777" w:rsidR="009E0904" w:rsidRPr="001117E9" w:rsidRDefault="009E0904" w:rsidP="00813F49">
            <w:pPr>
              <w:jc w:val="center"/>
              <w:rPr>
                <w:sz w:val="20"/>
              </w:rPr>
            </w:pPr>
            <w:r w:rsidRPr="001117E9">
              <w:rPr>
                <w:sz w:val="20"/>
              </w:rPr>
              <w:t>360</w:t>
            </w:r>
          </w:p>
        </w:tc>
        <w:tc>
          <w:tcPr>
            <w:tcW w:w="1256" w:type="dxa"/>
            <w:tcBorders>
              <w:top w:val="nil"/>
              <w:left w:val="nil"/>
              <w:bottom w:val="single" w:sz="4" w:space="0" w:color="auto"/>
              <w:right w:val="single" w:sz="4" w:space="0" w:color="auto"/>
            </w:tcBorders>
            <w:shd w:val="clear" w:color="000000" w:fill="FFFFFF"/>
            <w:noWrap/>
            <w:vAlign w:val="center"/>
            <w:hideMark/>
          </w:tcPr>
          <w:p w14:paraId="06914CAC" w14:textId="77777777" w:rsidR="009E0904" w:rsidRPr="001117E9" w:rsidRDefault="009E0904" w:rsidP="00813F49">
            <w:pPr>
              <w:jc w:val="center"/>
              <w:rPr>
                <w:sz w:val="20"/>
              </w:rPr>
            </w:pPr>
            <w:r w:rsidRPr="001117E9">
              <w:rPr>
                <w:sz w:val="20"/>
              </w:rPr>
              <w:t>1,47</w:t>
            </w:r>
          </w:p>
        </w:tc>
      </w:tr>
      <w:tr w:rsidR="004260B6" w:rsidRPr="001117E9" w14:paraId="082527B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F71EE9E"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0DBF5D1" w14:textId="77777777" w:rsidR="009E0904" w:rsidRPr="001117E9" w:rsidRDefault="009E0904" w:rsidP="00813F49">
            <w:pPr>
              <w:jc w:val="center"/>
              <w:rPr>
                <w:sz w:val="20"/>
              </w:rPr>
            </w:pPr>
            <w:r w:rsidRPr="001117E9">
              <w:rPr>
                <w:sz w:val="20"/>
              </w:rPr>
              <w:t>1 596 268</w:t>
            </w:r>
          </w:p>
        </w:tc>
        <w:tc>
          <w:tcPr>
            <w:tcW w:w="1305" w:type="dxa"/>
            <w:tcBorders>
              <w:top w:val="nil"/>
              <w:left w:val="nil"/>
              <w:bottom w:val="single" w:sz="4" w:space="0" w:color="auto"/>
              <w:right w:val="single" w:sz="4" w:space="0" w:color="auto"/>
            </w:tcBorders>
            <w:shd w:val="clear" w:color="000000" w:fill="FFFFFF"/>
            <w:noWrap/>
            <w:vAlign w:val="center"/>
            <w:hideMark/>
          </w:tcPr>
          <w:p w14:paraId="71724BA2" w14:textId="77777777" w:rsidR="009E0904" w:rsidRPr="001117E9" w:rsidRDefault="009E0904" w:rsidP="00813F49">
            <w:pPr>
              <w:jc w:val="center"/>
              <w:rPr>
                <w:sz w:val="20"/>
              </w:rPr>
            </w:pPr>
            <w:r w:rsidRPr="001117E9">
              <w:rPr>
                <w:sz w:val="20"/>
              </w:rPr>
              <w:t>401</w:t>
            </w:r>
          </w:p>
        </w:tc>
        <w:tc>
          <w:tcPr>
            <w:tcW w:w="1256" w:type="dxa"/>
            <w:tcBorders>
              <w:top w:val="nil"/>
              <w:left w:val="nil"/>
              <w:bottom w:val="single" w:sz="4" w:space="0" w:color="auto"/>
              <w:right w:val="single" w:sz="4" w:space="0" w:color="auto"/>
            </w:tcBorders>
            <w:shd w:val="clear" w:color="000000" w:fill="FFFFFF"/>
            <w:noWrap/>
            <w:vAlign w:val="center"/>
            <w:hideMark/>
          </w:tcPr>
          <w:p w14:paraId="48CC7798"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6714D1D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C40EB6"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10752686" w14:textId="77777777" w:rsidR="009E0904" w:rsidRPr="001117E9" w:rsidRDefault="009E0904" w:rsidP="00813F49">
            <w:pPr>
              <w:jc w:val="center"/>
              <w:rPr>
                <w:sz w:val="20"/>
              </w:rPr>
            </w:pPr>
            <w:r w:rsidRPr="001117E9">
              <w:rPr>
                <w:sz w:val="20"/>
              </w:rPr>
              <w:t>3 111 801</w:t>
            </w:r>
          </w:p>
        </w:tc>
        <w:tc>
          <w:tcPr>
            <w:tcW w:w="1305" w:type="dxa"/>
            <w:tcBorders>
              <w:top w:val="nil"/>
              <w:left w:val="nil"/>
              <w:bottom w:val="single" w:sz="4" w:space="0" w:color="auto"/>
              <w:right w:val="single" w:sz="4" w:space="0" w:color="auto"/>
            </w:tcBorders>
            <w:shd w:val="clear" w:color="000000" w:fill="FFFFFF"/>
            <w:noWrap/>
            <w:vAlign w:val="center"/>
            <w:hideMark/>
          </w:tcPr>
          <w:p w14:paraId="7953A450" w14:textId="77777777" w:rsidR="009E0904" w:rsidRPr="001117E9" w:rsidRDefault="009E0904" w:rsidP="00813F49">
            <w:pPr>
              <w:jc w:val="center"/>
              <w:rPr>
                <w:sz w:val="20"/>
              </w:rPr>
            </w:pPr>
            <w:r w:rsidRPr="001117E9">
              <w:rPr>
                <w:sz w:val="20"/>
              </w:rPr>
              <w:t>358</w:t>
            </w:r>
          </w:p>
        </w:tc>
        <w:tc>
          <w:tcPr>
            <w:tcW w:w="1256" w:type="dxa"/>
            <w:tcBorders>
              <w:top w:val="nil"/>
              <w:left w:val="nil"/>
              <w:bottom w:val="single" w:sz="4" w:space="0" w:color="auto"/>
              <w:right w:val="single" w:sz="4" w:space="0" w:color="auto"/>
            </w:tcBorders>
            <w:shd w:val="clear" w:color="000000" w:fill="FFFFFF"/>
            <w:noWrap/>
            <w:vAlign w:val="center"/>
            <w:hideMark/>
          </w:tcPr>
          <w:p w14:paraId="18D395C3" w14:textId="77777777" w:rsidR="009E0904" w:rsidRPr="001117E9" w:rsidRDefault="009E0904" w:rsidP="00813F49">
            <w:pPr>
              <w:jc w:val="center"/>
              <w:rPr>
                <w:sz w:val="20"/>
              </w:rPr>
            </w:pPr>
            <w:r w:rsidRPr="001117E9">
              <w:rPr>
                <w:sz w:val="20"/>
              </w:rPr>
              <w:t>1,67</w:t>
            </w:r>
          </w:p>
        </w:tc>
      </w:tr>
      <w:tr w:rsidR="004260B6" w:rsidRPr="001117E9" w14:paraId="152C0639"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4708094"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3B0167FC" w14:textId="77777777" w:rsidR="009E0904" w:rsidRPr="001117E9" w:rsidRDefault="009E0904" w:rsidP="00813F49">
            <w:pPr>
              <w:jc w:val="center"/>
              <w:rPr>
                <w:sz w:val="20"/>
              </w:rPr>
            </w:pPr>
            <w:r w:rsidRPr="001117E9">
              <w:rPr>
                <w:sz w:val="20"/>
              </w:rPr>
              <w:t>1 575 410</w:t>
            </w:r>
          </w:p>
        </w:tc>
        <w:tc>
          <w:tcPr>
            <w:tcW w:w="1305" w:type="dxa"/>
            <w:tcBorders>
              <w:top w:val="nil"/>
              <w:left w:val="nil"/>
              <w:bottom w:val="single" w:sz="4" w:space="0" w:color="auto"/>
              <w:right w:val="single" w:sz="4" w:space="0" w:color="auto"/>
            </w:tcBorders>
            <w:shd w:val="clear" w:color="000000" w:fill="FFFFFF"/>
            <w:noWrap/>
            <w:vAlign w:val="center"/>
            <w:hideMark/>
          </w:tcPr>
          <w:p w14:paraId="3FFF0D8E" w14:textId="77777777" w:rsidR="009E0904" w:rsidRPr="001117E9" w:rsidRDefault="009E0904" w:rsidP="00813F49">
            <w:pPr>
              <w:jc w:val="center"/>
              <w:rPr>
                <w:sz w:val="20"/>
              </w:rPr>
            </w:pPr>
            <w:r w:rsidRPr="001117E9">
              <w:rPr>
                <w:sz w:val="20"/>
              </w:rPr>
              <w:t>398</w:t>
            </w:r>
          </w:p>
        </w:tc>
        <w:tc>
          <w:tcPr>
            <w:tcW w:w="1256" w:type="dxa"/>
            <w:tcBorders>
              <w:top w:val="nil"/>
              <w:left w:val="nil"/>
              <w:bottom w:val="single" w:sz="4" w:space="0" w:color="auto"/>
              <w:right w:val="single" w:sz="4" w:space="0" w:color="auto"/>
            </w:tcBorders>
            <w:shd w:val="clear" w:color="000000" w:fill="FFFFFF"/>
            <w:noWrap/>
            <w:vAlign w:val="center"/>
            <w:hideMark/>
          </w:tcPr>
          <w:p w14:paraId="36B7E6B7"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481AC40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5E05B86"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4B2408FB" w14:textId="77777777" w:rsidR="009E0904" w:rsidRPr="001117E9" w:rsidRDefault="009E0904" w:rsidP="00813F49">
            <w:pPr>
              <w:jc w:val="center"/>
              <w:rPr>
                <w:sz w:val="20"/>
              </w:rPr>
            </w:pPr>
            <w:r w:rsidRPr="001117E9">
              <w:rPr>
                <w:sz w:val="20"/>
              </w:rPr>
              <w:t>3 082 298</w:t>
            </w:r>
          </w:p>
        </w:tc>
        <w:tc>
          <w:tcPr>
            <w:tcW w:w="1305" w:type="dxa"/>
            <w:tcBorders>
              <w:top w:val="nil"/>
              <w:left w:val="nil"/>
              <w:bottom w:val="single" w:sz="4" w:space="0" w:color="auto"/>
              <w:right w:val="single" w:sz="4" w:space="0" w:color="auto"/>
            </w:tcBorders>
            <w:shd w:val="clear" w:color="000000" w:fill="FFFFFF"/>
            <w:noWrap/>
            <w:vAlign w:val="center"/>
            <w:hideMark/>
          </w:tcPr>
          <w:p w14:paraId="40797534" w14:textId="77777777" w:rsidR="009E0904" w:rsidRPr="001117E9" w:rsidRDefault="009E0904" w:rsidP="00813F49">
            <w:pPr>
              <w:jc w:val="center"/>
              <w:rPr>
                <w:sz w:val="20"/>
              </w:rPr>
            </w:pPr>
            <w:r w:rsidRPr="001117E9">
              <w:rPr>
                <w:sz w:val="20"/>
              </w:rPr>
              <w:t>356</w:t>
            </w:r>
          </w:p>
        </w:tc>
        <w:tc>
          <w:tcPr>
            <w:tcW w:w="1256" w:type="dxa"/>
            <w:tcBorders>
              <w:top w:val="nil"/>
              <w:left w:val="nil"/>
              <w:bottom w:val="single" w:sz="4" w:space="0" w:color="auto"/>
              <w:right w:val="single" w:sz="4" w:space="0" w:color="auto"/>
            </w:tcBorders>
            <w:shd w:val="clear" w:color="000000" w:fill="FFFFFF"/>
            <w:noWrap/>
            <w:vAlign w:val="center"/>
            <w:hideMark/>
          </w:tcPr>
          <w:p w14:paraId="0E921493" w14:textId="77777777" w:rsidR="009E0904" w:rsidRPr="001117E9" w:rsidRDefault="009E0904" w:rsidP="00813F49">
            <w:pPr>
              <w:jc w:val="center"/>
              <w:rPr>
                <w:sz w:val="20"/>
              </w:rPr>
            </w:pPr>
            <w:r w:rsidRPr="001117E9">
              <w:rPr>
                <w:sz w:val="20"/>
              </w:rPr>
              <w:t>1,89</w:t>
            </w:r>
          </w:p>
        </w:tc>
      </w:tr>
      <w:tr w:rsidR="004260B6" w:rsidRPr="001117E9" w14:paraId="1DB0080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4F782BC"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365F51D2" w14:textId="77777777" w:rsidR="009E0904" w:rsidRPr="001117E9" w:rsidRDefault="009E0904" w:rsidP="00813F49">
            <w:pPr>
              <w:jc w:val="center"/>
              <w:rPr>
                <w:sz w:val="20"/>
              </w:rPr>
            </w:pPr>
            <w:r w:rsidRPr="001117E9">
              <w:rPr>
                <w:sz w:val="20"/>
              </w:rPr>
              <w:t>1 553 012</w:t>
            </w:r>
          </w:p>
        </w:tc>
        <w:tc>
          <w:tcPr>
            <w:tcW w:w="1305" w:type="dxa"/>
            <w:tcBorders>
              <w:top w:val="nil"/>
              <w:left w:val="nil"/>
              <w:bottom w:val="single" w:sz="4" w:space="0" w:color="auto"/>
              <w:right w:val="single" w:sz="4" w:space="0" w:color="auto"/>
            </w:tcBorders>
            <w:shd w:val="clear" w:color="000000" w:fill="FFFFFF"/>
            <w:noWrap/>
            <w:vAlign w:val="center"/>
            <w:hideMark/>
          </w:tcPr>
          <w:p w14:paraId="01D2B1DF" w14:textId="77777777" w:rsidR="009E0904" w:rsidRPr="001117E9" w:rsidRDefault="009E0904" w:rsidP="00813F49">
            <w:pPr>
              <w:jc w:val="center"/>
              <w:rPr>
                <w:sz w:val="20"/>
              </w:rPr>
            </w:pPr>
            <w:r w:rsidRPr="001117E9">
              <w:rPr>
                <w:sz w:val="20"/>
              </w:rPr>
              <w:t>395</w:t>
            </w:r>
          </w:p>
        </w:tc>
        <w:tc>
          <w:tcPr>
            <w:tcW w:w="1256" w:type="dxa"/>
            <w:tcBorders>
              <w:top w:val="nil"/>
              <w:left w:val="nil"/>
              <w:bottom w:val="single" w:sz="4" w:space="0" w:color="auto"/>
              <w:right w:val="single" w:sz="4" w:space="0" w:color="auto"/>
            </w:tcBorders>
            <w:shd w:val="clear" w:color="000000" w:fill="FFFFFF"/>
            <w:noWrap/>
            <w:vAlign w:val="center"/>
            <w:hideMark/>
          </w:tcPr>
          <w:p w14:paraId="0AFE5D8E"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5B57C423"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10C6259"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6325D39C" w14:textId="77777777" w:rsidR="009E0904" w:rsidRPr="001117E9" w:rsidRDefault="009E0904" w:rsidP="00813F49">
            <w:pPr>
              <w:jc w:val="center"/>
              <w:rPr>
                <w:sz w:val="20"/>
              </w:rPr>
            </w:pPr>
            <w:r w:rsidRPr="001117E9">
              <w:rPr>
                <w:sz w:val="20"/>
              </w:rPr>
              <w:t>3 048 934</w:t>
            </w:r>
          </w:p>
        </w:tc>
        <w:tc>
          <w:tcPr>
            <w:tcW w:w="1305" w:type="dxa"/>
            <w:tcBorders>
              <w:top w:val="nil"/>
              <w:left w:val="nil"/>
              <w:bottom w:val="single" w:sz="4" w:space="0" w:color="auto"/>
              <w:right w:val="single" w:sz="4" w:space="0" w:color="auto"/>
            </w:tcBorders>
            <w:shd w:val="clear" w:color="000000" w:fill="FFFFFF"/>
            <w:noWrap/>
            <w:vAlign w:val="center"/>
            <w:hideMark/>
          </w:tcPr>
          <w:p w14:paraId="3D33FB5D" w14:textId="77777777" w:rsidR="009E0904" w:rsidRPr="001117E9" w:rsidRDefault="009E0904" w:rsidP="00813F49">
            <w:pPr>
              <w:jc w:val="center"/>
              <w:rPr>
                <w:sz w:val="20"/>
              </w:rPr>
            </w:pPr>
            <w:r w:rsidRPr="001117E9">
              <w:rPr>
                <w:sz w:val="20"/>
              </w:rPr>
              <w:t>353</w:t>
            </w:r>
          </w:p>
        </w:tc>
        <w:tc>
          <w:tcPr>
            <w:tcW w:w="1256" w:type="dxa"/>
            <w:tcBorders>
              <w:top w:val="nil"/>
              <w:left w:val="nil"/>
              <w:bottom w:val="single" w:sz="4" w:space="0" w:color="auto"/>
              <w:right w:val="single" w:sz="4" w:space="0" w:color="auto"/>
            </w:tcBorders>
            <w:shd w:val="clear" w:color="000000" w:fill="FFFFFF"/>
            <w:noWrap/>
            <w:vAlign w:val="center"/>
            <w:hideMark/>
          </w:tcPr>
          <w:p w14:paraId="0E3EE3A6" w14:textId="77777777" w:rsidR="009E0904" w:rsidRPr="001117E9" w:rsidRDefault="009E0904" w:rsidP="00813F49">
            <w:pPr>
              <w:jc w:val="center"/>
              <w:rPr>
                <w:sz w:val="20"/>
              </w:rPr>
            </w:pPr>
            <w:r w:rsidRPr="001117E9">
              <w:rPr>
                <w:sz w:val="20"/>
              </w:rPr>
              <w:t>2,15</w:t>
            </w:r>
          </w:p>
        </w:tc>
      </w:tr>
      <w:tr w:rsidR="004260B6" w:rsidRPr="001117E9" w14:paraId="5867B1A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530111E"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00D5DF4" w14:textId="77777777" w:rsidR="009E0904" w:rsidRPr="001117E9" w:rsidRDefault="009E0904" w:rsidP="00813F49">
            <w:pPr>
              <w:jc w:val="center"/>
              <w:rPr>
                <w:sz w:val="20"/>
              </w:rPr>
            </w:pPr>
            <w:r w:rsidRPr="001117E9">
              <w:rPr>
                <w:sz w:val="20"/>
              </w:rPr>
              <w:t>1 528 979</w:t>
            </w:r>
          </w:p>
        </w:tc>
        <w:tc>
          <w:tcPr>
            <w:tcW w:w="1305" w:type="dxa"/>
            <w:tcBorders>
              <w:top w:val="nil"/>
              <w:left w:val="nil"/>
              <w:bottom w:val="single" w:sz="4" w:space="0" w:color="auto"/>
              <w:right w:val="single" w:sz="4" w:space="0" w:color="auto"/>
            </w:tcBorders>
            <w:shd w:val="clear" w:color="000000" w:fill="FFFFFF"/>
            <w:noWrap/>
            <w:vAlign w:val="center"/>
            <w:hideMark/>
          </w:tcPr>
          <w:p w14:paraId="3BDA1A01" w14:textId="77777777" w:rsidR="009E0904" w:rsidRPr="001117E9" w:rsidRDefault="009E0904" w:rsidP="00813F49">
            <w:pPr>
              <w:jc w:val="center"/>
              <w:rPr>
                <w:sz w:val="20"/>
              </w:rPr>
            </w:pPr>
            <w:r w:rsidRPr="001117E9">
              <w:rPr>
                <w:sz w:val="20"/>
              </w:rPr>
              <w:t>391</w:t>
            </w:r>
          </w:p>
        </w:tc>
        <w:tc>
          <w:tcPr>
            <w:tcW w:w="1256" w:type="dxa"/>
            <w:tcBorders>
              <w:top w:val="nil"/>
              <w:left w:val="nil"/>
              <w:bottom w:val="single" w:sz="4" w:space="0" w:color="auto"/>
              <w:right w:val="single" w:sz="4" w:space="0" w:color="auto"/>
            </w:tcBorders>
            <w:shd w:val="clear" w:color="000000" w:fill="FFFFFF"/>
            <w:noWrap/>
            <w:vAlign w:val="center"/>
            <w:hideMark/>
          </w:tcPr>
          <w:p w14:paraId="39247354"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4669249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AAED010"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F70C9A9" w14:textId="77777777" w:rsidR="009E0904" w:rsidRPr="001117E9" w:rsidRDefault="009E0904" w:rsidP="00813F49">
            <w:pPr>
              <w:jc w:val="center"/>
              <w:rPr>
                <w:sz w:val="20"/>
              </w:rPr>
            </w:pPr>
            <w:r w:rsidRPr="001117E9">
              <w:rPr>
                <w:sz w:val="20"/>
              </w:rPr>
              <w:t>3 011 518</w:t>
            </w:r>
          </w:p>
        </w:tc>
        <w:tc>
          <w:tcPr>
            <w:tcW w:w="1305" w:type="dxa"/>
            <w:tcBorders>
              <w:top w:val="nil"/>
              <w:left w:val="nil"/>
              <w:bottom w:val="single" w:sz="4" w:space="0" w:color="auto"/>
              <w:right w:val="single" w:sz="4" w:space="0" w:color="auto"/>
            </w:tcBorders>
            <w:shd w:val="clear" w:color="000000" w:fill="FFFFFF"/>
            <w:noWrap/>
            <w:vAlign w:val="center"/>
            <w:hideMark/>
          </w:tcPr>
          <w:p w14:paraId="14F515B0" w14:textId="77777777" w:rsidR="009E0904" w:rsidRPr="001117E9" w:rsidRDefault="009E0904" w:rsidP="00813F49">
            <w:pPr>
              <w:jc w:val="center"/>
              <w:rPr>
                <w:sz w:val="20"/>
              </w:rPr>
            </w:pPr>
            <w:r w:rsidRPr="001117E9">
              <w:rPr>
                <w:sz w:val="20"/>
              </w:rPr>
              <w:t>349</w:t>
            </w:r>
          </w:p>
        </w:tc>
        <w:tc>
          <w:tcPr>
            <w:tcW w:w="1256" w:type="dxa"/>
            <w:tcBorders>
              <w:top w:val="nil"/>
              <w:left w:val="nil"/>
              <w:bottom w:val="single" w:sz="4" w:space="0" w:color="auto"/>
              <w:right w:val="single" w:sz="4" w:space="0" w:color="auto"/>
            </w:tcBorders>
            <w:shd w:val="clear" w:color="000000" w:fill="FFFFFF"/>
            <w:noWrap/>
            <w:vAlign w:val="center"/>
            <w:hideMark/>
          </w:tcPr>
          <w:p w14:paraId="194DCABF" w14:textId="77777777" w:rsidR="009E0904" w:rsidRPr="001117E9" w:rsidRDefault="009E0904" w:rsidP="00813F49">
            <w:pPr>
              <w:jc w:val="center"/>
              <w:rPr>
                <w:sz w:val="20"/>
              </w:rPr>
            </w:pPr>
            <w:r w:rsidRPr="001117E9">
              <w:rPr>
                <w:sz w:val="20"/>
              </w:rPr>
              <w:t>2,44</w:t>
            </w:r>
          </w:p>
        </w:tc>
      </w:tr>
      <w:tr w:rsidR="004260B6" w:rsidRPr="001117E9" w14:paraId="46B8B71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16B985"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0BD7EE19" w14:textId="77777777" w:rsidR="009E0904" w:rsidRPr="001117E9" w:rsidRDefault="009E0904" w:rsidP="00813F49">
            <w:pPr>
              <w:jc w:val="center"/>
              <w:rPr>
                <w:sz w:val="20"/>
              </w:rPr>
            </w:pPr>
            <w:r w:rsidRPr="001117E9">
              <w:rPr>
                <w:sz w:val="20"/>
              </w:rPr>
              <w:t>1 503 211</w:t>
            </w:r>
          </w:p>
        </w:tc>
        <w:tc>
          <w:tcPr>
            <w:tcW w:w="1305" w:type="dxa"/>
            <w:tcBorders>
              <w:top w:val="nil"/>
              <w:left w:val="nil"/>
              <w:bottom w:val="single" w:sz="4" w:space="0" w:color="auto"/>
              <w:right w:val="single" w:sz="4" w:space="0" w:color="auto"/>
            </w:tcBorders>
            <w:shd w:val="clear" w:color="000000" w:fill="FFFFFF"/>
            <w:noWrap/>
            <w:vAlign w:val="center"/>
            <w:hideMark/>
          </w:tcPr>
          <w:p w14:paraId="75D5F332" w14:textId="77777777" w:rsidR="009E0904" w:rsidRPr="001117E9" w:rsidRDefault="009E0904" w:rsidP="00813F49">
            <w:pPr>
              <w:jc w:val="center"/>
              <w:rPr>
                <w:sz w:val="20"/>
              </w:rPr>
            </w:pPr>
            <w:r w:rsidRPr="001117E9">
              <w:rPr>
                <w:sz w:val="20"/>
              </w:rPr>
              <w:t>387</w:t>
            </w:r>
          </w:p>
        </w:tc>
        <w:tc>
          <w:tcPr>
            <w:tcW w:w="1256" w:type="dxa"/>
            <w:tcBorders>
              <w:top w:val="nil"/>
              <w:left w:val="nil"/>
              <w:bottom w:val="single" w:sz="4" w:space="0" w:color="auto"/>
              <w:right w:val="single" w:sz="4" w:space="0" w:color="auto"/>
            </w:tcBorders>
            <w:shd w:val="clear" w:color="000000" w:fill="FFFFFF"/>
            <w:noWrap/>
            <w:vAlign w:val="center"/>
            <w:hideMark/>
          </w:tcPr>
          <w:p w14:paraId="2BDFB542"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403974A0"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3BFB2F"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3202AD7" w14:textId="77777777" w:rsidR="009E0904" w:rsidRPr="001117E9" w:rsidRDefault="009E0904" w:rsidP="00813F49">
            <w:pPr>
              <w:jc w:val="center"/>
              <w:rPr>
                <w:sz w:val="20"/>
              </w:rPr>
            </w:pPr>
            <w:r w:rsidRPr="001117E9">
              <w:rPr>
                <w:sz w:val="20"/>
              </w:rPr>
              <w:t>2 969 849</w:t>
            </w:r>
          </w:p>
        </w:tc>
        <w:tc>
          <w:tcPr>
            <w:tcW w:w="1305" w:type="dxa"/>
            <w:tcBorders>
              <w:top w:val="nil"/>
              <w:left w:val="nil"/>
              <w:bottom w:val="single" w:sz="4" w:space="0" w:color="auto"/>
              <w:right w:val="single" w:sz="4" w:space="0" w:color="auto"/>
            </w:tcBorders>
            <w:shd w:val="clear" w:color="000000" w:fill="FFFFFF"/>
            <w:noWrap/>
            <w:vAlign w:val="center"/>
            <w:hideMark/>
          </w:tcPr>
          <w:p w14:paraId="1418622F" w14:textId="77777777" w:rsidR="009E0904" w:rsidRPr="001117E9" w:rsidRDefault="009E0904" w:rsidP="00813F49">
            <w:pPr>
              <w:jc w:val="center"/>
              <w:rPr>
                <w:sz w:val="20"/>
              </w:rPr>
            </w:pPr>
            <w:r w:rsidRPr="001117E9">
              <w:rPr>
                <w:sz w:val="20"/>
              </w:rPr>
              <w:t>345</w:t>
            </w:r>
          </w:p>
        </w:tc>
        <w:tc>
          <w:tcPr>
            <w:tcW w:w="1256" w:type="dxa"/>
            <w:tcBorders>
              <w:top w:val="nil"/>
              <w:left w:val="nil"/>
              <w:bottom w:val="single" w:sz="4" w:space="0" w:color="auto"/>
              <w:right w:val="single" w:sz="4" w:space="0" w:color="auto"/>
            </w:tcBorders>
            <w:shd w:val="clear" w:color="000000" w:fill="FFFFFF"/>
            <w:noWrap/>
            <w:vAlign w:val="center"/>
            <w:hideMark/>
          </w:tcPr>
          <w:p w14:paraId="067B6405" w14:textId="77777777" w:rsidR="009E0904" w:rsidRPr="001117E9" w:rsidRDefault="009E0904" w:rsidP="00813F49">
            <w:pPr>
              <w:jc w:val="center"/>
              <w:rPr>
                <w:sz w:val="20"/>
              </w:rPr>
            </w:pPr>
            <w:r w:rsidRPr="001117E9">
              <w:rPr>
                <w:sz w:val="20"/>
              </w:rPr>
              <w:t>2,77</w:t>
            </w:r>
          </w:p>
        </w:tc>
      </w:tr>
      <w:tr w:rsidR="004260B6" w:rsidRPr="001117E9" w14:paraId="251A707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75575DA"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64970D60" w14:textId="77777777" w:rsidR="009E0904" w:rsidRPr="001117E9" w:rsidRDefault="009E0904" w:rsidP="00813F49">
            <w:pPr>
              <w:jc w:val="center"/>
              <w:rPr>
                <w:sz w:val="20"/>
              </w:rPr>
            </w:pPr>
            <w:r w:rsidRPr="001117E9">
              <w:rPr>
                <w:sz w:val="20"/>
              </w:rPr>
              <w:t>1 475 604</w:t>
            </w:r>
          </w:p>
        </w:tc>
        <w:tc>
          <w:tcPr>
            <w:tcW w:w="1305" w:type="dxa"/>
            <w:tcBorders>
              <w:top w:val="nil"/>
              <w:left w:val="nil"/>
              <w:bottom w:val="single" w:sz="4" w:space="0" w:color="auto"/>
              <w:right w:val="single" w:sz="4" w:space="0" w:color="auto"/>
            </w:tcBorders>
            <w:shd w:val="clear" w:color="000000" w:fill="FFFFFF"/>
            <w:noWrap/>
            <w:vAlign w:val="center"/>
            <w:hideMark/>
          </w:tcPr>
          <w:p w14:paraId="11E90C45" w14:textId="77777777" w:rsidR="009E0904" w:rsidRPr="001117E9" w:rsidRDefault="009E0904" w:rsidP="00813F49">
            <w:pPr>
              <w:jc w:val="center"/>
              <w:rPr>
                <w:sz w:val="20"/>
              </w:rPr>
            </w:pPr>
            <w:r w:rsidRPr="001117E9">
              <w:rPr>
                <w:sz w:val="20"/>
              </w:rPr>
              <w:t>382</w:t>
            </w:r>
          </w:p>
        </w:tc>
        <w:tc>
          <w:tcPr>
            <w:tcW w:w="1256" w:type="dxa"/>
            <w:tcBorders>
              <w:top w:val="nil"/>
              <w:left w:val="nil"/>
              <w:bottom w:val="single" w:sz="4" w:space="0" w:color="auto"/>
              <w:right w:val="single" w:sz="4" w:space="0" w:color="auto"/>
            </w:tcBorders>
            <w:shd w:val="clear" w:color="000000" w:fill="FFFFFF"/>
            <w:noWrap/>
            <w:vAlign w:val="center"/>
            <w:hideMark/>
          </w:tcPr>
          <w:p w14:paraId="3488783A"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727915A5"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A404D35"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7FDEC43D" w14:textId="77777777" w:rsidR="009E0904" w:rsidRPr="001117E9" w:rsidRDefault="009E0904" w:rsidP="00813F49">
            <w:pPr>
              <w:jc w:val="center"/>
              <w:rPr>
                <w:sz w:val="20"/>
              </w:rPr>
            </w:pPr>
            <w:r w:rsidRPr="001117E9">
              <w:rPr>
                <w:sz w:val="20"/>
              </w:rPr>
              <w:t>2 923 719</w:t>
            </w:r>
          </w:p>
        </w:tc>
        <w:tc>
          <w:tcPr>
            <w:tcW w:w="1305" w:type="dxa"/>
            <w:tcBorders>
              <w:top w:val="nil"/>
              <w:left w:val="nil"/>
              <w:bottom w:val="single" w:sz="4" w:space="0" w:color="auto"/>
              <w:right w:val="single" w:sz="4" w:space="0" w:color="auto"/>
            </w:tcBorders>
            <w:shd w:val="clear" w:color="000000" w:fill="FFFFFF"/>
            <w:noWrap/>
            <w:vAlign w:val="center"/>
            <w:hideMark/>
          </w:tcPr>
          <w:p w14:paraId="201B5E22" w14:textId="77777777" w:rsidR="009E0904" w:rsidRPr="001117E9" w:rsidRDefault="009E0904" w:rsidP="00813F49">
            <w:pPr>
              <w:jc w:val="center"/>
              <w:rPr>
                <w:sz w:val="20"/>
              </w:rPr>
            </w:pPr>
            <w:r w:rsidRPr="001117E9">
              <w:rPr>
                <w:sz w:val="20"/>
              </w:rPr>
              <w:t>341</w:t>
            </w:r>
          </w:p>
        </w:tc>
        <w:tc>
          <w:tcPr>
            <w:tcW w:w="1256" w:type="dxa"/>
            <w:tcBorders>
              <w:top w:val="nil"/>
              <w:left w:val="nil"/>
              <w:bottom w:val="single" w:sz="4" w:space="0" w:color="auto"/>
              <w:right w:val="single" w:sz="4" w:space="0" w:color="auto"/>
            </w:tcBorders>
            <w:shd w:val="clear" w:color="000000" w:fill="FFFFFF"/>
            <w:noWrap/>
            <w:vAlign w:val="center"/>
            <w:hideMark/>
          </w:tcPr>
          <w:p w14:paraId="54F70F7F" w14:textId="77777777" w:rsidR="009E0904" w:rsidRPr="001117E9" w:rsidRDefault="009E0904" w:rsidP="00813F49">
            <w:pPr>
              <w:jc w:val="center"/>
              <w:rPr>
                <w:sz w:val="20"/>
              </w:rPr>
            </w:pPr>
            <w:r w:rsidRPr="001117E9">
              <w:rPr>
                <w:sz w:val="20"/>
              </w:rPr>
              <w:t>3,15</w:t>
            </w:r>
          </w:p>
        </w:tc>
      </w:tr>
      <w:tr w:rsidR="004260B6" w:rsidRPr="001117E9" w14:paraId="0A087C0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259BD09"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47B5A509" w14:textId="77777777" w:rsidR="009E0904" w:rsidRPr="001117E9" w:rsidRDefault="009E0904" w:rsidP="00813F49">
            <w:pPr>
              <w:jc w:val="center"/>
              <w:rPr>
                <w:sz w:val="20"/>
              </w:rPr>
            </w:pPr>
            <w:r w:rsidRPr="001117E9">
              <w:rPr>
                <w:sz w:val="20"/>
              </w:rPr>
              <w:t>1 446 049</w:t>
            </w:r>
          </w:p>
        </w:tc>
        <w:tc>
          <w:tcPr>
            <w:tcW w:w="1305" w:type="dxa"/>
            <w:tcBorders>
              <w:top w:val="nil"/>
              <w:left w:val="nil"/>
              <w:bottom w:val="single" w:sz="4" w:space="0" w:color="auto"/>
              <w:right w:val="single" w:sz="4" w:space="0" w:color="auto"/>
            </w:tcBorders>
            <w:shd w:val="clear" w:color="000000" w:fill="FFFFFF"/>
            <w:noWrap/>
            <w:vAlign w:val="center"/>
            <w:hideMark/>
          </w:tcPr>
          <w:p w14:paraId="1E892EE7" w14:textId="77777777" w:rsidR="009E0904" w:rsidRPr="001117E9" w:rsidRDefault="009E0904" w:rsidP="00813F49">
            <w:pPr>
              <w:jc w:val="center"/>
              <w:rPr>
                <w:sz w:val="20"/>
              </w:rPr>
            </w:pPr>
            <w:r w:rsidRPr="001117E9">
              <w:rPr>
                <w:sz w:val="20"/>
              </w:rPr>
              <w:t>376</w:t>
            </w:r>
          </w:p>
        </w:tc>
        <w:tc>
          <w:tcPr>
            <w:tcW w:w="1256" w:type="dxa"/>
            <w:tcBorders>
              <w:top w:val="nil"/>
              <w:left w:val="nil"/>
              <w:bottom w:val="single" w:sz="4" w:space="0" w:color="auto"/>
              <w:right w:val="single" w:sz="4" w:space="0" w:color="auto"/>
            </w:tcBorders>
            <w:shd w:val="clear" w:color="000000" w:fill="FFFFFF"/>
            <w:noWrap/>
            <w:vAlign w:val="center"/>
            <w:hideMark/>
          </w:tcPr>
          <w:p w14:paraId="0FD91C3A"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171C9B6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82E9C8"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C4F60F2" w14:textId="77777777" w:rsidR="009E0904" w:rsidRPr="001117E9" w:rsidRDefault="009E0904" w:rsidP="00813F49">
            <w:pPr>
              <w:jc w:val="center"/>
              <w:rPr>
                <w:sz w:val="20"/>
              </w:rPr>
            </w:pPr>
            <w:r w:rsidRPr="001117E9">
              <w:rPr>
                <w:sz w:val="20"/>
              </w:rPr>
              <w:t>2 872 910</w:t>
            </w:r>
          </w:p>
        </w:tc>
        <w:tc>
          <w:tcPr>
            <w:tcW w:w="1305" w:type="dxa"/>
            <w:tcBorders>
              <w:top w:val="nil"/>
              <w:left w:val="nil"/>
              <w:bottom w:val="single" w:sz="4" w:space="0" w:color="auto"/>
              <w:right w:val="single" w:sz="4" w:space="0" w:color="auto"/>
            </w:tcBorders>
            <w:shd w:val="clear" w:color="000000" w:fill="FFFFFF"/>
            <w:noWrap/>
            <w:vAlign w:val="center"/>
            <w:hideMark/>
          </w:tcPr>
          <w:p w14:paraId="2C46DBBD" w14:textId="77777777" w:rsidR="009E0904" w:rsidRPr="001117E9" w:rsidRDefault="009E0904" w:rsidP="00813F49">
            <w:pPr>
              <w:jc w:val="center"/>
              <w:rPr>
                <w:sz w:val="20"/>
              </w:rPr>
            </w:pPr>
            <w:r w:rsidRPr="001117E9">
              <w:rPr>
                <w:sz w:val="20"/>
              </w:rPr>
              <w:t>336</w:t>
            </w:r>
          </w:p>
        </w:tc>
        <w:tc>
          <w:tcPr>
            <w:tcW w:w="1256" w:type="dxa"/>
            <w:tcBorders>
              <w:top w:val="nil"/>
              <w:left w:val="nil"/>
              <w:bottom w:val="single" w:sz="4" w:space="0" w:color="auto"/>
              <w:right w:val="single" w:sz="4" w:space="0" w:color="auto"/>
            </w:tcBorders>
            <w:shd w:val="clear" w:color="000000" w:fill="FFFFFF"/>
            <w:noWrap/>
            <w:vAlign w:val="center"/>
            <w:hideMark/>
          </w:tcPr>
          <w:p w14:paraId="3568A180" w14:textId="77777777" w:rsidR="009E0904" w:rsidRPr="001117E9" w:rsidRDefault="009E0904" w:rsidP="00813F49">
            <w:pPr>
              <w:jc w:val="center"/>
              <w:rPr>
                <w:sz w:val="20"/>
              </w:rPr>
            </w:pPr>
            <w:r w:rsidRPr="001117E9">
              <w:rPr>
                <w:sz w:val="20"/>
              </w:rPr>
              <w:t>3,58</w:t>
            </w:r>
          </w:p>
        </w:tc>
      </w:tr>
      <w:tr w:rsidR="004260B6" w:rsidRPr="001117E9" w14:paraId="0A5EEEC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28BBC51"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45C42EBD" w14:textId="77777777" w:rsidR="009E0904" w:rsidRPr="001117E9" w:rsidRDefault="009E0904" w:rsidP="00813F49">
            <w:pPr>
              <w:jc w:val="center"/>
              <w:rPr>
                <w:sz w:val="20"/>
              </w:rPr>
            </w:pPr>
            <w:r w:rsidRPr="001117E9">
              <w:rPr>
                <w:sz w:val="20"/>
              </w:rPr>
              <w:t>17 244 462</w:t>
            </w:r>
          </w:p>
        </w:tc>
        <w:tc>
          <w:tcPr>
            <w:tcW w:w="1305" w:type="dxa"/>
            <w:tcBorders>
              <w:top w:val="nil"/>
              <w:left w:val="nil"/>
              <w:bottom w:val="single" w:sz="4" w:space="0" w:color="auto"/>
              <w:right w:val="single" w:sz="4" w:space="0" w:color="auto"/>
            </w:tcBorders>
            <w:shd w:val="clear" w:color="000000" w:fill="FFFFFF"/>
            <w:noWrap/>
            <w:vAlign w:val="center"/>
            <w:hideMark/>
          </w:tcPr>
          <w:p w14:paraId="1241F529" w14:textId="77777777" w:rsidR="009E0904" w:rsidRPr="001117E9" w:rsidRDefault="009E0904" w:rsidP="00813F49">
            <w:pPr>
              <w:jc w:val="center"/>
              <w:rPr>
                <w:sz w:val="20"/>
              </w:rPr>
            </w:pPr>
            <w:r w:rsidRPr="001117E9">
              <w:rPr>
                <w:sz w:val="20"/>
              </w:rPr>
              <w:t>4 355</w:t>
            </w:r>
          </w:p>
        </w:tc>
        <w:tc>
          <w:tcPr>
            <w:tcW w:w="1256" w:type="dxa"/>
            <w:tcBorders>
              <w:top w:val="nil"/>
              <w:left w:val="nil"/>
              <w:bottom w:val="single" w:sz="4" w:space="0" w:color="auto"/>
              <w:right w:val="single" w:sz="4" w:space="0" w:color="auto"/>
            </w:tcBorders>
            <w:shd w:val="clear" w:color="000000" w:fill="FFFFFF"/>
            <w:noWrap/>
            <w:vAlign w:val="center"/>
            <w:hideMark/>
          </w:tcPr>
          <w:p w14:paraId="0766F0FA"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13375A73"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95A706"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1356255" w14:textId="77777777" w:rsidR="009E0904" w:rsidRPr="001117E9" w:rsidRDefault="009E0904" w:rsidP="00813F49">
            <w:pPr>
              <w:jc w:val="center"/>
              <w:rPr>
                <w:sz w:val="20"/>
              </w:rPr>
            </w:pPr>
            <w:r w:rsidRPr="001117E9">
              <w:rPr>
                <w:sz w:val="20"/>
              </w:rPr>
              <w:t>33 692 393</w:t>
            </w:r>
          </w:p>
        </w:tc>
        <w:tc>
          <w:tcPr>
            <w:tcW w:w="1305" w:type="dxa"/>
            <w:tcBorders>
              <w:top w:val="nil"/>
              <w:left w:val="nil"/>
              <w:bottom w:val="single" w:sz="4" w:space="0" w:color="auto"/>
              <w:right w:val="single" w:sz="4" w:space="0" w:color="auto"/>
            </w:tcBorders>
            <w:shd w:val="clear" w:color="000000" w:fill="FFFFFF"/>
            <w:noWrap/>
            <w:vAlign w:val="center"/>
            <w:hideMark/>
          </w:tcPr>
          <w:p w14:paraId="7809FF7D" w14:textId="77777777" w:rsidR="009E0904" w:rsidRPr="001117E9" w:rsidRDefault="009E0904" w:rsidP="00813F49">
            <w:pPr>
              <w:jc w:val="center"/>
              <w:rPr>
                <w:sz w:val="20"/>
              </w:rPr>
            </w:pPr>
            <w:r w:rsidRPr="001117E9">
              <w:rPr>
                <w:sz w:val="20"/>
              </w:rPr>
              <w:t>3 888</w:t>
            </w:r>
          </w:p>
        </w:tc>
        <w:tc>
          <w:tcPr>
            <w:tcW w:w="1256" w:type="dxa"/>
            <w:tcBorders>
              <w:top w:val="nil"/>
              <w:left w:val="nil"/>
              <w:bottom w:val="single" w:sz="4" w:space="0" w:color="auto"/>
              <w:right w:val="single" w:sz="4" w:space="0" w:color="auto"/>
            </w:tcBorders>
            <w:shd w:val="clear" w:color="000000" w:fill="FFFFFF"/>
            <w:noWrap/>
            <w:vAlign w:val="center"/>
            <w:hideMark/>
          </w:tcPr>
          <w:p w14:paraId="329B497C" w14:textId="77777777" w:rsidR="009E0904" w:rsidRPr="001117E9" w:rsidRDefault="009E0904" w:rsidP="00813F49">
            <w:pPr>
              <w:jc w:val="center"/>
              <w:rPr>
                <w:sz w:val="20"/>
              </w:rPr>
            </w:pPr>
            <w:r w:rsidRPr="001117E9">
              <w:rPr>
                <w:sz w:val="20"/>
              </w:rPr>
              <w:t>3,58</w:t>
            </w:r>
          </w:p>
        </w:tc>
      </w:tr>
    </w:tbl>
    <w:p w14:paraId="76FBA5EE" w14:textId="77777777" w:rsidR="009E0904" w:rsidRPr="004260B6" w:rsidRDefault="009E0904" w:rsidP="009E0904"/>
    <w:p w14:paraId="2F19808A" w14:textId="77777777" w:rsidR="009E0904" w:rsidRPr="004260B6" w:rsidRDefault="009E0904" w:rsidP="009E0904"/>
    <w:p w14:paraId="00650953" w14:textId="77777777" w:rsidR="009E0904" w:rsidRPr="004260B6" w:rsidRDefault="009E0904" w:rsidP="009E0904">
      <w:r w:rsidRPr="004260B6">
        <w:br w:type="page"/>
      </w:r>
    </w:p>
    <w:p w14:paraId="3F236ACD" w14:textId="231BF869" w:rsidR="009E0904" w:rsidRPr="004260B6" w:rsidRDefault="009E0904" w:rsidP="002B2198">
      <w:pPr>
        <w:pStyle w:val="Heading4"/>
      </w:pPr>
      <w:r w:rsidRPr="004260B6">
        <w:t>Traduction indirecte en passant par l</w:t>
      </w:r>
      <w:r w:rsidR="00651B6A">
        <w:t>’</w:t>
      </w:r>
      <w:r w:rsidRPr="004260B6">
        <w:t>anglais</w:t>
      </w:r>
    </w:p>
    <w:p w14:paraId="4CC51669" w14:textId="77777777" w:rsidR="009E0904" w:rsidRPr="004260B6"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4260B6" w:rsidRPr="001117E9" w14:paraId="7D39C945"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99D80" w14:textId="421B3FB9"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278" w:type="dxa"/>
            <w:tcBorders>
              <w:top w:val="nil"/>
              <w:left w:val="nil"/>
              <w:bottom w:val="nil"/>
              <w:right w:val="nil"/>
            </w:tcBorders>
            <w:shd w:val="clear" w:color="000000" w:fill="FFFFFF"/>
            <w:noWrap/>
            <w:vAlign w:val="center"/>
            <w:hideMark/>
          </w:tcPr>
          <w:p w14:paraId="661C0BCB"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D51D9" w14:textId="2648D60F"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0A86C66F"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B5B4C"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5C1A3691" w14:textId="0B20C85E" w:rsidR="009E0904" w:rsidRPr="001117E9" w:rsidRDefault="009E0904" w:rsidP="00813F49">
            <w:pPr>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74AC4F36"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167B219" w14:textId="5C1D9332"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278" w:type="dxa"/>
            <w:tcBorders>
              <w:top w:val="nil"/>
              <w:left w:val="nil"/>
              <w:bottom w:val="nil"/>
              <w:right w:val="nil"/>
            </w:tcBorders>
            <w:shd w:val="clear" w:color="000000" w:fill="FFFFFF"/>
            <w:noWrap/>
            <w:vAlign w:val="center"/>
            <w:hideMark/>
          </w:tcPr>
          <w:p w14:paraId="522816B6"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C35B5"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74A548AD" w14:textId="57D24B20"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3E21295"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2EF89D1" w14:textId="6D2F0BAD"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3EDBF08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F7749F1"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E5C968A" w14:textId="77777777" w:rsidR="009E0904" w:rsidRPr="001117E9" w:rsidRDefault="009E0904" w:rsidP="00813F49">
            <w:pPr>
              <w:jc w:val="center"/>
              <w:rPr>
                <w:sz w:val="20"/>
              </w:rPr>
            </w:pPr>
            <w:r w:rsidRPr="001117E9">
              <w:rPr>
                <w:sz w:val="20"/>
              </w:rPr>
              <w:t>1 129 504</w:t>
            </w:r>
          </w:p>
        </w:tc>
        <w:tc>
          <w:tcPr>
            <w:tcW w:w="1305" w:type="dxa"/>
            <w:tcBorders>
              <w:top w:val="nil"/>
              <w:left w:val="nil"/>
              <w:bottom w:val="single" w:sz="4" w:space="0" w:color="auto"/>
              <w:right w:val="single" w:sz="4" w:space="0" w:color="auto"/>
            </w:tcBorders>
            <w:shd w:val="clear" w:color="000000" w:fill="FFFFFF"/>
            <w:noWrap/>
            <w:vAlign w:val="center"/>
            <w:hideMark/>
          </w:tcPr>
          <w:p w14:paraId="51080CDD" w14:textId="77777777" w:rsidR="009E0904" w:rsidRPr="001117E9" w:rsidRDefault="009E0904" w:rsidP="00813F49">
            <w:pPr>
              <w:jc w:val="center"/>
              <w:rPr>
                <w:sz w:val="20"/>
              </w:rPr>
            </w:pPr>
            <w:r w:rsidRPr="001117E9">
              <w:rPr>
                <w:sz w:val="20"/>
              </w:rPr>
              <w:t>136</w:t>
            </w:r>
          </w:p>
        </w:tc>
        <w:tc>
          <w:tcPr>
            <w:tcW w:w="1256" w:type="dxa"/>
            <w:tcBorders>
              <w:top w:val="nil"/>
              <w:left w:val="nil"/>
              <w:bottom w:val="single" w:sz="4" w:space="0" w:color="auto"/>
              <w:right w:val="single" w:sz="4" w:space="0" w:color="auto"/>
            </w:tcBorders>
            <w:shd w:val="clear" w:color="000000" w:fill="FFFFFF"/>
            <w:noWrap/>
            <w:vAlign w:val="center"/>
            <w:hideMark/>
          </w:tcPr>
          <w:p w14:paraId="3CE2673B" w14:textId="77777777" w:rsidR="009E0904" w:rsidRPr="001117E9" w:rsidRDefault="009E0904" w:rsidP="00813F49">
            <w:pPr>
              <w:jc w:val="center"/>
              <w:rPr>
                <w:sz w:val="20"/>
              </w:rPr>
            </w:pPr>
            <w:r w:rsidRPr="001117E9">
              <w:rPr>
                <w:sz w:val="20"/>
              </w:rPr>
              <w:t>1,00</w:t>
            </w:r>
          </w:p>
        </w:tc>
        <w:tc>
          <w:tcPr>
            <w:tcW w:w="278" w:type="dxa"/>
            <w:tcBorders>
              <w:top w:val="nil"/>
              <w:left w:val="nil"/>
              <w:bottom w:val="nil"/>
              <w:right w:val="nil"/>
            </w:tcBorders>
            <w:shd w:val="clear" w:color="000000" w:fill="FFFFFF"/>
            <w:noWrap/>
            <w:vAlign w:val="center"/>
            <w:hideMark/>
          </w:tcPr>
          <w:p w14:paraId="549F205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A7B41D"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77B5C3ED" w14:textId="77777777" w:rsidR="009E0904" w:rsidRPr="001117E9" w:rsidRDefault="009E0904" w:rsidP="00813F49">
            <w:pPr>
              <w:jc w:val="center"/>
              <w:rPr>
                <w:sz w:val="20"/>
              </w:rPr>
            </w:pPr>
            <w:r w:rsidRPr="001117E9">
              <w:rPr>
                <w:sz w:val="20"/>
              </w:rPr>
              <w:t>1 475 550</w:t>
            </w:r>
          </w:p>
        </w:tc>
        <w:tc>
          <w:tcPr>
            <w:tcW w:w="1305" w:type="dxa"/>
            <w:tcBorders>
              <w:top w:val="nil"/>
              <w:left w:val="nil"/>
              <w:bottom w:val="single" w:sz="4" w:space="0" w:color="auto"/>
              <w:right w:val="single" w:sz="4" w:space="0" w:color="auto"/>
            </w:tcBorders>
            <w:shd w:val="clear" w:color="000000" w:fill="FFFFFF"/>
            <w:noWrap/>
            <w:vAlign w:val="center"/>
            <w:hideMark/>
          </w:tcPr>
          <w:p w14:paraId="132A63FF" w14:textId="77777777" w:rsidR="009E0904" w:rsidRPr="001117E9" w:rsidRDefault="009E0904" w:rsidP="00813F49">
            <w:pPr>
              <w:jc w:val="center"/>
              <w:rPr>
                <w:sz w:val="20"/>
              </w:rPr>
            </w:pPr>
            <w:r w:rsidRPr="001117E9">
              <w:rPr>
                <w:sz w:val="20"/>
              </w:rPr>
              <w:t>121</w:t>
            </w:r>
          </w:p>
        </w:tc>
        <w:tc>
          <w:tcPr>
            <w:tcW w:w="1256" w:type="dxa"/>
            <w:tcBorders>
              <w:top w:val="nil"/>
              <w:left w:val="nil"/>
              <w:bottom w:val="single" w:sz="4" w:space="0" w:color="auto"/>
              <w:right w:val="single" w:sz="4" w:space="0" w:color="auto"/>
            </w:tcBorders>
            <w:shd w:val="clear" w:color="000000" w:fill="FFFFFF"/>
            <w:noWrap/>
            <w:vAlign w:val="center"/>
            <w:hideMark/>
          </w:tcPr>
          <w:p w14:paraId="5C4ADBB7" w14:textId="77777777" w:rsidR="009E0904" w:rsidRPr="001117E9" w:rsidRDefault="009E0904" w:rsidP="00813F49">
            <w:pPr>
              <w:jc w:val="center"/>
              <w:rPr>
                <w:sz w:val="20"/>
              </w:rPr>
            </w:pPr>
            <w:r w:rsidRPr="001117E9">
              <w:rPr>
                <w:sz w:val="20"/>
              </w:rPr>
              <w:t>1,00</w:t>
            </w:r>
          </w:p>
        </w:tc>
      </w:tr>
      <w:tr w:rsidR="004260B6" w:rsidRPr="001117E9" w14:paraId="2CC9D4B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6A6ED85"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1CF2BA92" w14:textId="77777777" w:rsidR="009E0904" w:rsidRPr="001117E9" w:rsidRDefault="009E0904" w:rsidP="00813F49">
            <w:pPr>
              <w:jc w:val="center"/>
              <w:rPr>
                <w:sz w:val="20"/>
              </w:rPr>
            </w:pPr>
            <w:r w:rsidRPr="001117E9">
              <w:rPr>
                <w:sz w:val="20"/>
              </w:rPr>
              <w:t>1 126 198</w:t>
            </w:r>
          </w:p>
        </w:tc>
        <w:tc>
          <w:tcPr>
            <w:tcW w:w="1305" w:type="dxa"/>
            <w:tcBorders>
              <w:top w:val="nil"/>
              <w:left w:val="nil"/>
              <w:bottom w:val="single" w:sz="4" w:space="0" w:color="auto"/>
              <w:right w:val="single" w:sz="4" w:space="0" w:color="auto"/>
            </w:tcBorders>
            <w:shd w:val="clear" w:color="000000" w:fill="FFFFFF"/>
            <w:noWrap/>
            <w:vAlign w:val="center"/>
            <w:hideMark/>
          </w:tcPr>
          <w:p w14:paraId="26EC2FCF" w14:textId="77777777" w:rsidR="009E0904" w:rsidRPr="001117E9" w:rsidRDefault="009E0904" w:rsidP="00813F49">
            <w:pPr>
              <w:jc w:val="center"/>
              <w:rPr>
                <w:sz w:val="20"/>
              </w:rPr>
            </w:pPr>
            <w:r w:rsidRPr="001117E9">
              <w:rPr>
                <w:sz w:val="20"/>
              </w:rPr>
              <w:t>136</w:t>
            </w:r>
          </w:p>
        </w:tc>
        <w:tc>
          <w:tcPr>
            <w:tcW w:w="1256" w:type="dxa"/>
            <w:tcBorders>
              <w:top w:val="nil"/>
              <w:left w:val="nil"/>
              <w:bottom w:val="single" w:sz="4" w:space="0" w:color="auto"/>
              <w:right w:val="single" w:sz="4" w:space="0" w:color="auto"/>
            </w:tcBorders>
            <w:shd w:val="clear" w:color="000000" w:fill="FFFFFF"/>
            <w:noWrap/>
            <w:vAlign w:val="center"/>
            <w:hideMark/>
          </w:tcPr>
          <w:p w14:paraId="4DF2D797" w14:textId="77777777" w:rsidR="009E0904" w:rsidRPr="001117E9" w:rsidRDefault="009E0904" w:rsidP="00813F49">
            <w:pPr>
              <w:jc w:val="center"/>
              <w:rPr>
                <w:sz w:val="20"/>
              </w:rPr>
            </w:pPr>
            <w:r w:rsidRPr="001117E9">
              <w:rPr>
                <w:sz w:val="20"/>
              </w:rPr>
              <w:t>1,11</w:t>
            </w:r>
          </w:p>
        </w:tc>
        <w:tc>
          <w:tcPr>
            <w:tcW w:w="278" w:type="dxa"/>
            <w:tcBorders>
              <w:top w:val="nil"/>
              <w:left w:val="nil"/>
              <w:bottom w:val="nil"/>
              <w:right w:val="nil"/>
            </w:tcBorders>
            <w:shd w:val="clear" w:color="000000" w:fill="FFFFFF"/>
            <w:noWrap/>
            <w:vAlign w:val="center"/>
            <w:hideMark/>
          </w:tcPr>
          <w:p w14:paraId="784588F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EA3F553"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13072E39" w14:textId="77777777" w:rsidR="009E0904" w:rsidRPr="001117E9" w:rsidRDefault="009E0904" w:rsidP="00813F49">
            <w:pPr>
              <w:jc w:val="center"/>
              <w:rPr>
                <w:sz w:val="20"/>
              </w:rPr>
            </w:pPr>
            <w:r w:rsidRPr="001117E9">
              <w:rPr>
                <w:sz w:val="20"/>
              </w:rPr>
              <w:t>1 471 964</w:t>
            </w:r>
          </w:p>
        </w:tc>
        <w:tc>
          <w:tcPr>
            <w:tcW w:w="1305" w:type="dxa"/>
            <w:tcBorders>
              <w:top w:val="nil"/>
              <w:left w:val="nil"/>
              <w:bottom w:val="single" w:sz="4" w:space="0" w:color="auto"/>
              <w:right w:val="single" w:sz="4" w:space="0" w:color="auto"/>
            </w:tcBorders>
            <w:shd w:val="clear" w:color="000000" w:fill="FFFFFF"/>
            <w:noWrap/>
            <w:vAlign w:val="center"/>
            <w:hideMark/>
          </w:tcPr>
          <w:p w14:paraId="1584F59C" w14:textId="77777777" w:rsidR="009E0904" w:rsidRPr="001117E9" w:rsidRDefault="009E0904" w:rsidP="00813F49">
            <w:pPr>
              <w:jc w:val="center"/>
              <w:rPr>
                <w:sz w:val="20"/>
              </w:rPr>
            </w:pPr>
            <w:r w:rsidRPr="001117E9">
              <w:rPr>
                <w:sz w:val="20"/>
              </w:rPr>
              <w:t>121</w:t>
            </w:r>
          </w:p>
        </w:tc>
        <w:tc>
          <w:tcPr>
            <w:tcW w:w="1256" w:type="dxa"/>
            <w:tcBorders>
              <w:top w:val="nil"/>
              <w:left w:val="nil"/>
              <w:bottom w:val="single" w:sz="4" w:space="0" w:color="auto"/>
              <w:right w:val="single" w:sz="4" w:space="0" w:color="auto"/>
            </w:tcBorders>
            <w:shd w:val="clear" w:color="000000" w:fill="FFFFFF"/>
            <w:noWrap/>
            <w:vAlign w:val="center"/>
            <w:hideMark/>
          </w:tcPr>
          <w:p w14:paraId="28CF1E4A" w14:textId="77777777" w:rsidR="009E0904" w:rsidRPr="001117E9" w:rsidRDefault="009E0904" w:rsidP="00813F49">
            <w:pPr>
              <w:jc w:val="center"/>
              <w:rPr>
                <w:sz w:val="20"/>
              </w:rPr>
            </w:pPr>
            <w:r w:rsidRPr="001117E9">
              <w:rPr>
                <w:sz w:val="20"/>
              </w:rPr>
              <w:t>1,14</w:t>
            </w:r>
          </w:p>
        </w:tc>
      </w:tr>
      <w:tr w:rsidR="004260B6" w:rsidRPr="001117E9" w14:paraId="6CAB948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5F1AC5F"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336E8E15" w14:textId="77777777" w:rsidR="009E0904" w:rsidRPr="001117E9" w:rsidRDefault="009E0904" w:rsidP="00813F49">
            <w:pPr>
              <w:jc w:val="center"/>
              <w:rPr>
                <w:sz w:val="20"/>
              </w:rPr>
            </w:pPr>
            <w:r w:rsidRPr="001117E9">
              <w:rPr>
                <w:sz w:val="20"/>
              </w:rPr>
              <w:t>1 121 852</w:t>
            </w:r>
          </w:p>
        </w:tc>
        <w:tc>
          <w:tcPr>
            <w:tcW w:w="1305" w:type="dxa"/>
            <w:tcBorders>
              <w:top w:val="nil"/>
              <w:left w:val="nil"/>
              <w:bottom w:val="single" w:sz="4" w:space="0" w:color="auto"/>
              <w:right w:val="single" w:sz="4" w:space="0" w:color="auto"/>
            </w:tcBorders>
            <w:shd w:val="clear" w:color="000000" w:fill="FFFFFF"/>
            <w:noWrap/>
            <w:vAlign w:val="center"/>
            <w:hideMark/>
          </w:tcPr>
          <w:p w14:paraId="334D7FBD" w14:textId="77777777" w:rsidR="009E0904" w:rsidRPr="001117E9" w:rsidRDefault="009E0904" w:rsidP="00813F49">
            <w:pPr>
              <w:jc w:val="center"/>
              <w:rPr>
                <w:sz w:val="20"/>
              </w:rPr>
            </w:pPr>
            <w:r w:rsidRPr="001117E9">
              <w:rPr>
                <w:sz w:val="20"/>
              </w:rPr>
              <w:t>135</w:t>
            </w:r>
          </w:p>
        </w:tc>
        <w:tc>
          <w:tcPr>
            <w:tcW w:w="1256" w:type="dxa"/>
            <w:tcBorders>
              <w:top w:val="nil"/>
              <w:left w:val="nil"/>
              <w:bottom w:val="single" w:sz="4" w:space="0" w:color="auto"/>
              <w:right w:val="single" w:sz="4" w:space="0" w:color="auto"/>
            </w:tcBorders>
            <w:shd w:val="clear" w:color="000000" w:fill="FFFFFF"/>
            <w:noWrap/>
            <w:vAlign w:val="center"/>
            <w:hideMark/>
          </w:tcPr>
          <w:p w14:paraId="3F2A53C5" w14:textId="77777777" w:rsidR="009E0904" w:rsidRPr="001117E9" w:rsidRDefault="009E0904" w:rsidP="00813F49">
            <w:pPr>
              <w:jc w:val="center"/>
              <w:rPr>
                <w:sz w:val="20"/>
              </w:rPr>
            </w:pPr>
            <w:r w:rsidRPr="001117E9">
              <w:rPr>
                <w:sz w:val="20"/>
              </w:rPr>
              <w:t>1,22</w:t>
            </w:r>
          </w:p>
        </w:tc>
        <w:tc>
          <w:tcPr>
            <w:tcW w:w="278" w:type="dxa"/>
            <w:tcBorders>
              <w:top w:val="nil"/>
              <w:left w:val="nil"/>
              <w:bottom w:val="nil"/>
              <w:right w:val="nil"/>
            </w:tcBorders>
            <w:shd w:val="clear" w:color="000000" w:fill="FFFFFF"/>
            <w:noWrap/>
            <w:vAlign w:val="center"/>
            <w:hideMark/>
          </w:tcPr>
          <w:p w14:paraId="55DC8BC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8EC0C25"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629AA4A8" w14:textId="77777777" w:rsidR="009E0904" w:rsidRPr="001117E9" w:rsidRDefault="009E0904" w:rsidP="00813F49">
            <w:pPr>
              <w:jc w:val="center"/>
              <w:rPr>
                <w:sz w:val="20"/>
              </w:rPr>
            </w:pPr>
            <w:r w:rsidRPr="001117E9">
              <w:rPr>
                <w:sz w:val="20"/>
              </w:rPr>
              <w:t>1 466 891</w:t>
            </w:r>
          </w:p>
        </w:tc>
        <w:tc>
          <w:tcPr>
            <w:tcW w:w="1305" w:type="dxa"/>
            <w:tcBorders>
              <w:top w:val="nil"/>
              <w:left w:val="nil"/>
              <w:bottom w:val="single" w:sz="4" w:space="0" w:color="auto"/>
              <w:right w:val="single" w:sz="4" w:space="0" w:color="auto"/>
            </w:tcBorders>
            <w:shd w:val="clear" w:color="000000" w:fill="FFFFFF"/>
            <w:noWrap/>
            <w:vAlign w:val="center"/>
            <w:hideMark/>
          </w:tcPr>
          <w:p w14:paraId="61ABAA3B" w14:textId="77777777" w:rsidR="009E0904" w:rsidRPr="001117E9" w:rsidRDefault="009E0904" w:rsidP="00813F49">
            <w:pPr>
              <w:jc w:val="center"/>
              <w:rPr>
                <w:sz w:val="20"/>
              </w:rPr>
            </w:pPr>
            <w:r w:rsidRPr="001117E9">
              <w:rPr>
                <w:sz w:val="20"/>
              </w:rPr>
              <w:t>121</w:t>
            </w:r>
          </w:p>
        </w:tc>
        <w:tc>
          <w:tcPr>
            <w:tcW w:w="1256" w:type="dxa"/>
            <w:tcBorders>
              <w:top w:val="nil"/>
              <w:left w:val="nil"/>
              <w:bottom w:val="single" w:sz="4" w:space="0" w:color="auto"/>
              <w:right w:val="single" w:sz="4" w:space="0" w:color="auto"/>
            </w:tcBorders>
            <w:shd w:val="clear" w:color="000000" w:fill="FFFFFF"/>
            <w:noWrap/>
            <w:vAlign w:val="center"/>
            <w:hideMark/>
          </w:tcPr>
          <w:p w14:paraId="11AE742D" w14:textId="77777777" w:rsidR="009E0904" w:rsidRPr="001117E9" w:rsidRDefault="009E0904" w:rsidP="00813F49">
            <w:pPr>
              <w:jc w:val="center"/>
              <w:rPr>
                <w:sz w:val="20"/>
              </w:rPr>
            </w:pPr>
            <w:r w:rsidRPr="001117E9">
              <w:rPr>
                <w:sz w:val="20"/>
              </w:rPr>
              <w:t>1,29</w:t>
            </w:r>
          </w:p>
        </w:tc>
      </w:tr>
      <w:tr w:rsidR="004260B6" w:rsidRPr="001117E9" w14:paraId="1677041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D6EB387"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AE9EE79" w14:textId="77777777" w:rsidR="009E0904" w:rsidRPr="001117E9" w:rsidRDefault="009E0904" w:rsidP="00813F49">
            <w:pPr>
              <w:jc w:val="center"/>
              <w:rPr>
                <w:sz w:val="20"/>
              </w:rPr>
            </w:pPr>
            <w:r w:rsidRPr="001117E9">
              <w:rPr>
                <w:sz w:val="20"/>
              </w:rPr>
              <w:t>1 116 399</w:t>
            </w:r>
          </w:p>
        </w:tc>
        <w:tc>
          <w:tcPr>
            <w:tcW w:w="1305" w:type="dxa"/>
            <w:tcBorders>
              <w:top w:val="nil"/>
              <w:left w:val="nil"/>
              <w:bottom w:val="single" w:sz="4" w:space="0" w:color="auto"/>
              <w:right w:val="single" w:sz="4" w:space="0" w:color="auto"/>
            </w:tcBorders>
            <w:shd w:val="clear" w:color="000000" w:fill="FFFFFF"/>
            <w:noWrap/>
            <w:vAlign w:val="center"/>
            <w:hideMark/>
          </w:tcPr>
          <w:p w14:paraId="2B6E8D25" w14:textId="77777777" w:rsidR="009E0904" w:rsidRPr="001117E9" w:rsidRDefault="009E0904" w:rsidP="00813F49">
            <w:pPr>
              <w:jc w:val="center"/>
              <w:rPr>
                <w:sz w:val="20"/>
              </w:rPr>
            </w:pPr>
            <w:r w:rsidRPr="001117E9">
              <w:rPr>
                <w:sz w:val="20"/>
              </w:rPr>
              <w:t>135</w:t>
            </w:r>
          </w:p>
        </w:tc>
        <w:tc>
          <w:tcPr>
            <w:tcW w:w="1256" w:type="dxa"/>
            <w:tcBorders>
              <w:top w:val="nil"/>
              <w:left w:val="nil"/>
              <w:bottom w:val="single" w:sz="4" w:space="0" w:color="auto"/>
              <w:right w:val="single" w:sz="4" w:space="0" w:color="auto"/>
            </w:tcBorders>
            <w:shd w:val="clear" w:color="000000" w:fill="FFFFFF"/>
            <w:noWrap/>
            <w:vAlign w:val="center"/>
            <w:hideMark/>
          </w:tcPr>
          <w:p w14:paraId="4B29A194" w14:textId="77777777" w:rsidR="009E0904" w:rsidRPr="001117E9" w:rsidRDefault="009E0904" w:rsidP="00813F49">
            <w:pPr>
              <w:jc w:val="center"/>
              <w:rPr>
                <w:sz w:val="20"/>
              </w:rPr>
            </w:pPr>
            <w:r w:rsidRPr="001117E9">
              <w:rPr>
                <w:sz w:val="20"/>
              </w:rPr>
              <w:t>1,35</w:t>
            </w:r>
          </w:p>
        </w:tc>
        <w:tc>
          <w:tcPr>
            <w:tcW w:w="278" w:type="dxa"/>
            <w:tcBorders>
              <w:top w:val="nil"/>
              <w:left w:val="nil"/>
              <w:bottom w:val="nil"/>
              <w:right w:val="nil"/>
            </w:tcBorders>
            <w:shd w:val="clear" w:color="000000" w:fill="FFFFFF"/>
            <w:noWrap/>
            <w:vAlign w:val="center"/>
            <w:hideMark/>
          </w:tcPr>
          <w:p w14:paraId="17287C2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2F2E99"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381B5BEE" w14:textId="77777777" w:rsidR="009E0904" w:rsidRPr="001117E9" w:rsidRDefault="009E0904" w:rsidP="00813F49">
            <w:pPr>
              <w:jc w:val="center"/>
              <w:rPr>
                <w:sz w:val="20"/>
              </w:rPr>
            </w:pPr>
            <w:r w:rsidRPr="001117E9">
              <w:rPr>
                <w:sz w:val="20"/>
              </w:rPr>
              <w:t>1 460 243</w:t>
            </w:r>
          </w:p>
        </w:tc>
        <w:tc>
          <w:tcPr>
            <w:tcW w:w="1305" w:type="dxa"/>
            <w:tcBorders>
              <w:top w:val="nil"/>
              <w:left w:val="nil"/>
              <w:bottom w:val="single" w:sz="4" w:space="0" w:color="auto"/>
              <w:right w:val="single" w:sz="4" w:space="0" w:color="auto"/>
            </w:tcBorders>
            <w:shd w:val="clear" w:color="000000" w:fill="FFFFFF"/>
            <w:noWrap/>
            <w:vAlign w:val="center"/>
            <w:hideMark/>
          </w:tcPr>
          <w:p w14:paraId="0CA283B8" w14:textId="77777777" w:rsidR="009E0904" w:rsidRPr="001117E9" w:rsidRDefault="009E0904" w:rsidP="00813F49">
            <w:pPr>
              <w:jc w:val="center"/>
              <w:rPr>
                <w:sz w:val="20"/>
              </w:rPr>
            </w:pPr>
            <w:r w:rsidRPr="001117E9">
              <w:rPr>
                <w:sz w:val="20"/>
              </w:rPr>
              <w:t>120</w:t>
            </w:r>
          </w:p>
        </w:tc>
        <w:tc>
          <w:tcPr>
            <w:tcW w:w="1256" w:type="dxa"/>
            <w:tcBorders>
              <w:top w:val="nil"/>
              <w:left w:val="nil"/>
              <w:bottom w:val="single" w:sz="4" w:space="0" w:color="auto"/>
              <w:right w:val="single" w:sz="4" w:space="0" w:color="auto"/>
            </w:tcBorders>
            <w:shd w:val="clear" w:color="000000" w:fill="FFFFFF"/>
            <w:noWrap/>
            <w:vAlign w:val="center"/>
            <w:hideMark/>
          </w:tcPr>
          <w:p w14:paraId="51A3DD8B" w14:textId="77777777" w:rsidR="009E0904" w:rsidRPr="001117E9" w:rsidRDefault="009E0904" w:rsidP="00813F49">
            <w:pPr>
              <w:jc w:val="center"/>
              <w:rPr>
                <w:sz w:val="20"/>
              </w:rPr>
            </w:pPr>
            <w:r w:rsidRPr="001117E9">
              <w:rPr>
                <w:sz w:val="20"/>
              </w:rPr>
              <w:t>1,47</w:t>
            </w:r>
          </w:p>
        </w:tc>
      </w:tr>
      <w:tr w:rsidR="004260B6" w:rsidRPr="001117E9" w14:paraId="286E271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EE419ED"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FC38ECF" w14:textId="77777777" w:rsidR="009E0904" w:rsidRPr="001117E9" w:rsidRDefault="009E0904" w:rsidP="00813F49">
            <w:pPr>
              <w:jc w:val="center"/>
              <w:rPr>
                <w:sz w:val="20"/>
              </w:rPr>
            </w:pPr>
            <w:r w:rsidRPr="001117E9">
              <w:rPr>
                <w:sz w:val="20"/>
              </w:rPr>
              <w:t>1 109 764</w:t>
            </w:r>
          </w:p>
        </w:tc>
        <w:tc>
          <w:tcPr>
            <w:tcW w:w="1305" w:type="dxa"/>
            <w:tcBorders>
              <w:top w:val="nil"/>
              <w:left w:val="nil"/>
              <w:bottom w:val="single" w:sz="4" w:space="0" w:color="auto"/>
              <w:right w:val="single" w:sz="4" w:space="0" w:color="auto"/>
            </w:tcBorders>
            <w:shd w:val="clear" w:color="000000" w:fill="FFFFFF"/>
            <w:noWrap/>
            <w:vAlign w:val="center"/>
            <w:hideMark/>
          </w:tcPr>
          <w:p w14:paraId="4C4A82D3" w14:textId="77777777" w:rsidR="009E0904" w:rsidRPr="001117E9" w:rsidRDefault="009E0904" w:rsidP="00813F49">
            <w:pPr>
              <w:jc w:val="center"/>
              <w:rPr>
                <w:sz w:val="20"/>
              </w:rPr>
            </w:pPr>
            <w:r w:rsidRPr="001117E9">
              <w:rPr>
                <w:sz w:val="20"/>
              </w:rPr>
              <w:t>134</w:t>
            </w:r>
          </w:p>
        </w:tc>
        <w:tc>
          <w:tcPr>
            <w:tcW w:w="1256" w:type="dxa"/>
            <w:tcBorders>
              <w:top w:val="nil"/>
              <w:left w:val="nil"/>
              <w:bottom w:val="single" w:sz="4" w:space="0" w:color="auto"/>
              <w:right w:val="single" w:sz="4" w:space="0" w:color="auto"/>
            </w:tcBorders>
            <w:shd w:val="clear" w:color="000000" w:fill="FFFFFF"/>
            <w:noWrap/>
            <w:vAlign w:val="center"/>
            <w:hideMark/>
          </w:tcPr>
          <w:p w14:paraId="6189BA82" w14:textId="77777777" w:rsidR="009E0904" w:rsidRPr="001117E9" w:rsidRDefault="009E0904" w:rsidP="00813F49">
            <w:pPr>
              <w:jc w:val="center"/>
              <w:rPr>
                <w:sz w:val="20"/>
              </w:rPr>
            </w:pPr>
            <w:r w:rsidRPr="001117E9">
              <w:rPr>
                <w:sz w:val="20"/>
              </w:rPr>
              <w:t>1,50</w:t>
            </w:r>
          </w:p>
        </w:tc>
        <w:tc>
          <w:tcPr>
            <w:tcW w:w="278" w:type="dxa"/>
            <w:tcBorders>
              <w:top w:val="nil"/>
              <w:left w:val="nil"/>
              <w:bottom w:val="nil"/>
              <w:right w:val="nil"/>
            </w:tcBorders>
            <w:shd w:val="clear" w:color="000000" w:fill="FFFFFF"/>
            <w:noWrap/>
            <w:vAlign w:val="center"/>
            <w:hideMark/>
          </w:tcPr>
          <w:p w14:paraId="7BC4EF9B"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28FA1B"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80FADC2" w14:textId="77777777" w:rsidR="009E0904" w:rsidRPr="001117E9" w:rsidRDefault="009E0904" w:rsidP="00813F49">
            <w:pPr>
              <w:jc w:val="center"/>
              <w:rPr>
                <w:sz w:val="20"/>
              </w:rPr>
            </w:pPr>
            <w:r w:rsidRPr="001117E9">
              <w:rPr>
                <w:sz w:val="20"/>
              </w:rPr>
              <w:t>1 451 928</w:t>
            </w:r>
          </w:p>
        </w:tc>
        <w:tc>
          <w:tcPr>
            <w:tcW w:w="1305" w:type="dxa"/>
            <w:tcBorders>
              <w:top w:val="nil"/>
              <w:left w:val="nil"/>
              <w:bottom w:val="single" w:sz="4" w:space="0" w:color="auto"/>
              <w:right w:val="single" w:sz="4" w:space="0" w:color="auto"/>
            </w:tcBorders>
            <w:shd w:val="clear" w:color="000000" w:fill="FFFFFF"/>
            <w:noWrap/>
            <w:vAlign w:val="center"/>
            <w:hideMark/>
          </w:tcPr>
          <w:p w14:paraId="4C89BE0C" w14:textId="77777777" w:rsidR="009E0904" w:rsidRPr="001117E9" w:rsidRDefault="009E0904" w:rsidP="00813F49">
            <w:pPr>
              <w:jc w:val="center"/>
              <w:rPr>
                <w:sz w:val="20"/>
              </w:rPr>
            </w:pPr>
            <w:r w:rsidRPr="001117E9">
              <w:rPr>
                <w:sz w:val="20"/>
              </w:rPr>
              <w:t>119</w:t>
            </w:r>
          </w:p>
        </w:tc>
        <w:tc>
          <w:tcPr>
            <w:tcW w:w="1256" w:type="dxa"/>
            <w:tcBorders>
              <w:top w:val="nil"/>
              <w:left w:val="nil"/>
              <w:bottom w:val="single" w:sz="4" w:space="0" w:color="auto"/>
              <w:right w:val="single" w:sz="4" w:space="0" w:color="auto"/>
            </w:tcBorders>
            <w:shd w:val="clear" w:color="000000" w:fill="FFFFFF"/>
            <w:noWrap/>
            <w:vAlign w:val="center"/>
            <w:hideMark/>
          </w:tcPr>
          <w:p w14:paraId="5B4CB2A4" w14:textId="77777777" w:rsidR="009E0904" w:rsidRPr="001117E9" w:rsidRDefault="009E0904" w:rsidP="00813F49">
            <w:pPr>
              <w:jc w:val="center"/>
              <w:rPr>
                <w:sz w:val="20"/>
              </w:rPr>
            </w:pPr>
            <w:r w:rsidRPr="001117E9">
              <w:rPr>
                <w:sz w:val="20"/>
              </w:rPr>
              <w:t>1,67</w:t>
            </w:r>
          </w:p>
        </w:tc>
      </w:tr>
      <w:tr w:rsidR="004260B6" w:rsidRPr="001117E9" w14:paraId="47120F69"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DDFA84"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72E06208" w14:textId="77777777" w:rsidR="009E0904" w:rsidRPr="001117E9" w:rsidRDefault="009E0904" w:rsidP="00813F49">
            <w:pPr>
              <w:jc w:val="center"/>
              <w:rPr>
                <w:sz w:val="20"/>
              </w:rPr>
            </w:pPr>
            <w:r w:rsidRPr="001117E9">
              <w:rPr>
                <w:sz w:val="20"/>
              </w:rPr>
              <w:t>1 101 871</w:t>
            </w:r>
          </w:p>
        </w:tc>
        <w:tc>
          <w:tcPr>
            <w:tcW w:w="1305" w:type="dxa"/>
            <w:tcBorders>
              <w:top w:val="nil"/>
              <w:left w:val="nil"/>
              <w:bottom w:val="single" w:sz="4" w:space="0" w:color="auto"/>
              <w:right w:val="single" w:sz="4" w:space="0" w:color="auto"/>
            </w:tcBorders>
            <w:shd w:val="clear" w:color="000000" w:fill="FFFFFF"/>
            <w:noWrap/>
            <w:vAlign w:val="center"/>
            <w:hideMark/>
          </w:tcPr>
          <w:p w14:paraId="251DC312" w14:textId="77777777" w:rsidR="009E0904" w:rsidRPr="001117E9" w:rsidRDefault="009E0904" w:rsidP="00813F49">
            <w:pPr>
              <w:jc w:val="center"/>
              <w:rPr>
                <w:sz w:val="20"/>
              </w:rPr>
            </w:pPr>
            <w:r w:rsidRPr="001117E9">
              <w:rPr>
                <w:sz w:val="20"/>
              </w:rPr>
              <w:t>133</w:t>
            </w:r>
          </w:p>
        </w:tc>
        <w:tc>
          <w:tcPr>
            <w:tcW w:w="1256" w:type="dxa"/>
            <w:tcBorders>
              <w:top w:val="nil"/>
              <w:left w:val="nil"/>
              <w:bottom w:val="single" w:sz="4" w:space="0" w:color="auto"/>
              <w:right w:val="single" w:sz="4" w:space="0" w:color="auto"/>
            </w:tcBorders>
            <w:shd w:val="clear" w:color="000000" w:fill="FFFFFF"/>
            <w:noWrap/>
            <w:vAlign w:val="center"/>
            <w:hideMark/>
          </w:tcPr>
          <w:p w14:paraId="01D14E41" w14:textId="77777777" w:rsidR="009E0904" w:rsidRPr="001117E9" w:rsidRDefault="009E0904" w:rsidP="00813F49">
            <w:pPr>
              <w:jc w:val="center"/>
              <w:rPr>
                <w:sz w:val="20"/>
              </w:rPr>
            </w:pPr>
            <w:r w:rsidRPr="001117E9">
              <w:rPr>
                <w:sz w:val="20"/>
              </w:rPr>
              <w:t>1,66</w:t>
            </w:r>
          </w:p>
        </w:tc>
        <w:tc>
          <w:tcPr>
            <w:tcW w:w="278" w:type="dxa"/>
            <w:tcBorders>
              <w:top w:val="nil"/>
              <w:left w:val="nil"/>
              <w:bottom w:val="nil"/>
              <w:right w:val="nil"/>
            </w:tcBorders>
            <w:shd w:val="clear" w:color="000000" w:fill="FFFFFF"/>
            <w:noWrap/>
            <w:vAlign w:val="center"/>
            <w:hideMark/>
          </w:tcPr>
          <w:p w14:paraId="55B3B66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A688BDE"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47CAB251" w14:textId="77777777" w:rsidR="009E0904" w:rsidRPr="001117E9" w:rsidRDefault="009E0904" w:rsidP="00813F49">
            <w:pPr>
              <w:jc w:val="center"/>
              <w:rPr>
                <w:sz w:val="20"/>
              </w:rPr>
            </w:pPr>
            <w:r w:rsidRPr="001117E9">
              <w:rPr>
                <w:sz w:val="20"/>
              </w:rPr>
              <w:t>1 441 851</w:t>
            </w:r>
          </w:p>
        </w:tc>
        <w:tc>
          <w:tcPr>
            <w:tcW w:w="1305" w:type="dxa"/>
            <w:tcBorders>
              <w:top w:val="nil"/>
              <w:left w:val="nil"/>
              <w:bottom w:val="single" w:sz="4" w:space="0" w:color="auto"/>
              <w:right w:val="single" w:sz="4" w:space="0" w:color="auto"/>
            </w:tcBorders>
            <w:shd w:val="clear" w:color="000000" w:fill="FFFFFF"/>
            <w:noWrap/>
            <w:vAlign w:val="center"/>
            <w:hideMark/>
          </w:tcPr>
          <w:p w14:paraId="4627B221" w14:textId="77777777" w:rsidR="009E0904" w:rsidRPr="001117E9" w:rsidRDefault="009E0904" w:rsidP="00813F49">
            <w:pPr>
              <w:jc w:val="center"/>
              <w:rPr>
                <w:sz w:val="20"/>
              </w:rPr>
            </w:pPr>
            <w:r w:rsidRPr="001117E9">
              <w:rPr>
                <w:sz w:val="20"/>
              </w:rPr>
              <w:t>119</w:t>
            </w:r>
          </w:p>
        </w:tc>
        <w:tc>
          <w:tcPr>
            <w:tcW w:w="1256" w:type="dxa"/>
            <w:tcBorders>
              <w:top w:val="nil"/>
              <w:left w:val="nil"/>
              <w:bottom w:val="single" w:sz="4" w:space="0" w:color="auto"/>
              <w:right w:val="single" w:sz="4" w:space="0" w:color="auto"/>
            </w:tcBorders>
            <w:shd w:val="clear" w:color="000000" w:fill="FFFFFF"/>
            <w:noWrap/>
            <w:vAlign w:val="center"/>
            <w:hideMark/>
          </w:tcPr>
          <w:p w14:paraId="7BE97A9F" w14:textId="77777777" w:rsidR="009E0904" w:rsidRPr="001117E9" w:rsidRDefault="009E0904" w:rsidP="00813F49">
            <w:pPr>
              <w:jc w:val="center"/>
              <w:rPr>
                <w:sz w:val="20"/>
              </w:rPr>
            </w:pPr>
            <w:r w:rsidRPr="001117E9">
              <w:rPr>
                <w:sz w:val="20"/>
              </w:rPr>
              <w:t>1,89</w:t>
            </w:r>
          </w:p>
        </w:tc>
      </w:tr>
      <w:tr w:rsidR="004260B6" w:rsidRPr="001117E9" w14:paraId="0FB6E4B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AE60D7B"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069FF577" w14:textId="77777777" w:rsidR="009E0904" w:rsidRPr="001117E9" w:rsidRDefault="009E0904" w:rsidP="00813F49">
            <w:pPr>
              <w:jc w:val="center"/>
              <w:rPr>
                <w:sz w:val="20"/>
              </w:rPr>
            </w:pPr>
            <w:r w:rsidRPr="001117E9">
              <w:rPr>
                <w:sz w:val="20"/>
              </w:rPr>
              <w:t>1 092 640</w:t>
            </w:r>
          </w:p>
        </w:tc>
        <w:tc>
          <w:tcPr>
            <w:tcW w:w="1305" w:type="dxa"/>
            <w:tcBorders>
              <w:top w:val="nil"/>
              <w:left w:val="nil"/>
              <w:bottom w:val="single" w:sz="4" w:space="0" w:color="auto"/>
              <w:right w:val="single" w:sz="4" w:space="0" w:color="auto"/>
            </w:tcBorders>
            <w:shd w:val="clear" w:color="000000" w:fill="FFFFFF"/>
            <w:noWrap/>
            <w:vAlign w:val="center"/>
            <w:hideMark/>
          </w:tcPr>
          <w:p w14:paraId="4198782C" w14:textId="77777777" w:rsidR="009E0904" w:rsidRPr="001117E9" w:rsidRDefault="009E0904" w:rsidP="00813F49">
            <w:pPr>
              <w:jc w:val="center"/>
              <w:rPr>
                <w:sz w:val="20"/>
              </w:rPr>
            </w:pPr>
            <w:r w:rsidRPr="001117E9">
              <w:rPr>
                <w:sz w:val="20"/>
              </w:rPr>
              <w:t>132</w:t>
            </w:r>
          </w:p>
        </w:tc>
        <w:tc>
          <w:tcPr>
            <w:tcW w:w="1256" w:type="dxa"/>
            <w:tcBorders>
              <w:top w:val="nil"/>
              <w:left w:val="nil"/>
              <w:bottom w:val="single" w:sz="4" w:space="0" w:color="auto"/>
              <w:right w:val="single" w:sz="4" w:space="0" w:color="auto"/>
            </w:tcBorders>
            <w:shd w:val="clear" w:color="000000" w:fill="FFFFFF"/>
            <w:noWrap/>
            <w:vAlign w:val="center"/>
            <w:hideMark/>
          </w:tcPr>
          <w:p w14:paraId="114714B1" w14:textId="77777777" w:rsidR="009E0904" w:rsidRPr="001117E9" w:rsidRDefault="009E0904" w:rsidP="00813F49">
            <w:pPr>
              <w:jc w:val="center"/>
              <w:rPr>
                <w:sz w:val="20"/>
              </w:rPr>
            </w:pPr>
            <w:r w:rsidRPr="001117E9">
              <w:rPr>
                <w:sz w:val="20"/>
              </w:rPr>
              <w:t>1,83</w:t>
            </w:r>
          </w:p>
        </w:tc>
        <w:tc>
          <w:tcPr>
            <w:tcW w:w="278" w:type="dxa"/>
            <w:tcBorders>
              <w:top w:val="nil"/>
              <w:left w:val="nil"/>
              <w:bottom w:val="nil"/>
              <w:right w:val="nil"/>
            </w:tcBorders>
            <w:shd w:val="clear" w:color="000000" w:fill="FFFFFF"/>
            <w:noWrap/>
            <w:vAlign w:val="center"/>
            <w:hideMark/>
          </w:tcPr>
          <w:p w14:paraId="6EF18292"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22B04B0"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075FB247" w14:textId="77777777" w:rsidR="009E0904" w:rsidRPr="001117E9" w:rsidRDefault="009E0904" w:rsidP="00813F49">
            <w:pPr>
              <w:jc w:val="center"/>
              <w:rPr>
                <w:sz w:val="20"/>
              </w:rPr>
            </w:pPr>
            <w:r w:rsidRPr="001117E9">
              <w:rPr>
                <w:sz w:val="20"/>
              </w:rPr>
              <w:t>1 429 910</w:t>
            </w:r>
          </w:p>
        </w:tc>
        <w:tc>
          <w:tcPr>
            <w:tcW w:w="1305" w:type="dxa"/>
            <w:tcBorders>
              <w:top w:val="nil"/>
              <w:left w:val="nil"/>
              <w:bottom w:val="single" w:sz="4" w:space="0" w:color="auto"/>
              <w:right w:val="single" w:sz="4" w:space="0" w:color="auto"/>
            </w:tcBorders>
            <w:shd w:val="clear" w:color="000000" w:fill="FFFFFF"/>
            <w:noWrap/>
            <w:vAlign w:val="center"/>
            <w:hideMark/>
          </w:tcPr>
          <w:p w14:paraId="7D46F534" w14:textId="77777777" w:rsidR="009E0904" w:rsidRPr="001117E9" w:rsidRDefault="009E0904" w:rsidP="00813F49">
            <w:pPr>
              <w:jc w:val="center"/>
              <w:rPr>
                <w:sz w:val="20"/>
              </w:rPr>
            </w:pPr>
            <w:r w:rsidRPr="001117E9">
              <w:rPr>
                <w:sz w:val="20"/>
              </w:rPr>
              <w:t>118</w:t>
            </w:r>
          </w:p>
        </w:tc>
        <w:tc>
          <w:tcPr>
            <w:tcW w:w="1256" w:type="dxa"/>
            <w:tcBorders>
              <w:top w:val="nil"/>
              <w:left w:val="nil"/>
              <w:bottom w:val="single" w:sz="4" w:space="0" w:color="auto"/>
              <w:right w:val="single" w:sz="4" w:space="0" w:color="auto"/>
            </w:tcBorders>
            <w:shd w:val="clear" w:color="000000" w:fill="FFFFFF"/>
            <w:noWrap/>
            <w:vAlign w:val="center"/>
            <w:hideMark/>
          </w:tcPr>
          <w:p w14:paraId="2639BA90" w14:textId="77777777" w:rsidR="009E0904" w:rsidRPr="001117E9" w:rsidRDefault="009E0904" w:rsidP="00813F49">
            <w:pPr>
              <w:jc w:val="center"/>
              <w:rPr>
                <w:sz w:val="20"/>
              </w:rPr>
            </w:pPr>
            <w:r w:rsidRPr="001117E9">
              <w:rPr>
                <w:sz w:val="20"/>
              </w:rPr>
              <w:t>2,15</w:t>
            </w:r>
          </w:p>
        </w:tc>
      </w:tr>
      <w:tr w:rsidR="004260B6" w:rsidRPr="001117E9" w14:paraId="36BA8CD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671992C"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F0E1282" w14:textId="77777777" w:rsidR="009E0904" w:rsidRPr="001117E9" w:rsidRDefault="009E0904" w:rsidP="00813F49">
            <w:pPr>
              <w:jc w:val="center"/>
              <w:rPr>
                <w:sz w:val="20"/>
              </w:rPr>
            </w:pPr>
            <w:r w:rsidRPr="001117E9">
              <w:rPr>
                <w:sz w:val="20"/>
              </w:rPr>
              <w:t>1 081 988</w:t>
            </w:r>
          </w:p>
        </w:tc>
        <w:tc>
          <w:tcPr>
            <w:tcW w:w="1305" w:type="dxa"/>
            <w:tcBorders>
              <w:top w:val="nil"/>
              <w:left w:val="nil"/>
              <w:bottom w:val="single" w:sz="4" w:space="0" w:color="auto"/>
              <w:right w:val="single" w:sz="4" w:space="0" w:color="auto"/>
            </w:tcBorders>
            <w:shd w:val="clear" w:color="000000" w:fill="FFFFFF"/>
            <w:noWrap/>
            <w:vAlign w:val="center"/>
            <w:hideMark/>
          </w:tcPr>
          <w:p w14:paraId="59E90A39" w14:textId="77777777" w:rsidR="009E0904" w:rsidRPr="001117E9" w:rsidRDefault="009E0904" w:rsidP="00813F49">
            <w:pPr>
              <w:jc w:val="center"/>
              <w:rPr>
                <w:sz w:val="20"/>
              </w:rPr>
            </w:pPr>
            <w:r w:rsidRPr="001117E9">
              <w:rPr>
                <w:sz w:val="20"/>
              </w:rPr>
              <w:t>130</w:t>
            </w:r>
          </w:p>
        </w:tc>
        <w:tc>
          <w:tcPr>
            <w:tcW w:w="1256" w:type="dxa"/>
            <w:tcBorders>
              <w:top w:val="nil"/>
              <w:left w:val="nil"/>
              <w:bottom w:val="single" w:sz="4" w:space="0" w:color="auto"/>
              <w:right w:val="single" w:sz="4" w:space="0" w:color="auto"/>
            </w:tcBorders>
            <w:shd w:val="clear" w:color="000000" w:fill="FFFFFF"/>
            <w:noWrap/>
            <w:vAlign w:val="center"/>
            <w:hideMark/>
          </w:tcPr>
          <w:p w14:paraId="5C3A166E" w14:textId="77777777" w:rsidR="009E0904" w:rsidRPr="001117E9" w:rsidRDefault="009E0904" w:rsidP="00813F49">
            <w:pPr>
              <w:jc w:val="center"/>
              <w:rPr>
                <w:sz w:val="20"/>
              </w:rPr>
            </w:pPr>
            <w:r w:rsidRPr="001117E9">
              <w:rPr>
                <w:sz w:val="20"/>
              </w:rPr>
              <w:t>2,02</w:t>
            </w:r>
          </w:p>
        </w:tc>
        <w:tc>
          <w:tcPr>
            <w:tcW w:w="278" w:type="dxa"/>
            <w:tcBorders>
              <w:top w:val="nil"/>
              <w:left w:val="nil"/>
              <w:bottom w:val="nil"/>
              <w:right w:val="nil"/>
            </w:tcBorders>
            <w:shd w:val="clear" w:color="000000" w:fill="FFFFFF"/>
            <w:noWrap/>
            <w:vAlign w:val="center"/>
            <w:hideMark/>
          </w:tcPr>
          <w:p w14:paraId="3B7B5F1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6FCBD9F"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9032753" w14:textId="77777777" w:rsidR="009E0904" w:rsidRPr="001117E9" w:rsidRDefault="009E0904" w:rsidP="00813F49">
            <w:pPr>
              <w:jc w:val="center"/>
              <w:rPr>
                <w:sz w:val="20"/>
              </w:rPr>
            </w:pPr>
            <w:r w:rsidRPr="001117E9">
              <w:rPr>
                <w:sz w:val="20"/>
              </w:rPr>
              <w:t>1 416 001</w:t>
            </w:r>
          </w:p>
        </w:tc>
        <w:tc>
          <w:tcPr>
            <w:tcW w:w="1305" w:type="dxa"/>
            <w:tcBorders>
              <w:top w:val="nil"/>
              <w:left w:val="nil"/>
              <w:bottom w:val="single" w:sz="4" w:space="0" w:color="auto"/>
              <w:right w:val="single" w:sz="4" w:space="0" w:color="auto"/>
            </w:tcBorders>
            <w:shd w:val="clear" w:color="000000" w:fill="FFFFFF"/>
            <w:noWrap/>
            <w:vAlign w:val="center"/>
            <w:hideMark/>
          </w:tcPr>
          <w:p w14:paraId="79085538" w14:textId="77777777" w:rsidR="009E0904" w:rsidRPr="001117E9" w:rsidRDefault="009E0904" w:rsidP="00813F49">
            <w:pPr>
              <w:jc w:val="center"/>
              <w:rPr>
                <w:sz w:val="20"/>
              </w:rPr>
            </w:pPr>
            <w:r w:rsidRPr="001117E9">
              <w:rPr>
                <w:sz w:val="20"/>
              </w:rPr>
              <w:t>116</w:t>
            </w:r>
          </w:p>
        </w:tc>
        <w:tc>
          <w:tcPr>
            <w:tcW w:w="1256" w:type="dxa"/>
            <w:tcBorders>
              <w:top w:val="nil"/>
              <w:left w:val="nil"/>
              <w:bottom w:val="single" w:sz="4" w:space="0" w:color="auto"/>
              <w:right w:val="single" w:sz="4" w:space="0" w:color="auto"/>
            </w:tcBorders>
            <w:shd w:val="clear" w:color="000000" w:fill="FFFFFF"/>
            <w:noWrap/>
            <w:vAlign w:val="center"/>
            <w:hideMark/>
          </w:tcPr>
          <w:p w14:paraId="4FBA3CC7" w14:textId="77777777" w:rsidR="009E0904" w:rsidRPr="001117E9" w:rsidRDefault="009E0904" w:rsidP="00813F49">
            <w:pPr>
              <w:jc w:val="center"/>
              <w:rPr>
                <w:sz w:val="20"/>
              </w:rPr>
            </w:pPr>
            <w:r w:rsidRPr="001117E9">
              <w:rPr>
                <w:sz w:val="20"/>
              </w:rPr>
              <w:t>2,44</w:t>
            </w:r>
          </w:p>
        </w:tc>
      </w:tr>
      <w:tr w:rsidR="004260B6" w:rsidRPr="001117E9" w14:paraId="34B2CC7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B8DE55"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28362365" w14:textId="77777777" w:rsidR="009E0904" w:rsidRPr="001117E9" w:rsidRDefault="009E0904" w:rsidP="00813F49">
            <w:pPr>
              <w:jc w:val="center"/>
              <w:rPr>
                <w:sz w:val="20"/>
              </w:rPr>
            </w:pPr>
            <w:r w:rsidRPr="001117E9">
              <w:rPr>
                <w:sz w:val="20"/>
              </w:rPr>
              <w:t>1 069 825</w:t>
            </w:r>
          </w:p>
        </w:tc>
        <w:tc>
          <w:tcPr>
            <w:tcW w:w="1305" w:type="dxa"/>
            <w:tcBorders>
              <w:top w:val="nil"/>
              <w:left w:val="nil"/>
              <w:bottom w:val="single" w:sz="4" w:space="0" w:color="auto"/>
              <w:right w:val="single" w:sz="4" w:space="0" w:color="auto"/>
            </w:tcBorders>
            <w:shd w:val="clear" w:color="000000" w:fill="FFFFFF"/>
            <w:noWrap/>
            <w:vAlign w:val="center"/>
            <w:hideMark/>
          </w:tcPr>
          <w:p w14:paraId="3FF89C3A" w14:textId="77777777" w:rsidR="009E0904" w:rsidRPr="001117E9" w:rsidRDefault="009E0904" w:rsidP="00813F49">
            <w:pPr>
              <w:jc w:val="center"/>
              <w:rPr>
                <w:sz w:val="20"/>
              </w:rPr>
            </w:pPr>
            <w:r w:rsidRPr="001117E9">
              <w:rPr>
                <w:sz w:val="20"/>
              </w:rPr>
              <w:t>129</w:t>
            </w:r>
          </w:p>
        </w:tc>
        <w:tc>
          <w:tcPr>
            <w:tcW w:w="1256" w:type="dxa"/>
            <w:tcBorders>
              <w:top w:val="nil"/>
              <w:left w:val="nil"/>
              <w:bottom w:val="single" w:sz="4" w:space="0" w:color="auto"/>
              <w:right w:val="single" w:sz="4" w:space="0" w:color="auto"/>
            </w:tcBorders>
            <w:shd w:val="clear" w:color="000000" w:fill="FFFFFF"/>
            <w:noWrap/>
            <w:vAlign w:val="center"/>
            <w:hideMark/>
          </w:tcPr>
          <w:p w14:paraId="3F8E424C" w14:textId="77777777" w:rsidR="009E0904" w:rsidRPr="001117E9" w:rsidRDefault="009E0904" w:rsidP="00813F49">
            <w:pPr>
              <w:jc w:val="center"/>
              <w:rPr>
                <w:sz w:val="20"/>
              </w:rPr>
            </w:pPr>
            <w:r w:rsidRPr="001117E9">
              <w:rPr>
                <w:sz w:val="20"/>
              </w:rPr>
              <w:t>2,24</w:t>
            </w:r>
          </w:p>
        </w:tc>
        <w:tc>
          <w:tcPr>
            <w:tcW w:w="278" w:type="dxa"/>
            <w:tcBorders>
              <w:top w:val="nil"/>
              <w:left w:val="nil"/>
              <w:bottom w:val="nil"/>
              <w:right w:val="nil"/>
            </w:tcBorders>
            <w:shd w:val="clear" w:color="000000" w:fill="FFFFFF"/>
            <w:noWrap/>
            <w:vAlign w:val="center"/>
            <w:hideMark/>
          </w:tcPr>
          <w:p w14:paraId="4F9246A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9AD8E32"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234F4F8" w14:textId="77777777" w:rsidR="009E0904" w:rsidRPr="001117E9" w:rsidRDefault="009E0904" w:rsidP="00813F49">
            <w:pPr>
              <w:jc w:val="center"/>
              <w:rPr>
                <w:sz w:val="20"/>
              </w:rPr>
            </w:pPr>
            <w:r w:rsidRPr="001117E9">
              <w:rPr>
                <w:sz w:val="20"/>
              </w:rPr>
              <w:t>1 400 014</w:t>
            </w:r>
          </w:p>
        </w:tc>
        <w:tc>
          <w:tcPr>
            <w:tcW w:w="1305" w:type="dxa"/>
            <w:tcBorders>
              <w:top w:val="nil"/>
              <w:left w:val="nil"/>
              <w:bottom w:val="single" w:sz="4" w:space="0" w:color="auto"/>
              <w:right w:val="single" w:sz="4" w:space="0" w:color="auto"/>
            </w:tcBorders>
            <w:shd w:val="clear" w:color="000000" w:fill="FFFFFF"/>
            <w:noWrap/>
            <w:vAlign w:val="center"/>
            <w:hideMark/>
          </w:tcPr>
          <w:p w14:paraId="54A6C202" w14:textId="77777777" w:rsidR="009E0904" w:rsidRPr="001117E9" w:rsidRDefault="009E0904" w:rsidP="00813F49">
            <w:pPr>
              <w:jc w:val="center"/>
              <w:rPr>
                <w:sz w:val="20"/>
              </w:rPr>
            </w:pPr>
            <w:r w:rsidRPr="001117E9">
              <w:rPr>
                <w:sz w:val="20"/>
              </w:rPr>
              <w:t>115</w:t>
            </w:r>
          </w:p>
        </w:tc>
        <w:tc>
          <w:tcPr>
            <w:tcW w:w="1256" w:type="dxa"/>
            <w:tcBorders>
              <w:top w:val="nil"/>
              <w:left w:val="nil"/>
              <w:bottom w:val="single" w:sz="4" w:space="0" w:color="auto"/>
              <w:right w:val="single" w:sz="4" w:space="0" w:color="auto"/>
            </w:tcBorders>
            <w:shd w:val="clear" w:color="000000" w:fill="FFFFFF"/>
            <w:noWrap/>
            <w:vAlign w:val="center"/>
            <w:hideMark/>
          </w:tcPr>
          <w:p w14:paraId="1C6DA07E" w14:textId="77777777" w:rsidR="009E0904" w:rsidRPr="001117E9" w:rsidRDefault="009E0904" w:rsidP="00813F49">
            <w:pPr>
              <w:jc w:val="center"/>
              <w:rPr>
                <w:sz w:val="20"/>
              </w:rPr>
            </w:pPr>
            <w:r w:rsidRPr="001117E9">
              <w:rPr>
                <w:sz w:val="20"/>
              </w:rPr>
              <w:t>2,77</w:t>
            </w:r>
          </w:p>
        </w:tc>
      </w:tr>
      <w:tr w:rsidR="004260B6" w:rsidRPr="001117E9" w14:paraId="5A3E734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A5B41D5"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29F9563B" w14:textId="77777777" w:rsidR="009E0904" w:rsidRPr="001117E9" w:rsidRDefault="009E0904" w:rsidP="00813F49">
            <w:pPr>
              <w:jc w:val="center"/>
              <w:rPr>
                <w:sz w:val="20"/>
              </w:rPr>
            </w:pPr>
            <w:r w:rsidRPr="001117E9">
              <w:rPr>
                <w:sz w:val="20"/>
              </w:rPr>
              <w:t>1 056 059</w:t>
            </w:r>
          </w:p>
        </w:tc>
        <w:tc>
          <w:tcPr>
            <w:tcW w:w="1305" w:type="dxa"/>
            <w:tcBorders>
              <w:top w:val="nil"/>
              <w:left w:val="nil"/>
              <w:bottom w:val="single" w:sz="4" w:space="0" w:color="auto"/>
              <w:right w:val="single" w:sz="4" w:space="0" w:color="auto"/>
            </w:tcBorders>
            <w:shd w:val="clear" w:color="000000" w:fill="FFFFFF"/>
            <w:noWrap/>
            <w:vAlign w:val="center"/>
            <w:hideMark/>
          </w:tcPr>
          <w:p w14:paraId="5D6DE4B5" w14:textId="77777777" w:rsidR="009E0904" w:rsidRPr="001117E9" w:rsidRDefault="009E0904" w:rsidP="00813F49">
            <w:pPr>
              <w:jc w:val="center"/>
              <w:rPr>
                <w:sz w:val="20"/>
              </w:rPr>
            </w:pPr>
            <w:r w:rsidRPr="001117E9">
              <w:rPr>
                <w:sz w:val="20"/>
              </w:rPr>
              <w:t>127</w:t>
            </w:r>
          </w:p>
        </w:tc>
        <w:tc>
          <w:tcPr>
            <w:tcW w:w="1256" w:type="dxa"/>
            <w:tcBorders>
              <w:top w:val="nil"/>
              <w:left w:val="nil"/>
              <w:bottom w:val="single" w:sz="4" w:space="0" w:color="auto"/>
              <w:right w:val="single" w:sz="4" w:space="0" w:color="auto"/>
            </w:tcBorders>
            <w:shd w:val="clear" w:color="000000" w:fill="FFFFFF"/>
            <w:noWrap/>
            <w:vAlign w:val="center"/>
            <w:hideMark/>
          </w:tcPr>
          <w:p w14:paraId="5BEBD456" w14:textId="77777777" w:rsidR="009E0904" w:rsidRPr="001117E9" w:rsidRDefault="009E0904" w:rsidP="00813F49">
            <w:pPr>
              <w:jc w:val="center"/>
              <w:rPr>
                <w:sz w:val="20"/>
              </w:rPr>
            </w:pPr>
            <w:r w:rsidRPr="001117E9">
              <w:rPr>
                <w:sz w:val="20"/>
              </w:rPr>
              <w:t>2,48</w:t>
            </w:r>
          </w:p>
        </w:tc>
        <w:tc>
          <w:tcPr>
            <w:tcW w:w="278" w:type="dxa"/>
            <w:tcBorders>
              <w:top w:val="nil"/>
              <w:left w:val="nil"/>
              <w:bottom w:val="nil"/>
              <w:right w:val="nil"/>
            </w:tcBorders>
            <w:shd w:val="clear" w:color="000000" w:fill="FFFFFF"/>
            <w:noWrap/>
            <w:vAlign w:val="center"/>
            <w:hideMark/>
          </w:tcPr>
          <w:p w14:paraId="013DC64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9EB6B61"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78331D2" w14:textId="77777777" w:rsidR="009E0904" w:rsidRPr="001117E9" w:rsidRDefault="009E0904" w:rsidP="00813F49">
            <w:pPr>
              <w:jc w:val="center"/>
              <w:rPr>
                <w:sz w:val="20"/>
              </w:rPr>
            </w:pPr>
            <w:r w:rsidRPr="001117E9">
              <w:rPr>
                <w:sz w:val="20"/>
              </w:rPr>
              <w:t>1 381 833</w:t>
            </w:r>
          </w:p>
        </w:tc>
        <w:tc>
          <w:tcPr>
            <w:tcW w:w="1305" w:type="dxa"/>
            <w:tcBorders>
              <w:top w:val="nil"/>
              <w:left w:val="nil"/>
              <w:bottom w:val="single" w:sz="4" w:space="0" w:color="auto"/>
              <w:right w:val="single" w:sz="4" w:space="0" w:color="auto"/>
            </w:tcBorders>
            <w:shd w:val="clear" w:color="000000" w:fill="FFFFFF"/>
            <w:noWrap/>
            <w:vAlign w:val="center"/>
            <w:hideMark/>
          </w:tcPr>
          <w:p w14:paraId="1F1B1278" w14:textId="77777777" w:rsidR="009E0904" w:rsidRPr="001117E9" w:rsidRDefault="009E0904" w:rsidP="00813F49">
            <w:pPr>
              <w:jc w:val="center"/>
              <w:rPr>
                <w:sz w:val="20"/>
              </w:rPr>
            </w:pPr>
            <w:r w:rsidRPr="001117E9">
              <w:rPr>
                <w:sz w:val="20"/>
              </w:rPr>
              <w:t>114</w:t>
            </w:r>
          </w:p>
        </w:tc>
        <w:tc>
          <w:tcPr>
            <w:tcW w:w="1256" w:type="dxa"/>
            <w:tcBorders>
              <w:top w:val="nil"/>
              <w:left w:val="nil"/>
              <w:bottom w:val="single" w:sz="4" w:space="0" w:color="auto"/>
              <w:right w:val="single" w:sz="4" w:space="0" w:color="auto"/>
            </w:tcBorders>
            <w:shd w:val="clear" w:color="000000" w:fill="FFFFFF"/>
            <w:noWrap/>
            <w:vAlign w:val="center"/>
            <w:hideMark/>
          </w:tcPr>
          <w:p w14:paraId="6CA03C84" w14:textId="77777777" w:rsidR="009E0904" w:rsidRPr="001117E9" w:rsidRDefault="009E0904" w:rsidP="00813F49">
            <w:pPr>
              <w:jc w:val="center"/>
              <w:rPr>
                <w:sz w:val="20"/>
              </w:rPr>
            </w:pPr>
            <w:r w:rsidRPr="001117E9">
              <w:rPr>
                <w:sz w:val="20"/>
              </w:rPr>
              <w:t>3,15</w:t>
            </w:r>
          </w:p>
        </w:tc>
      </w:tr>
      <w:tr w:rsidR="004260B6" w:rsidRPr="001117E9" w14:paraId="24433CE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8D8ACFB"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B70D248" w14:textId="77777777" w:rsidR="009E0904" w:rsidRPr="001117E9" w:rsidRDefault="009E0904" w:rsidP="00813F49">
            <w:pPr>
              <w:jc w:val="center"/>
              <w:rPr>
                <w:sz w:val="20"/>
              </w:rPr>
            </w:pPr>
            <w:r w:rsidRPr="001117E9">
              <w:rPr>
                <w:sz w:val="20"/>
              </w:rPr>
              <w:t>1 040 593</w:t>
            </w:r>
          </w:p>
        </w:tc>
        <w:tc>
          <w:tcPr>
            <w:tcW w:w="1305" w:type="dxa"/>
            <w:tcBorders>
              <w:top w:val="nil"/>
              <w:left w:val="nil"/>
              <w:bottom w:val="single" w:sz="4" w:space="0" w:color="auto"/>
              <w:right w:val="single" w:sz="4" w:space="0" w:color="auto"/>
            </w:tcBorders>
            <w:shd w:val="clear" w:color="000000" w:fill="FFFFFF"/>
            <w:noWrap/>
            <w:vAlign w:val="center"/>
            <w:hideMark/>
          </w:tcPr>
          <w:p w14:paraId="523FD75E" w14:textId="77777777" w:rsidR="009E0904" w:rsidRPr="001117E9" w:rsidRDefault="009E0904" w:rsidP="00813F49">
            <w:pPr>
              <w:jc w:val="center"/>
              <w:rPr>
                <w:sz w:val="20"/>
              </w:rPr>
            </w:pPr>
            <w:r w:rsidRPr="001117E9">
              <w:rPr>
                <w:sz w:val="20"/>
              </w:rPr>
              <w:t>125</w:t>
            </w:r>
          </w:p>
        </w:tc>
        <w:tc>
          <w:tcPr>
            <w:tcW w:w="1256" w:type="dxa"/>
            <w:tcBorders>
              <w:top w:val="nil"/>
              <w:left w:val="nil"/>
              <w:bottom w:val="single" w:sz="4" w:space="0" w:color="auto"/>
              <w:right w:val="single" w:sz="4" w:space="0" w:color="auto"/>
            </w:tcBorders>
            <w:shd w:val="clear" w:color="000000" w:fill="FFFFFF"/>
            <w:noWrap/>
            <w:vAlign w:val="center"/>
            <w:hideMark/>
          </w:tcPr>
          <w:p w14:paraId="7636085D" w14:textId="77777777" w:rsidR="009E0904" w:rsidRPr="001117E9" w:rsidRDefault="009E0904" w:rsidP="00813F49">
            <w:pPr>
              <w:jc w:val="center"/>
              <w:rPr>
                <w:sz w:val="20"/>
              </w:rPr>
            </w:pPr>
            <w:r w:rsidRPr="001117E9">
              <w:rPr>
                <w:sz w:val="20"/>
              </w:rPr>
              <w:t>2,74</w:t>
            </w:r>
          </w:p>
        </w:tc>
        <w:tc>
          <w:tcPr>
            <w:tcW w:w="278" w:type="dxa"/>
            <w:tcBorders>
              <w:top w:val="nil"/>
              <w:left w:val="nil"/>
              <w:bottom w:val="nil"/>
              <w:right w:val="nil"/>
            </w:tcBorders>
            <w:shd w:val="clear" w:color="000000" w:fill="FFFFFF"/>
            <w:noWrap/>
            <w:vAlign w:val="center"/>
            <w:hideMark/>
          </w:tcPr>
          <w:p w14:paraId="11EBC21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C827C6C"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54EC0350" w14:textId="77777777" w:rsidR="009E0904" w:rsidRPr="001117E9" w:rsidRDefault="009E0904" w:rsidP="00813F49">
            <w:pPr>
              <w:jc w:val="center"/>
              <w:rPr>
                <w:sz w:val="20"/>
              </w:rPr>
            </w:pPr>
            <w:r w:rsidRPr="001117E9">
              <w:rPr>
                <w:sz w:val="20"/>
              </w:rPr>
              <w:t>1 361 339</w:t>
            </w:r>
          </w:p>
        </w:tc>
        <w:tc>
          <w:tcPr>
            <w:tcW w:w="1305" w:type="dxa"/>
            <w:tcBorders>
              <w:top w:val="nil"/>
              <w:left w:val="nil"/>
              <w:bottom w:val="single" w:sz="4" w:space="0" w:color="auto"/>
              <w:right w:val="single" w:sz="4" w:space="0" w:color="auto"/>
            </w:tcBorders>
            <w:shd w:val="clear" w:color="000000" w:fill="FFFFFF"/>
            <w:noWrap/>
            <w:vAlign w:val="center"/>
            <w:hideMark/>
          </w:tcPr>
          <w:p w14:paraId="7D480A39" w14:textId="77777777" w:rsidR="009E0904" w:rsidRPr="001117E9" w:rsidRDefault="009E0904" w:rsidP="00813F49">
            <w:pPr>
              <w:jc w:val="center"/>
              <w:rPr>
                <w:sz w:val="20"/>
              </w:rPr>
            </w:pPr>
            <w:r w:rsidRPr="001117E9">
              <w:rPr>
                <w:sz w:val="20"/>
              </w:rPr>
              <w:t>112</w:t>
            </w:r>
          </w:p>
        </w:tc>
        <w:tc>
          <w:tcPr>
            <w:tcW w:w="1256" w:type="dxa"/>
            <w:tcBorders>
              <w:top w:val="nil"/>
              <w:left w:val="nil"/>
              <w:bottom w:val="single" w:sz="4" w:space="0" w:color="auto"/>
              <w:right w:val="single" w:sz="4" w:space="0" w:color="auto"/>
            </w:tcBorders>
            <w:shd w:val="clear" w:color="000000" w:fill="FFFFFF"/>
            <w:noWrap/>
            <w:vAlign w:val="center"/>
            <w:hideMark/>
          </w:tcPr>
          <w:p w14:paraId="4FBD17B4" w14:textId="77777777" w:rsidR="009E0904" w:rsidRPr="001117E9" w:rsidRDefault="009E0904" w:rsidP="00813F49">
            <w:pPr>
              <w:jc w:val="center"/>
              <w:rPr>
                <w:sz w:val="20"/>
              </w:rPr>
            </w:pPr>
            <w:r w:rsidRPr="001117E9">
              <w:rPr>
                <w:sz w:val="20"/>
              </w:rPr>
              <w:t>3,58</w:t>
            </w:r>
          </w:p>
        </w:tc>
      </w:tr>
      <w:tr w:rsidR="004260B6" w:rsidRPr="001117E9" w14:paraId="6CD1AA2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284C5C2"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7AA37AC4" w14:textId="77777777" w:rsidR="009E0904" w:rsidRPr="001117E9" w:rsidRDefault="009E0904" w:rsidP="00813F49">
            <w:pPr>
              <w:jc w:val="center"/>
              <w:rPr>
                <w:sz w:val="20"/>
              </w:rPr>
            </w:pPr>
            <w:r w:rsidRPr="001117E9">
              <w:rPr>
                <w:sz w:val="20"/>
              </w:rPr>
              <w:t>12 046 690</w:t>
            </w:r>
          </w:p>
        </w:tc>
        <w:tc>
          <w:tcPr>
            <w:tcW w:w="1305" w:type="dxa"/>
            <w:tcBorders>
              <w:top w:val="nil"/>
              <w:left w:val="nil"/>
              <w:bottom w:val="single" w:sz="4" w:space="0" w:color="auto"/>
              <w:right w:val="single" w:sz="4" w:space="0" w:color="auto"/>
            </w:tcBorders>
            <w:shd w:val="clear" w:color="000000" w:fill="FFFFFF"/>
            <w:noWrap/>
            <w:vAlign w:val="center"/>
            <w:hideMark/>
          </w:tcPr>
          <w:p w14:paraId="6CA9A27E" w14:textId="77777777" w:rsidR="009E0904" w:rsidRPr="001117E9" w:rsidRDefault="009E0904" w:rsidP="00813F49">
            <w:pPr>
              <w:jc w:val="center"/>
              <w:rPr>
                <w:sz w:val="20"/>
              </w:rPr>
            </w:pPr>
            <w:r w:rsidRPr="001117E9">
              <w:rPr>
                <w:sz w:val="20"/>
              </w:rPr>
              <w:t>1 452</w:t>
            </w:r>
          </w:p>
        </w:tc>
        <w:tc>
          <w:tcPr>
            <w:tcW w:w="1256" w:type="dxa"/>
            <w:tcBorders>
              <w:top w:val="nil"/>
              <w:left w:val="nil"/>
              <w:bottom w:val="single" w:sz="4" w:space="0" w:color="auto"/>
              <w:right w:val="single" w:sz="4" w:space="0" w:color="auto"/>
            </w:tcBorders>
            <w:shd w:val="clear" w:color="000000" w:fill="FFFFFF"/>
            <w:noWrap/>
            <w:vAlign w:val="center"/>
            <w:hideMark/>
          </w:tcPr>
          <w:p w14:paraId="42CBAE30" w14:textId="77777777" w:rsidR="009E0904" w:rsidRPr="001117E9" w:rsidRDefault="009E0904" w:rsidP="00813F49">
            <w:pPr>
              <w:jc w:val="center"/>
              <w:rPr>
                <w:sz w:val="20"/>
              </w:rPr>
            </w:pPr>
            <w:r w:rsidRPr="001117E9">
              <w:rPr>
                <w:sz w:val="20"/>
              </w:rPr>
              <w:t>2,74</w:t>
            </w:r>
          </w:p>
        </w:tc>
        <w:tc>
          <w:tcPr>
            <w:tcW w:w="278" w:type="dxa"/>
            <w:tcBorders>
              <w:top w:val="nil"/>
              <w:left w:val="nil"/>
              <w:bottom w:val="nil"/>
              <w:right w:val="nil"/>
            </w:tcBorders>
            <w:shd w:val="clear" w:color="000000" w:fill="FFFFFF"/>
            <w:noWrap/>
            <w:vAlign w:val="center"/>
            <w:hideMark/>
          </w:tcPr>
          <w:p w14:paraId="1AE64F5E"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07F7A28"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57DFC12" w14:textId="77777777" w:rsidR="009E0904" w:rsidRPr="001117E9" w:rsidRDefault="009E0904" w:rsidP="00813F49">
            <w:pPr>
              <w:jc w:val="center"/>
              <w:rPr>
                <w:sz w:val="20"/>
              </w:rPr>
            </w:pPr>
            <w:r w:rsidRPr="001117E9">
              <w:rPr>
                <w:sz w:val="20"/>
              </w:rPr>
              <w:t>15 757 525</w:t>
            </w:r>
          </w:p>
        </w:tc>
        <w:tc>
          <w:tcPr>
            <w:tcW w:w="1305" w:type="dxa"/>
            <w:tcBorders>
              <w:top w:val="nil"/>
              <w:left w:val="nil"/>
              <w:bottom w:val="single" w:sz="4" w:space="0" w:color="auto"/>
              <w:right w:val="single" w:sz="4" w:space="0" w:color="auto"/>
            </w:tcBorders>
            <w:shd w:val="clear" w:color="000000" w:fill="FFFFFF"/>
            <w:noWrap/>
            <w:vAlign w:val="center"/>
            <w:hideMark/>
          </w:tcPr>
          <w:p w14:paraId="4D3BE01B" w14:textId="77777777" w:rsidR="009E0904" w:rsidRPr="001117E9" w:rsidRDefault="009E0904" w:rsidP="00813F49">
            <w:pPr>
              <w:jc w:val="center"/>
              <w:rPr>
                <w:sz w:val="20"/>
              </w:rPr>
            </w:pPr>
            <w:r w:rsidRPr="001117E9">
              <w:rPr>
                <w:sz w:val="20"/>
              </w:rPr>
              <w:t>1 296</w:t>
            </w:r>
          </w:p>
        </w:tc>
        <w:tc>
          <w:tcPr>
            <w:tcW w:w="1256" w:type="dxa"/>
            <w:tcBorders>
              <w:top w:val="nil"/>
              <w:left w:val="nil"/>
              <w:bottom w:val="single" w:sz="4" w:space="0" w:color="auto"/>
              <w:right w:val="single" w:sz="4" w:space="0" w:color="auto"/>
            </w:tcBorders>
            <w:shd w:val="clear" w:color="000000" w:fill="FFFFFF"/>
            <w:noWrap/>
            <w:vAlign w:val="center"/>
            <w:hideMark/>
          </w:tcPr>
          <w:p w14:paraId="0D11540A" w14:textId="77777777" w:rsidR="009E0904" w:rsidRPr="001117E9" w:rsidRDefault="009E0904" w:rsidP="00813F49">
            <w:pPr>
              <w:jc w:val="center"/>
              <w:rPr>
                <w:sz w:val="20"/>
              </w:rPr>
            </w:pPr>
            <w:r w:rsidRPr="001117E9">
              <w:rPr>
                <w:sz w:val="20"/>
              </w:rPr>
              <w:t>3,58</w:t>
            </w:r>
          </w:p>
        </w:tc>
      </w:tr>
    </w:tbl>
    <w:p w14:paraId="42793538" w14:textId="77777777" w:rsidR="009E0904" w:rsidRPr="004260B6" w:rsidRDefault="009E0904" w:rsidP="009E0904"/>
    <w:p w14:paraId="3EFB6ED9" w14:textId="77777777" w:rsidR="009E0904" w:rsidRPr="004260B6" w:rsidRDefault="009E0904" w:rsidP="009E0904"/>
    <w:p w14:paraId="4ED85BF0" w14:textId="77777777" w:rsidR="009E0904" w:rsidRPr="004260B6" w:rsidRDefault="009E0904" w:rsidP="009E0904">
      <w:r w:rsidRPr="004260B6">
        <w:br w:type="page"/>
      </w:r>
    </w:p>
    <w:p w14:paraId="5D4BEF9C" w14:textId="77777777" w:rsidR="009E0904" w:rsidRPr="004260B6" w:rsidRDefault="009E0904" w:rsidP="002B2198">
      <w:pPr>
        <w:pStyle w:val="Heading2"/>
      </w:pPr>
      <w:r w:rsidRPr="004260B6">
        <w:t>E)</w:t>
      </w:r>
      <w:r w:rsidRPr="004260B6">
        <w:tab/>
        <w:t>Langue de travail</w:t>
      </w:r>
    </w:p>
    <w:p w14:paraId="45342351" w14:textId="77777777" w:rsidR="009E0904" w:rsidRPr="004260B6" w:rsidRDefault="009E0904" w:rsidP="009E0904"/>
    <w:p w14:paraId="393AE42B" w14:textId="05E269D8" w:rsidR="00651B6A" w:rsidRDefault="009E0904" w:rsidP="001117E9">
      <w:pPr>
        <w:pStyle w:val="ListParagraph"/>
        <w:numPr>
          <w:ilvl w:val="0"/>
          <w:numId w:val="44"/>
        </w:numPr>
        <w:ind w:left="567" w:firstLine="0"/>
      </w:pPr>
      <w:r w:rsidRPr="004260B6">
        <w:t>Les déposants, les titulaires et les offices sont autorisés à envoyer des communications au Bureau international et à choisir de recevoir les communications du Bureau international dans n</w:t>
      </w:r>
      <w:r w:rsidR="00651B6A">
        <w:t>’</w:t>
      </w:r>
      <w:r w:rsidRPr="004260B6">
        <w:t>importe quelle langue de travail (</w:t>
      </w:r>
      <w:r w:rsidR="00651B6A">
        <w:t>y compris</w:t>
      </w:r>
      <w:r w:rsidRPr="004260B6">
        <w:t xml:space="preserve"> la nouvelle langue).</w:t>
      </w:r>
    </w:p>
    <w:p w14:paraId="17743DEA" w14:textId="7EFFDFD5" w:rsidR="009E0904" w:rsidRPr="004260B6" w:rsidRDefault="009E0904" w:rsidP="001117E9">
      <w:pPr>
        <w:ind w:left="567"/>
      </w:pPr>
    </w:p>
    <w:p w14:paraId="512D620F" w14:textId="50808FE3" w:rsidR="00651B6A" w:rsidRDefault="009E0904" w:rsidP="001117E9">
      <w:pPr>
        <w:pStyle w:val="ListParagraph"/>
        <w:numPr>
          <w:ilvl w:val="0"/>
          <w:numId w:val="44"/>
        </w:numPr>
        <w:ind w:left="567" w:firstLine="0"/>
      </w:pPr>
      <w:r w:rsidRPr="004260B6">
        <w:t>L</w:t>
      </w:r>
      <w:r w:rsidR="00651B6A">
        <w:t>’</w:t>
      </w:r>
      <w:r w:rsidRPr="004260B6">
        <w:t>enregistrement international et toutes les inscriptions qui en découlent sont systématiquement traduits dans toutes les langues de travail (</w:t>
      </w:r>
      <w:r w:rsidR="00651B6A">
        <w:t>y compris</w:t>
      </w:r>
      <w:r w:rsidRPr="004260B6">
        <w:t xml:space="preserve"> la nouvelle langue) pour inscription et publication, comme c</w:t>
      </w:r>
      <w:r w:rsidR="00651B6A">
        <w:t>’</w:t>
      </w:r>
      <w:r w:rsidRPr="004260B6">
        <w:t xml:space="preserve">est actuellement le cas pour </w:t>
      </w:r>
      <w:r w:rsidR="00A05642">
        <w:t>le français, l’anglais et l’espagnol</w:t>
      </w:r>
      <w:r w:rsidRPr="004260B6">
        <w:t>.</w:t>
      </w:r>
    </w:p>
    <w:p w14:paraId="53F7DC06" w14:textId="23500DC7" w:rsidR="009E0904" w:rsidRPr="004260B6" w:rsidRDefault="009E0904" w:rsidP="001117E9">
      <w:pPr>
        <w:ind w:left="567"/>
      </w:pPr>
    </w:p>
    <w:p w14:paraId="0B3A190E" w14:textId="37161F00" w:rsidR="00651B6A" w:rsidRDefault="009E0904" w:rsidP="001117E9">
      <w:pPr>
        <w:pStyle w:val="ListParagraph"/>
        <w:numPr>
          <w:ilvl w:val="0"/>
          <w:numId w:val="44"/>
        </w:numPr>
        <w:ind w:left="567" w:firstLine="0"/>
      </w:pPr>
      <w:r w:rsidRPr="004260B6">
        <w:t>Contrairement à l</w:t>
      </w:r>
      <w:r w:rsidR="00651B6A">
        <w:t>’</w:t>
      </w:r>
      <w:r w:rsidRPr="004260B6">
        <w:t>option précédente, le Bureau international traduit dans la nouvelle langue chaque document reçu, que cela soit nécessaire ou non pour communiquer avec les déposants, les titulaires et les offices.</w:t>
      </w:r>
    </w:p>
    <w:p w14:paraId="0A8836FD" w14:textId="5517C053" w:rsidR="009E0904" w:rsidRPr="004260B6"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3"/>
        <w:gridCol w:w="4673"/>
      </w:tblGrid>
      <w:tr w:rsidR="004260B6" w:rsidRPr="004260B6" w14:paraId="054923FD" w14:textId="77777777" w:rsidTr="001117E9">
        <w:tc>
          <w:tcPr>
            <w:tcW w:w="2500" w:type="pct"/>
            <w:shd w:val="clear" w:color="auto" w:fill="D9D9D9" w:themeFill="background1" w:themeFillShade="D9"/>
            <w:tcMar>
              <w:top w:w="57" w:type="dxa"/>
              <w:left w:w="108" w:type="dxa"/>
              <w:bottom w:w="57" w:type="dxa"/>
              <w:right w:w="108" w:type="dxa"/>
            </w:tcMar>
            <w:vAlign w:val="center"/>
          </w:tcPr>
          <w:p w14:paraId="26B246C7" w14:textId="77777777" w:rsidR="009E0904" w:rsidRPr="004260B6" w:rsidRDefault="009E0904" w:rsidP="001117E9">
            <w:pPr>
              <w:pStyle w:val="ListParagraph"/>
              <w:ind w:left="0"/>
              <w:jc w:val="center"/>
              <w:rPr>
                <w:caps/>
                <w:szCs w:val="22"/>
              </w:rPr>
            </w:pPr>
            <w:r w:rsidRPr="004260B6">
              <w:rPr>
                <w:caps/>
                <w:szCs w:val="22"/>
              </w:rPr>
              <w:t>Avantages</w:t>
            </w:r>
          </w:p>
        </w:tc>
        <w:tc>
          <w:tcPr>
            <w:tcW w:w="2500" w:type="pct"/>
            <w:shd w:val="clear" w:color="auto" w:fill="D9D9D9" w:themeFill="background1" w:themeFillShade="D9"/>
            <w:tcMar>
              <w:top w:w="57" w:type="dxa"/>
              <w:left w:w="108" w:type="dxa"/>
              <w:bottom w:w="57" w:type="dxa"/>
              <w:right w:w="108" w:type="dxa"/>
            </w:tcMar>
            <w:vAlign w:val="center"/>
          </w:tcPr>
          <w:p w14:paraId="205202FB" w14:textId="77777777" w:rsidR="009E0904" w:rsidRPr="004260B6" w:rsidRDefault="009E0904" w:rsidP="001117E9">
            <w:pPr>
              <w:pStyle w:val="ListParagraph"/>
              <w:ind w:left="0"/>
              <w:jc w:val="center"/>
              <w:rPr>
                <w:caps/>
                <w:szCs w:val="22"/>
              </w:rPr>
            </w:pPr>
            <w:r w:rsidRPr="004260B6">
              <w:rPr>
                <w:caps/>
                <w:szCs w:val="22"/>
              </w:rPr>
              <w:t>Inconvénients</w:t>
            </w:r>
          </w:p>
        </w:tc>
      </w:tr>
      <w:tr w:rsidR="004260B6" w:rsidRPr="004260B6" w14:paraId="0E53D9E3" w14:textId="77777777" w:rsidTr="001117E9">
        <w:tc>
          <w:tcPr>
            <w:tcW w:w="2500" w:type="pct"/>
            <w:tcMar>
              <w:top w:w="57" w:type="dxa"/>
              <w:left w:w="108" w:type="dxa"/>
              <w:bottom w:w="57" w:type="dxa"/>
              <w:right w:w="108" w:type="dxa"/>
            </w:tcMar>
          </w:tcPr>
          <w:p w14:paraId="7F920F53" w14:textId="77777777" w:rsidR="00651B6A" w:rsidRDefault="009E0904" w:rsidP="007B5BFF">
            <w:pPr>
              <w:pStyle w:val="ListParagraph"/>
              <w:numPr>
                <w:ilvl w:val="0"/>
                <w:numId w:val="14"/>
              </w:numPr>
              <w:spacing w:after="100"/>
              <w:ind w:left="567" w:hanging="567"/>
              <w:contextualSpacing w:val="0"/>
            </w:pPr>
            <w:r w:rsidRPr="004260B6">
              <w:t>Les offices, les déposants et les titulaires effectuent toutes les opérations dans la nouvelle langue.</w:t>
            </w:r>
          </w:p>
          <w:p w14:paraId="67C4C24E" w14:textId="77777777" w:rsidR="00651B6A" w:rsidRDefault="009E0904" w:rsidP="007B5BFF">
            <w:pPr>
              <w:pStyle w:val="ListParagraph"/>
              <w:numPr>
                <w:ilvl w:val="0"/>
                <w:numId w:val="14"/>
              </w:numPr>
              <w:spacing w:after="100"/>
              <w:ind w:left="567" w:hanging="567"/>
              <w:contextualSpacing w:val="0"/>
            </w:pPr>
            <w:r w:rsidRPr="004260B6">
              <w:t>Le registre international est tenu à jour dans toutes les langues de travail.</w:t>
            </w:r>
          </w:p>
          <w:p w14:paraId="1723AAFD" w14:textId="77777777" w:rsidR="00651B6A" w:rsidRDefault="009E0904" w:rsidP="007B5BFF">
            <w:pPr>
              <w:pStyle w:val="ListParagraph"/>
              <w:numPr>
                <w:ilvl w:val="0"/>
                <w:numId w:val="14"/>
              </w:numPr>
              <w:spacing w:after="100"/>
              <w:ind w:left="567" w:hanging="567"/>
              <w:contextualSpacing w:val="0"/>
            </w:pPr>
            <w:r w:rsidRPr="004260B6">
              <w:t>Les enregistrements et les inscriptions sont publiés dans toutes les langues de travail.</w:t>
            </w:r>
          </w:p>
          <w:p w14:paraId="163C5C65" w14:textId="5871C752" w:rsidR="009E0904" w:rsidRPr="004260B6" w:rsidRDefault="009E0904" w:rsidP="007B5BFF">
            <w:pPr>
              <w:pStyle w:val="ListParagraph"/>
              <w:numPr>
                <w:ilvl w:val="0"/>
                <w:numId w:val="14"/>
              </w:numPr>
              <w:spacing w:after="100"/>
              <w:ind w:left="567" w:hanging="567"/>
              <w:contextualSpacing w:val="0"/>
              <w:rPr>
                <w:szCs w:val="22"/>
              </w:rPr>
            </w:pPr>
            <w:r w:rsidRPr="004260B6">
              <w:t>Le Bureau international traduit tous les documents reçus dans toutes les langues de travail (</w:t>
            </w:r>
            <w:r w:rsidR="00651B6A">
              <w:t>y compris</w:t>
            </w:r>
            <w:r w:rsidRPr="004260B6">
              <w:t xml:space="preserve"> la nouvelle langue).  </w:t>
            </w:r>
          </w:p>
        </w:tc>
        <w:tc>
          <w:tcPr>
            <w:tcW w:w="2500" w:type="pct"/>
            <w:tcMar>
              <w:top w:w="57" w:type="dxa"/>
              <w:left w:w="108" w:type="dxa"/>
              <w:bottom w:w="57" w:type="dxa"/>
              <w:right w:w="108" w:type="dxa"/>
            </w:tcMar>
          </w:tcPr>
          <w:p w14:paraId="58D8B8E7" w14:textId="77777777" w:rsidR="00651B6A" w:rsidRDefault="009E0904" w:rsidP="007B5BFF">
            <w:pPr>
              <w:pStyle w:val="ListParagraph"/>
              <w:numPr>
                <w:ilvl w:val="0"/>
                <w:numId w:val="14"/>
              </w:numPr>
              <w:spacing w:after="100"/>
              <w:ind w:left="567" w:hanging="567"/>
              <w:contextualSpacing w:val="0"/>
            </w:pPr>
            <w:r w:rsidRPr="004260B6">
              <w:t>Frais de mise en œuvre, de fonctionnement et de traduction pour le Bureau international.</w:t>
            </w:r>
          </w:p>
          <w:p w14:paraId="10941CD8" w14:textId="1778F1E7" w:rsidR="00651B6A" w:rsidRDefault="009E0904" w:rsidP="007B5BFF">
            <w:pPr>
              <w:pStyle w:val="ListParagraph"/>
              <w:numPr>
                <w:ilvl w:val="0"/>
                <w:numId w:val="14"/>
              </w:numPr>
              <w:spacing w:after="100"/>
              <w:ind w:left="567" w:hanging="567"/>
              <w:contextualSpacing w:val="0"/>
            </w:pPr>
            <w:r w:rsidRPr="004260B6">
              <w:t>Coûts à la charge du Bureau international pour l</w:t>
            </w:r>
            <w:r w:rsidR="00651B6A">
              <w:t>’</w:t>
            </w:r>
            <w:r w:rsidRPr="004260B6">
              <w:t>acquisition, la formation et le maintien du personnel aux fins de l</w:t>
            </w:r>
            <w:r w:rsidR="00651B6A">
              <w:t>’</w:t>
            </w:r>
            <w:r w:rsidRPr="004260B6">
              <w:t>examen des demandes internationales et des communications y afférentes dans la nouvelle langue.</w:t>
            </w:r>
          </w:p>
          <w:p w14:paraId="6A689177" w14:textId="77777777" w:rsidR="00651B6A" w:rsidRDefault="009E0904" w:rsidP="007B5BFF">
            <w:pPr>
              <w:pStyle w:val="ListParagraph"/>
              <w:numPr>
                <w:ilvl w:val="0"/>
                <w:numId w:val="14"/>
              </w:numPr>
              <w:spacing w:after="100"/>
              <w:ind w:left="567" w:hanging="567"/>
              <w:contextualSpacing w:val="0"/>
            </w:pPr>
            <w:r w:rsidRPr="004260B6">
              <w:t>Complexité accrue pour les titulaires parce que les documents originaux contenant plus de détails (refus provisoires, par exemple) peuvent être rédigés dans la nouvelle langue.</w:t>
            </w:r>
          </w:p>
          <w:p w14:paraId="38617860" w14:textId="1D233302" w:rsidR="009E0904" w:rsidRPr="004260B6" w:rsidRDefault="009E0904" w:rsidP="007B5BFF">
            <w:pPr>
              <w:pStyle w:val="ListParagraph"/>
              <w:numPr>
                <w:ilvl w:val="0"/>
                <w:numId w:val="14"/>
              </w:numPr>
              <w:spacing w:after="100"/>
              <w:ind w:left="567" w:hanging="567"/>
              <w:contextualSpacing w:val="0"/>
              <w:rPr>
                <w:szCs w:val="22"/>
              </w:rPr>
            </w:pPr>
            <w:r w:rsidRPr="004260B6">
              <w:t xml:space="preserve">Les nouveaux coûts de traduction ne sont pas rationalisés.  </w:t>
            </w:r>
          </w:p>
        </w:tc>
      </w:tr>
    </w:tbl>
    <w:p w14:paraId="41DA993B" w14:textId="77777777" w:rsidR="009E0904" w:rsidRPr="004260B6" w:rsidRDefault="009E0904" w:rsidP="009E0904">
      <w:pPr>
        <w:ind w:left="1134" w:hanging="567"/>
      </w:pPr>
    </w:p>
    <w:p w14:paraId="7A353603" w14:textId="77777777" w:rsidR="009E0904" w:rsidRPr="004260B6" w:rsidRDefault="009E0904" w:rsidP="009E0904">
      <w:pPr>
        <w:rPr>
          <w:bCs/>
          <w:i/>
          <w:szCs w:val="28"/>
        </w:rPr>
      </w:pPr>
      <w:r w:rsidRPr="004260B6">
        <w:br w:type="page"/>
      </w:r>
    </w:p>
    <w:p w14:paraId="6665F92A" w14:textId="4298994A" w:rsidR="009E0904" w:rsidRPr="004260B6" w:rsidRDefault="009E0904" w:rsidP="002B2198">
      <w:pPr>
        <w:pStyle w:val="Heading3"/>
      </w:pPr>
      <w:r w:rsidRPr="004260B6">
        <w:t>Estimation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travai</w:t>
      </w:r>
      <w:r w:rsidR="00651B6A" w:rsidRPr="004260B6">
        <w:t>l</w:t>
      </w:r>
      <w:r w:rsidR="00651B6A">
        <w:t>”</w:t>
      </w:r>
      <w:r w:rsidRPr="004260B6">
        <w:rPr>
          <w:rStyle w:val="FootnoteReference"/>
        </w:rPr>
        <w:footnoteReference w:id="25"/>
      </w:r>
    </w:p>
    <w:p w14:paraId="7114A5A2" w14:textId="77777777" w:rsidR="009E0904" w:rsidRPr="004260B6" w:rsidRDefault="009E0904" w:rsidP="002B2198">
      <w:pPr>
        <w:pStyle w:val="Heading4"/>
      </w:pPr>
      <w:r w:rsidRPr="004260B6">
        <w:t>Traduction directe</w:t>
      </w:r>
    </w:p>
    <w:p w14:paraId="40232ED7" w14:textId="77777777" w:rsidR="009E0904" w:rsidRPr="004260B6"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4260B6" w:rsidRPr="004260B6" w14:paraId="521B39BE"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8B2AB" w14:textId="5F29BEAF" w:rsidR="009E0904" w:rsidRPr="009A445B" w:rsidRDefault="009E0904" w:rsidP="00813F49">
            <w:pPr>
              <w:jc w:val="center"/>
              <w:rPr>
                <w:sz w:val="20"/>
              </w:rPr>
            </w:pPr>
            <w:r w:rsidRPr="009A445B">
              <w:rPr>
                <w:sz w:val="20"/>
              </w:rPr>
              <w:t xml:space="preserve">a) </w:t>
            </w:r>
            <w:r w:rsidR="002542D3">
              <w:rPr>
                <w:sz w:val="20"/>
              </w:rPr>
              <w:tab/>
            </w:r>
            <w:r w:rsidRPr="009A445B">
              <w:rPr>
                <w:sz w:val="20"/>
              </w:rPr>
              <w:t>Chinois seulement</w:t>
            </w:r>
          </w:p>
        </w:tc>
        <w:tc>
          <w:tcPr>
            <w:tcW w:w="278" w:type="dxa"/>
            <w:tcBorders>
              <w:top w:val="nil"/>
              <w:left w:val="nil"/>
              <w:bottom w:val="nil"/>
              <w:right w:val="nil"/>
            </w:tcBorders>
            <w:shd w:val="clear" w:color="000000" w:fill="FFFFFF"/>
            <w:noWrap/>
            <w:vAlign w:val="center"/>
            <w:hideMark/>
          </w:tcPr>
          <w:p w14:paraId="4E7B0550" w14:textId="77777777" w:rsidR="009E0904" w:rsidRPr="004260B6" w:rsidRDefault="009E0904" w:rsidP="00813F49">
            <w:pPr>
              <w:jc w:val="center"/>
              <w:rPr>
                <w:szCs w:val="22"/>
              </w:rPr>
            </w:pPr>
            <w:r w:rsidRPr="004260B6">
              <w:rPr>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7BAEF" w14:textId="6DEA717D" w:rsidR="009E0904" w:rsidRPr="009A445B" w:rsidRDefault="009E0904" w:rsidP="00813F49">
            <w:pPr>
              <w:jc w:val="center"/>
              <w:rPr>
                <w:sz w:val="20"/>
              </w:rPr>
            </w:pPr>
            <w:r w:rsidRPr="009A445B">
              <w:rPr>
                <w:sz w:val="20"/>
              </w:rPr>
              <w:t xml:space="preserve">b) </w:t>
            </w:r>
            <w:r w:rsidR="002542D3">
              <w:rPr>
                <w:sz w:val="20"/>
              </w:rPr>
              <w:tab/>
            </w:r>
            <w:r w:rsidRPr="009A445B">
              <w:rPr>
                <w:sz w:val="20"/>
              </w:rPr>
              <w:t>Russe seulement</w:t>
            </w:r>
          </w:p>
        </w:tc>
      </w:tr>
      <w:tr w:rsidR="004260B6" w:rsidRPr="004260B6" w14:paraId="13422C8B"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2FC78" w14:textId="77777777" w:rsidR="009E0904" w:rsidRPr="004260B6" w:rsidRDefault="009E0904" w:rsidP="00813F49">
            <w:pPr>
              <w:jc w:val="center"/>
              <w:rPr>
                <w:szCs w:val="22"/>
              </w:rPr>
            </w:pPr>
            <w:r w:rsidRPr="004260B6">
              <w:rPr>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11C8E9E" w14:textId="52921650" w:rsidR="009E0904" w:rsidRPr="009A445B" w:rsidRDefault="009E0904" w:rsidP="00813F49">
            <w:pPr>
              <w:jc w:val="center"/>
              <w:rPr>
                <w:sz w:val="20"/>
              </w:rPr>
            </w:pPr>
            <w:r w:rsidRPr="009A445B">
              <w:rPr>
                <w:sz w:val="20"/>
              </w:rPr>
              <w:t>Révision de</w:t>
            </w:r>
            <w:r w:rsidR="001210BD" w:rsidRPr="00CE3B57">
              <w:rPr>
                <w:sz w:val="20"/>
              </w:rPr>
              <w:t xml:space="preserve"> la</w:t>
            </w:r>
            <w:r w:rsidRPr="009A445B">
              <w:rPr>
                <w:sz w:val="20"/>
              </w:rPr>
              <w:t xml:space="preserve"> traduction externalisée (</w:t>
            </w:r>
            <w:r w:rsidR="001117E9" w:rsidRPr="00CE3B57">
              <w:rPr>
                <w:sz w:val="20"/>
              </w:rPr>
              <w:t>francs suisses</w:t>
            </w:r>
            <w:r w:rsidRPr="009A445B">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F98032A" w14:textId="77777777" w:rsidR="009E0904" w:rsidRPr="009A445B" w:rsidRDefault="009E0904" w:rsidP="00813F49">
            <w:pPr>
              <w:jc w:val="center"/>
              <w:rPr>
                <w:sz w:val="20"/>
              </w:rPr>
            </w:pPr>
            <w:r w:rsidRPr="009A445B">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5BE2BD6" w14:textId="697A127A" w:rsidR="009E0904" w:rsidRPr="009A445B" w:rsidRDefault="009E0904" w:rsidP="00813F49">
            <w:pPr>
              <w:jc w:val="center"/>
              <w:rPr>
                <w:sz w:val="20"/>
              </w:rPr>
            </w:pPr>
            <w:r w:rsidRPr="009A445B">
              <w:rPr>
                <w:sz w:val="20"/>
              </w:rPr>
              <w:t>Nombre d</w:t>
            </w:r>
            <w:r w:rsidR="00651B6A" w:rsidRPr="009A445B">
              <w:rPr>
                <w:sz w:val="20"/>
              </w:rPr>
              <w:t>’</w:t>
            </w:r>
            <w:proofErr w:type="spellStart"/>
            <w:r w:rsidRPr="009A445B">
              <w:rPr>
                <w:sz w:val="20"/>
              </w:rPr>
              <w:t>exami</w:t>
            </w:r>
            <w:r w:rsidR="0064796E" w:rsidRPr="009A445B">
              <w:rPr>
                <w:sz w:val="20"/>
              </w:rPr>
              <w:t>-</w:t>
            </w:r>
            <w:r w:rsidRPr="009A445B">
              <w:rPr>
                <w:sz w:val="20"/>
              </w:rPr>
              <w:t>nateurs</w:t>
            </w:r>
            <w:proofErr w:type="spellEnd"/>
          </w:p>
        </w:tc>
        <w:tc>
          <w:tcPr>
            <w:tcW w:w="278" w:type="dxa"/>
            <w:tcBorders>
              <w:top w:val="nil"/>
              <w:left w:val="nil"/>
              <w:bottom w:val="nil"/>
              <w:right w:val="nil"/>
            </w:tcBorders>
            <w:shd w:val="clear" w:color="000000" w:fill="FFFFFF"/>
            <w:noWrap/>
            <w:vAlign w:val="center"/>
            <w:hideMark/>
          </w:tcPr>
          <w:p w14:paraId="1BA498D2" w14:textId="77777777" w:rsidR="009E0904" w:rsidRPr="004260B6" w:rsidRDefault="009E0904" w:rsidP="00813F49">
            <w:pPr>
              <w:jc w:val="center"/>
              <w:rPr>
                <w:szCs w:val="22"/>
              </w:rPr>
            </w:pPr>
            <w:r w:rsidRPr="004260B6">
              <w:rPr>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76F4F" w14:textId="77777777" w:rsidR="009E0904" w:rsidRPr="004260B6" w:rsidRDefault="009E0904" w:rsidP="00813F49">
            <w:pPr>
              <w:jc w:val="center"/>
              <w:rPr>
                <w:szCs w:val="22"/>
              </w:rPr>
            </w:pPr>
            <w:r w:rsidRPr="004260B6">
              <w:rPr>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2AC5D3F6" w14:textId="41DB09AD" w:rsidR="009E0904" w:rsidRPr="009A445B" w:rsidRDefault="009E0904" w:rsidP="00813F49">
            <w:pPr>
              <w:jc w:val="center"/>
              <w:rPr>
                <w:sz w:val="20"/>
              </w:rPr>
            </w:pPr>
            <w:r w:rsidRPr="009A445B">
              <w:rPr>
                <w:sz w:val="20"/>
              </w:rPr>
              <w:t xml:space="preserve">Révision de </w:t>
            </w:r>
            <w:r w:rsidR="001210BD" w:rsidRPr="00CE3B57">
              <w:rPr>
                <w:sz w:val="20"/>
              </w:rPr>
              <w:t>la</w:t>
            </w:r>
            <w:r w:rsidR="001210BD" w:rsidRPr="009A445B">
              <w:rPr>
                <w:sz w:val="20"/>
              </w:rPr>
              <w:t xml:space="preserve"> </w:t>
            </w:r>
            <w:r w:rsidRPr="009A445B">
              <w:rPr>
                <w:sz w:val="20"/>
              </w:rPr>
              <w:t>traduction externalisée (</w:t>
            </w:r>
            <w:r w:rsidR="001117E9" w:rsidRPr="00CE3B57">
              <w:rPr>
                <w:sz w:val="20"/>
              </w:rPr>
              <w:t>francs suisses</w:t>
            </w:r>
            <w:r w:rsidRPr="009A445B">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26148EE" w14:textId="77777777" w:rsidR="009E0904" w:rsidRPr="009A445B" w:rsidRDefault="009E0904" w:rsidP="00813F49">
            <w:pPr>
              <w:jc w:val="center"/>
              <w:rPr>
                <w:sz w:val="20"/>
              </w:rPr>
            </w:pPr>
            <w:r w:rsidRPr="009A445B">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69378DA7" w14:textId="65B62616" w:rsidR="009E0904" w:rsidRPr="009A445B" w:rsidRDefault="009E0904" w:rsidP="00813F49">
            <w:pPr>
              <w:jc w:val="center"/>
              <w:rPr>
                <w:sz w:val="20"/>
              </w:rPr>
            </w:pPr>
            <w:r w:rsidRPr="009A445B">
              <w:rPr>
                <w:sz w:val="20"/>
              </w:rPr>
              <w:t>Nombre d</w:t>
            </w:r>
            <w:r w:rsidR="00651B6A" w:rsidRPr="009A445B">
              <w:rPr>
                <w:sz w:val="20"/>
              </w:rPr>
              <w:t>’</w:t>
            </w:r>
            <w:proofErr w:type="spellStart"/>
            <w:r w:rsidRPr="009A445B">
              <w:rPr>
                <w:sz w:val="20"/>
              </w:rPr>
              <w:t>exami</w:t>
            </w:r>
            <w:r w:rsidR="0064796E" w:rsidRPr="009A445B">
              <w:rPr>
                <w:sz w:val="20"/>
              </w:rPr>
              <w:t>-</w:t>
            </w:r>
            <w:r w:rsidRPr="009A445B">
              <w:rPr>
                <w:sz w:val="20"/>
              </w:rPr>
              <w:t>nateurs</w:t>
            </w:r>
            <w:proofErr w:type="spellEnd"/>
          </w:p>
        </w:tc>
      </w:tr>
      <w:tr w:rsidR="004260B6" w:rsidRPr="004260B6" w14:paraId="209A8C5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CB3980D" w14:textId="77777777" w:rsidR="009E0904" w:rsidRPr="009A445B" w:rsidRDefault="009E0904" w:rsidP="00813F49">
            <w:pPr>
              <w:jc w:val="center"/>
              <w:rPr>
                <w:sz w:val="20"/>
              </w:rPr>
            </w:pPr>
            <w:r w:rsidRPr="009A445B">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0DD1678" w14:textId="77777777" w:rsidR="009E0904" w:rsidRPr="009A445B" w:rsidRDefault="009E0904" w:rsidP="00813F49">
            <w:pPr>
              <w:jc w:val="center"/>
              <w:rPr>
                <w:sz w:val="20"/>
              </w:rPr>
            </w:pPr>
            <w:r w:rsidRPr="009A445B">
              <w:rPr>
                <w:sz w:val="20"/>
              </w:rPr>
              <w:t>4 281 302</w:t>
            </w:r>
          </w:p>
        </w:tc>
        <w:tc>
          <w:tcPr>
            <w:tcW w:w="1305" w:type="dxa"/>
            <w:tcBorders>
              <w:top w:val="nil"/>
              <w:left w:val="nil"/>
              <w:bottom w:val="single" w:sz="4" w:space="0" w:color="auto"/>
              <w:right w:val="single" w:sz="4" w:space="0" w:color="auto"/>
            </w:tcBorders>
            <w:shd w:val="clear" w:color="000000" w:fill="FFFFFF"/>
            <w:noWrap/>
            <w:vAlign w:val="center"/>
            <w:hideMark/>
          </w:tcPr>
          <w:p w14:paraId="7CB3DB39" w14:textId="77777777" w:rsidR="009E0904" w:rsidRPr="009A445B" w:rsidRDefault="009E0904" w:rsidP="00813F49">
            <w:pPr>
              <w:jc w:val="center"/>
              <w:rPr>
                <w:sz w:val="20"/>
              </w:rPr>
            </w:pPr>
            <w:r w:rsidRPr="009A445B">
              <w:rPr>
                <w:sz w:val="20"/>
              </w:rPr>
              <w:t>1 354</w:t>
            </w:r>
          </w:p>
        </w:tc>
        <w:tc>
          <w:tcPr>
            <w:tcW w:w="1256" w:type="dxa"/>
            <w:tcBorders>
              <w:top w:val="nil"/>
              <w:left w:val="nil"/>
              <w:bottom w:val="single" w:sz="4" w:space="0" w:color="auto"/>
              <w:right w:val="single" w:sz="4" w:space="0" w:color="auto"/>
            </w:tcBorders>
            <w:shd w:val="clear" w:color="000000" w:fill="FFFFFF"/>
            <w:noWrap/>
            <w:vAlign w:val="center"/>
            <w:hideMark/>
          </w:tcPr>
          <w:p w14:paraId="1AEE0D8C" w14:textId="77777777" w:rsidR="009E0904" w:rsidRPr="009A445B" w:rsidRDefault="009E0904" w:rsidP="00813F49">
            <w:pPr>
              <w:jc w:val="center"/>
              <w:rPr>
                <w:sz w:val="20"/>
              </w:rPr>
            </w:pPr>
            <w:r w:rsidRPr="009A445B">
              <w:rPr>
                <w:sz w:val="20"/>
              </w:rPr>
              <w:t>1,00</w:t>
            </w:r>
          </w:p>
        </w:tc>
        <w:tc>
          <w:tcPr>
            <w:tcW w:w="278" w:type="dxa"/>
            <w:tcBorders>
              <w:top w:val="nil"/>
              <w:left w:val="nil"/>
              <w:bottom w:val="nil"/>
              <w:right w:val="nil"/>
            </w:tcBorders>
            <w:shd w:val="clear" w:color="000000" w:fill="FFFFFF"/>
            <w:noWrap/>
            <w:vAlign w:val="center"/>
            <w:hideMark/>
          </w:tcPr>
          <w:p w14:paraId="398A86CE"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62699A" w14:textId="77777777" w:rsidR="009E0904" w:rsidRPr="009A445B" w:rsidRDefault="009E0904" w:rsidP="00813F49">
            <w:pPr>
              <w:jc w:val="center"/>
              <w:rPr>
                <w:sz w:val="20"/>
              </w:rPr>
            </w:pPr>
            <w:r w:rsidRPr="009A445B">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6479E779" w14:textId="77777777" w:rsidR="009E0904" w:rsidRPr="009A445B" w:rsidRDefault="009E0904" w:rsidP="00813F49">
            <w:pPr>
              <w:jc w:val="center"/>
              <w:rPr>
                <w:sz w:val="20"/>
              </w:rPr>
            </w:pPr>
            <w:r w:rsidRPr="009A445B">
              <w:rPr>
                <w:sz w:val="20"/>
              </w:rPr>
              <w:t>7 205 209</w:t>
            </w:r>
          </w:p>
        </w:tc>
        <w:tc>
          <w:tcPr>
            <w:tcW w:w="1305" w:type="dxa"/>
            <w:tcBorders>
              <w:top w:val="nil"/>
              <w:left w:val="nil"/>
              <w:bottom w:val="single" w:sz="4" w:space="0" w:color="auto"/>
              <w:right w:val="single" w:sz="4" w:space="0" w:color="auto"/>
            </w:tcBorders>
            <w:shd w:val="clear" w:color="000000" w:fill="FFFFFF"/>
            <w:noWrap/>
            <w:vAlign w:val="center"/>
            <w:hideMark/>
          </w:tcPr>
          <w:p w14:paraId="33B20571" w14:textId="77777777" w:rsidR="009E0904" w:rsidRPr="009A445B" w:rsidRDefault="009E0904" w:rsidP="00813F49">
            <w:pPr>
              <w:jc w:val="center"/>
              <w:rPr>
                <w:sz w:val="20"/>
              </w:rPr>
            </w:pPr>
            <w:r w:rsidRPr="009A445B">
              <w:rPr>
                <w:sz w:val="20"/>
              </w:rPr>
              <w:t>1 354</w:t>
            </w:r>
          </w:p>
        </w:tc>
        <w:tc>
          <w:tcPr>
            <w:tcW w:w="1256" w:type="dxa"/>
            <w:tcBorders>
              <w:top w:val="nil"/>
              <w:left w:val="nil"/>
              <w:bottom w:val="single" w:sz="4" w:space="0" w:color="auto"/>
              <w:right w:val="single" w:sz="4" w:space="0" w:color="auto"/>
            </w:tcBorders>
            <w:shd w:val="clear" w:color="000000" w:fill="FFFFFF"/>
            <w:noWrap/>
            <w:vAlign w:val="center"/>
            <w:hideMark/>
          </w:tcPr>
          <w:p w14:paraId="4F879CE3" w14:textId="77777777" w:rsidR="009E0904" w:rsidRPr="009A445B" w:rsidRDefault="009E0904" w:rsidP="00813F49">
            <w:pPr>
              <w:jc w:val="center"/>
              <w:rPr>
                <w:sz w:val="20"/>
              </w:rPr>
            </w:pPr>
            <w:r w:rsidRPr="009A445B">
              <w:rPr>
                <w:sz w:val="20"/>
              </w:rPr>
              <w:t>1,00</w:t>
            </w:r>
          </w:p>
        </w:tc>
      </w:tr>
      <w:tr w:rsidR="004260B6" w:rsidRPr="004260B6" w14:paraId="7008721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4064084" w14:textId="77777777" w:rsidR="009E0904" w:rsidRPr="009A445B" w:rsidRDefault="009E0904" w:rsidP="00813F49">
            <w:pPr>
              <w:jc w:val="center"/>
              <w:rPr>
                <w:sz w:val="20"/>
              </w:rPr>
            </w:pPr>
            <w:r w:rsidRPr="009A445B">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5EE5E52A" w14:textId="77777777" w:rsidR="009E0904" w:rsidRPr="009A445B" w:rsidRDefault="009E0904" w:rsidP="00813F49">
            <w:pPr>
              <w:jc w:val="center"/>
              <w:rPr>
                <w:sz w:val="20"/>
              </w:rPr>
            </w:pPr>
            <w:r w:rsidRPr="009A445B">
              <w:rPr>
                <w:sz w:val="20"/>
              </w:rPr>
              <w:t>4 267 267</w:t>
            </w:r>
          </w:p>
        </w:tc>
        <w:tc>
          <w:tcPr>
            <w:tcW w:w="1305" w:type="dxa"/>
            <w:tcBorders>
              <w:top w:val="nil"/>
              <w:left w:val="nil"/>
              <w:bottom w:val="single" w:sz="4" w:space="0" w:color="auto"/>
              <w:right w:val="single" w:sz="4" w:space="0" w:color="auto"/>
            </w:tcBorders>
            <w:shd w:val="clear" w:color="000000" w:fill="FFFFFF"/>
            <w:noWrap/>
            <w:vAlign w:val="center"/>
            <w:hideMark/>
          </w:tcPr>
          <w:p w14:paraId="34955499" w14:textId="77777777" w:rsidR="009E0904" w:rsidRPr="009A445B" w:rsidRDefault="009E0904" w:rsidP="00813F49">
            <w:pPr>
              <w:jc w:val="center"/>
              <w:rPr>
                <w:sz w:val="20"/>
              </w:rPr>
            </w:pPr>
            <w:r w:rsidRPr="009A445B">
              <w:rPr>
                <w:sz w:val="20"/>
              </w:rPr>
              <w:t>1 353</w:t>
            </w:r>
          </w:p>
        </w:tc>
        <w:tc>
          <w:tcPr>
            <w:tcW w:w="1256" w:type="dxa"/>
            <w:tcBorders>
              <w:top w:val="nil"/>
              <w:left w:val="nil"/>
              <w:bottom w:val="single" w:sz="4" w:space="0" w:color="auto"/>
              <w:right w:val="single" w:sz="4" w:space="0" w:color="auto"/>
            </w:tcBorders>
            <w:shd w:val="clear" w:color="000000" w:fill="FFFFFF"/>
            <w:noWrap/>
            <w:vAlign w:val="center"/>
            <w:hideMark/>
          </w:tcPr>
          <w:p w14:paraId="5FDB5157" w14:textId="77777777" w:rsidR="009E0904" w:rsidRPr="009A445B" w:rsidRDefault="009E0904" w:rsidP="00813F49">
            <w:pPr>
              <w:jc w:val="center"/>
              <w:rPr>
                <w:sz w:val="20"/>
              </w:rPr>
            </w:pPr>
            <w:r w:rsidRPr="009A445B">
              <w:rPr>
                <w:sz w:val="20"/>
              </w:rPr>
              <w:t>1,11</w:t>
            </w:r>
          </w:p>
        </w:tc>
        <w:tc>
          <w:tcPr>
            <w:tcW w:w="278" w:type="dxa"/>
            <w:tcBorders>
              <w:top w:val="nil"/>
              <w:left w:val="nil"/>
              <w:bottom w:val="nil"/>
              <w:right w:val="nil"/>
            </w:tcBorders>
            <w:shd w:val="clear" w:color="000000" w:fill="FFFFFF"/>
            <w:noWrap/>
            <w:vAlign w:val="center"/>
            <w:hideMark/>
          </w:tcPr>
          <w:p w14:paraId="7BCC55B0"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9002E08" w14:textId="77777777" w:rsidR="009E0904" w:rsidRPr="009A445B" w:rsidRDefault="009E0904" w:rsidP="00813F49">
            <w:pPr>
              <w:jc w:val="center"/>
              <w:rPr>
                <w:sz w:val="20"/>
              </w:rPr>
            </w:pPr>
            <w:r w:rsidRPr="009A445B">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46F2D4BA" w14:textId="77777777" w:rsidR="009E0904" w:rsidRPr="009A445B" w:rsidRDefault="009E0904" w:rsidP="00813F49">
            <w:pPr>
              <w:jc w:val="center"/>
              <w:rPr>
                <w:sz w:val="20"/>
              </w:rPr>
            </w:pPr>
            <w:r w:rsidRPr="009A445B">
              <w:rPr>
                <w:sz w:val="20"/>
              </w:rPr>
              <w:t>7 190 347</w:t>
            </w:r>
          </w:p>
        </w:tc>
        <w:tc>
          <w:tcPr>
            <w:tcW w:w="1305" w:type="dxa"/>
            <w:tcBorders>
              <w:top w:val="nil"/>
              <w:left w:val="nil"/>
              <w:bottom w:val="single" w:sz="4" w:space="0" w:color="auto"/>
              <w:right w:val="single" w:sz="4" w:space="0" w:color="auto"/>
            </w:tcBorders>
            <w:shd w:val="clear" w:color="000000" w:fill="FFFFFF"/>
            <w:noWrap/>
            <w:vAlign w:val="center"/>
            <w:hideMark/>
          </w:tcPr>
          <w:p w14:paraId="6CD7CC05" w14:textId="77777777" w:rsidR="009E0904" w:rsidRPr="009A445B" w:rsidRDefault="009E0904" w:rsidP="00813F49">
            <w:pPr>
              <w:jc w:val="center"/>
              <w:rPr>
                <w:sz w:val="20"/>
              </w:rPr>
            </w:pPr>
            <w:r w:rsidRPr="009A445B">
              <w:rPr>
                <w:sz w:val="20"/>
              </w:rPr>
              <w:t>1 353</w:t>
            </w:r>
          </w:p>
        </w:tc>
        <w:tc>
          <w:tcPr>
            <w:tcW w:w="1256" w:type="dxa"/>
            <w:tcBorders>
              <w:top w:val="nil"/>
              <w:left w:val="nil"/>
              <w:bottom w:val="single" w:sz="4" w:space="0" w:color="auto"/>
              <w:right w:val="single" w:sz="4" w:space="0" w:color="auto"/>
            </w:tcBorders>
            <w:shd w:val="clear" w:color="000000" w:fill="FFFFFF"/>
            <w:noWrap/>
            <w:vAlign w:val="center"/>
            <w:hideMark/>
          </w:tcPr>
          <w:p w14:paraId="2DBABD99" w14:textId="77777777" w:rsidR="009E0904" w:rsidRPr="009A445B" w:rsidRDefault="009E0904" w:rsidP="00813F49">
            <w:pPr>
              <w:jc w:val="center"/>
              <w:rPr>
                <w:sz w:val="20"/>
              </w:rPr>
            </w:pPr>
            <w:r w:rsidRPr="009A445B">
              <w:rPr>
                <w:sz w:val="20"/>
              </w:rPr>
              <w:t>1,14</w:t>
            </w:r>
          </w:p>
        </w:tc>
      </w:tr>
      <w:tr w:rsidR="004260B6" w:rsidRPr="004260B6" w14:paraId="28C4C05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0CEE10" w14:textId="77777777" w:rsidR="009E0904" w:rsidRPr="009A445B" w:rsidRDefault="009E0904" w:rsidP="00813F49">
            <w:pPr>
              <w:jc w:val="center"/>
              <w:rPr>
                <w:sz w:val="20"/>
              </w:rPr>
            </w:pPr>
            <w:r w:rsidRPr="009A445B">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7E15A743" w14:textId="77777777" w:rsidR="009E0904" w:rsidRPr="009A445B" w:rsidRDefault="009E0904" w:rsidP="00813F49">
            <w:pPr>
              <w:jc w:val="center"/>
              <w:rPr>
                <w:sz w:val="20"/>
              </w:rPr>
            </w:pPr>
            <w:r w:rsidRPr="009A445B">
              <w:rPr>
                <w:sz w:val="20"/>
              </w:rPr>
              <w:t>4 249 323</w:t>
            </w:r>
          </w:p>
        </w:tc>
        <w:tc>
          <w:tcPr>
            <w:tcW w:w="1305" w:type="dxa"/>
            <w:tcBorders>
              <w:top w:val="nil"/>
              <w:left w:val="nil"/>
              <w:bottom w:val="single" w:sz="4" w:space="0" w:color="auto"/>
              <w:right w:val="single" w:sz="4" w:space="0" w:color="auto"/>
            </w:tcBorders>
            <w:shd w:val="clear" w:color="000000" w:fill="FFFFFF"/>
            <w:noWrap/>
            <w:vAlign w:val="center"/>
            <w:hideMark/>
          </w:tcPr>
          <w:p w14:paraId="1FBEB22C" w14:textId="77777777" w:rsidR="009E0904" w:rsidRPr="009A445B" w:rsidRDefault="009E0904" w:rsidP="00813F49">
            <w:pPr>
              <w:jc w:val="center"/>
              <w:rPr>
                <w:sz w:val="20"/>
              </w:rPr>
            </w:pPr>
            <w:r w:rsidRPr="009A445B">
              <w:rPr>
                <w:sz w:val="20"/>
              </w:rPr>
              <w:t>1 351</w:t>
            </w:r>
          </w:p>
        </w:tc>
        <w:tc>
          <w:tcPr>
            <w:tcW w:w="1256" w:type="dxa"/>
            <w:tcBorders>
              <w:top w:val="nil"/>
              <w:left w:val="nil"/>
              <w:bottom w:val="single" w:sz="4" w:space="0" w:color="auto"/>
              <w:right w:val="single" w:sz="4" w:space="0" w:color="auto"/>
            </w:tcBorders>
            <w:shd w:val="clear" w:color="000000" w:fill="FFFFFF"/>
            <w:noWrap/>
            <w:vAlign w:val="center"/>
            <w:hideMark/>
          </w:tcPr>
          <w:p w14:paraId="71C60D22" w14:textId="77777777" w:rsidR="009E0904" w:rsidRPr="009A445B" w:rsidRDefault="009E0904" w:rsidP="00813F49">
            <w:pPr>
              <w:jc w:val="center"/>
              <w:rPr>
                <w:sz w:val="20"/>
              </w:rPr>
            </w:pPr>
            <w:r w:rsidRPr="009A445B">
              <w:rPr>
                <w:sz w:val="20"/>
              </w:rPr>
              <w:t>1,22</w:t>
            </w:r>
          </w:p>
        </w:tc>
        <w:tc>
          <w:tcPr>
            <w:tcW w:w="278" w:type="dxa"/>
            <w:tcBorders>
              <w:top w:val="nil"/>
              <w:left w:val="nil"/>
              <w:bottom w:val="nil"/>
              <w:right w:val="nil"/>
            </w:tcBorders>
            <w:shd w:val="clear" w:color="000000" w:fill="FFFFFF"/>
            <w:noWrap/>
            <w:vAlign w:val="center"/>
            <w:hideMark/>
          </w:tcPr>
          <w:p w14:paraId="55F2D8AC"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6F1A1F" w14:textId="77777777" w:rsidR="009E0904" w:rsidRPr="009A445B" w:rsidRDefault="009E0904" w:rsidP="00813F49">
            <w:pPr>
              <w:jc w:val="center"/>
              <w:rPr>
                <w:sz w:val="20"/>
              </w:rPr>
            </w:pPr>
            <w:r w:rsidRPr="009A445B">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2149F6B9" w14:textId="77777777" w:rsidR="009E0904" w:rsidRPr="009A445B" w:rsidRDefault="009E0904" w:rsidP="00813F49">
            <w:pPr>
              <w:jc w:val="center"/>
              <w:rPr>
                <w:sz w:val="20"/>
              </w:rPr>
            </w:pPr>
            <w:r w:rsidRPr="009A445B">
              <w:rPr>
                <w:sz w:val="20"/>
              </w:rPr>
              <w:t>7 168 323</w:t>
            </w:r>
          </w:p>
        </w:tc>
        <w:tc>
          <w:tcPr>
            <w:tcW w:w="1305" w:type="dxa"/>
            <w:tcBorders>
              <w:top w:val="nil"/>
              <w:left w:val="nil"/>
              <w:bottom w:val="single" w:sz="4" w:space="0" w:color="auto"/>
              <w:right w:val="single" w:sz="4" w:space="0" w:color="auto"/>
            </w:tcBorders>
            <w:shd w:val="clear" w:color="000000" w:fill="FFFFFF"/>
            <w:noWrap/>
            <w:vAlign w:val="center"/>
            <w:hideMark/>
          </w:tcPr>
          <w:p w14:paraId="2D8ADA6B" w14:textId="77777777" w:rsidR="009E0904" w:rsidRPr="009A445B" w:rsidRDefault="009E0904" w:rsidP="00813F49">
            <w:pPr>
              <w:jc w:val="center"/>
              <w:rPr>
                <w:sz w:val="20"/>
              </w:rPr>
            </w:pPr>
            <w:r w:rsidRPr="009A445B">
              <w:rPr>
                <w:sz w:val="20"/>
              </w:rPr>
              <w:t>1 351</w:t>
            </w:r>
          </w:p>
        </w:tc>
        <w:tc>
          <w:tcPr>
            <w:tcW w:w="1256" w:type="dxa"/>
            <w:tcBorders>
              <w:top w:val="nil"/>
              <w:left w:val="nil"/>
              <w:bottom w:val="single" w:sz="4" w:space="0" w:color="auto"/>
              <w:right w:val="single" w:sz="4" w:space="0" w:color="auto"/>
            </w:tcBorders>
            <w:shd w:val="clear" w:color="000000" w:fill="FFFFFF"/>
            <w:noWrap/>
            <w:vAlign w:val="center"/>
            <w:hideMark/>
          </w:tcPr>
          <w:p w14:paraId="42EA1216" w14:textId="77777777" w:rsidR="009E0904" w:rsidRPr="009A445B" w:rsidRDefault="009E0904" w:rsidP="00813F49">
            <w:pPr>
              <w:jc w:val="center"/>
              <w:rPr>
                <w:sz w:val="20"/>
              </w:rPr>
            </w:pPr>
            <w:r w:rsidRPr="009A445B">
              <w:rPr>
                <w:sz w:val="20"/>
              </w:rPr>
              <w:t>1,29</w:t>
            </w:r>
          </w:p>
        </w:tc>
      </w:tr>
      <w:tr w:rsidR="004260B6" w:rsidRPr="004260B6" w14:paraId="21D1F56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F12B39A" w14:textId="77777777" w:rsidR="009E0904" w:rsidRPr="009A445B" w:rsidRDefault="009E0904" w:rsidP="00813F49">
            <w:pPr>
              <w:jc w:val="center"/>
              <w:rPr>
                <w:sz w:val="20"/>
              </w:rPr>
            </w:pPr>
            <w:r w:rsidRPr="009A445B">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2B80DC0F" w14:textId="77777777" w:rsidR="009E0904" w:rsidRPr="009A445B" w:rsidRDefault="009E0904" w:rsidP="00813F49">
            <w:pPr>
              <w:jc w:val="center"/>
              <w:rPr>
                <w:sz w:val="20"/>
              </w:rPr>
            </w:pPr>
            <w:r w:rsidRPr="009A445B">
              <w:rPr>
                <w:sz w:val="20"/>
              </w:rPr>
              <w:t>4 227 212</w:t>
            </w:r>
          </w:p>
        </w:tc>
        <w:tc>
          <w:tcPr>
            <w:tcW w:w="1305" w:type="dxa"/>
            <w:tcBorders>
              <w:top w:val="nil"/>
              <w:left w:val="nil"/>
              <w:bottom w:val="single" w:sz="4" w:space="0" w:color="auto"/>
              <w:right w:val="single" w:sz="4" w:space="0" w:color="auto"/>
            </w:tcBorders>
            <w:shd w:val="clear" w:color="000000" w:fill="FFFFFF"/>
            <w:noWrap/>
            <w:vAlign w:val="center"/>
            <w:hideMark/>
          </w:tcPr>
          <w:p w14:paraId="0986FF5F" w14:textId="77777777" w:rsidR="009E0904" w:rsidRPr="009A445B" w:rsidRDefault="009E0904" w:rsidP="00813F49">
            <w:pPr>
              <w:jc w:val="center"/>
              <w:rPr>
                <w:sz w:val="20"/>
              </w:rPr>
            </w:pPr>
            <w:r w:rsidRPr="009A445B">
              <w:rPr>
                <w:sz w:val="20"/>
              </w:rPr>
              <w:t>1 348</w:t>
            </w:r>
          </w:p>
        </w:tc>
        <w:tc>
          <w:tcPr>
            <w:tcW w:w="1256" w:type="dxa"/>
            <w:tcBorders>
              <w:top w:val="nil"/>
              <w:left w:val="nil"/>
              <w:bottom w:val="single" w:sz="4" w:space="0" w:color="auto"/>
              <w:right w:val="single" w:sz="4" w:space="0" w:color="auto"/>
            </w:tcBorders>
            <w:shd w:val="clear" w:color="000000" w:fill="FFFFFF"/>
            <w:noWrap/>
            <w:vAlign w:val="center"/>
            <w:hideMark/>
          </w:tcPr>
          <w:p w14:paraId="1AFFA3C6" w14:textId="77777777" w:rsidR="009E0904" w:rsidRPr="009A445B" w:rsidRDefault="009E0904" w:rsidP="00813F49">
            <w:pPr>
              <w:jc w:val="center"/>
              <w:rPr>
                <w:sz w:val="20"/>
              </w:rPr>
            </w:pPr>
            <w:r w:rsidRPr="009A445B">
              <w:rPr>
                <w:sz w:val="20"/>
              </w:rPr>
              <w:t>1,35</w:t>
            </w:r>
          </w:p>
        </w:tc>
        <w:tc>
          <w:tcPr>
            <w:tcW w:w="278" w:type="dxa"/>
            <w:tcBorders>
              <w:top w:val="nil"/>
              <w:left w:val="nil"/>
              <w:bottom w:val="nil"/>
              <w:right w:val="nil"/>
            </w:tcBorders>
            <w:shd w:val="clear" w:color="000000" w:fill="FFFFFF"/>
            <w:noWrap/>
            <w:vAlign w:val="center"/>
            <w:hideMark/>
          </w:tcPr>
          <w:p w14:paraId="5C3AA89D"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1636607" w14:textId="77777777" w:rsidR="009E0904" w:rsidRPr="009A445B" w:rsidRDefault="009E0904" w:rsidP="00813F49">
            <w:pPr>
              <w:jc w:val="center"/>
              <w:rPr>
                <w:sz w:val="20"/>
              </w:rPr>
            </w:pPr>
            <w:r w:rsidRPr="009A445B">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D4DEFF5" w14:textId="77777777" w:rsidR="009E0904" w:rsidRPr="009A445B" w:rsidRDefault="009E0904" w:rsidP="00813F49">
            <w:pPr>
              <w:jc w:val="center"/>
              <w:rPr>
                <w:sz w:val="20"/>
              </w:rPr>
            </w:pPr>
            <w:r w:rsidRPr="009A445B">
              <w:rPr>
                <w:sz w:val="20"/>
              </w:rPr>
              <w:t>7 138 693</w:t>
            </w:r>
          </w:p>
        </w:tc>
        <w:tc>
          <w:tcPr>
            <w:tcW w:w="1305" w:type="dxa"/>
            <w:tcBorders>
              <w:top w:val="nil"/>
              <w:left w:val="nil"/>
              <w:bottom w:val="single" w:sz="4" w:space="0" w:color="auto"/>
              <w:right w:val="single" w:sz="4" w:space="0" w:color="auto"/>
            </w:tcBorders>
            <w:shd w:val="clear" w:color="000000" w:fill="FFFFFF"/>
            <w:noWrap/>
            <w:vAlign w:val="center"/>
            <w:hideMark/>
          </w:tcPr>
          <w:p w14:paraId="61FB8CE7" w14:textId="77777777" w:rsidR="009E0904" w:rsidRPr="009A445B" w:rsidRDefault="009E0904" w:rsidP="00813F49">
            <w:pPr>
              <w:jc w:val="center"/>
              <w:rPr>
                <w:sz w:val="20"/>
              </w:rPr>
            </w:pPr>
            <w:r w:rsidRPr="009A445B">
              <w:rPr>
                <w:sz w:val="20"/>
              </w:rPr>
              <w:t>1 348</w:t>
            </w:r>
          </w:p>
        </w:tc>
        <w:tc>
          <w:tcPr>
            <w:tcW w:w="1256" w:type="dxa"/>
            <w:tcBorders>
              <w:top w:val="nil"/>
              <w:left w:val="nil"/>
              <w:bottom w:val="single" w:sz="4" w:space="0" w:color="auto"/>
              <w:right w:val="single" w:sz="4" w:space="0" w:color="auto"/>
            </w:tcBorders>
            <w:shd w:val="clear" w:color="000000" w:fill="FFFFFF"/>
            <w:noWrap/>
            <w:vAlign w:val="center"/>
            <w:hideMark/>
          </w:tcPr>
          <w:p w14:paraId="0A596059" w14:textId="77777777" w:rsidR="009E0904" w:rsidRPr="009A445B" w:rsidRDefault="009E0904" w:rsidP="00813F49">
            <w:pPr>
              <w:jc w:val="center"/>
              <w:rPr>
                <w:sz w:val="20"/>
              </w:rPr>
            </w:pPr>
            <w:r w:rsidRPr="009A445B">
              <w:rPr>
                <w:sz w:val="20"/>
              </w:rPr>
              <w:t>1,47</w:t>
            </w:r>
          </w:p>
        </w:tc>
      </w:tr>
      <w:tr w:rsidR="004260B6" w:rsidRPr="004260B6" w14:paraId="72F0FB9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EC107D4" w14:textId="77777777" w:rsidR="009E0904" w:rsidRPr="009A445B" w:rsidRDefault="009E0904" w:rsidP="00813F49">
            <w:pPr>
              <w:jc w:val="center"/>
              <w:rPr>
                <w:sz w:val="20"/>
              </w:rPr>
            </w:pPr>
            <w:r w:rsidRPr="009A445B">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1E561075" w14:textId="77777777" w:rsidR="009E0904" w:rsidRPr="009A445B" w:rsidRDefault="009E0904" w:rsidP="00813F49">
            <w:pPr>
              <w:jc w:val="center"/>
              <w:rPr>
                <w:sz w:val="20"/>
              </w:rPr>
            </w:pPr>
            <w:r w:rsidRPr="009A445B">
              <w:rPr>
                <w:sz w:val="20"/>
              </w:rPr>
              <w:t>4 200 661</w:t>
            </w:r>
          </w:p>
        </w:tc>
        <w:tc>
          <w:tcPr>
            <w:tcW w:w="1305" w:type="dxa"/>
            <w:tcBorders>
              <w:top w:val="nil"/>
              <w:left w:val="nil"/>
              <w:bottom w:val="single" w:sz="4" w:space="0" w:color="auto"/>
              <w:right w:val="single" w:sz="4" w:space="0" w:color="auto"/>
            </w:tcBorders>
            <w:shd w:val="clear" w:color="000000" w:fill="FFFFFF"/>
            <w:noWrap/>
            <w:vAlign w:val="center"/>
            <w:hideMark/>
          </w:tcPr>
          <w:p w14:paraId="66C21412" w14:textId="77777777" w:rsidR="009E0904" w:rsidRPr="009A445B" w:rsidRDefault="009E0904" w:rsidP="00813F49">
            <w:pPr>
              <w:jc w:val="center"/>
              <w:rPr>
                <w:sz w:val="20"/>
              </w:rPr>
            </w:pPr>
            <w:r w:rsidRPr="009A445B">
              <w:rPr>
                <w:sz w:val="20"/>
              </w:rPr>
              <w:t>1 343</w:t>
            </w:r>
          </w:p>
        </w:tc>
        <w:tc>
          <w:tcPr>
            <w:tcW w:w="1256" w:type="dxa"/>
            <w:tcBorders>
              <w:top w:val="nil"/>
              <w:left w:val="nil"/>
              <w:bottom w:val="single" w:sz="4" w:space="0" w:color="auto"/>
              <w:right w:val="single" w:sz="4" w:space="0" w:color="auto"/>
            </w:tcBorders>
            <w:shd w:val="clear" w:color="000000" w:fill="FFFFFF"/>
            <w:noWrap/>
            <w:vAlign w:val="center"/>
            <w:hideMark/>
          </w:tcPr>
          <w:p w14:paraId="3E88DFE3" w14:textId="77777777" w:rsidR="009E0904" w:rsidRPr="009A445B" w:rsidRDefault="009E0904" w:rsidP="00813F49">
            <w:pPr>
              <w:jc w:val="center"/>
              <w:rPr>
                <w:sz w:val="20"/>
              </w:rPr>
            </w:pPr>
            <w:r w:rsidRPr="009A445B">
              <w:rPr>
                <w:sz w:val="20"/>
              </w:rPr>
              <w:t>1,50</w:t>
            </w:r>
          </w:p>
        </w:tc>
        <w:tc>
          <w:tcPr>
            <w:tcW w:w="278" w:type="dxa"/>
            <w:tcBorders>
              <w:top w:val="nil"/>
              <w:left w:val="nil"/>
              <w:bottom w:val="nil"/>
              <w:right w:val="nil"/>
            </w:tcBorders>
            <w:shd w:val="clear" w:color="000000" w:fill="FFFFFF"/>
            <w:noWrap/>
            <w:vAlign w:val="center"/>
            <w:hideMark/>
          </w:tcPr>
          <w:p w14:paraId="2401F024"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9666566" w14:textId="77777777" w:rsidR="009E0904" w:rsidRPr="009A445B" w:rsidRDefault="009E0904" w:rsidP="00813F49">
            <w:pPr>
              <w:jc w:val="center"/>
              <w:rPr>
                <w:sz w:val="20"/>
              </w:rPr>
            </w:pPr>
            <w:r w:rsidRPr="009A445B">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84CEF77" w14:textId="77777777" w:rsidR="009E0904" w:rsidRPr="009A445B" w:rsidRDefault="009E0904" w:rsidP="00813F49">
            <w:pPr>
              <w:jc w:val="center"/>
              <w:rPr>
                <w:sz w:val="20"/>
              </w:rPr>
            </w:pPr>
            <w:r w:rsidRPr="009A445B">
              <w:rPr>
                <w:sz w:val="20"/>
              </w:rPr>
              <w:t>7 100 994</w:t>
            </w:r>
          </w:p>
        </w:tc>
        <w:tc>
          <w:tcPr>
            <w:tcW w:w="1305" w:type="dxa"/>
            <w:tcBorders>
              <w:top w:val="nil"/>
              <w:left w:val="nil"/>
              <w:bottom w:val="single" w:sz="4" w:space="0" w:color="auto"/>
              <w:right w:val="single" w:sz="4" w:space="0" w:color="auto"/>
            </w:tcBorders>
            <w:shd w:val="clear" w:color="000000" w:fill="FFFFFF"/>
            <w:noWrap/>
            <w:vAlign w:val="center"/>
            <w:hideMark/>
          </w:tcPr>
          <w:p w14:paraId="6A8B9A58" w14:textId="77777777" w:rsidR="009E0904" w:rsidRPr="009A445B" w:rsidRDefault="009E0904" w:rsidP="00813F49">
            <w:pPr>
              <w:jc w:val="center"/>
              <w:rPr>
                <w:sz w:val="20"/>
              </w:rPr>
            </w:pPr>
            <w:r w:rsidRPr="009A445B">
              <w:rPr>
                <w:sz w:val="20"/>
              </w:rPr>
              <w:t>1 343</w:t>
            </w:r>
          </w:p>
        </w:tc>
        <w:tc>
          <w:tcPr>
            <w:tcW w:w="1256" w:type="dxa"/>
            <w:tcBorders>
              <w:top w:val="nil"/>
              <w:left w:val="nil"/>
              <w:bottom w:val="single" w:sz="4" w:space="0" w:color="auto"/>
              <w:right w:val="single" w:sz="4" w:space="0" w:color="auto"/>
            </w:tcBorders>
            <w:shd w:val="clear" w:color="000000" w:fill="FFFFFF"/>
            <w:noWrap/>
            <w:vAlign w:val="center"/>
            <w:hideMark/>
          </w:tcPr>
          <w:p w14:paraId="08AD1450" w14:textId="77777777" w:rsidR="009E0904" w:rsidRPr="009A445B" w:rsidRDefault="009E0904" w:rsidP="00813F49">
            <w:pPr>
              <w:jc w:val="center"/>
              <w:rPr>
                <w:sz w:val="20"/>
              </w:rPr>
            </w:pPr>
            <w:r w:rsidRPr="009A445B">
              <w:rPr>
                <w:sz w:val="20"/>
              </w:rPr>
              <w:t>1,67</w:t>
            </w:r>
          </w:p>
        </w:tc>
      </w:tr>
      <w:tr w:rsidR="004260B6" w:rsidRPr="004260B6" w14:paraId="7661440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1F057A6" w14:textId="77777777" w:rsidR="009E0904" w:rsidRPr="009A445B" w:rsidRDefault="009E0904" w:rsidP="00813F49">
            <w:pPr>
              <w:jc w:val="center"/>
              <w:rPr>
                <w:sz w:val="20"/>
              </w:rPr>
            </w:pPr>
            <w:r w:rsidRPr="009A445B">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1C5F50F3" w14:textId="77777777" w:rsidR="009E0904" w:rsidRPr="009A445B" w:rsidRDefault="009E0904" w:rsidP="00813F49">
            <w:pPr>
              <w:jc w:val="center"/>
              <w:rPr>
                <w:sz w:val="20"/>
              </w:rPr>
            </w:pPr>
            <w:r w:rsidRPr="009A445B">
              <w:rPr>
                <w:sz w:val="20"/>
              </w:rPr>
              <w:t>4 169 384</w:t>
            </w:r>
          </w:p>
        </w:tc>
        <w:tc>
          <w:tcPr>
            <w:tcW w:w="1305" w:type="dxa"/>
            <w:tcBorders>
              <w:top w:val="nil"/>
              <w:left w:val="nil"/>
              <w:bottom w:val="single" w:sz="4" w:space="0" w:color="auto"/>
              <w:right w:val="single" w:sz="4" w:space="0" w:color="auto"/>
            </w:tcBorders>
            <w:shd w:val="clear" w:color="000000" w:fill="FFFFFF"/>
            <w:noWrap/>
            <w:vAlign w:val="center"/>
            <w:hideMark/>
          </w:tcPr>
          <w:p w14:paraId="0FB1455C" w14:textId="77777777" w:rsidR="009E0904" w:rsidRPr="009A445B" w:rsidRDefault="009E0904" w:rsidP="00813F49">
            <w:pPr>
              <w:jc w:val="center"/>
              <w:rPr>
                <w:sz w:val="20"/>
              </w:rPr>
            </w:pPr>
            <w:r w:rsidRPr="009A445B">
              <w:rPr>
                <w:sz w:val="20"/>
              </w:rPr>
              <w:t>1 336</w:t>
            </w:r>
          </w:p>
        </w:tc>
        <w:tc>
          <w:tcPr>
            <w:tcW w:w="1256" w:type="dxa"/>
            <w:tcBorders>
              <w:top w:val="nil"/>
              <w:left w:val="nil"/>
              <w:bottom w:val="single" w:sz="4" w:space="0" w:color="auto"/>
              <w:right w:val="single" w:sz="4" w:space="0" w:color="auto"/>
            </w:tcBorders>
            <w:shd w:val="clear" w:color="000000" w:fill="FFFFFF"/>
            <w:noWrap/>
            <w:vAlign w:val="center"/>
            <w:hideMark/>
          </w:tcPr>
          <w:p w14:paraId="1EBE8E0D" w14:textId="77777777" w:rsidR="009E0904" w:rsidRPr="009A445B" w:rsidRDefault="009E0904" w:rsidP="00813F49">
            <w:pPr>
              <w:jc w:val="center"/>
              <w:rPr>
                <w:sz w:val="20"/>
              </w:rPr>
            </w:pPr>
            <w:r w:rsidRPr="009A445B">
              <w:rPr>
                <w:sz w:val="20"/>
              </w:rPr>
              <w:t>1,66</w:t>
            </w:r>
          </w:p>
        </w:tc>
        <w:tc>
          <w:tcPr>
            <w:tcW w:w="278" w:type="dxa"/>
            <w:tcBorders>
              <w:top w:val="nil"/>
              <w:left w:val="nil"/>
              <w:bottom w:val="nil"/>
              <w:right w:val="nil"/>
            </w:tcBorders>
            <w:shd w:val="clear" w:color="000000" w:fill="FFFFFF"/>
            <w:noWrap/>
            <w:vAlign w:val="center"/>
            <w:hideMark/>
          </w:tcPr>
          <w:p w14:paraId="0F5C41F9"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15B983D" w14:textId="77777777" w:rsidR="009E0904" w:rsidRPr="009A445B" w:rsidRDefault="009E0904" w:rsidP="00813F49">
            <w:pPr>
              <w:jc w:val="center"/>
              <w:rPr>
                <w:sz w:val="20"/>
              </w:rPr>
            </w:pPr>
            <w:r w:rsidRPr="009A445B">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11EC5180" w14:textId="77777777" w:rsidR="009E0904" w:rsidRPr="009A445B" w:rsidRDefault="009E0904" w:rsidP="00813F49">
            <w:pPr>
              <w:jc w:val="center"/>
              <w:rPr>
                <w:sz w:val="20"/>
              </w:rPr>
            </w:pPr>
            <w:r w:rsidRPr="009A445B">
              <w:rPr>
                <w:sz w:val="20"/>
              </w:rPr>
              <w:t>7 054 741</w:t>
            </w:r>
          </w:p>
        </w:tc>
        <w:tc>
          <w:tcPr>
            <w:tcW w:w="1305" w:type="dxa"/>
            <w:tcBorders>
              <w:top w:val="nil"/>
              <w:left w:val="nil"/>
              <w:bottom w:val="single" w:sz="4" w:space="0" w:color="auto"/>
              <w:right w:val="single" w:sz="4" w:space="0" w:color="auto"/>
            </w:tcBorders>
            <w:shd w:val="clear" w:color="000000" w:fill="FFFFFF"/>
            <w:noWrap/>
            <w:vAlign w:val="center"/>
            <w:hideMark/>
          </w:tcPr>
          <w:p w14:paraId="31FF6036" w14:textId="77777777" w:rsidR="009E0904" w:rsidRPr="009A445B" w:rsidRDefault="009E0904" w:rsidP="00813F49">
            <w:pPr>
              <w:jc w:val="center"/>
              <w:rPr>
                <w:sz w:val="20"/>
              </w:rPr>
            </w:pPr>
            <w:r w:rsidRPr="009A445B">
              <w:rPr>
                <w:sz w:val="20"/>
              </w:rPr>
              <w:t>1 336</w:t>
            </w:r>
          </w:p>
        </w:tc>
        <w:tc>
          <w:tcPr>
            <w:tcW w:w="1256" w:type="dxa"/>
            <w:tcBorders>
              <w:top w:val="nil"/>
              <w:left w:val="nil"/>
              <w:bottom w:val="single" w:sz="4" w:space="0" w:color="auto"/>
              <w:right w:val="single" w:sz="4" w:space="0" w:color="auto"/>
            </w:tcBorders>
            <w:shd w:val="clear" w:color="000000" w:fill="FFFFFF"/>
            <w:noWrap/>
            <w:vAlign w:val="center"/>
            <w:hideMark/>
          </w:tcPr>
          <w:p w14:paraId="2D1AC0C0" w14:textId="77777777" w:rsidR="009E0904" w:rsidRPr="009A445B" w:rsidRDefault="009E0904" w:rsidP="00813F49">
            <w:pPr>
              <w:jc w:val="center"/>
              <w:rPr>
                <w:sz w:val="20"/>
              </w:rPr>
            </w:pPr>
            <w:r w:rsidRPr="009A445B">
              <w:rPr>
                <w:sz w:val="20"/>
              </w:rPr>
              <w:t>1,89</w:t>
            </w:r>
          </w:p>
        </w:tc>
      </w:tr>
      <w:tr w:rsidR="004260B6" w:rsidRPr="004260B6" w14:paraId="580B2E6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C7B251F" w14:textId="77777777" w:rsidR="009E0904" w:rsidRPr="009A445B" w:rsidRDefault="009E0904" w:rsidP="00813F49">
            <w:pPr>
              <w:jc w:val="center"/>
              <w:rPr>
                <w:sz w:val="20"/>
              </w:rPr>
            </w:pPr>
            <w:r w:rsidRPr="009A445B">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6B4BDDD1" w14:textId="77777777" w:rsidR="009E0904" w:rsidRPr="009A445B" w:rsidRDefault="009E0904" w:rsidP="00813F49">
            <w:pPr>
              <w:jc w:val="center"/>
              <w:rPr>
                <w:sz w:val="20"/>
              </w:rPr>
            </w:pPr>
            <w:r w:rsidRPr="009A445B">
              <w:rPr>
                <w:sz w:val="20"/>
              </w:rPr>
              <w:t>4 133 081</w:t>
            </w:r>
          </w:p>
        </w:tc>
        <w:tc>
          <w:tcPr>
            <w:tcW w:w="1305" w:type="dxa"/>
            <w:tcBorders>
              <w:top w:val="nil"/>
              <w:left w:val="nil"/>
              <w:bottom w:val="single" w:sz="4" w:space="0" w:color="auto"/>
              <w:right w:val="single" w:sz="4" w:space="0" w:color="auto"/>
            </w:tcBorders>
            <w:shd w:val="clear" w:color="000000" w:fill="FFFFFF"/>
            <w:noWrap/>
            <w:vAlign w:val="center"/>
            <w:hideMark/>
          </w:tcPr>
          <w:p w14:paraId="588986AC" w14:textId="77777777" w:rsidR="009E0904" w:rsidRPr="009A445B" w:rsidRDefault="009E0904" w:rsidP="00813F49">
            <w:pPr>
              <w:jc w:val="center"/>
              <w:rPr>
                <w:sz w:val="20"/>
              </w:rPr>
            </w:pPr>
            <w:r w:rsidRPr="009A445B">
              <w:rPr>
                <w:sz w:val="20"/>
              </w:rPr>
              <w:t>1 328</w:t>
            </w:r>
          </w:p>
        </w:tc>
        <w:tc>
          <w:tcPr>
            <w:tcW w:w="1256" w:type="dxa"/>
            <w:tcBorders>
              <w:top w:val="nil"/>
              <w:left w:val="nil"/>
              <w:bottom w:val="single" w:sz="4" w:space="0" w:color="auto"/>
              <w:right w:val="single" w:sz="4" w:space="0" w:color="auto"/>
            </w:tcBorders>
            <w:shd w:val="clear" w:color="000000" w:fill="FFFFFF"/>
            <w:noWrap/>
            <w:vAlign w:val="center"/>
            <w:hideMark/>
          </w:tcPr>
          <w:p w14:paraId="2F00561E" w14:textId="77777777" w:rsidR="009E0904" w:rsidRPr="009A445B" w:rsidRDefault="009E0904" w:rsidP="00813F49">
            <w:pPr>
              <w:jc w:val="center"/>
              <w:rPr>
                <w:sz w:val="20"/>
              </w:rPr>
            </w:pPr>
            <w:r w:rsidRPr="009A445B">
              <w:rPr>
                <w:sz w:val="20"/>
              </w:rPr>
              <w:t>1,83</w:t>
            </w:r>
          </w:p>
        </w:tc>
        <w:tc>
          <w:tcPr>
            <w:tcW w:w="278" w:type="dxa"/>
            <w:tcBorders>
              <w:top w:val="nil"/>
              <w:left w:val="nil"/>
              <w:bottom w:val="nil"/>
              <w:right w:val="nil"/>
            </w:tcBorders>
            <w:shd w:val="clear" w:color="000000" w:fill="FFFFFF"/>
            <w:noWrap/>
            <w:vAlign w:val="center"/>
            <w:hideMark/>
          </w:tcPr>
          <w:p w14:paraId="3AF48A60"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26D57AC" w14:textId="77777777" w:rsidR="009E0904" w:rsidRPr="009A445B" w:rsidRDefault="009E0904" w:rsidP="00813F49">
            <w:pPr>
              <w:jc w:val="center"/>
              <w:rPr>
                <w:sz w:val="20"/>
              </w:rPr>
            </w:pPr>
            <w:r w:rsidRPr="009A445B">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47C9304F" w14:textId="77777777" w:rsidR="009E0904" w:rsidRPr="009A445B" w:rsidRDefault="009E0904" w:rsidP="00813F49">
            <w:pPr>
              <w:jc w:val="center"/>
              <w:rPr>
                <w:sz w:val="20"/>
              </w:rPr>
            </w:pPr>
            <w:r w:rsidRPr="009A445B">
              <w:rPr>
                <w:sz w:val="20"/>
              </w:rPr>
              <w:t>6 999 425</w:t>
            </w:r>
          </w:p>
        </w:tc>
        <w:tc>
          <w:tcPr>
            <w:tcW w:w="1305" w:type="dxa"/>
            <w:tcBorders>
              <w:top w:val="nil"/>
              <w:left w:val="nil"/>
              <w:bottom w:val="single" w:sz="4" w:space="0" w:color="auto"/>
              <w:right w:val="single" w:sz="4" w:space="0" w:color="auto"/>
            </w:tcBorders>
            <w:shd w:val="clear" w:color="000000" w:fill="FFFFFF"/>
            <w:noWrap/>
            <w:vAlign w:val="center"/>
            <w:hideMark/>
          </w:tcPr>
          <w:p w14:paraId="0C4F23D7" w14:textId="77777777" w:rsidR="009E0904" w:rsidRPr="009A445B" w:rsidRDefault="009E0904" w:rsidP="00813F49">
            <w:pPr>
              <w:jc w:val="center"/>
              <w:rPr>
                <w:sz w:val="20"/>
              </w:rPr>
            </w:pPr>
            <w:r w:rsidRPr="009A445B">
              <w:rPr>
                <w:sz w:val="20"/>
              </w:rPr>
              <w:t>1 328</w:t>
            </w:r>
          </w:p>
        </w:tc>
        <w:tc>
          <w:tcPr>
            <w:tcW w:w="1256" w:type="dxa"/>
            <w:tcBorders>
              <w:top w:val="nil"/>
              <w:left w:val="nil"/>
              <w:bottom w:val="single" w:sz="4" w:space="0" w:color="auto"/>
              <w:right w:val="single" w:sz="4" w:space="0" w:color="auto"/>
            </w:tcBorders>
            <w:shd w:val="clear" w:color="000000" w:fill="FFFFFF"/>
            <w:noWrap/>
            <w:vAlign w:val="center"/>
            <w:hideMark/>
          </w:tcPr>
          <w:p w14:paraId="531E9A1D" w14:textId="77777777" w:rsidR="009E0904" w:rsidRPr="009A445B" w:rsidRDefault="009E0904" w:rsidP="00813F49">
            <w:pPr>
              <w:jc w:val="center"/>
              <w:rPr>
                <w:sz w:val="20"/>
              </w:rPr>
            </w:pPr>
            <w:r w:rsidRPr="009A445B">
              <w:rPr>
                <w:sz w:val="20"/>
              </w:rPr>
              <w:t>2,15</w:t>
            </w:r>
          </w:p>
        </w:tc>
      </w:tr>
      <w:tr w:rsidR="004260B6" w:rsidRPr="004260B6" w14:paraId="0C9F288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0007738" w14:textId="77777777" w:rsidR="009E0904" w:rsidRPr="009A445B" w:rsidRDefault="009E0904" w:rsidP="00813F49">
            <w:pPr>
              <w:jc w:val="center"/>
              <w:rPr>
                <w:sz w:val="20"/>
              </w:rPr>
            </w:pPr>
            <w:r w:rsidRPr="009A445B">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6CEA6998" w14:textId="77777777" w:rsidR="009E0904" w:rsidRPr="009A445B" w:rsidRDefault="009E0904" w:rsidP="00813F49">
            <w:pPr>
              <w:jc w:val="center"/>
              <w:rPr>
                <w:sz w:val="20"/>
              </w:rPr>
            </w:pPr>
            <w:r w:rsidRPr="009A445B">
              <w:rPr>
                <w:sz w:val="20"/>
              </w:rPr>
              <w:t>4 091 437</w:t>
            </w:r>
          </w:p>
        </w:tc>
        <w:tc>
          <w:tcPr>
            <w:tcW w:w="1305" w:type="dxa"/>
            <w:tcBorders>
              <w:top w:val="nil"/>
              <w:left w:val="nil"/>
              <w:bottom w:val="single" w:sz="4" w:space="0" w:color="auto"/>
              <w:right w:val="single" w:sz="4" w:space="0" w:color="auto"/>
            </w:tcBorders>
            <w:shd w:val="clear" w:color="000000" w:fill="FFFFFF"/>
            <w:noWrap/>
            <w:vAlign w:val="center"/>
            <w:hideMark/>
          </w:tcPr>
          <w:p w14:paraId="77E1ECA5" w14:textId="77777777" w:rsidR="009E0904" w:rsidRPr="009A445B" w:rsidRDefault="009E0904" w:rsidP="00813F49">
            <w:pPr>
              <w:jc w:val="center"/>
              <w:rPr>
                <w:sz w:val="20"/>
              </w:rPr>
            </w:pPr>
            <w:r w:rsidRPr="009A445B">
              <w:rPr>
                <w:sz w:val="20"/>
              </w:rPr>
              <w:t>1 317</w:t>
            </w:r>
          </w:p>
        </w:tc>
        <w:tc>
          <w:tcPr>
            <w:tcW w:w="1256" w:type="dxa"/>
            <w:tcBorders>
              <w:top w:val="nil"/>
              <w:left w:val="nil"/>
              <w:bottom w:val="single" w:sz="4" w:space="0" w:color="auto"/>
              <w:right w:val="single" w:sz="4" w:space="0" w:color="auto"/>
            </w:tcBorders>
            <w:shd w:val="clear" w:color="000000" w:fill="FFFFFF"/>
            <w:noWrap/>
            <w:vAlign w:val="center"/>
            <w:hideMark/>
          </w:tcPr>
          <w:p w14:paraId="31405CAB" w14:textId="77777777" w:rsidR="009E0904" w:rsidRPr="009A445B" w:rsidRDefault="009E0904" w:rsidP="00813F49">
            <w:pPr>
              <w:jc w:val="center"/>
              <w:rPr>
                <w:sz w:val="20"/>
              </w:rPr>
            </w:pPr>
            <w:r w:rsidRPr="009A445B">
              <w:rPr>
                <w:sz w:val="20"/>
              </w:rPr>
              <w:t>2,02</w:t>
            </w:r>
          </w:p>
        </w:tc>
        <w:tc>
          <w:tcPr>
            <w:tcW w:w="278" w:type="dxa"/>
            <w:tcBorders>
              <w:top w:val="nil"/>
              <w:left w:val="nil"/>
              <w:bottom w:val="nil"/>
              <w:right w:val="nil"/>
            </w:tcBorders>
            <w:shd w:val="clear" w:color="000000" w:fill="FFFFFF"/>
            <w:noWrap/>
            <w:vAlign w:val="center"/>
            <w:hideMark/>
          </w:tcPr>
          <w:p w14:paraId="0D2FE72A"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1C3DDF9" w14:textId="77777777" w:rsidR="009E0904" w:rsidRPr="009A445B" w:rsidRDefault="009E0904" w:rsidP="00813F49">
            <w:pPr>
              <w:jc w:val="center"/>
              <w:rPr>
                <w:sz w:val="20"/>
              </w:rPr>
            </w:pPr>
            <w:r w:rsidRPr="009A445B">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52275746" w14:textId="77777777" w:rsidR="009E0904" w:rsidRPr="009A445B" w:rsidRDefault="009E0904" w:rsidP="00813F49">
            <w:pPr>
              <w:jc w:val="center"/>
              <w:rPr>
                <w:sz w:val="20"/>
              </w:rPr>
            </w:pPr>
            <w:r w:rsidRPr="009A445B">
              <w:rPr>
                <w:sz w:val="20"/>
              </w:rPr>
              <w:t>6 934 514</w:t>
            </w:r>
          </w:p>
        </w:tc>
        <w:tc>
          <w:tcPr>
            <w:tcW w:w="1305" w:type="dxa"/>
            <w:tcBorders>
              <w:top w:val="nil"/>
              <w:left w:val="nil"/>
              <w:bottom w:val="single" w:sz="4" w:space="0" w:color="auto"/>
              <w:right w:val="single" w:sz="4" w:space="0" w:color="auto"/>
            </w:tcBorders>
            <w:shd w:val="clear" w:color="000000" w:fill="FFFFFF"/>
            <w:noWrap/>
            <w:vAlign w:val="center"/>
            <w:hideMark/>
          </w:tcPr>
          <w:p w14:paraId="4A4BECA7" w14:textId="77777777" w:rsidR="009E0904" w:rsidRPr="009A445B" w:rsidRDefault="009E0904" w:rsidP="00813F49">
            <w:pPr>
              <w:jc w:val="center"/>
              <w:rPr>
                <w:sz w:val="20"/>
              </w:rPr>
            </w:pPr>
            <w:r w:rsidRPr="009A445B">
              <w:rPr>
                <w:sz w:val="20"/>
              </w:rPr>
              <w:t>1 317</w:t>
            </w:r>
          </w:p>
        </w:tc>
        <w:tc>
          <w:tcPr>
            <w:tcW w:w="1256" w:type="dxa"/>
            <w:tcBorders>
              <w:top w:val="nil"/>
              <w:left w:val="nil"/>
              <w:bottom w:val="single" w:sz="4" w:space="0" w:color="auto"/>
              <w:right w:val="single" w:sz="4" w:space="0" w:color="auto"/>
            </w:tcBorders>
            <w:shd w:val="clear" w:color="000000" w:fill="FFFFFF"/>
            <w:noWrap/>
            <w:vAlign w:val="center"/>
            <w:hideMark/>
          </w:tcPr>
          <w:p w14:paraId="5DC29370" w14:textId="77777777" w:rsidR="009E0904" w:rsidRPr="009A445B" w:rsidRDefault="009E0904" w:rsidP="00813F49">
            <w:pPr>
              <w:jc w:val="center"/>
              <w:rPr>
                <w:sz w:val="20"/>
              </w:rPr>
            </w:pPr>
            <w:r w:rsidRPr="009A445B">
              <w:rPr>
                <w:sz w:val="20"/>
              </w:rPr>
              <w:t>2,44</w:t>
            </w:r>
          </w:p>
        </w:tc>
      </w:tr>
      <w:tr w:rsidR="004260B6" w:rsidRPr="004260B6" w14:paraId="0E1B48C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0E35C2C" w14:textId="77777777" w:rsidR="009E0904" w:rsidRPr="009A445B" w:rsidRDefault="009E0904" w:rsidP="00813F49">
            <w:pPr>
              <w:jc w:val="center"/>
              <w:rPr>
                <w:sz w:val="20"/>
              </w:rPr>
            </w:pPr>
            <w:r w:rsidRPr="009A445B">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D53F19B" w14:textId="77777777" w:rsidR="009E0904" w:rsidRPr="009A445B" w:rsidRDefault="009E0904" w:rsidP="00813F49">
            <w:pPr>
              <w:jc w:val="center"/>
              <w:rPr>
                <w:sz w:val="20"/>
              </w:rPr>
            </w:pPr>
            <w:r w:rsidRPr="009A445B">
              <w:rPr>
                <w:sz w:val="20"/>
              </w:rPr>
              <w:t>4 044 123</w:t>
            </w:r>
          </w:p>
        </w:tc>
        <w:tc>
          <w:tcPr>
            <w:tcW w:w="1305" w:type="dxa"/>
            <w:tcBorders>
              <w:top w:val="nil"/>
              <w:left w:val="nil"/>
              <w:bottom w:val="single" w:sz="4" w:space="0" w:color="auto"/>
              <w:right w:val="single" w:sz="4" w:space="0" w:color="auto"/>
            </w:tcBorders>
            <w:shd w:val="clear" w:color="000000" w:fill="FFFFFF"/>
            <w:noWrap/>
            <w:vAlign w:val="center"/>
            <w:hideMark/>
          </w:tcPr>
          <w:p w14:paraId="5868972E" w14:textId="77777777" w:rsidR="009E0904" w:rsidRPr="009A445B" w:rsidRDefault="009E0904" w:rsidP="00813F49">
            <w:pPr>
              <w:jc w:val="center"/>
              <w:rPr>
                <w:sz w:val="20"/>
              </w:rPr>
            </w:pPr>
            <w:r w:rsidRPr="009A445B">
              <w:rPr>
                <w:sz w:val="20"/>
              </w:rPr>
              <w:t>1 305</w:t>
            </w:r>
          </w:p>
        </w:tc>
        <w:tc>
          <w:tcPr>
            <w:tcW w:w="1256" w:type="dxa"/>
            <w:tcBorders>
              <w:top w:val="nil"/>
              <w:left w:val="nil"/>
              <w:bottom w:val="single" w:sz="4" w:space="0" w:color="auto"/>
              <w:right w:val="single" w:sz="4" w:space="0" w:color="auto"/>
            </w:tcBorders>
            <w:shd w:val="clear" w:color="000000" w:fill="FFFFFF"/>
            <w:noWrap/>
            <w:vAlign w:val="center"/>
            <w:hideMark/>
          </w:tcPr>
          <w:p w14:paraId="3F7CB1AD" w14:textId="77777777" w:rsidR="009E0904" w:rsidRPr="009A445B" w:rsidRDefault="009E0904" w:rsidP="00813F49">
            <w:pPr>
              <w:jc w:val="center"/>
              <w:rPr>
                <w:sz w:val="20"/>
              </w:rPr>
            </w:pPr>
            <w:r w:rsidRPr="009A445B">
              <w:rPr>
                <w:sz w:val="20"/>
              </w:rPr>
              <w:t>2,24</w:t>
            </w:r>
          </w:p>
        </w:tc>
        <w:tc>
          <w:tcPr>
            <w:tcW w:w="278" w:type="dxa"/>
            <w:tcBorders>
              <w:top w:val="nil"/>
              <w:left w:val="nil"/>
              <w:bottom w:val="nil"/>
              <w:right w:val="nil"/>
            </w:tcBorders>
            <w:shd w:val="clear" w:color="000000" w:fill="FFFFFF"/>
            <w:noWrap/>
            <w:vAlign w:val="center"/>
            <w:hideMark/>
          </w:tcPr>
          <w:p w14:paraId="2DB91E41"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1CA6660" w14:textId="77777777" w:rsidR="009E0904" w:rsidRPr="009A445B" w:rsidRDefault="009E0904" w:rsidP="00813F49">
            <w:pPr>
              <w:jc w:val="center"/>
              <w:rPr>
                <w:sz w:val="20"/>
              </w:rPr>
            </w:pPr>
            <w:r w:rsidRPr="009A445B">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CC644A5" w14:textId="77777777" w:rsidR="009E0904" w:rsidRPr="009A445B" w:rsidRDefault="009E0904" w:rsidP="00813F49">
            <w:pPr>
              <w:jc w:val="center"/>
              <w:rPr>
                <w:sz w:val="20"/>
              </w:rPr>
            </w:pPr>
            <w:r w:rsidRPr="009A445B">
              <w:rPr>
                <w:sz w:val="20"/>
              </w:rPr>
              <w:t>6 859 449</w:t>
            </w:r>
          </w:p>
        </w:tc>
        <w:tc>
          <w:tcPr>
            <w:tcW w:w="1305" w:type="dxa"/>
            <w:tcBorders>
              <w:top w:val="nil"/>
              <w:left w:val="nil"/>
              <w:bottom w:val="single" w:sz="4" w:space="0" w:color="auto"/>
              <w:right w:val="single" w:sz="4" w:space="0" w:color="auto"/>
            </w:tcBorders>
            <w:shd w:val="clear" w:color="000000" w:fill="FFFFFF"/>
            <w:noWrap/>
            <w:vAlign w:val="center"/>
            <w:hideMark/>
          </w:tcPr>
          <w:p w14:paraId="1D444AA1" w14:textId="77777777" w:rsidR="009E0904" w:rsidRPr="009A445B" w:rsidRDefault="009E0904" w:rsidP="00813F49">
            <w:pPr>
              <w:jc w:val="center"/>
              <w:rPr>
                <w:sz w:val="20"/>
              </w:rPr>
            </w:pPr>
            <w:r w:rsidRPr="009A445B">
              <w:rPr>
                <w:sz w:val="20"/>
              </w:rPr>
              <w:t>1 305</w:t>
            </w:r>
          </w:p>
        </w:tc>
        <w:tc>
          <w:tcPr>
            <w:tcW w:w="1256" w:type="dxa"/>
            <w:tcBorders>
              <w:top w:val="nil"/>
              <w:left w:val="nil"/>
              <w:bottom w:val="single" w:sz="4" w:space="0" w:color="auto"/>
              <w:right w:val="single" w:sz="4" w:space="0" w:color="auto"/>
            </w:tcBorders>
            <w:shd w:val="clear" w:color="000000" w:fill="FFFFFF"/>
            <w:noWrap/>
            <w:vAlign w:val="center"/>
            <w:hideMark/>
          </w:tcPr>
          <w:p w14:paraId="5FEFD069" w14:textId="77777777" w:rsidR="009E0904" w:rsidRPr="009A445B" w:rsidRDefault="009E0904" w:rsidP="00813F49">
            <w:pPr>
              <w:jc w:val="center"/>
              <w:rPr>
                <w:sz w:val="20"/>
              </w:rPr>
            </w:pPr>
            <w:r w:rsidRPr="009A445B">
              <w:rPr>
                <w:sz w:val="20"/>
              </w:rPr>
              <w:t>2,77</w:t>
            </w:r>
          </w:p>
        </w:tc>
      </w:tr>
      <w:tr w:rsidR="004260B6" w:rsidRPr="004260B6" w14:paraId="788C805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7C2CA36" w14:textId="77777777" w:rsidR="009E0904" w:rsidRPr="009A445B" w:rsidRDefault="009E0904" w:rsidP="00813F49">
            <w:pPr>
              <w:jc w:val="center"/>
              <w:rPr>
                <w:sz w:val="20"/>
              </w:rPr>
            </w:pPr>
            <w:r w:rsidRPr="009A445B">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6D45901" w14:textId="77777777" w:rsidR="009E0904" w:rsidRPr="009A445B" w:rsidRDefault="009E0904" w:rsidP="00813F49">
            <w:pPr>
              <w:jc w:val="center"/>
              <w:rPr>
                <w:sz w:val="20"/>
              </w:rPr>
            </w:pPr>
            <w:r w:rsidRPr="009A445B">
              <w:rPr>
                <w:sz w:val="20"/>
              </w:rPr>
              <w:t>3 990 792</w:t>
            </w:r>
          </w:p>
        </w:tc>
        <w:tc>
          <w:tcPr>
            <w:tcW w:w="1305" w:type="dxa"/>
            <w:tcBorders>
              <w:top w:val="nil"/>
              <w:left w:val="nil"/>
              <w:bottom w:val="single" w:sz="4" w:space="0" w:color="auto"/>
              <w:right w:val="single" w:sz="4" w:space="0" w:color="auto"/>
            </w:tcBorders>
            <w:shd w:val="clear" w:color="000000" w:fill="FFFFFF"/>
            <w:noWrap/>
            <w:vAlign w:val="center"/>
            <w:hideMark/>
          </w:tcPr>
          <w:p w14:paraId="6B67379A" w14:textId="77777777" w:rsidR="009E0904" w:rsidRPr="009A445B" w:rsidRDefault="009E0904" w:rsidP="00813F49">
            <w:pPr>
              <w:jc w:val="center"/>
              <w:rPr>
                <w:sz w:val="20"/>
              </w:rPr>
            </w:pPr>
            <w:r w:rsidRPr="009A445B">
              <w:rPr>
                <w:sz w:val="20"/>
              </w:rPr>
              <w:t>1 291</w:t>
            </w:r>
          </w:p>
        </w:tc>
        <w:tc>
          <w:tcPr>
            <w:tcW w:w="1256" w:type="dxa"/>
            <w:tcBorders>
              <w:top w:val="nil"/>
              <w:left w:val="nil"/>
              <w:bottom w:val="single" w:sz="4" w:space="0" w:color="auto"/>
              <w:right w:val="single" w:sz="4" w:space="0" w:color="auto"/>
            </w:tcBorders>
            <w:shd w:val="clear" w:color="000000" w:fill="FFFFFF"/>
            <w:noWrap/>
            <w:vAlign w:val="center"/>
            <w:hideMark/>
          </w:tcPr>
          <w:p w14:paraId="71CD10A5" w14:textId="77777777" w:rsidR="009E0904" w:rsidRPr="009A445B" w:rsidRDefault="009E0904" w:rsidP="00813F49">
            <w:pPr>
              <w:jc w:val="center"/>
              <w:rPr>
                <w:sz w:val="20"/>
              </w:rPr>
            </w:pPr>
            <w:r w:rsidRPr="009A445B">
              <w:rPr>
                <w:sz w:val="20"/>
              </w:rPr>
              <w:t>2,48</w:t>
            </w:r>
          </w:p>
        </w:tc>
        <w:tc>
          <w:tcPr>
            <w:tcW w:w="278" w:type="dxa"/>
            <w:tcBorders>
              <w:top w:val="nil"/>
              <w:left w:val="nil"/>
              <w:bottom w:val="nil"/>
              <w:right w:val="nil"/>
            </w:tcBorders>
            <w:shd w:val="clear" w:color="000000" w:fill="FFFFFF"/>
            <w:noWrap/>
            <w:vAlign w:val="center"/>
            <w:hideMark/>
          </w:tcPr>
          <w:p w14:paraId="630473F7"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CE1A578" w14:textId="77777777" w:rsidR="009E0904" w:rsidRPr="009A445B" w:rsidRDefault="009E0904" w:rsidP="00813F49">
            <w:pPr>
              <w:jc w:val="center"/>
              <w:rPr>
                <w:sz w:val="20"/>
              </w:rPr>
            </w:pPr>
            <w:r w:rsidRPr="009A445B">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3795C529" w14:textId="77777777" w:rsidR="009E0904" w:rsidRPr="009A445B" w:rsidRDefault="009E0904" w:rsidP="00813F49">
            <w:pPr>
              <w:jc w:val="center"/>
              <w:rPr>
                <w:sz w:val="20"/>
              </w:rPr>
            </w:pPr>
            <w:r w:rsidRPr="009A445B">
              <w:rPr>
                <w:sz w:val="20"/>
              </w:rPr>
              <w:t>6 773 648</w:t>
            </w:r>
          </w:p>
        </w:tc>
        <w:tc>
          <w:tcPr>
            <w:tcW w:w="1305" w:type="dxa"/>
            <w:tcBorders>
              <w:top w:val="nil"/>
              <w:left w:val="nil"/>
              <w:bottom w:val="single" w:sz="4" w:space="0" w:color="auto"/>
              <w:right w:val="single" w:sz="4" w:space="0" w:color="auto"/>
            </w:tcBorders>
            <w:shd w:val="clear" w:color="000000" w:fill="FFFFFF"/>
            <w:noWrap/>
            <w:vAlign w:val="center"/>
            <w:hideMark/>
          </w:tcPr>
          <w:p w14:paraId="07B98433" w14:textId="77777777" w:rsidR="009E0904" w:rsidRPr="009A445B" w:rsidRDefault="009E0904" w:rsidP="00813F49">
            <w:pPr>
              <w:jc w:val="center"/>
              <w:rPr>
                <w:sz w:val="20"/>
              </w:rPr>
            </w:pPr>
            <w:r w:rsidRPr="009A445B">
              <w:rPr>
                <w:sz w:val="20"/>
              </w:rPr>
              <w:t>1 291</w:t>
            </w:r>
          </w:p>
        </w:tc>
        <w:tc>
          <w:tcPr>
            <w:tcW w:w="1256" w:type="dxa"/>
            <w:tcBorders>
              <w:top w:val="nil"/>
              <w:left w:val="nil"/>
              <w:bottom w:val="single" w:sz="4" w:space="0" w:color="auto"/>
              <w:right w:val="single" w:sz="4" w:space="0" w:color="auto"/>
            </w:tcBorders>
            <w:shd w:val="clear" w:color="000000" w:fill="FFFFFF"/>
            <w:noWrap/>
            <w:vAlign w:val="center"/>
            <w:hideMark/>
          </w:tcPr>
          <w:p w14:paraId="731144E2" w14:textId="77777777" w:rsidR="009E0904" w:rsidRPr="009A445B" w:rsidRDefault="009E0904" w:rsidP="00813F49">
            <w:pPr>
              <w:jc w:val="center"/>
              <w:rPr>
                <w:sz w:val="20"/>
              </w:rPr>
            </w:pPr>
            <w:r w:rsidRPr="009A445B">
              <w:rPr>
                <w:sz w:val="20"/>
              </w:rPr>
              <w:t>3,15</w:t>
            </w:r>
          </w:p>
        </w:tc>
      </w:tr>
      <w:tr w:rsidR="004260B6" w:rsidRPr="004260B6" w14:paraId="599097A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123AB1F" w14:textId="77777777" w:rsidR="009E0904" w:rsidRPr="009A445B" w:rsidRDefault="009E0904" w:rsidP="00813F49">
            <w:pPr>
              <w:jc w:val="center"/>
              <w:rPr>
                <w:sz w:val="20"/>
              </w:rPr>
            </w:pPr>
            <w:r w:rsidRPr="009A445B">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0689C4E" w14:textId="77777777" w:rsidR="009E0904" w:rsidRPr="009A445B" w:rsidRDefault="009E0904" w:rsidP="00813F49">
            <w:pPr>
              <w:jc w:val="center"/>
              <w:rPr>
                <w:sz w:val="20"/>
              </w:rPr>
            </w:pPr>
            <w:r w:rsidRPr="009A445B">
              <w:rPr>
                <w:sz w:val="20"/>
              </w:rPr>
              <w:t>3 931 082</w:t>
            </w:r>
          </w:p>
        </w:tc>
        <w:tc>
          <w:tcPr>
            <w:tcW w:w="1305" w:type="dxa"/>
            <w:tcBorders>
              <w:top w:val="nil"/>
              <w:left w:val="nil"/>
              <w:bottom w:val="single" w:sz="4" w:space="0" w:color="auto"/>
              <w:right w:val="single" w:sz="4" w:space="0" w:color="auto"/>
            </w:tcBorders>
            <w:shd w:val="clear" w:color="000000" w:fill="FFFFFF"/>
            <w:noWrap/>
            <w:vAlign w:val="center"/>
            <w:hideMark/>
          </w:tcPr>
          <w:p w14:paraId="18412039" w14:textId="77777777" w:rsidR="009E0904" w:rsidRPr="009A445B" w:rsidRDefault="009E0904" w:rsidP="00813F49">
            <w:pPr>
              <w:jc w:val="center"/>
              <w:rPr>
                <w:sz w:val="20"/>
              </w:rPr>
            </w:pPr>
            <w:r w:rsidRPr="009A445B">
              <w:rPr>
                <w:sz w:val="20"/>
              </w:rPr>
              <w:t>1 275</w:t>
            </w:r>
          </w:p>
        </w:tc>
        <w:tc>
          <w:tcPr>
            <w:tcW w:w="1256" w:type="dxa"/>
            <w:tcBorders>
              <w:top w:val="nil"/>
              <w:left w:val="nil"/>
              <w:bottom w:val="single" w:sz="4" w:space="0" w:color="auto"/>
              <w:right w:val="single" w:sz="4" w:space="0" w:color="auto"/>
            </w:tcBorders>
            <w:shd w:val="clear" w:color="000000" w:fill="FFFFFF"/>
            <w:noWrap/>
            <w:vAlign w:val="center"/>
            <w:hideMark/>
          </w:tcPr>
          <w:p w14:paraId="157DF3EA" w14:textId="77777777" w:rsidR="009E0904" w:rsidRPr="009A445B" w:rsidRDefault="009E0904" w:rsidP="00813F49">
            <w:pPr>
              <w:jc w:val="center"/>
              <w:rPr>
                <w:sz w:val="20"/>
              </w:rPr>
            </w:pPr>
            <w:r w:rsidRPr="009A445B">
              <w:rPr>
                <w:sz w:val="20"/>
              </w:rPr>
              <w:t>2,74</w:t>
            </w:r>
          </w:p>
        </w:tc>
        <w:tc>
          <w:tcPr>
            <w:tcW w:w="278" w:type="dxa"/>
            <w:tcBorders>
              <w:top w:val="nil"/>
              <w:left w:val="nil"/>
              <w:bottom w:val="nil"/>
              <w:right w:val="nil"/>
            </w:tcBorders>
            <w:shd w:val="clear" w:color="000000" w:fill="FFFFFF"/>
            <w:noWrap/>
            <w:vAlign w:val="center"/>
            <w:hideMark/>
          </w:tcPr>
          <w:p w14:paraId="1C031D3E"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E85A712" w14:textId="77777777" w:rsidR="009E0904" w:rsidRPr="009A445B" w:rsidRDefault="009E0904" w:rsidP="00813F49">
            <w:pPr>
              <w:jc w:val="center"/>
              <w:rPr>
                <w:sz w:val="20"/>
              </w:rPr>
            </w:pPr>
            <w:r w:rsidRPr="009A445B">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28672552" w14:textId="77777777" w:rsidR="009E0904" w:rsidRPr="009A445B" w:rsidRDefault="009E0904" w:rsidP="00813F49">
            <w:pPr>
              <w:jc w:val="center"/>
              <w:rPr>
                <w:sz w:val="20"/>
              </w:rPr>
            </w:pPr>
            <w:r w:rsidRPr="009A445B">
              <w:rPr>
                <w:sz w:val="20"/>
              </w:rPr>
              <w:t>6 676 500</w:t>
            </w:r>
          </w:p>
        </w:tc>
        <w:tc>
          <w:tcPr>
            <w:tcW w:w="1305" w:type="dxa"/>
            <w:tcBorders>
              <w:top w:val="nil"/>
              <w:left w:val="nil"/>
              <w:bottom w:val="single" w:sz="4" w:space="0" w:color="auto"/>
              <w:right w:val="single" w:sz="4" w:space="0" w:color="auto"/>
            </w:tcBorders>
            <w:shd w:val="clear" w:color="000000" w:fill="FFFFFF"/>
            <w:noWrap/>
            <w:vAlign w:val="center"/>
            <w:hideMark/>
          </w:tcPr>
          <w:p w14:paraId="180F9515" w14:textId="77777777" w:rsidR="009E0904" w:rsidRPr="009A445B" w:rsidRDefault="009E0904" w:rsidP="00813F49">
            <w:pPr>
              <w:jc w:val="center"/>
              <w:rPr>
                <w:sz w:val="20"/>
              </w:rPr>
            </w:pPr>
            <w:r w:rsidRPr="009A445B">
              <w:rPr>
                <w:sz w:val="20"/>
              </w:rPr>
              <w:t>1 275</w:t>
            </w:r>
          </w:p>
        </w:tc>
        <w:tc>
          <w:tcPr>
            <w:tcW w:w="1256" w:type="dxa"/>
            <w:tcBorders>
              <w:top w:val="nil"/>
              <w:left w:val="nil"/>
              <w:bottom w:val="single" w:sz="4" w:space="0" w:color="auto"/>
              <w:right w:val="single" w:sz="4" w:space="0" w:color="auto"/>
            </w:tcBorders>
            <w:shd w:val="clear" w:color="000000" w:fill="FFFFFF"/>
            <w:noWrap/>
            <w:vAlign w:val="center"/>
            <w:hideMark/>
          </w:tcPr>
          <w:p w14:paraId="28D6F563" w14:textId="77777777" w:rsidR="009E0904" w:rsidRPr="009A445B" w:rsidRDefault="009E0904" w:rsidP="00813F49">
            <w:pPr>
              <w:jc w:val="center"/>
              <w:rPr>
                <w:sz w:val="20"/>
              </w:rPr>
            </w:pPr>
            <w:r w:rsidRPr="009A445B">
              <w:rPr>
                <w:sz w:val="20"/>
              </w:rPr>
              <w:t>3,58</w:t>
            </w:r>
          </w:p>
        </w:tc>
      </w:tr>
      <w:tr w:rsidR="004260B6" w:rsidRPr="004260B6" w14:paraId="2B4D415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B15CBF7" w14:textId="77777777" w:rsidR="009E0904" w:rsidRPr="009A445B" w:rsidRDefault="009E0904" w:rsidP="00813F49">
            <w:pPr>
              <w:ind w:right="-100"/>
              <w:jc w:val="center"/>
              <w:rPr>
                <w:sz w:val="20"/>
              </w:rPr>
            </w:pPr>
            <w:r w:rsidRPr="009A445B">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2E3E795B" w14:textId="77777777" w:rsidR="009E0904" w:rsidRPr="009A445B" w:rsidRDefault="009E0904" w:rsidP="00813F49">
            <w:pPr>
              <w:jc w:val="center"/>
              <w:rPr>
                <w:sz w:val="20"/>
              </w:rPr>
            </w:pPr>
            <w:r w:rsidRPr="009A445B">
              <w:rPr>
                <w:sz w:val="20"/>
              </w:rPr>
              <w:t>45 585 665</w:t>
            </w:r>
          </w:p>
        </w:tc>
        <w:tc>
          <w:tcPr>
            <w:tcW w:w="1305" w:type="dxa"/>
            <w:tcBorders>
              <w:top w:val="nil"/>
              <w:left w:val="nil"/>
              <w:bottom w:val="single" w:sz="4" w:space="0" w:color="auto"/>
              <w:right w:val="single" w:sz="4" w:space="0" w:color="auto"/>
            </w:tcBorders>
            <w:shd w:val="clear" w:color="000000" w:fill="FFFFFF"/>
            <w:noWrap/>
            <w:vAlign w:val="center"/>
            <w:hideMark/>
          </w:tcPr>
          <w:p w14:paraId="2DC25B7F" w14:textId="77777777" w:rsidR="009E0904" w:rsidRPr="009A445B" w:rsidRDefault="009E0904" w:rsidP="00813F49">
            <w:pPr>
              <w:jc w:val="center"/>
              <w:rPr>
                <w:sz w:val="20"/>
              </w:rPr>
            </w:pPr>
            <w:r w:rsidRPr="009A445B">
              <w:rPr>
                <w:sz w:val="20"/>
              </w:rPr>
              <w:t>14 601</w:t>
            </w:r>
          </w:p>
        </w:tc>
        <w:tc>
          <w:tcPr>
            <w:tcW w:w="1256" w:type="dxa"/>
            <w:tcBorders>
              <w:top w:val="nil"/>
              <w:left w:val="nil"/>
              <w:bottom w:val="single" w:sz="4" w:space="0" w:color="auto"/>
              <w:right w:val="single" w:sz="4" w:space="0" w:color="auto"/>
            </w:tcBorders>
            <w:shd w:val="clear" w:color="000000" w:fill="FFFFFF"/>
            <w:noWrap/>
            <w:vAlign w:val="center"/>
            <w:hideMark/>
          </w:tcPr>
          <w:p w14:paraId="143CDCE6" w14:textId="77777777" w:rsidR="009E0904" w:rsidRPr="009A445B" w:rsidRDefault="009E0904" w:rsidP="00813F49">
            <w:pPr>
              <w:jc w:val="center"/>
              <w:rPr>
                <w:sz w:val="20"/>
              </w:rPr>
            </w:pPr>
            <w:r w:rsidRPr="009A445B">
              <w:rPr>
                <w:sz w:val="20"/>
              </w:rPr>
              <w:t>2,74</w:t>
            </w:r>
          </w:p>
        </w:tc>
        <w:tc>
          <w:tcPr>
            <w:tcW w:w="278" w:type="dxa"/>
            <w:tcBorders>
              <w:top w:val="nil"/>
              <w:left w:val="nil"/>
              <w:bottom w:val="nil"/>
              <w:right w:val="nil"/>
            </w:tcBorders>
            <w:shd w:val="clear" w:color="000000" w:fill="FFFFFF"/>
            <w:noWrap/>
            <w:vAlign w:val="bottom"/>
            <w:hideMark/>
          </w:tcPr>
          <w:p w14:paraId="7DF31B26" w14:textId="77777777" w:rsidR="009E0904" w:rsidRPr="004260B6" w:rsidRDefault="009E0904" w:rsidP="00813F49">
            <w:pP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2657876" w14:textId="77777777" w:rsidR="009E0904" w:rsidRPr="009A445B" w:rsidRDefault="009E0904" w:rsidP="00813F49">
            <w:pPr>
              <w:ind w:right="-100"/>
              <w:jc w:val="center"/>
              <w:rPr>
                <w:sz w:val="20"/>
              </w:rPr>
            </w:pPr>
            <w:r w:rsidRPr="009A445B">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39CB4A38" w14:textId="77777777" w:rsidR="009E0904" w:rsidRPr="009A445B" w:rsidRDefault="009E0904" w:rsidP="00813F49">
            <w:pPr>
              <w:jc w:val="center"/>
              <w:rPr>
                <w:sz w:val="20"/>
              </w:rPr>
            </w:pPr>
            <w:r w:rsidRPr="009A445B">
              <w:rPr>
                <w:sz w:val="20"/>
              </w:rPr>
              <w:t>77 101 845</w:t>
            </w:r>
          </w:p>
        </w:tc>
        <w:tc>
          <w:tcPr>
            <w:tcW w:w="1305" w:type="dxa"/>
            <w:tcBorders>
              <w:top w:val="nil"/>
              <w:left w:val="nil"/>
              <w:bottom w:val="single" w:sz="4" w:space="0" w:color="auto"/>
              <w:right w:val="single" w:sz="4" w:space="0" w:color="auto"/>
            </w:tcBorders>
            <w:shd w:val="clear" w:color="000000" w:fill="FFFFFF"/>
            <w:noWrap/>
            <w:vAlign w:val="center"/>
            <w:hideMark/>
          </w:tcPr>
          <w:p w14:paraId="46EB09DB" w14:textId="77777777" w:rsidR="009E0904" w:rsidRPr="009A445B" w:rsidRDefault="009E0904" w:rsidP="00813F49">
            <w:pPr>
              <w:jc w:val="center"/>
              <w:rPr>
                <w:sz w:val="20"/>
              </w:rPr>
            </w:pPr>
            <w:r w:rsidRPr="009A445B">
              <w:rPr>
                <w:sz w:val="20"/>
              </w:rPr>
              <w:t>14 601</w:t>
            </w:r>
          </w:p>
        </w:tc>
        <w:tc>
          <w:tcPr>
            <w:tcW w:w="1256" w:type="dxa"/>
            <w:tcBorders>
              <w:top w:val="nil"/>
              <w:left w:val="nil"/>
              <w:bottom w:val="single" w:sz="4" w:space="0" w:color="auto"/>
              <w:right w:val="single" w:sz="4" w:space="0" w:color="auto"/>
            </w:tcBorders>
            <w:shd w:val="clear" w:color="000000" w:fill="FFFFFF"/>
            <w:noWrap/>
            <w:vAlign w:val="center"/>
            <w:hideMark/>
          </w:tcPr>
          <w:p w14:paraId="41E5E349" w14:textId="77777777" w:rsidR="009E0904" w:rsidRPr="009A445B" w:rsidRDefault="009E0904" w:rsidP="00813F49">
            <w:pPr>
              <w:jc w:val="center"/>
              <w:rPr>
                <w:sz w:val="20"/>
              </w:rPr>
            </w:pPr>
            <w:r w:rsidRPr="009A445B">
              <w:rPr>
                <w:sz w:val="20"/>
              </w:rPr>
              <w:t>3,58</w:t>
            </w:r>
          </w:p>
        </w:tc>
      </w:tr>
    </w:tbl>
    <w:p w14:paraId="4DD13818" w14:textId="77777777" w:rsidR="009E0904" w:rsidRPr="004260B6" w:rsidRDefault="009E0904" w:rsidP="009E0904"/>
    <w:p w14:paraId="6E61CA1B" w14:textId="77777777" w:rsidR="009E0904" w:rsidRPr="004260B6" w:rsidRDefault="009E0904" w:rsidP="009E0904"/>
    <w:p w14:paraId="38936266" w14:textId="77777777" w:rsidR="009E0904" w:rsidRPr="004260B6" w:rsidRDefault="009E0904" w:rsidP="009E0904">
      <w:r w:rsidRPr="004260B6">
        <w:br w:type="page"/>
      </w:r>
    </w:p>
    <w:p w14:paraId="0932AED0" w14:textId="1435C99E" w:rsidR="009E0904" w:rsidRPr="004260B6" w:rsidRDefault="009E0904" w:rsidP="002B2198">
      <w:pPr>
        <w:pStyle w:val="Heading4"/>
      </w:pPr>
      <w:r w:rsidRPr="004260B6">
        <w:t>Traduction indirecte en passant par l</w:t>
      </w:r>
      <w:r w:rsidR="00651B6A">
        <w:t>’</w:t>
      </w:r>
      <w:r w:rsidRPr="004260B6">
        <w:t>anglais</w:t>
      </w:r>
    </w:p>
    <w:p w14:paraId="7869072C" w14:textId="77777777" w:rsidR="009E0904" w:rsidRPr="004260B6" w:rsidRDefault="009E0904" w:rsidP="009E0904"/>
    <w:tbl>
      <w:tblPr>
        <w:tblW w:w="9768" w:type="dxa"/>
        <w:jc w:val="center"/>
        <w:tblLook w:val="04A0" w:firstRow="1" w:lastRow="0" w:firstColumn="1" w:lastColumn="0" w:noHBand="0" w:noVBand="1"/>
      </w:tblPr>
      <w:tblGrid>
        <w:gridCol w:w="861"/>
        <w:gridCol w:w="1387"/>
        <w:gridCol w:w="1240"/>
        <w:gridCol w:w="1240"/>
        <w:gridCol w:w="312"/>
        <w:gridCol w:w="861"/>
        <w:gridCol w:w="1387"/>
        <w:gridCol w:w="1240"/>
        <w:gridCol w:w="1240"/>
      </w:tblGrid>
      <w:tr w:rsidR="004260B6" w:rsidRPr="001117E9" w14:paraId="6FE3285B" w14:textId="77777777" w:rsidTr="00813F49">
        <w:trPr>
          <w:trHeight w:val="480"/>
          <w:jc w:val="center"/>
        </w:trPr>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52A3A" w14:textId="6894763A"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2871EE08" w14:textId="77777777" w:rsidR="009E0904" w:rsidRPr="001117E9" w:rsidRDefault="009E0904" w:rsidP="00813F49">
            <w:pPr>
              <w:jc w:val="center"/>
              <w:rPr>
                <w:sz w:val="20"/>
              </w:rPr>
            </w:pPr>
            <w:r w:rsidRPr="001117E9">
              <w:rPr>
                <w:sz w:val="20"/>
              </w:rPr>
              <w:t> </w:t>
            </w:r>
          </w:p>
        </w:tc>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C55F3B" w14:textId="6529AA6E" w:rsidR="009E0904" w:rsidRPr="001117E9" w:rsidRDefault="009E0904" w:rsidP="002542D3">
            <w:pPr>
              <w:jc w:val="center"/>
              <w:rPr>
                <w:sz w:val="20"/>
              </w:rPr>
            </w:pPr>
            <w:r w:rsidRPr="001117E9">
              <w:rPr>
                <w:sz w:val="20"/>
              </w:rPr>
              <w:t>b)</w:t>
            </w:r>
            <w:r w:rsidR="002542D3">
              <w:rPr>
                <w:sz w:val="20"/>
              </w:rPr>
              <w:tab/>
            </w:r>
            <w:r w:rsidRPr="001117E9">
              <w:rPr>
                <w:sz w:val="20"/>
              </w:rPr>
              <w:t>Russe seulement</w:t>
            </w:r>
          </w:p>
        </w:tc>
      </w:tr>
      <w:tr w:rsidR="004260B6" w:rsidRPr="001117E9" w14:paraId="689BE733"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027A9"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4D4E814B" w14:textId="1B0E8291" w:rsidR="009E0904" w:rsidRPr="001117E9" w:rsidRDefault="009E0904" w:rsidP="00813F49">
            <w:pPr>
              <w:ind w:left="-99" w:right="-102"/>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francs suisses</w:t>
            </w:r>
            <w:r w:rsidRPr="001117E9">
              <w:rPr>
                <w:sz w:val="20"/>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7532C3B8" w14:textId="77777777" w:rsidR="00651B6A" w:rsidRDefault="009E0904" w:rsidP="00813F49">
            <w:pPr>
              <w:ind w:left="-130" w:right="-160"/>
              <w:jc w:val="center"/>
              <w:rPr>
                <w:sz w:val="20"/>
              </w:rPr>
            </w:pPr>
            <w:r w:rsidRPr="001117E9">
              <w:rPr>
                <w:sz w:val="20"/>
              </w:rPr>
              <w:t>Contrôle de la qualité de la traduction (jours</w:t>
            </w:r>
          </w:p>
          <w:p w14:paraId="6EFDABEF" w14:textId="48A175D8" w:rsidR="009E0904" w:rsidRPr="001117E9" w:rsidRDefault="009E0904" w:rsidP="00813F49">
            <w:pPr>
              <w:ind w:left="-130" w:right="-160"/>
              <w:jc w:val="center"/>
              <w:rPr>
                <w:sz w:val="20"/>
              </w:rPr>
            </w:pPr>
            <w:r w:rsidRPr="001117E9">
              <w:rPr>
                <w:sz w:val="20"/>
              </w:rPr>
              <w:t>de travail)</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14B9EDC8" w14:textId="0EA323D7" w:rsidR="009E0904" w:rsidRPr="001117E9" w:rsidRDefault="009E0904" w:rsidP="00813F49">
            <w:pPr>
              <w:ind w:left="-181" w:right="-131"/>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3BE3D22C"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2A486"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66E678C" w14:textId="7C4BF7B3" w:rsidR="009E0904" w:rsidRPr="001117E9" w:rsidRDefault="009E0904" w:rsidP="00813F49">
            <w:pPr>
              <w:ind w:left="-99"/>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4487288C" w14:textId="77777777" w:rsidR="009E0904" w:rsidRPr="001117E9" w:rsidRDefault="009E0904" w:rsidP="00813F49">
            <w:pPr>
              <w:ind w:left="-118" w:right="-52"/>
              <w:jc w:val="center"/>
              <w:rPr>
                <w:sz w:val="20"/>
              </w:rPr>
            </w:pPr>
            <w:r w:rsidRPr="001117E9">
              <w:rPr>
                <w:sz w:val="20"/>
              </w:rPr>
              <w:t>Contrôle de la qualité de la traduction (jours de travail)</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102B4FAA" w14:textId="50E5E3E0" w:rsidR="009E0904" w:rsidRPr="001117E9" w:rsidRDefault="009E0904" w:rsidP="00813F49">
            <w:pPr>
              <w:ind w:left="-169" w:right="-131"/>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0653646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0018371"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151C5FD1" w14:textId="77777777" w:rsidR="009E0904" w:rsidRPr="001117E9" w:rsidRDefault="009E0904" w:rsidP="00813F49">
            <w:pPr>
              <w:jc w:val="center"/>
              <w:rPr>
                <w:sz w:val="20"/>
              </w:rPr>
            </w:pPr>
            <w:r w:rsidRPr="001117E9">
              <w:rPr>
                <w:sz w:val="20"/>
              </w:rPr>
              <w:t>3 744 759</w:t>
            </w:r>
          </w:p>
        </w:tc>
        <w:tc>
          <w:tcPr>
            <w:tcW w:w="1240" w:type="dxa"/>
            <w:tcBorders>
              <w:top w:val="nil"/>
              <w:left w:val="nil"/>
              <w:bottom w:val="single" w:sz="4" w:space="0" w:color="auto"/>
              <w:right w:val="single" w:sz="4" w:space="0" w:color="auto"/>
            </w:tcBorders>
            <w:shd w:val="clear" w:color="000000" w:fill="FFFFFF"/>
            <w:noWrap/>
            <w:vAlign w:val="center"/>
            <w:hideMark/>
          </w:tcPr>
          <w:p w14:paraId="7C949FA0"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6CBCC0FF"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2044EAD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EF27C8C"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07A0C80D" w14:textId="77777777" w:rsidR="009E0904" w:rsidRPr="001117E9" w:rsidRDefault="009E0904" w:rsidP="00813F49">
            <w:pPr>
              <w:jc w:val="center"/>
              <w:rPr>
                <w:sz w:val="20"/>
              </w:rPr>
            </w:pPr>
            <w:r w:rsidRPr="001117E9">
              <w:rPr>
                <w:sz w:val="20"/>
              </w:rPr>
              <w:t>5 485 952</w:t>
            </w:r>
          </w:p>
        </w:tc>
        <w:tc>
          <w:tcPr>
            <w:tcW w:w="1240" w:type="dxa"/>
            <w:tcBorders>
              <w:top w:val="nil"/>
              <w:left w:val="nil"/>
              <w:bottom w:val="single" w:sz="4" w:space="0" w:color="auto"/>
              <w:right w:val="single" w:sz="4" w:space="0" w:color="auto"/>
            </w:tcBorders>
            <w:shd w:val="clear" w:color="000000" w:fill="FFFFFF"/>
            <w:noWrap/>
            <w:vAlign w:val="center"/>
            <w:hideMark/>
          </w:tcPr>
          <w:p w14:paraId="3E274F3F"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05180A64" w14:textId="77777777" w:rsidR="009E0904" w:rsidRPr="001117E9" w:rsidRDefault="009E0904" w:rsidP="00813F49">
            <w:pPr>
              <w:jc w:val="center"/>
              <w:rPr>
                <w:sz w:val="20"/>
              </w:rPr>
            </w:pPr>
            <w:r w:rsidRPr="001117E9">
              <w:rPr>
                <w:sz w:val="20"/>
              </w:rPr>
              <w:t>1,00</w:t>
            </w:r>
          </w:p>
        </w:tc>
      </w:tr>
      <w:tr w:rsidR="004260B6" w:rsidRPr="001117E9" w14:paraId="5CD0EC0E"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83EFD6F"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38D7280" w14:textId="77777777" w:rsidR="009E0904" w:rsidRPr="001117E9" w:rsidRDefault="009E0904" w:rsidP="00813F49">
            <w:pPr>
              <w:jc w:val="center"/>
              <w:rPr>
                <w:sz w:val="20"/>
              </w:rPr>
            </w:pPr>
            <w:r w:rsidRPr="001117E9">
              <w:rPr>
                <w:sz w:val="20"/>
              </w:rPr>
              <w:t>3 742 979</w:t>
            </w:r>
          </w:p>
        </w:tc>
        <w:tc>
          <w:tcPr>
            <w:tcW w:w="1240" w:type="dxa"/>
            <w:tcBorders>
              <w:top w:val="nil"/>
              <w:left w:val="nil"/>
              <w:bottom w:val="single" w:sz="4" w:space="0" w:color="auto"/>
              <w:right w:val="single" w:sz="4" w:space="0" w:color="auto"/>
            </w:tcBorders>
            <w:shd w:val="clear" w:color="000000" w:fill="FFFFFF"/>
            <w:noWrap/>
            <w:vAlign w:val="center"/>
            <w:hideMark/>
          </w:tcPr>
          <w:p w14:paraId="546E76E9"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2CD49D64"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73A6C983"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8D8BA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133FA4F" w14:textId="77777777" w:rsidR="009E0904" w:rsidRPr="001117E9" w:rsidRDefault="009E0904" w:rsidP="00813F49">
            <w:pPr>
              <w:jc w:val="center"/>
              <w:rPr>
                <w:sz w:val="20"/>
              </w:rPr>
            </w:pPr>
            <w:r w:rsidRPr="001117E9">
              <w:rPr>
                <w:sz w:val="20"/>
              </w:rPr>
              <w:t>5 483 345</w:t>
            </w:r>
          </w:p>
        </w:tc>
        <w:tc>
          <w:tcPr>
            <w:tcW w:w="1240" w:type="dxa"/>
            <w:tcBorders>
              <w:top w:val="nil"/>
              <w:left w:val="nil"/>
              <w:bottom w:val="single" w:sz="4" w:space="0" w:color="auto"/>
              <w:right w:val="single" w:sz="4" w:space="0" w:color="auto"/>
            </w:tcBorders>
            <w:shd w:val="clear" w:color="000000" w:fill="FFFFFF"/>
            <w:noWrap/>
            <w:vAlign w:val="center"/>
            <w:hideMark/>
          </w:tcPr>
          <w:p w14:paraId="321684B6"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24EE160E" w14:textId="77777777" w:rsidR="009E0904" w:rsidRPr="001117E9" w:rsidRDefault="009E0904" w:rsidP="00813F49">
            <w:pPr>
              <w:jc w:val="center"/>
              <w:rPr>
                <w:sz w:val="20"/>
              </w:rPr>
            </w:pPr>
            <w:r w:rsidRPr="001117E9">
              <w:rPr>
                <w:sz w:val="20"/>
              </w:rPr>
              <w:t>1,14</w:t>
            </w:r>
          </w:p>
        </w:tc>
      </w:tr>
      <w:tr w:rsidR="004260B6" w:rsidRPr="001117E9" w14:paraId="46B579A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5FCAE2D"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9B2CD10" w14:textId="77777777" w:rsidR="009E0904" w:rsidRPr="001117E9" w:rsidRDefault="009E0904" w:rsidP="00813F49">
            <w:pPr>
              <w:jc w:val="center"/>
              <w:rPr>
                <w:sz w:val="20"/>
              </w:rPr>
            </w:pPr>
            <w:r w:rsidRPr="001117E9">
              <w:rPr>
                <w:sz w:val="20"/>
              </w:rPr>
              <w:t>3 737 455</w:t>
            </w:r>
          </w:p>
        </w:tc>
        <w:tc>
          <w:tcPr>
            <w:tcW w:w="1240" w:type="dxa"/>
            <w:tcBorders>
              <w:top w:val="nil"/>
              <w:left w:val="nil"/>
              <w:bottom w:val="single" w:sz="4" w:space="0" w:color="auto"/>
              <w:right w:val="single" w:sz="4" w:space="0" w:color="auto"/>
            </w:tcBorders>
            <w:shd w:val="clear" w:color="000000" w:fill="FFFFFF"/>
            <w:noWrap/>
            <w:vAlign w:val="center"/>
            <w:hideMark/>
          </w:tcPr>
          <w:p w14:paraId="3B71BB0D" w14:textId="77777777" w:rsidR="009E0904" w:rsidRPr="001117E9" w:rsidRDefault="009E0904" w:rsidP="00813F49">
            <w:pPr>
              <w:jc w:val="center"/>
              <w:rPr>
                <w:sz w:val="20"/>
              </w:rPr>
            </w:pPr>
            <w:r w:rsidRPr="001117E9">
              <w:rPr>
                <w:sz w:val="20"/>
              </w:rPr>
              <w:t>450</w:t>
            </w:r>
          </w:p>
        </w:tc>
        <w:tc>
          <w:tcPr>
            <w:tcW w:w="1240" w:type="dxa"/>
            <w:tcBorders>
              <w:top w:val="nil"/>
              <w:left w:val="nil"/>
              <w:bottom w:val="single" w:sz="4" w:space="0" w:color="auto"/>
              <w:right w:val="single" w:sz="4" w:space="0" w:color="auto"/>
            </w:tcBorders>
            <w:shd w:val="clear" w:color="000000" w:fill="FFFFFF"/>
            <w:noWrap/>
            <w:vAlign w:val="center"/>
            <w:hideMark/>
          </w:tcPr>
          <w:p w14:paraId="1521AC34"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47D80F7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6D7555A"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4DF22BD8" w14:textId="77777777" w:rsidR="009E0904" w:rsidRPr="001117E9" w:rsidRDefault="009E0904" w:rsidP="00813F49">
            <w:pPr>
              <w:jc w:val="center"/>
              <w:rPr>
                <w:sz w:val="20"/>
              </w:rPr>
            </w:pPr>
            <w:r w:rsidRPr="001117E9">
              <w:rPr>
                <w:sz w:val="20"/>
              </w:rPr>
              <w:t>5 475 252</w:t>
            </w:r>
          </w:p>
        </w:tc>
        <w:tc>
          <w:tcPr>
            <w:tcW w:w="1240" w:type="dxa"/>
            <w:tcBorders>
              <w:top w:val="nil"/>
              <w:left w:val="nil"/>
              <w:bottom w:val="single" w:sz="4" w:space="0" w:color="auto"/>
              <w:right w:val="single" w:sz="4" w:space="0" w:color="auto"/>
            </w:tcBorders>
            <w:shd w:val="clear" w:color="000000" w:fill="FFFFFF"/>
            <w:noWrap/>
            <w:vAlign w:val="center"/>
            <w:hideMark/>
          </w:tcPr>
          <w:p w14:paraId="5E88E89D" w14:textId="77777777" w:rsidR="009E0904" w:rsidRPr="001117E9" w:rsidRDefault="009E0904" w:rsidP="00813F49">
            <w:pPr>
              <w:jc w:val="center"/>
              <w:rPr>
                <w:sz w:val="20"/>
              </w:rPr>
            </w:pPr>
            <w:r w:rsidRPr="001117E9">
              <w:rPr>
                <w:sz w:val="20"/>
              </w:rPr>
              <w:t>450</w:t>
            </w:r>
          </w:p>
        </w:tc>
        <w:tc>
          <w:tcPr>
            <w:tcW w:w="1240" w:type="dxa"/>
            <w:tcBorders>
              <w:top w:val="nil"/>
              <w:left w:val="nil"/>
              <w:bottom w:val="single" w:sz="4" w:space="0" w:color="auto"/>
              <w:right w:val="single" w:sz="4" w:space="0" w:color="auto"/>
            </w:tcBorders>
            <w:shd w:val="clear" w:color="000000" w:fill="FFFFFF"/>
            <w:noWrap/>
            <w:vAlign w:val="center"/>
            <w:hideMark/>
          </w:tcPr>
          <w:p w14:paraId="4550C57F" w14:textId="77777777" w:rsidR="009E0904" w:rsidRPr="001117E9" w:rsidRDefault="009E0904" w:rsidP="00813F49">
            <w:pPr>
              <w:jc w:val="center"/>
              <w:rPr>
                <w:sz w:val="20"/>
              </w:rPr>
            </w:pPr>
            <w:r w:rsidRPr="001117E9">
              <w:rPr>
                <w:sz w:val="20"/>
              </w:rPr>
              <w:t>1,29</w:t>
            </w:r>
          </w:p>
        </w:tc>
      </w:tr>
      <w:tr w:rsidR="004260B6" w:rsidRPr="001117E9" w14:paraId="3B1D8A4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B0886FC"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12F356E" w14:textId="77777777" w:rsidR="009E0904" w:rsidRPr="001117E9" w:rsidRDefault="009E0904" w:rsidP="00813F49">
            <w:pPr>
              <w:jc w:val="center"/>
              <w:rPr>
                <w:sz w:val="20"/>
              </w:rPr>
            </w:pPr>
            <w:r w:rsidRPr="001117E9">
              <w:rPr>
                <w:sz w:val="20"/>
              </w:rPr>
              <w:t>3 727 935</w:t>
            </w:r>
          </w:p>
        </w:tc>
        <w:tc>
          <w:tcPr>
            <w:tcW w:w="1240" w:type="dxa"/>
            <w:tcBorders>
              <w:top w:val="nil"/>
              <w:left w:val="nil"/>
              <w:bottom w:val="single" w:sz="4" w:space="0" w:color="auto"/>
              <w:right w:val="single" w:sz="4" w:space="0" w:color="auto"/>
            </w:tcBorders>
            <w:shd w:val="clear" w:color="000000" w:fill="FFFFFF"/>
            <w:noWrap/>
            <w:vAlign w:val="center"/>
            <w:hideMark/>
          </w:tcPr>
          <w:p w14:paraId="1B21AC88" w14:textId="77777777" w:rsidR="009E0904" w:rsidRPr="001117E9" w:rsidRDefault="009E0904" w:rsidP="00813F49">
            <w:pPr>
              <w:jc w:val="center"/>
              <w:rPr>
                <w:sz w:val="20"/>
              </w:rPr>
            </w:pPr>
            <w:r w:rsidRPr="001117E9">
              <w:rPr>
                <w:sz w:val="20"/>
              </w:rPr>
              <w:t>449</w:t>
            </w:r>
          </w:p>
        </w:tc>
        <w:tc>
          <w:tcPr>
            <w:tcW w:w="1240" w:type="dxa"/>
            <w:tcBorders>
              <w:top w:val="nil"/>
              <w:left w:val="nil"/>
              <w:bottom w:val="single" w:sz="4" w:space="0" w:color="auto"/>
              <w:right w:val="single" w:sz="4" w:space="0" w:color="auto"/>
            </w:tcBorders>
            <w:shd w:val="clear" w:color="000000" w:fill="FFFFFF"/>
            <w:noWrap/>
            <w:vAlign w:val="center"/>
            <w:hideMark/>
          </w:tcPr>
          <w:p w14:paraId="75E4A2A3"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5F40411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0F307B"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44C3BFF1" w14:textId="77777777" w:rsidR="009E0904" w:rsidRPr="001117E9" w:rsidRDefault="009E0904" w:rsidP="00813F49">
            <w:pPr>
              <w:jc w:val="center"/>
              <w:rPr>
                <w:sz w:val="20"/>
              </w:rPr>
            </w:pPr>
            <w:r w:rsidRPr="001117E9">
              <w:rPr>
                <w:sz w:val="20"/>
              </w:rPr>
              <w:t>5 461 306</w:t>
            </w:r>
          </w:p>
        </w:tc>
        <w:tc>
          <w:tcPr>
            <w:tcW w:w="1240" w:type="dxa"/>
            <w:tcBorders>
              <w:top w:val="nil"/>
              <w:left w:val="nil"/>
              <w:bottom w:val="single" w:sz="4" w:space="0" w:color="auto"/>
              <w:right w:val="single" w:sz="4" w:space="0" w:color="auto"/>
            </w:tcBorders>
            <w:shd w:val="clear" w:color="000000" w:fill="FFFFFF"/>
            <w:noWrap/>
            <w:vAlign w:val="center"/>
            <w:hideMark/>
          </w:tcPr>
          <w:p w14:paraId="24A7518D" w14:textId="77777777" w:rsidR="009E0904" w:rsidRPr="001117E9" w:rsidRDefault="009E0904" w:rsidP="00813F49">
            <w:pPr>
              <w:jc w:val="center"/>
              <w:rPr>
                <w:sz w:val="20"/>
              </w:rPr>
            </w:pPr>
            <w:r w:rsidRPr="001117E9">
              <w:rPr>
                <w:sz w:val="20"/>
              </w:rPr>
              <w:t>449</w:t>
            </w:r>
          </w:p>
        </w:tc>
        <w:tc>
          <w:tcPr>
            <w:tcW w:w="1240" w:type="dxa"/>
            <w:tcBorders>
              <w:top w:val="nil"/>
              <w:left w:val="nil"/>
              <w:bottom w:val="single" w:sz="4" w:space="0" w:color="auto"/>
              <w:right w:val="single" w:sz="4" w:space="0" w:color="auto"/>
            </w:tcBorders>
            <w:shd w:val="clear" w:color="000000" w:fill="FFFFFF"/>
            <w:noWrap/>
            <w:vAlign w:val="center"/>
            <w:hideMark/>
          </w:tcPr>
          <w:p w14:paraId="41F04F43" w14:textId="77777777" w:rsidR="009E0904" w:rsidRPr="001117E9" w:rsidRDefault="009E0904" w:rsidP="00813F49">
            <w:pPr>
              <w:jc w:val="center"/>
              <w:rPr>
                <w:sz w:val="20"/>
              </w:rPr>
            </w:pPr>
            <w:r w:rsidRPr="001117E9">
              <w:rPr>
                <w:sz w:val="20"/>
              </w:rPr>
              <w:t>1,47</w:t>
            </w:r>
          </w:p>
        </w:tc>
      </w:tr>
      <w:tr w:rsidR="004260B6" w:rsidRPr="001117E9" w14:paraId="4DDEA2C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4F27A0"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2B010CC" w14:textId="77777777" w:rsidR="009E0904" w:rsidRPr="001117E9" w:rsidRDefault="009E0904" w:rsidP="00813F49">
            <w:pPr>
              <w:jc w:val="center"/>
              <w:rPr>
                <w:sz w:val="20"/>
              </w:rPr>
            </w:pPr>
            <w:r w:rsidRPr="001117E9">
              <w:rPr>
                <w:sz w:val="20"/>
              </w:rPr>
              <w:t>3 714 157</w:t>
            </w:r>
          </w:p>
        </w:tc>
        <w:tc>
          <w:tcPr>
            <w:tcW w:w="1240" w:type="dxa"/>
            <w:tcBorders>
              <w:top w:val="nil"/>
              <w:left w:val="nil"/>
              <w:bottom w:val="single" w:sz="4" w:space="0" w:color="auto"/>
              <w:right w:val="single" w:sz="4" w:space="0" w:color="auto"/>
            </w:tcBorders>
            <w:shd w:val="clear" w:color="000000" w:fill="FFFFFF"/>
            <w:noWrap/>
            <w:vAlign w:val="center"/>
            <w:hideMark/>
          </w:tcPr>
          <w:p w14:paraId="27813CB3" w14:textId="77777777" w:rsidR="009E0904" w:rsidRPr="001117E9" w:rsidRDefault="009E0904" w:rsidP="00813F49">
            <w:pPr>
              <w:jc w:val="center"/>
              <w:rPr>
                <w:sz w:val="20"/>
              </w:rPr>
            </w:pPr>
            <w:r w:rsidRPr="001117E9">
              <w:rPr>
                <w:sz w:val="20"/>
              </w:rPr>
              <w:t>448</w:t>
            </w:r>
          </w:p>
        </w:tc>
        <w:tc>
          <w:tcPr>
            <w:tcW w:w="1240" w:type="dxa"/>
            <w:tcBorders>
              <w:top w:val="nil"/>
              <w:left w:val="nil"/>
              <w:bottom w:val="single" w:sz="4" w:space="0" w:color="auto"/>
              <w:right w:val="single" w:sz="4" w:space="0" w:color="auto"/>
            </w:tcBorders>
            <w:shd w:val="clear" w:color="000000" w:fill="FFFFFF"/>
            <w:noWrap/>
            <w:vAlign w:val="center"/>
            <w:hideMark/>
          </w:tcPr>
          <w:p w14:paraId="240269A8"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0B9C289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0CD6161"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21D6EC6" w14:textId="77777777" w:rsidR="009E0904" w:rsidRPr="001117E9" w:rsidRDefault="009E0904" w:rsidP="00813F49">
            <w:pPr>
              <w:jc w:val="center"/>
              <w:rPr>
                <w:sz w:val="20"/>
              </w:rPr>
            </w:pPr>
            <w:r w:rsidRPr="001117E9">
              <w:rPr>
                <w:sz w:val="20"/>
              </w:rPr>
              <w:t>5 441 121</w:t>
            </w:r>
          </w:p>
        </w:tc>
        <w:tc>
          <w:tcPr>
            <w:tcW w:w="1240" w:type="dxa"/>
            <w:tcBorders>
              <w:top w:val="nil"/>
              <w:left w:val="nil"/>
              <w:bottom w:val="single" w:sz="4" w:space="0" w:color="auto"/>
              <w:right w:val="single" w:sz="4" w:space="0" w:color="auto"/>
            </w:tcBorders>
            <w:shd w:val="clear" w:color="000000" w:fill="FFFFFF"/>
            <w:noWrap/>
            <w:vAlign w:val="center"/>
            <w:hideMark/>
          </w:tcPr>
          <w:p w14:paraId="1E2F860A" w14:textId="77777777" w:rsidR="009E0904" w:rsidRPr="001117E9" w:rsidRDefault="009E0904" w:rsidP="00813F49">
            <w:pPr>
              <w:jc w:val="center"/>
              <w:rPr>
                <w:sz w:val="20"/>
              </w:rPr>
            </w:pPr>
            <w:r w:rsidRPr="001117E9">
              <w:rPr>
                <w:sz w:val="20"/>
              </w:rPr>
              <w:t>448</w:t>
            </w:r>
          </w:p>
        </w:tc>
        <w:tc>
          <w:tcPr>
            <w:tcW w:w="1240" w:type="dxa"/>
            <w:tcBorders>
              <w:top w:val="nil"/>
              <w:left w:val="nil"/>
              <w:bottom w:val="single" w:sz="4" w:space="0" w:color="auto"/>
              <w:right w:val="single" w:sz="4" w:space="0" w:color="auto"/>
            </w:tcBorders>
            <w:shd w:val="clear" w:color="000000" w:fill="FFFFFF"/>
            <w:noWrap/>
            <w:vAlign w:val="center"/>
            <w:hideMark/>
          </w:tcPr>
          <w:p w14:paraId="2035DFFD" w14:textId="77777777" w:rsidR="009E0904" w:rsidRPr="001117E9" w:rsidRDefault="009E0904" w:rsidP="00813F49">
            <w:pPr>
              <w:jc w:val="center"/>
              <w:rPr>
                <w:sz w:val="20"/>
              </w:rPr>
            </w:pPr>
            <w:r w:rsidRPr="001117E9">
              <w:rPr>
                <w:sz w:val="20"/>
              </w:rPr>
              <w:t>1,67</w:t>
            </w:r>
          </w:p>
        </w:tc>
      </w:tr>
      <w:tr w:rsidR="004260B6" w:rsidRPr="001117E9" w14:paraId="5073D99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117C37F"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37B3CE1B" w14:textId="77777777" w:rsidR="009E0904" w:rsidRPr="001117E9" w:rsidRDefault="009E0904" w:rsidP="00813F49">
            <w:pPr>
              <w:jc w:val="center"/>
              <w:rPr>
                <w:sz w:val="20"/>
              </w:rPr>
            </w:pPr>
            <w:r w:rsidRPr="001117E9">
              <w:rPr>
                <w:sz w:val="20"/>
              </w:rPr>
              <w:t>3 695 845</w:t>
            </w:r>
          </w:p>
        </w:tc>
        <w:tc>
          <w:tcPr>
            <w:tcW w:w="1240" w:type="dxa"/>
            <w:tcBorders>
              <w:top w:val="nil"/>
              <w:left w:val="nil"/>
              <w:bottom w:val="single" w:sz="4" w:space="0" w:color="auto"/>
              <w:right w:val="single" w:sz="4" w:space="0" w:color="auto"/>
            </w:tcBorders>
            <w:shd w:val="clear" w:color="000000" w:fill="FFFFFF"/>
            <w:noWrap/>
            <w:vAlign w:val="center"/>
            <w:hideMark/>
          </w:tcPr>
          <w:p w14:paraId="07F6BC1A" w14:textId="77777777" w:rsidR="009E0904" w:rsidRPr="001117E9" w:rsidRDefault="009E0904" w:rsidP="00813F49">
            <w:pPr>
              <w:jc w:val="center"/>
              <w:rPr>
                <w:sz w:val="20"/>
              </w:rPr>
            </w:pPr>
            <w:r w:rsidRPr="001117E9">
              <w:rPr>
                <w:sz w:val="20"/>
              </w:rPr>
              <w:t>445</w:t>
            </w:r>
          </w:p>
        </w:tc>
        <w:tc>
          <w:tcPr>
            <w:tcW w:w="1240" w:type="dxa"/>
            <w:tcBorders>
              <w:top w:val="nil"/>
              <w:left w:val="nil"/>
              <w:bottom w:val="single" w:sz="4" w:space="0" w:color="auto"/>
              <w:right w:val="single" w:sz="4" w:space="0" w:color="auto"/>
            </w:tcBorders>
            <w:shd w:val="clear" w:color="000000" w:fill="FFFFFF"/>
            <w:noWrap/>
            <w:vAlign w:val="center"/>
            <w:hideMark/>
          </w:tcPr>
          <w:p w14:paraId="1F9AE034"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1397EB8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634770F"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5C8576F" w14:textId="77777777" w:rsidR="009E0904" w:rsidRPr="001117E9" w:rsidRDefault="009E0904" w:rsidP="00813F49">
            <w:pPr>
              <w:jc w:val="center"/>
              <w:rPr>
                <w:sz w:val="20"/>
              </w:rPr>
            </w:pPr>
            <w:r w:rsidRPr="001117E9">
              <w:rPr>
                <w:sz w:val="20"/>
              </w:rPr>
              <w:t>5 414 295</w:t>
            </w:r>
          </w:p>
        </w:tc>
        <w:tc>
          <w:tcPr>
            <w:tcW w:w="1240" w:type="dxa"/>
            <w:tcBorders>
              <w:top w:val="nil"/>
              <w:left w:val="nil"/>
              <w:bottom w:val="single" w:sz="4" w:space="0" w:color="auto"/>
              <w:right w:val="single" w:sz="4" w:space="0" w:color="auto"/>
            </w:tcBorders>
            <w:shd w:val="clear" w:color="000000" w:fill="FFFFFF"/>
            <w:noWrap/>
            <w:vAlign w:val="center"/>
            <w:hideMark/>
          </w:tcPr>
          <w:p w14:paraId="51CF271F" w14:textId="77777777" w:rsidR="009E0904" w:rsidRPr="001117E9" w:rsidRDefault="009E0904" w:rsidP="00813F49">
            <w:pPr>
              <w:jc w:val="center"/>
              <w:rPr>
                <w:sz w:val="20"/>
              </w:rPr>
            </w:pPr>
            <w:r w:rsidRPr="001117E9">
              <w:rPr>
                <w:sz w:val="20"/>
              </w:rPr>
              <w:t>445</w:t>
            </w:r>
          </w:p>
        </w:tc>
        <w:tc>
          <w:tcPr>
            <w:tcW w:w="1240" w:type="dxa"/>
            <w:tcBorders>
              <w:top w:val="nil"/>
              <w:left w:val="nil"/>
              <w:bottom w:val="single" w:sz="4" w:space="0" w:color="auto"/>
              <w:right w:val="single" w:sz="4" w:space="0" w:color="auto"/>
            </w:tcBorders>
            <w:shd w:val="clear" w:color="000000" w:fill="FFFFFF"/>
            <w:noWrap/>
            <w:vAlign w:val="center"/>
            <w:hideMark/>
          </w:tcPr>
          <w:p w14:paraId="131CBC63" w14:textId="77777777" w:rsidR="009E0904" w:rsidRPr="001117E9" w:rsidRDefault="009E0904" w:rsidP="00813F49">
            <w:pPr>
              <w:jc w:val="center"/>
              <w:rPr>
                <w:sz w:val="20"/>
              </w:rPr>
            </w:pPr>
            <w:r w:rsidRPr="001117E9">
              <w:rPr>
                <w:sz w:val="20"/>
              </w:rPr>
              <w:t>1,89</w:t>
            </w:r>
          </w:p>
        </w:tc>
      </w:tr>
      <w:tr w:rsidR="004260B6" w:rsidRPr="001117E9" w14:paraId="3DE03886"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6E3A9D"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ACB4F96" w14:textId="77777777" w:rsidR="009E0904" w:rsidRPr="001117E9" w:rsidRDefault="009E0904" w:rsidP="00813F49">
            <w:pPr>
              <w:jc w:val="center"/>
              <w:rPr>
                <w:sz w:val="20"/>
              </w:rPr>
            </w:pPr>
            <w:r w:rsidRPr="001117E9">
              <w:rPr>
                <w:sz w:val="20"/>
              </w:rPr>
              <w:t>3 672 709</w:t>
            </w:r>
          </w:p>
        </w:tc>
        <w:tc>
          <w:tcPr>
            <w:tcW w:w="1240" w:type="dxa"/>
            <w:tcBorders>
              <w:top w:val="nil"/>
              <w:left w:val="nil"/>
              <w:bottom w:val="single" w:sz="4" w:space="0" w:color="auto"/>
              <w:right w:val="single" w:sz="4" w:space="0" w:color="auto"/>
            </w:tcBorders>
            <w:shd w:val="clear" w:color="000000" w:fill="FFFFFF"/>
            <w:noWrap/>
            <w:vAlign w:val="center"/>
            <w:hideMark/>
          </w:tcPr>
          <w:p w14:paraId="54B8E9F5" w14:textId="77777777" w:rsidR="009E0904" w:rsidRPr="001117E9" w:rsidRDefault="009E0904" w:rsidP="00813F49">
            <w:pPr>
              <w:jc w:val="center"/>
              <w:rPr>
                <w:sz w:val="20"/>
              </w:rPr>
            </w:pPr>
            <w:r w:rsidRPr="001117E9">
              <w:rPr>
                <w:sz w:val="20"/>
              </w:rPr>
              <w:t>443</w:t>
            </w:r>
          </w:p>
        </w:tc>
        <w:tc>
          <w:tcPr>
            <w:tcW w:w="1240" w:type="dxa"/>
            <w:tcBorders>
              <w:top w:val="nil"/>
              <w:left w:val="nil"/>
              <w:bottom w:val="single" w:sz="4" w:space="0" w:color="auto"/>
              <w:right w:val="single" w:sz="4" w:space="0" w:color="auto"/>
            </w:tcBorders>
            <w:shd w:val="clear" w:color="000000" w:fill="FFFFFF"/>
            <w:noWrap/>
            <w:vAlign w:val="center"/>
            <w:hideMark/>
          </w:tcPr>
          <w:p w14:paraId="54F44C3F"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3B1DEA7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5B8F8C8"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42CB573" w14:textId="77777777" w:rsidR="009E0904" w:rsidRPr="001117E9" w:rsidRDefault="009E0904" w:rsidP="00813F49">
            <w:pPr>
              <w:jc w:val="center"/>
              <w:rPr>
                <w:sz w:val="20"/>
              </w:rPr>
            </w:pPr>
            <w:r w:rsidRPr="001117E9">
              <w:rPr>
                <w:sz w:val="20"/>
              </w:rPr>
              <w:t>5 380 402</w:t>
            </w:r>
          </w:p>
        </w:tc>
        <w:tc>
          <w:tcPr>
            <w:tcW w:w="1240" w:type="dxa"/>
            <w:tcBorders>
              <w:top w:val="nil"/>
              <w:left w:val="nil"/>
              <w:bottom w:val="single" w:sz="4" w:space="0" w:color="auto"/>
              <w:right w:val="single" w:sz="4" w:space="0" w:color="auto"/>
            </w:tcBorders>
            <w:shd w:val="clear" w:color="000000" w:fill="FFFFFF"/>
            <w:noWrap/>
            <w:vAlign w:val="center"/>
            <w:hideMark/>
          </w:tcPr>
          <w:p w14:paraId="6239B75F" w14:textId="77777777" w:rsidR="009E0904" w:rsidRPr="001117E9" w:rsidRDefault="009E0904" w:rsidP="00813F49">
            <w:pPr>
              <w:jc w:val="center"/>
              <w:rPr>
                <w:sz w:val="20"/>
              </w:rPr>
            </w:pPr>
            <w:r w:rsidRPr="001117E9">
              <w:rPr>
                <w:sz w:val="20"/>
              </w:rPr>
              <w:t>443</w:t>
            </w:r>
          </w:p>
        </w:tc>
        <w:tc>
          <w:tcPr>
            <w:tcW w:w="1240" w:type="dxa"/>
            <w:tcBorders>
              <w:top w:val="nil"/>
              <w:left w:val="nil"/>
              <w:bottom w:val="single" w:sz="4" w:space="0" w:color="auto"/>
              <w:right w:val="single" w:sz="4" w:space="0" w:color="auto"/>
            </w:tcBorders>
            <w:shd w:val="clear" w:color="000000" w:fill="FFFFFF"/>
            <w:noWrap/>
            <w:vAlign w:val="center"/>
            <w:hideMark/>
          </w:tcPr>
          <w:p w14:paraId="5B3C92FF" w14:textId="77777777" w:rsidR="009E0904" w:rsidRPr="001117E9" w:rsidRDefault="009E0904" w:rsidP="00813F49">
            <w:pPr>
              <w:jc w:val="center"/>
              <w:rPr>
                <w:sz w:val="20"/>
              </w:rPr>
            </w:pPr>
            <w:r w:rsidRPr="001117E9">
              <w:rPr>
                <w:sz w:val="20"/>
              </w:rPr>
              <w:t>2,15</w:t>
            </w:r>
          </w:p>
        </w:tc>
      </w:tr>
      <w:tr w:rsidR="004260B6" w:rsidRPr="001117E9" w14:paraId="4C8E605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DE53822"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3DA746D2" w14:textId="77777777" w:rsidR="009E0904" w:rsidRPr="001117E9" w:rsidRDefault="009E0904" w:rsidP="00813F49">
            <w:pPr>
              <w:jc w:val="center"/>
              <w:rPr>
                <w:sz w:val="20"/>
              </w:rPr>
            </w:pPr>
            <w:r w:rsidRPr="001117E9">
              <w:rPr>
                <w:sz w:val="20"/>
              </w:rPr>
              <w:t>3 644 446</w:t>
            </w:r>
          </w:p>
        </w:tc>
        <w:tc>
          <w:tcPr>
            <w:tcW w:w="1240" w:type="dxa"/>
            <w:tcBorders>
              <w:top w:val="nil"/>
              <w:left w:val="nil"/>
              <w:bottom w:val="single" w:sz="4" w:space="0" w:color="auto"/>
              <w:right w:val="single" w:sz="4" w:space="0" w:color="auto"/>
            </w:tcBorders>
            <w:shd w:val="clear" w:color="000000" w:fill="FFFFFF"/>
            <w:noWrap/>
            <w:vAlign w:val="center"/>
            <w:hideMark/>
          </w:tcPr>
          <w:p w14:paraId="5554B14B" w14:textId="77777777" w:rsidR="009E0904" w:rsidRPr="001117E9" w:rsidRDefault="009E0904" w:rsidP="00813F49">
            <w:pPr>
              <w:jc w:val="center"/>
              <w:rPr>
                <w:sz w:val="20"/>
              </w:rPr>
            </w:pPr>
            <w:r w:rsidRPr="001117E9">
              <w:rPr>
                <w:sz w:val="20"/>
              </w:rPr>
              <w:t>439</w:t>
            </w:r>
          </w:p>
        </w:tc>
        <w:tc>
          <w:tcPr>
            <w:tcW w:w="1240" w:type="dxa"/>
            <w:tcBorders>
              <w:top w:val="nil"/>
              <w:left w:val="nil"/>
              <w:bottom w:val="single" w:sz="4" w:space="0" w:color="auto"/>
              <w:right w:val="single" w:sz="4" w:space="0" w:color="auto"/>
            </w:tcBorders>
            <w:shd w:val="clear" w:color="000000" w:fill="FFFFFF"/>
            <w:noWrap/>
            <w:vAlign w:val="center"/>
            <w:hideMark/>
          </w:tcPr>
          <w:p w14:paraId="2D225D45"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1A60DD6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1BBC1A"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00BDD93" w14:textId="77777777" w:rsidR="009E0904" w:rsidRPr="001117E9" w:rsidRDefault="009E0904" w:rsidP="00813F49">
            <w:pPr>
              <w:jc w:val="center"/>
              <w:rPr>
                <w:sz w:val="20"/>
              </w:rPr>
            </w:pPr>
            <w:r w:rsidRPr="001117E9">
              <w:rPr>
                <w:sz w:val="20"/>
              </w:rPr>
              <w:t>5 338 997</w:t>
            </w:r>
          </w:p>
        </w:tc>
        <w:tc>
          <w:tcPr>
            <w:tcW w:w="1240" w:type="dxa"/>
            <w:tcBorders>
              <w:top w:val="nil"/>
              <w:left w:val="nil"/>
              <w:bottom w:val="single" w:sz="4" w:space="0" w:color="auto"/>
              <w:right w:val="single" w:sz="4" w:space="0" w:color="auto"/>
            </w:tcBorders>
            <w:shd w:val="clear" w:color="000000" w:fill="FFFFFF"/>
            <w:noWrap/>
            <w:vAlign w:val="center"/>
            <w:hideMark/>
          </w:tcPr>
          <w:p w14:paraId="12405015" w14:textId="77777777" w:rsidR="009E0904" w:rsidRPr="001117E9" w:rsidRDefault="009E0904" w:rsidP="00813F49">
            <w:pPr>
              <w:jc w:val="center"/>
              <w:rPr>
                <w:sz w:val="20"/>
              </w:rPr>
            </w:pPr>
            <w:r w:rsidRPr="001117E9">
              <w:rPr>
                <w:sz w:val="20"/>
              </w:rPr>
              <w:t>439</w:t>
            </w:r>
          </w:p>
        </w:tc>
        <w:tc>
          <w:tcPr>
            <w:tcW w:w="1240" w:type="dxa"/>
            <w:tcBorders>
              <w:top w:val="nil"/>
              <w:left w:val="nil"/>
              <w:bottom w:val="single" w:sz="4" w:space="0" w:color="auto"/>
              <w:right w:val="single" w:sz="4" w:space="0" w:color="auto"/>
            </w:tcBorders>
            <w:shd w:val="clear" w:color="000000" w:fill="FFFFFF"/>
            <w:noWrap/>
            <w:vAlign w:val="center"/>
            <w:hideMark/>
          </w:tcPr>
          <w:p w14:paraId="484CFCE3" w14:textId="77777777" w:rsidR="009E0904" w:rsidRPr="001117E9" w:rsidRDefault="009E0904" w:rsidP="00813F49">
            <w:pPr>
              <w:jc w:val="center"/>
              <w:rPr>
                <w:sz w:val="20"/>
              </w:rPr>
            </w:pPr>
            <w:r w:rsidRPr="001117E9">
              <w:rPr>
                <w:sz w:val="20"/>
              </w:rPr>
              <w:t>2,44</w:t>
            </w:r>
          </w:p>
        </w:tc>
      </w:tr>
      <w:tr w:rsidR="004260B6" w:rsidRPr="001117E9" w14:paraId="7497B11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D12B536"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21BE96A9" w14:textId="77777777" w:rsidR="009E0904" w:rsidRPr="001117E9" w:rsidRDefault="009E0904" w:rsidP="00813F49">
            <w:pPr>
              <w:jc w:val="center"/>
              <w:rPr>
                <w:sz w:val="20"/>
              </w:rPr>
            </w:pPr>
            <w:r w:rsidRPr="001117E9">
              <w:rPr>
                <w:sz w:val="20"/>
              </w:rPr>
              <w:t>3 610 737</w:t>
            </w:r>
          </w:p>
        </w:tc>
        <w:tc>
          <w:tcPr>
            <w:tcW w:w="1240" w:type="dxa"/>
            <w:tcBorders>
              <w:top w:val="nil"/>
              <w:left w:val="nil"/>
              <w:bottom w:val="single" w:sz="4" w:space="0" w:color="auto"/>
              <w:right w:val="single" w:sz="4" w:space="0" w:color="auto"/>
            </w:tcBorders>
            <w:shd w:val="clear" w:color="000000" w:fill="FFFFFF"/>
            <w:noWrap/>
            <w:vAlign w:val="center"/>
            <w:hideMark/>
          </w:tcPr>
          <w:p w14:paraId="27A69428" w14:textId="77777777" w:rsidR="009E0904" w:rsidRPr="001117E9" w:rsidRDefault="009E0904" w:rsidP="00813F49">
            <w:pPr>
              <w:jc w:val="center"/>
              <w:rPr>
                <w:sz w:val="20"/>
              </w:rPr>
            </w:pPr>
            <w:r w:rsidRPr="001117E9">
              <w:rPr>
                <w:sz w:val="20"/>
              </w:rPr>
              <w:t>435</w:t>
            </w:r>
          </w:p>
        </w:tc>
        <w:tc>
          <w:tcPr>
            <w:tcW w:w="1240" w:type="dxa"/>
            <w:tcBorders>
              <w:top w:val="nil"/>
              <w:left w:val="nil"/>
              <w:bottom w:val="single" w:sz="4" w:space="0" w:color="auto"/>
              <w:right w:val="single" w:sz="4" w:space="0" w:color="auto"/>
            </w:tcBorders>
            <w:shd w:val="clear" w:color="000000" w:fill="FFFFFF"/>
            <w:noWrap/>
            <w:vAlign w:val="center"/>
            <w:hideMark/>
          </w:tcPr>
          <w:p w14:paraId="3C8E964D"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4528E4A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CD8F552"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A482108" w14:textId="77777777" w:rsidR="009E0904" w:rsidRPr="001117E9" w:rsidRDefault="009E0904" w:rsidP="00813F49">
            <w:pPr>
              <w:jc w:val="center"/>
              <w:rPr>
                <w:sz w:val="20"/>
              </w:rPr>
            </w:pPr>
            <w:r w:rsidRPr="001117E9">
              <w:rPr>
                <w:sz w:val="20"/>
              </w:rPr>
              <w:t>5 289 614</w:t>
            </w:r>
          </w:p>
        </w:tc>
        <w:tc>
          <w:tcPr>
            <w:tcW w:w="1240" w:type="dxa"/>
            <w:tcBorders>
              <w:top w:val="nil"/>
              <w:left w:val="nil"/>
              <w:bottom w:val="single" w:sz="4" w:space="0" w:color="auto"/>
              <w:right w:val="single" w:sz="4" w:space="0" w:color="auto"/>
            </w:tcBorders>
            <w:shd w:val="clear" w:color="000000" w:fill="FFFFFF"/>
            <w:noWrap/>
            <w:vAlign w:val="center"/>
            <w:hideMark/>
          </w:tcPr>
          <w:p w14:paraId="7C280C5D" w14:textId="77777777" w:rsidR="009E0904" w:rsidRPr="001117E9" w:rsidRDefault="009E0904" w:rsidP="00813F49">
            <w:pPr>
              <w:jc w:val="center"/>
              <w:rPr>
                <w:sz w:val="20"/>
              </w:rPr>
            </w:pPr>
            <w:r w:rsidRPr="001117E9">
              <w:rPr>
                <w:sz w:val="20"/>
              </w:rPr>
              <w:t>435</w:t>
            </w:r>
          </w:p>
        </w:tc>
        <w:tc>
          <w:tcPr>
            <w:tcW w:w="1240" w:type="dxa"/>
            <w:tcBorders>
              <w:top w:val="nil"/>
              <w:left w:val="nil"/>
              <w:bottom w:val="single" w:sz="4" w:space="0" w:color="auto"/>
              <w:right w:val="single" w:sz="4" w:space="0" w:color="auto"/>
            </w:tcBorders>
            <w:shd w:val="clear" w:color="000000" w:fill="FFFFFF"/>
            <w:noWrap/>
            <w:vAlign w:val="center"/>
            <w:hideMark/>
          </w:tcPr>
          <w:p w14:paraId="276F5189" w14:textId="77777777" w:rsidR="009E0904" w:rsidRPr="001117E9" w:rsidRDefault="009E0904" w:rsidP="00813F49">
            <w:pPr>
              <w:jc w:val="center"/>
              <w:rPr>
                <w:sz w:val="20"/>
              </w:rPr>
            </w:pPr>
            <w:r w:rsidRPr="001117E9">
              <w:rPr>
                <w:sz w:val="20"/>
              </w:rPr>
              <w:t>2,77</w:t>
            </w:r>
          </w:p>
        </w:tc>
      </w:tr>
      <w:tr w:rsidR="004260B6" w:rsidRPr="001117E9" w14:paraId="77043C3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A717B4B"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6E93F86F" w14:textId="77777777" w:rsidR="009E0904" w:rsidRPr="001117E9" w:rsidRDefault="009E0904" w:rsidP="00813F49">
            <w:pPr>
              <w:jc w:val="center"/>
              <w:rPr>
                <w:sz w:val="20"/>
              </w:rPr>
            </w:pPr>
            <w:r w:rsidRPr="001117E9">
              <w:rPr>
                <w:sz w:val="20"/>
              </w:rPr>
              <w:t>3 571 247</w:t>
            </w:r>
          </w:p>
        </w:tc>
        <w:tc>
          <w:tcPr>
            <w:tcW w:w="1240" w:type="dxa"/>
            <w:tcBorders>
              <w:top w:val="nil"/>
              <w:left w:val="nil"/>
              <w:bottom w:val="single" w:sz="4" w:space="0" w:color="auto"/>
              <w:right w:val="single" w:sz="4" w:space="0" w:color="auto"/>
            </w:tcBorders>
            <w:shd w:val="clear" w:color="000000" w:fill="FFFFFF"/>
            <w:noWrap/>
            <w:vAlign w:val="center"/>
            <w:hideMark/>
          </w:tcPr>
          <w:p w14:paraId="3DAEB4D5" w14:textId="77777777" w:rsidR="009E0904" w:rsidRPr="001117E9" w:rsidRDefault="009E0904" w:rsidP="00813F49">
            <w:pPr>
              <w:jc w:val="center"/>
              <w:rPr>
                <w:sz w:val="20"/>
              </w:rPr>
            </w:pPr>
            <w:r w:rsidRPr="001117E9">
              <w:rPr>
                <w:sz w:val="20"/>
              </w:rPr>
              <w:t>430</w:t>
            </w:r>
          </w:p>
        </w:tc>
        <w:tc>
          <w:tcPr>
            <w:tcW w:w="1240" w:type="dxa"/>
            <w:tcBorders>
              <w:top w:val="nil"/>
              <w:left w:val="nil"/>
              <w:bottom w:val="single" w:sz="4" w:space="0" w:color="auto"/>
              <w:right w:val="single" w:sz="4" w:space="0" w:color="auto"/>
            </w:tcBorders>
            <w:shd w:val="clear" w:color="000000" w:fill="FFFFFF"/>
            <w:noWrap/>
            <w:vAlign w:val="center"/>
            <w:hideMark/>
          </w:tcPr>
          <w:p w14:paraId="725C289E"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548F1C0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33F2DF"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0F907D1" w14:textId="77777777" w:rsidR="009E0904" w:rsidRPr="001117E9" w:rsidRDefault="009E0904" w:rsidP="00813F49">
            <w:pPr>
              <w:jc w:val="center"/>
              <w:rPr>
                <w:sz w:val="20"/>
              </w:rPr>
            </w:pPr>
            <w:r w:rsidRPr="001117E9">
              <w:rPr>
                <w:sz w:val="20"/>
              </w:rPr>
              <w:t>5 231 763</w:t>
            </w:r>
          </w:p>
        </w:tc>
        <w:tc>
          <w:tcPr>
            <w:tcW w:w="1240" w:type="dxa"/>
            <w:tcBorders>
              <w:top w:val="nil"/>
              <w:left w:val="nil"/>
              <w:bottom w:val="single" w:sz="4" w:space="0" w:color="auto"/>
              <w:right w:val="single" w:sz="4" w:space="0" w:color="auto"/>
            </w:tcBorders>
            <w:shd w:val="clear" w:color="000000" w:fill="FFFFFF"/>
            <w:noWrap/>
            <w:vAlign w:val="center"/>
            <w:hideMark/>
          </w:tcPr>
          <w:p w14:paraId="3CAD963F" w14:textId="77777777" w:rsidR="009E0904" w:rsidRPr="001117E9" w:rsidRDefault="009E0904" w:rsidP="00813F49">
            <w:pPr>
              <w:jc w:val="center"/>
              <w:rPr>
                <w:sz w:val="20"/>
              </w:rPr>
            </w:pPr>
            <w:r w:rsidRPr="001117E9">
              <w:rPr>
                <w:sz w:val="20"/>
              </w:rPr>
              <w:t>430</w:t>
            </w:r>
          </w:p>
        </w:tc>
        <w:tc>
          <w:tcPr>
            <w:tcW w:w="1240" w:type="dxa"/>
            <w:tcBorders>
              <w:top w:val="nil"/>
              <w:left w:val="nil"/>
              <w:bottom w:val="single" w:sz="4" w:space="0" w:color="auto"/>
              <w:right w:val="single" w:sz="4" w:space="0" w:color="auto"/>
            </w:tcBorders>
            <w:shd w:val="clear" w:color="000000" w:fill="FFFFFF"/>
            <w:noWrap/>
            <w:vAlign w:val="center"/>
            <w:hideMark/>
          </w:tcPr>
          <w:p w14:paraId="6A69C700" w14:textId="77777777" w:rsidR="009E0904" w:rsidRPr="001117E9" w:rsidRDefault="009E0904" w:rsidP="00813F49">
            <w:pPr>
              <w:jc w:val="center"/>
              <w:rPr>
                <w:sz w:val="20"/>
              </w:rPr>
            </w:pPr>
            <w:r w:rsidRPr="001117E9">
              <w:rPr>
                <w:sz w:val="20"/>
              </w:rPr>
              <w:t>3,15</w:t>
            </w:r>
          </w:p>
        </w:tc>
      </w:tr>
      <w:tr w:rsidR="004260B6" w:rsidRPr="001117E9" w14:paraId="6A692E9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886F56D"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6C8242B7" w14:textId="77777777" w:rsidR="009E0904" w:rsidRPr="001117E9" w:rsidRDefault="009E0904" w:rsidP="00813F49">
            <w:pPr>
              <w:jc w:val="center"/>
              <w:rPr>
                <w:sz w:val="20"/>
              </w:rPr>
            </w:pPr>
            <w:r w:rsidRPr="001117E9">
              <w:rPr>
                <w:sz w:val="20"/>
              </w:rPr>
              <w:t>3 525 626</w:t>
            </w:r>
          </w:p>
        </w:tc>
        <w:tc>
          <w:tcPr>
            <w:tcW w:w="1240" w:type="dxa"/>
            <w:tcBorders>
              <w:top w:val="nil"/>
              <w:left w:val="nil"/>
              <w:bottom w:val="single" w:sz="4" w:space="0" w:color="auto"/>
              <w:right w:val="single" w:sz="4" w:space="0" w:color="auto"/>
            </w:tcBorders>
            <w:shd w:val="clear" w:color="000000" w:fill="FFFFFF"/>
            <w:noWrap/>
            <w:vAlign w:val="center"/>
            <w:hideMark/>
          </w:tcPr>
          <w:p w14:paraId="5C466AE1" w14:textId="77777777" w:rsidR="009E0904" w:rsidRPr="001117E9" w:rsidRDefault="009E0904" w:rsidP="00813F49">
            <w:pPr>
              <w:jc w:val="center"/>
              <w:rPr>
                <w:sz w:val="20"/>
              </w:rPr>
            </w:pPr>
            <w:r w:rsidRPr="001117E9">
              <w:rPr>
                <w:sz w:val="20"/>
              </w:rPr>
              <w:t>425</w:t>
            </w:r>
          </w:p>
        </w:tc>
        <w:tc>
          <w:tcPr>
            <w:tcW w:w="1240" w:type="dxa"/>
            <w:tcBorders>
              <w:top w:val="nil"/>
              <w:left w:val="nil"/>
              <w:bottom w:val="single" w:sz="4" w:space="0" w:color="auto"/>
              <w:right w:val="single" w:sz="4" w:space="0" w:color="auto"/>
            </w:tcBorders>
            <w:shd w:val="clear" w:color="000000" w:fill="FFFFFF"/>
            <w:noWrap/>
            <w:vAlign w:val="center"/>
            <w:hideMark/>
          </w:tcPr>
          <w:p w14:paraId="147F1215"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69E56906"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0FAEA44"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54F9F96F" w14:textId="77777777" w:rsidR="009E0904" w:rsidRPr="001117E9" w:rsidRDefault="009E0904" w:rsidP="00813F49">
            <w:pPr>
              <w:jc w:val="center"/>
              <w:rPr>
                <w:sz w:val="20"/>
              </w:rPr>
            </w:pPr>
            <w:r w:rsidRPr="001117E9">
              <w:rPr>
                <w:sz w:val="20"/>
              </w:rPr>
              <w:t>5 164 930</w:t>
            </w:r>
          </w:p>
        </w:tc>
        <w:tc>
          <w:tcPr>
            <w:tcW w:w="1240" w:type="dxa"/>
            <w:tcBorders>
              <w:top w:val="nil"/>
              <w:left w:val="nil"/>
              <w:bottom w:val="single" w:sz="4" w:space="0" w:color="auto"/>
              <w:right w:val="single" w:sz="4" w:space="0" w:color="auto"/>
            </w:tcBorders>
            <w:shd w:val="clear" w:color="000000" w:fill="FFFFFF"/>
            <w:noWrap/>
            <w:vAlign w:val="center"/>
            <w:hideMark/>
          </w:tcPr>
          <w:p w14:paraId="14E30326" w14:textId="77777777" w:rsidR="009E0904" w:rsidRPr="001117E9" w:rsidRDefault="009E0904" w:rsidP="00813F49">
            <w:pPr>
              <w:jc w:val="center"/>
              <w:rPr>
                <w:sz w:val="20"/>
              </w:rPr>
            </w:pPr>
            <w:r w:rsidRPr="001117E9">
              <w:rPr>
                <w:sz w:val="20"/>
              </w:rPr>
              <w:t>425</w:t>
            </w:r>
          </w:p>
        </w:tc>
        <w:tc>
          <w:tcPr>
            <w:tcW w:w="1240" w:type="dxa"/>
            <w:tcBorders>
              <w:top w:val="nil"/>
              <w:left w:val="nil"/>
              <w:bottom w:val="single" w:sz="4" w:space="0" w:color="auto"/>
              <w:right w:val="single" w:sz="4" w:space="0" w:color="auto"/>
            </w:tcBorders>
            <w:shd w:val="clear" w:color="000000" w:fill="FFFFFF"/>
            <w:noWrap/>
            <w:vAlign w:val="center"/>
            <w:hideMark/>
          </w:tcPr>
          <w:p w14:paraId="63FC8AE4" w14:textId="77777777" w:rsidR="009E0904" w:rsidRPr="001117E9" w:rsidRDefault="009E0904" w:rsidP="00813F49">
            <w:pPr>
              <w:jc w:val="center"/>
              <w:rPr>
                <w:sz w:val="20"/>
              </w:rPr>
            </w:pPr>
            <w:r w:rsidRPr="001117E9">
              <w:rPr>
                <w:sz w:val="20"/>
              </w:rPr>
              <w:t>3,58</w:t>
            </w:r>
          </w:p>
        </w:tc>
      </w:tr>
      <w:tr w:rsidR="004260B6" w:rsidRPr="001117E9" w14:paraId="3F4352A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2DF215" w14:textId="77777777" w:rsidR="009E0904" w:rsidRPr="001117E9" w:rsidRDefault="009E0904" w:rsidP="00813F49">
            <w:pPr>
              <w:ind w:left="-142"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5DAD008B" w14:textId="77777777" w:rsidR="009E0904" w:rsidRPr="001117E9" w:rsidRDefault="009E0904" w:rsidP="00813F49">
            <w:pPr>
              <w:jc w:val="center"/>
              <w:rPr>
                <w:sz w:val="20"/>
              </w:rPr>
            </w:pPr>
            <w:r w:rsidRPr="001117E9">
              <w:rPr>
                <w:sz w:val="20"/>
              </w:rPr>
              <w:t>40 387 893</w:t>
            </w:r>
          </w:p>
        </w:tc>
        <w:tc>
          <w:tcPr>
            <w:tcW w:w="1240" w:type="dxa"/>
            <w:tcBorders>
              <w:top w:val="nil"/>
              <w:left w:val="nil"/>
              <w:bottom w:val="single" w:sz="4" w:space="0" w:color="auto"/>
              <w:right w:val="single" w:sz="4" w:space="0" w:color="auto"/>
            </w:tcBorders>
            <w:shd w:val="clear" w:color="000000" w:fill="FFFFFF"/>
            <w:noWrap/>
            <w:vAlign w:val="center"/>
            <w:hideMark/>
          </w:tcPr>
          <w:p w14:paraId="50FACA6F" w14:textId="77777777" w:rsidR="009E0904" w:rsidRPr="001117E9" w:rsidRDefault="009E0904" w:rsidP="00813F49">
            <w:pPr>
              <w:jc w:val="center"/>
              <w:rPr>
                <w:sz w:val="20"/>
              </w:rPr>
            </w:pPr>
            <w:r w:rsidRPr="001117E9">
              <w:rPr>
                <w:sz w:val="20"/>
              </w:rPr>
              <w:t>4 867</w:t>
            </w:r>
          </w:p>
        </w:tc>
        <w:tc>
          <w:tcPr>
            <w:tcW w:w="1240" w:type="dxa"/>
            <w:tcBorders>
              <w:top w:val="nil"/>
              <w:left w:val="nil"/>
              <w:bottom w:val="single" w:sz="4" w:space="0" w:color="auto"/>
              <w:right w:val="single" w:sz="4" w:space="0" w:color="auto"/>
            </w:tcBorders>
            <w:shd w:val="clear" w:color="000000" w:fill="FFFFFF"/>
            <w:noWrap/>
            <w:vAlign w:val="center"/>
            <w:hideMark/>
          </w:tcPr>
          <w:p w14:paraId="4034DA6B"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bottom"/>
            <w:hideMark/>
          </w:tcPr>
          <w:p w14:paraId="46AC0965"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0F14F51" w14:textId="77777777" w:rsidR="009E0904" w:rsidRPr="001117E9" w:rsidRDefault="009E0904" w:rsidP="00813F49">
            <w:pPr>
              <w:ind w:left="-142"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547CB848" w14:textId="77777777" w:rsidR="009E0904" w:rsidRPr="001117E9" w:rsidRDefault="009E0904" w:rsidP="00813F49">
            <w:pPr>
              <w:jc w:val="center"/>
              <w:rPr>
                <w:sz w:val="20"/>
              </w:rPr>
            </w:pPr>
            <w:r w:rsidRPr="001117E9">
              <w:rPr>
                <w:sz w:val="20"/>
              </w:rPr>
              <w:t>59 166 977</w:t>
            </w:r>
          </w:p>
        </w:tc>
        <w:tc>
          <w:tcPr>
            <w:tcW w:w="1240" w:type="dxa"/>
            <w:tcBorders>
              <w:top w:val="nil"/>
              <w:left w:val="nil"/>
              <w:bottom w:val="single" w:sz="4" w:space="0" w:color="auto"/>
              <w:right w:val="single" w:sz="4" w:space="0" w:color="auto"/>
            </w:tcBorders>
            <w:shd w:val="clear" w:color="000000" w:fill="FFFFFF"/>
            <w:noWrap/>
            <w:vAlign w:val="center"/>
            <w:hideMark/>
          </w:tcPr>
          <w:p w14:paraId="4FB68489" w14:textId="77777777" w:rsidR="009E0904" w:rsidRPr="001117E9" w:rsidRDefault="009E0904" w:rsidP="00813F49">
            <w:pPr>
              <w:jc w:val="center"/>
              <w:rPr>
                <w:sz w:val="20"/>
              </w:rPr>
            </w:pPr>
            <w:r w:rsidRPr="001117E9">
              <w:rPr>
                <w:sz w:val="20"/>
              </w:rPr>
              <w:t>4 867</w:t>
            </w:r>
          </w:p>
        </w:tc>
        <w:tc>
          <w:tcPr>
            <w:tcW w:w="1240" w:type="dxa"/>
            <w:tcBorders>
              <w:top w:val="nil"/>
              <w:left w:val="nil"/>
              <w:bottom w:val="single" w:sz="4" w:space="0" w:color="auto"/>
              <w:right w:val="single" w:sz="4" w:space="0" w:color="auto"/>
            </w:tcBorders>
            <w:shd w:val="clear" w:color="000000" w:fill="FFFFFF"/>
            <w:noWrap/>
            <w:vAlign w:val="center"/>
            <w:hideMark/>
          </w:tcPr>
          <w:p w14:paraId="28076891" w14:textId="77777777" w:rsidR="009E0904" w:rsidRPr="001117E9" w:rsidRDefault="009E0904" w:rsidP="00813F49">
            <w:pPr>
              <w:jc w:val="center"/>
              <w:rPr>
                <w:sz w:val="20"/>
              </w:rPr>
            </w:pPr>
            <w:r w:rsidRPr="001117E9">
              <w:rPr>
                <w:sz w:val="20"/>
              </w:rPr>
              <w:t>3,58</w:t>
            </w:r>
          </w:p>
        </w:tc>
      </w:tr>
    </w:tbl>
    <w:p w14:paraId="14C596B3" w14:textId="77777777" w:rsidR="009E0904" w:rsidRPr="004260B6" w:rsidRDefault="009E0904" w:rsidP="009E0904"/>
    <w:p w14:paraId="7B330AF2" w14:textId="77777777" w:rsidR="009E0904" w:rsidRPr="004260B6" w:rsidRDefault="009E0904" w:rsidP="009E0904"/>
    <w:p w14:paraId="7037CF69" w14:textId="77777777" w:rsidR="009E0904" w:rsidRPr="004260B6" w:rsidRDefault="009E0904" w:rsidP="009E0904">
      <w:r w:rsidRPr="004260B6">
        <w:br w:type="page"/>
      </w:r>
    </w:p>
    <w:p w14:paraId="281CE5C2" w14:textId="77777777" w:rsidR="009E0904" w:rsidRPr="004260B6" w:rsidRDefault="002B2198" w:rsidP="002B2198">
      <w:pPr>
        <w:pStyle w:val="Heading1"/>
      </w:pPr>
      <w:r w:rsidRPr="004260B6">
        <w:t>II.</w:t>
      </w:r>
      <w:r w:rsidRPr="004260B6">
        <w:tab/>
        <w:t>Autres considérations</w:t>
      </w:r>
    </w:p>
    <w:p w14:paraId="77A70BA1" w14:textId="14511E72" w:rsidR="009E0904" w:rsidRPr="004260B6" w:rsidRDefault="009E0904" w:rsidP="002B2198">
      <w:pPr>
        <w:pStyle w:val="Heading2"/>
      </w:pPr>
      <w:r w:rsidRPr="004260B6">
        <w:t>Évolution des technologies de l</w:t>
      </w:r>
      <w:r w:rsidR="00651B6A">
        <w:t>’</w:t>
      </w:r>
      <w:r w:rsidRPr="004260B6">
        <w:t>information et de la communication</w:t>
      </w:r>
    </w:p>
    <w:p w14:paraId="5E761C9E" w14:textId="77777777" w:rsidR="009E0904" w:rsidRPr="004260B6" w:rsidRDefault="009E0904" w:rsidP="009E0904"/>
    <w:p w14:paraId="7434C06C" w14:textId="2B42901C" w:rsidR="009E0904" w:rsidRPr="004260B6" w:rsidRDefault="009E0904" w:rsidP="002542D3">
      <w:pPr>
        <w:pStyle w:val="ONUMFS"/>
        <w:numPr>
          <w:ilvl w:val="0"/>
          <w:numId w:val="0"/>
        </w:numPr>
        <w:spacing w:after="0"/>
      </w:pPr>
      <w:r w:rsidRPr="004260B6">
        <w:t>L</w:t>
      </w:r>
      <w:r w:rsidR="00651B6A">
        <w:t>’</w:t>
      </w:r>
      <w:r w:rsidRPr="004260B6">
        <w:t>ajout de nouvelles langues nécessitera d</w:t>
      </w:r>
      <w:r w:rsidR="00651B6A">
        <w:t>’</w:t>
      </w:r>
      <w:r w:rsidRPr="004260B6">
        <w:t>apporter plusieurs changements aux systèmes informatiques du Service d</w:t>
      </w:r>
      <w:r w:rsidR="00651B6A">
        <w:t>’</w:t>
      </w:r>
      <w:r w:rsidRPr="004260B6">
        <w:t xml:space="preserve">enregistrement de Madrid (voir </w:t>
      </w:r>
      <w:r w:rsidR="00651B6A">
        <w:t>“</w:t>
      </w:r>
      <w:r w:rsidR="00B461CE" w:rsidRPr="004260B6">
        <w:t>III</w:t>
      </w:r>
      <w:r w:rsidR="00B461CE">
        <w:t xml:space="preserve">.  </w:t>
      </w:r>
      <w:r w:rsidR="00B461CE" w:rsidRPr="004260B6">
        <w:t>Ch</w:t>
      </w:r>
      <w:r w:rsidRPr="004260B6">
        <w:t>angements à apporter aux outils informatiques du système de Madrid pour l</w:t>
      </w:r>
      <w:r w:rsidR="00651B6A">
        <w:t>’</w:t>
      </w:r>
      <w:r w:rsidRPr="004260B6">
        <w:t>ajout de nouvelles langue</w:t>
      </w:r>
      <w:r w:rsidR="00651B6A" w:rsidRPr="004260B6">
        <w:t>s</w:t>
      </w:r>
      <w:r w:rsidR="00651B6A">
        <w:t>”</w:t>
      </w:r>
      <w:r w:rsidRPr="004260B6">
        <w:t xml:space="preserve"> pour plus de détai</w:t>
      </w:r>
      <w:r w:rsidR="00B461CE" w:rsidRPr="004260B6">
        <w:t>ls)</w:t>
      </w:r>
      <w:r w:rsidR="00B461CE">
        <w:t xml:space="preserve">.  </w:t>
      </w:r>
      <w:r w:rsidR="00B461CE" w:rsidRPr="004260B6">
        <w:t>No</w:t>
      </w:r>
      <w:r w:rsidRPr="004260B6">
        <w:t>us n</w:t>
      </w:r>
      <w:r w:rsidR="00651B6A">
        <w:t>’</w:t>
      </w:r>
      <w:r w:rsidRPr="004260B6">
        <w:t xml:space="preserve">avons </w:t>
      </w:r>
      <w:r w:rsidR="006E6CA0" w:rsidRPr="004260B6">
        <w:t>pour l</w:t>
      </w:r>
      <w:r w:rsidR="00651B6A">
        <w:t>’</w:t>
      </w:r>
      <w:r w:rsidR="006E6CA0" w:rsidRPr="004260B6">
        <w:t xml:space="preserve">instant </w:t>
      </w:r>
      <w:r w:rsidRPr="004260B6">
        <w:t>pas estimé les ressources nécessaires à ces changements.</w:t>
      </w:r>
    </w:p>
    <w:p w14:paraId="26C6E613" w14:textId="77777777" w:rsidR="009E0904" w:rsidRPr="004260B6" w:rsidRDefault="009E0904" w:rsidP="002B2198">
      <w:pPr>
        <w:pStyle w:val="Heading2"/>
      </w:pPr>
      <w:r w:rsidRPr="004260B6">
        <w:t>Autres implications pour les ressources humaines</w:t>
      </w:r>
    </w:p>
    <w:p w14:paraId="37751DAD" w14:textId="77777777" w:rsidR="009E0904" w:rsidRPr="004260B6" w:rsidRDefault="009E0904" w:rsidP="009E0904"/>
    <w:p w14:paraId="7AA3DDC6" w14:textId="3CD190F9" w:rsidR="00651B6A" w:rsidRDefault="009E0904" w:rsidP="002542D3">
      <w:pPr>
        <w:pStyle w:val="ONUMFS"/>
        <w:numPr>
          <w:ilvl w:val="0"/>
          <w:numId w:val="0"/>
        </w:numPr>
        <w:spacing w:after="0"/>
      </w:pPr>
      <w:r w:rsidRPr="004260B6">
        <w:t>Comme indiqué plus haut, toutes les options, sauf celle de la langue de dépôt, nécessiteront des ressources humaines supplémentaires au sein de la Division des opérations de Madr</w:t>
      </w:r>
      <w:r w:rsidR="00B461CE" w:rsidRPr="004260B6">
        <w:t>id</w:t>
      </w:r>
      <w:r w:rsidR="00B461CE">
        <w:t xml:space="preserve">.  </w:t>
      </w:r>
      <w:r w:rsidR="00B461CE" w:rsidRPr="004260B6">
        <w:t>To</w:t>
      </w:r>
      <w:r w:rsidRPr="004260B6">
        <w:t>utefois, l</w:t>
      </w:r>
      <w:r w:rsidR="00651B6A">
        <w:t>’</w:t>
      </w:r>
      <w:r w:rsidRPr="004260B6">
        <w:t>ajout d</w:t>
      </w:r>
      <w:r w:rsidR="00651B6A">
        <w:t>’</w:t>
      </w:r>
      <w:r w:rsidRPr="004260B6">
        <w:t>une nouvelle langue aurait des répercussions dans tou</w:t>
      </w:r>
      <w:r w:rsidR="008213AB">
        <w:t>te</w:t>
      </w:r>
      <w:r w:rsidRPr="004260B6">
        <w:t xml:space="preserve">s les autres </w:t>
      </w:r>
      <w:r w:rsidR="008213AB">
        <w:t>divisions et sections</w:t>
      </w:r>
      <w:r w:rsidRPr="004260B6">
        <w:t xml:space="preserve"> du Service d</w:t>
      </w:r>
      <w:r w:rsidR="00651B6A">
        <w:t>’</w:t>
      </w:r>
      <w:r w:rsidRPr="004260B6">
        <w:t>enregistrement de Madrid, où l</w:t>
      </w:r>
      <w:r w:rsidR="00651B6A">
        <w:t>’</w:t>
      </w:r>
      <w:r w:rsidRPr="004260B6">
        <w:t>on aurait également besoin de personnes maîtrisant les nouvelles langues.</w:t>
      </w:r>
    </w:p>
    <w:p w14:paraId="5CB91339" w14:textId="378B6B65" w:rsidR="009E0904" w:rsidRPr="004260B6" w:rsidRDefault="009E0904" w:rsidP="002B2198">
      <w:pPr>
        <w:pStyle w:val="Heading2"/>
      </w:pPr>
      <w:r w:rsidRPr="004260B6">
        <w:t>Comportement des utilisateurs</w:t>
      </w:r>
    </w:p>
    <w:p w14:paraId="4323506B" w14:textId="77777777" w:rsidR="009E0904" w:rsidRPr="004260B6" w:rsidRDefault="009E0904" w:rsidP="009E0904"/>
    <w:p w14:paraId="7847BB5F" w14:textId="6305DC54" w:rsidR="00651B6A" w:rsidRDefault="009E0904" w:rsidP="002542D3">
      <w:pPr>
        <w:pStyle w:val="ONUMFS"/>
        <w:numPr>
          <w:ilvl w:val="0"/>
          <w:numId w:val="0"/>
        </w:numPr>
        <w:spacing w:after="0"/>
      </w:pPr>
      <w:r w:rsidRPr="004260B6">
        <w:t>Le nombre de demandes internationales déposées en Chine dans le cadre du système de Madrid a considérablement augmenté au cours des deux</w:t>
      </w:r>
      <w:r w:rsidR="002938A8">
        <w:t> </w:t>
      </w:r>
      <w:r w:rsidRPr="004260B6">
        <w:t>dernières anné</w:t>
      </w:r>
      <w:r w:rsidR="00B461CE" w:rsidRPr="004260B6">
        <w:t>es</w:t>
      </w:r>
      <w:r w:rsidR="00B461CE">
        <w:t xml:space="preserve">.  </w:t>
      </w:r>
      <w:r w:rsidR="00B461CE" w:rsidRPr="004260B6">
        <w:t>Si</w:t>
      </w:r>
      <w:r w:rsidRPr="004260B6">
        <w:t xml:space="preserve"> cette tendance se poursuit, il est possible que les estimations présentées ci</w:t>
      </w:r>
      <w:r w:rsidR="00A05642">
        <w:noBreakHyphen/>
      </w:r>
      <w:r w:rsidRPr="004260B6">
        <w:t>dessus soient une sous</w:t>
      </w:r>
      <w:r w:rsidR="00A05642">
        <w:noBreakHyphen/>
      </w:r>
      <w:r w:rsidRPr="004260B6">
        <w:t>estimation de l</w:t>
      </w:r>
      <w:r w:rsidR="00651B6A">
        <w:t>’</w:t>
      </w:r>
      <w:r w:rsidRPr="004260B6">
        <w:t>impact qu</w:t>
      </w:r>
      <w:r w:rsidR="00651B6A">
        <w:t>’</w:t>
      </w:r>
      <w:r w:rsidRPr="004260B6">
        <w:t>aurait l</w:t>
      </w:r>
      <w:r w:rsidR="00651B6A">
        <w:t>’</w:t>
      </w:r>
      <w:r w:rsidRPr="004260B6">
        <w:t>ajout du chino</w:t>
      </w:r>
      <w:r w:rsidR="00B461CE" w:rsidRPr="004260B6">
        <w:t>is</w:t>
      </w:r>
      <w:r w:rsidR="00B461CE">
        <w:t xml:space="preserve">.  </w:t>
      </w:r>
      <w:r w:rsidR="00B461CE" w:rsidRPr="004260B6">
        <w:t>Ju</w:t>
      </w:r>
      <w:r w:rsidRPr="004260B6">
        <w:t>squ</w:t>
      </w:r>
      <w:r w:rsidR="00651B6A">
        <w:t>’</w:t>
      </w:r>
      <w:r w:rsidRPr="004260B6">
        <w:t>à présent, les demandes internationales déposées en Chine ne contiennent qu</w:t>
      </w:r>
      <w:r w:rsidR="00651B6A">
        <w:t>’</w:t>
      </w:r>
      <w:r w:rsidRPr="004260B6">
        <w:t>une seule classe et ont des listes restreintes de produits et de servic</w:t>
      </w:r>
      <w:r w:rsidR="00B461CE" w:rsidRPr="004260B6">
        <w:t>es</w:t>
      </w:r>
      <w:r w:rsidR="00B461CE">
        <w:t xml:space="preserve">.  </w:t>
      </w:r>
      <w:r w:rsidR="00B461CE" w:rsidRPr="004260B6">
        <w:t>En</w:t>
      </w:r>
      <w:r w:rsidRPr="004260B6">
        <w:t xml:space="preserve"> revanche, la plupart des demandes internationales déposées en Fédération de Russie contiennent des indications provenant de la base de données sur les produits et services du système de Madrid, ce qui facilite leur traducti</w:t>
      </w:r>
      <w:r w:rsidR="00B461CE" w:rsidRPr="004260B6">
        <w:t>on</w:t>
      </w:r>
      <w:r w:rsidR="00B461CE">
        <w:t xml:space="preserve">.  </w:t>
      </w:r>
      <w:r w:rsidR="00B461CE" w:rsidRPr="004260B6">
        <w:t>L</w:t>
      </w:r>
      <w:r w:rsidR="00B461CE">
        <w:t>’</w:t>
      </w:r>
      <w:r w:rsidR="00B461CE" w:rsidRPr="004260B6">
        <w:t>a</w:t>
      </w:r>
      <w:r w:rsidRPr="004260B6">
        <w:t>jout du chinois et du russe est susceptible de modifier ce comportement des utilisateurs, ce qui pourrait entraîner des coûts plus élevés pour le Bureau international.</w:t>
      </w:r>
    </w:p>
    <w:p w14:paraId="34A61CB1" w14:textId="6C7EEF19" w:rsidR="009E0904" w:rsidRPr="004260B6" w:rsidRDefault="00B1555F" w:rsidP="009E0904">
      <w:pPr>
        <w:pStyle w:val="Heading1"/>
      </w:pPr>
      <w:r w:rsidRPr="004260B6">
        <w:t>III.</w:t>
      </w:r>
      <w:r w:rsidRPr="004260B6">
        <w:tab/>
        <w:t>Changements à apporter aux outils informatiques du système de Madrid pour l</w:t>
      </w:r>
      <w:r w:rsidR="00651B6A">
        <w:t>’</w:t>
      </w:r>
      <w:r w:rsidRPr="004260B6">
        <w:t>ajout de nouvelles langues</w:t>
      </w:r>
    </w:p>
    <w:p w14:paraId="63A77283" w14:textId="77777777" w:rsidR="009E0904" w:rsidRPr="004260B6" w:rsidRDefault="009E0904" w:rsidP="009E0904">
      <w:pPr>
        <w:pStyle w:val="Heading2"/>
      </w:pPr>
      <w:r w:rsidRPr="004260B6">
        <w:t>A)</w:t>
      </w:r>
      <w:r w:rsidRPr="004260B6">
        <w:tab/>
        <w:t>Langue de dépôt</w:t>
      </w:r>
    </w:p>
    <w:p w14:paraId="29E0FEFB" w14:textId="77777777" w:rsidR="009E0904" w:rsidRPr="004260B6" w:rsidRDefault="009E0904" w:rsidP="009E0904">
      <w:pPr>
        <w:ind w:left="567" w:hanging="567"/>
      </w:pPr>
    </w:p>
    <w:p w14:paraId="694A5DBE" w14:textId="19DA15B4" w:rsidR="00651B6A" w:rsidRDefault="009E0904" w:rsidP="002542D3">
      <w:pPr>
        <w:pStyle w:val="ONUMFS"/>
        <w:numPr>
          <w:ilvl w:val="0"/>
          <w:numId w:val="0"/>
        </w:numPr>
        <w:spacing w:after="0"/>
      </w:pPr>
      <w:r w:rsidRPr="004260B6">
        <w:t xml:space="preserve">Mise à jour éventuelle du service de dépôt électronique et du service de communication électronique (MECA) </w:t>
      </w:r>
      <w:r w:rsidR="00AD5DD6" w:rsidRPr="00AD5DD6">
        <w:t>du système de Madrid</w:t>
      </w:r>
      <w:r w:rsidR="00AD5DD6">
        <w:t xml:space="preserve"> </w:t>
      </w:r>
      <w:r w:rsidRPr="004260B6">
        <w:t>pour permettre le dépôt dans de nouvelles langues, en fonction des offices qui les utilisent;  nouvelle étape préalable à la traduction dans la procédure de demandes;  mise à jour des systèmes de recherche pour afficher la nouvelle langue;  et mise à jour des systèmes de publication pour ignorer les nouvelles langues.</w:t>
      </w:r>
    </w:p>
    <w:p w14:paraId="77A7F2F4" w14:textId="72EC2B69" w:rsidR="009E0904" w:rsidRPr="004260B6" w:rsidRDefault="009E0904" w:rsidP="009E0904">
      <w:pPr>
        <w:pStyle w:val="Heading2"/>
      </w:pPr>
      <w:r w:rsidRPr="004260B6">
        <w:t>B)</w:t>
      </w:r>
      <w:r w:rsidRPr="004260B6">
        <w:tab/>
        <w:t>Langue de traitement</w:t>
      </w:r>
    </w:p>
    <w:p w14:paraId="01207BE5" w14:textId="77777777" w:rsidR="009E0904" w:rsidRPr="004260B6" w:rsidRDefault="009E0904" w:rsidP="009E0904">
      <w:pPr>
        <w:ind w:left="567" w:hanging="567"/>
      </w:pPr>
    </w:p>
    <w:p w14:paraId="13DE1721" w14:textId="5EC38E02" w:rsidR="00651B6A" w:rsidRDefault="009E0904" w:rsidP="002542D3">
      <w:pPr>
        <w:pStyle w:val="ONUMFS"/>
        <w:numPr>
          <w:ilvl w:val="0"/>
          <w:numId w:val="0"/>
        </w:numPr>
        <w:spacing w:after="0"/>
      </w:pPr>
      <w:r w:rsidRPr="004260B6">
        <w:t>Mise à jour éventuelle du service de dépôt électronique et du service MECA</w:t>
      </w:r>
      <w:r w:rsidR="00AE1328" w:rsidRPr="00AE1328">
        <w:t xml:space="preserve"> </w:t>
      </w:r>
      <w:r w:rsidR="0038132B" w:rsidRPr="0038132B">
        <w:t>du système de Madrid</w:t>
      </w:r>
      <w:r w:rsidR="0038132B">
        <w:t xml:space="preserve"> </w:t>
      </w:r>
      <w:r w:rsidR="00AE1328" w:rsidRPr="004260B6">
        <w:t>pour permettre le dépôt dans de nouvelles langues</w:t>
      </w:r>
      <w:r w:rsidRPr="004260B6">
        <w:t>, selon les offices qui les utilisent;  mise à jour des systèmes d</w:t>
      </w:r>
      <w:r w:rsidR="00651B6A">
        <w:t>’</w:t>
      </w:r>
      <w:r w:rsidRPr="004260B6">
        <w:t>examen des demandes et de recherche pour afficher la nouvelle langue;  mise à jour de l</w:t>
      </w:r>
      <w:r w:rsidR="00651B6A">
        <w:t>’</w:t>
      </w:r>
      <w:r w:rsidRPr="004260B6">
        <w:t>outil de classification interne (</w:t>
      </w:r>
      <w:r w:rsidR="00651B6A">
        <w:t>“</w:t>
      </w:r>
      <w:r w:rsidR="00651B6A" w:rsidRPr="009A445B">
        <w:rPr>
          <w:i/>
        </w:rPr>
        <w:t>C</w:t>
      </w:r>
      <w:r w:rsidR="004632B2" w:rsidRPr="009A445B">
        <w:rPr>
          <w:i/>
        </w:rPr>
        <w:t xml:space="preserve">hristmas </w:t>
      </w:r>
      <w:proofErr w:type="spellStart"/>
      <w:r w:rsidR="004632B2" w:rsidRPr="009A445B">
        <w:rPr>
          <w:i/>
        </w:rPr>
        <w:t>tre</w:t>
      </w:r>
      <w:r w:rsidR="00651B6A" w:rsidRPr="009A445B">
        <w:rPr>
          <w:i/>
        </w:rPr>
        <w:t>e</w:t>
      </w:r>
      <w:proofErr w:type="spellEnd"/>
      <w:r w:rsidR="00651B6A">
        <w:t>”</w:t>
      </w:r>
      <w:r w:rsidRPr="004260B6">
        <w:t>) pour la nouvelle langue;  traduction dans la nouvelle langue de l</w:t>
      </w:r>
      <w:r w:rsidR="00651B6A">
        <w:t>’</w:t>
      </w:r>
      <w:r w:rsidRPr="004260B6">
        <w:t>ensemble des lettres d</w:t>
      </w:r>
      <w:r w:rsidR="00651B6A">
        <w:t>’</w:t>
      </w:r>
      <w:r w:rsidRPr="004260B6">
        <w:t xml:space="preserve">irrégularités concernant les demandes et tests;  refonte des procédures de traduction pour ajouter une étape pour traduire de la nouvelle langue vers </w:t>
      </w:r>
      <w:r w:rsidR="00A05642">
        <w:t>le français, l’anglais et l’espagnol</w:t>
      </w:r>
      <w:r w:rsidRPr="004260B6">
        <w:t xml:space="preserve"> et inversement;  et mise à jour des systèmes de publication pour ignorer les nouvelles langues.</w:t>
      </w:r>
    </w:p>
    <w:p w14:paraId="38433A03" w14:textId="64FB32F0" w:rsidR="009E0904" w:rsidRPr="004260B6" w:rsidRDefault="001117E9" w:rsidP="009E0904">
      <w:pPr>
        <w:pStyle w:val="Heading2"/>
      </w:pPr>
      <w:r>
        <w:t>c)</w:t>
      </w:r>
      <w:r>
        <w:tab/>
      </w:r>
      <w:r w:rsidR="009E0904" w:rsidRPr="004260B6">
        <w:t>Pour toutes les autres options</w:t>
      </w:r>
    </w:p>
    <w:p w14:paraId="061564A1" w14:textId="77777777" w:rsidR="009E0904" w:rsidRPr="004260B6" w:rsidRDefault="009E0904" w:rsidP="009E0904">
      <w:pPr>
        <w:ind w:left="567" w:hanging="567"/>
      </w:pPr>
    </w:p>
    <w:p w14:paraId="47D0ED5E" w14:textId="7B6B4468" w:rsidR="00651B6A" w:rsidRDefault="009E0904" w:rsidP="002542D3">
      <w:pPr>
        <w:pStyle w:val="ONUMFS"/>
        <w:numPr>
          <w:ilvl w:val="0"/>
          <w:numId w:val="0"/>
        </w:numPr>
        <w:spacing w:after="0"/>
      </w:pPr>
      <w:r w:rsidRPr="004260B6">
        <w:t xml:space="preserve">Mise à jour éventuelle du service de dépôt électronique et du service MECA </w:t>
      </w:r>
      <w:r w:rsidR="00851751" w:rsidRPr="0038132B">
        <w:t>du système de Madrid</w:t>
      </w:r>
      <w:r w:rsidR="00851751" w:rsidRPr="004260B6">
        <w:t xml:space="preserve"> </w:t>
      </w:r>
      <w:r w:rsidRPr="004260B6">
        <w:t>pour permettre le dépôt dans de nouvelles langues, selon les offices qui les utilisent;  mise à jour de tous les systèmes d</w:t>
      </w:r>
      <w:r w:rsidR="00651B6A">
        <w:t>’</w:t>
      </w:r>
      <w:r w:rsidRPr="004260B6">
        <w:t>examen des demandes et de recherche pour afficher la nouvelle langue;  mise à jour de l</w:t>
      </w:r>
      <w:r w:rsidR="00651B6A">
        <w:t>’</w:t>
      </w:r>
      <w:r w:rsidRPr="004260B6">
        <w:t>outil de classification interne (</w:t>
      </w:r>
      <w:r w:rsidR="00651B6A">
        <w:t>“</w:t>
      </w:r>
      <w:r w:rsidR="00651B6A" w:rsidRPr="009A445B">
        <w:rPr>
          <w:i/>
        </w:rPr>
        <w:t>C</w:t>
      </w:r>
      <w:r w:rsidR="00EE51F7" w:rsidRPr="009A445B">
        <w:rPr>
          <w:i/>
        </w:rPr>
        <w:t xml:space="preserve">hristmas </w:t>
      </w:r>
      <w:proofErr w:type="spellStart"/>
      <w:r w:rsidR="00EE51F7" w:rsidRPr="009A445B">
        <w:rPr>
          <w:i/>
        </w:rPr>
        <w:t>tre</w:t>
      </w:r>
      <w:r w:rsidR="00651B6A" w:rsidRPr="009A445B">
        <w:rPr>
          <w:i/>
        </w:rPr>
        <w:t>e</w:t>
      </w:r>
      <w:proofErr w:type="spellEnd"/>
      <w:r w:rsidR="00651B6A">
        <w:t>”</w:t>
      </w:r>
      <w:r w:rsidRPr="004260B6">
        <w:t>) pour la nouvelle langue;  traduction dans la nouvelle langue de l</w:t>
      </w:r>
      <w:r w:rsidR="00651B6A">
        <w:t>’</w:t>
      </w:r>
      <w:r w:rsidRPr="004260B6">
        <w:t>ensemble des lettres d</w:t>
      </w:r>
      <w:r w:rsidR="00651B6A">
        <w:t>’</w:t>
      </w:r>
      <w:r w:rsidRPr="004260B6">
        <w:t xml:space="preserve">irrégularités concernant les demandes et tests;  refonte des procédures de traduction pour ajouter une étape pour traduire de la nouvelle langue vers </w:t>
      </w:r>
      <w:r w:rsidR="00A05642">
        <w:t>le français, l’anglais et l’espagnol</w:t>
      </w:r>
      <w:r w:rsidRPr="004260B6">
        <w:t xml:space="preserve"> et inversement;  mise à jour des systèmes de publication pour traiter les nouvelles langues;  et mise à jour des outils </w:t>
      </w:r>
      <w:r w:rsidR="002938A8">
        <w:t>Web</w:t>
      </w:r>
      <w:r w:rsidRPr="004260B6">
        <w:t xml:space="preserve"> pour traiter la nouvelle langue et valider les cas où elle peut être utilisée.</w:t>
      </w:r>
    </w:p>
    <w:p w14:paraId="0793D5BD" w14:textId="78441DB9" w:rsidR="009E0904" w:rsidRDefault="009E0904" w:rsidP="009E0904"/>
    <w:p w14:paraId="68354BFF" w14:textId="77777777" w:rsidR="002542D3" w:rsidRPr="004260B6" w:rsidRDefault="002542D3" w:rsidP="009E0904"/>
    <w:p w14:paraId="4D7B60EB" w14:textId="77777777" w:rsidR="009E0904" w:rsidRPr="004260B6" w:rsidRDefault="009E0904" w:rsidP="009E0904"/>
    <w:p w14:paraId="1141E620" w14:textId="3DE340E6" w:rsidR="009E0904" w:rsidRPr="005D75B5" w:rsidRDefault="009E0904" w:rsidP="001117E9">
      <w:pPr>
        <w:pStyle w:val="Endofdocument-Annex"/>
        <w:rPr>
          <w:lang w:val="fr-CH"/>
        </w:rPr>
      </w:pPr>
      <w:r w:rsidRPr="005D75B5">
        <w:rPr>
          <w:lang w:val="fr-CH"/>
        </w:rPr>
        <w:t>[Fin de l</w:t>
      </w:r>
      <w:r w:rsidR="00651B6A" w:rsidRPr="005D75B5">
        <w:rPr>
          <w:lang w:val="fr-CH"/>
        </w:rPr>
        <w:t>’</w:t>
      </w:r>
      <w:r w:rsidRPr="005D75B5">
        <w:rPr>
          <w:lang w:val="fr-CH"/>
        </w:rPr>
        <w:t>annexe et du document]</w:t>
      </w:r>
    </w:p>
    <w:p w14:paraId="2826096E" w14:textId="77777777" w:rsidR="005B6B85" w:rsidRPr="004260B6" w:rsidRDefault="005B6B85" w:rsidP="009E0904"/>
    <w:sectPr w:rsidR="005B6B85" w:rsidRPr="004260B6" w:rsidSect="004260B6">
      <w:headerReference w:type="default" r:id="rId10"/>
      <w:headerReference w:type="first" r:id="rId11"/>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C16C9" w14:textId="77777777" w:rsidR="00E37383" w:rsidRDefault="00E37383">
      <w:r>
        <w:separator/>
      </w:r>
    </w:p>
  </w:endnote>
  <w:endnote w:type="continuationSeparator" w:id="0">
    <w:p w14:paraId="303E2EC8" w14:textId="77777777" w:rsidR="00E37383" w:rsidRDefault="00E37383" w:rsidP="003B38C1">
      <w:r>
        <w:separator/>
      </w:r>
    </w:p>
    <w:p w14:paraId="5C9576BC" w14:textId="77777777" w:rsidR="00E37383" w:rsidRPr="005D75B5" w:rsidRDefault="00E37383" w:rsidP="003B38C1">
      <w:pPr>
        <w:spacing w:after="60"/>
        <w:rPr>
          <w:sz w:val="17"/>
          <w:lang w:val="en-US"/>
        </w:rPr>
      </w:pPr>
      <w:r w:rsidRPr="005D75B5">
        <w:rPr>
          <w:sz w:val="17"/>
          <w:lang w:val="en-US"/>
        </w:rPr>
        <w:t>[Endnote continued from previous page]</w:t>
      </w:r>
    </w:p>
  </w:endnote>
  <w:endnote w:type="continuationNotice" w:id="1">
    <w:p w14:paraId="27937381" w14:textId="77777777" w:rsidR="00E37383" w:rsidRPr="005D75B5" w:rsidRDefault="00E37383" w:rsidP="003B38C1">
      <w:pPr>
        <w:spacing w:before="60"/>
        <w:jc w:val="right"/>
        <w:rPr>
          <w:sz w:val="17"/>
          <w:szCs w:val="17"/>
          <w:lang w:val="en-US"/>
        </w:rPr>
      </w:pPr>
      <w:r w:rsidRPr="005D75B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98B64" w14:textId="77777777" w:rsidR="00E37383" w:rsidRDefault="00E37383">
      <w:r>
        <w:separator/>
      </w:r>
    </w:p>
  </w:footnote>
  <w:footnote w:type="continuationSeparator" w:id="0">
    <w:p w14:paraId="38C24EB6" w14:textId="77777777" w:rsidR="00E37383" w:rsidRDefault="00E37383" w:rsidP="008B60B2">
      <w:r>
        <w:separator/>
      </w:r>
    </w:p>
    <w:p w14:paraId="11527E80" w14:textId="77777777" w:rsidR="00E37383" w:rsidRPr="005D75B5" w:rsidRDefault="00E37383" w:rsidP="008B60B2">
      <w:pPr>
        <w:spacing w:after="60"/>
        <w:rPr>
          <w:sz w:val="17"/>
          <w:szCs w:val="17"/>
          <w:lang w:val="en-US"/>
        </w:rPr>
      </w:pPr>
      <w:r w:rsidRPr="005D75B5">
        <w:rPr>
          <w:sz w:val="17"/>
          <w:szCs w:val="17"/>
          <w:lang w:val="en-US"/>
        </w:rPr>
        <w:t>[Footnote continued from previous page]</w:t>
      </w:r>
    </w:p>
  </w:footnote>
  <w:footnote w:type="continuationNotice" w:id="1">
    <w:p w14:paraId="36CF32C6" w14:textId="77777777" w:rsidR="00E37383" w:rsidRPr="005D75B5" w:rsidRDefault="00E37383" w:rsidP="008B60B2">
      <w:pPr>
        <w:spacing w:before="60"/>
        <w:jc w:val="right"/>
        <w:rPr>
          <w:sz w:val="17"/>
          <w:szCs w:val="17"/>
          <w:lang w:val="en-US"/>
        </w:rPr>
      </w:pPr>
      <w:r w:rsidRPr="005D75B5">
        <w:rPr>
          <w:sz w:val="17"/>
          <w:szCs w:val="17"/>
          <w:lang w:val="en-US"/>
        </w:rPr>
        <w:t>[Footnote continued on next page]</w:t>
      </w:r>
    </w:p>
  </w:footnote>
  <w:footnote w:id="2">
    <w:p w14:paraId="1C1A5CD8" w14:textId="77777777" w:rsidR="00E37383" w:rsidRPr="004260B6" w:rsidRDefault="00E37383" w:rsidP="009E0904">
      <w:pPr>
        <w:pStyle w:val="FootnoteText"/>
      </w:pPr>
      <w:r w:rsidRPr="004260B6">
        <w:rPr>
          <w:rStyle w:val="FootnoteReference"/>
        </w:rPr>
        <w:footnoteRef/>
      </w:r>
      <w:r w:rsidRPr="004260B6">
        <w:t xml:space="preserve"> </w:t>
      </w:r>
      <w:r w:rsidRPr="004260B6">
        <w:tab/>
        <w:t xml:space="preserve">Voir le document MM/LD/WG/16/7.  </w:t>
      </w:r>
    </w:p>
  </w:footnote>
  <w:footnote w:id="3">
    <w:p w14:paraId="3A6878B3" w14:textId="13565324" w:rsidR="00E37383" w:rsidRPr="004260B6" w:rsidRDefault="00E37383" w:rsidP="009E0904">
      <w:pPr>
        <w:pStyle w:val="FootnoteText"/>
      </w:pPr>
      <w:r w:rsidRPr="004260B6">
        <w:rPr>
          <w:rStyle w:val="FootnoteReference"/>
        </w:rPr>
        <w:footnoteRef/>
      </w:r>
      <w:r w:rsidRPr="004260B6">
        <w:t xml:space="preserve"> </w:t>
      </w:r>
      <w:r w:rsidRPr="004260B6">
        <w:tab/>
        <w:t>Voir le document MM/</w:t>
      </w:r>
      <w:proofErr w:type="spellStart"/>
      <w:r w:rsidRPr="004260B6">
        <w:t>LD</w:t>
      </w:r>
      <w:proofErr w:type="spellEnd"/>
      <w:r w:rsidRPr="004260B6">
        <w:t>/</w:t>
      </w:r>
      <w:proofErr w:type="spellStart"/>
      <w:r w:rsidRPr="004260B6">
        <w:t>WG</w:t>
      </w:r>
      <w:proofErr w:type="spellEnd"/>
      <w:r w:rsidRPr="004260B6">
        <w:t>/16/9</w:t>
      </w:r>
      <w:r>
        <w:t> </w:t>
      </w:r>
      <w:proofErr w:type="spellStart"/>
      <w:r w:rsidRPr="004260B6">
        <w:t>Rev</w:t>
      </w:r>
      <w:proofErr w:type="spellEnd"/>
      <w:r w:rsidRPr="004260B6">
        <w:t xml:space="preserve">. </w:t>
      </w:r>
    </w:p>
  </w:footnote>
  <w:footnote w:id="4">
    <w:p w14:paraId="54EB47A3" w14:textId="4249A6A0" w:rsidR="00E37383" w:rsidRPr="004260B6" w:rsidRDefault="00E37383" w:rsidP="009E0904">
      <w:pPr>
        <w:pStyle w:val="FootnoteText"/>
      </w:pPr>
      <w:r w:rsidRPr="004260B6">
        <w:rPr>
          <w:rStyle w:val="FootnoteReference"/>
        </w:rPr>
        <w:footnoteRef/>
      </w:r>
      <w:r w:rsidRPr="004260B6">
        <w:t xml:space="preserve"> </w:t>
      </w:r>
      <w:r w:rsidRPr="004260B6">
        <w:tab/>
        <w:t>Voir le document MM/</w:t>
      </w:r>
      <w:proofErr w:type="spellStart"/>
      <w:r w:rsidRPr="004260B6">
        <w:t>LD</w:t>
      </w:r>
      <w:proofErr w:type="spellEnd"/>
      <w:r w:rsidRPr="004260B6">
        <w:t>/</w:t>
      </w:r>
      <w:proofErr w:type="spellStart"/>
      <w:r w:rsidRPr="004260B6">
        <w:t>WG</w:t>
      </w:r>
      <w:proofErr w:type="spellEnd"/>
      <w:r w:rsidRPr="004260B6">
        <w:t>/16/</w:t>
      </w:r>
      <w:proofErr w:type="spellStart"/>
      <w:r w:rsidRPr="004260B6">
        <w:t>INF</w:t>
      </w:r>
      <w:proofErr w:type="spellEnd"/>
      <w:r w:rsidRPr="004260B6">
        <w:t>/2</w:t>
      </w:r>
      <w:r>
        <w:t> </w:t>
      </w:r>
      <w:proofErr w:type="spellStart"/>
      <w:r w:rsidRPr="004260B6">
        <w:t>Rev</w:t>
      </w:r>
      <w:proofErr w:type="spellEnd"/>
      <w:r w:rsidRPr="004260B6">
        <w:t xml:space="preserve">. </w:t>
      </w:r>
    </w:p>
  </w:footnote>
  <w:footnote w:id="5">
    <w:p w14:paraId="61282589" w14:textId="77777777" w:rsidR="00E37383" w:rsidRPr="004260B6" w:rsidRDefault="00E37383" w:rsidP="009E0904">
      <w:pPr>
        <w:pStyle w:val="FootnoteText"/>
      </w:pPr>
      <w:r w:rsidRPr="004260B6">
        <w:rPr>
          <w:rStyle w:val="FootnoteReference"/>
        </w:rPr>
        <w:footnoteRef/>
      </w:r>
      <w:r w:rsidRPr="004260B6">
        <w:t xml:space="preserve"> </w:t>
      </w:r>
      <w:r w:rsidRPr="004260B6">
        <w:tab/>
        <w:t>Voir le document MM/</w:t>
      </w:r>
      <w:proofErr w:type="spellStart"/>
      <w:r w:rsidRPr="004260B6">
        <w:t>LD</w:t>
      </w:r>
      <w:proofErr w:type="spellEnd"/>
      <w:r w:rsidRPr="004260B6">
        <w:t>/</w:t>
      </w:r>
      <w:proofErr w:type="spellStart"/>
      <w:r w:rsidRPr="004260B6">
        <w:t>WG</w:t>
      </w:r>
      <w:proofErr w:type="spellEnd"/>
      <w:r w:rsidRPr="004260B6">
        <w:t xml:space="preserve">/16/12.  </w:t>
      </w:r>
    </w:p>
  </w:footnote>
  <w:footnote w:id="6">
    <w:p w14:paraId="5C34D322" w14:textId="3EC2EC57" w:rsidR="00E37383" w:rsidRPr="004260B6" w:rsidRDefault="00E37383" w:rsidP="009E0904">
      <w:pPr>
        <w:pStyle w:val="FootnoteText"/>
      </w:pPr>
      <w:r w:rsidRPr="004260B6">
        <w:rPr>
          <w:rStyle w:val="FootnoteReference"/>
        </w:rPr>
        <w:footnoteRef/>
      </w:r>
      <w:r w:rsidRPr="004260B6">
        <w:t xml:space="preserve"> </w:t>
      </w:r>
      <w:r w:rsidRPr="004260B6">
        <w:tab/>
        <w:t>Voir l</w:t>
      </w:r>
      <w:r>
        <w:t>’</w:t>
      </w:r>
      <w:r w:rsidRPr="004260B6">
        <w:t>annexe</w:t>
      </w:r>
      <w:r>
        <w:t> </w:t>
      </w:r>
      <w:r w:rsidRPr="004260B6">
        <w:t xml:space="preserve">III du document </w:t>
      </w:r>
      <w:proofErr w:type="spellStart"/>
      <w:r w:rsidRPr="004260B6">
        <w:t>PCT</w:t>
      </w:r>
      <w:proofErr w:type="spellEnd"/>
      <w:r w:rsidRPr="004260B6">
        <w:t>/A/38/6.</w:t>
      </w:r>
    </w:p>
  </w:footnote>
  <w:footnote w:id="7">
    <w:p w14:paraId="71949B70" w14:textId="77777777" w:rsidR="00E37383" w:rsidRPr="004260B6" w:rsidRDefault="00E37383" w:rsidP="009E0904">
      <w:pPr>
        <w:pStyle w:val="FootnoteText"/>
      </w:pPr>
      <w:r w:rsidRPr="004260B6">
        <w:rPr>
          <w:rStyle w:val="FootnoteReference"/>
        </w:rPr>
        <w:footnoteRef/>
      </w:r>
      <w:r w:rsidRPr="004260B6">
        <w:t xml:space="preserve"> </w:t>
      </w:r>
      <w:r w:rsidRPr="004260B6">
        <w:tab/>
        <w:t>Voir le document MM/A/42/1.</w:t>
      </w:r>
    </w:p>
  </w:footnote>
  <w:footnote w:id="8">
    <w:p w14:paraId="6D1BFA97" w14:textId="68694374" w:rsidR="00E37383" w:rsidRPr="004260B6" w:rsidRDefault="00E37383" w:rsidP="009E0904">
      <w:pPr>
        <w:pStyle w:val="FootnoteText"/>
      </w:pPr>
      <w:r w:rsidRPr="004260B6">
        <w:rPr>
          <w:rStyle w:val="FootnoteReference"/>
        </w:rPr>
        <w:footnoteRef/>
      </w:r>
      <w:r w:rsidRPr="004260B6">
        <w:t xml:space="preserve"> </w:t>
      </w:r>
      <w:r w:rsidRPr="004260B6">
        <w:tab/>
        <w:t xml:space="preserve">Voir </w:t>
      </w:r>
      <w:proofErr w:type="spellStart"/>
      <w:r w:rsidRPr="004260B6">
        <w:rPr>
          <w:i/>
        </w:rPr>
        <w:t>Facts</w:t>
      </w:r>
      <w:proofErr w:type="spellEnd"/>
      <w:r w:rsidRPr="004260B6">
        <w:rPr>
          <w:i/>
        </w:rPr>
        <w:t xml:space="preserve"> &amp; Figures Report 2017</w:t>
      </w:r>
      <w:r w:rsidRPr="004260B6">
        <w:t>, à l</w:t>
      </w:r>
      <w:r>
        <w:t>’</w:t>
      </w:r>
      <w:r w:rsidRPr="004260B6">
        <w:t>adresse</w:t>
      </w:r>
      <w:r>
        <w:t> :</w:t>
      </w:r>
      <w:r w:rsidRPr="004260B6">
        <w:t xml:space="preserve"> </w:t>
      </w:r>
      <w:r w:rsidRPr="004260B6">
        <w:rPr>
          <w:rStyle w:val="Hyperlink"/>
          <w:color w:val="auto"/>
        </w:rPr>
        <w:t>https://euipo.europa.eu/tunnel</w:t>
      </w:r>
      <w:r>
        <w:rPr>
          <w:rStyle w:val="Hyperlink"/>
          <w:color w:val="auto"/>
        </w:rPr>
        <w:t>-</w:t>
      </w:r>
      <w:r w:rsidRPr="004260B6">
        <w:rPr>
          <w:rStyle w:val="Hyperlink"/>
          <w:color w:val="auto"/>
        </w:rPr>
        <w:t>web/secure/webdav/guest/document_library/contentPdfs/about_euipo/annual_report/FactsAndFiguresReport_2017_en.pptx</w:t>
      </w:r>
      <w:r w:rsidRPr="004260B6">
        <w:t xml:space="preserve">.  </w:t>
      </w:r>
    </w:p>
  </w:footnote>
  <w:footnote w:id="9">
    <w:p w14:paraId="65696A10" w14:textId="294DC218" w:rsidR="00E37383" w:rsidRPr="004260B6" w:rsidRDefault="00E37383" w:rsidP="009E0904">
      <w:pPr>
        <w:pStyle w:val="FootnoteText"/>
      </w:pPr>
      <w:r w:rsidRPr="004260B6">
        <w:rPr>
          <w:rStyle w:val="FootnoteReference"/>
        </w:rPr>
        <w:footnoteRef/>
      </w:r>
      <w:r w:rsidRPr="004260B6">
        <w:t xml:space="preserve"> </w:t>
      </w:r>
      <w:r w:rsidRPr="004260B6">
        <w:tab/>
        <w:t>Équivalent en nombre de classes, décompte en vertu duquel une demande déposée auprès d</w:t>
      </w:r>
      <w:r>
        <w:t>’</w:t>
      </w:r>
      <w:r w:rsidRPr="004260B6">
        <w:t>un office régional compte comme plusieurs demandes nationales, une pour chacun des États où la demande régionale déploie ses effets.  Par exemple, une demande déposée auprès de l</w:t>
      </w:r>
      <w:r>
        <w:t>’</w:t>
      </w:r>
      <w:r w:rsidRPr="004260B6">
        <w:t>Office Benelux de la propriété intellectuelle (OBPI) est comptabilisée comme trois</w:t>
      </w:r>
      <w:r>
        <w:t> </w:t>
      </w:r>
      <w:r w:rsidRPr="004260B6">
        <w:t>demandes nationales (Belgique, Luxembourg et Pays</w:t>
      </w:r>
      <w:r>
        <w:t>-</w:t>
      </w:r>
      <w:r w:rsidRPr="004260B6">
        <w:t>Bas).</w:t>
      </w:r>
    </w:p>
  </w:footnote>
  <w:footnote w:id="10">
    <w:p w14:paraId="1816E7B8" w14:textId="11051693" w:rsidR="00E37383" w:rsidRPr="004260B6" w:rsidRDefault="00E37383" w:rsidP="001372EA">
      <w:pPr>
        <w:pStyle w:val="FootnoteText"/>
      </w:pPr>
      <w:r w:rsidRPr="004260B6">
        <w:rPr>
          <w:rStyle w:val="FootnoteReference"/>
        </w:rPr>
        <w:footnoteRef/>
      </w:r>
      <w:r w:rsidRPr="004260B6">
        <w:t xml:space="preserve"> </w:t>
      </w:r>
      <w:r w:rsidRPr="004260B6">
        <w:tab/>
        <w:t xml:space="preserve">Voir le </w:t>
      </w:r>
      <w:r>
        <w:t xml:space="preserve">paragraphe 250 du </w:t>
      </w:r>
      <w:r w:rsidRPr="004260B6">
        <w:t xml:space="preserve">document A/48/26.  </w:t>
      </w:r>
    </w:p>
  </w:footnote>
  <w:footnote w:id="11">
    <w:p w14:paraId="41C433A4" w14:textId="4398FFD7" w:rsidR="00E37383" w:rsidRPr="004260B6" w:rsidRDefault="00E37383" w:rsidP="001372EA">
      <w:pPr>
        <w:pStyle w:val="FootnoteText"/>
      </w:pPr>
      <w:r w:rsidRPr="004260B6">
        <w:rPr>
          <w:rStyle w:val="FootnoteReference"/>
        </w:rPr>
        <w:footnoteRef/>
      </w:r>
      <w:r w:rsidRPr="004260B6">
        <w:t xml:space="preserve"> </w:t>
      </w:r>
      <w:r w:rsidRPr="004260B6">
        <w:tab/>
        <w:t xml:space="preserve">Les </w:t>
      </w:r>
      <w:r>
        <w:t>10 </w:t>
      </w:r>
      <w:r w:rsidRPr="004260B6">
        <w:t>langues de publication du</w:t>
      </w:r>
      <w:r>
        <w:t> </w:t>
      </w:r>
      <w:r w:rsidRPr="004260B6">
        <w:t>PCT sont le français, l</w:t>
      </w:r>
      <w:r>
        <w:t>’</w:t>
      </w:r>
      <w:r w:rsidRPr="004260B6">
        <w:t>allemand, l</w:t>
      </w:r>
      <w:r>
        <w:t>’</w:t>
      </w:r>
      <w:r w:rsidRPr="004260B6">
        <w:t>anglais, l</w:t>
      </w:r>
      <w:r>
        <w:t>’</w:t>
      </w:r>
      <w:r w:rsidRPr="004260B6">
        <w:t>arabe, le chinois, le coréen, l</w:t>
      </w:r>
      <w:r>
        <w:t>’</w:t>
      </w:r>
      <w:r w:rsidRPr="004260B6">
        <w:t>espagnol, le japonais, le portugais et le russe.</w:t>
      </w:r>
    </w:p>
  </w:footnote>
  <w:footnote w:id="12">
    <w:p w14:paraId="1EFE0474" w14:textId="37F2400B" w:rsidR="00E37383" w:rsidRPr="004260B6" w:rsidRDefault="00E37383" w:rsidP="00813F49">
      <w:pPr>
        <w:pStyle w:val="FootnoteText"/>
      </w:pPr>
      <w:r w:rsidRPr="004260B6">
        <w:rPr>
          <w:rStyle w:val="FootnoteReference"/>
        </w:rPr>
        <w:footnoteRef/>
      </w:r>
      <w:r w:rsidRPr="004260B6">
        <w:t xml:space="preserve"> </w:t>
      </w:r>
      <w:r w:rsidRPr="004260B6">
        <w:tab/>
        <w:t xml:space="preserve">Enregistrements internationaux </w:t>
      </w:r>
      <w:r>
        <w:t>dont la date est comprise</w:t>
      </w:r>
      <w:r w:rsidRPr="004260B6">
        <w:t xml:space="preserve"> entre le</w:t>
      </w:r>
      <w:r>
        <w:t xml:space="preserve"> 1</w:t>
      </w:r>
      <w:r w:rsidRPr="00FC450C">
        <w:rPr>
          <w:vertAlign w:val="superscript"/>
        </w:rPr>
        <w:t>er</w:t>
      </w:r>
      <w:r>
        <w:t> </w:t>
      </w:r>
      <w:r w:rsidRPr="004260B6">
        <w:t>janvier et le 31 décembre</w:t>
      </w:r>
      <w:r>
        <w:t> </w:t>
      </w:r>
      <w:r w:rsidRPr="004260B6">
        <w:t>2018, quelle que soit la date à laquelle ils ont été inscrits au registre international.</w:t>
      </w:r>
    </w:p>
  </w:footnote>
  <w:footnote w:id="13">
    <w:p w14:paraId="11FDA2DF" w14:textId="3329645C" w:rsidR="00E37383" w:rsidRPr="004260B6" w:rsidRDefault="00E37383" w:rsidP="00813F49">
      <w:pPr>
        <w:pStyle w:val="FootnoteText"/>
      </w:pPr>
      <w:r w:rsidRPr="004260B6">
        <w:rPr>
          <w:rStyle w:val="FootnoteReference"/>
        </w:rPr>
        <w:footnoteRef/>
      </w:r>
      <w:r w:rsidRPr="004260B6">
        <w:t xml:space="preserve"> </w:t>
      </w:r>
      <w:r w:rsidRPr="004260B6">
        <w:tab/>
        <w:t xml:space="preserve">Information disponible sur </w:t>
      </w:r>
      <w:r w:rsidRPr="009A445B">
        <w:rPr>
          <w:i/>
        </w:rPr>
        <w:t>Madrid Monitor</w:t>
      </w:r>
      <w:r w:rsidRPr="004260B6">
        <w:t xml:space="preserve"> le 21 mars</w:t>
      </w:r>
      <w:r>
        <w:t> </w:t>
      </w:r>
      <w:r w:rsidRPr="004260B6">
        <w:t xml:space="preserve">2019.  </w:t>
      </w:r>
    </w:p>
  </w:footnote>
  <w:footnote w:id="14">
    <w:p w14:paraId="4A5DF87D" w14:textId="510880C2" w:rsidR="00E37383" w:rsidRPr="004260B6" w:rsidRDefault="00E37383" w:rsidP="009E0904">
      <w:pPr>
        <w:pStyle w:val="FootnoteText"/>
      </w:pPr>
      <w:r w:rsidRPr="004260B6">
        <w:rPr>
          <w:rStyle w:val="FootnoteReference"/>
        </w:rPr>
        <w:footnoteRef/>
      </w:r>
      <w:r w:rsidRPr="004260B6">
        <w:t xml:space="preserve"> </w:t>
      </w:r>
      <w:r w:rsidRPr="004260B6">
        <w:tab/>
        <w:t>L</w:t>
      </w:r>
      <w:r>
        <w:t>’</w:t>
      </w:r>
      <w:r w:rsidRPr="004260B6">
        <w:t>anglais, pour des raisons pratiques, car les deux</w:t>
      </w:r>
      <w:r>
        <w:t> </w:t>
      </w:r>
      <w:r w:rsidRPr="004260B6">
        <w:t>offices concernés (les offices de la Chine et de la Fédération de Russie) ont choisi l</w:t>
      </w:r>
      <w:r>
        <w:t>’</w:t>
      </w:r>
      <w:r w:rsidRPr="004260B6">
        <w:t xml:space="preserve">anglais comme langue dans laquelle ils souhaitent recevoir les communications du Bureau international.  </w:t>
      </w:r>
    </w:p>
  </w:footnote>
  <w:footnote w:id="15">
    <w:p w14:paraId="1212A516" w14:textId="6AE7F77C" w:rsidR="00E37383" w:rsidRPr="004260B6" w:rsidRDefault="00E37383" w:rsidP="009E0904">
      <w:pPr>
        <w:pStyle w:val="FootnoteText"/>
        <w:rPr>
          <w:szCs w:val="18"/>
        </w:rPr>
      </w:pPr>
      <w:r w:rsidRPr="004260B6">
        <w:rPr>
          <w:rStyle w:val="FootnoteReference"/>
          <w:szCs w:val="18"/>
        </w:rPr>
        <w:footnoteRef/>
      </w:r>
      <w:r w:rsidRPr="004260B6">
        <w:t xml:space="preserve"> </w:t>
      </w:r>
      <w:r w:rsidRPr="004260B6">
        <w:tab/>
        <w:t>L</w:t>
      </w:r>
      <w:r>
        <w:t>’</w:t>
      </w:r>
      <w:r w:rsidRPr="004260B6">
        <w:t>ajout du chinois coûte moins cher que l</w:t>
      </w:r>
      <w:r>
        <w:t>’</w:t>
      </w:r>
      <w:r w:rsidRPr="004260B6">
        <w:t>ajout du russe parce que, historiquement, presque toutes les demandes internationales en provenance de Chine ne contiennent qu</w:t>
      </w:r>
      <w:r>
        <w:t>’</w:t>
      </w:r>
      <w:r w:rsidRPr="004260B6">
        <w:t xml:space="preserve">une seule classe et ont des listes de produits et de services plus courtes.  </w:t>
      </w:r>
    </w:p>
  </w:footnote>
  <w:footnote w:id="16">
    <w:p w14:paraId="7053F004" w14:textId="2AA0B398" w:rsidR="00E37383" w:rsidRPr="004260B6" w:rsidRDefault="00E37383" w:rsidP="009E0904">
      <w:pPr>
        <w:pStyle w:val="FootnoteText"/>
        <w:rPr>
          <w:szCs w:val="18"/>
        </w:rPr>
      </w:pPr>
      <w:r w:rsidRPr="004260B6">
        <w:rPr>
          <w:rStyle w:val="FootnoteReference"/>
          <w:szCs w:val="18"/>
        </w:rPr>
        <w:footnoteRef/>
      </w:r>
      <w:r w:rsidRPr="004260B6">
        <w:t xml:space="preserve"> </w:t>
      </w:r>
      <w:r w:rsidRPr="004260B6">
        <w:tab/>
        <w:t>L</w:t>
      </w:r>
      <w:r>
        <w:t>’</w:t>
      </w:r>
      <w:r w:rsidRPr="004260B6">
        <w:t>estimation des coûts est fondée sur les prévisions de la Division de l</w:t>
      </w:r>
      <w:r>
        <w:t>’</w:t>
      </w:r>
      <w:r w:rsidRPr="004260B6">
        <w:t xml:space="preserve">économie et des statistiques et tient compte des taux de croissance prévus et du nombre de mots dans les demandes internationales des </w:t>
      </w:r>
      <w:r>
        <w:t>p</w:t>
      </w:r>
      <w:r w:rsidRPr="004260B6">
        <w:t>arties contractantes concernées.  Les hypothèses suivantes sont formulées</w:t>
      </w:r>
      <w:r>
        <w:t> :</w:t>
      </w:r>
      <w:r w:rsidRPr="004260B6">
        <w:t xml:space="preserve"> </w:t>
      </w:r>
    </w:p>
    <w:p w14:paraId="5F2BBE0A" w14:textId="44E031D6" w:rsidR="00E37383" w:rsidRPr="004260B6" w:rsidRDefault="00E37383" w:rsidP="009E0904">
      <w:pPr>
        <w:pStyle w:val="FootnoteText"/>
        <w:ind w:firstLine="567"/>
        <w:rPr>
          <w:szCs w:val="18"/>
        </w:rPr>
      </w:pPr>
      <w:r>
        <w:t>–</w:t>
      </w:r>
      <w:r>
        <w:tab/>
      </w:r>
      <w:r w:rsidRPr="004260B6">
        <w:t>20% de traduction automatique en</w:t>
      </w:r>
      <w:r>
        <w:t> </w:t>
      </w:r>
      <w:r w:rsidRPr="004260B6">
        <w:t>2019, avec une augmentation de 2,5% par an;</w:t>
      </w:r>
    </w:p>
    <w:p w14:paraId="2C2677C0" w14:textId="647BC69F" w:rsidR="00E37383" w:rsidRPr="004260B6" w:rsidRDefault="00E37383" w:rsidP="009E0904">
      <w:pPr>
        <w:pStyle w:val="FootnoteText"/>
        <w:ind w:firstLine="567"/>
        <w:rPr>
          <w:szCs w:val="18"/>
        </w:rPr>
      </w:pPr>
      <w:r>
        <w:t>–</w:t>
      </w:r>
      <w:r>
        <w:tab/>
      </w:r>
      <w:r w:rsidRPr="004260B6">
        <w:t>prix au mot pour la traduction</w:t>
      </w:r>
      <w:r>
        <w:t> </w:t>
      </w:r>
      <w:r w:rsidRPr="004260B6">
        <w:t xml:space="preserve">: </w:t>
      </w:r>
      <w:r w:rsidR="009073A2" w:rsidRPr="004260B6">
        <w:t>0,25 </w:t>
      </w:r>
      <w:r w:rsidR="009073A2">
        <w:t>franc suisse</w:t>
      </w:r>
      <w:r w:rsidR="009073A2" w:rsidRPr="004260B6">
        <w:t xml:space="preserve"> du chinois vers le français</w:t>
      </w:r>
      <w:r w:rsidR="009073A2">
        <w:t>,</w:t>
      </w:r>
      <w:r w:rsidR="009073A2" w:rsidRPr="004260B6">
        <w:t xml:space="preserve"> </w:t>
      </w:r>
      <w:r w:rsidRPr="004260B6">
        <w:t>0,157 </w:t>
      </w:r>
      <w:r>
        <w:t>franc suisse</w:t>
      </w:r>
      <w:r w:rsidRPr="004260B6">
        <w:t xml:space="preserve"> du chinois vers l</w:t>
      </w:r>
      <w:r>
        <w:t>’</w:t>
      </w:r>
      <w:r w:rsidRPr="004260B6">
        <w:t>anglais et 0,25 </w:t>
      </w:r>
      <w:r>
        <w:t>franc suisse</w:t>
      </w:r>
      <w:r w:rsidRPr="004260B6">
        <w:t xml:space="preserve"> du chinois vers l</w:t>
      </w:r>
      <w:r>
        <w:t>’</w:t>
      </w:r>
      <w:r w:rsidRPr="004260B6">
        <w:t>espagnol;</w:t>
      </w:r>
    </w:p>
    <w:p w14:paraId="5ACCCCBA" w14:textId="085BBC33" w:rsidR="00E37383" w:rsidRPr="004260B6" w:rsidRDefault="00E37383" w:rsidP="009E0904">
      <w:pPr>
        <w:pStyle w:val="FootnoteText"/>
        <w:ind w:firstLine="567"/>
        <w:rPr>
          <w:szCs w:val="18"/>
        </w:rPr>
      </w:pPr>
      <w:r>
        <w:t>–</w:t>
      </w:r>
      <w:r>
        <w:tab/>
      </w:r>
      <w:r w:rsidRPr="004260B6">
        <w:t>prix au mot pour la traduction</w:t>
      </w:r>
      <w:r>
        <w:t> </w:t>
      </w:r>
      <w:r w:rsidRPr="004260B6">
        <w:t>: 0,30 </w:t>
      </w:r>
      <w:r>
        <w:t>franc suisse</w:t>
      </w:r>
      <w:r w:rsidRPr="004260B6">
        <w:t xml:space="preserve"> du russe vers le français</w:t>
      </w:r>
      <w:r>
        <w:t>,</w:t>
      </w:r>
      <w:r w:rsidRPr="004260B6">
        <w:t xml:space="preserve"> 0,23 </w:t>
      </w:r>
      <w:r>
        <w:t>franc suisse</w:t>
      </w:r>
      <w:r w:rsidRPr="004260B6">
        <w:t xml:space="preserve"> du russe vers l</w:t>
      </w:r>
      <w:r>
        <w:t xml:space="preserve">’anglais </w:t>
      </w:r>
      <w:r w:rsidRPr="004260B6">
        <w:t>et 0,30 </w:t>
      </w:r>
      <w:r>
        <w:t>franc suisse</w:t>
      </w:r>
      <w:r w:rsidRPr="004260B6">
        <w:t xml:space="preserve"> du russe vers l</w:t>
      </w:r>
      <w:r>
        <w:t>’</w:t>
      </w:r>
      <w:r w:rsidRPr="004260B6">
        <w:t xml:space="preserve">espagnol.  </w:t>
      </w:r>
    </w:p>
  </w:footnote>
  <w:footnote w:id="17">
    <w:p w14:paraId="7DD6DC73" w14:textId="2BE889F3" w:rsidR="00E37383" w:rsidRPr="004260B6" w:rsidRDefault="00E37383" w:rsidP="009E0904">
      <w:pPr>
        <w:pStyle w:val="FootnoteText"/>
        <w:rPr>
          <w:szCs w:val="18"/>
        </w:rPr>
      </w:pPr>
      <w:r w:rsidRPr="004260B6">
        <w:rPr>
          <w:rStyle w:val="FootnoteReference"/>
          <w:szCs w:val="18"/>
        </w:rPr>
        <w:footnoteRef/>
      </w:r>
      <w:r w:rsidRPr="004260B6">
        <w:t xml:space="preserve"> </w:t>
      </w:r>
      <w:r w:rsidRPr="004260B6">
        <w:tab/>
        <w:t>L</w:t>
      </w:r>
      <w:r>
        <w:t>’</w:t>
      </w:r>
      <w:r w:rsidRPr="004260B6">
        <w:t>office de la Chine est le seul qui soit susceptible de présenter des demandes internationales en chinois.  Les</w:t>
      </w:r>
      <w:r w:rsidR="009073A2">
        <w:t> </w:t>
      </w:r>
      <w:bookmarkStart w:id="19" w:name="_GoBack"/>
      <w:bookmarkEnd w:id="19"/>
      <w:r w:rsidRPr="004260B6">
        <w:t>offices des Parties contractantes suivantes sont susceptibles de présenter des demandes internationales en russe</w:t>
      </w:r>
      <w:r>
        <w:t> :</w:t>
      </w:r>
      <w:r w:rsidRPr="004260B6">
        <w:t xml:space="preserve"> Azerbaïdjan, </w:t>
      </w:r>
      <w:proofErr w:type="spellStart"/>
      <w:r w:rsidRPr="004260B6">
        <w:t>Bélarus</w:t>
      </w:r>
      <w:proofErr w:type="spellEnd"/>
      <w:r w:rsidRPr="004260B6">
        <w:t xml:space="preserve">, Fédération de Russie, Géorgie, Kazakhstan, Kirghizistan, Ouzbékistan et République de Moldova.  </w:t>
      </w:r>
    </w:p>
  </w:footnote>
  <w:footnote w:id="18">
    <w:p w14:paraId="0C09E02F" w14:textId="76A54144" w:rsidR="00E37383" w:rsidRPr="00E95BAD" w:rsidRDefault="00E37383" w:rsidP="009E0904">
      <w:pPr>
        <w:pStyle w:val="FootnoteText"/>
      </w:pPr>
      <w:r w:rsidRPr="004260B6">
        <w:rPr>
          <w:rStyle w:val="FootnoteReference"/>
        </w:rPr>
        <w:footnoteRef/>
      </w:r>
      <w:r w:rsidRPr="004260B6">
        <w:t xml:space="preserve"> </w:t>
      </w:r>
      <w:r w:rsidRPr="004260B6">
        <w:tab/>
        <w:t>Le contrôle de la qualité consiste à réviser un échantillon aléatoire d</w:t>
      </w:r>
      <w:r>
        <w:t>’</w:t>
      </w:r>
      <w:r w:rsidRPr="004260B6">
        <w:t>environ 7% du travail révisé.  Il devrait être effectué par un traducteur chevronné dont la première langue est la langue cible.  En conséquence, trois</w:t>
      </w:r>
      <w:r>
        <w:t> </w:t>
      </w:r>
      <w:r w:rsidRPr="004260B6">
        <w:t xml:space="preserve">traducteurs </w:t>
      </w:r>
      <w:r w:rsidRPr="002152DF">
        <w:t>expérimentés</w:t>
      </w:r>
      <w:r w:rsidRPr="004260B6">
        <w:t xml:space="preserve"> seraient nécessaires pour la traduction directe de la nouvelle langue (chinois ou russe) vers </w:t>
      </w:r>
      <w:r>
        <w:t>le français, l’</w:t>
      </w:r>
      <w:r w:rsidRPr="004260B6">
        <w:t>anglais</w:t>
      </w:r>
      <w:r>
        <w:t xml:space="preserve"> et</w:t>
      </w:r>
      <w:r w:rsidRPr="004260B6">
        <w:t xml:space="preserve"> l</w:t>
      </w:r>
      <w:r>
        <w:t>’</w:t>
      </w:r>
      <w:r w:rsidRPr="004260B6">
        <w:t>espagnol.</w:t>
      </w:r>
      <w:r>
        <w:t xml:space="preserve">  </w:t>
      </w:r>
    </w:p>
  </w:footnote>
  <w:footnote w:id="19">
    <w:p w14:paraId="0342830B" w14:textId="05088FA1" w:rsidR="00E37383" w:rsidRPr="004260B6" w:rsidRDefault="00E37383" w:rsidP="009E0904">
      <w:pPr>
        <w:pStyle w:val="FootnoteText"/>
      </w:pPr>
      <w:r w:rsidRPr="004260B6">
        <w:rPr>
          <w:rStyle w:val="FootnoteReference"/>
        </w:rPr>
        <w:footnoteRef/>
      </w:r>
      <w:r w:rsidRPr="004260B6">
        <w:t xml:space="preserve"> </w:t>
      </w:r>
      <w:r w:rsidRPr="004260B6">
        <w:tab/>
        <w:t xml:space="preserve">Le contrôle de la qualité devrait être effectué par un traducteur chevronné dont la première langue est la langue cible.  En conséquence, un traducteur </w:t>
      </w:r>
      <w:r w:rsidRPr="00E07E02">
        <w:t>expérimenté</w:t>
      </w:r>
      <w:r w:rsidRPr="004260B6">
        <w:t xml:space="preserve"> serait nécessaire pour la traduction indirecte de la nouvelle langue (chinois ou russe) en passant par l</w:t>
      </w:r>
      <w:r>
        <w:t>’</w:t>
      </w:r>
      <w:r w:rsidRPr="004260B6">
        <w:t xml:space="preserve">anglais.  </w:t>
      </w:r>
    </w:p>
  </w:footnote>
  <w:footnote w:id="20">
    <w:p w14:paraId="29A9E1B6" w14:textId="3E48D65C" w:rsidR="00E37383" w:rsidRPr="004260B6" w:rsidRDefault="00E37383" w:rsidP="009E0904">
      <w:pPr>
        <w:pStyle w:val="FootnoteText"/>
      </w:pPr>
      <w:r w:rsidRPr="004260B6">
        <w:rPr>
          <w:rStyle w:val="FootnoteReference"/>
        </w:rPr>
        <w:footnoteRef/>
      </w:r>
      <w:r w:rsidRPr="004260B6">
        <w:t xml:space="preserve"> </w:t>
      </w:r>
      <w:r w:rsidRPr="004260B6">
        <w:tab/>
        <w:t>Sauf pour l</w:t>
      </w:r>
      <w:r>
        <w:t>’</w:t>
      </w:r>
      <w:r w:rsidRPr="004260B6">
        <w:t xml:space="preserve">option </w:t>
      </w:r>
      <w:r>
        <w:t>“</w:t>
      </w:r>
      <w:r w:rsidRPr="004260B6">
        <w:t>langue de dépôt</w:t>
      </w:r>
      <w:r>
        <w:t>”</w:t>
      </w:r>
      <w:r w:rsidRPr="004260B6">
        <w:t>, qui ne nécessite aucun examinateur, le nombre estimatif d</w:t>
      </w:r>
      <w:r>
        <w:t>’</w:t>
      </w:r>
      <w:r w:rsidRPr="004260B6">
        <w:t>examinateurs requis pour chacune des autres options reste constant parce que ce nombre est fonction du volume de transactions, quelle que soit l</w:t>
      </w:r>
      <w:r>
        <w:t>’</w:t>
      </w:r>
      <w:r w:rsidRPr="004260B6">
        <w:t xml:space="preserve">option choisie pour la mise en œuvre.  </w:t>
      </w:r>
    </w:p>
  </w:footnote>
  <w:footnote w:id="21">
    <w:p w14:paraId="7544DD1B" w14:textId="6D08EFF3" w:rsidR="00E37383" w:rsidRPr="004260B6" w:rsidRDefault="00E37383" w:rsidP="009E0904">
      <w:pPr>
        <w:pStyle w:val="FootnoteText"/>
      </w:pPr>
      <w:r w:rsidRPr="004260B6">
        <w:rPr>
          <w:rStyle w:val="FootnoteReference"/>
        </w:rPr>
        <w:footnoteRef/>
      </w:r>
      <w:r w:rsidRPr="004260B6">
        <w:t xml:space="preserve"> </w:t>
      </w:r>
      <w:r w:rsidRPr="004260B6">
        <w:tab/>
        <w:t>Le coût de l</w:t>
      </w:r>
      <w:r>
        <w:t>’</w:t>
      </w:r>
      <w:r w:rsidRPr="004260B6">
        <w:t>externalisation du travail de révision des traductions et les ressources nécessaires pour contrôler la qualité de ce travail sont les mêmes que dans l</w:t>
      </w:r>
      <w:r>
        <w:t>’</w:t>
      </w:r>
      <w:r w:rsidRPr="004260B6">
        <w:t xml:space="preserve">option </w:t>
      </w:r>
      <w:r>
        <w:t>“</w:t>
      </w:r>
      <w:r w:rsidRPr="004260B6">
        <w:t>langue de dépôt</w:t>
      </w:r>
      <w:r>
        <w:t>”</w:t>
      </w:r>
      <w:r w:rsidRPr="004260B6">
        <w:t xml:space="preserve">.  Toutefois, on a ici besoin de personnes parlant couramment la nouvelle langue pour traiter les demandes déposées dans cette langue.  </w:t>
      </w:r>
    </w:p>
  </w:footnote>
  <w:footnote w:id="22">
    <w:p w14:paraId="6DE34B6B" w14:textId="742F6B28" w:rsidR="00E37383" w:rsidRPr="004260B6" w:rsidRDefault="00E37383" w:rsidP="009E0904">
      <w:pPr>
        <w:pStyle w:val="FootnoteText"/>
      </w:pPr>
      <w:r w:rsidRPr="004260B6">
        <w:rPr>
          <w:rStyle w:val="FootnoteReference"/>
        </w:rPr>
        <w:footnoteRef/>
      </w:r>
      <w:r w:rsidRPr="004260B6">
        <w:t xml:space="preserve"> </w:t>
      </w:r>
      <w:r w:rsidRPr="004260B6">
        <w:tab/>
        <w:t>L</w:t>
      </w:r>
      <w:r>
        <w:t>’</w:t>
      </w:r>
      <w:r w:rsidRPr="004260B6">
        <w:t>estimation des coûts pour le chinois reste faible parce qu</w:t>
      </w:r>
      <w:r>
        <w:t>’</w:t>
      </w:r>
      <w:r w:rsidRPr="004260B6">
        <w:t>il est peu probable que les demandes déposées ailleurs pour désigner la Chine le soient dans cette langue.  Par conséquent, l</w:t>
      </w:r>
      <w:r>
        <w:t>’</w:t>
      </w:r>
      <w:r w:rsidRPr="004260B6">
        <w:t>office devrait continuer d</w:t>
      </w:r>
      <w:r>
        <w:t>’</w:t>
      </w:r>
      <w:r w:rsidRPr="004260B6">
        <w:t>envoyer ses décisions en anglais.  De plus, même si les titulaires chinois pourraient tirer profit du dépôt de demandes de modification en chinois, ils déposent très peu de demandes de ce type.  Cette option serait avantageuse pour les offices où l</w:t>
      </w:r>
      <w:r>
        <w:t>’</w:t>
      </w:r>
      <w:r w:rsidRPr="004260B6">
        <w:t xml:space="preserve">on parle russe, car il y a un nombre important de désignations croisées entre ces offices.  </w:t>
      </w:r>
    </w:p>
  </w:footnote>
  <w:footnote w:id="23">
    <w:p w14:paraId="43D13664" w14:textId="3265B1FE" w:rsidR="00E37383" w:rsidRPr="004260B6" w:rsidRDefault="00E37383" w:rsidP="009E0904">
      <w:pPr>
        <w:pStyle w:val="FootnoteText"/>
      </w:pPr>
      <w:r w:rsidRPr="004260B6">
        <w:rPr>
          <w:rStyle w:val="FootnoteReference"/>
        </w:rPr>
        <w:footnoteRef/>
      </w:r>
      <w:r w:rsidRPr="004260B6">
        <w:t xml:space="preserve"> </w:t>
      </w:r>
      <w:r w:rsidRPr="004260B6">
        <w:tab/>
        <w:t>Dans le cadre d</w:t>
      </w:r>
      <w:r>
        <w:t>’</w:t>
      </w:r>
      <w:r w:rsidRPr="004260B6">
        <w:t>une pratique de traduction directe, on aurait besoin de pas moins de quatre</w:t>
      </w:r>
      <w:r>
        <w:t> </w:t>
      </w:r>
      <w:r w:rsidRPr="004260B6">
        <w:t xml:space="preserve">traducteurs expérimentés pour contrôler la qualité du travail externalisé de la nouvelle langue (chinois ou russe) vers </w:t>
      </w:r>
      <w:r>
        <w:t>le français, l’anglais et l’espagnol</w:t>
      </w:r>
      <w:r w:rsidRPr="004260B6">
        <w:t xml:space="preserve"> et de ces langues vers la nouvelle langue (chinois ou russe).  C</w:t>
      </w:r>
      <w:r>
        <w:t>’</w:t>
      </w:r>
      <w:r w:rsidRPr="004260B6">
        <w:t xml:space="preserve">est également le cas pour les options </w:t>
      </w:r>
      <w:r>
        <w:t>“</w:t>
      </w:r>
      <w:r w:rsidRPr="004260B6">
        <w:t>langue de transmission</w:t>
      </w:r>
      <w:r>
        <w:t>”</w:t>
      </w:r>
      <w:r w:rsidRPr="004260B6">
        <w:t xml:space="preserve">, </w:t>
      </w:r>
      <w:r>
        <w:t>“</w:t>
      </w:r>
      <w:r w:rsidRPr="004260B6">
        <w:t>langue de communication</w:t>
      </w:r>
      <w:r>
        <w:t>”</w:t>
      </w:r>
      <w:r w:rsidRPr="004260B6">
        <w:t xml:space="preserve"> et </w:t>
      </w:r>
      <w:r>
        <w:t>“</w:t>
      </w:r>
      <w:r w:rsidRPr="004260B6">
        <w:t>langue de travail</w:t>
      </w:r>
      <w:r>
        <w:t>”</w:t>
      </w:r>
      <w:r w:rsidRPr="004260B6">
        <w:t xml:space="preserve">.  </w:t>
      </w:r>
    </w:p>
  </w:footnote>
  <w:footnote w:id="24">
    <w:p w14:paraId="4C20712B" w14:textId="612B7EBC" w:rsidR="00E37383" w:rsidRPr="004260B6" w:rsidRDefault="00E37383" w:rsidP="009E0904">
      <w:pPr>
        <w:pStyle w:val="FootnoteText"/>
      </w:pPr>
      <w:r w:rsidRPr="004260B6">
        <w:rPr>
          <w:rStyle w:val="FootnoteReference"/>
        </w:rPr>
        <w:footnoteRef/>
      </w:r>
      <w:r w:rsidRPr="004260B6">
        <w:t xml:space="preserve"> </w:t>
      </w:r>
      <w:r w:rsidRPr="004260B6">
        <w:tab/>
        <w:t>Dans le cadre d</w:t>
      </w:r>
      <w:r>
        <w:t>’</w:t>
      </w:r>
      <w:r w:rsidRPr="004260B6">
        <w:t>une pratique de traduction indirecte, on aurait besoin de pas moins de deux</w:t>
      </w:r>
      <w:r>
        <w:t> </w:t>
      </w:r>
      <w:r w:rsidRPr="004260B6">
        <w:t xml:space="preserve">traducteurs expérimentés pour contrôler la qualité du travail externalisé de la nouvelle langue (chinois ou russe) vers </w:t>
      </w:r>
      <w:r>
        <w:t>le français, l’anglais et l’espagnol</w:t>
      </w:r>
      <w:r w:rsidRPr="004260B6">
        <w:t xml:space="preserve"> et de ces langues vers la nouvelle langue (chinois ou russe).  C</w:t>
      </w:r>
      <w:r>
        <w:t>’</w:t>
      </w:r>
      <w:r w:rsidRPr="004260B6">
        <w:t xml:space="preserve">est également le cas pour les options </w:t>
      </w:r>
      <w:r>
        <w:t>“</w:t>
      </w:r>
      <w:r w:rsidRPr="004260B6">
        <w:t>langue de transmission</w:t>
      </w:r>
      <w:r>
        <w:t>”</w:t>
      </w:r>
      <w:r w:rsidRPr="004260B6">
        <w:t xml:space="preserve">, </w:t>
      </w:r>
      <w:r>
        <w:t>“</w:t>
      </w:r>
      <w:r w:rsidRPr="004260B6">
        <w:t>langue de communication</w:t>
      </w:r>
      <w:r>
        <w:t>”</w:t>
      </w:r>
      <w:r w:rsidRPr="004260B6">
        <w:t xml:space="preserve"> et </w:t>
      </w:r>
      <w:r>
        <w:t>“</w:t>
      </w:r>
      <w:r w:rsidRPr="004260B6">
        <w:t>langue de travail</w:t>
      </w:r>
      <w:r>
        <w:t>”</w:t>
      </w:r>
      <w:r w:rsidRPr="004260B6">
        <w:t xml:space="preserve">.  </w:t>
      </w:r>
    </w:p>
  </w:footnote>
  <w:footnote w:id="25">
    <w:p w14:paraId="13A26C78" w14:textId="65C3F6C4" w:rsidR="00E37383" w:rsidRPr="004260B6" w:rsidRDefault="00E37383" w:rsidP="009E0904">
      <w:pPr>
        <w:pStyle w:val="FootnoteText"/>
      </w:pPr>
      <w:r w:rsidRPr="004260B6">
        <w:rPr>
          <w:rStyle w:val="FootnoteReference"/>
        </w:rPr>
        <w:footnoteRef/>
      </w:r>
      <w:r w:rsidRPr="004260B6">
        <w:t xml:space="preserve"> </w:t>
      </w:r>
      <w:r w:rsidRPr="004260B6">
        <w:tab/>
        <w:t>La charge de travail supplémentaire, pour la traduction, résultant de l</w:t>
      </w:r>
      <w:r>
        <w:t>’</w:t>
      </w:r>
      <w:r w:rsidRPr="004260B6">
        <w:t>ajout du chinois comme langue de travail est pratiquement la même que celle qui résulterait de l</w:t>
      </w:r>
      <w:r>
        <w:t>’</w:t>
      </w:r>
      <w:r w:rsidRPr="004260B6">
        <w:t xml:space="preserve">ajout du russe comme langue de travail.  Par conséquent, les ressources requises pour effectuer le contrôle de la qualité sont les mêmes.  Toutefois, le coût de la traduction externalisée est différent en raison des tarifs différents pour la révision des suggestions de traduction automatique vers et depuis ces langues.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BAB3" w14:textId="77777777" w:rsidR="00E37383" w:rsidRDefault="00E37383" w:rsidP="00477D6B">
    <w:pPr>
      <w:jc w:val="right"/>
    </w:pPr>
    <w:r>
      <w:t>MM/LD/WG/17/7</w:t>
    </w:r>
  </w:p>
  <w:p w14:paraId="0BA14C22" w14:textId="3EFB05BA" w:rsidR="00E37383" w:rsidRDefault="00E37383" w:rsidP="00477D6B">
    <w:pPr>
      <w:jc w:val="right"/>
    </w:pPr>
    <w:r>
      <w:t xml:space="preserve">page </w:t>
    </w:r>
    <w:r>
      <w:fldChar w:fldCharType="begin"/>
    </w:r>
    <w:r>
      <w:instrText xml:space="preserve"> PAGE  \* MERGEFORMAT </w:instrText>
    </w:r>
    <w:r>
      <w:fldChar w:fldCharType="separate"/>
    </w:r>
    <w:r w:rsidR="003B2128">
      <w:rPr>
        <w:noProof/>
      </w:rPr>
      <w:t>12</w:t>
    </w:r>
    <w:r>
      <w:fldChar w:fldCharType="end"/>
    </w:r>
  </w:p>
  <w:p w14:paraId="45F2656E" w14:textId="77777777" w:rsidR="00E37383" w:rsidRDefault="00E3738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59D4" w14:textId="77777777" w:rsidR="00E37383" w:rsidRPr="0036114B" w:rsidRDefault="00E37383" w:rsidP="00813F49">
    <w:pPr>
      <w:pStyle w:val="Header"/>
      <w:jc w:val="right"/>
    </w:pPr>
    <w:r>
      <w:t>MM/LD/WG/17/7</w:t>
    </w:r>
  </w:p>
  <w:p w14:paraId="2F38DC54" w14:textId="414AF2A8" w:rsidR="00E37383" w:rsidRPr="0036114B" w:rsidRDefault="00E37383" w:rsidP="00813F49">
    <w:pPr>
      <w:pStyle w:val="Header"/>
      <w:jc w:val="right"/>
    </w:pPr>
    <w:r>
      <w:t xml:space="preserve">Annexe, page </w:t>
    </w:r>
    <w:r>
      <w:fldChar w:fldCharType="begin"/>
    </w:r>
    <w:r w:rsidRPr="0036114B">
      <w:instrText xml:space="preserve"> PAGE   \* MERGEFORMAT </w:instrText>
    </w:r>
    <w:r>
      <w:fldChar w:fldCharType="separate"/>
    </w:r>
    <w:r w:rsidR="003B2128">
      <w:rPr>
        <w:noProof/>
      </w:rPr>
      <w:t>16</w:t>
    </w:r>
    <w:r>
      <w:fldChar w:fldCharType="end"/>
    </w:r>
  </w:p>
  <w:p w14:paraId="336952D7" w14:textId="77777777" w:rsidR="00E37383" w:rsidRPr="0036114B" w:rsidRDefault="00E3738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B735" w14:textId="77777777" w:rsidR="00E37383" w:rsidRDefault="00E37383" w:rsidP="00813F49">
    <w:pPr>
      <w:pStyle w:val="Header"/>
      <w:jc w:val="right"/>
    </w:pPr>
    <w:r>
      <w:t>MM/LD/WG/17/7</w:t>
    </w:r>
  </w:p>
  <w:p w14:paraId="678857A0" w14:textId="77777777" w:rsidR="00E37383" w:rsidRDefault="00E37383" w:rsidP="00813F49">
    <w:pPr>
      <w:pStyle w:val="Header"/>
      <w:jc w:val="right"/>
    </w:pPr>
    <w:r>
      <w:t>ANNEXE</w:t>
    </w:r>
  </w:p>
  <w:p w14:paraId="74967A33" w14:textId="77777777" w:rsidR="00E37383" w:rsidRDefault="00E37383"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85D56"/>
    <w:multiLevelType w:val="hybridMultilevel"/>
    <w:tmpl w:val="00C86E3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E7970"/>
    <w:multiLevelType w:val="hybridMultilevel"/>
    <w:tmpl w:val="8A5A1C38"/>
    <w:lvl w:ilvl="0" w:tplc="A050C768">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7"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6A04DD"/>
    <w:multiLevelType w:val="hybridMultilevel"/>
    <w:tmpl w:val="0E3C6B06"/>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4" w15:restartNumberingAfterBreak="0">
    <w:nsid w:val="21DC3F81"/>
    <w:multiLevelType w:val="hybridMultilevel"/>
    <w:tmpl w:val="B55ABD00"/>
    <w:lvl w:ilvl="0" w:tplc="D78E15C0">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C2154F"/>
    <w:multiLevelType w:val="hybridMultilevel"/>
    <w:tmpl w:val="43D4B31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1"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2" w15:restartNumberingAfterBreak="0">
    <w:nsid w:val="4335796D"/>
    <w:multiLevelType w:val="hybridMultilevel"/>
    <w:tmpl w:val="53E009A2"/>
    <w:lvl w:ilvl="0" w:tplc="9BCC64E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517C32"/>
    <w:multiLevelType w:val="hybridMultilevel"/>
    <w:tmpl w:val="B724625E"/>
    <w:lvl w:ilvl="0" w:tplc="9BCC64E0">
      <w:start w:val="1"/>
      <w:numFmt w:val="bullet"/>
      <w:lvlText w:val="–"/>
      <w:lvlJc w:val="left"/>
      <w:pPr>
        <w:ind w:left="1287" w:hanging="360"/>
      </w:pPr>
      <w:rPr>
        <w:rFonts w:ascii="Arial" w:hAnsi="Aria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1B9728F"/>
    <w:multiLevelType w:val="hybridMultilevel"/>
    <w:tmpl w:val="EA22DB86"/>
    <w:lvl w:ilvl="0" w:tplc="829641CE">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9F106A"/>
    <w:multiLevelType w:val="hybridMultilevel"/>
    <w:tmpl w:val="02443A1A"/>
    <w:lvl w:ilvl="0" w:tplc="9BCC64E0">
      <w:start w:val="1"/>
      <w:numFmt w:val="bullet"/>
      <w:lvlText w:val="–"/>
      <w:lvlJc w:val="left"/>
      <w:pPr>
        <w:ind w:left="720" w:hanging="360"/>
      </w:pPr>
      <w:rPr>
        <w:rFonts w:ascii="Arial" w:hAnsi="Arial" w:hint="default"/>
      </w:rPr>
    </w:lvl>
    <w:lvl w:ilvl="1" w:tplc="5B52F36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0" w15:restartNumberingAfterBreak="0">
    <w:nsid w:val="6EA90704"/>
    <w:multiLevelType w:val="hybridMultilevel"/>
    <w:tmpl w:val="BF70DCEC"/>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F03FC6"/>
    <w:multiLevelType w:val="hybridMultilevel"/>
    <w:tmpl w:val="8C5ABDB6"/>
    <w:lvl w:ilvl="0" w:tplc="9BCC64E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4"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F0896"/>
    <w:multiLevelType w:val="hybridMultilevel"/>
    <w:tmpl w:val="1526C9C0"/>
    <w:lvl w:ilvl="0" w:tplc="9BCC64E0">
      <w:start w:val="1"/>
      <w:numFmt w:val="bullet"/>
      <w:lvlText w:val="–"/>
      <w:lvlJc w:val="left"/>
      <w:pPr>
        <w:ind w:left="1854" w:hanging="360"/>
      </w:pPr>
      <w:rPr>
        <w:rFonts w:ascii="Arial" w:hAnsi="Aria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 w15:restartNumberingAfterBreak="0">
    <w:nsid w:val="7CD429AF"/>
    <w:multiLevelType w:val="hybridMultilevel"/>
    <w:tmpl w:val="90129B2C"/>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8"/>
  </w:num>
  <w:num w:numId="2">
    <w:abstractNumId w:val="23"/>
  </w:num>
  <w:num w:numId="3">
    <w:abstractNumId w:val="0"/>
  </w:num>
  <w:num w:numId="4">
    <w:abstractNumId w:val="24"/>
  </w:num>
  <w:num w:numId="5">
    <w:abstractNumId w:val="1"/>
  </w:num>
  <w:num w:numId="6">
    <w:abstractNumId w:val="11"/>
  </w:num>
  <w:num w:numId="7">
    <w:abstractNumId w:val="17"/>
  </w:num>
  <w:num w:numId="8">
    <w:abstractNumId w:val="33"/>
  </w:num>
  <w:num w:numId="9">
    <w:abstractNumId w:val="29"/>
  </w:num>
  <w:num w:numId="10">
    <w:abstractNumId w:val="6"/>
  </w:num>
  <w:num w:numId="11">
    <w:abstractNumId w:val="13"/>
  </w:num>
  <w:num w:numId="12">
    <w:abstractNumId w:val="34"/>
  </w:num>
  <w:num w:numId="13">
    <w:abstractNumId w:val="10"/>
  </w:num>
  <w:num w:numId="14">
    <w:abstractNumId w:val="31"/>
  </w:num>
  <w:num w:numId="15">
    <w:abstractNumId w:val="27"/>
  </w:num>
  <w:num w:numId="16">
    <w:abstractNumId w:val="15"/>
  </w:num>
  <w:num w:numId="17">
    <w:abstractNumId w:val="3"/>
  </w:num>
  <w:num w:numId="18">
    <w:abstractNumId w:val="19"/>
  </w:num>
  <w:num w:numId="19">
    <w:abstractNumId w:val="21"/>
  </w:num>
  <w:num w:numId="20">
    <w:abstractNumId w:val="7"/>
  </w:num>
  <w:num w:numId="21">
    <w:abstractNumId w:val="18"/>
  </w:num>
  <w:num w:numId="22">
    <w:abstractNumId w:val="5"/>
  </w:num>
  <w:num w:numId="23">
    <w:abstractNumId w:val="1"/>
    <w:lvlOverride w:ilvl="0">
      <w:startOverride w:val="3"/>
    </w:lvlOverride>
  </w:num>
  <w:num w:numId="24">
    <w:abstractNumId w:val="20"/>
  </w:num>
  <w:num w:numId="25">
    <w:abstractNumId w:val="9"/>
  </w:num>
  <w:num w:numId="26">
    <w:abstractNumId w:val="24"/>
  </w:num>
  <w:num w:numId="27">
    <w:abstractNumId w:val="1"/>
  </w:num>
  <w:num w:numId="28">
    <w:abstractNumId w:val="11"/>
  </w:num>
  <w:num w:numId="29">
    <w:abstractNumId w:val="24"/>
  </w:num>
  <w:num w:numId="30">
    <w:abstractNumId w:val="1"/>
  </w:num>
  <w:num w:numId="31">
    <w:abstractNumId w:val="11"/>
  </w:num>
  <w:num w:numId="32">
    <w:abstractNumId w:val="30"/>
  </w:num>
  <w:num w:numId="33">
    <w:abstractNumId w:val="14"/>
  </w:num>
  <w:num w:numId="34">
    <w:abstractNumId w:val="36"/>
  </w:num>
  <w:num w:numId="35">
    <w:abstractNumId w:val="26"/>
  </w:num>
  <w:num w:numId="36">
    <w:abstractNumId w:val="28"/>
  </w:num>
  <w:num w:numId="37">
    <w:abstractNumId w:val="4"/>
  </w:num>
  <w:num w:numId="38">
    <w:abstractNumId w:val="35"/>
  </w:num>
  <w:num w:numId="39">
    <w:abstractNumId w:val="32"/>
  </w:num>
  <w:num w:numId="40">
    <w:abstractNumId w:val="12"/>
  </w:num>
  <w:num w:numId="41">
    <w:abstractNumId w:val="25"/>
  </w:num>
  <w:num w:numId="42">
    <w:abstractNumId w:val="16"/>
  </w:num>
  <w:num w:numId="43">
    <w:abstractNumId w:val="2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BCF"/>
    <w:rsid w:val="00010177"/>
    <w:rsid w:val="000122EF"/>
    <w:rsid w:val="0001769C"/>
    <w:rsid w:val="000360A6"/>
    <w:rsid w:val="00043CAA"/>
    <w:rsid w:val="00046F15"/>
    <w:rsid w:val="00051161"/>
    <w:rsid w:val="000546EC"/>
    <w:rsid w:val="00060213"/>
    <w:rsid w:val="000606C2"/>
    <w:rsid w:val="00075432"/>
    <w:rsid w:val="00084AC0"/>
    <w:rsid w:val="00092C37"/>
    <w:rsid w:val="000930E8"/>
    <w:rsid w:val="000968ED"/>
    <w:rsid w:val="000A7DD5"/>
    <w:rsid w:val="000C1E4D"/>
    <w:rsid w:val="000C3895"/>
    <w:rsid w:val="000C6248"/>
    <w:rsid w:val="000D1EFD"/>
    <w:rsid w:val="000D2419"/>
    <w:rsid w:val="000D5BAE"/>
    <w:rsid w:val="000E1E5E"/>
    <w:rsid w:val="000E3700"/>
    <w:rsid w:val="000F1EBB"/>
    <w:rsid w:val="000F2663"/>
    <w:rsid w:val="000F5E56"/>
    <w:rsid w:val="000F7ABE"/>
    <w:rsid w:val="001117E9"/>
    <w:rsid w:val="0011291C"/>
    <w:rsid w:val="00113283"/>
    <w:rsid w:val="00113BF5"/>
    <w:rsid w:val="00117964"/>
    <w:rsid w:val="001210BD"/>
    <w:rsid w:val="00124F8D"/>
    <w:rsid w:val="00127854"/>
    <w:rsid w:val="00134705"/>
    <w:rsid w:val="001362EE"/>
    <w:rsid w:val="001372EA"/>
    <w:rsid w:val="00143DA5"/>
    <w:rsid w:val="00145C7B"/>
    <w:rsid w:val="0015155C"/>
    <w:rsid w:val="00153688"/>
    <w:rsid w:val="00160369"/>
    <w:rsid w:val="001651F4"/>
    <w:rsid w:val="0017457A"/>
    <w:rsid w:val="00180B57"/>
    <w:rsid w:val="001832A6"/>
    <w:rsid w:val="00191FD6"/>
    <w:rsid w:val="001A647C"/>
    <w:rsid w:val="001B643B"/>
    <w:rsid w:val="001B76E4"/>
    <w:rsid w:val="001C1E94"/>
    <w:rsid w:val="001C53CB"/>
    <w:rsid w:val="001D2640"/>
    <w:rsid w:val="001D5374"/>
    <w:rsid w:val="001F25BE"/>
    <w:rsid w:val="00204DF0"/>
    <w:rsid w:val="00207850"/>
    <w:rsid w:val="002152DF"/>
    <w:rsid w:val="00215BAC"/>
    <w:rsid w:val="00222721"/>
    <w:rsid w:val="00222D72"/>
    <w:rsid w:val="00232E14"/>
    <w:rsid w:val="00235E21"/>
    <w:rsid w:val="0024128D"/>
    <w:rsid w:val="00242500"/>
    <w:rsid w:val="00243131"/>
    <w:rsid w:val="00243B94"/>
    <w:rsid w:val="00244EE1"/>
    <w:rsid w:val="0024626D"/>
    <w:rsid w:val="00251307"/>
    <w:rsid w:val="0025164C"/>
    <w:rsid w:val="00253688"/>
    <w:rsid w:val="002542D3"/>
    <w:rsid w:val="002602E3"/>
    <w:rsid w:val="00260DF4"/>
    <w:rsid w:val="002634C4"/>
    <w:rsid w:val="00265518"/>
    <w:rsid w:val="00270C47"/>
    <w:rsid w:val="0027218F"/>
    <w:rsid w:val="0028752D"/>
    <w:rsid w:val="002928D3"/>
    <w:rsid w:val="00292C5B"/>
    <w:rsid w:val="002938A8"/>
    <w:rsid w:val="002945BA"/>
    <w:rsid w:val="002A3DA3"/>
    <w:rsid w:val="002B2198"/>
    <w:rsid w:val="002C7E9B"/>
    <w:rsid w:val="002E0D08"/>
    <w:rsid w:val="002F1FE6"/>
    <w:rsid w:val="002F4E68"/>
    <w:rsid w:val="00301307"/>
    <w:rsid w:val="00312F7F"/>
    <w:rsid w:val="0032307E"/>
    <w:rsid w:val="0033172E"/>
    <w:rsid w:val="00333167"/>
    <w:rsid w:val="00335EA3"/>
    <w:rsid w:val="00350AAA"/>
    <w:rsid w:val="00351FD1"/>
    <w:rsid w:val="00353E0D"/>
    <w:rsid w:val="00354E43"/>
    <w:rsid w:val="0036114B"/>
    <w:rsid w:val="00361450"/>
    <w:rsid w:val="003673CF"/>
    <w:rsid w:val="003705FB"/>
    <w:rsid w:val="003736C0"/>
    <w:rsid w:val="00376856"/>
    <w:rsid w:val="00377684"/>
    <w:rsid w:val="003812B6"/>
    <w:rsid w:val="0038132B"/>
    <w:rsid w:val="003815AD"/>
    <w:rsid w:val="003845C1"/>
    <w:rsid w:val="00386DEF"/>
    <w:rsid w:val="00397196"/>
    <w:rsid w:val="003A0C89"/>
    <w:rsid w:val="003A6F89"/>
    <w:rsid w:val="003B2128"/>
    <w:rsid w:val="003B38C1"/>
    <w:rsid w:val="003B5E87"/>
    <w:rsid w:val="003B797F"/>
    <w:rsid w:val="003C5432"/>
    <w:rsid w:val="003D1198"/>
    <w:rsid w:val="003D19DB"/>
    <w:rsid w:val="003D38E9"/>
    <w:rsid w:val="003D761F"/>
    <w:rsid w:val="003E2CED"/>
    <w:rsid w:val="003F4F20"/>
    <w:rsid w:val="00406AFC"/>
    <w:rsid w:val="00414DE5"/>
    <w:rsid w:val="00420936"/>
    <w:rsid w:val="00423E3E"/>
    <w:rsid w:val="004260B6"/>
    <w:rsid w:val="00427AF4"/>
    <w:rsid w:val="0043327B"/>
    <w:rsid w:val="00450F88"/>
    <w:rsid w:val="00451E13"/>
    <w:rsid w:val="0045235B"/>
    <w:rsid w:val="004632B2"/>
    <w:rsid w:val="004647DA"/>
    <w:rsid w:val="00464985"/>
    <w:rsid w:val="00474062"/>
    <w:rsid w:val="00477D6B"/>
    <w:rsid w:val="00480ADD"/>
    <w:rsid w:val="00484B66"/>
    <w:rsid w:val="004B15C0"/>
    <w:rsid w:val="004B3A8C"/>
    <w:rsid w:val="004B7548"/>
    <w:rsid w:val="004C0818"/>
    <w:rsid w:val="004D0E6F"/>
    <w:rsid w:val="004E6B5D"/>
    <w:rsid w:val="004F07A7"/>
    <w:rsid w:val="004F5E60"/>
    <w:rsid w:val="00500C1C"/>
    <w:rsid w:val="005019FF"/>
    <w:rsid w:val="00506579"/>
    <w:rsid w:val="0053057A"/>
    <w:rsid w:val="00530642"/>
    <w:rsid w:val="0053222A"/>
    <w:rsid w:val="00536882"/>
    <w:rsid w:val="0054150D"/>
    <w:rsid w:val="0054509C"/>
    <w:rsid w:val="00551327"/>
    <w:rsid w:val="005524F2"/>
    <w:rsid w:val="0055528B"/>
    <w:rsid w:val="00560A29"/>
    <w:rsid w:val="00571E12"/>
    <w:rsid w:val="00574923"/>
    <w:rsid w:val="005762FC"/>
    <w:rsid w:val="00576F16"/>
    <w:rsid w:val="0058790D"/>
    <w:rsid w:val="00597066"/>
    <w:rsid w:val="005A142B"/>
    <w:rsid w:val="005A3363"/>
    <w:rsid w:val="005A58DA"/>
    <w:rsid w:val="005B05D8"/>
    <w:rsid w:val="005B6B85"/>
    <w:rsid w:val="005C2E38"/>
    <w:rsid w:val="005C306B"/>
    <w:rsid w:val="005C479F"/>
    <w:rsid w:val="005C6649"/>
    <w:rsid w:val="005D09FB"/>
    <w:rsid w:val="005D75B5"/>
    <w:rsid w:val="005E3CD2"/>
    <w:rsid w:val="005E633F"/>
    <w:rsid w:val="005E7065"/>
    <w:rsid w:val="005F1C7E"/>
    <w:rsid w:val="005F2005"/>
    <w:rsid w:val="006010C3"/>
    <w:rsid w:val="006041E7"/>
    <w:rsid w:val="006049EF"/>
    <w:rsid w:val="00605761"/>
    <w:rsid w:val="00605827"/>
    <w:rsid w:val="006060AD"/>
    <w:rsid w:val="00607AB7"/>
    <w:rsid w:val="00623EFA"/>
    <w:rsid w:val="006270A3"/>
    <w:rsid w:val="00646050"/>
    <w:rsid w:val="00647763"/>
    <w:rsid w:val="0064796E"/>
    <w:rsid w:val="00651B6A"/>
    <w:rsid w:val="00653500"/>
    <w:rsid w:val="00664A6E"/>
    <w:rsid w:val="00666F4A"/>
    <w:rsid w:val="006713CA"/>
    <w:rsid w:val="00676C5C"/>
    <w:rsid w:val="00681884"/>
    <w:rsid w:val="00682871"/>
    <w:rsid w:val="00684A05"/>
    <w:rsid w:val="00687A90"/>
    <w:rsid w:val="006A0F94"/>
    <w:rsid w:val="006A6546"/>
    <w:rsid w:val="006C2CCA"/>
    <w:rsid w:val="006C3CC5"/>
    <w:rsid w:val="006D2C22"/>
    <w:rsid w:val="006E3850"/>
    <w:rsid w:val="006E6CA0"/>
    <w:rsid w:val="006F06C5"/>
    <w:rsid w:val="006F2E88"/>
    <w:rsid w:val="00711204"/>
    <w:rsid w:val="007145DE"/>
    <w:rsid w:val="00716761"/>
    <w:rsid w:val="00717C57"/>
    <w:rsid w:val="00725EC6"/>
    <w:rsid w:val="00735D69"/>
    <w:rsid w:val="0074233E"/>
    <w:rsid w:val="00743D2F"/>
    <w:rsid w:val="007563E6"/>
    <w:rsid w:val="007574C5"/>
    <w:rsid w:val="00765AF8"/>
    <w:rsid w:val="00791222"/>
    <w:rsid w:val="007A0AE4"/>
    <w:rsid w:val="007A1E0F"/>
    <w:rsid w:val="007A3A8B"/>
    <w:rsid w:val="007B3F31"/>
    <w:rsid w:val="007B5BFF"/>
    <w:rsid w:val="007B5D69"/>
    <w:rsid w:val="007B5F13"/>
    <w:rsid w:val="007D1613"/>
    <w:rsid w:val="007D34FD"/>
    <w:rsid w:val="007D4D0B"/>
    <w:rsid w:val="007E1635"/>
    <w:rsid w:val="007F3124"/>
    <w:rsid w:val="007F3A83"/>
    <w:rsid w:val="00813F49"/>
    <w:rsid w:val="008157B2"/>
    <w:rsid w:val="00816D05"/>
    <w:rsid w:val="008213AB"/>
    <w:rsid w:val="008256E7"/>
    <w:rsid w:val="0082604D"/>
    <w:rsid w:val="00840CDD"/>
    <w:rsid w:val="00842850"/>
    <w:rsid w:val="00851751"/>
    <w:rsid w:val="008574E9"/>
    <w:rsid w:val="0086299D"/>
    <w:rsid w:val="00873393"/>
    <w:rsid w:val="00887091"/>
    <w:rsid w:val="008875C6"/>
    <w:rsid w:val="008946D5"/>
    <w:rsid w:val="008A2629"/>
    <w:rsid w:val="008A3878"/>
    <w:rsid w:val="008B178D"/>
    <w:rsid w:val="008B2CC1"/>
    <w:rsid w:val="008B60B2"/>
    <w:rsid w:val="008F3415"/>
    <w:rsid w:val="0090731E"/>
    <w:rsid w:val="009073A2"/>
    <w:rsid w:val="009100A1"/>
    <w:rsid w:val="00910D3B"/>
    <w:rsid w:val="00912C20"/>
    <w:rsid w:val="00916EE2"/>
    <w:rsid w:val="00923A92"/>
    <w:rsid w:val="009248C8"/>
    <w:rsid w:val="00932C36"/>
    <w:rsid w:val="00937F0D"/>
    <w:rsid w:val="00942517"/>
    <w:rsid w:val="00943EAC"/>
    <w:rsid w:val="00946ECB"/>
    <w:rsid w:val="009633DD"/>
    <w:rsid w:val="00966A22"/>
    <w:rsid w:val="009670B6"/>
    <w:rsid w:val="0096722F"/>
    <w:rsid w:val="0097198D"/>
    <w:rsid w:val="00975E9D"/>
    <w:rsid w:val="00980843"/>
    <w:rsid w:val="009809C0"/>
    <w:rsid w:val="0098408C"/>
    <w:rsid w:val="00995AF1"/>
    <w:rsid w:val="0099674C"/>
    <w:rsid w:val="009A445B"/>
    <w:rsid w:val="009A450B"/>
    <w:rsid w:val="009A58D6"/>
    <w:rsid w:val="009A6854"/>
    <w:rsid w:val="009A6E26"/>
    <w:rsid w:val="009B50BB"/>
    <w:rsid w:val="009B6AAB"/>
    <w:rsid w:val="009B74D8"/>
    <w:rsid w:val="009C237A"/>
    <w:rsid w:val="009E0904"/>
    <w:rsid w:val="009E2791"/>
    <w:rsid w:val="009E3F6F"/>
    <w:rsid w:val="009F1895"/>
    <w:rsid w:val="009F499F"/>
    <w:rsid w:val="00A04566"/>
    <w:rsid w:val="00A05642"/>
    <w:rsid w:val="00A075BF"/>
    <w:rsid w:val="00A1697C"/>
    <w:rsid w:val="00A2177F"/>
    <w:rsid w:val="00A22389"/>
    <w:rsid w:val="00A24282"/>
    <w:rsid w:val="00A255AF"/>
    <w:rsid w:val="00A336DF"/>
    <w:rsid w:val="00A40671"/>
    <w:rsid w:val="00A42DAF"/>
    <w:rsid w:val="00A45BD8"/>
    <w:rsid w:val="00A46781"/>
    <w:rsid w:val="00A50F50"/>
    <w:rsid w:val="00A55CB0"/>
    <w:rsid w:val="00A5643E"/>
    <w:rsid w:val="00A6558D"/>
    <w:rsid w:val="00A6673C"/>
    <w:rsid w:val="00A73DA8"/>
    <w:rsid w:val="00A83EC5"/>
    <w:rsid w:val="00A869B7"/>
    <w:rsid w:val="00A86D26"/>
    <w:rsid w:val="00A90673"/>
    <w:rsid w:val="00A9139E"/>
    <w:rsid w:val="00AA6608"/>
    <w:rsid w:val="00AB7DBB"/>
    <w:rsid w:val="00AC205C"/>
    <w:rsid w:val="00AC3584"/>
    <w:rsid w:val="00AC54CE"/>
    <w:rsid w:val="00AD00BF"/>
    <w:rsid w:val="00AD5DD6"/>
    <w:rsid w:val="00AD5F99"/>
    <w:rsid w:val="00AE02AE"/>
    <w:rsid w:val="00AE1328"/>
    <w:rsid w:val="00AF0A6B"/>
    <w:rsid w:val="00AF394F"/>
    <w:rsid w:val="00B004E1"/>
    <w:rsid w:val="00B04D0D"/>
    <w:rsid w:val="00B05A69"/>
    <w:rsid w:val="00B12D52"/>
    <w:rsid w:val="00B1555F"/>
    <w:rsid w:val="00B216D5"/>
    <w:rsid w:val="00B22637"/>
    <w:rsid w:val="00B2513D"/>
    <w:rsid w:val="00B258EF"/>
    <w:rsid w:val="00B26DFA"/>
    <w:rsid w:val="00B374F9"/>
    <w:rsid w:val="00B43A62"/>
    <w:rsid w:val="00B461CE"/>
    <w:rsid w:val="00B6733C"/>
    <w:rsid w:val="00B70B9F"/>
    <w:rsid w:val="00B7115A"/>
    <w:rsid w:val="00B71C4B"/>
    <w:rsid w:val="00B737E4"/>
    <w:rsid w:val="00B8384B"/>
    <w:rsid w:val="00B9734B"/>
    <w:rsid w:val="00BB0243"/>
    <w:rsid w:val="00BB1D62"/>
    <w:rsid w:val="00BC7C5B"/>
    <w:rsid w:val="00BD3178"/>
    <w:rsid w:val="00BD3EEA"/>
    <w:rsid w:val="00BD487E"/>
    <w:rsid w:val="00BD7B6F"/>
    <w:rsid w:val="00BE18EB"/>
    <w:rsid w:val="00BE2A45"/>
    <w:rsid w:val="00BE68CA"/>
    <w:rsid w:val="00BF3E6D"/>
    <w:rsid w:val="00C03030"/>
    <w:rsid w:val="00C04D74"/>
    <w:rsid w:val="00C06BAE"/>
    <w:rsid w:val="00C1004F"/>
    <w:rsid w:val="00C11BFE"/>
    <w:rsid w:val="00C13DF7"/>
    <w:rsid w:val="00C16BFB"/>
    <w:rsid w:val="00C2552E"/>
    <w:rsid w:val="00C4595B"/>
    <w:rsid w:val="00C51317"/>
    <w:rsid w:val="00C55161"/>
    <w:rsid w:val="00C56E1A"/>
    <w:rsid w:val="00C6022B"/>
    <w:rsid w:val="00C6418F"/>
    <w:rsid w:val="00C6712A"/>
    <w:rsid w:val="00C67975"/>
    <w:rsid w:val="00C70A99"/>
    <w:rsid w:val="00C7480E"/>
    <w:rsid w:val="00C8418F"/>
    <w:rsid w:val="00C84D82"/>
    <w:rsid w:val="00C90A9B"/>
    <w:rsid w:val="00C96F77"/>
    <w:rsid w:val="00C97980"/>
    <w:rsid w:val="00CA48D3"/>
    <w:rsid w:val="00CA554F"/>
    <w:rsid w:val="00CC0472"/>
    <w:rsid w:val="00CC564C"/>
    <w:rsid w:val="00CC7BEF"/>
    <w:rsid w:val="00CD4DB2"/>
    <w:rsid w:val="00CE2680"/>
    <w:rsid w:val="00CE3604"/>
    <w:rsid w:val="00CE3B57"/>
    <w:rsid w:val="00CE4D7B"/>
    <w:rsid w:val="00CF0D3B"/>
    <w:rsid w:val="00D03DD8"/>
    <w:rsid w:val="00D120B9"/>
    <w:rsid w:val="00D177A6"/>
    <w:rsid w:val="00D1792B"/>
    <w:rsid w:val="00D17C03"/>
    <w:rsid w:val="00D25439"/>
    <w:rsid w:val="00D37F79"/>
    <w:rsid w:val="00D43120"/>
    <w:rsid w:val="00D4466D"/>
    <w:rsid w:val="00D45252"/>
    <w:rsid w:val="00D45AE1"/>
    <w:rsid w:val="00D62433"/>
    <w:rsid w:val="00D64DC8"/>
    <w:rsid w:val="00D71B4D"/>
    <w:rsid w:val="00D74EED"/>
    <w:rsid w:val="00D84D30"/>
    <w:rsid w:val="00D85DB6"/>
    <w:rsid w:val="00D902C3"/>
    <w:rsid w:val="00D91E17"/>
    <w:rsid w:val="00D9368B"/>
    <w:rsid w:val="00D93D55"/>
    <w:rsid w:val="00DA4C2A"/>
    <w:rsid w:val="00DB0C09"/>
    <w:rsid w:val="00DC0174"/>
    <w:rsid w:val="00DC0299"/>
    <w:rsid w:val="00DC2080"/>
    <w:rsid w:val="00DC4268"/>
    <w:rsid w:val="00DC6637"/>
    <w:rsid w:val="00DD141B"/>
    <w:rsid w:val="00DD689D"/>
    <w:rsid w:val="00DE0AD0"/>
    <w:rsid w:val="00DE1AD4"/>
    <w:rsid w:val="00DE21FD"/>
    <w:rsid w:val="00DE5544"/>
    <w:rsid w:val="00DF4047"/>
    <w:rsid w:val="00DF4A9D"/>
    <w:rsid w:val="00E002CC"/>
    <w:rsid w:val="00E03F8F"/>
    <w:rsid w:val="00E067D9"/>
    <w:rsid w:val="00E07E02"/>
    <w:rsid w:val="00E245CF"/>
    <w:rsid w:val="00E335FE"/>
    <w:rsid w:val="00E37383"/>
    <w:rsid w:val="00E5238C"/>
    <w:rsid w:val="00E666B5"/>
    <w:rsid w:val="00E66701"/>
    <w:rsid w:val="00E675AE"/>
    <w:rsid w:val="00E72E5D"/>
    <w:rsid w:val="00E80B06"/>
    <w:rsid w:val="00E83108"/>
    <w:rsid w:val="00E84E33"/>
    <w:rsid w:val="00E86FA5"/>
    <w:rsid w:val="00E92F9E"/>
    <w:rsid w:val="00E95BAD"/>
    <w:rsid w:val="00EB117B"/>
    <w:rsid w:val="00EB14DB"/>
    <w:rsid w:val="00EB2D9E"/>
    <w:rsid w:val="00EC4E49"/>
    <w:rsid w:val="00EC535E"/>
    <w:rsid w:val="00ED6723"/>
    <w:rsid w:val="00ED77FB"/>
    <w:rsid w:val="00ED7ED8"/>
    <w:rsid w:val="00EE1745"/>
    <w:rsid w:val="00EE1CE7"/>
    <w:rsid w:val="00EE45FA"/>
    <w:rsid w:val="00EE51F7"/>
    <w:rsid w:val="00EE5A7C"/>
    <w:rsid w:val="00EF5543"/>
    <w:rsid w:val="00F00BAF"/>
    <w:rsid w:val="00F16980"/>
    <w:rsid w:val="00F17989"/>
    <w:rsid w:val="00F22DD4"/>
    <w:rsid w:val="00F23F46"/>
    <w:rsid w:val="00F25FAD"/>
    <w:rsid w:val="00F26387"/>
    <w:rsid w:val="00F36FD5"/>
    <w:rsid w:val="00F43169"/>
    <w:rsid w:val="00F602F7"/>
    <w:rsid w:val="00F6366E"/>
    <w:rsid w:val="00F64F97"/>
    <w:rsid w:val="00F66152"/>
    <w:rsid w:val="00F7372C"/>
    <w:rsid w:val="00F73FBC"/>
    <w:rsid w:val="00F80020"/>
    <w:rsid w:val="00F81130"/>
    <w:rsid w:val="00F83715"/>
    <w:rsid w:val="00F90302"/>
    <w:rsid w:val="00FB3FE3"/>
    <w:rsid w:val="00FC23B3"/>
    <w:rsid w:val="00FC450C"/>
    <w:rsid w:val="00FC5106"/>
    <w:rsid w:val="00FC54AC"/>
    <w:rsid w:val="00FD63D3"/>
    <w:rsid w:val="00FD7253"/>
    <w:rsid w:val="00FF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4ECC0A"/>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B6"/>
    <w:rPr>
      <w:rFonts w:ascii="Arial" w:eastAsia="SimSun" w:hAnsi="Arial" w:cs="Arial"/>
      <w:sz w:val="22"/>
      <w:lang w:val="fr-CH" w:eastAsia="zh-CN"/>
    </w:rPr>
  </w:style>
  <w:style w:type="paragraph" w:styleId="Heading1">
    <w:name w:val="heading 1"/>
    <w:basedOn w:val="Normal"/>
    <w:next w:val="Normal"/>
    <w:qFormat/>
    <w:rsid w:val="004260B6"/>
    <w:pPr>
      <w:keepNext/>
      <w:spacing w:before="240" w:after="60"/>
      <w:outlineLvl w:val="0"/>
    </w:pPr>
    <w:rPr>
      <w:b/>
      <w:bCs/>
      <w:caps/>
      <w:kern w:val="32"/>
      <w:szCs w:val="32"/>
    </w:rPr>
  </w:style>
  <w:style w:type="paragraph" w:styleId="Heading2">
    <w:name w:val="heading 2"/>
    <w:basedOn w:val="Normal"/>
    <w:next w:val="Normal"/>
    <w:qFormat/>
    <w:rsid w:val="004260B6"/>
    <w:pPr>
      <w:keepNext/>
      <w:spacing w:before="240" w:after="60"/>
      <w:outlineLvl w:val="1"/>
    </w:pPr>
    <w:rPr>
      <w:bCs/>
      <w:iCs/>
      <w:caps/>
      <w:szCs w:val="28"/>
    </w:rPr>
  </w:style>
  <w:style w:type="paragraph" w:styleId="Heading3">
    <w:name w:val="heading 3"/>
    <w:basedOn w:val="Normal"/>
    <w:next w:val="Normal"/>
    <w:qFormat/>
    <w:rsid w:val="004260B6"/>
    <w:pPr>
      <w:keepNext/>
      <w:spacing w:before="240" w:after="60"/>
      <w:outlineLvl w:val="2"/>
    </w:pPr>
    <w:rPr>
      <w:bCs/>
      <w:szCs w:val="26"/>
      <w:u w:val="single"/>
    </w:rPr>
  </w:style>
  <w:style w:type="paragraph" w:styleId="Heading4">
    <w:name w:val="heading 4"/>
    <w:basedOn w:val="Normal"/>
    <w:next w:val="Normal"/>
    <w:qFormat/>
    <w:rsid w:val="004260B6"/>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260B6"/>
    <w:pPr>
      <w:ind w:left="5534"/>
    </w:pPr>
    <w:rPr>
      <w:lang w:val="en-US"/>
    </w:rPr>
  </w:style>
  <w:style w:type="paragraph" w:styleId="BodyText">
    <w:name w:val="Body Text"/>
    <w:basedOn w:val="Normal"/>
    <w:rsid w:val="004260B6"/>
    <w:pPr>
      <w:spacing w:after="220"/>
    </w:pPr>
  </w:style>
  <w:style w:type="paragraph" w:styleId="Caption">
    <w:name w:val="caption"/>
    <w:basedOn w:val="Normal"/>
    <w:next w:val="Normal"/>
    <w:qFormat/>
    <w:rsid w:val="004260B6"/>
    <w:rPr>
      <w:b/>
      <w:bCs/>
      <w:sz w:val="18"/>
    </w:rPr>
  </w:style>
  <w:style w:type="paragraph" w:styleId="CommentText">
    <w:name w:val="annotation text"/>
    <w:basedOn w:val="Normal"/>
    <w:link w:val="CommentTextChar1"/>
    <w:semiHidden/>
    <w:rsid w:val="004260B6"/>
    <w:rPr>
      <w:sz w:val="18"/>
    </w:rPr>
  </w:style>
  <w:style w:type="paragraph" w:styleId="EndnoteText">
    <w:name w:val="endnote text"/>
    <w:basedOn w:val="Normal"/>
    <w:semiHidden/>
    <w:rsid w:val="004260B6"/>
    <w:rPr>
      <w:sz w:val="18"/>
    </w:rPr>
  </w:style>
  <w:style w:type="paragraph" w:styleId="Footer">
    <w:name w:val="footer"/>
    <w:basedOn w:val="Normal"/>
    <w:semiHidden/>
    <w:rsid w:val="004260B6"/>
    <w:pPr>
      <w:tabs>
        <w:tab w:val="center" w:pos="4320"/>
        <w:tab w:val="right" w:pos="8640"/>
      </w:tabs>
    </w:pPr>
  </w:style>
  <w:style w:type="paragraph" w:styleId="FootnoteText">
    <w:name w:val="footnote text"/>
    <w:basedOn w:val="Normal"/>
    <w:link w:val="FootnoteTextChar"/>
    <w:rsid w:val="004260B6"/>
    <w:rPr>
      <w:sz w:val="18"/>
    </w:rPr>
  </w:style>
  <w:style w:type="paragraph" w:styleId="Header">
    <w:name w:val="header"/>
    <w:basedOn w:val="Normal"/>
    <w:semiHidden/>
    <w:rsid w:val="004260B6"/>
    <w:pPr>
      <w:tabs>
        <w:tab w:val="center" w:pos="4536"/>
        <w:tab w:val="right" w:pos="9072"/>
      </w:tabs>
    </w:pPr>
  </w:style>
  <w:style w:type="paragraph" w:styleId="ListNumber">
    <w:name w:val="List Number"/>
    <w:basedOn w:val="Normal"/>
    <w:semiHidden/>
    <w:rsid w:val="004260B6"/>
    <w:pPr>
      <w:numPr>
        <w:numId w:val="29"/>
      </w:numPr>
    </w:pPr>
  </w:style>
  <w:style w:type="paragraph" w:customStyle="1" w:styleId="ONUME">
    <w:name w:val="ONUM E"/>
    <w:basedOn w:val="BodyText"/>
    <w:rsid w:val="004260B6"/>
    <w:pPr>
      <w:numPr>
        <w:numId w:val="30"/>
      </w:numPr>
    </w:pPr>
  </w:style>
  <w:style w:type="paragraph" w:customStyle="1" w:styleId="ONUMFS">
    <w:name w:val="ONUM FS"/>
    <w:basedOn w:val="BodyText"/>
    <w:rsid w:val="004260B6"/>
    <w:pPr>
      <w:numPr>
        <w:numId w:val="31"/>
      </w:numPr>
    </w:pPr>
  </w:style>
  <w:style w:type="paragraph" w:styleId="Salutation">
    <w:name w:val="Salutation"/>
    <w:basedOn w:val="Normal"/>
    <w:next w:val="Normal"/>
    <w:semiHidden/>
    <w:rsid w:val="004260B6"/>
  </w:style>
  <w:style w:type="paragraph" w:styleId="Signature">
    <w:name w:val="Signature"/>
    <w:basedOn w:val="Normal"/>
    <w:semiHidden/>
    <w:rsid w:val="004260B6"/>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rsid w:val="009E0904"/>
    <w:rPr>
      <w:rFonts w:ascii="Arial" w:eastAsia="SimSun" w:hAnsi="Arial" w:cs="Arial"/>
      <w:sz w:val="18"/>
      <w:lang w:val="fr-CH"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4260B6"/>
    <w:pPr>
      <w:ind w:left="720"/>
      <w:contextualSpacing/>
    </w:p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val="fr-CH" w:eastAsia="zh-CN"/>
    </w:rPr>
  </w:style>
  <w:style w:type="character" w:customStyle="1" w:styleId="CommentSubjectChar1">
    <w:name w:val="Comment Subject Char1"/>
    <w:basedOn w:val="CommentTextChar1"/>
    <w:semiHidden/>
    <w:rsid w:val="009E0904"/>
    <w:rPr>
      <w:rFonts w:ascii="Arial" w:eastAsia="SimSun" w:hAnsi="Arial" w:cs="Arial"/>
      <w:b/>
      <w:bCs/>
      <w:sz w:val="18"/>
      <w:lang w:val="fr-FR"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paragraph" w:customStyle="1" w:styleId="Meetingplacedate">
    <w:name w:val="Meeting place &amp; date"/>
    <w:basedOn w:val="Normal"/>
    <w:next w:val="Normal"/>
    <w:rsid w:val="004260B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260B6"/>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 w:id="206884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6BD5-2F53-462E-99D3-8D5EE1AF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29</Pages>
  <Words>8550</Words>
  <Characters>48738</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2019-04-29T15:29:00Z</cp:lastPrinted>
  <dcterms:created xsi:type="dcterms:W3CDTF">2019-06-11T12:54:00Z</dcterms:created>
  <dcterms:modified xsi:type="dcterms:W3CDTF">2019-06-12T11:29:00Z</dcterms:modified>
</cp:coreProperties>
</file>