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4727E" w:rsidP="00916EE2">
            <w:r>
              <w:rPr>
                <w:noProof/>
                <w:lang w:eastAsia="en-US"/>
              </w:rPr>
              <w:drawing>
                <wp:inline distT="0" distB="0" distL="0" distR="0" wp14:anchorId="0F62181E" wp14:editId="4143EBDF">
                  <wp:extent cx="1861185" cy="13271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2D20E6" w:rsidTr="008F58DE">
        <w:trPr>
          <w:trHeight w:hRule="exact" w:val="621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20E6" w:rsidRDefault="008F58DE" w:rsidP="008F58D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4E0E38">
              <w:rPr>
                <w:rFonts w:ascii="Arial Black" w:hAnsi="Arial Black"/>
                <w:caps/>
                <w:sz w:val="15"/>
              </w:rPr>
              <w:t>wipo/MMP1/15/INF</w:t>
            </w:r>
            <w:r>
              <w:rPr>
                <w:rFonts w:ascii="Arial Black" w:hAnsi="Arial Black"/>
                <w:caps/>
                <w:sz w:val="15"/>
              </w:rPr>
              <w:t xml:space="preserve">/2 </w:t>
            </w:r>
            <w:r w:rsidR="00EA477C" w:rsidRPr="008F58DE">
              <w:rPr>
                <w:rFonts w:ascii="Arial Black" w:hAnsi="Arial Black"/>
                <w:caps/>
                <w:sz w:val="15"/>
              </w:rPr>
              <w:t>Prov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2D20E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FE12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ORIGINAL: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2D20E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D20E6" w:rsidRDefault="008B2CC1" w:rsidP="00F05EA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D20E6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2D20E6">
              <w:rPr>
                <w:rFonts w:ascii="Arial Black" w:hAnsi="Arial Black"/>
                <w:caps/>
                <w:sz w:val="15"/>
              </w:rPr>
              <w:t xml:space="preserve"> </w:t>
            </w:r>
            <w:r w:rsidR="00FE121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05EAE">
              <w:rPr>
                <w:rFonts w:ascii="Arial Black" w:hAnsi="Arial Black"/>
                <w:caps/>
                <w:sz w:val="15"/>
              </w:rPr>
              <w:t>May</w:t>
            </w:r>
            <w:r w:rsidR="00DD18F2">
              <w:rPr>
                <w:rFonts w:ascii="Arial Black" w:hAnsi="Arial Black"/>
                <w:caps/>
                <w:sz w:val="15"/>
              </w:rPr>
              <w:t xml:space="preserve"> </w:t>
            </w:r>
            <w:r w:rsidR="00F05EAE">
              <w:rPr>
                <w:rFonts w:ascii="Arial Black" w:hAnsi="Arial Black"/>
                <w:caps/>
                <w:sz w:val="15"/>
              </w:rPr>
              <w:t>6</w:t>
            </w:r>
            <w:r w:rsidR="00DD18F2">
              <w:rPr>
                <w:rFonts w:ascii="Arial Black" w:hAnsi="Arial Black"/>
                <w:caps/>
                <w:sz w:val="15"/>
              </w:rPr>
              <w:t>,</w:t>
            </w:r>
            <w:r w:rsidR="00CB4D29">
              <w:rPr>
                <w:rFonts w:ascii="Arial Black" w:hAnsi="Arial Black"/>
                <w:caps/>
                <w:sz w:val="15"/>
              </w:rPr>
              <w:t xml:space="preserve"> </w:t>
            </w:r>
            <w:r w:rsidR="00040EAA" w:rsidRPr="002D20E6">
              <w:rPr>
                <w:rFonts w:ascii="Arial Black" w:hAnsi="Arial Black"/>
                <w:caps/>
                <w:sz w:val="15"/>
              </w:rPr>
              <w:t>201</w:t>
            </w:r>
            <w:r w:rsidR="00DD18F2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40EA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Seminar on the </w:t>
      </w:r>
      <w:smartTag w:uri="urn:schemas-microsoft-com:office:smarttags" w:element="place">
        <w:smartTag w:uri="urn:schemas-microsoft-com:office:smarttags" w:element="State">
          <w:r w:rsidR="00D56723">
            <w:rPr>
              <w:b/>
              <w:sz w:val="28"/>
              <w:szCs w:val="28"/>
            </w:rPr>
            <w:t>Madrid</w:t>
          </w:r>
        </w:smartTag>
      </w:smartTag>
      <w:r w:rsidR="00D567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System for the International Registration </w:t>
      </w:r>
      <w:r>
        <w:rPr>
          <w:b/>
          <w:sz w:val="28"/>
          <w:szCs w:val="28"/>
        </w:rPr>
        <w:br/>
        <w:t xml:space="preserve">of </w:t>
      </w:r>
      <w:r w:rsidR="00D13496">
        <w:rPr>
          <w:b/>
          <w:sz w:val="28"/>
          <w:szCs w:val="28"/>
        </w:rPr>
        <w:t>Marks</w:t>
      </w:r>
    </w:p>
    <w:p w:rsidR="003845C1" w:rsidRDefault="003845C1" w:rsidP="003845C1"/>
    <w:p w:rsidR="003845C1" w:rsidRDefault="003845C1" w:rsidP="003845C1"/>
    <w:p w:rsidR="008B2CC1" w:rsidRPr="008B2CC1" w:rsidRDefault="00040EAA" w:rsidP="008B2CC1">
      <w:r>
        <w:rPr>
          <w:b/>
          <w:sz w:val="24"/>
          <w:szCs w:val="24"/>
        </w:rPr>
        <w:t xml:space="preserve">Geneva, </w:t>
      </w:r>
      <w:r w:rsidR="00DD18F2">
        <w:rPr>
          <w:b/>
          <w:sz w:val="24"/>
          <w:szCs w:val="24"/>
        </w:rPr>
        <w:t>June 18 and 19</w:t>
      </w:r>
      <w:r w:rsidR="00514C3A">
        <w:rPr>
          <w:b/>
          <w:sz w:val="24"/>
          <w:szCs w:val="24"/>
        </w:rPr>
        <w:t>, 2015</w:t>
      </w:r>
    </w:p>
    <w:p w:rsidR="008B2CC1" w:rsidRDefault="008B2CC1" w:rsidP="008B2CC1"/>
    <w:p w:rsidR="00D7249F" w:rsidRPr="008B2CC1" w:rsidRDefault="00D7249F" w:rsidP="008B2CC1"/>
    <w:p w:rsidR="008B2CC1" w:rsidRPr="008B2CC1" w:rsidRDefault="008B2CC1" w:rsidP="008B2CC1"/>
    <w:p w:rsidR="008B2CC1" w:rsidRPr="003845C1" w:rsidRDefault="00040EA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EA477C" w:rsidP="008B2CC1">
      <w:pPr>
        <w:rPr>
          <w:i/>
        </w:rPr>
      </w:pPr>
      <w:bookmarkStart w:id="4" w:name="Prepared"/>
      <w:bookmarkEnd w:id="4"/>
      <w:r>
        <w:rPr>
          <w:i/>
        </w:rPr>
        <w:t>prepared</w:t>
      </w:r>
      <w:r w:rsidR="00040EAA">
        <w:rPr>
          <w:i/>
        </w:rPr>
        <w:t xml:space="preserve"> by the Secretariat</w:t>
      </w:r>
    </w:p>
    <w:p w:rsidR="00AC205C" w:rsidRDefault="00AC205C">
      <w:bookmarkStart w:id="5" w:name="_GoBack"/>
      <w:bookmarkEnd w:id="5"/>
    </w:p>
    <w:p w:rsidR="000F5E56" w:rsidRDefault="000F5E56"/>
    <w:p w:rsidR="002928D3" w:rsidRDefault="002928D3"/>
    <w:p w:rsidR="00D7249F" w:rsidRDefault="00FE1210" w:rsidP="001153EE">
      <w:pPr>
        <w:pStyle w:val="Heading1"/>
        <w:spacing w:before="0" w:after="0"/>
      </w:pPr>
      <w:r>
        <w:br w:type="page"/>
      </w:r>
    </w:p>
    <w:p w:rsidR="00D7249F" w:rsidRDefault="00D7249F" w:rsidP="001153EE">
      <w:pPr>
        <w:pStyle w:val="Heading1"/>
        <w:spacing w:before="0" w:after="0"/>
      </w:pPr>
    </w:p>
    <w:p w:rsidR="008C798D" w:rsidRPr="00147995" w:rsidRDefault="00CB4D29" w:rsidP="001153EE">
      <w:pPr>
        <w:pStyle w:val="Heading1"/>
        <w:spacing w:before="0" w:after="0"/>
        <w:rPr>
          <w:b w:val="0"/>
          <w:caps w:val="0"/>
          <w:szCs w:val="22"/>
          <w:u w:val="single"/>
        </w:rPr>
      </w:pPr>
      <w:r w:rsidRPr="00147995">
        <w:rPr>
          <w:b w:val="0"/>
          <w:caps w:val="0"/>
          <w:szCs w:val="22"/>
          <w:u w:val="single"/>
        </w:rPr>
        <w:t xml:space="preserve">Thursday, </w:t>
      </w:r>
      <w:r w:rsidR="00DD18F2">
        <w:rPr>
          <w:b w:val="0"/>
          <w:caps w:val="0"/>
          <w:szCs w:val="22"/>
          <w:u w:val="single"/>
        </w:rPr>
        <w:t>June 18</w:t>
      </w:r>
      <w:r w:rsidR="00B164FA">
        <w:rPr>
          <w:b w:val="0"/>
          <w:caps w:val="0"/>
          <w:szCs w:val="22"/>
          <w:u w:val="single"/>
        </w:rPr>
        <w:t xml:space="preserve">, </w:t>
      </w:r>
      <w:r w:rsidR="00B164FA" w:rsidRPr="00147995">
        <w:rPr>
          <w:b w:val="0"/>
          <w:caps w:val="0"/>
          <w:szCs w:val="22"/>
          <w:u w:val="single"/>
        </w:rPr>
        <w:t>2015</w:t>
      </w:r>
    </w:p>
    <w:p w:rsidR="00A46A6F" w:rsidRPr="00147995" w:rsidRDefault="00A46A6F" w:rsidP="001153EE">
      <w:pPr>
        <w:tabs>
          <w:tab w:val="left" w:pos="1985"/>
        </w:tabs>
        <w:rPr>
          <w:szCs w:val="22"/>
        </w:rPr>
      </w:pPr>
    </w:p>
    <w:p w:rsidR="00D7249F" w:rsidRDefault="00D7249F" w:rsidP="001153EE">
      <w:pPr>
        <w:tabs>
          <w:tab w:val="left" w:pos="1985"/>
        </w:tabs>
        <w:rPr>
          <w:szCs w:val="22"/>
        </w:rPr>
      </w:pPr>
    </w:p>
    <w:p w:rsidR="00040EAA" w:rsidRPr="00147995" w:rsidRDefault="00DD18F2" w:rsidP="001153EE">
      <w:pPr>
        <w:tabs>
          <w:tab w:val="left" w:pos="1985"/>
        </w:tabs>
        <w:rPr>
          <w:szCs w:val="22"/>
        </w:rPr>
      </w:pPr>
      <w:r>
        <w:rPr>
          <w:szCs w:val="22"/>
        </w:rPr>
        <w:t>8</w:t>
      </w:r>
      <w:r w:rsidR="00040EAA" w:rsidRPr="00147995">
        <w:rPr>
          <w:szCs w:val="22"/>
        </w:rPr>
        <w:t>.</w:t>
      </w:r>
      <w:r w:rsidR="00B7217C">
        <w:rPr>
          <w:szCs w:val="22"/>
        </w:rPr>
        <w:t>45</w:t>
      </w:r>
      <w:r w:rsidR="00B7217C" w:rsidRPr="00147995">
        <w:rPr>
          <w:szCs w:val="22"/>
        </w:rPr>
        <w:t xml:space="preserve"> </w:t>
      </w:r>
      <w:r w:rsidR="00040EAA" w:rsidRPr="00147995">
        <w:rPr>
          <w:szCs w:val="22"/>
        </w:rPr>
        <w:t xml:space="preserve">– </w:t>
      </w:r>
      <w:r w:rsidR="00B7217C">
        <w:rPr>
          <w:szCs w:val="22"/>
        </w:rPr>
        <w:t>9</w:t>
      </w:r>
      <w:r w:rsidR="00040EAA" w:rsidRPr="00147995">
        <w:rPr>
          <w:szCs w:val="22"/>
        </w:rPr>
        <w:t>.</w:t>
      </w:r>
      <w:r w:rsidR="00B7217C">
        <w:rPr>
          <w:szCs w:val="22"/>
        </w:rPr>
        <w:t>00</w:t>
      </w:r>
      <w:r w:rsidR="00184858" w:rsidRPr="00147995">
        <w:rPr>
          <w:szCs w:val="22"/>
        </w:rPr>
        <w:tab/>
      </w:r>
      <w:r w:rsidR="00040EAA" w:rsidRPr="00147995">
        <w:rPr>
          <w:szCs w:val="22"/>
        </w:rPr>
        <w:t>Registration</w:t>
      </w:r>
    </w:p>
    <w:p w:rsidR="00E27784" w:rsidRDefault="00E27784" w:rsidP="001153EE">
      <w:pPr>
        <w:tabs>
          <w:tab w:val="left" w:pos="1985"/>
        </w:tabs>
        <w:rPr>
          <w:szCs w:val="22"/>
        </w:rPr>
      </w:pP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03037B" w:rsidRDefault="00B7217C" w:rsidP="001153EE">
      <w:pPr>
        <w:tabs>
          <w:tab w:val="left" w:pos="1985"/>
        </w:tabs>
        <w:ind w:left="1980" w:hanging="1980"/>
        <w:rPr>
          <w:szCs w:val="22"/>
          <w:u w:val="single"/>
        </w:rPr>
      </w:pPr>
      <w:r>
        <w:rPr>
          <w:szCs w:val="22"/>
        </w:rPr>
        <w:t>9</w:t>
      </w:r>
      <w:r w:rsidR="00040EAA" w:rsidRPr="00147995">
        <w:rPr>
          <w:szCs w:val="22"/>
        </w:rPr>
        <w:t>.</w:t>
      </w:r>
      <w:r>
        <w:rPr>
          <w:szCs w:val="22"/>
        </w:rPr>
        <w:t>00</w:t>
      </w:r>
      <w:r w:rsidRPr="00147995">
        <w:rPr>
          <w:szCs w:val="22"/>
        </w:rPr>
        <w:t xml:space="preserve"> </w:t>
      </w:r>
      <w:r w:rsidR="00184858" w:rsidRPr="00147995">
        <w:rPr>
          <w:szCs w:val="22"/>
        </w:rPr>
        <w:t>– 9.</w:t>
      </w:r>
      <w:r>
        <w:rPr>
          <w:szCs w:val="22"/>
        </w:rPr>
        <w:t>45</w:t>
      </w:r>
      <w:r w:rsidR="00184858" w:rsidRPr="00147995">
        <w:rPr>
          <w:szCs w:val="22"/>
        </w:rPr>
        <w:tab/>
      </w:r>
      <w:r w:rsidR="00A2061C" w:rsidRPr="00B35936">
        <w:rPr>
          <w:b/>
          <w:szCs w:val="22"/>
        </w:rPr>
        <w:t>Overview o</w:t>
      </w:r>
      <w:r w:rsidR="00272220" w:rsidRPr="00B35936">
        <w:rPr>
          <w:b/>
          <w:szCs w:val="22"/>
        </w:rPr>
        <w:t>f the Madrid System</w:t>
      </w:r>
      <w:r w:rsidR="00326A4D">
        <w:rPr>
          <w:b/>
          <w:szCs w:val="22"/>
        </w:rPr>
        <w:t xml:space="preserve"> -</w:t>
      </w:r>
      <w:r w:rsidR="00326A4D" w:rsidRPr="00B35936">
        <w:rPr>
          <w:b/>
          <w:szCs w:val="22"/>
        </w:rPr>
        <w:t xml:space="preserve"> </w:t>
      </w:r>
      <w:r w:rsidR="00272220" w:rsidRPr="00B35936">
        <w:rPr>
          <w:b/>
          <w:szCs w:val="22"/>
        </w:rPr>
        <w:t xml:space="preserve">Basic Features and Recent </w:t>
      </w:r>
      <w:r w:rsidR="00531889" w:rsidRPr="00B35936">
        <w:rPr>
          <w:b/>
          <w:szCs w:val="22"/>
        </w:rPr>
        <w:t>Developments</w:t>
      </w:r>
    </w:p>
    <w:p w:rsidR="0003037B" w:rsidRDefault="0003037B" w:rsidP="001153EE">
      <w:pPr>
        <w:tabs>
          <w:tab w:val="left" w:pos="1985"/>
        </w:tabs>
        <w:ind w:left="1980" w:hanging="1980"/>
        <w:rPr>
          <w:szCs w:val="22"/>
          <w:u w:val="single"/>
        </w:rPr>
      </w:pPr>
    </w:p>
    <w:p w:rsidR="004D0D46" w:rsidRDefault="0003037B" w:rsidP="001153EE">
      <w:pPr>
        <w:tabs>
          <w:tab w:val="left" w:pos="1985"/>
        </w:tabs>
        <w:ind w:left="1980" w:hanging="1980"/>
        <w:rPr>
          <w:szCs w:val="22"/>
        </w:rPr>
      </w:pPr>
      <w:r w:rsidRPr="000212C9">
        <w:rPr>
          <w:szCs w:val="22"/>
        </w:rPr>
        <w:tab/>
        <w:t>Speaker:</w:t>
      </w:r>
      <w:r w:rsidRPr="000212C9">
        <w:rPr>
          <w:szCs w:val="22"/>
        </w:rPr>
        <w:tab/>
        <w:t>Madrid Registry, WIPO</w:t>
      </w:r>
      <w:r w:rsidR="00040EAA" w:rsidRPr="000212C9">
        <w:rPr>
          <w:szCs w:val="22"/>
        </w:rPr>
        <w:t xml:space="preserve"> </w:t>
      </w:r>
    </w:p>
    <w:p w:rsidR="00B7217C" w:rsidRDefault="00B7217C" w:rsidP="00B7217C">
      <w:pPr>
        <w:tabs>
          <w:tab w:val="left" w:pos="1980"/>
        </w:tabs>
        <w:ind w:right="57"/>
        <w:rPr>
          <w:szCs w:val="22"/>
        </w:rPr>
      </w:pPr>
    </w:p>
    <w:p w:rsidR="00326A4D" w:rsidRDefault="00326A4D" w:rsidP="00B7217C">
      <w:pPr>
        <w:tabs>
          <w:tab w:val="left" w:pos="1980"/>
        </w:tabs>
        <w:ind w:right="57"/>
        <w:rPr>
          <w:szCs w:val="22"/>
        </w:rPr>
      </w:pPr>
    </w:p>
    <w:p w:rsidR="00B7217C" w:rsidRDefault="00B7217C" w:rsidP="00B7217C">
      <w:pPr>
        <w:tabs>
          <w:tab w:val="left" w:pos="1980"/>
        </w:tabs>
        <w:ind w:right="57"/>
        <w:rPr>
          <w:b/>
          <w:szCs w:val="22"/>
        </w:rPr>
      </w:pPr>
      <w:r>
        <w:rPr>
          <w:szCs w:val="22"/>
        </w:rPr>
        <w:t>9.4</w:t>
      </w:r>
      <w:r w:rsidR="00326A4D">
        <w:rPr>
          <w:szCs w:val="22"/>
        </w:rPr>
        <w:t>5</w:t>
      </w:r>
      <w:r>
        <w:rPr>
          <w:szCs w:val="22"/>
        </w:rPr>
        <w:t xml:space="preserve"> – 10.30</w:t>
      </w:r>
      <w:r>
        <w:rPr>
          <w:szCs w:val="22"/>
        </w:rPr>
        <w:tab/>
      </w:r>
      <w:r w:rsidRPr="005666EC">
        <w:rPr>
          <w:b/>
          <w:szCs w:val="22"/>
        </w:rPr>
        <w:t>Searching Before Filing - the Global Brand Database</w:t>
      </w:r>
    </w:p>
    <w:p w:rsidR="00B7217C" w:rsidRDefault="00B7217C" w:rsidP="00B7217C">
      <w:pPr>
        <w:tabs>
          <w:tab w:val="left" w:pos="1980"/>
        </w:tabs>
        <w:ind w:right="57"/>
        <w:rPr>
          <w:b/>
          <w:szCs w:val="22"/>
        </w:rPr>
      </w:pPr>
    </w:p>
    <w:p w:rsidR="00B7217C" w:rsidRPr="00126416" w:rsidRDefault="00B7217C" w:rsidP="00B7217C">
      <w:pPr>
        <w:tabs>
          <w:tab w:val="left" w:pos="1980"/>
        </w:tabs>
        <w:ind w:left="3402" w:right="57" w:hanging="3402"/>
        <w:rPr>
          <w:szCs w:val="22"/>
        </w:rPr>
      </w:pPr>
      <w:r>
        <w:rPr>
          <w:b/>
          <w:szCs w:val="22"/>
        </w:rPr>
        <w:tab/>
      </w:r>
      <w:r w:rsidRPr="00126416">
        <w:rPr>
          <w:szCs w:val="22"/>
        </w:rPr>
        <w:t>Speaker:</w:t>
      </w:r>
      <w:r w:rsidRPr="00126416">
        <w:rPr>
          <w:szCs w:val="22"/>
        </w:rPr>
        <w:tab/>
        <w:t>Global Databases Service, Global Infrastructure Sector, WIPO</w:t>
      </w:r>
    </w:p>
    <w:p w:rsidR="000A37E3" w:rsidRDefault="000A37E3" w:rsidP="001153EE">
      <w:pPr>
        <w:tabs>
          <w:tab w:val="left" w:pos="1985"/>
        </w:tabs>
        <w:ind w:left="1980" w:hanging="1980"/>
        <w:rPr>
          <w:szCs w:val="22"/>
        </w:rPr>
      </w:pPr>
    </w:p>
    <w:p w:rsidR="00D7249F" w:rsidRPr="000212C9" w:rsidRDefault="00D7249F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040EAA" w:rsidRPr="00147995" w:rsidRDefault="00B7217C" w:rsidP="001153EE">
      <w:pPr>
        <w:tabs>
          <w:tab w:val="left" w:pos="1985"/>
        </w:tabs>
        <w:rPr>
          <w:szCs w:val="22"/>
        </w:rPr>
      </w:pPr>
      <w:r>
        <w:rPr>
          <w:szCs w:val="22"/>
        </w:rPr>
        <w:t>10</w:t>
      </w:r>
      <w:r w:rsidR="00040EAA" w:rsidRPr="00147995">
        <w:rPr>
          <w:szCs w:val="22"/>
        </w:rPr>
        <w:t>.</w:t>
      </w:r>
      <w:r>
        <w:rPr>
          <w:szCs w:val="22"/>
        </w:rPr>
        <w:t>30</w:t>
      </w:r>
      <w:r w:rsidRPr="00147995">
        <w:rPr>
          <w:szCs w:val="22"/>
        </w:rPr>
        <w:t xml:space="preserve"> </w:t>
      </w:r>
      <w:r w:rsidR="00E27BD3" w:rsidRPr="00147995">
        <w:rPr>
          <w:szCs w:val="22"/>
        </w:rPr>
        <w:t xml:space="preserve">– </w:t>
      </w:r>
      <w:r w:rsidRPr="00147995">
        <w:rPr>
          <w:szCs w:val="22"/>
        </w:rPr>
        <w:t>1</w:t>
      </w:r>
      <w:r>
        <w:rPr>
          <w:szCs w:val="22"/>
        </w:rPr>
        <w:t>1</w:t>
      </w:r>
      <w:r w:rsidR="000354F2" w:rsidRPr="00147995">
        <w:rPr>
          <w:szCs w:val="22"/>
        </w:rPr>
        <w:t>.</w:t>
      </w:r>
      <w:r>
        <w:rPr>
          <w:szCs w:val="22"/>
        </w:rPr>
        <w:t>30</w:t>
      </w:r>
      <w:r w:rsidR="00184858" w:rsidRPr="00147995">
        <w:rPr>
          <w:szCs w:val="22"/>
        </w:rPr>
        <w:tab/>
      </w:r>
      <w:r>
        <w:rPr>
          <w:b/>
          <w:szCs w:val="22"/>
        </w:rPr>
        <w:t>Filing an</w:t>
      </w:r>
      <w:r w:rsidRPr="00B35936">
        <w:rPr>
          <w:b/>
          <w:szCs w:val="22"/>
        </w:rPr>
        <w:t xml:space="preserve"> </w:t>
      </w:r>
      <w:r w:rsidR="001565C4" w:rsidRPr="00B35936">
        <w:rPr>
          <w:b/>
          <w:szCs w:val="22"/>
        </w:rPr>
        <w:t>International Application</w:t>
      </w:r>
      <w:r w:rsidR="002369B7" w:rsidRPr="00B35936">
        <w:rPr>
          <w:b/>
          <w:szCs w:val="22"/>
        </w:rPr>
        <w:t xml:space="preserve"> </w:t>
      </w:r>
      <w:r w:rsidR="005666EC">
        <w:rPr>
          <w:b/>
          <w:szCs w:val="22"/>
        </w:rPr>
        <w:t xml:space="preserve">and the </w:t>
      </w:r>
      <w:r w:rsidR="002369B7" w:rsidRPr="00B35936">
        <w:rPr>
          <w:b/>
          <w:szCs w:val="22"/>
        </w:rPr>
        <w:t>Role of the Office of Origin</w:t>
      </w:r>
    </w:p>
    <w:p w:rsidR="00040EAA" w:rsidRPr="00147995" w:rsidRDefault="00040EAA" w:rsidP="001153EE">
      <w:pPr>
        <w:tabs>
          <w:tab w:val="left" w:pos="1985"/>
        </w:tabs>
        <w:rPr>
          <w:szCs w:val="22"/>
        </w:rPr>
      </w:pPr>
    </w:p>
    <w:p w:rsidR="00040EAA" w:rsidRPr="00147995" w:rsidRDefault="00040EAA" w:rsidP="001153EE">
      <w:pPr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147995">
        <w:rPr>
          <w:szCs w:val="22"/>
        </w:rPr>
        <w:t>Entitlement to File</w:t>
      </w:r>
    </w:p>
    <w:p w:rsidR="002627B1" w:rsidRDefault="00326A4D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2627B1">
        <w:rPr>
          <w:szCs w:val="22"/>
        </w:rPr>
        <w:t xml:space="preserve">Completing </w:t>
      </w:r>
      <w:r w:rsidR="002627B1" w:rsidRPr="002627B1">
        <w:rPr>
          <w:szCs w:val="22"/>
        </w:rPr>
        <w:t xml:space="preserve">the </w:t>
      </w:r>
      <w:r w:rsidR="008C798D" w:rsidRPr="002627B1">
        <w:rPr>
          <w:szCs w:val="22"/>
        </w:rPr>
        <w:t>International Application Form</w:t>
      </w:r>
      <w:r w:rsidR="002627B1" w:rsidRPr="002627B1">
        <w:rPr>
          <w:szCs w:val="22"/>
        </w:rPr>
        <w:t>s, in particular, the Official Form MM2</w:t>
      </w:r>
    </w:p>
    <w:p w:rsidR="002627B1" w:rsidRDefault="002627B1" w:rsidP="002627B1">
      <w:pPr>
        <w:pStyle w:val="ListParagraph"/>
        <w:numPr>
          <w:ilvl w:val="0"/>
          <w:numId w:val="9"/>
        </w:numPr>
        <w:tabs>
          <w:tab w:val="left" w:pos="1985"/>
          <w:tab w:val="left" w:pos="2530"/>
        </w:tabs>
        <w:rPr>
          <w:szCs w:val="22"/>
        </w:rPr>
      </w:pPr>
      <w:r w:rsidRPr="002627B1">
        <w:rPr>
          <w:szCs w:val="22"/>
        </w:rPr>
        <w:t xml:space="preserve">Practical </w:t>
      </w:r>
      <w:r w:rsidR="00D56C33">
        <w:rPr>
          <w:szCs w:val="22"/>
        </w:rPr>
        <w:t xml:space="preserve">Filing </w:t>
      </w:r>
      <w:r w:rsidRPr="002627B1">
        <w:rPr>
          <w:szCs w:val="22"/>
        </w:rPr>
        <w:t>Tips</w:t>
      </w:r>
    </w:p>
    <w:p w:rsidR="002627B1" w:rsidRDefault="002627B1" w:rsidP="002627B1">
      <w:pPr>
        <w:pStyle w:val="ListParagraph"/>
        <w:tabs>
          <w:tab w:val="left" w:pos="1985"/>
          <w:tab w:val="left" w:pos="2530"/>
        </w:tabs>
        <w:ind w:left="2540"/>
        <w:rPr>
          <w:szCs w:val="22"/>
        </w:rPr>
      </w:pPr>
    </w:p>
    <w:p w:rsidR="0003037B" w:rsidRPr="002627B1" w:rsidRDefault="000D0030" w:rsidP="002627B1">
      <w:pPr>
        <w:tabs>
          <w:tab w:val="left" w:pos="1985"/>
          <w:tab w:val="left" w:pos="2530"/>
        </w:tabs>
        <w:ind w:firstLine="1701"/>
        <w:rPr>
          <w:szCs w:val="22"/>
        </w:rPr>
      </w:pPr>
      <w:r>
        <w:rPr>
          <w:szCs w:val="22"/>
        </w:rPr>
        <w:tab/>
      </w:r>
      <w:r w:rsidR="0003037B" w:rsidRPr="002627B1">
        <w:rPr>
          <w:szCs w:val="22"/>
        </w:rPr>
        <w:t>Speaker:</w:t>
      </w:r>
      <w:r w:rsidR="0003037B" w:rsidRPr="002627B1">
        <w:rPr>
          <w:szCs w:val="22"/>
        </w:rPr>
        <w:tab/>
        <w:t>Madrid Registry, WIPO</w:t>
      </w:r>
    </w:p>
    <w:p w:rsidR="00D7249F" w:rsidRDefault="00D7249F" w:rsidP="001153EE">
      <w:pPr>
        <w:tabs>
          <w:tab w:val="left" w:pos="1985"/>
        </w:tabs>
        <w:rPr>
          <w:szCs w:val="22"/>
        </w:rPr>
      </w:pPr>
    </w:p>
    <w:p w:rsidR="00DA5678" w:rsidRDefault="00DA5678" w:rsidP="001153EE">
      <w:pPr>
        <w:tabs>
          <w:tab w:val="left" w:pos="1985"/>
        </w:tabs>
        <w:rPr>
          <w:szCs w:val="22"/>
        </w:rPr>
      </w:pPr>
    </w:p>
    <w:p w:rsidR="00B7217C" w:rsidRPr="00147995" w:rsidRDefault="00B7217C" w:rsidP="00B7217C">
      <w:pPr>
        <w:tabs>
          <w:tab w:val="left" w:pos="1985"/>
        </w:tabs>
        <w:rPr>
          <w:szCs w:val="22"/>
        </w:rPr>
      </w:pPr>
      <w:r>
        <w:rPr>
          <w:szCs w:val="22"/>
        </w:rPr>
        <w:t>11.30 – 1</w:t>
      </w:r>
      <w:r w:rsidR="00F446A7">
        <w:rPr>
          <w:szCs w:val="22"/>
        </w:rPr>
        <w:t>1</w:t>
      </w:r>
      <w:r>
        <w:rPr>
          <w:szCs w:val="22"/>
        </w:rPr>
        <w:t>.</w:t>
      </w:r>
      <w:r w:rsidR="00F446A7">
        <w:rPr>
          <w:szCs w:val="22"/>
        </w:rPr>
        <w:t>45</w:t>
      </w:r>
      <w:r>
        <w:rPr>
          <w:szCs w:val="22"/>
        </w:rPr>
        <w:tab/>
      </w:r>
      <w:r w:rsidRPr="00147995">
        <w:rPr>
          <w:szCs w:val="22"/>
        </w:rPr>
        <w:t>Coffee Break</w:t>
      </w:r>
    </w:p>
    <w:p w:rsidR="00564225" w:rsidRPr="00147995" w:rsidRDefault="00564225" w:rsidP="001153EE">
      <w:pPr>
        <w:tabs>
          <w:tab w:val="left" w:pos="1985"/>
        </w:tabs>
        <w:rPr>
          <w:szCs w:val="22"/>
        </w:rPr>
      </w:pPr>
      <w:r w:rsidRPr="00147995">
        <w:rPr>
          <w:szCs w:val="22"/>
        </w:rPr>
        <w:tab/>
      </w:r>
    </w:p>
    <w:p w:rsidR="00DA5678" w:rsidRDefault="00DA5678" w:rsidP="00ED61BD">
      <w:pPr>
        <w:tabs>
          <w:tab w:val="left" w:pos="1985"/>
          <w:tab w:val="left" w:pos="2530"/>
        </w:tabs>
        <w:ind w:left="1980" w:hanging="1980"/>
        <w:rPr>
          <w:szCs w:val="22"/>
        </w:rPr>
      </w:pPr>
    </w:p>
    <w:p w:rsidR="002627B1" w:rsidRDefault="00B7217C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 w:rsidRPr="00147995">
        <w:rPr>
          <w:szCs w:val="22"/>
        </w:rPr>
        <w:t>1</w:t>
      </w:r>
      <w:r w:rsidR="00F446A7">
        <w:rPr>
          <w:szCs w:val="22"/>
        </w:rPr>
        <w:t>1</w:t>
      </w:r>
      <w:r w:rsidR="00564225" w:rsidRPr="00147995">
        <w:rPr>
          <w:szCs w:val="22"/>
        </w:rPr>
        <w:t>.</w:t>
      </w:r>
      <w:r w:rsidR="00F446A7">
        <w:rPr>
          <w:szCs w:val="22"/>
        </w:rPr>
        <w:t>45</w:t>
      </w:r>
      <w:r w:rsidRPr="00147995">
        <w:rPr>
          <w:szCs w:val="22"/>
        </w:rPr>
        <w:t xml:space="preserve"> </w:t>
      </w:r>
      <w:r w:rsidR="00564225" w:rsidRPr="00147995">
        <w:rPr>
          <w:szCs w:val="22"/>
        </w:rPr>
        <w:t xml:space="preserve">– </w:t>
      </w: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F446A7">
        <w:rPr>
          <w:szCs w:val="22"/>
        </w:rPr>
        <w:t>45</w:t>
      </w:r>
      <w:r w:rsidR="003F7091">
        <w:rPr>
          <w:szCs w:val="22"/>
        </w:rPr>
        <w:tab/>
      </w:r>
      <w:r w:rsidR="00564225" w:rsidRPr="00147995">
        <w:rPr>
          <w:szCs w:val="22"/>
        </w:rPr>
        <w:t>(d)</w:t>
      </w:r>
      <w:r w:rsidR="000E61C3" w:rsidRPr="00147995">
        <w:rPr>
          <w:szCs w:val="22"/>
        </w:rPr>
        <w:tab/>
      </w:r>
      <w:r w:rsidR="002627B1" w:rsidRPr="00147995">
        <w:rPr>
          <w:szCs w:val="22"/>
        </w:rPr>
        <w:t>Certification of the International Application by the Office of Origin</w:t>
      </w:r>
    </w:p>
    <w:p w:rsidR="001565C4" w:rsidRDefault="002627B1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>
        <w:rPr>
          <w:szCs w:val="22"/>
        </w:rPr>
        <w:tab/>
      </w:r>
      <w:r w:rsidR="00D56C33">
        <w:rPr>
          <w:szCs w:val="22"/>
        </w:rPr>
        <w:t>(e)</w:t>
      </w:r>
      <w:r>
        <w:rPr>
          <w:szCs w:val="22"/>
        </w:rPr>
        <w:tab/>
      </w:r>
      <w:r w:rsidR="004D0D46" w:rsidRPr="00147995">
        <w:rPr>
          <w:szCs w:val="22"/>
        </w:rPr>
        <w:t xml:space="preserve">Specific Requirements for Designating </w:t>
      </w:r>
      <w:r w:rsidR="00D56C33">
        <w:rPr>
          <w:szCs w:val="22"/>
        </w:rPr>
        <w:t>Particular Contracting Parties</w:t>
      </w:r>
    </w:p>
    <w:p w:rsidR="00D56C33" w:rsidRPr="00147995" w:rsidRDefault="00C506E8" w:rsidP="00493F06">
      <w:pPr>
        <w:tabs>
          <w:tab w:val="left" w:pos="1985"/>
          <w:tab w:val="left" w:pos="2530"/>
        </w:tabs>
        <w:ind w:left="1985" w:hanging="1980"/>
        <w:rPr>
          <w:szCs w:val="22"/>
        </w:rPr>
      </w:pPr>
      <w:r>
        <w:rPr>
          <w:szCs w:val="22"/>
        </w:rPr>
        <w:tab/>
        <w:t>(f</w:t>
      </w:r>
      <w:r w:rsidR="00D56C33">
        <w:rPr>
          <w:szCs w:val="22"/>
        </w:rPr>
        <w:t>)</w:t>
      </w:r>
      <w:r w:rsidR="00D56C33">
        <w:rPr>
          <w:szCs w:val="22"/>
        </w:rPr>
        <w:tab/>
        <w:t>Tips on the Practical Use of Selected Forms</w:t>
      </w:r>
    </w:p>
    <w:p w:rsidR="0003037B" w:rsidRDefault="0003037B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03037B" w:rsidRDefault="0003037B" w:rsidP="001153EE">
      <w:pPr>
        <w:tabs>
          <w:tab w:val="left" w:pos="1985"/>
          <w:tab w:val="left" w:pos="2530"/>
        </w:tabs>
        <w:ind w:left="1985"/>
        <w:rPr>
          <w:szCs w:val="22"/>
        </w:rPr>
      </w:pPr>
      <w:r>
        <w:rPr>
          <w:szCs w:val="22"/>
        </w:rPr>
        <w:t>Speaker:</w:t>
      </w:r>
      <w:r>
        <w:rPr>
          <w:szCs w:val="22"/>
        </w:rPr>
        <w:tab/>
        <w:t>Contracting Party’s Representative</w:t>
      </w:r>
    </w:p>
    <w:p w:rsidR="005C073A" w:rsidRDefault="005C073A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0D0030" w:rsidRDefault="000D0030" w:rsidP="001153EE">
      <w:pPr>
        <w:tabs>
          <w:tab w:val="left" w:pos="1985"/>
          <w:tab w:val="left" w:pos="2530"/>
        </w:tabs>
        <w:ind w:left="1985"/>
        <w:rPr>
          <w:szCs w:val="22"/>
        </w:rPr>
      </w:pPr>
    </w:p>
    <w:p w:rsidR="003F7091" w:rsidRDefault="003F7091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  <w:r>
        <w:rPr>
          <w:szCs w:val="22"/>
        </w:rPr>
        <w:t>1</w:t>
      </w:r>
      <w:r w:rsidR="00F446A7">
        <w:rPr>
          <w:szCs w:val="22"/>
        </w:rPr>
        <w:t>2</w:t>
      </w:r>
      <w:r>
        <w:rPr>
          <w:szCs w:val="22"/>
        </w:rPr>
        <w:t>.</w:t>
      </w:r>
      <w:r w:rsidR="00F446A7">
        <w:rPr>
          <w:szCs w:val="22"/>
        </w:rPr>
        <w:t>45</w:t>
      </w:r>
      <w:r>
        <w:rPr>
          <w:szCs w:val="22"/>
        </w:rPr>
        <w:t xml:space="preserve"> – 14.</w:t>
      </w:r>
      <w:r w:rsidR="00F446A7">
        <w:rPr>
          <w:szCs w:val="22"/>
        </w:rPr>
        <w:t>0</w:t>
      </w:r>
      <w:r>
        <w:rPr>
          <w:szCs w:val="22"/>
        </w:rPr>
        <w:t>0</w:t>
      </w:r>
      <w:r>
        <w:rPr>
          <w:szCs w:val="22"/>
        </w:rPr>
        <w:tab/>
        <w:t>Lunch Break</w:t>
      </w:r>
    </w:p>
    <w:p w:rsidR="00ED61BD" w:rsidRPr="00147995" w:rsidRDefault="00ED61BD" w:rsidP="003F7091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794C5E" w:rsidRDefault="00794C5E" w:rsidP="009B502A">
      <w:pPr>
        <w:tabs>
          <w:tab w:val="left" w:pos="1980"/>
        </w:tabs>
        <w:ind w:left="1980" w:right="57" w:hanging="1980"/>
        <w:rPr>
          <w:szCs w:val="22"/>
        </w:rPr>
      </w:pPr>
    </w:p>
    <w:p w:rsidR="00E27784" w:rsidRPr="005666EC" w:rsidRDefault="00184858" w:rsidP="009B502A">
      <w:pPr>
        <w:tabs>
          <w:tab w:val="left" w:pos="1980"/>
        </w:tabs>
        <w:ind w:left="1980" w:right="57" w:hanging="1980"/>
        <w:rPr>
          <w:b/>
          <w:szCs w:val="22"/>
          <w:u w:val="single"/>
        </w:rPr>
      </w:pPr>
      <w:r w:rsidRPr="00147995">
        <w:rPr>
          <w:szCs w:val="22"/>
        </w:rPr>
        <w:t>1</w:t>
      </w:r>
      <w:r w:rsidR="00B7217C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0</w:t>
      </w:r>
      <w:r w:rsidR="00B7217C">
        <w:rPr>
          <w:szCs w:val="22"/>
        </w:rPr>
        <w:t>0</w:t>
      </w:r>
      <w:r w:rsidR="00B7217C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F446A7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 w:rsidR="00B7217C">
        <w:rPr>
          <w:szCs w:val="22"/>
        </w:rPr>
        <w:t>5</w:t>
      </w:r>
      <w:r w:rsidRPr="00147995">
        <w:rPr>
          <w:szCs w:val="22"/>
        </w:rPr>
        <w:tab/>
      </w:r>
      <w:r w:rsidR="00B7217C" w:rsidRPr="00ED61BD">
        <w:rPr>
          <w:b/>
          <w:szCs w:val="22"/>
        </w:rPr>
        <w:t>Fili</w:t>
      </w:r>
      <w:r w:rsidR="00B7217C" w:rsidRPr="00326A4D">
        <w:rPr>
          <w:b/>
          <w:szCs w:val="22"/>
        </w:rPr>
        <w:t>ng an International Application</w:t>
      </w:r>
      <w:r w:rsidR="00B7217C" w:rsidRPr="00ED61BD">
        <w:rPr>
          <w:b/>
          <w:szCs w:val="22"/>
        </w:rPr>
        <w:t xml:space="preserve"> -</w:t>
      </w:r>
      <w:r w:rsidR="00B7217C">
        <w:rPr>
          <w:szCs w:val="22"/>
        </w:rPr>
        <w:t xml:space="preserve"> </w:t>
      </w:r>
      <w:r w:rsidR="005666EC" w:rsidRPr="005666EC">
        <w:rPr>
          <w:b/>
          <w:szCs w:val="22"/>
        </w:rPr>
        <w:t xml:space="preserve">the </w:t>
      </w:r>
      <w:r w:rsidR="009C33B8" w:rsidRPr="005666EC">
        <w:rPr>
          <w:b/>
          <w:szCs w:val="22"/>
        </w:rPr>
        <w:t xml:space="preserve">Madrid </w:t>
      </w:r>
      <w:r w:rsidR="00E27784" w:rsidRPr="005666EC">
        <w:rPr>
          <w:b/>
          <w:szCs w:val="22"/>
        </w:rPr>
        <w:t>Good</w:t>
      </w:r>
      <w:r w:rsidR="000E61C3" w:rsidRPr="005666EC">
        <w:rPr>
          <w:b/>
          <w:szCs w:val="22"/>
        </w:rPr>
        <w:t>s</w:t>
      </w:r>
      <w:r w:rsidR="00E27784" w:rsidRPr="005666EC">
        <w:rPr>
          <w:b/>
          <w:szCs w:val="22"/>
        </w:rPr>
        <w:t xml:space="preserve"> and Services Manager </w:t>
      </w:r>
    </w:p>
    <w:p w:rsidR="00737379" w:rsidRDefault="00737379" w:rsidP="009B502A">
      <w:pPr>
        <w:tabs>
          <w:tab w:val="left" w:pos="1980"/>
        </w:tabs>
        <w:ind w:left="1980" w:right="57" w:hanging="1980"/>
        <w:rPr>
          <w:szCs w:val="22"/>
          <w:u w:val="single"/>
        </w:rPr>
      </w:pPr>
    </w:p>
    <w:p w:rsidR="00B164FA" w:rsidRDefault="00737379" w:rsidP="00794C5E">
      <w:pPr>
        <w:tabs>
          <w:tab w:val="left" w:pos="1980"/>
        </w:tabs>
        <w:ind w:left="3402" w:right="57" w:hanging="3402"/>
        <w:rPr>
          <w:szCs w:val="22"/>
          <w:u w:val="single"/>
        </w:rPr>
      </w:pPr>
      <w:r w:rsidRPr="00126416">
        <w:rPr>
          <w:szCs w:val="22"/>
        </w:rPr>
        <w:tab/>
        <w:t>Speaker:</w:t>
      </w:r>
      <w:r w:rsidRPr="00126416">
        <w:rPr>
          <w:szCs w:val="22"/>
        </w:rPr>
        <w:tab/>
        <w:t>Registries Support Division, Brands and Designs Sector, WIPO</w:t>
      </w:r>
    </w:p>
    <w:p w:rsidR="00DA5678" w:rsidRDefault="00DA5678" w:rsidP="00ED61BD">
      <w:pPr>
        <w:tabs>
          <w:tab w:val="left" w:pos="1985"/>
        </w:tabs>
        <w:ind w:left="1980" w:hanging="1980"/>
        <w:rPr>
          <w:szCs w:val="22"/>
        </w:rPr>
      </w:pPr>
    </w:p>
    <w:p w:rsidR="00B7217C" w:rsidRPr="00794C5E" w:rsidRDefault="00B7217C" w:rsidP="00ED61BD">
      <w:pPr>
        <w:tabs>
          <w:tab w:val="left" w:pos="1985"/>
        </w:tabs>
        <w:ind w:left="1980" w:hanging="1980"/>
        <w:rPr>
          <w:b/>
          <w:szCs w:val="22"/>
          <w:u w:val="single"/>
        </w:rPr>
      </w:pPr>
      <w:r w:rsidRPr="00147995">
        <w:rPr>
          <w:szCs w:val="22"/>
        </w:rPr>
        <w:t>1</w:t>
      </w:r>
      <w:r w:rsidR="00F446A7">
        <w:rPr>
          <w:szCs w:val="22"/>
        </w:rPr>
        <w:t>4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>5</w:t>
      </w:r>
      <w:r w:rsidRPr="00147995">
        <w:rPr>
          <w:szCs w:val="22"/>
        </w:rPr>
        <w:t xml:space="preserve"> – 1</w:t>
      </w:r>
      <w:r w:rsidR="00F446A7">
        <w:rPr>
          <w:szCs w:val="22"/>
        </w:rPr>
        <w:t>5</w:t>
      </w:r>
      <w:r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 xml:space="preserve">5 </w:t>
      </w:r>
      <w:r>
        <w:rPr>
          <w:szCs w:val="22"/>
        </w:rPr>
        <w:tab/>
      </w:r>
      <w:proofErr w:type="gramStart"/>
      <w:r w:rsidR="00ED7D7A" w:rsidRPr="00794C5E">
        <w:rPr>
          <w:b/>
          <w:szCs w:val="22"/>
        </w:rPr>
        <w:t>The</w:t>
      </w:r>
      <w:proofErr w:type="gramEnd"/>
      <w:r w:rsidR="00ED7D7A" w:rsidRPr="00794C5E">
        <w:rPr>
          <w:b/>
          <w:szCs w:val="22"/>
        </w:rPr>
        <w:t xml:space="preserve"> </w:t>
      </w:r>
      <w:r w:rsidRPr="00ED7D7A">
        <w:rPr>
          <w:b/>
          <w:szCs w:val="22"/>
        </w:rPr>
        <w:t>International Application and the Role of the</w:t>
      </w:r>
      <w:r w:rsidR="00ED7D7A" w:rsidRPr="00794C5E">
        <w:rPr>
          <w:b/>
          <w:szCs w:val="22"/>
        </w:rPr>
        <w:t xml:space="preserve"> International Bureau</w:t>
      </w:r>
      <w:r w:rsidR="00E7423D">
        <w:rPr>
          <w:b/>
          <w:szCs w:val="22"/>
        </w:rPr>
        <w:t xml:space="preserve"> </w:t>
      </w:r>
      <w:r w:rsidR="00ED7D7A" w:rsidRPr="00794C5E">
        <w:rPr>
          <w:b/>
          <w:szCs w:val="22"/>
        </w:rPr>
        <w:t xml:space="preserve">of </w:t>
      </w:r>
      <w:r w:rsidR="00326A4D" w:rsidRPr="00794C5E">
        <w:rPr>
          <w:b/>
          <w:szCs w:val="22"/>
        </w:rPr>
        <w:t>WIPO</w:t>
      </w:r>
    </w:p>
    <w:p w:rsidR="00B7217C" w:rsidRPr="00147995" w:rsidRDefault="00B7217C" w:rsidP="00B7217C">
      <w:pPr>
        <w:tabs>
          <w:tab w:val="left" w:pos="1985"/>
        </w:tabs>
        <w:rPr>
          <w:szCs w:val="22"/>
        </w:rPr>
      </w:pPr>
    </w:p>
    <w:p w:rsidR="00B7217C" w:rsidRPr="00147995" w:rsidRDefault="00B7217C" w:rsidP="00B7217C">
      <w:pPr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 xml:space="preserve">Examination of International Applications by the </w:t>
      </w:r>
      <w:r w:rsidR="00326A4D">
        <w:rPr>
          <w:szCs w:val="22"/>
        </w:rPr>
        <w:t>I</w:t>
      </w:r>
      <w:r w:rsidR="00E7423D">
        <w:rPr>
          <w:szCs w:val="22"/>
        </w:rPr>
        <w:t xml:space="preserve">nternational </w:t>
      </w:r>
      <w:r w:rsidR="00326A4D">
        <w:rPr>
          <w:szCs w:val="22"/>
        </w:rPr>
        <w:t>B</w:t>
      </w:r>
      <w:r w:rsidR="00E7423D">
        <w:rPr>
          <w:szCs w:val="22"/>
        </w:rPr>
        <w:t>ureau</w:t>
      </w:r>
      <w:r w:rsidRPr="00147995">
        <w:rPr>
          <w:szCs w:val="22"/>
        </w:rPr>
        <w:t xml:space="preserve"> </w:t>
      </w:r>
    </w:p>
    <w:p w:rsidR="00B7217C" w:rsidRPr="00737379" w:rsidRDefault="00B7217C" w:rsidP="00B7217C">
      <w:pPr>
        <w:pStyle w:val="ListParagraph"/>
        <w:numPr>
          <w:ilvl w:val="0"/>
          <w:numId w:val="10"/>
        </w:numPr>
        <w:tabs>
          <w:tab w:val="left" w:pos="1980"/>
          <w:tab w:val="left" w:pos="2530"/>
        </w:tabs>
        <w:rPr>
          <w:szCs w:val="22"/>
        </w:rPr>
      </w:pPr>
      <w:r w:rsidRPr="00737379">
        <w:rPr>
          <w:szCs w:val="22"/>
        </w:rPr>
        <w:t xml:space="preserve">Possible Irregularities and Responding to Irregularities </w:t>
      </w:r>
    </w:p>
    <w:p w:rsidR="00B7217C" w:rsidRDefault="00B7217C" w:rsidP="00B7217C">
      <w:pPr>
        <w:tabs>
          <w:tab w:val="left" w:pos="1980"/>
          <w:tab w:val="left" w:pos="2530"/>
        </w:tabs>
        <w:rPr>
          <w:szCs w:val="22"/>
        </w:rPr>
      </w:pPr>
    </w:p>
    <w:p w:rsidR="00B7217C" w:rsidRPr="00737379" w:rsidRDefault="00B7217C" w:rsidP="00B7217C">
      <w:p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ab/>
        <w:t>Speaker:</w:t>
      </w:r>
      <w:r>
        <w:rPr>
          <w:szCs w:val="22"/>
        </w:rPr>
        <w:tab/>
        <w:t>Madrid Registry, WIPO</w:t>
      </w:r>
    </w:p>
    <w:p w:rsidR="00D7249F" w:rsidRPr="00C03088" w:rsidRDefault="00D7249F" w:rsidP="001153EE">
      <w:pPr>
        <w:tabs>
          <w:tab w:val="left" w:pos="1980"/>
        </w:tabs>
        <w:ind w:right="57"/>
        <w:rPr>
          <w:szCs w:val="22"/>
          <w:u w:val="single"/>
        </w:rPr>
      </w:pPr>
    </w:p>
    <w:p w:rsidR="00A47B82" w:rsidRPr="000A37E3" w:rsidRDefault="00A47B82" w:rsidP="000A37E3">
      <w:pPr>
        <w:tabs>
          <w:tab w:val="left" w:pos="1980"/>
        </w:tabs>
        <w:ind w:right="57"/>
        <w:rPr>
          <w:szCs w:val="22"/>
        </w:rPr>
      </w:pPr>
    </w:p>
    <w:p w:rsidR="008C798D" w:rsidRPr="00147995" w:rsidRDefault="00326A4D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</w:t>
      </w:r>
      <w:r w:rsidR="00F446A7">
        <w:rPr>
          <w:szCs w:val="22"/>
        </w:rPr>
        <w:t>5</w:t>
      </w:r>
      <w:r w:rsidR="00BD6A4A" w:rsidRPr="00147995">
        <w:rPr>
          <w:szCs w:val="22"/>
        </w:rPr>
        <w:t>.</w:t>
      </w:r>
      <w:r w:rsidR="00F446A7">
        <w:rPr>
          <w:szCs w:val="22"/>
        </w:rPr>
        <w:t>4</w:t>
      </w:r>
      <w:r>
        <w:rPr>
          <w:szCs w:val="22"/>
        </w:rPr>
        <w:t>5</w:t>
      </w:r>
      <w:r w:rsidRPr="00147995">
        <w:rPr>
          <w:szCs w:val="22"/>
        </w:rPr>
        <w:t xml:space="preserve"> </w:t>
      </w:r>
      <w:r w:rsidR="00BE08D6" w:rsidRPr="00147995">
        <w:rPr>
          <w:szCs w:val="22"/>
        </w:rPr>
        <w:t>– 1</w:t>
      </w:r>
      <w:r w:rsidR="00863179">
        <w:rPr>
          <w:szCs w:val="22"/>
        </w:rPr>
        <w:t>6</w:t>
      </w:r>
      <w:r w:rsidR="00BE08D6" w:rsidRPr="00147995">
        <w:rPr>
          <w:szCs w:val="22"/>
        </w:rPr>
        <w:t>.</w:t>
      </w:r>
      <w:r w:rsidR="00F446A7">
        <w:rPr>
          <w:szCs w:val="22"/>
        </w:rPr>
        <w:t>0</w:t>
      </w:r>
      <w:r w:rsidR="00F54782">
        <w:rPr>
          <w:szCs w:val="22"/>
        </w:rPr>
        <w:t>0</w:t>
      </w:r>
      <w:r w:rsidR="00184858" w:rsidRPr="00147995">
        <w:rPr>
          <w:szCs w:val="22"/>
        </w:rPr>
        <w:tab/>
      </w:r>
      <w:r w:rsidR="00BE08D6" w:rsidRPr="00147995">
        <w:rPr>
          <w:szCs w:val="22"/>
        </w:rPr>
        <w:t>Coffee Break</w:t>
      </w:r>
    </w:p>
    <w:p w:rsidR="00771220" w:rsidRDefault="00771220" w:rsidP="001153EE">
      <w:pPr>
        <w:tabs>
          <w:tab w:val="left" w:pos="1985"/>
        </w:tabs>
        <w:rPr>
          <w:szCs w:val="22"/>
        </w:rPr>
      </w:pPr>
    </w:p>
    <w:p w:rsidR="00D7249F" w:rsidRPr="00147995" w:rsidRDefault="00D7249F" w:rsidP="001153EE">
      <w:pPr>
        <w:tabs>
          <w:tab w:val="left" w:pos="1985"/>
        </w:tabs>
        <w:rPr>
          <w:szCs w:val="22"/>
        </w:rPr>
      </w:pPr>
    </w:p>
    <w:p w:rsidR="00040EAA" w:rsidRDefault="008C798D" w:rsidP="001153EE">
      <w:pPr>
        <w:tabs>
          <w:tab w:val="left" w:pos="1985"/>
        </w:tabs>
        <w:rPr>
          <w:szCs w:val="22"/>
          <w:u w:val="single"/>
        </w:rPr>
      </w:pPr>
      <w:r w:rsidRPr="00147995">
        <w:rPr>
          <w:szCs w:val="22"/>
        </w:rPr>
        <w:t>1</w:t>
      </w:r>
      <w:r w:rsidR="00863179">
        <w:rPr>
          <w:szCs w:val="22"/>
        </w:rPr>
        <w:t>6</w:t>
      </w:r>
      <w:r w:rsidRPr="00147995">
        <w:rPr>
          <w:szCs w:val="22"/>
        </w:rPr>
        <w:t>.</w:t>
      </w:r>
      <w:r w:rsidR="00F446A7">
        <w:rPr>
          <w:szCs w:val="22"/>
        </w:rPr>
        <w:t>0</w:t>
      </w:r>
      <w:r w:rsidR="00F54782">
        <w:rPr>
          <w:szCs w:val="22"/>
        </w:rPr>
        <w:t>0</w:t>
      </w:r>
      <w:r w:rsidR="00326A4D" w:rsidRPr="00147995">
        <w:rPr>
          <w:szCs w:val="22"/>
        </w:rPr>
        <w:t xml:space="preserve"> </w:t>
      </w:r>
      <w:r w:rsidRPr="00147995">
        <w:rPr>
          <w:szCs w:val="22"/>
        </w:rPr>
        <w:t>– 1</w:t>
      </w:r>
      <w:r w:rsidR="00863179">
        <w:rPr>
          <w:szCs w:val="22"/>
        </w:rPr>
        <w:t>8</w:t>
      </w:r>
      <w:r w:rsidR="00040EAA" w:rsidRPr="00147995">
        <w:rPr>
          <w:szCs w:val="22"/>
        </w:rPr>
        <w:t>.</w:t>
      </w:r>
      <w:r w:rsidR="00F446A7">
        <w:rPr>
          <w:szCs w:val="22"/>
        </w:rPr>
        <w:t>0</w:t>
      </w:r>
      <w:r w:rsidR="00326A4D">
        <w:rPr>
          <w:szCs w:val="22"/>
        </w:rPr>
        <w:t>0</w:t>
      </w:r>
      <w:r w:rsidR="00040EAA" w:rsidRPr="00147995">
        <w:rPr>
          <w:szCs w:val="22"/>
        </w:rPr>
        <w:tab/>
      </w:r>
      <w:r w:rsidR="007568AB" w:rsidRPr="00B35936">
        <w:rPr>
          <w:b/>
          <w:szCs w:val="22"/>
        </w:rPr>
        <w:t xml:space="preserve">Role of </w:t>
      </w:r>
      <w:r w:rsidR="00955A3B" w:rsidRPr="00B35936">
        <w:rPr>
          <w:b/>
          <w:szCs w:val="22"/>
        </w:rPr>
        <w:t>the</w:t>
      </w:r>
      <w:r w:rsidRPr="00B35936">
        <w:rPr>
          <w:b/>
          <w:szCs w:val="22"/>
        </w:rPr>
        <w:t xml:space="preserve"> Designated Contracting Party</w:t>
      </w:r>
    </w:p>
    <w:p w:rsidR="00514C3A" w:rsidRPr="00147995" w:rsidRDefault="00514C3A" w:rsidP="001153EE">
      <w:pPr>
        <w:tabs>
          <w:tab w:val="left" w:pos="1985"/>
        </w:tabs>
        <w:rPr>
          <w:szCs w:val="22"/>
        </w:rPr>
      </w:pPr>
    </w:p>
    <w:p w:rsidR="00FE1210" w:rsidRPr="00235798" w:rsidRDefault="000B395C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Substantive </w:t>
      </w:r>
      <w:r w:rsidR="000A42CF" w:rsidRPr="00235798">
        <w:rPr>
          <w:szCs w:val="22"/>
        </w:rPr>
        <w:t>Examination</w:t>
      </w:r>
      <w:r w:rsidR="00C00B89" w:rsidRPr="00235798">
        <w:rPr>
          <w:szCs w:val="22"/>
        </w:rPr>
        <w:t xml:space="preserve"> and </w:t>
      </w:r>
      <w:r w:rsidR="00FF335F" w:rsidRPr="00235798">
        <w:rPr>
          <w:szCs w:val="22"/>
        </w:rPr>
        <w:t>Opposition Procedure Before</w:t>
      </w:r>
      <w:r w:rsidR="00C00B89" w:rsidRPr="00235798">
        <w:rPr>
          <w:szCs w:val="22"/>
        </w:rPr>
        <w:t xml:space="preserve"> a </w:t>
      </w:r>
    </w:p>
    <w:p w:rsidR="000A42CF" w:rsidRPr="00235798" w:rsidRDefault="00C00B89" w:rsidP="00D7249F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Designated Contracting Party</w:t>
      </w:r>
    </w:p>
    <w:p w:rsidR="00FE1210" w:rsidRPr="00235798" w:rsidRDefault="007568AB" w:rsidP="00235798">
      <w:pPr>
        <w:pStyle w:val="ListParagraph"/>
        <w:numPr>
          <w:ilvl w:val="0"/>
          <w:numId w:val="13"/>
        </w:numPr>
        <w:tabs>
          <w:tab w:val="left" w:pos="2552"/>
        </w:tabs>
        <w:ind w:left="2552" w:hanging="567"/>
        <w:rPr>
          <w:szCs w:val="22"/>
        </w:rPr>
      </w:pPr>
      <w:r w:rsidRPr="00235798">
        <w:rPr>
          <w:szCs w:val="22"/>
        </w:rPr>
        <w:t xml:space="preserve">Notifications by a Designated Office </w:t>
      </w:r>
      <w:r w:rsidR="00FF335F" w:rsidRPr="00235798">
        <w:rPr>
          <w:szCs w:val="22"/>
        </w:rPr>
        <w:t>on the Status of the Inter</w:t>
      </w:r>
      <w:r w:rsidRPr="00235798">
        <w:rPr>
          <w:szCs w:val="22"/>
        </w:rPr>
        <w:t>national</w:t>
      </w:r>
    </w:p>
    <w:p w:rsidR="00FE1210" w:rsidRPr="00235798" w:rsidRDefault="007568AB" w:rsidP="00235798">
      <w:pPr>
        <w:pStyle w:val="ListParagraph"/>
        <w:tabs>
          <w:tab w:val="left" w:pos="2552"/>
        </w:tabs>
        <w:ind w:left="2552"/>
        <w:rPr>
          <w:szCs w:val="22"/>
        </w:rPr>
      </w:pPr>
      <w:r w:rsidRPr="00235798">
        <w:rPr>
          <w:szCs w:val="22"/>
        </w:rPr>
        <w:t>Registration</w:t>
      </w:r>
    </w:p>
    <w:p w:rsidR="00FF335F" w:rsidRPr="00E25CA7" w:rsidRDefault="00FF335F" w:rsidP="00235798">
      <w:pPr>
        <w:pStyle w:val="ListParagraph"/>
        <w:numPr>
          <w:ilvl w:val="0"/>
          <w:numId w:val="13"/>
        </w:numPr>
        <w:tabs>
          <w:tab w:val="left" w:pos="1985"/>
          <w:tab w:val="left" w:pos="2552"/>
          <w:tab w:val="right" w:pos="9355"/>
        </w:tabs>
        <w:ind w:left="2552" w:hanging="567"/>
        <w:rPr>
          <w:szCs w:val="22"/>
        </w:rPr>
      </w:pPr>
      <w:r w:rsidRPr="00235798">
        <w:rPr>
          <w:szCs w:val="22"/>
        </w:rPr>
        <w:t>Responding to Refusals</w:t>
      </w:r>
      <w:r w:rsidRPr="00235798">
        <w:rPr>
          <w:color w:val="800080"/>
          <w:szCs w:val="22"/>
        </w:rPr>
        <w:t xml:space="preserve"> </w:t>
      </w: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</w:p>
    <w:p w:rsidR="00737379" w:rsidRDefault="00126416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  <w:r>
        <w:rPr>
          <w:szCs w:val="22"/>
        </w:rPr>
        <w:tab/>
      </w:r>
      <w:r w:rsidR="00737379">
        <w:rPr>
          <w:szCs w:val="22"/>
        </w:rPr>
        <w:t>Speakers:</w:t>
      </w:r>
      <w:r>
        <w:rPr>
          <w:szCs w:val="22"/>
        </w:rPr>
        <w:t xml:space="preserve">        </w:t>
      </w:r>
      <w:r w:rsidR="00737379">
        <w:rPr>
          <w:szCs w:val="22"/>
        </w:rPr>
        <w:t>Contracting Party’s Representative</w:t>
      </w: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26416">
        <w:rPr>
          <w:szCs w:val="22"/>
        </w:rPr>
        <w:t xml:space="preserve">               </w:t>
      </w:r>
      <w:r>
        <w:rPr>
          <w:szCs w:val="22"/>
        </w:rPr>
        <w:t>Madrid Registry, WIPO</w:t>
      </w: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</w:p>
    <w:p w:rsidR="00737379" w:rsidRDefault="00737379" w:rsidP="00E25CA7">
      <w:pPr>
        <w:tabs>
          <w:tab w:val="left" w:pos="1985"/>
          <w:tab w:val="left" w:pos="2552"/>
          <w:tab w:val="right" w:pos="9355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126416">
        <w:rPr>
          <w:szCs w:val="22"/>
        </w:rPr>
        <w:t xml:space="preserve">               </w:t>
      </w:r>
      <w:r>
        <w:rPr>
          <w:szCs w:val="22"/>
        </w:rPr>
        <w:t xml:space="preserve">User’s Representative  </w:t>
      </w:r>
    </w:p>
    <w:p w:rsidR="00D7249F" w:rsidRDefault="00D7249F" w:rsidP="001153EE">
      <w:pPr>
        <w:rPr>
          <w:szCs w:val="22"/>
          <w:u w:val="single"/>
        </w:rPr>
      </w:pPr>
    </w:p>
    <w:p w:rsidR="000D0030" w:rsidRDefault="000D0030" w:rsidP="001153EE">
      <w:pPr>
        <w:rPr>
          <w:szCs w:val="22"/>
          <w:u w:val="single"/>
        </w:rPr>
      </w:pPr>
    </w:p>
    <w:p w:rsidR="00926EFB" w:rsidRPr="00147995" w:rsidRDefault="00CB4D29" w:rsidP="001153EE">
      <w:pPr>
        <w:rPr>
          <w:szCs w:val="22"/>
          <w:u w:val="single"/>
        </w:rPr>
      </w:pPr>
      <w:r w:rsidRPr="00147995">
        <w:rPr>
          <w:szCs w:val="22"/>
          <w:u w:val="single"/>
        </w:rPr>
        <w:t xml:space="preserve">Friday, </w:t>
      </w:r>
      <w:r w:rsidR="00863179">
        <w:rPr>
          <w:szCs w:val="22"/>
          <w:u w:val="single"/>
        </w:rPr>
        <w:t>June</w:t>
      </w:r>
      <w:r w:rsidR="000212C9">
        <w:rPr>
          <w:szCs w:val="22"/>
          <w:u w:val="single"/>
        </w:rPr>
        <w:t xml:space="preserve"> </w:t>
      </w:r>
      <w:r w:rsidR="00BD6A4A">
        <w:rPr>
          <w:szCs w:val="22"/>
          <w:u w:val="single"/>
        </w:rPr>
        <w:t>19,</w:t>
      </w:r>
      <w:r w:rsidR="002903DC" w:rsidRPr="00147995">
        <w:rPr>
          <w:szCs w:val="22"/>
          <w:u w:val="single"/>
        </w:rPr>
        <w:t xml:space="preserve"> </w:t>
      </w:r>
      <w:r w:rsidR="00A2078B" w:rsidRPr="00147995">
        <w:rPr>
          <w:szCs w:val="22"/>
          <w:u w:val="single"/>
        </w:rPr>
        <w:t>201</w:t>
      </w:r>
      <w:r w:rsidR="00BD6A4A">
        <w:rPr>
          <w:szCs w:val="22"/>
          <w:u w:val="single"/>
        </w:rPr>
        <w:t>5</w:t>
      </w:r>
    </w:p>
    <w:p w:rsidR="00926EFB" w:rsidRPr="00147995" w:rsidRDefault="00926EFB" w:rsidP="001153EE">
      <w:pPr>
        <w:rPr>
          <w:szCs w:val="22"/>
        </w:rPr>
      </w:pPr>
    </w:p>
    <w:p w:rsidR="00926EFB" w:rsidRPr="00147995" w:rsidRDefault="00BD6A4A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8</w:t>
      </w:r>
      <w:r w:rsidR="00926EFB" w:rsidRPr="00147995">
        <w:rPr>
          <w:szCs w:val="22"/>
        </w:rPr>
        <w:t>.</w:t>
      </w:r>
      <w:r w:rsidR="00B5170E">
        <w:rPr>
          <w:szCs w:val="22"/>
        </w:rPr>
        <w:t>3</w:t>
      </w:r>
      <w:r w:rsidR="00167B73" w:rsidRPr="00147995">
        <w:rPr>
          <w:szCs w:val="22"/>
        </w:rPr>
        <w:t>0</w:t>
      </w:r>
      <w:r w:rsidR="00926EFB" w:rsidRPr="00147995">
        <w:rPr>
          <w:szCs w:val="22"/>
        </w:rPr>
        <w:t xml:space="preserve"> – 10.</w:t>
      </w:r>
      <w:r>
        <w:rPr>
          <w:szCs w:val="22"/>
        </w:rPr>
        <w:t>00</w:t>
      </w:r>
      <w:r w:rsidR="00A46A6F" w:rsidRPr="00147995">
        <w:rPr>
          <w:szCs w:val="22"/>
        </w:rPr>
        <w:tab/>
      </w:r>
      <w:r w:rsidR="00926EFB" w:rsidRPr="00B35936">
        <w:rPr>
          <w:b/>
          <w:szCs w:val="22"/>
        </w:rPr>
        <w:t xml:space="preserve">Management </w:t>
      </w:r>
      <w:r w:rsidR="002727E8" w:rsidRPr="00B35936">
        <w:rPr>
          <w:b/>
          <w:szCs w:val="22"/>
        </w:rPr>
        <w:t xml:space="preserve">and Maintenance of the </w:t>
      </w:r>
      <w:r w:rsidR="00926EFB" w:rsidRPr="00B35936">
        <w:rPr>
          <w:b/>
          <w:szCs w:val="22"/>
        </w:rPr>
        <w:t>International Registration</w:t>
      </w:r>
      <w:r w:rsidR="00D30F1C" w:rsidRPr="00147995">
        <w:rPr>
          <w:szCs w:val="22"/>
          <w:u w:val="single"/>
        </w:rPr>
        <w:t xml:space="preserve"> </w:t>
      </w:r>
    </w:p>
    <w:p w:rsidR="002727E8" w:rsidRPr="00147995" w:rsidRDefault="002727E8" w:rsidP="001153EE">
      <w:pPr>
        <w:tabs>
          <w:tab w:val="left" w:pos="1980"/>
        </w:tabs>
        <w:rPr>
          <w:szCs w:val="22"/>
        </w:rPr>
      </w:pP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Subsequent Designation</w:t>
      </w:r>
    </w:p>
    <w:p w:rsidR="00FE1210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Limitation, Renunciation and Cancellation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Change in Ownership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 xml:space="preserve">Changes </w:t>
      </w:r>
      <w:r w:rsidR="00E7423D">
        <w:rPr>
          <w:szCs w:val="22"/>
        </w:rPr>
        <w:t>C</w:t>
      </w:r>
      <w:r w:rsidRPr="00147995">
        <w:rPr>
          <w:szCs w:val="22"/>
        </w:rPr>
        <w:t>oncerning the Holder or the Representative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Replacement under Article 4</w:t>
      </w:r>
      <w:r w:rsidRPr="00147995">
        <w:rPr>
          <w:i/>
          <w:iCs/>
          <w:szCs w:val="22"/>
        </w:rPr>
        <w:t>bis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Restriction of the Holder’s Right of Disposal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Licenses</w:t>
      </w:r>
    </w:p>
    <w:p w:rsidR="002727E8" w:rsidRPr="00147995" w:rsidRDefault="002727E8" w:rsidP="001153EE">
      <w:pPr>
        <w:numPr>
          <w:ilvl w:val="0"/>
          <w:numId w:val="8"/>
        </w:numPr>
        <w:tabs>
          <w:tab w:val="clear" w:pos="1800"/>
          <w:tab w:val="num" w:pos="2530"/>
        </w:tabs>
        <w:ind w:left="2530" w:hanging="550"/>
        <w:rPr>
          <w:szCs w:val="22"/>
        </w:rPr>
      </w:pPr>
      <w:r w:rsidRPr="00147995">
        <w:rPr>
          <w:szCs w:val="22"/>
        </w:rPr>
        <w:t>Renewal</w:t>
      </w:r>
    </w:p>
    <w:p w:rsidR="007A4D56" w:rsidRPr="00147995" w:rsidRDefault="002727E8" w:rsidP="001153EE">
      <w:pPr>
        <w:tabs>
          <w:tab w:val="left" w:pos="1980"/>
          <w:tab w:val="left" w:pos="2530"/>
        </w:tabs>
        <w:rPr>
          <w:szCs w:val="22"/>
        </w:rPr>
      </w:pPr>
      <w:r w:rsidRPr="00147995">
        <w:rPr>
          <w:szCs w:val="22"/>
        </w:rPr>
        <w:tab/>
        <w:t>(i)</w:t>
      </w:r>
      <w:r w:rsidRPr="00147995">
        <w:rPr>
          <w:szCs w:val="22"/>
        </w:rPr>
        <w:tab/>
        <w:t>Corrections</w:t>
      </w:r>
    </w:p>
    <w:p w:rsidR="00955A3B" w:rsidRPr="00147995" w:rsidRDefault="00955A3B" w:rsidP="001153EE">
      <w:pPr>
        <w:tabs>
          <w:tab w:val="left" w:pos="1980"/>
          <w:tab w:val="left" w:pos="2530"/>
        </w:tabs>
        <w:rPr>
          <w:szCs w:val="22"/>
        </w:rPr>
      </w:pPr>
    </w:p>
    <w:p w:rsidR="00113FB1" w:rsidRPr="00147995" w:rsidRDefault="00D30F1C" w:rsidP="00D7249F">
      <w:pPr>
        <w:tabs>
          <w:tab w:val="left" w:pos="2530"/>
        </w:tabs>
        <w:ind w:left="1413" w:firstLine="567"/>
        <w:rPr>
          <w:szCs w:val="22"/>
        </w:rPr>
      </w:pPr>
      <w:r w:rsidRPr="00147995">
        <w:rPr>
          <w:szCs w:val="22"/>
        </w:rPr>
        <w:t xml:space="preserve">Practical </w:t>
      </w:r>
      <w:r w:rsidR="009C33B8" w:rsidRPr="00147995">
        <w:rPr>
          <w:szCs w:val="22"/>
        </w:rPr>
        <w:t xml:space="preserve">Cases </w:t>
      </w:r>
      <w:r w:rsidRPr="00147995">
        <w:rPr>
          <w:szCs w:val="22"/>
        </w:rPr>
        <w:t>and Tips on the Use of Selected Forms</w:t>
      </w:r>
    </w:p>
    <w:p w:rsidR="00F54782" w:rsidRDefault="00F54782" w:rsidP="001153EE">
      <w:pPr>
        <w:tabs>
          <w:tab w:val="left" w:pos="1980"/>
        </w:tabs>
        <w:rPr>
          <w:szCs w:val="22"/>
        </w:rPr>
      </w:pPr>
    </w:p>
    <w:p w:rsidR="00147995" w:rsidRPr="00147995" w:rsidRDefault="00147995" w:rsidP="001153EE">
      <w:pPr>
        <w:tabs>
          <w:tab w:val="left" w:pos="1980"/>
        </w:tabs>
        <w:rPr>
          <w:szCs w:val="22"/>
        </w:rPr>
      </w:pPr>
    </w:p>
    <w:p w:rsidR="00D30F1C" w:rsidRPr="00147995" w:rsidRDefault="00D30F1C" w:rsidP="001153EE">
      <w:pPr>
        <w:tabs>
          <w:tab w:val="left" w:pos="1980"/>
        </w:tabs>
        <w:rPr>
          <w:szCs w:val="22"/>
        </w:rPr>
      </w:pPr>
      <w:r w:rsidRPr="00147995">
        <w:rPr>
          <w:szCs w:val="22"/>
        </w:rPr>
        <w:t>10.</w:t>
      </w:r>
      <w:r w:rsidR="00BD6A4A">
        <w:rPr>
          <w:szCs w:val="22"/>
        </w:rPr>
        <w:t>0</w:t>
      </w:r>
      <w:r w:rsidR="00167B73" w:rsidRPr="00147995">
        <w:rPr>
          <w:szCs w:val="22"/>
        </w:rPr>
        <w:t>0</w:t>
      </w:r>
      <w:r w:rsidRPr="00147995">
        <w:rPr>
          <w:szCs w:val="22"/>
        </w:rPr>
        <w:t xml:space="preserve"> – 1</w:t>
      </w:r>
      <w:r w:rsidR="00167B73" w:rsidRPr="00147995">
        <w:rPr>
          <w:szCs w:val="22"/>
        </w:rPr>
        <w:t>0</w:t>
      </w:r>
      <w:r w:rsidRPr="00147995">
        <w:rPr>
          <w:szCs w:val="22"/>
        </w:rPr>
        <w:t>.</w:t>
      </w:r>
      <w:r w:rsidR="00BD6A4A">
        <w:rPr>
          <w:szCs w:val="22"/>
        </w:rPr>
        <w:t>1</w:t>
      </w:r>
      <w:r w:rsidR="00167B73" w:rsidRPr="00147995">
        <w:rPr>
          <w:szCs w:val="22"/>
        </w:rPr>
        <w:t>5</w:t>
      </w:r>
      <w:r w:rsidRPr="00147995">
        <w:rPr>
          <w:szCs w:val="22"/>
        </w:rPr>
        <w:tab/>
        <w:t>Coffee Break</w:t>
      </w:r>
    </w:p>
    <w:p w:rsidR="00D30F1C" w:rsidRDefault="00D30F1C" w:rsidP="001153EE">
      <w:pPr>
        <w:tabs>
          <w:tab w:val="left" w:pos="1980"/>
        </w:tabs>
        <w:rPr>
          <w:szCs w:val="22"/>
        </w:rPr>
      </w:pPr>
    </w:p>
    <w:p w:rsidR="00D7249F" w:rsidRPr="00147995" w:rsidRDefault="00D7249F" w:rsidP="001153EE">
      <w:pPr>
        <w:tabs>
          <w:tab w:val="left" w:pos="1980"/>
        </w:tabs>
        <w:rPr>
          <w:szCs w:val="22"/>
        </w:rPr>
      </w:pPr>
    </w:p>
    <w:p w:rsidR="0042709F" w:rsidRDefault="005D17AB" w:rsidP="001153EE">
      <w:pPr>
        <w:tabs>
          <w:tab w:val="left" w:pos="1980"/>
        </w:tabs>
        <w:ind w:left="1980" w:hanging="1980"/>
        <w:rPr>
          <w:szCs w:val="22"/>
          <w:u w:val="single"/>
        </w:rPr>
      </w:pPr>
      <w:r w:rsidRPr="00147995">
        <w:rPr>
          <w:szCs w:val="22"/>
        </w:rPr>
        <w:t>1</w:t>
      </w:r>
      <w:r w:rsidR="00955A3B" w:rsidRPr="00147995">
        <w:rPr>
          <w:szCs w:val="22"/>
        </w:rPr>
        <w:t>0</w:t>
      </w:r>
      <w:r w:rsidRPr="00147995">
        <w:rPr>
          <w:szCs w:val="22"/>
        </w:rPr>
        <w:t>.</w:t>
      </w:r>
      <w:r w:rsidR="00BD6A4A">
        <w:rPr>
          <w:szCs w:val="22"/>
        </w:rPr>
        <w:t>1</w:t>
      </w:r>
      <w:r w:rsidR="0071468C" w:rsidRPr="00147995">
        <w:rPr>
          <w:szCs w:val="22"/>
        </w:rPr>
        <w:t>5</w:t>
      </w:r>
      <w:r w:rsidR="0042709F" w:rsidRPr="00147995">
        <w:rPr>
          <w:szCs w:val="22"/>
        </w:rPr>
        <w:t xml:space="preserve"> – 1</w:t>
      </w:r>
      <w:r w:rsidR="00BD6A4A">
        <w:rPr>
          <w:szCs w:val="22"/>
        </w:rPr>
        <w:t>1</w:t>
      </w:r>
      <w:r w:rsidR="0042709F" w:rsidRPr="00147995">
        <w:rPr>
          <w:szCs w:val="22"/>
        </w:rPr>
        <w:t>.</w:t>
      </w:r>
      <w:r w:rsidR="00BD6A4A">
        <w:rPr>
          <w:szCs w:val="22"/>
        </w:rPr>
        <w:t>45</w:t>
      </w:r>
      <w:r w:rsidR="0042709F" w:rsidRPr="00147995">
        <w:rPr>
          <w:szCs w:val="22"/>
        </w:rPr>
        <w:tab/>
      </w:r>
      <w:r w:rsidR="002727E8" w:rsidRPr="00B35936">
        <w:rPr>
          <w:b/>
          <w:szCs w:val="22"/>
        </w:rPr>
        <w:t xml:space="preserve">The Management and </w:t>
      </w:r>
      <w:r w:rsidRPr="00B35936">
        <w:rPr>
          <w:b/>
          <w:szCs w:val="22"/>
        </w:rPr>
        <w:t>Maintenance o</w:t>
      </w:r>
      <w:r w:rsidR="0042709F" w:rsidRPr="00B35936">
        <w:rPr>
          <w:b/>
          <w:szCs w:val="22"/>
        </w:rPr>
        <w:t>f the International Registration</w:t>
      </w:r>
      <w:r w:rsidR="002727E8" w:rsidRPr="00B35936">
        <w:rPr>
          <w:b/>
          <w:szCs w:val="22"/>
        </w:rPr>
        <w:t xml:space="preserve"> (Continues)</w:t>
      </w:r>
    </w:p>
    <w:p w:rsidR="00126416" w:rsidRDefault="00126416" w:rsidP="001153EE">
      <w:pPr>
        <w:tabs>
          <w:tab w:val="left" w:pos="1980"/>
        </w:tabs>
        <w:ind w:left="1980" w:hanging="1980"/>
        <w:rPr>
          <w:szCs w:val="22"/>
          <w:u w:val="single"/>
        </w:rPr>
      </w:pPr>
    </w:p>
    <w:p w:rsidR="00126416" w:rsidRPr="000212C9" w:rsidRDefault="00126416" w:rsidP="001153EE">
      <w:pPr>
        <w:tabs>
          <w:tab w:val="left" w:pos="1980"/>
        </w:tabs>
        <w:ind w:left="1980" w:hanging="1980"/>
        <w:rPr>
          <w:szCs w:val="22"/>
        </w:rPr>
      </w:pPr>
      <w:r w:rsidRPr="000212C9">
        <w:rPr>
          <w:szCs w:val="22"/>
        </w:rPr>
        <w:tab/>
        <w:t>Speakers:</w:t>
      </w:r>
      <w:r w:rsidRPr="000212C9">
        <w:rPr>
          <w:szCs w:val="22"/>
        </w:rPr>
        <w:tab/>
      </w:r>
      <w:r w:rsidR="000212C9" w:rsidRPr="000212C9">
        <w:rPr>
          <w:szCs w:val="22"/>
        </w:rPr>
        <w:t>Madrid Registry, WIPO</w:t>
      </w:r>
    </w:p>
    <w:p w:rsidR="00FA6D2D" w:rsidRDefault="00FA6D2D" w:rsidP="00E25CA7">
      <w:pPr>
        <w:tabs>
          <w:tab w:val="left" w:pos="2530"/>
        </w:tabs>
        <w:rPr>
          <w:szCs w:val="22"/>
        </w:rPr>
      </w:pPr>
    </w:p>
    <w:p w:rsidR="00D7249F" w:rsidRPr="00147995" w:rsidRDefault="00D7249F" w:rsidP="00E25CA7">
      <w:pPr>
        <w:tabs>
          <w:tab w:val="left" w:pos="2530"/>
        </w:tabs>
        <w:rPr>
          <w:szCs w:val="22"/>
        </w:rPr>
      </w:pPr>
    </w:p>
    <w:p w:rsidR="001E18A5" w:rsidRDefault="00FA6D2D" w:rsidP="001153EE">
      <w:pPr>
        <w:tabs>
          <w:tab w:val="left" w:pos="1980"/>
        </w:tabs>
        <w:rPr>
          <w:szCs w:val="22"/>
          <w:u w:val="single"/>
        </w:rPr>
      </w:pPr>
      <w:r>
        <w:rPr>
          <w:szCs w:val="22"/>
        </w:rPr>
        <w:t>11.45</w:t>
      </w:r>
      <w:r w:rsidR="00926EFB" w:rsidRPr="00147995">
        <w:rPr>
          <w:szCs w:val="22"/>
        </w:rPr>
        <w:t xml:space="preserve"> – 1</w:t>
      </w:r>
      <w:r>
        <w:rPr>
          <w:szCs w:val="22"/>
        </w:rPr>
        <w:t>2</w:t>
      </w:r>
      <w:r w:rsidR="00926EFB" w:rsidRPr="00147995">
        <w:rPr>
          <w:szCs w:val="22"/>
        </w:rPr>
        <w:t>.</w:t>
      </w:r>
      <w:r w:rsidR="00842E89">
        <w:rPr>
          <w:szCs w:val="22"/>
        </w:rPr>
        <w:t>15</w:t>
      </w:r>
      <w:r w:rsidR="00A46A6F" w:rsidRPr="00147995">
        <w:rPr>
          <w:szCs w:val="22"/>
        </w:rPr>
        <w:tab/>
      </w:r>
      <w:r w:rsidR="00EA1DBC" w:rsidRPr="00B35936">
        <w:rPr>
          <w:b/>
          <w:szCs w:val="22"/>
        </w:rPr>
        <w:t>Ceasing of Effect of the International Registration and Transformation</w:t>
      </w:r>
    </w:p>
    <w:p w:rsidR="000212C9" w:rsidRDefault="000212C9" w:rsidP="001153EE">
      <w:pPr>
        <w:tabs>
          <w:tab w:val="left" w:pos="1980"/>
        </w:tabs>
        <w:rPr>
          <w:szCs w:val="22"/>
          <w:u w:val="single"/>
        </w:rPr>
      </w:pPr>
    </w:p>
    <w:p w:rsidR="000212C9" w:rsidRPr="000212C9" w:rsidRDefault="0003465A" w:rsidP="0003465A">
      <w:pPr>
        <w:tabs>
          <w:tab w:val="left" w:pos="1985"/>
          <w:tab w:val="left" w:pos="3150"/>
          <w:tab w:val="right" w:pos="9355"/>
        </w:tabs>
        <w:rPr>
          <w:szCs w:val="22"/>
        </w:rPr>
      </w:pPr>
      <w:r>
        <w:rPr>
          <w:szCs w:val="22"/>
        </w:rPr>
        <w:tab/>
        <w:t xml:space="preserve">Speaker: </w:t>
      </w:r>
      <w:r>
        <w:rPr>
          <w:szCs w:val="22"/>
        </w:rPr>
        <w:tab/>
        <w:t xml:space="preserve">    </w:t>
      </w:r>
      <w:r w:rsidR="000212C9" w:rsidRPr="000212C9">
        <w:rPr>
          <w:szCs w:val="22"/>
        </w:rPr>
        <w:t xml:space="preserve">User’s Representative </w:t>
      </w:r>
    </w:p>
    <w:p w:rsidR="000212C9" w:rsidRPr="000212C9" w:rsidRDefault="000212C9" w:rsidP="000212C9">
      <w:pPr>
        <w:tabs>
          <w:tab w:val="left" w:pos="1985"/>
          <w:tab w:val="right" w:pos="9355"/>
        </w:tabs>
        <w:rPr>
          <w:szCs w:val="22"/>
        </w:rPr>
      </w:pPr>
    </w:p>
    <w:p w:rsidR="00D7249F" w:rsidRDefault="00D7249F" w:rsidP="001153EE">
      <w:pPr>
        <w:tabs>
          <w:tab w:val="left" w:pos="1980"/>
          <w:tab w:val="left" w:pos="2530"/>
        </w:tabs>
        <w:rPr>
          <w:szCs w:val="22"/>
        </w:rPr>
      </w:pPr>
    </w:p>
    <w:p w:rsidR="00BD6A4A" w:rsidRDefault="00BD6A4A" w:rsidP="001153EE">
      <w:pPr>
        <w:tabs>
          <w:tab w:val="left" w:pos="1980"/>
          <w:tab w:val="left" w:pos="2530"/>
        </w:tabs>
        <w:rPr>
          <w:szCs w:val="22"/>
        </w:rPr>
      </w:pPr>
      <w:r>
        <w:rPr>
          <w:szCs w:val="22"/>
        </w:rPr>
        <w:t>1</w:t>
      </w:r>
      <w:r w:rsidR="000A37E3">
        <w:rPr>
          <w:szCs w:val="22"/>
        </w:rPr>
        <w:t>2</w:t>
      </w:r>
      <w:r>
        <w:rPr>
          <w:szCs w:val="22"/>
        </w:rPr>
        <w:t>.</w:t>
      </w:r>
      <w:r w:rsidR="00842E89">
        <w:rPr>
          <w:szCs w:val="22"/>
        </w:rPr>
        <w:t>15</w:t>
      </w:r>
      <w:r>
        <w:rPr>
          <w:szCs w:val="22"/>
        </w:rPr>
        <w:t xml:space="preserve"> – 14.</w:t>
      </w:r>
      <w:r w:rsidR="000A37E3">
        <w:rPr>
          <w:szCs w:val="22"/>
        </w:rPr>
        <w:t>00</w:t>
      </w:r>
      <w:r>
        <w:rPr>
          <w:szCs w:val="22"/>
        </w:rPr>
        <w:tab/>
        <w:t>Lunch Break</w:t>
      </w:r>
    </w:p>
    <w:p w:rsidR="00E32101" w:rsidRDefault="00E32101" w:rsidP="001153EE">
      <w:pPr>
        <w:tabs>
          <w:tab w:val="left" w:pos="1980"/>
          <w:tab w:val="left" w:pos="2530"/>
        </w:tabs>
        <w:rPr>
          <w:szCs w:val="22"/>
        </w:rPr>
      </w:pPr>
    </w:p>
    <w:p w:rsidR="00D7249F" w:rsidRDefault="00D7249F" w:rsidP="001153EE">
      <w:pPr>
        <w:tabs>
          <w:tab w:val="left" w:pos="1980"/>
          <w:tab w:val="left" w:pos="2530"/>
        </w:tabs>
        <w:rPr>
          <w:szCs w:val="22"/>
        </w:rPr>
      </w:pPr>
    </w:p>
    <w:p w:rsidR="00DA5678" w:rsidRDefault="00DA5678">
      <w:pPr>
        <w:rPr>
          <w:szCs w:val="22"/>
        </w:rPr>
      </w:pPr>
      <w:r>
        <w:rPr>
          <w:szCs w:val="22"/>
        </w:rPr>
        <w:br w:type="page"/>
      </w:r>
    </w:p>
    <w:p w:rsidR="00AA3300" w:rsidRDefault="00AA3300" w:rsidP="009B502A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AA3300" w:rsidRPr="00ED7D7A" w:rsidRDefault="00AA3300" w:rsidP="009B502A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  <w:r>
        <w:rPr>
          <w:szCs w:val="22"/>
        </w:rPr>
        <w:t>14.00 – 14.</w:t>
      </w:r>
      <w:r w:rsidR="00A972AD">
        <w:rPr>
          <w:szCs w:val="22"/>
        </w:rPr>
        <w:t>30</w:t>
      </w:r>
      <w:r>
        <w:rPr>
          <w:szCs w:val="22"/>
        </w:rPr>
        <w:tab/>
      </w:r>
      <w:r w:rsidRPr="00ED7D7A">
        <w:rPr>
          <w:b/>
          <w:szCs w:val="22"/>
        </w:rPr>
        <w:t>Communication between the I</w:t>
      </w:r>
      <w:r w:rsidR="00E7423D">
        <w:rPr>
          <w:b/>
          <w:szCs w:val="22"/>
        </w:rPr>
        <w:t xml:space="preserve">nternational </w:t>
      </w:r>
      <w:r w:rsidRPr="00ED7D7A">
        <w:rPr>
          <w:b/>
          <w:szCs w:val="22"/>
        </w:rPr>
        <w:t>B</w:t>
      </w:r>
      <w:r w:rsidR="00E7423D">
        <w:rPr>
          <w:b/>
          <w:szCs w:val="22"/>
        </w:rPr>
        <w:t>ureau</w:t>
      </w:r>
      <w:r w:rsidRPr="00ED7D7A">
        <w:rPr>
          <w:b/>
          <w:szCs w:val="22"/>
        </w:rPr>
        <w:t xml:space="preserve"> and Users</w:t>
      </w:r>
    </w:p>
    <w:p w:rsidR="00AA3300" w:rsidRDefault="00AA3300" w:rsidP="009B502A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AA3300" w:rsidRPr="00126416" w:rsidRDefault="00AA3300" w:rsidP="00AA3300">
      <w:pPr>
        <w:tabs>
          <w:tab w:val="left" w:pos="1980"/>
        </w:tabs>
        <w:ind w:left="3402" w:right="57" w:hanging="3402"/>
        <w:rPr>
          <w:szCs w:val="22"/>
        </w:rPr>
      </w:pPr>
      <w:r>
        <w:rPr>
          <w:szCs w:val="22"/>
        </w:rPr>
        <w:tab/>
        <w:t>Speaker:</w:t>
      </w:r>
      <w:r>
        <w:rPr>
          <w:szCs w:val="22"/>
        </w:rPr>
        <w:tab/>
      </w:r>
      <w:r w:rsidRPr="00126416">
        <w:rPr>
          <w:szCs w:val="22"/>
        </w:rPr>
        <w:t>Registries Support Division</w:t>
      </w:r>
      <w:r w:rsidR="00A972AD" w:rsidRPr="00126416">
        <w:rPr>
          <w:szCs w:val="22"/>
        </w:rPr>
        <w:t>, WIPO</w:t>
      </w:r>
    </w:p>
    <w:p w:rsidR="00AA3300" w:rsidRDefault="00AA3300" w:rsidP="009B502A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086897" w:rsidRDefault="00086897" w:rsidP="009B502A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BD6A4A" w:rsidRDefault="00E32101" w:rsidP="009B502A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  <w:r>
        <w:rPr>
          <w:szCs w:val="22"/>
        </w:rPr>
        <w:t>14.</w:t>
      </w:r>
      <w:r w:rsidR="00A972AD">
        <w:rPr>
          <w:szCs w:val="22"/>
        </w:rPr>
        <w:t>30</w:t>
      </w:r>
      <w:r>
        <w:rPr>
          <w:szCs w:val="22"/>
        </w:rPr>
        <w:t xml:space="preserve"> – 1</w:t>
      </w:r>
      <w:r w:rsidR="00ED7D7A">
        <w:rPr>
          <w:szCs w:val="22"/>
        </w:rPr>
        <w:t>6</w:t>
      </w:r>
      <w:r>
        <w:rPr>
          <w:szCs w:val="22"/>
        </w:rPr>
        <w:t>.</w:t>
      </w:r>
      <w:r w:rsidR="00ED7D7A">
        <w:rPr>
          <w:szCs w:val="22"/>
        </w:rPr>
        <w:t>0</w:t>
      </w:r>
      <w:r w:rsidR="00842E89">
        <w:rPr>
          <w:szCs w:val="22"/>
        </w:rPr>
        <w:t>0</w:t>
      </w:r>
      <w:r>
        <w:rPr>
          <w:szCs w:val="22"/>
        </w:rPr>
        <w:tab/>
      </w:r>
      <w:r w:rsidR="00565B97" w:rsidRPr="0003465A">
        <w:rPr>
          <w:b/>
          <w:szCs w:val="22"/>
        </w:rPr>
        <w:t xml:space="preserve">Concurrent </w:t>
      </w:r>
      <w:r w:rsidR="00C03088" w:rsidRPr="0003465A">
        <w:rPr>
          <w:b/>
          <w:szCs w:val="22"/>
        </w:rPr>
        <w:t xml:space="preserve">Sessions </w:t>
      </w:r>
      <w:r w:rsidR="00E25CA7" w:rsidRPr="0003465A">
        <w:rPr>
          <w:b/>
          <w:szCs w:val="22"/>
        </w:rPr>
        <w:t xml:space="preserve">on </w:t>
      </w:r>
      <w:r w:rsidRPr="0003465A">
        <w:rPr>
          <w:b/>
          <w:szCs w:val="22"/>
        </w:rPr>
        <w:t>the Web-Based Client Services</w:t>
      </w:r>
    </w:p>
    <w:p w:rsidR="000A37E3" w:rsidRDefault="000A37E3" w:rsidP="009B502A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p w:rsidR="000A37E3" w:rsidRDefault="000A37E3" w:rsidP="009B502A">
      <w:pPr>
        <w:tabs>
          <w:tab w:val="left" w:pos="1980"/>
          <w:tab w:val="left" w:pos="2530"/>
        </w:tabs>
        <w:ind w:left="1980" w:hanging="1980"/>
        <w:rPr>
          <w:b/>
          <w:szCs w:val="22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713"/>
        <w:gridCol w:w="3878"/>
      </w:tblGrid>
      <w:tr w:rsidR="005F33EB" w:rsidTr="005F33EB">
        <w:tc>
          <w:tcPr>
            <w:tcW w:w="3713" w:type="dxa"/>
          </w:tcPr>
          <w:p w:rsidR="000A37E3" w:rsidRPr="000A37E3" w:rsidRDefault="000A37E3" w:rsidP="000A37E3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0A37E3">
              <w:rPr>
                <w:b/>
                <w:szCs w:val="22"/>
              </w:rPr>
              <w:t>Session 1 – New Users</w:t>
            </w:r>
          </w:p>
          <w:p w:rsidR="000A37E3" w:rsidRDefault="000A37E3" w:rsidP="009B502A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  <w:tc>
          <w:tcPr>
            <w:tcW w:w="3878" w:type="dxa"/>
          </w:tcPr>
          <w:p w:rsidR="000A37E3" w:rsidRPr="000A37E3" w:rsidRDefault="000A37E3" w:rsidP="000A37E3">
            <w:pPr>
              <w:tabs>
                <w:tab w:val="left" w:pos="1980"/>
                <w:tab w:val="left" w:pos="2530"/>
              </w:tabs>
              <w:rPr>
                <w:b/>
                <w:szCs w:val="22"/>
              </w:rPr>
            </w:pPr>
            <w:r w:rsidRPr="000A37E3">
              <w:rPr>
                <w:b/>
                <w:szCs w:val="22"/>
              </w:rPr>
              <w:t xml:space="preserve">Session 2 – Advanced Users </w:t>
            </w:r>
          </w:p>
        </w:tc>
      </w:tr>
      <w:tr w:rsidR="005F33EB" w:rsidTr="005F33EB">
        <w:tc>
          <w:tcPr>
            <w:tcW w:w="3713" w:type="dxa"/>
          </w:tcPr>
          <w:p w:rsidR="000A37E3" w:rsidRPr="000A37E3" w:rsidRDefault="000A37E3" w:rsidP="00DA5678">
            <w:pPr>
              <w:tabs>
                <w:tab w:val="left" w:pos="1980"/>
                <w:tab w:val="left" w:pos="2530"/>
              </w:tabs>
              <w:rPr>
                <w:i/>
                <w:szCs w:val="22"/>
              </w:rPr>
            </w:pPr>
            <w:r w:rsidRPr="00126416">
              <w:rPr>
                <w:szCs w:val="22"/>
              </w:rPr>
              <w:t xml:space="preserve">Making the </w:t>
            </w:r>
            <w:r w:rsidR="00DA5678">
              <w:rPr>
                <w:szCs w:val="22"/>
              </w:rPr>
              <w:t>m</w:t>
            </w:r>
            <w:r w:rsidR="00DA5678" w:rsidRPr="00126416">
              <w:rPr>
                <w:szCs w:val="22"/>
              </w:rPr>
              <w:t xml:space="preserve">ost </w:t>
            </w:r>
            <w:r w:rsidRPr="00126416">
              <w:rPr>
                <w:szCs w:val="22"/>
              </w:rPr>
              <w:t>of the Madrid System Website</w:t>
            </w:r>
          </w:p>
        </w:tc>
        <w:tc>
          <w:tcPr>
            <w:tcW w:w="3878" w:type="dxa"/>
          </w:tcPr>
          <w:p w:rsidR="000A37E3" w:rsidRPr="000A37E3" w:rsidRDefault="00DA5678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Detailed use of the </w:t>
            </w:r>
            <w:r w:rsidR="000A37E3" w:rsidRPr="000A37E3">
              <w:rPr>
                <w:szCs w:val="22"/>
              </w:rPr>
              <w:t xml:space="preserve">Madrid Goods and Services Manager </w:t>
            </w:r>
          </w:p>
          <w:p w:rsidR="000A37E3" w:rsidRPr="0003465A" w:rsidRDefault="000A37E3" w:rsidP="009B502A">
            <w:pPr>
              <w:tabs>
                <w:tab w:val="left" w:pos="1980"/>
                <w:tab w:val="left" w:pos="2530"/>
              </w:tabs>
              <w:rPr>
                <w:i/>
                <w:szCs w:val="22"/>
              </w:rPr>
            </w:pPr>
          </w:p>
        </w:tc>
      </w:tr>
      <w:tr w:rsidR="005F33EB" w:rsidTr="005F33EB">
        <w:tc>
          <w:tcPr>
            <w:tcW w:w="3713" w:type="dxa"/>
          </w:tcPr>
          <w:p w:rsidR="000A37E3" w:rsidRPr="00126416" w:rsidRDefault="00DA5678" w:rsidP="00DA5678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Introduction to </w:t>
            </w:r>
            <w:r w:rsidR="000A37E3" w:rsidRPr="00E25CA7">
              <w:rPr>
                <w:szCs w:val="22"/>
              </w:rPr>
              <w:t xml:space="preserve">ROMARIN and </w:t>
            </w:r>
            <w:r>
              <w:rPr>
                <w:szCs w:val="22"/>
              </w:rPr>
              <w:t xml:space="preserve">the WIPO </w:t>
            </w:r>
            <w:r w:rsidR="000A37E3" w:rsidRPr="00E25CA7">
              <w:rPr>
                <w:szCs w:val="22"/>
              </w:rPr>
              <w:t>Gazette</w:t>
            </w:r>
            <w:r>
              <w:rPr>
                <w:szCs w:val="22"/>
              </w:rPr>
              <w:t xml:space="preserve"> of International Marks</w:t>
            </w:r>
          </w:p>
        </w:tc>
        <w:tc>
          <w:tcPr>
            <w:tcW w:w="3878" w:type="dxa"/>
          </w:tcPr>
          <w:p w:rsidR="000A37E3" w:rsidRPr="00147995" w:rsidRDefault="00DA5678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Advanced </w:t>
            </w:r>
            <w:r w:rsidR="000A37E3" w:rsidRPr="00147995">
              <w:rPr>
                <w:szCs w:val="22"/>
              </w:rPr>
              <w:t xml:space="preserve">ROMARIN </w:t>
            </w:r>
            <w:r>
              <w:rPr>
                <w:szCs w:val="22"/>
              </w:rPr>
              <w:t>searching</w:t>
            </w:r>
            <w:r w:rsidR="000A37E3" w:rsidRPr="00147995">
              <w:rPr>
                <w:szCs w:val="22"/>
              </w:rPr>
              <w:t xml:space="preserve"> </w:t>
            </w:r>
          </w:p>
          <w:p w:rsidR="000A37E3" w:rsidRPr="0003465A" w:rsidRDefault="000A37E3" w:rsidP="009B502A">
            <w:pPr>
              <w:tabs>
                <w:tab w:val="left" w:pos="1980"/>
                <w:tab w:val="left" w:pos="2530"/>
              </w:tabs>
              <w:rPr>
                <w:i/>
                <w:szCs w:val="22"/>
              </w:rPr>
            </w:pPr>
          </w:p>
        </w:tc>
      </w:tr>
      <w:tr w:rsidR="005F33EB" w:rsidTr="005F33EB">
        <w:tc>
          <w:tcPr>
            <w:tcW w:w="3713" w:type="dxa"/>
          </w:tcPr>
          <w:p w:rsidR="000D0030" w:rsidRDefault="005F33EB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 xml:space="preserve">Introduction and presentation of </w:t>
            </w:r>
            <w:r w:rsidR="000A37E3" w:rsidRPr="00147995">
              <w:rPr>
                <w:szCs w:val="22"/>
              </w:rPr>
              <w:t>Madrid Portfolio Manager</w:t>
            </w:r>
            <w:r>
              <w:rPr>
                <w:szCs w:val="22"/>
              </w:rPr>
              <w:t xml:space="preserve">, Madrid Electronic Alert and </w:t>
            </w:r>
            <w:r w:rsidRPr="00147995">
              <w:rPr>
                <w:szCs w:val="22"/>
              </w:rPr>
              <w:t xml:space="preserve">Madrid </w:t>
            </w:r>
          </w:p>
          <w:p w:rsidR="000A37E3" w:rsidRPr="00147995" w:rsidRDefault="005F33EB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147995">
              <w:rPr>
                <w:szCs w:val="22"/>
              </w:rPr>
              <w:t>Real-Time Status</w:t>
            </w:r>
            <w:r w:rsidR="00AA3300">
              <w:rPr>
                <w:szCs w:val="22"/>
              </w:rPr>
              <w:t>, the Madrid Office Portal and Misleading Invoices</w:t>
            </w:r>
          </w:p>
          <w:p w:rsidR="000A37E3" w:rsidRPr="00E25CA7" w:rsidRDefault="000A37E3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  <w:tc>
          <w:tcPr>
            <w:tcW w:w="3878" w:type="dxa"/>
          </w:tcPr>
          <w:p w:rsidR="000D0030" w:rsidRDefault="00DF1895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>Refresher session on Payment of Fees</w:t>
            </w:r>
            <w:r w:rsidR="00A972AD">
              <w:rPr>
                <w:szCs w:val="22"/>
              </w:rPr>
              <w:t xml:space="preserve"> under the Madrid System and the effective use of the</w:t>
            </w:r>
            <w:r w:rsidR="00AF3546">
              <w:rPr>
                <w:szCs w:val="22"/>
              </w:rPr>
              <w:t>E</w:t>
            </w:r>
            <w:r w:rsidR="00AA3300">
              <w:rPr>
                <w:szCs w:val="22"/>
              </w:rPr>
              <w:t>-</w:t>
            </w:r>
            <w:r>
              <w:rPr>
                <w:szCs w:val="22"/>
              </w:rPr>
              <w:t xml:space="preserve">payment, </w:t>
            </w:r>
          </w:p>
          <w:p w:rsidR="000D0030" w:rsidRDefault="000A37E3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 w:rsidRPr="000A37E3">
              <w:rPr>
                <w:szCs w:val="22"/>
              </w:rPr>
              <w:t>E-Renewal, Fee Calculator</w:t>
            </w:r>
            <w:r w:rsidR="005F33EB">
              <w:rPr>
                <w:szCs w:val="22"/>
              </w:rPr>
              <w:t xml:space="preserve"> and</w:t>
            </w:r>
            <w:r w:rsidR="005F33EB" w:rsidRPr="000A37E3">
              <w:rPr>
                <w:szCs w:val="22"/>
              </w:rPr>
              <w:t xml:space="preserve"> </w:t>
            </w:r>
          </w:p>
          <w:p w:rsidR="000A37E3" w:rsidRPr="000A37E3" w:rsidRDefault="00086897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  <w:r>
              <w:rPr>
                <w:szCs w:val="22"/>
              </w:rPr>
              <w:t>E-S</w:t>
            </w:r>
            <w:r w:rsidR="005F33EB">
              <w:rPr>
                <w:szCs w:val="22"/>
              </w:rPr>
              <w:t xml:space="preserve">ubsequent </w:t>
            </w:r>
            <w:r w:rsidR="000A37E3" w:rsidRPr="000A37E3">
              <w:rPr>
                <w:szCs w:val="22"/>
              </w:rPr>
              <w:t xml:space="preserve">Designation </w:t>
            </w:r>
            <w:r w:rsidR="00A972AD">
              <w:rPr>
                <w:szCs w:val="22"/>
              </w:rPr>
              <w:t>facilities</w:t>
            </w:r>
          </w:p>
          <w:p w:rsidR="000A37E3" w:rsidRDefault="000A37E3" w:rsidP="000A37E3">
            <w:pPr>
              <w:tabs>
                <w:tab w:val="left" w:pos="1980"/>
                <w:tab w:val="left" w:pos="2530"/>
              </w:tabs>
              <w:rPr>
                <w:szCs w:val="22"/>
              </w:rPr>
            </w:pPr>
          </w:p>
        </w:tc>
      </w:tr>
    </w:tbl>
    <w:p w:rsidR="000A37E3" w:rsidRDefault="000A37E3" w:rsidP="009B502A">
      <w:pPr>
        <w:tabs>
          <w:tab w:val="left" w:pos="1980"/>
          <w:tab w:val="left" w:pos="2530"/>
        </w:tabs>
        <w:ind w:left="1980" w:hanging="1980"/>
        <w:rPr>
          <w:szCs w:val="22"/>
        </w:rPr>
      </w:pPr>
    </w:p>
    <w:p w:rsidR="00A972AD" w:rsidRDefault="00A972AD" w:rsidP="000212C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Speakers:</w:t>
      </w:r>
      <w:r>
        <w:rPr>
          <w:szCs w:val="22"/>
        </w:rPr>
        <w:tab/>
      </w:r>
      <w:r w:rsidR="00086897">
        <w:rPr>
          <w:szCs w:val="22"/>
        </w:rPr>
        <w:tab/>
      </w:r>
      <w:r>
        <w:rPr>
          <w:szCs w:val="22"/>
        </w:rPr>
        <w:t>Madrid Registry, WIPO</w:t>
      </w:r>
    </w:p>
    <w:p w:rsidR="00A972AD" w:rsidRDefault="00A972AD" w:rsidP="000212C9">
      <w:pPr>
        <w:rPr>
          <w:szCs w:val="22"/>
        </w:rPr>
      </w:pPr>
    </w:p>
    <w:p w:rsidR="00A972AD" w:rsidRDefault="00A972AD" w:rsidP="000212C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086897">
        <w:rPr>
          <w:szCs w:val="22"/>
        </w:rPr>
        <w:tab/>
      </w:r>
      <w:r w:rsidRPr="00126416">
        <w:rPr>
          <w:szCs w:val="22"/>
        </w:rPr>
        <w:t>Registries Support Division, WIPO</w:t>
      </w:r>
    </w:p>
    <w:p w:rsidR="00A972AD" w:rsidRDefault="00A972AD" w:rsidP="000212C9">
      <w:pPr>
        <w:rPr>
          <w:szCs w:val="22"/>
        </w:rPr>
      </w:pPr>
    </w:p>
    <w:p w:rsidR="00086897" w:rsidRPr="00147995" w:rsidRDefault="00086897" w:rsidP="000212C9">
      <w:pPr>
        <w:rPr>
          <w:szCs w:val="22"/>
        </w:rPr>
      </w:pPr>
    </w:p>
    <w:p w:rsidR="00E87C11" w:rsidRPr="00147995" w:rsidRDefault="00A2078B" w:rsidP="007F6FF6">
      <w:pPr>
        <w:tabs>
          <w:tab w:val="left" w:pos="1985"/>
          <w:tab w:val="left" w:pos="2530"/>
        </w:tabs>
        <w:ind w:left="1980" w:hanging="1980"/>
        <w:rPr>
          <w:szCs w:val="22"/>
        </w:rPr>
      </w:pPr>
      <w:r w:rsidRPr="00147995">
        <w:rPr>
          <w:szCs w:val="22"/>
        </w:rPr>
        <w:t>1</w:t>
      </w:r>
      <w:r w:rsidR="00ED7D7A">
        <w:rPr>
          <w:szCs w:val="22"/>
        </w:rPr>
        <w:t>6</w:t>
      </w:r>
      <w:r w:rsidRPr="00147995">
        <w:rPr>
          <w:szCs w:val="22"/>
        </w:rPr>
        <w:t>.</w:t>
      </w:r>
      <w:r w:rsidR="00ED7D7A">
        <w:rPr>
          <w:szCs w:val="22"/>
        </w:rPr>
        <w:t>0</w:t>
      </w:r>
      <w:r w:rsidR="00711AAD">
        <w:rPr>
          <w:szCs w:val="22"/>
        </w:rPr>
        <w:t>0</w:t>
      </w:r>
      <w:r w:rsidRPr="00147995">
        <w:rPr>
          <w:szCs w:val="22"/>
        </w:rPr>
        <w:t xml:space="preserve"> – 1</w:t>
      </w:r>
      <w:r w:rsidR="00842E89">
        <w:rPr>
          <w:szCs w:val="22"/>
        </w:rPr>
        <w:t>6</w:t>
      </w:r>
      <w:r w:rsidRPr="00147995">
        <w:rPr>
          <w:szCs w:val="22"/>
        </w:rPr>
        <w:t>.</w:t>
      </w:r>
      <w:r w:rsidR="00ED7D7A">
        <w:rPr>
          <w:szCs w:val="22"/>
        </w:rPr>
        <w:t>3</w:t>
      </w:r>
      <w:r w:rsidR="00842E89">
        <w:rPr>
          <w:szCs w:val="22"/>
        </w:rPr>
        <w:t>0</w:t>
      </w:r>
      <w:r w:rsidR="009F4D99">
        <w:rPr>
          <w:szCs w:val="22"/>
        </w:rPr>
        <w:tab/>
      </w:r>
      <w:r w:rsidR="000212C9">
        <w:rPr>
          <w:szCs w:val="22"/>
        </w:rPr>
        <w:t xml:space="preserve">Distribution of </w:t>
      </w:r>
      <w:r w:rsidRPr="00147995">
        <w:rPr>
          <w:szCs w:val="22"/>
        </w:rPr>
        <w:t>Certificate</w:t>
      </w:r>
      <w:r w:rsidR="00A2061C" w:rsidRPr="00147995">
        <w:rPr>
          <w:szCs w:val="22"/>
        </w:rPr>
        <w:t xml:space="preserve"> of Attendance</w:t>
      </w:r>
      <w:r w:rsidR="00330FC9" w:rsidRPr="00147995">
        <w:rPr>
          <w:szCs w:val="22"/>
        </w:rPr>
        <w:t xml:space="preserve"> </w:t>
      </w:r>
      <w:r w:rsidR="00CB4643" w:rsidRPr="00147995">
        <w:rPr>
          <w:szCs w:val="22"/>
        </w:rPr>
        <w:t>and Closing</w:t>
      </w:r>
    </w:p>
    <w:p w:rsidR="00960D89" w:rsidRPr="00147995" w:rsidRDefault="00960D89" w:rsidP="001153EE">
      <w:pPr>
        <w:pStyle w:val="Endofdocument-Annex"/>
        <w:rPr>
          <w:szCs w:val="22"/>
        </w:rPr>
      </w:pPr>
    </w:p>
    <w:p w:rsidR="00C34900" w:rsidRPr="00147995" w:rsidRDefault="00C34900" w:rsidP="001153EE">
      <w:pPr>
        <w:pStyle w:val="Endofdocument-Annex"/>
        <w:rPr>
          <w:szCs w:val="22"/>
        </w:rPr>
      </w:pPr>
    </w:p>
    <w:p w:rsidR="007A4D56" w:rsidRPr="00147995" w:rsidRDefault="007A4D56" w:rsidP="001153EE">
      <w:pPr>
        <w:pStyle w:val="Endofdocument-Annex"/>
        <w:rPr>
          <w:szCs w:val="22"/>
        </w:rPr>
      </w:pPr>
    </w:p>
    <w:p w:rsidR="00040EAA" w:rsidRPr="00147995" w:rsidRDefault="00040EAA" w:rsidP="001153EE">
      <w:pPr>
        <w:pStyle w:val="Endofdocument-Annex"/>
        <w:rPr>
          <w:szCs w:val="22"/>
        </w:rPr>
      </w:pPr>
      <w:r w:rsidRPr="00147995">
        <w:rPr>
          <w:szCs w:val="22"/>
        </w:rPr>
        <w:t>[End of document]</w:t>
      </w:r>
    </w:p>
    <w:sectPr w:rsidR="00040EAA" w:rsidRPr="00147995" w:rsidSect="000D0030">
      <w:headerReference w:type="default" r:id="rId10"/>
      <w:endnotePr>
        <w:numFmt w:val="decimal"/>
      </w:endnotePr>
      <w:pgSz w:w="11907" w:h="16840" w:code="9"/>
      <w:pgMar w:top="567" w:right="1134" w:bottom="9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8C" w:rsidRDefault="0035068C">
      <w:r>
        <w:separator/>
      </w:r>
    </w:p>
  </w:endnote>
  <w:endnote w:type="continuationSeparator" w:id="0">
    <w:p w:rsidR="0035068C" w:rsidRDefault="0035068C" w:rsidP="003B38C1">
      <w:r>
        <w:separator/>
      </w:r>
    </w:p>
    <w:p w:rsidR="0035068C" w:rsidRPr="003B38C1" w:rsidRDefault="003506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068C" w:rsidRPr="003B38C1" w:rsidRDefault="003506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8C" w:rsidRDefault="0035068C">
      <w:r>
        <w:separator/>
      </w:r>
    </w:p>
  </w:footnote>
  <w:footnote w:type="continuationSeparator" w:id="0">
    <w:p w:rsidR="0035068C" w:rsidRDefault="0035068C" w:rsidP="008B60B2">
      <w:r>
        <w:separator/>
      </w:r>
    </w:p>
    <w:p w:rsidR="0035068C" w:rsidRPr="00ED77FB" w:rsidRDefault="003506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068C" w:rsidRPr="00ED77FB" w:rsidRDefault="003506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17" w:rsidRPr="000E61C3" w:rsidRDefault="002C5CDC" w:rsidP="00477D6B">
    <w:pPr>
      <w:jc w:val="right"/>
    </w:pPr>
    <w:r w:rsidRPr="002C5CDC">
      <w:t>WIPO/MMP</w:t>
    </w:r>
    <w:r w:rsidR="008F58DE">
      <w:t>1</w:t>
    </w:r>
    <w:r w:rsidRPr="002C5CDC">
      <w:t>/1</w:t>
    </w:r>
    <w:r w:rsidR="00F446A7">
      <w:t>5</w:t>
    </w:r>
    <w:r w:rsidRPr="002C5CDC">
      <w:t>/INF/</w:t>
    </w:r>
    <w:r w:rsidR="008F58DE">
      <w:t>2</w:t>
    </w:r>
    <w:r w:rsidR="00A43180">
      <w:t xml:space="preserve"> </w:t>
    </w:r>
    <w:r w:rsidRPr="002C5CDC">
      <w:t>Prov</w:t>
    </w:r>
    <w:r w:rsidR="00C75017" w:rsidRPr="000E61C3">
      <w:t>.</w:t>
    </w:r>
  </w:p>
  <w:p w:rsidR="00C75017" w:rsidRPr="00955A3B" w:rsidRDefault="00C75017" w:rsidP="002903DC">
    <w:pPr>
      <w:jc w:val="right"/>
    </w:pPr>
    <w:r w:rsidRPr="00CB4D29">
      <w:rPr>
        <w:lang w:val="it-IT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07ED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E256F"/>
    <w:multiLevelType w:val="hybridMultilevel"/>
    <w:tmpl w:val="043A6AD4"/>
    <w:lvl w:ilvl="0" w:tplc="D45C8642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40E1E"/>
    <w:multiLevelType w:val="hybridMultilevel"/>
    <w:tmpl w:val="DE8C28B0"/>
    <w:lvl w:ilvl="0" w:tplc="4DF2CC86">
      <w:start w:val="1"/>
      <w:numFmt w:val="lowerLetter"/>
      <w:lvlText w:val="(%1)"/>
      <w:lvlJc w:val="left"/>
      <w:pPr>
        <w:ind w:left="25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3270CE"/>
    <w:multiLevelType w:val="hybridMultilevel"/>
    <w:tmpl w:val="06F2AD40"/>
    <w:lvl w:ilvl="0" w:tplc="B26C8C4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59B73FA"/>
    <w:multiLevelType w:val="hybridMultilevel"/>
    <w:tmpl w:val="0C20734E"/>
    <w:lvl w:ilvl="0" w:tplc="DCDC8BF4">
      <w:start w:val="1"/>
      <w:numFmt w:val="lowerLetter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D1C4E8F"/>
    <w:multiLevelType w:val="hybridMultilevel"/>
    <w:tmpl w:val="4F689A98"/>
    <w:lvl w:ilvl="0" w:tplc="D200F8B8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EB20F0A"/>
    <w:multiLevelType w:val="hybridMultilevel"/>
    <w:tmpl w:val="7A441230"/>
    <w:lvl w:ilvl="0" w:tplc="5532D7BA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>
    <w:nsid w:val="31647CFE"/>
    <w:multiLevelType w:val="hybridMultilevel"/>
    <w:tmpl w:val="278C8E7A"/>
    <w:lvl w:ilvl="0" w:tplc="904C1B00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3A7C89"/>
    <w:multiLevelType w:val="hybridMultilevel"/>
    <w:tmpl w:val="F3CEBC9A"/>
    <w:lvl w:ilvl="0" w:tplc="6728E88C">
      <w:start w:val="1"/>
      <w:numFmt w:val="lowerLetter"/>
      <w:lvlText w:val="(%1)"/>
      <w:lvlJc w:val="left"/>
      <w:pPr>
        <w:ind w:left="254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64C40625"/>
    <w:multiLevelType w:val="hybridMultilevel"/>
    <w:tmpl w:val="1D78E148"/>
    <w:lvl w:ilvl="0" w:tplc="6F00D58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676728BE"/>
    <w:multiLevelType w:val="hybridMultilevel"/>
    <w:tmpl w:val="90D486E8"/>
    <w:lvl w:ilvl="0" w:tplc="DCDC8B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1"/>
    <w:rsid w:val="00000F2A"/>
    <w:rsid w:val="00002A9F"/>
    <w:rsid w:val="000153A8"/>
    <w:rsid w:val="000212C9"/>
    <w:rsid w:val="00023D0A"/>
    <w:rsid w:val="00025886"/>
    <w:rsid w:val="0003037B"/>
    <w:rsid w:val="0003465A"/>
    <w:rsid w:val="000354F2"/>
    <w:rsid w:val="00040EAA"/>
    <w:rsid w:val="00043CAA"/>
    <w:rsid w:val="0004592D"/>
    <w:rsid w:val="00066236"/>
    <w:rsid w:val="00066D62"/>
    <w:rsid w:val="00075432"/>
    <w:rsid w:val="000769A8"/>
    <w:rsid w:val="000778B0"/>
    <w:rsid w:val="000817C4"/>
    <w:rsid w:val="00086897"/>
    <w:rsid w:val="00091024"/>
    <w:rsid w:val="000968ED"/>
    <w:rsid w:val="000A37E3"/>
    <w:rsid w:val="000A42CF"/>
    <w:rsid w:val="000B395C"/>
    <w:rsid w:val="000B3CD1"/>
    <w:rsid w:val="000C12D0"/>
    <w:rsid w:val="000C1E06"/>
    <w:rsid w:val="000C77FC"/>
    <w:rsid w:val="000C7C45"/>
    <w:rsid w:val="000C7EF5"/>
    <w:rsid w:val="000D0030"/>
    <w:rsid w:val="000E61C3"/>
    <w:rsid w:val="000F5E56"/>
    <w:rsid w:val="0010232D"/>
    <w:rsid w:val="00113FB1"/>
    <w:rsid w:val="001153EE"/>
    <w:rsid w:val="00126416"/>
    <w:rsid w:val="00132457"/>
    <w:rsid w:val="001362EE"/>
    <w:rsid w:val="00147995"/>
    <w:rsid w:val="001565C4"/>
    <w:rsid w:val="00166121"/>
    <w:rsid w:val="00167B73"/>
    <w:rsid w:val="001832A6"/>
    <w:rsid w:val="00184858"/>
    <w:rsid w:val="001E18A5"/>
    <w:rsid w:val="001F1973"/>
    <w:rsid w:val="001F7D81"/>
    <w:rsid w:val="002304AD"/>
    <w:rsid w:val="00235798"/>
    <w:rsid w:val="002369B7"/>
    <w:rsid w:val="00244973"/>
    <w:rsid w:val="002627B1"/>
    <w:rsid w:val="002634C4"/>
    <w:rsid w:val="00267D90"/>
    <w:rsid w:val="00272220"/>
    <w:rsid w:val="002727E8"/>
    <w:rsid w:val="0028072D"/>
    <w:rsid w:val="002903DC"/>
    <w:rsid w:val="002928D3"/>
    <w:rsid w:val="0029430D"/>
    <w:rsid w:val="002A2A58"/>
    <w:rsid w:val="002B1A74"/>
    <w:rsid w:val="002B7859"/>
    <w:rsid w:val="002C5CDC"/>
    <w:rsid w:val="002D027A"/>
    <w:rsid w:val="002D20E6"/>
    <w:rsid w:val="002D31DD"/>
    <w:rsid w:val="002F1FE6"/>
    <w:rsid w:val="002F4E68"/>
    <w:rsid w:val="0030375E"/>
    <w:rsid w:val="00312F7F"/>
    <w:rsid w:val="00326A4D"/>
    <w:rsid w:val="00330FC9"/>
    <w:rsid w:val="00335CB0"/>
    <w:rsid w:val="0035068C"/>
    <w:rsid w:val="00353501"/>
    <w:rsid w:val="00361450"/>
    <w:rsid w:val="003673CF"/>
    <w:rsid w:val="00371E29"/>
    <w:rsid w:val="0037232A"/>
    <w:rsid w:val="00373D48"/>
    <w:rsid w:val="003845C1"/>
    <w:rsid w:val="003A0560"/>
    <w:rsid w:val="003A05F3"/>
    <w:rsid w:val="003A6BBE"/>
    <w:rsid w:val="003A6F89"/>
    <w:rsid w:val="003B27BE"/>
    <w:rsid w:val="003B33D8"/>
    <w:rsid w:val="003B38C1"/>
    <w:rsid w:val="003B5654"/>
    <w:rsid w:val="003B7641"/>
    <w:rsid w:val="003F7091"/>
    <w:rsid w:val="00422A58"/>
    <w:rsid w:val="00423E3E"/>
    <w:rsid w:val="0042709F"/>
    <w:rsid w:val="00427AF4"/>
    <w:rsid w:val="004647DA"/>
    <w:rsid w:val="00474062"/>
    <w:rsid w:val="00477D6B"/>
    <w:rsid w:val="004803F1"/>
    <w:rsid w:val="004868BE"/>
    <w:rsid w:val="00493F06"/>
    <w:rsid w:val="004C3D9D"/>
    <w:rsid w:val="004D0D46"/>
    <w:rsid w:val="005019FF"/>
    <w:rsid w:val="00514C3A"/>
    <w:rsid w:val="00521C7F"/>
    <w:rsid w:val="00524539"/>
    <w:rsid w:val="0053057A"/>
    <w:rsid w:val="00531889"/>
    <w:rsid w:val="005374BF"/>
    <w:rsid w:val="00560A29"/>
    <w:rsid w:val="00564225"/>
    <w:rsid w:val="00565B97"/>
    <w:rsid w:val="005666EC"/>
    <w:rsid w:val="00574748"/>
    <w:rsid w:val="0059274B"/>
    <w:rsid w:val="005C073A"/>
    <w:rsid w:val="005C2E1C"/>
    <w:rsid w:val="005C6649"/>
    <w:rsid w:val="005D17AB"/>
    <w:rsid w:val="005D17F5"/>
    <w:rsid w:val="005F07AB"/>
    <w:rsid w:val="005F0B5D"/>
    <w:rsid w:val="005F33EB"/>
    <w:rsid w:val="00605827"/>
    <w:rsid w:val="0061341E"/>
    <w:rsid w:val="00637507"/>
    <w:rsid w:val="00646050"/>
    <w:rsid w:val="00662647"/>
    <w:rsid w:val="00664275"/>
    <w:rsid w:val="006713CA"/>
    <w:rsid w:val="00676C5C"/>
    <w:rsid w:val="00682BF3"/>
    <w:rsid w:val="006A277A"/>
    <w:rsid w:val="006B0AF4"/>
    <w:rsid w:val="006B2E81"/>
    <w:rsid w:val="006B3FBA"/>
    <w:rsid w:val="006F41E3"/>
    <w:rsid w:val="00702097"/>
    <w:rsid w:val="00711AAD"/>
    <w:rsid w:val="00713F0F"/>
    <w:rsid w:val="0071468C"/>
    <w:rsid w:val="007263BF"/>
    <w:rsid w:val="00736276"/>
    <w:rsid w:val="00737211"/>
    <w:rsid w:val="00737379"/>
    <w:rsid w:val="00744135"/>
    <w:rsid w:val="00745FAB"/>
    <w:rsid w:val="0075189A"/>
    <w:rsid w:val="007568AB"/>
    <w:rsid w:val="00771220"/>
    <w:rsid w:val="00791C3E"/>
    <w:rsid w:val="00794C5E"/>
    <w:rsid w:val="007A4D56"/>
    <w:rsid w:val="007A66B1"/>
    <w:rsid w:val="007B7623"/>
    <w:rsid w:val="007C5F42"/>
    <w:rsid w:val="007D1613"/>
    <w:rsid w:val="007D1CA1"/>
    <w:rsid w:val="007E0493"/>
    <w:rsid w:val="007F65C0"/>
    <w:rsid w:val="007F6FF6"/>
    <w:rsid w:val="00806AD2"/>
    <w:rsid w:val="00811B75"/>
    <w:rsid w:val="00835C0F"/>
    <w:rsid w:val="008379EC"/>
    <w:rsid w:val="00841CD9"/>
    <w:rsid w:val="00842E89"/>
    <w:rsid w:val="0084517E"/>
    <w:rsid w:val="00846300"/>
    <w:rsid w:val="00863179"/>
    <w:rsid w:val="008719FE"/>
    <w:rsid w:val="00875EEC"/>
    <w:rsid w:val="00894E2B"/>
    <w:rsid w:val="008A3D82"/>
    <w:rsid w:val="008A48C1"/>
    <w:rsid w:val="008B2CC1"/>
    <w:rsid w:val="008B60B2"/>
    <w:rsid w:val="008C6B73"/>
    <w:rsid w:val="008C798D"/>
    <w:rsid w:val="008E389A"/>
    <w:rsid w:val="008E602B"/>
    <w:rsid w:val="008F58DE"/>
    <w:rsid w:val="0090731E"/>
    <w:rsid w:val="00907ED3"/>
    <w:rsid w:val="00916EE2"/>
    <w:rsid w:val="00916FEC"/>
    <w:rsid w:val="00926EFB"/>
    <w:rsid w:val="00933044"/>
    <w:rsid w:val="00936685"/>
    <w:rsid w:val="00955A3B"/>
    <w:rsid w:val="00960D89"/>
    <w:rsid w:val="00960F9A"/>
    <w:rsid w:val="00966A22"/>
    <w:rsid w:val="00966CF1"/>
    <w:rsid w:val="0096722F"/>
    <w:rsid w:val="00973C3D"/>
    <w:rsid w:val="009763DA"/>
    <w:rsid w:val="00980843"/>
    <w:rsid w:val="009826F0"/>
    <w:rsid w:val="00992B2A"/>
    <w:rsid w:val="009B502A"/>
    <w:rsid w:val="009C33B8"/>
    <w:rsid w:val="009D41CE"/>
    <w:rsid w:val="009E2791"/>
    <w:rsid w:val="009E3627"/>
    <w:rsid w:val="009E3F6F"/>
    <w:rsid w:val="009E4F03"/>
    <w:rsid w:val="009F1662"/>
    <w:rsid w:val="009F499F"/>
    <w:rsid w:val="009F4D99"/>
    <w:rsid w:val="00A2061C"/>
    <w:rsid w:val="00A2078B"/>
    <w:rsid w:val="00A35C63"/>
    <w:rsid w:val="00A42DAF"/>
    <w:rsid w:val="00A43180"/>
    <w:rsid w:val="00A45BD8"/>
    <w:rsid w:val="00A46A6F"/>
    <w:rsid w:val="00A47B82"/>
    <w:rsid w:val="00A55EC9"/>
    <w:rsid w:val="00A73463"/>
    <w:rsid w:val="00A83522"/>
    <w:rsid w:val="00A869B7"/>
    <w:rsid w:val="00A872C3"/>
    <w:rsid w:val="00A972AD"/>
    <w:rsid w:val="00AA3163"/>
    <w:rsid w:val="00AA3300"/>
    <w:rsid w:val="00AB0841"/>
    <w:rsid w:val="00AB4C9F"/>
    <w:rsid w:val="00AC205C"/>
    <w:rsid w:val="00AC6ECD"/>
    <w:rsid w:val="00AE50A6"/>
    <w:rsid w:val="00AF0A6B"/>
    <w:rsid w:val="00AF3546"/>
    <w:rsid w:val="00B05A69"/>
    <w:rsid w:val="00B164FA"/>
    <w:rsid w:val="00B24EE5"/>
    <w:rsid w:val="00B35936"/>
    <w:rsid w:val="00B410DF"/>
    <w:rsid w:val="00B5170E"/>
    <w:rsid w:val="00B55A32"/>
    <w:rsid w:val="00B7217C"/>
    <w:rsid w:val="00B73B06"/>
    <w:rsid w:val="00B85E93"/>
    <w:rsid w:val="00B9734B"/>
    <w:rsid w:val="00BA3946"/>
    <w:rsid w:val="00BA7EB5"/>
    <w:rsid w:val="00BC60BC"/>
    <w:rsid w:val="00BD3F5E"/>
    <w:rsid w:val="00BD6A4A"/>
    <w:rsid w:val="00BE08D6"/>
    <w:rsid w:val="00BE1969"/>
    <w:rsid w:val="00BE1F32"/>
    <w:rsid w:val="00C00B89"/>
    <w:rsid w:val="00C03088"/>
    <w:rsid w:val="00C04D68"/>
    <w:rsid w:val="00C11BFE"/>
    <w:rsid w:val="00C17AD5"/>
    <w:rsid w:val="00C23852"/>
    <w:rsid w:val="00C2564A"/>
    <w:rsid w:val="00C31604"/>
    <w:rsid w:val="00C34900"/>
    <w:rsid w:val="00C44CD1"/>
    <w:rsid w:val="00C506E8"/>
    <w:rsid w:val="00C63E70"/>
    <w:rsid w:val="00C75017"/>
    <w:rsid w:val="00C779F8"/>
    <w:rsid w:val="00C874D7"/>
    <w:rsid w:val="00C97B6E"/>
    <w:rsid w:val="00CA1B7E"/>
    <w:rsid w:val="00CA21F7"/>
    <w:rsid w:val="00CB4643"/>
    <w:rsid w:val="00CB4D29"/>
    <w:rsid w:val="00CE47CA"/>
    <w:rsid w:val="00CF285C"/>
    <w:rsid w:val="00D13496"/>
    <w:rsid w:val="00D30F1C"/>
    <w:rsid w:val="00D404E9"/>
    <w:rsid w:val="00D41B3C"/>
    <w:rsid w:val="00D45252"/>
    <w:rsid w:val="00D4727E"/>
    <w:rsid w:val="00D527EA"/>
    <w:rsid w:val="00D555EE"/>
    <w:rsid w:val="00D56723"/>
    <w:rsid w:val="00D56C33"/>
    <w:rsid w:val="00D6271D"/>
    <w:rsid w:val="00D71B4D"/>
    <w:rsid w:val="00D7249F"/>
    <w:rsid w:val="00D72882"/>
    <w:rsid w:val="00D93D55"/>
    <w:rsid w:val="00DA5678"/>
    <w:rsid w:val="00DA6123"/>
    <w:rsid w:val="00DB2679"/>
    <w:rsid w:val="00DB33C9"/>
    <w:rsid w:val="00DD18F2"/>
    <w:rsid w:val="00DD5DC0"/>
    <w:rsid w:val="00DF1895"/>
    <w:rsid w:val="00E119C0"/>
    <w:rsid w:val="00E201CA"/>
    <w:rsid w:val="00E21412"/>
    <w:rsid w:val="00E25CA7"/>
    <w:rsid w:val="00E27784"/>
    <w:rsid w:val="00E27BD3"/>
    <w:rsid w:val="00E32101"/>
    <w:rsid w:val="00E335FE"/>
    <w:rsid w:val="00E35E4C"/>
    <w:rsid w:val="00E502CC"/>
    <w:rsid w:val="00E70692"/>
    <w:rsid w:val="00E70A48"/>
    <w:rsid w:val="00E7423D"/>
    <w:rsid w:val="00E842D9"/>
    <w:rsid w:val="00E87C11"/>
    <w:rsid w:val="00EA1DBC"/>
    <w:rsid w:val="00EA477C"/>
    <w:rsid w:val="00EC4E49"/>
    <w:rsid w:val="00ED28DD"/>
    <w:rsid w:val="00ED61BD"/>
    <w:rsid w:val="00ED77FB"/>
    <w:rsid w:val="00ED7D7A"/>
    <w:rsid w:val="00EE0ED2"/>
    <w:rsid w:val="00EE45FA"/>
    <w:rsid w:val="00EE5B67"/>
    <w:rsid w:val="00EF5951"/>
    <w:rsid w:val="00F00395"/>
    <w:rsid w:val="00F05EAE"/>
    <w:rsid w:val="00F13502"/>
    <w:rsid w:val="00F252D5"/>
    <w:rsid w:val="00F33B41"/>
    <w:rsid w:val="00F446A7"/>
    <w:rsid w:val="00F50D7E"/>
    <w:rsid w:val="00F54782"/>
    <w:rsid w:val="00F65D57"/>
    <w:rsid w:val="00F66152"/>
    <w:rsid w:val="00F82CA6"/>
    <w:rsid w:val="00FA6D2D"/>
    <w:rsid w:val="00FE1210"/>
    <w:rsid w:val="00FE30B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040EA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D567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539"/>
    <w:pPr>
      <w:ind w:left="567"/>
    </w:pPr>
  </w:style>
  <w:style w:type="table" w:styleId="TableGrid">
    <w:name w:val="Table Grid"/>
    <w:basedOn w:val="TableNormal"/>
    <w:rsid w:val="000A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26A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26A4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6A4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326A4D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6A4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C724-3B1A-4D34-B466-81F25F9E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Program</vt:lpstr>
    </vt:vector>
  </TitlesOfParts>
  <Manager>Closet</Manager>
  <Company>WIPO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Program</dc:title>
  <dc:subject>Seminar on the Hague System</dc:subject>
  <dc:creator>CleaveleyA</dc:creator>
  <cp:keywords>edocs, mdocs</cp:keywords>
  <cp:lastModifiedBy>YEGHIAZARYAN Lilit</cp:lastModifiedBy>
  <cp:revision>6</cp:revision>
  <cp:lastPrinted>2015-05-06T07:50:00Z</cp:lastPrinted>
  <dcterms:created xsi:type="dcterms:W3CDTF">2015-05-06T07:49:00Z</dcterms:created>
  <dcterms:modified xsi:type="dcterms:W3CDTF">2015-05-06T07:50:00Z</dcterms:modified>
</cp:coreProperties>
</file>