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C4C" w:rsidRPr="008E3382" w:rsidRDefault="00740C4C" w:rsidP="00740C4C">
      <w:pPr>
        <w:pStyle w:val="Heading1"/>
        <w:rPr>
          <w:szCs w:val="22"/>
          <w:lang w:val="en-US"/>
        </w:rPr>
      </w:pPr>
      <w:r w:rsidRPr="008E3382">
        <w:rPr>
          <w:szCs w:val="22"/>
          <w:lang w:val="en-US"/>
        </w:rPr>
        <w:t xml:space="preserve">QUESTIONNAIRE ON LIMITATIONS </w:t>
      </w:r>
      <w:r w:rsidR="002E1301">
        <w:rPr>
          <w:szCs w:val="22"/>
          <w:lang w:val="en-US"/>
        </w:rPr>
        <w:t>of international registration</w:t>
      </w:r>
      <w:r w:rsidR="00B37D39">
        <w:rPr>
          <w:szCs w:val="22"/>
          <w:lang w:val="en-US"/>
        </w:rPr>
        <w:t>s</w:t>
      </w:r>
      <w:r w:rsidR="002E1301">
        <w:rPr>
          <w:szCs w:val="22"/>
          <w:lang w:val="en-US"/>
        </w:rPr>
        <w:t xml:space="preserve"> under the</w:t>
      </w:r>
      <w:r w:rsidR="00AC4866">
        <w:rPr>
          <w:szCs w:val="22"/>
          <w:lang w:val="en-US"/>
        </w:rPr>
        <w:t> </w:t>
      </w:r>
      <w:r w:rsidR="002E1301">
        <w:rPr>
          <w:szCs w:val="22"/>
          <w:lang w:val="en-US"/>
        </w:rPr>
        <w:t>madrid system</w:t>
      </w:r>
    </w:p>
    <w:p w:rsidR="00740C4C" w:rsidRPr="008E3382" w:rsidRDefault="00740C4C" w:rsidP="00740C4C">
      <w:pPr>
        <w:rPr>
          <w:szCs w:val="22"/>
          <w:lang w:val="en-US"/>
        </w:rPr>
      </w:pPr>
    </w:p>
    <w:p w:rsidR="00740C4C" w:rsidRPr="008E3382" w:rsidRDefault="00740C4C" w:rsidP="00740C4C">
      <w:pPr>
        <w:rPr>
          <w:szCs w:val="22"/>
          <w:lang w:val="en-US"/>
        </w:rPr>
      </w:pPr>
    </w:p>
    <w:p w:rsidR="00740C4C" w:rsidRPr="008E3382" w:rsidRDefault="00740C4C" w:rsidP="00740C4C">
      <w:pPr>
        <w:rPr>
          <w:szCs w:val="22"/>
          <w:lang w:val="en-US"/>
        </w:rPr>
      </w:pPr>
      <w:r w:rsidRPr="008E3382">
        <w:rPr>
          <w:szCs w:val="22"/>
          <w:lang w:val="en-US"/>
        </w:rPr>
        <w:t xml:space="preserve">The </w:t>
      </w:r>
      <w:r w:rsidR="002E1301">
        <w:rPr>
          <w:szCs w:val="22"/>
          <w:lang w:val="en-US"/>
        </w:rPr>
        <w:t>following questionnaire concerns</w:t>
      </w:r>
      <w:r w:rsidRPr="008E3382">
        <w:rPr>
          <w:szCs w:val="22"/>
          <w:lang w:val="en-US"/>
        </w:rPr>
        <w:t xml:space="preserve"> </w:t>
      </w:r>
      <w:r w:rsidR="00B26FC1" w:rsidRPr="008E3382">
        <w:rPr>
          <w:szCs w:val="22"/>
          <w:lang w:val="en-US"/>
        </w:rPr>
        <w:t xml:space="preserve">the </w:t>
      </w:r>
      <w:r w:rsidR="00B26FC1">
        <w:rPr>
          <w:szCs w:val="22"/>
          <w:lang w:val="en-US"/>
        </w:rPr>
        <w:t>examination practice</w:t>
      </w:r>
      <w:r w:rsidR="00B26FC1" w:rsidRPr="008E3382">
        <w:rPr>
          <w:szCs w:val="22"/>
          <w:lang w:val="en-US"/>
        </w:rPr>
        <w:t xml:space="preserve"> of the Offices </w:t>
      </w:r>
      <w:r w:rsidR="004C311A">
        <w:rPr>
          <w:szCs w:val="22"/>
          <w:lang w:val="en-US"/>
        </w:rPr>
        <w:t xml:space="preserve">of the Contracting Parties of the Madrid System </w:t>
      </w:r>
      <w:r w:rsidR="00B26FC1" w:rsidRPr="008E3382">
        <w:rPr>
          <w:szCs w:val="22"/>
          <w:lang w:val="en-US"/>
        </w:rPr>
        <w:t>regarding limitations made in international applications, subsequent designations and those recorded as changes to international registrations</w:t>
      </w:r>
      <w:r w:rsidRPr="008E3382">
        <w:rPr>
          <w:szCs w:val="22"/>
          <w:lang w:val="en-US"/>
        </w:rPr>
        <w:t>.</w:t>
      </w:r>
      <w:r w:rsidR="00EC7D02" w:rsidRPr="008E3382">
        <w:rPr>
          <w:szCs w:val="22"/>
          <w:lang w:val="en-US"/>
        </w:rPr>
        <w:t xml:space="preserve">  </w:t>
      </w:r>
    </w:p>
    <w:p w:rsidR="00740C4C" w:rsidRPr="008E3382" w:rsidRDefault="00740C4C" w:rsidP="00740C4C">
      <w:pPr>
        <w:rPr>
          <w:szCs w:val="22"/>
          <w:lang w:val="en-US"/>
        </w:rPr>
      </w:pPr>
    </w:p>
    <w:p w:rsidR="00EC7D02" w:rsidRPr="008E3382" w:rsidRDefault="00740C4C" w:rsidP="00740C4C">
      <w:pPr>
        <w:rPr>
          <w:szCs w:val="22"/>
          <w:lang w:val="en-US"/>
        </w:rPr>
      </w:pPr>
      <w:r w:rsidRPr="008E3382">
        <w:rPr>
          <w:szCs w:val="22"/>
          <w:lang w:val="en-US"/>
        </w:rPr>
        <w:t xml:space="preserve">The questionnaire has </w:t>
      </w:r>
      <w:r w:rsidR="00A04F63">
        <w:rPr>
          <w:szCs w:val="22"/>
          <w:lang w:val="en-US"/>
        </w:rPr>
        <w:t>two</w:t>
      </w:r>
      <w:r w:rsidR="00EC7D02" w:rsidRPr="008E3382">
        <w:rPr>
          <w:szCs w:val="22"/>
          <w:lang w:val="en-US"/>
        </w:rPr>
        <w:t> </w:t>
      </w:r>
      <w:r w:rsidRPr="008E3382">
        <w:rPr>
          <w:szCs w:val="22"/>
          <w:lang w:val="en-US"/>
        </w:rPr>
        <w:t>parts</w:t>
      </w:r>
      <w:r w:rsidR="00EC7D02" w:rsidRPr="008E3382">
        <w:rPr>
          <w:szCs w:val="22"/>
          <w:lang w:val="en-US"/>
        </w:rPr>
        <w:t>:</w:t>
      </w:r>
      <w:r w:rsidRPr="008E3382">
        <w:rPr>
          <w:szCs w:val="22"/>
          <w:lang w:val="en-US"/>
        </w:rPr>
        <w:t xml:space="preserve">  </w:t>
      </w:r>
    </w:p>
    <w:p w:rsidR="00EC7D02" w:rsidRPr="008E3382" w:rsidRDefault="00EC7D02" w:rsidP="00740C4C">
      <w:pPr>
        <w:rPr>
          <w:szCs w:val="22"/>
          <w:lang w:val="en-US"/>
        </w:rPr>
      </w:pPr>
    </w:p>
    <w:p w:rsidR="00EC7D02" w:rsidRPr="008E3382" w:rsidRDefault="00EC7D02" w:rsidP="00EC7D02">
      <w:pPr>
        <w:ind w:left="567"/>
        <w:rPr>
          <w:szCs w:val="22"/>
          <w:lang w:val="en-US"/>
        </w:rPr>
      </w:pPr>
      <w:r w:rsidRPr="008E3382">
        <w:rPr>
          <w:szCs w:val="22"/>
          <w:lang w:val="en-US"/>
        </w:rPr>
        <w:t>–</w:t>
      </w:r>
      <w:r w:rsidRPr="008E3382">
        <w:rPr>
          <w:szCs w:val="22"/>
          <w:lang w:val="en-US"/>
        </w:rPr>
        <w:tab/>
      </w:r>
      <w:r w:rsidR="00740C4C" w:rsidRPr="008E3382">
        <w:rPr>
          <w:szCs w:val="22"/>
          <w:lang w:val="en-US"/>
        </w:rPr>
        <w:t>Part</w:t>
      </w:r>
      <w:r w:rsidRPr="008E3382">
        <w:rPr>
          <w:szCs w:val="22"/>
          <w:lang w:val="en-US"/>
        </w:rPr>
        <w:t> </w:t>
      </w:r>
      <w:r w:rsidR="00740C4C" w:rsidRPr="008E3382">
        <w:rPr>
          <w:szCs w:val="22"/>
          <w:lang w:val="en-US"/>
        </w:rPr>
        <w:t xml:space="preserve">I is for Offices </w:t>
      </w:r>
      <w:r w:rsidR="002E1301">
        <w:rPr>
          <w:szCs w:val="22"/>
          <w:lang w:val="en-US"/>
        </w:rPr>
        <w:t xml:space="preserve">of the </w:t>
      </w:r>
      <w:r w:rsidR="004C311A">
        <w:rPr>
          <w:szCs w:val="22"/>
          <w:lang w:val="en-US"/>
        </w:rPr>
        <w:t>Contracting Parties</w:t>
      </w:r>
      <w:r w:rsidR="00F872CD">
        <w:rPr>
          <w:szCs w:val="22"/>
          <w:lang w:val="en-US"/>
        </w:rPr>
        <w:t xml:space="preserve"> of the Madrid System</w:t>
      </w:r>
      <w:r w:rsidR="002E1301">
        <w:rPr>
          <w:szCs w:val="22"/>
          <w:lang w:val="en-US"/>
        </w:rPr>
        <w:t xml:space="preserve"> </w:t>
      </w:r>
      <w:r w:rsidR="00740C4C" w:rsidRPr="008E3382">
        <w:rPr>
          <w:szCs w:val="22"/>
          <w:lang w:val="en-US"/>
        </w:rPr>
        <w:t xml:space="preserve">only, </w:t>
      </w:r>
    </w:p>
    <w:p w:rsidR="00EC7D02" w:rsidRPr="008E3382" w:rsidRDefault="00EC7D02" w:rsidP="00EC7D02">
      <w:pPr>
        <w:ind w:left="567"/>
        <w:rPr>
          <w:szCs w:val="22"/>
          <w:lang w:val="en-US"/>
        </w:rPr>
      </w:pPr>
    </w:p>
    <w:p w:rsidR="00EC7D02" w:rsidRPr="008E3382" w:rsidRDefault="00EC7D02" w:rsidP="00EC7D02">
      <w:pPr>
        <w:ind w:left="567"/>
        <w:rPr>
          <w:szCs w:val="22"/>
          <w:lang w:val="en-US"/>
        </w:rPr>
      </w:pPr>
      <w:r w:rsidRPr="008E3382">
        <w:rPr>
          <w:szCs w:val="22"/>
          <w:lang w:val="en-US"/>
        </w:rPr>
        <w:t>–</w:t>
      </w:r>
      <w:r w:rsidRPr="008E3382">
        <w:rPr>
          <w:szCs w:val="22"/>
          <w:lang w:val="en-US"/>
        </w:rPr>
        <w:tab/>
        <w:t>P</w:t>
      </w:r>
      <w:r w:rsidR="00740C4C" w:rsidRPr="008E3382">
        <w:rPr>
          <w:szCs w:val="22"/>
          <w:lang w:val="en-US"/>
        </w:rPr>
        <w:t>art</w:t>
      </w:r>
      <w:r w:rsidRPr="008E3382">
        <w:rPr>
          <w:szCs w:val="22"/>
          <w:lang w:val="en-US"/>
        </w:rPr>
        <w:t> </w:t>
      </w:r>
      <w:r w:rsidR="0089604C">
        <w:rPr>
          <w:szCs w:val="22"/>
          <w:lang w:val="en-US"/>
        </w:rPr>
        <w:t>II</w:t>
      </w:r>
      <w:r w:rsidR="00740C4C" w:rsidRPr="008E3382">
        <w:rPr>
          <w:szCs w:val="22"/>
          <w:lang w:val="en-US"/>
        </w:rPr>
        <w:t xml:space="preserve"> is for </w:t>
      </w:r>
      <w:r w:rsidR="00651CCA">
        <w:rPr>
          <w:szCs w:val="22"/>
          <w:lang w:val="en-US"/>
        </w:rPr>
        <w:t>observer</w:t>
      </w:r>
      <w:r w:rsidR="00740C4C" w:rsidRPr="008E3382">
        <w:rPr>
          <w:szCs w:val="22"/>
          <w:lang w:val="en-US"/>
        </w:rPr>
        <w:t xml:space="preserve"> organizations only.  </w:t>
      </w:r>
    </w:p>
    <w:p w:rsidR="00EC7D02" w:rsidRPr="008E3382" w:rsidRDefault="00EC7D02" w:rsidP="00740C4C">
      <w:pPr>
        <w:rPr>
          <w:szCs w:val="22"/>
          <w:lang w:val="en-US"/>
        </w:rPr>
      </w:pPr>
    </w:p>
    <w:p w:rsidR="00E866F8" w:rsidRPr="008E3382" w:rsidRDefault="00E866F8" w:rsidP="00740C4C">
      <w:pPr>
        <w:rPr>
          <w:szCs w:val="22"/>
          <w:lang w:val="en-US"/>
        </w:rPr>
      </w:pPr>
      <w:r>
        <w:rPr>
          <w:szCs w:val="22"/>
          <w:lang w:val="en-US"/>
        </w:rPr>
        <w:t xml:space="preserve">Offices and </w:t>
      </w:r>
      <w:r w:rsidR="002E1301">
        <w:rPr>
          <w:szCs w:val="22"/>
          <w:lang w:val="en-US"/>
        </w:rPr>
        <w:t>observer</w:t>
      </w:r>
      <w:r>
        <w:rPr>
          <w:szCs w:val="22"/>
          <w:lang w:val="en-US"/>
        </w:rPr>
        <w:t xml:space="preserve"> organizations are</w:t>
      </w:r>
      <w:r w:rsidR="00646E4E">
        <w:rPr>
          <w:szCs w:val="22"/>
          <w:lang w:val="en-US"/>
        </w:rPr>
        <w:t xml:space="preserve"> invited to reply to this questionnaire and </w:t>
      </w:r>
      <w:r>
        <w:rPr>
          <w:szCs w:val="22"/>
          <w:lang w:val="en-US"/>
        </w:rPr>
        <w:t>to provide further information or comments</w:t>
      </w:r>
      <w:r w:rsidR="00646E4E">
        <w:rPr>
          <w:szCs w:val="22"/>
          <w:lang w:val="en-US"/>
        </w:rPr>
        <w:t xml:space="preserve"> for each of its questions.</w:t>
      </w:r>
    </w:p>
    <w:p w:rsidR="00740C4C" w:rsidRPr="008E3382" w:rsidRDefault="00740C4C" w:rsidP="00740C4C">
      <w:pPr>
        <w:rPr>
          <w:szCs w:val="22"/>
          <w:lang w:val="en-US"/>
        </w:rPr>
      </w:pPr>
    </w:p>
    <w:p w:rsidR="00740C4C" w:rsidRPr="008E3382" w:rsidRDefault="002E1301" w:rsidP="00740C4C">
      <w:pPr>
        <w:rPr>
          <w:szCs w:val="22"/>
          <w:lang w:val="en-US"/>
        </w:rPr>
      </w:pPr>
      <w:r w:rsidRPr="004D03FA">
        <w:rPr>
          <w:szCs w:val="22"/>
          <w:lang w:val="en-US"/>
        </w:rPr>
        <w:t>Replies</w:t>
      </w:r>
      <w:r w:rsidR="00E866F8" w:rsidRPr="004D03FA">
        <w:rPr>
          <w:szCs w:val="22"/>
          <w:lang w:val="en-US"/>
        </w:rPr>
        <w:t xml:space="preserve"> </w:t>
      </w:r>
      <w:r w:rsidR="00740C4C" w:rsidRPr="004D03FA">
        <w:rPr>
          <w:szCs w:val="22"/>
          <w:lang w:val="en-US"/>
        </w:rPr>
        <w:t>to this questionnaire</w:t>
      </w:r>
      <w:r w:rsidRPr="004D03FA">
        <w:rPr>
          <w:szCs w:val="22"/>
          <w:lang w:val="en-US"/>
        </w:rPr>
        <w:t xml:space="preserve"> should reach the Secretariat</w:t>
      </w:r>
      <w:r w:rsidR="00740C4C" w:rsidRPr="004D03FA">
        <w:rPr>
          <w:szCs w:val="22"/>
          <w:lang w:val="en-US"/>
        </w:rPr>
        <w:t xml:space="preserve"> by </w:t>
      </w:r>
      <w:r w:rsidR="00E866F8" w:rsidRPr="004D03FA">
        <w:rPr>
          <w:b/>
          <w:szCs w:val="22"/>
          <w:lang w:val="en-US"/>
        </w:rPr>
        <w:t>March </w:t>
      </w:r>
      <w:r w:rsidR="004D03FA" w:rsidRPr="004D03FA">
        <w:rPr>
          <w:b/>
          <w:szCs w:val="22"/>
          <w:lang w:val="en-US"/>
        </w:rPr>
        <w:t>15</w:t>
      </w:r>
      <w:r w:rsidR="002A64B7" w:rsidRPr="004D03FA">
        <w:rPr>
          <w:b/>
          <w:szCs w:val="22"/>
          <w:lang w:val="en-US"/>
        </w:rPr>
        <w:t xml:space="preserve">, </w:t>
      </w:r>
      <w:r w:rsidR="00E866F8" w:rsidRPr="004D03FA">
        <w:rPr>
          <w:b/>
          <w:szCs w:val="22"/>
          <w:lang w:val="en-US"/>
        </w:rPr>
        <w:t>2018</w:t>
      </w:r>
      <w:r w:rsidR="00740C4C" w:rsidRPr="004D03FA">
        <w:rPr>
          <w:szCs w:val="22"/>
          <w:lang w:val="en-US"/>
        </w:rPr>
        <w:t>.</w:t>
      </w:r>
      <w:r w:rsidR="00740C4C" w:rsidRPr="008E3382">
        <w:rPr>
          <w:szCs w:val="22"/>
          <w:lang w:val="en-US"/>
        </w:rPr>
        <w:t xml:space="preserve">  </w:t>
      </w:r>
      <w:bookmarkStart w:id="0" w:name="_GoBack"/>
      <w:bookmarkEnd w:id="0"/>
    </w:p>
    <w:p w:rsidR="00740C4C" w:rsidRPr="008E3382" w:rsidRDefault="00740C4C" w:rsidP="00740C4C">
      <w:pPr>
        <w:rPr>
          <w:szCs w:val="22"/>
          <w:lang w:val="en-US"/>
        </w:rPr>
      </w:pPr>
    </w:p>
    <w:p w:rsidR="00740C4C" w:rsidRPr="008E3382" w:rsidRDefault="00740C4C" w:rsidP="00740C4C">
      <w:pPr>
        <w:rPr>
          <w:szCs w:val="22"/>
          <w:lang w:val="en-US"/>
        </w:rPr>
      </w:pPr>
      <w:r w:rsidRPr="008E3382">
        <w:rPr>
          <w:szCs w:val="22"/>
          <w:lang w:val="en-US"/>
        </w:rPr>
        <w:t xml:space="preserve">The Secretariat will present to the Working Group on the Legal Development of the Madrid System for the International Registration of Marks, at its </w:t>
      </w:r>
      <w:r w:rsidR="002F1F31">
        <w:rPr>
          <w:szCs w:val="22"/>
          <w:lang w:val="en-US"/>
        </w:rPr>
        <w:t>Sixteenth</w:t>
      </w:r>
      <w:r w:rsidR="002F1F31" w:rsidRPr="008E3382">
        <w:rPr>
          <w:szCs w:val="22"/>
          <w:lang w:val="en-US"/>
        </w:rPr>
        <w:t xml:space="preserve"> </w:t>
      </w:r>
      <w:r w:rsidR="002F1F31">
        <w:rPr>
          <w:szCs w:val="22"/>
          <w:lang w:val="en-US"/>
        </w:rPr>
        <w:t>S</w:t>
      </w:r>
      <w:r w:rsidR="002F1F31" w:rsidRPr="008E3382">
        <w:rPr>
          <w:szCs w:val="22"/>
          <w:lang w:val="en-US"/>
        </w:rPr>
        <w:t>ession</w:t>
      </w:r>
      <w:r w:rsidRPr="008E3382">
        <w:rPr>
          <w:szCs w:val="22"/>
          <w:lang w:val="en-US"/>
        </w:rPr>
        <w:t xml:space="preserve">, a document summarizing the </w:t>
      </w:r>
      <w:r w:rsidR="006057AA">
        <w:rPr>
          <w:szCs w:val="22"/>
          <w:lang w:val="en-US"/>
        </w:rPr>
        <w:t>answers</w:t>
      </w:r>
      <w:r w:rsidR="006057AA" w:rsidRPr="008E3382">
        <w:rPr>
          <w:szCs w:val="22"/>
          <w:lang w:val="en-US"/>
        </w:rPr>
        <w:t xml:space="preserve"> </w:t>
      </w:r>
      <w:r w:rsidRPr="008E3382">
        <w:rPr>
          <w:szCs w:val="22"/>
          <w:lang w:val="en-US"/>
        </w:rPr>
        <w:t>to the questionnaire</w:t>
      </w:r>
      <w:r w:rsidR="00E866F8">
        <w:rPr>
          <w:szCs w:val="22"/>
          <w:lang w:val="en-US"/>
        </w:rPr>
        <w:t xml:space="preserve"> as well as</w:t>
      </w:r>
      <w:r w:rsidR="00BA70FA">
        <w:rPr>
          <w:szCs w:val="22"/>
          <w:lang w:val="en-US"/>
        </w:rPr>
        <w:t xml:space="preserve"> the</w:t>
      </w:r>
      <w:r w:rsidR="00E866F8">
        <w:rPr>
          <w:szCs w:val="22"/>
          <w:lang w:val="en-US"/>
        </w:rPr>
        <w:t xml:space="preserve"> information or comments received</w:t>
      </w:r>
      <w:r w:rsidRPr="008E3382">
        <w:rPr>
          <w:szCs w:val="22"/>
          <w:lang w:val="en-US"/>
        </w:rPr>
        <w:t>.</w:t>
      </w:r>
      <w:r w:rsidR="00EC7D02" w:rsidRPr="008E3382">
        <w:rPr>
          <w:szCs w:val="22"/>
          <w:lang w:val="en-US"/>
        </w:rPr>
        <w:t xml:space="preserve">  </w:t>
      </w:r>
    </w:p>
    <w:p w:rsidR="00740C4C" w:rsidRPr="008E3382" w:rsidRDefault="00740C4C" w:rsidP="00740C4C">
      <w:pPr>
        <w:rPr>
          <w:szCs w:val="22"/>
          <w:lang w:val="en-US"/>
        </w:rPr>
      </w:pPr>
    </w:p>
    <w:p w:rsidR="00740C4C" w:rsidRDefault="00740C4C" w:rsidP="00740C4C">
      <w:pPr>
        <w:rPr>
          <w:szCs w:val="22"/>
          <w:lang w:val="en-US"/>
        </w:rPr>
      </w:pPr>
    </w:p>
    <w:p w:rsidR="00323E99" w:rsidRDefault="00323E99" w:rsidP="00740C4C">
      <w:pPr>
        <w:rPr>
          <w:szCs w:val="22"/>
          <w:lang w:val="en-US"/>
        </w:rPr>
      </w:pPr>
    </w:p>
    <w:p w:rsidR="00323E99" w:rsidRDefault="00323E99" w:rsidP="00740C4C">
      <w:pPr>
        <w:rPr>
          <w:szCs w:val="22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EC7D02" w:rsidRPr="004D03FA" w:rsidTr="00EC7D02">
        <w:trPr>
          <w:trHeight w:val="559"/>
        </w:trPr>
        <w:tc>
          <w:tcPr>
            <w:tcW w:w="9356" w:type="dxa"/>
            <w:vAlign w:val="center"/>
          </w:tcPr>
          <w:p w:rsidR="00EC7D02" w:rsidRPr="008E3382" w:rsidRDefault="00EC7D02" w:rsidP="0005498A">
            <w:pPr>
              <w:tabs>
                <w:tab w:val="left" w:leader="dot" w:pos="9106"/>
              </w:tabs>
              <w:rPr>
                <w:szCs w:val="22"/>
              </w:rPr>
            </w:pPr>
            <w:r w:rsidRPr="008E3382">
              <w:rPr>
                <w:szCs w:val="22"/>
              </w:rPr>
              <w:t xml:space="preserve">Name of the Contracting Party: </w:t>
            </w:r>
            <w:r w:rsidR="0005498A">
              <w:rPr>
                <w:szCs w:val="22"/>
              </w:rPr>
              <w:t xml:space="preserve"> </w:t>
            </w:r>
            <w:r w:rsidR="0005498A">
              <w:rPr>
                <w:szCs w:val="22"/>
              </w:rPr>
              <w:tab/>
            </w:r>
          </w:p>
        </w:tc>
      </w:tr>
      <w:tr w:rsidR="00EC7D02" w:rsidRPr="004D03FA" w:rsidTr="00EC7D02">
        <w:trPr>
          <w:trHeight w:val="559"/>
        </w:trPr>
        <w:tc>
          <w:tcPr>
            <w:tcW w:w="9356" w:type="dxa"/>
            <w:vAlign w:val="center"/>
          </w:tcPr>
          <w:p w:rsidR="00EC7D02" w:rsidRPr="008E3382" w:rsidRDefault="00EC7D02" w:rsidP="00651CCA">
            <w:pPr>
              <w:tabs>
                <w:tab w:val="left" w:leader="dot" w:pos="9106"/>
              </w:tabs>
              <w:rPr>
                <w:szCs w:val="22"/>
              </w:rPr>
            </w:pPr>
            <w:r w:rsidRPr="008E3382">
              <w:rPr>
                <w:szCs w:val="22"/>
              </w:rPr>
              <w:t xml:space="preserve">Name of the </w:t>
            </w:r>
            <w:r w:rsidR="00651CCA">
              <w:rPr>
                <w:szCs w:val="22"/>
              </w:rPr>
              <w:t>observer</w:t>
            </w:r>
            <w:r w:rsidRPr="008E3382">
              <w:rPr>
                <w:szCs w:val="22"/>
              </w:rPr>
              <w:t xml:space="preserve"> </w:t>
            </w:r>
            <w:r w:rsidR="00D36266">
              <w:rPr>
                <w:szCs w:val="22"/>
              </w:rPr>
              <w:t>o</w:t>
            </w:r>
            <w:r w:rsidR="00D36266" w:rsidRPr="008E3382">
              <w:rPr>
                <w:szCs w:val="22"/>
              </w:rPr>
              <w:t>rganization</w:t>
            </w:r>
            <w:r w:rsidRPr="008E3382">
              <w:rPr>
                <w:szCs w:val="22"/>
              </w:rPr>
              <w:t>:</w:t>
            </w:r>
            <w:r w:rsidR="0005498A">
              <w:rPr>
                <w:szCs w:val="22"/>
              </w:rPr>
              <w:t xml:space="preserve">  </w:t>
            </w:r>
            <w:r w:rsidR="0005498A">
              <w:rPr>
                <w:szCs w:val="22"/>
              </w:rPr>
              <w:tab/>
            </w:r>
          </w:p>
        </w:tc>
      </w:tr>
      <w:tr w:rsidR="00EC7D02" w:rsidRPr="004D03FA" w:rsidTr="00EC7D02">
        <w:trPr>
          <w:trHeight w:val="559"/>
        </w:trPr>
        <w:tc>
          <w:tcPr>
            <w:tcW w:w="9356" w:type="dxa"/>
            <w:vAlign w:val="center"/>
          </w:tcPr>
          <w:p w:rsidR="00EC7D02" w:rsidRPr="008E3382" w:rsidRDefault="00EC7D02" w:rsidP="0005498A">
            <w:pPr>
              <w:tabs>
                <w:tab w:val="left" w:leader="dot" w:pos="9106"/>
              </w:tabs>
              <w:rPr>
                <w:szCs w:val="22"/>
              </w:rPr>
            </w:pPr>
            <w:r w:rsidRPr="008E3382">
              <w:rPr>
                <w:szCs w:val="22"/>
              </w:rPr>
              <w:t xml:space="preserve">Name of the contact person: </w:t>
            </w:r>
            <w:r w:rsidR="0005498A">
              <w:rPr>
                <w:szCs w:val="22"/>
              </w:rPr>
              <w:t xml:space="preserve"> </w:t>
            </w:r>
            <w:r w:rsidR="0005498A">
              <w:rPr>
                <w:szCs w:val="22"/>
              </w:rPr>
              <w:tab/>
            </w:r>
          </w:p>
        </w:tc>
      </w:tr>
      <w:tr w:rsidR="00EC7D02" w:rsidRPr="008E3382" w:rsidTr="00EC7D02">
        <w:trPr>
          <w:trHeight w:val="559"/>
        </w:trPr>
        <w:tc>
          <w:tcPr>
            <w:tcW w:w="9356" w:type="dxa"/>
            <w:vAlign w:val="center"/>
          </w:tcPr>
          <w:p w:rsidR="00EC7D02" w:rsidRPr="008E3382" w:rsidRDefault="00EC7D02" w:rsidP="0005498A">
            <w:pPr>
              <w:tabs>
                <w:tab w:val="left" w:leader="dot" w:pos="9106"/>
              </w:tabs>
              <w:rPr>
                <w:szCs w:val="22"/>
              </w:rPr>
            </w:pPr>
            <w:r w:rsidRPr="008E3382">
              <w:rPr>
                <w:szCs w:val="22"/>
              </w:rPr>
              <w:t xml:space="preserve">E-mail address: </w:t>
            </w:r>
            <w:r w:rsidR="0005498A">
              <w:rPr>
                <w:szCs w:val="22"/>
              </w:rPr>
              <w:t xml:space="preserve"> </w:t>
            </w:r>
            <w:r w:rsidR="0005498A">
              <w:rPr>
                <w:szCs w:val="22"/>
              </w:rPr>
              <w:tab/>
            </w:r>
          </w:p>
        </w:tc>
      </w:tr>
    </w:tbl>
    <w:p w:rsidR="00740C4C" w:rsidRPr="008E3382" w:rsidRDefault="00740C4C" w:rsidP="00740C4C">
      <w:pPr>
        <w:rPr>
          <w:szCs w:val="22"/>
          <w:lang w:val="en-US"/>
        </w:rPr>
      </w:pPr>
    </w:p>
    <w:p w:rsidR="00740C4C" w:rsidRPr="008E3382" w:rsidRDefault="00740C4C" w:rsidP="00740C4C">
      <w:pPr>
        <w:rPr>
          <w:szCs w:val="22"/>
          <w:lang w:val="en-US"/>
        </w:rPr>
      </w:pPr>
    </w:p>
    <w:p w:rsidR="00EC7D02" w:rsidRPr="008E3382" w:rsidRDefault="00EC7D02" w:rsidP="00740C4C">
      <w:pPr>
        <w:rPr>
          <w:szCs w:val="22"/>
          <w:lang w:val="en-US"/>
        </w:rPr>
        <w:sectPr w:rsidR="00EC7D02" w:rsidRPr="008E3382" w:rsidSect="0093204C">
          <w:headerReference w:type="default" r:id="rId9"/>
          <w:endnotePr>
            <w:numFmt w:val="decimal"/>
          </w:endnotePr>
          <w:pgSz w:w="11907" w:h="16840" w:code="9"/>
          <w:pgMar w:top="851" w:right="1134" w:bottom="1418" w:left="1418" w:header="510" w:footer="1021" w:gutter="0"/>
          <w:cols w:space="720"/>
          <w:titlePg/>
          <w:docGrid w:linePitch="299"/>
        </w:sectPr>
      </w:pPr>
    </w:p>
    <w:p w:rsidR="00EC7D02" w:rsidRPr="008E3382" w:rsidRDefault="008E3382" w:rsidP="008E3382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en-US"/>
        </w:rPr>
      </w:pPr>
      <w:r w:rsidRPr="008E3382">
        <w:rPr>
          <w:szCs w:val="22"/>
          <w:lang w:val="en-US"/>
        </w:rPr>
        <w:lastRenderedPageBreak/>
        <w:t>I.</w:t>
      </w:r>
      <w:r w:rsidRPr="008E3382">
        <w:rPr>
          <w:szCs w:val="22"/>
          <w:lang w:val="en-US"/>
        </w:rPr>
        <w:tab/>
      </w:r>
      <w:r w:rsidR="00EC7D02" w:rsidRPr="008E3382">
        <w:rPr>
          <w:szCs w:val="22"/>
          <w:lang w:val="en-US"/>
        </w:rPr>
        <w:t>For offices only</w:t>
      </w:r>
    </w:p>
    <w:p w:rsidR="00EC7D02" w:rsidRPr="008E3382" w:rsidRDefault="008E3382" w:rsidP="008E3382">
      <w:pPr>
        <w:pStyle w:val="Heading1"/>
        <w:rPr>
          <w:lang w:val="en-US"/>
        </w:rPr>
      </w:pPr>
      <w:r>
        <w:rPr>
          <w:lang w:val="en-US"/>
        </w:rPr>
        <w:t>A.</w:t>
      </w:r>
      <w:r>
        <w:rPr>
          <w:lang w:val="en-US"/>
        </w:rPr>
        <w:tab/>
      </w:r>
      <w:r w:rsidR="00EC7D02" w:rsidRPr="008E3382">
        <w:rPr>
          <w:lang w:val="en-US"/>
        </w:rPr>
        <w:t>Role of the Office of origin</w:t>
      </w:r>
    </w:p>
    <w:p w:rsidR="00EC7D02" w:rsidRPr="008E3382" w:rsidRDefault="00EC7D02" w:rsidP="008E3382">
      <w:pPr>
        <w:pStyle w:val="Heading4"/>
        <w:ind w:left="567"/>
        <w:rPr>
          <w:lang w:val="en-US"/>
        </w:rPr>
      </w:pPr>
      <w:r w:rsidRPr="008E3382">
        <w:rPr>
          <w:lang w:val="en-US"/>
        </w:rPr>
        <w:t xml:space="preserve">Limitations </w:t>
      </w:r>
      <w:r w:rsidR="00AC4866">
        <w:rPr>
          <w:lang w:val="en-US"/>
        </w:rPr>
        <w:t>Made in I</w:t>
      </w:r>
      <w:r w:rsidRPr="008E3382">
        <w:rPr>
          <w:lang w:val="en-US"/>
        </w:rPr>
        <w:t xml:space="preserve">nternational </w:t>
      </w:r>
      <w:r w:rsidR="00AC4866">
        <w:rPr>
          <w:lang w:val="en-US"/>
        </w:rPr>
        <w:t>A</w:t>
      </w:r>
      <w:r w:rsidRPr="008E3382">
        <w:rPr>
          <w:lang w:val="en-US"/>
        </w:rPr>
        <w:t>pplications</w:t>
      </w:r>
    </w:p>
    <w:p w:rsidR="00EC7D02" w:rsidRDefault="00EC7D02" w:rsidP="008E3382">
      <w:pPr>
        <w:ind w:left="567"/>
        <w:rPr>
          <w:szCs w:val="22"/>
          <w:lang w:val="en-US"/>
        </w:rPr>
      </w:pPr>
    </w:p>
    <w:p w:rsidR="008E3382" w:rsidRPr="008E3382" w:rsidRDefault="008E3382" w:rsidP="0083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Cs w:val="22"/>
          <w:lang w:val="en-US"/>
        </w:rPr>
      </w:pPr>
      <w:r w:rsidRPr="008E3382">
        <w:rPr>
          <w:b/>
          <w:lang w:val="en-US"/>
        </w:rPr>
        <w:t>Question 1</w:t>
      </w:r>
      <w:r w:rsidRPr="008E3382">
        <w:rPr>
          <w:lang w:val="en-US"/>
        </w:rPr>
        <w:t xml:space="preserve">:  As Office of origin, does </w:t>
      </w:r>
      <w:r w:rsidR="005925D1">
        <w:rPr>
          <w:lang w:val="en-US"/>
        </w:rPr>
        <w:t>the</w:t>
      </w:r>
      <w:r w:rsidR="005925D1" w:rsidRPr="008E3382">
        <w:rPr>
          <w:lang w:val="en-US"/>
        </w:rPr>
        <w:t xml:space="preserve"> </w:t>
      </w:r>
      <w:r w:rsidRPr="008E3382">
        <w:rPr>
          <w:lang w:val="en-US"/>
        </w:rPr>
        <w:t>Office examine limitations made in international applications</w:t>
      </w:r>
      <w:r w:rsidR="00914261">
        <w:rPr>
          <w:lang w:val="en-US"/>
        </w:rPr>
        <w:t xml:space="preserve"> (Form MM2)</w:t>
      </w:r>
      <w:r w:rsidRPr="008E3382">
        <w:rPr>
          <w:lang w:val="en-US"/>
        </w:rPr>
        <w:t>?  (</w:t>
      </w:r>
      <w:r w:rsidR="005925D1">
        <w:rPr>
          <w:i/>
          <w:lang w:val="en-US"/>
        </w:rPr>
        <w:t>It is possible to</w:t>
      </w:r>
      <w:r w:rsidR="00646E4E">
        <w:rPr>
          <w:i/>
          <w:lang w:val="en-US"/>
        </w:rPr>
        <w:t xml:space="preserve"> tick more than one box</w:t>
      </w:r>
      <w:proofErr w:type="gramStart"/>
      <w:r w:rsidR="00646E4E">
        <w:rPr>
          <w:i/>
          <w:lang w:val="en-US"/>
        </w:rPr>
        <w:t xml:space="preserve">; </w:t>
      </w:r>
      <w:r w:rsidR="00AC4866">
        <w:rPr>
          <w:i/>
          <w:lang w:val="en-US"/>
        </w:rPr>
        <w:t xml:space="preserve"> </w:t>
      </w:r>
      <w:r w:rsidR="00646E4E">
        <w:rPr>
          <w:i/>
          <w:lang w:val="en-US"/>
        </w:rPr>
        <w:t>however</w:t>
      </w:r>
      <w:proofErr w:type="gramEnd"/>
      <w:r w:rsidR="00646E4E">
        <w:rPr>
          <w:i/>
          <w:lang w:val="en-US"/>
        </w:rPr>
        <w:t xml:space="preserve">, </w:t>
      </w:r>
      <w:r w:rsidR="005925D1">
        <w:rPr>
          <w:i/>
          <w:lang w:val="en-US"/>
        </w:rPr>
        <w:t>in such case</w:t>
      </w:r>
      <w:r w:rsidR="00646E4E">
        <w:rPr>
          <w:i/>
          <w:lang w:val="en-US"/>
        </w:rPr>
        <w:t>, kindly explain in the comments section below</w:t>
      </w:r>
      <w:r w:rsidR="0023292B">
        <w:rPr>
          <w:i/>
          <w:lang w:val="en-US"/>
        </w:rPr>
        <w:t>.</w:t>
      </w:r>
      <w:r w:rsidRPr="008E3382">
        <w:rPr>
          <w:lang w:val="en-US"/>
        </w:rPr>
        <w:t>)</w:t>
      </w:r>
    </w:p>
    <w:p w:rsidR="00EC7D02" w:rsidRPr="008E3382" w:rsidRDefault="00EC7D02" w:rsidP="008E3382">
      <w:pPr>
        <w:ind w:left="567"/>
        <w:rPr>
          <w:szCs w:val="22"/>
          <w:lang w:val="en-US"/>
        </w:rPr>
      </w:pPr>
    </w:p>
    <w:p w:rsidR="00EC7D02" w:rsidRPr="008E3382" w:rsidRDefault="00A82847" w:rsidP="00323E99">
      <w:pPr>
        <w:pStyle w:val="ListParagraph"/>
        <w:tabs>
          <w:tab w:val="left" w:pos="1134"/>
        </w:tabs>
        <w:ind w:left="1134" w:hanging="567"/>
        <w:rPr>
          <w:szCs w:val="22"/>
        </w:rPr>
      </w:pPr>
      <w:sdt>
        <w:sdtPr>
          <w:rPr>
            <w:szCs w:val="22"/>
          </w:rPr>
          <w:id w:val="1520347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382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C7D02" w:rsidRPr="008E3382">
        <w:rPr>
          <w:szCs w:val="22"/>
        </w:rPr>
        <w:t xml:space="preserve"> </w:t>
      </w:r>
      <w:r w:rsidR="008E3382">
        <w:rPr>
          <w:szCs w:val="22"/>
        </w:rPr>
        <w:tab/>
      </w:r>
      <w:r w:rsidR="00EC7D02" w:rsidRPr="008E3382">
        <w:rPr>
          <w:i/>
          <w:iCs/>
          <w:szCs w:val="22"/>
          <w:u w:val="single"/>
        </w:rPr>
        <w:t>Yes</w:t>
      </w:r>
      <w:r w:rsidR="00EC7D02" w:rsidRPr="008E3382">
        <w:rPr>
          <w:szCs w:val="22"/>
        </w:rPr>
        <w:t xml:space="preserve">, to determine </w:t>
      </w:r>
      <w:r w:rsidR="00EC7D02" w:rsidRPr="008E3382">
        <w:rPr>
          <w:b/>
          <w:szCs w:val="22"/>
        </w:rPr>
        <w:t>only</w:t>
      </w:r>
      <w:r w:rsidR="00EC7D02" w:rsidRPr="008E3382">
        <w:rPr>
          <w:szCs w:val="22"/>
        </w:rPr>
        <w:t xml:space="preserve"> whether </w:t>
      </w:r>
      <w:r w:rsidR="000F44FF">
        <w:rPr>
          <w:szCs w:val="22"/>
        </w:rPr>
        <w:t>such limitations</w:t>
      </w:r>
      <w:r w:rsidR="000F44FF" w:rsidRPr="008E3382">
        <w:rPr>
          <w:szCs w:val="22"/>
        </w:rPr>
        <w:t xml:space="preserve"> </w:t>
      </w:r>
      <w:r w:rsidR="000F44FF">
        <w:rPr>
          <w:szCs w:val="22"/>
        </w:rPr>
        <w:t>are covered by</w:t>
      </w:r>
      <w:r w:rsidR="00EC7D02" w:rsidRPr="008E3382">
        <w:rPr>
          <w:szCs w:val="22"/>
        </w:rPr>
        <w:t xml:space="preserve"> the list of goods and services in the basic application or basic registration (hereinafter referred to as </w:t>
      </w:r>
      <w:r w:rsidR="00EC7D02" w:rsidRPr="0023292B">
        <w:rPr>
          <w:bCs/>
          <w:szCs w:val="22"/>
        </w:rPr>
        <w:t>“</w:t>
      </w:r>
      <w:r w:rsidR="00EC7D02" w:rsidRPr="008E3382">
        <w:rPr>
          <w:b/>
          <w:bCs/>
          <w:szCs w:val="22"/>
        </w:rPr>
        <w:t>the basic list</w:t>
      </w:r>
      <w:r w:rsidR="0023292B">
        <w:rPr>
          <w:szCs w:val="22"/>
        </w:rPr>
        <w:t>”).</w:t>
      </w:r>
    </w:p>
    <w:p w:rsidR="00EC7D02" w:rsidRPr="008E3382" w:rsidRDefault="00EC7D02" w:rsidP="008E3382">
      <w:pPr>
        <w:ind w:left="567"/>
        <w:rPr>
          <w:szCs w:val="22"/>
          <w:lang w:val="en-US"/>
        </w:rPr>
      </w:pPr>
    </w:p>
    <w:p w:rsidR="00EC7D02" w:rsidRPr="008E3382" w:rsidRDefault="00A82847" w:rsidP="00323E99">
      <w:pPr>
        <w:pStyle w:val="ListParagraph"/>
        <w:ind w:left="1134" w:hanging="567"/>
        <w:rPr>
          <w:szCs w:val="22"/>
        </w:rPr>
      </w:pPr>
      <w:sdt>
        <w:sdtPr>
          <w:rPr>
            <w:szCs w:val="22"/>
          </w:rPr>
          <w:id w:val="424146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D02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EC7D02" w:rsidRPr="008E3382">
        <w:rPr>
          <w:szCs w:val="22"/>
        </w:rPr>
        <w:t xml:space="preserve"> </w:t>
      </w:r>
      <w:r w:rsidR="008E3382">
        <w:rPr>
          <w:szCs w:val="22"/>
        </w:rPr>
        <w:tab/>
      </w:r>
      <w:r w:rsidR="00EC7D02" w:rsidRPr="008E3382">
        <w:rPr>
          <w:i/>
          <w:iCs/>
          <w:szCs w:val="22"/>
          <w:u w:val="single"/>
        </w:rPr>
        <w:t>Yes</w:t>
      </w:r>
      <w:r w:rsidR="00EC7D02" w:rsidRPr="008E3382">
        <w:rPr>
          <w:szCs w:val="22"/>
        </w:rPr>
        <w:t xml:space="preserve">, to determine </w:t>
      </w:r>
      <w:r w:rsidR="00EC7D02" w:rsidRPr="008E3382">
        <w:rPr>
          <w:b/>
          <w:szCs w:val="22"/>
        </w:rPr>
        <w:t>only</w:t>
      </w:r>
      <w:r w:rsidR="00EC7D02" w:rsidRPr="008E3382">
        <w:rPr>
          <w:szCs w:val="22"/>
        </w:rPr>
        <w:t xml:space="preserve"> whether </w:t>
      </w:r>
      <w:r w:rsidR="000F44FF">
        <w:rPr>
          <w:szCs w:val="22"/>
        </w:rPr>
        <w:t>such limitations</w:t>
      </w:r>
      <w:r w:rsidR="000F44FF" w:rsidRPr="008E3382">
        <w:rPr>
          <w:szCs w:val="22"/>
        </w:rPr>
        <w:t xml:space="preserve"> </w:t>
      </w:r>
      <w:r w:rsidR="000F44FF">
        <w:rPr>
          <w:szCs w:val="22"/>
        </w:rPr>
        <w:t>are covered by</w:t>
      </w:r>
      <w:r w:rsidR="00EC7D02" w:rsidRPr="008E3382">
        <w:rPr>
          <w:szCs w:val="22"/>
        </w:rPr>
        <w:t xml:space="preserve"> the list of goods and services in the international application (hereinafter referred to as “</w:t>
      </w:r>
      <w:r w:rsidR="00EC7D02" w:rsidRPr="008E3382">
        <w:rPr>
          <w:b/>
          <w:bCs/>
          <w:szCs w:val="22"/>
        </w:rPr>
        <w:t>the main list of the international application</w:t>
      </w:r>
      <w:r w:rsidR="0023292B">
        <w:rPr>
          <w:szCs w:val="22"/>
        </w:rPr>
        <w:t>”).</w:t>
      </w:r>
    </w:p>
    <w:p w:rsidR="00EC7D02" w:rsidRPr="008E3382" w:rsidRDefault="00EC7D02" w:rsidP="008E3382">
      <w:pPr>
        <w:ind w:left="567"/>
        <w:rPr>
          <w:szCs w:val="22"/>
          <w:lang w:val="en-US"/>
        </w:rPr>
      </w:pPr>
    </w:p>
    <w:p w:rsidR="00EC7D02" w:rsidRPr="008E3382" w:rsidRDefault="00A82847" w:rsidP="00323E99">
      <w:pPr>
        <w:pStyle w:val="ListParagraph"/>
        <w:ind w:left="1134" w:hanging="567"/>
        <w:rPr>
          <w:szCs w:val="22"/>
        </w:rPr>
      </w:pPr>
      <w:sdt>
        <w:sdtPr>
          <w:rPr>
            <w:szCs w:val="22"/>
          </w:rPr>
          <w:id w:val="-1811165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D02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EC7D02" w:rsidRPr="008E3382">
        <w:rPr>
          <w:szCs w:val="22"/>
        </w:rPr>
        <w:t xml:space="preserve"> </w:t>
      </w:r>
      <w:r w:rsidR="008E3382">
        <w:rPr>
          <w:szCs w:val="22"/>
        </w:rPr>
        <w:tab/>
      </w:r>
      <w:r w:rsidR="00EC7D02" w:rsidRPr="008E3382">
        <w:rPr>
          <w:i/>
          <w:iCs/>
          <w:szCs w:val="22"/>
          <w:u w:val="single"/>
        </w:rPr>
        <w:t>Yes</w:t>
      </w:r>
      <w:r w:rsidR="00EC7D02" w:rsidRPr="008E3382">
        <w:rPr>
          <w:szCs w:val="22"/>
        </w:rPr>
        <w:t xml:space="preserve">, to determine whether </w:t>
      </w:r>
      <w:r w:rsidR="000F44FF">
        <w:rPr>
          <w:szCs w:val="22"/>
        </w:rPr>
        <w:t>such limitations are covered by</w:t>
      </w:r>
      <w:r w:rsidR="00EC7D02" w:rsidRPr="008E3382">
        <w:rPr>
          <w:szCs w:val="22"/>
        </w:rPr>
        <w:t xml:space="preserve"> </w:t>
      </w:r>
      <w:r w:rsidR="00EC7D02" w:rsidRPr="008E3382">
        <w:rPr>
          <w:b/>
          <w:bCs/>
          <w:szCs w:val="22"/>
        </w:rPr>
        <w:t>both</w:t>
      </w:r>
      <w:r w:rsidR="00EC7D02" w:rsidRPr="008E3382">
        <w:rPr>
          <w:szCs w:val="22"/>
        </w:rPr>
        <w:t xml:space="preserve"> the basic list and the main list of the international application</w:t>
      </w:r>
      <w:r w:rsidR="0023292B">
        <w:rPr>
          <w:szCs w:val="22"/>
        </w:rPr>
        <w:t>.</w:t>
      </w:r>
    </w:p>
    <w:p w:rsidR="00EC7D02" w:rsidRPr="008E3382" w:rsidRDefault="00EC7D02" w:rsidP="008E3382">
      <w:pPr>
        <w:ind w:left="567"/>
        <w:rPr>
          <w:szCs w:val="22"/>
          <w:lang w:val="en-US"/>
        </w:rPr>
      </w:pPr>
    </w:p>
    <w:p w:rsidR="00EC7D02" w:rsidRPr="008E3382" w:rsidRDefault="00A82847" w:rsidP="00323E99">
      <w:pPr>
        <w:pStyle w:val="ListParagraph"/>
        <w:ind w:left="1134" w:hanging="567"/>
        <w:rPr>
          <w:szCs w:val="22"/>
        </w:rPr>
      </w:pPr>
      <w:sdt>
        <w:sdtPr>
          <w:rPr>
            <w:szCs w:val="22"/>
          </w:rPr>
          <w:id w:val="40133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D02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EC7D02" w:rsidRPr="008E3382">
        <w:rPr>
          <w:szCs w:val="22"/>
        </w:rPr>
        <w:t xml:space="preserve"> </w:t>
      </w:r>
      <w:r w:rsidR="008E3382">
        <w:rPr>
          <w:szCs w:val="22"/>
        </w:rPr>
        <w:tab/>
      </w:r>
      <w:r w:rsidR="00EC7D02" w:rsidRPr="008E3382">
        <w:rPr>
          <w:i/>
          <w:szCs w:val="22"/>
          <w:u w:val="single"/>
        </w:rPr>
        <w:t>No</w:t>
      </w:r>
      <w:r w:rsidR="00EC7D02" w:rsidRPr="008E3382">
        <w:rPr>
          <w:szCs w:val="22"/>
        </w:rPr>
        <w:t xml:space="preserve">, because the Office considers that the </w:t>
      </w:r>
      <w:r w:rsidR="00EC7D02" w:rsidRPr="008E3382">
        <w:rPr>
          <w:bCs/>
          <w:szCs w:val="22"/>
        </w:rPr>
        <w:t>applicant</w:t>
      </w:r>
      <w:r w:rsidR="00EC7D02" w:rsidRPr="008E3382">
        <w:rPr>
          <w:b/>
          <w:bCs/>
          <w:szCs w:val="22"/>
        </w:rPr>
        <w:t xml:space="preserve"> </w:t>
      </w:r>
      <w:r w:rsidR="00EC7D02" w:rsidRPr="008E3382">
        <w:rPr>
          <w:bCs/>
          <w:szCs w:val="22"/>
        </w:rPr>
        <w:t>is responsible for</w:t>
      </w:r>
      <w:r w:rsidR="00EC7D02" w:rsidRPr="008E3382">
        <w:rPr>
          <w:szCs w:val="22"/>
        </w:rPr>
        <w:t xml:space="preserve"> ensuring that such limitations </w:t>
      </w:r>
      <w:r w:rsidR="000F44FF">
        <w:rPr>
          <w:szCs w:val="22"/>
        </w:rPr>
        <w:t>are covered by</w:t>
      </w:r>
      <w:r w:rsidR="00EC7D02" w:rsidRPr="008E3382">
        <w:rPr>
          <w:szCs w:val="22"/>
        </w:rPr>
        <w:t xml:space="preserve"> the basic list or main list of the international application, or both</w:t>
      </w:r>
      <w:r w:rsidR="0023292B">
        <w:rPr>
          <w:szCs w:val="22"/>
        </w:rPr>
        <w:t>.</w:t>
      </w:r>
    </w:p>
    <w:p w:rsidR="00EC7D02" w:rsidRPr="008E3382" w:rsidRDefault="00EC7D02" w:rsidP="008E3382">
      <w:pPr>
        <w:pStyle w:val="ListParagraph"/>
        <w:ind w:left="567"/>
        <w:rPr>
          <w:szCs w:val="22"/>
        </w:rPr>
      </w:pPr>
    </w:p>
    <w:p w:rsidR="00EC7D02" w:rsidRPr="008E3382" w:rsidRDefault="00A82847" w:rsidP="00323E99">
      <w:pPr>
        <w:pStyle w:val="ListParagraph"/>
        <w:ind w:left="1134" w:hanging="567"/>
        <w:rPr>
          <w:szCs w:val="22"/>
        </w:rPr>
      </w:pPr>
      <w:sdt>
        <w:sdtPr>
          <w:rPr>
            <w:szCs w:val="22"/>
          </w:rPr>
          <w:id w:val="-398436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D02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EC7D02" w:rsidRPr="008E3382">
        <w:rPr>
          <w:szCs w:val="22"/>
        </w:rPr>
        <w:t xml:space="preserve"> </w:t>
      </w:r>
      <w:r w:rsidR="008E3382">
        <w:rPr>
          <w:szCs w:val="22"/>
        </w:rPr>
        <w:tab/>
      </w:r>
      <w:r w:rsidR="00EC7D02" w:rsidRPr="008E3382">
        <w:rPr>
          <w:i/>
          <w:szCs w:val="22"/>
          <w:u w:val="single"/>
        </w:rPr>
        <w:t>No</w:t>
      </w:r>
      <w:r w:rsidR="00EC7D02" w:rsidRPr="008E3382">
        <w:rPr>
          <w:szCs w:val="22"/>
        </w:rPr>
        <w:t xml:space="preserve">, because the Office considers that the </w:t>
      </w:r>
      <w:r w:rsidR="00EC7D02" w:rsidRPr="008E3382">
        <w:rPr>
          <w:bCs/>
          <w:szCs w:val="22"/>
        </w:rPr>
        <w:t xml:space="preserve">International Bureau </w:t>
      </w:r>
      <w:r w:rsidR="003D54B5">
        <w:rPr>
          <w:bCs/>
          <w:szCs w:val="22"/>
        </w:rPr>
        <w:t>should</w:t>
      </w:r>
      <w:r w:rsidR="003D54B5" w:rsidRPr="008E3382">
        <w:rPr>
          <w:bCs/>
          <w:szCs w:val="22"/>
        </w:rPr>
        <w:t xml:space="preserve"> </w:t>
      </w:r>
      <w:r w:rsidR="00EC7D02" w:rsidRPr="008E3382">
        <w:rPr>
          <w:bCs/>
          <w:szCs w:val="22"/>
        </w:rPr>
        <w:t>determine whether</w:t>
      </w:r>
      <w:r w:rsidR="00EC7D02" w:rsidRPr="008E3382">
        <w:rPr>
          <w:szCs w:val="22"/>
        </w:rPr>
        <w:t xml:space="preserve"> such limitations </w:t>
      </w:r>
      <w:r w:rsidR="000F44FF">
        <w:rPr>
          <w:szCs w:val="22"/>
        </w:rPr>
        <w:t>are covered by</w:t>
      </w:r>
      <w:r w:rsidR="00EC7D02" w:rsidRPr="008E3382">
        <w:rPr>
          <w:szCs w:val="22"/>
        </w:rPr>
        <w:t xml:space="preserve"> the list of goods and services in the resulting international registration (hereinafter referred to as “</w:t>
      </w:r>
      <w:r w:rsidR="00EC7D02" w:rsidRPr="008E3382">
        <w:rPr>
          <w:b/>
          <w:bCs/>
          <w:szCs w:val="22"/>
        </w:rPr>
        <w:t>the main list of the international registration</w:t>
      </w:r>
      <w:r w:rsidR="00EC7D02" w:rsidRPr="008E3382">
        <w:rPr>
          <w:szCs w:val="22"/>
        </w:rPr>
        <w:t>”)</w:t>
      </w:r>
      <w:r w:rsidR="0023292B">
        <w:rPr>
          <w:szCs w:val="22"/>
        </w:rPr>
        <w:t>.</w:t>
      </w:r>
    </w:p>
    <w:p w:rsidR="00EC7D02" w:rsidRPr="008E3382" w:rsidRDefault="00EC7D02" w:rsidP="008E3382">
      <w:pPr>
        <w:ind w:left="567"/>
        <w:rPr>
          <w:szCs w:val="22"/>
          <w:lang w:val="en-US"/>
        </w:rPr>
      </w:pPr>
    </w:p>
    <w:p w:rsidR="00EC7D02" w:rsidRPr="008E3382" w:rsidRDefault="00A82847" w:rsidP="00323E99">
      <w:pPr>
        <w:pStyle w:val="ListParagraph"/>
        <w:ind w:left="1134" w:hanging="567"/>
        <w:rPr>
          <w:szCs w:val="22"/>
        </w:rPr>
      </w:pPr>
      <w:sdt>
        <w:sdtPr>
          <w:rPr>
            <w:szCs w:val="22"/>
          </w:rPr>
          <w:id w:val="-513299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D02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EC7D02" w:rsidRPr="008E3382">
        <w:rPr>
          <w:szCs w:val="22"/>
        </w:rPr>
        <w:t xml:space="preserve"> </w:t>
      </w:r>
      <w:r w:rsidR="008E3382">
        <w:rPr>
          <w:szCs w:val="22"/>
        </w:rPr>
        <w:tab/>
      </w:r>
      <w:r w:rsidR="00EC7D02" w:rsidRPr="008E3382">
        <w:rPr>
          <w:i/>
          <w:szCs w:val="22"/>
          <w:u w:val="single"/>
        </w:rPr>
        <w:t>No</w:t>
      </w:r>
      <w:r w:rsidR="00EC7D02" w:rsidRPr="008E3382">
        <w:rPr>
          <w:szCs w:val="22"/>
        </w:rPr>
        <w:t>, because the Office considers that the Office of</w:t>
      </w:r>
      <w:r w:rsidR="00EC7D02" w:rsidRPr="008E3382">
        <w:rPr>
          <w:bCs/>
          <w:szCs w:val="22"/>
        </w:rPr>
        <w:t xml:space="preserve"> the designated Contracting Party</w:t>
      </w:r>
      <w:r w:rsidR="00BE0F01">
        <w:rPr>
          <w:bCs/>
          <w:szCs w:val="22"/>
        </w:rPr>
        <w:t xml:space="preserve"> or Parties</w:t>
      </w:r>
      <w:r w:rsidR="00EC7D02" w:rsidRPr="008E3382">
        <w:rPr>
          <w:szCs w:val="22"/>
        </w:rPr>
        <w:t xml:space="preserve"> (where </w:t>
      </w:r>
      <w:r w:rsidR="00763191">
        <w:rPr>
          <w:szCs w:val="22"/>
        </w:rPr>
        <w:t>the</w:t>
      </w:r>
      <w:r w:rsidR="00763191" w:rsidRPr="008E3382">
        <w:rPr>
          <w:szCs w:val="22"/>
        </w:rPr>
        <w:t xml:space="preserve"> </w:t>
      </w:r>
      <w:r w:rsidR="00EC7D02" w:rsidRPr="008E3382">
        <w:rPr>
          <w:szCs w:val="22"/>
        </w:rPr>
        <w:t>limitation</w:t>
      </w:r>
      <w:r w:rsidR="00B253EF">
        <w:rPr>
          <w:szCs w:val="22"/>
        </w:rPr>
        <w:t>s</w:t>
      </w:r>
      <w:r w:rsidR="00EC7D02" w:rsidRPr="008E3382">
        <w:rPr>
          <w:szCs w:val="22"/>
        </w:rPr>
        <w:t xml:space="preserve"> will have effect) must determine whether such limitation</w:t>
      </w:r>
      <w:r w:rsidR="00763191">
        <w:rPr>
          <w:szCs w:val="22"/>
        </w:rPr>
        <w:t>s</w:t>
      </w:r>
      <w:r w:rsidR="00EC7D02" w:rsidRPr="008E3382">
        <w:rPr>
          <w:szCs w:val="22"/>
        </w:rPr>
        <w:t xml:space="preserve"> </w:t>
      </w:r>
      <w:r w:rsidR="00763191">
        <w:rPr>
          <w:szCs w:val="22"/>
        </w:rPr>
        <w:t>are covered by</w:t>
      </w:r>
      <w:r w:rsidR="00EC7D02" w:rsidRPr="008E3382">
        <w:rPr>
          <w:szCs w:val="22"/>
        </w:rPr>
        <w:t xml:space="preserve"> the main list of the international registration</w:t>
      </w:r>
      <w:r w:rsidR="0023292B">
        <w:rPr>
          <w:szCs w:val="22"/>
        </w:rPr>
        <w:t>.</w:t>
      </w:r>
    </w:p>
    <w:p w:rsidR="00EC7D02" w:rsidRPr="008E3382" w:rsidRDefault="00EC7D02" w:rsidP="008E3382">
      <w:pPr>
        <w:pStyle w:val="ListParagraph"/>
        <w:ind w:left="567"/>
        <w:rPr>
          <w:szCs w:val="22"/>
        </w:rPr>
      </w:pPr>
    </w:p>
    <w:p w:rsidR="00EC7D02" w:rsidRDefault="00A82847" w:rsidP="008E3382">
      <w:pPr>
        <w:pStyle w:val="ListParagraph"/>
        <w:ind w:left="567"/>
        <w:rPr>
          <w:szCs w:val="22"/>
        </w:rPr>
      </w:pPr>
      <w:sdt>
        <w:sdtPr>
          <w:rPr>
            <w:szCs w:val="22"/>
          </w:rPr>
          <w:id w:val="-533498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382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C7D02" w:rsidRPr="008E3382">
        <w:rPr>
          <w:szCs w:val="22"/>
        </w:rPr>
        <w:t xml:space="preserve"> </w:t>
      </w:r>
      <w:r w:rsidR="008E3382">
        <w:rPr>
          <w:szCs w:val="22"/>
        </w:rPr>
        <w:tab/>
      </w:r>
      <w:r w:rsidR="00EC7D02" w:rsidRPr="008E3382">
        <w:rPr>
          <w:i/>
          <w:szCs w:val="22"/>
          <w:u w:val="single"/>
        </w:rPr>
        <w:t>No</w:t>
      </w:r>
      <w:r w:rsidR="00EC7D02" w:rsidRPr="008E3382">
        <w:rPr>
          <w:szCs w:val="22"/>
        </w:rPr>
        <w:t>, because the Office considers that it does not have the legal basis to do so</w:t>
      </w:r>
      <w:r w:rsidR="0023292B">
        <w:rPr>
          <w:szCs w:val="22"/>
        </w:rPr>
        <w:t>.</w:t>
      </w:r>
    </w:p>
    <w:p w:rsidR="00BB5A11" w:rsidRPr="008E3382" w:rsidRDefault="00BB5A11" w:rsidP="00BB5A11">
      <w:pPr>
        <w:pStyle w:val="ListParagraph"/>
        <w:tabs>
          <w:tab w:val="left" w:pos="1134"/>
        </w:tabs>
        <w:ind w:left="567"/>
        <w:rPr>
          <w:szCs w:val="22"/>
        </w:rPr>
      </w:pPr>
    </w:p>
    <w:p w:rsidR="00BB5A11" w:rsidRDefault="00A82847" w:rsidP="00BB5A11">
      <w:pPr>
        <w:pStyle w:val="ListParagraph"/>
        <w:tabs>
          <w:tab w:val="left" w:pos="1134"/>
        </w:tabs>
        <w:ind w:left="1134" w:hanging="567"/>
        <w:rPr>
          <w:szCs w:val="22"/>
        </w:rPr>
      </w:pPr>
      <w:sdt>
        <w:sdtPr>
          <w:rPr>
            <w:szCs w:val="22"/>
          </w:rPr>
          <w:id w:val="-1490543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A11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BB5A11" w:rsidRPr="008E3382">
        <w:rPr>
          <w:szCs w:val="22"/>
        </w:rPr>
        <w:t xml:space="preserve"> </w:t>
      </w:r>
      <w:r w:rsidR="00BB5A11">
        <w:rPr>
          <w:szCs w:val="22"/>
        </w:rPr>
        <w:tab/>
      </w:r>
      <w:r w:rsidR="00BB5A11" w:rsidRPr="008E3382">
        <w:rPr>
          <w:i/>
          <w:szCs w:val="22"/>
          <w:u w:val="single"/>
        </w:rPr>
        <w:t>N/A</w:t>
      </w:r>
      <w:r w:rsidR="00BB5A11" w:rsidRPr="008E3382">
        <w:rPr>
          <w:szCs w:val="22"/>
        </w:rPr>
        <w:t xml:space="preserve">, </w:t>
      </w:r>
      <w:r w:rsidR="00BB5A11">
        <w:rPr>
          <w:szCs w:val="22"/>
        </w:rPr>
        <w:t>as Office of origin,</w:t>
      </w:r>
      <w:r w:rsidR="00BB5A11" w:rsidRPr="008E3382">
        <w:rPr>
          <w:szCs w:val="22"/>
        </w:rPr>
        <w:t xml:space="preserve"> the Office has not </w:t>
      </w:r>
      <w:r w:rsidR="00BB5A11">
        <w:rPr>
          <w:szCs w:val="22"/>
        </w:rPr>
        <w:t xml:space="preserve">yet </w:t>
      </w:r>
      <w:r w:rsidR="00BB5A11" w:rsidRPr="008E3382">
        <w:rPr>
          <w:szCs w:val="22"/>
        </w:rPr>
        <w:t xml:space="preserve">received </w:t>
      </w:r>
      <w:r w:rsidR="00BB5A11">
        <w:rPr>
          <w:szCs w:val="22"/>
        </w:rPr>
        <w:t>an international application</w:t>
      </w:r>
      <w:r w:rsidR="0023292B">
        <w:rPr>
          <w:szCs w:val="22"/>
        </w:rPr>
        <w:t>.</w:t>
      </w:r>
      <w:r w:rsidR="00BB5A11">
        <w:rPr>
          <w:szCs w:val="22"/>
        </w:rPr>
        <w:t xml:space="preserve"> </w:t>
      </w:r>
    </w:p>
    <w:p w:rsidR="00646E4E" w:rsidRDefault="00646E4E" w:rsidP="008E3382">
      <w:pPr>
        <w:pStyle w:val="ListParagraph"/>
        <w:ind w:left="567"/>
        <w:rPr>
          <w:szCs w:val="22"/>
        </w:rPr>
      </w:pPr>
    </w:p>
    <w:p w:rsidR="00646E4E" w:rsidRPr="008E3382" w:rsidRDefault="00A82847" w:rsidP="00646E4E">
      <w:pPr>
        <w:pStyle w:val="ListParagraph"/>
        <w:tabs>
          <w:tab w:val="left" w:pos="1134"/>
        </w:tabs>
        <w:ind w:left="567"/>
        <w:rPr>
          <w:szCs w:val="22"/>
        </w:rPr>
      </w:pPr>
      <w:sdt>
        <w:sdtPr>
          <w:rPr>
            <w:szCs w:val="22"/>
          </w:rPr>
          <w:id w:val="-1508447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E4E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646E4E" w:rsidRPr="008E3382">
        <w:rPr>
          <w:szCs w:val="22"/>
        </w:rPr>
        <w:t xml:space="preserve"> </w:t>
      </w:r>
      <w:r w:rsidR="00646E4E">
        <w:rPr>
          <w:szCs w:val="22"/>
        </w:rPr>
        <w:tab/>
      </w:r>
      <w:r w:rsidR="00646E4E" w:rsidRPr="008E3382">
        <w:rPr>
          <w:szCs w:val="22"/>
        </w:rPr>
        <w:t>Other</w:t>
      </w:r>
      <w:r w:rsidR="008919E9">
        <w:rPr>
          <w:szCs w:val="22"/>
        </w:rPr>
        <w:t>(s)</w:t>
      </w:r>
      <w:r w:rsidR="00646E4E" w:rsidRPr="008E3382">
        <w:rPr>
          <w:szCs w:val="22"/>
        </w:rPr>
        <w:t xml:space="preserve"> – please, specify:</w:t>
      </w:r>
      <w:r w:rsidR="00646E4E">
        <w:rPr>
          <w:szCs w:val="22"/>
        </w:rPr>
        <w:t xml:space="preserve">  </w:t>
      </w:r>
    </w:p>
    <w:p w:rsidR="00646E4E" w:rsidRDefault="00646E4E" w:rsidP="00646E4E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646E4E" w:rsidRDefault="00646E4E" w:rsidP="00646E4E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646E4E" w:rsidRDefault="00646E4E" w:rsidP="00646E4E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646E4E" w:rsidRPr="008E3382" w:rsidRDefault="00646E4E" w:rsidP="00646E4E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646E4E" w:rsidRPr="008E3382" w:rsidRDefault="00646E4E" w:rsidP="00646E4E">
      <w:pPr>
        <w:tabs>
          <w:tab w:val="left" w:pos="1134"/>
        </w:tabs>
        <w:ind w:left="567"/>
        <w:rPr>
          <w:szCs w:val="22"/>
          <w:lang w:val="en-US"/>
        </w:rPr>
      </w:pPr>
    </w:p>
    <w:p w:rsidR="00646E4E" w:rsidRPr="008E3382" w:rsidRDefault="00646E4E" w:rsidP="00646E4E">
      <w:pPr>
        <w:pStyle w:val="ListParagraph"/>
        <w:tabs>
          <w:tab w:val="left" w:pos="1134"/>
        </w:tabs>
        <w:ind w:left="567"/>
        <w:rPr>
          <w:szCs w:val="22"/>
        </w:rPr>
      </w:pPr>
      <w:r>
        <w:rPr>
          <w:rFonts w:ascii="MS Gothic" w:eastAsia="MS Gothic" w:hAnsi="MS Gothic" w:cs="MS Gothic"/>
          <w:szCs w:val="22"/>
        </w:rPr>
        <w:tab/>
      </w:r>
      <w:r>
        <w:rPr>
          <w:szCs w:val="22"/>
        </w:rPr>
        <w:t>Please, provide other relevant information or comment</w:t>
      </w:r>
      <w:r w:rsidRPr="008E3382">
        <w:rPr>
          <w:szCs w:val="22"/>
        </w:rPr>
        <w:t>:</w:t>
      </w:r>
      <w:r>
        <w:rPr>
          <w:szCs w:val="22"/>
        </w:rPr>
        <w:t xml:space="preserve">  </w:t>
      </w:r>
    </w:p>
    <w:p w:rsidR="00646E4E" w:rsidRDefault="00646E4E" w:rsidP="00646E4E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646E4E" w:rsidRDefault="00646E4E" w:rsidP="00646E4E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646E4E" w:rsidRDefault="00646E4E" w:rsidP="00646E4E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646E4E" w:rsidRPr="008E3382" w:rsidRDefault="00646E4E" w:rsidP="00646E4E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646E4E" w:rsidRPr="008E3382" w:rsidRDefault="00646E4E" w:rsidP="008E3382">
      <w:pPr>
        <w:pStyle w:val="ListParagraph"/>
        <w:ind w:left="567"/>
        <w:rPr>
          <w:szCs w:val="22"/>
        </w:rPr>
      </w:pPr>
    </w:p>
    <w:p w:rsidR="00952EC9" w:rsidRDefault="00952EC9">
      <w:pPr>
        <w:rPr>
          <w:b/>
          <w:bCs/>
          <w:caps/>
          <w:kern w:val="32"/>
          <w:szCs w:val="32"/>
          <w:lang w:val="en-US"/>
        </w:rPr>
      </w:pPr>
      <w:r>
        <w:rPr>
          <w:lang w:val="en-US"/>
        </w:rPr>
        <w:br w:type="page"/>
      </w:r>
    </w:p>
    <w:p w:rsidR="00EC7D02" w:rsidRPr="008E3382" w:rsidRDefault="008E3382" w:rsidP="0083147F">
      <w:pPr>
        <w:pStyle w:val="Heading1"/>
        <w:rPr>
          <w:lang w:val="en-US"/>
        </w:rPr>
      </w:pPr>
      <w:r>
        <w:rPr>
          <w:lang w:val="en-US"/>
        </w:rPr>
        <w:lastRenderedPageBreak/>
        <w:t>B.</w:t>
      </w:r>
      <w:r>
        <w:rPr>
          <w:lang w:val="en-US"/>
        </w:rPr>
        <w:tab/>
      </w:r>
      <w:r w:rsidR="00EC7D02" w:rsidRPr="008E3382">
        <w:rPr>
          <w:lang w:val="en-US"/>
        </w:rPr>
        <w:t>Role of the Office of the Contracting Party of the holder</w:t>
      </w:r>
    </w:p>
    <w:p w:rsidR="00EC7D02" w:rsidRPr="00E854CC" w:rsidRDefault="00AC4866" w:rsidP="008E3382">
      <w:pPr>
        <w:pStyle w:val="Heading4"/>
        <w:tabs>
          <w:tab w:val="left" w:pos="1134"/>
        </w:tabs>
        <w:ind w:left="567"/>
        <w:rPr>
          <w:lang w:val="en-US"/>
        </w:rPr>
      </w:pPr>
      <w:r>
        <w:rPr>
          <w:lang w:val="en-US"/>
        </w:rPr>
        <w:t>Limitations M</w:t>
      </w:r>
      <w:r w:rsidR="00EC7D02" w:rsidRPr="00E854CC">
        <w:rPr>
          <w:lang w:val="en-US"/>
        </w:rPr>
        <w:t xml:space="preserve">ade in </w:t>
      </w:r>
      <w:r>
        <w:rPr>
          <w:lang w:val="en-US"/>
        </w:rPr>
        <w:t>S</w:t>
      </w:r>
      <w:r w:rsidR="00EC7D02" w:rsidRPr="00E854CC">
        <w:rPr>
          <w:lang w:val="en-US"/>
        </w:rPr>
        <w:t xml:space="preserve">ubsequent </w:t>
      </w:r>
      <w:r>
        <w:rPr>
          <w:lang w:val="en-US"/>
        </w:rPr>
        <w:t>D</w:t>
      </w:r>
      <w:r w:rsidR="00EC7D02" w:rsidRPr="00E854CC">
        <w:rPr>
          <w:lang w:val="en-US"/>
        </w:rPr>
        <w:t xml:space="preserve">esignations or </w:t>
      </w:r>
      <w:r>
        <w:rPr>
          <w:lang w:val="en-US"/>
        </w:rPr>
        <w:t>R</w:t>
      </w:r>
      <w:r w:rsidR="00EC7D02" w:rsidRPr="00E854CC">
        <w:rPr>
          <w:lang w:val="en-US"/>
        </w:rPr>
        <w:t xml:space="preserve">equested as </w:t>
      </w:r>
      <w:r>
        <w:rPr>
          <w:lang w:val="en-US"/>
        </w:rPr>
        <w:t>R</w:t>
      </w:r>
      <w:r w:rsidR="00EC7D02" w:rsidRPr="00E854CC">
        <w:rPr>
          <w:lang w:val="en-US"/>
        </w:rPr>
        <w:t xml:space="preserve">ecording of a </w:t>
      </w:r>
      <w:r>
        <w:rPr>
          <w:lang w:val="en-US"/>
        </w:rPr>
        <w:t>C</w:t>
      </w:r>
      <w:r w:rsidR="00EC7D02" w:rsidRPr="00E854CC">
        <w:rPr>
          <w:lang w:val="en-US"/>
        </w:rPr>
        <w:t xml:space="preserve">hange to the </w:t>
      </w:r>
      <w:r>
        <w:rPr>
          <w:lang w:val="en-US"/>
        </w:rPr>
        <w:t>I</w:t>
      </w:r>
      <w:r w:rsidR="00EC7D02" w:rsidRPr="00E854CC">
        <w:rPr>
          <w:lang w:val="en-US"/>
        </w:rPr>
        <w:t xml:space="preserve">nternational </w:t>
      </w:r>
      <w:r>
        <w:rPr>
          <w:lang w:val="en-US"/>
        </w:rPr>
        <w:t>R</w:t>
      </w:r>
      <w:r w:rsidR="00EC7D02" w:rsidRPr="00E854CC">
        <w:rPr>
          <w:lang w:val="en-US"/>
        </w:rPr>
        <w:t>egistration</w:t>
      </w:r>
    </w:p>
    <w:p w:rsidR="00EC7D02" w:rsidRPr="008E3382" w:rsidRDefault="00EC7D02" w:rsidP="008E3382">
      <w:pPr>
        <w:pStyle w:val="ListParagraph"/>
        <w:tabs>
          <w:tab w:val="left" w:pos="1134"/>
        </w:tabs>
        <w:ind w:left="567"/>
        <w:rPr>
          <w:bCs/>
          <w:szCs w:val="22"/>
        </w:rPr>
      </w:pPr>
    </w:p>
    <w:p w:rsidR="00EC7D02" w:rsidRPr="008E3382" w:rsidRDefault="00EC7D02" w:rsidP="008E3382">
      <w:pPr>
        <w:pStyle w:val="ListParagraph"/>
        <w:tabs>
          <w:tab w:val="left" w:pos="1134"/>
        </w:tabs>
        <w:ind w:left="567"/>
        <w:rPr>
          <w:bCs/>
          <w:szCs w:val="22"/>
        </w:rPr>
      </w:pPr>
      <w:r w:rsidRPr="008E3382">
        <w:rPr>
          <w:bCs/>
          <w:szCs w:val="22"/>
        </w:rPr>
        <w:t xml:space="preserve">Holders can make subsequent designations and present requests for recording directly to the International Bureau or through their Office </w:t>
      </w:r>
      <w:r w:rsidR="006672CF">
        <w:rPr>
          <w:bCs/>
          <w:szCs w:val="22"/>
        </w:rPr>
        <w:t>(</w:t>
      </w:r>
      <w:r w:rsidRPr="008E3382">
        <w:rPr>
          <w:bCs/>
          <w:szCs w:val="22"/>
        </w:rPr>
        <w:t>the Office of the Contracting Party of the holder</w:t>
      </w:r>
      <w:r w:rsidR="006672CF">
        <w:rPr>
          <w:bCs/>
          <w:szCs w:val="22"/>
        </w:rPr>
        <w:t>)</w:t>
      </w:r>
      <w:r w:rsidR="006672CF" w:rsidRPr="008E3382">
        <w:rPr>
          <w:bCs/>
          <w:szCs w:val="22"/>
        </w:rPr>
        <w:t xml:space="preserve"> </w:t>
      </w:r>
      <w:r w:rsidRPr="008E3382">
        <w:rPr>
          <w:bCs/>
          <w:szCs w:val="22"/>
        </w:rPr>
        <w:t>which can be the Office of origin or another Office after the recording of a change in ownership.</w:t>
      </w:r>
    </w:p>
    <w:p w:rsidR="00EC7D02" w:rsidRPr="008E3382" w:rsidRDefault="00EC7D02" w:rsidP="008E3382">
      <w:pPr>
        <w:pStyle w:val="ListParagraph"/>
        <w:tabs>
          <w:tab w:val="left" w:pos="1134"/>
        </w:tabs>
        <w:ind w:left="567"/>
        <w:rPr>
          <w:bCs/>
          <w:szCs w:val="22"/>
        </w:rPr>
      </w:pPr>
    </w:p>
    <w:p w:rsidR="00EC7D02" w:rsidRPr="0083147F" w:rsidRDefault="0083147F" w:rsidP="0083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567"/>
        <w:rPr>
          <w:szCs w:val="22"/>
          <w:lang w:val="en-US"/>
        </w:rPr>
      </w:pPr>
      <w:r w:rsidRPr="0083147F">
        <w:rPr>
          <w:b/>
          <w:szCs w:val="22"/>
          <w:lang w:val="en-US"/>
        </w:rPr>
        <w:t>Question 2</w:t>
      </w:r>
      <w:r w:rsidRPr="0083147F">
        <w:rPr>
          <w:szCs w:val="22"/>
          <w:lang w:val="en-US"/>
        </w:rPr>
        <w:t xml:space="preserve">: </w:t>
      </w:r>
      <w:r w:rsidR="0005498A">
        <w:rPr>
          <w:szCs w:val="22"/>
          <w:lang w:val="en-US"/>
        </w:rPr>
        <w:t xml:space="preserve"> </w:t>
      </w:r>
      <w:r w:rsidR="006672CF">
        <w:rPr>
          <w:szCs w:val="22"/>
          <w:lang w:val="en-US"/>
        </w:rPr>
        <w:t>A</w:t>
      </w:r>
      <w:r w:rsidRPr="0083147F">
        <w:rPr>
          <w:szCs w:val="22"/>
          <w:lang w:val="en-US"/>
        </w:rPr>
        <w:t xml:space="preserve">s the Office of the Contracting Party of the holder, </w:t>
      </w:r>
      <w:r w:rsidR="006672CF">
        <w:rPr>
          <w:szCs w:val="22"/>
          <w:lang w:val="en-US"/>
        </w:rPr>
        <w:t xml:space="preserve">when the Office </w:t>
      </w:r>
      <w:r w:rsidRPr="0083147F">
        <w:rPr>
          <w:szCs w:val="22"/>
          <w:lang w:val="en-US"/>
        </w:rPr>
        <w:t>receives subsequent designation</w:t>
      </w:r>
      <w:r w:rsidR="00B90B42">
        <w:rPr>
          <w:szCs w:val="22"/>
          <w:lang w:val="en-US"/>
        </w:rPr>
        <w:t>s</w:t>
      </w:r>
      <w:r w:rsidRPr="0083147F">
        <w:rPr>
          <w:szCs w:val="22"/>
          <w:lang w:val="en-US"/>
        </w:rPr>
        <w:t xml:space="preserve"> containing limitation</w:t>
      </w:r>
      <w:r w:rsidR="00B90B42">
        <w:rPr>
          <w:szCs w:val="22"/>
          <w:lang w:val="en-US"/>
        </w:rPr>
        <w:t>s</w:t>
      </w:r>
      <w:r w:rsidR="00914261">
        <w:rPr>
          <w:szCs w:val="22"/>
          <w:lang w:val="en-US"/>
        </w:rPr>
        <w:t xml:space="preserve"> (Form MM4)</w:t>
      </w:r>
      <w:r w:rsidRPr="0083147F">
        <w:rPr>
          <w:szCs w:val="22"/>
          <w:lang w:val="en-US"/>
        </w:rPr>
        <w:t xml:space="preserve">, does </w:t>
      </w:r>
      <w:r w:rsidR="006672CF">
        <w:rPr>
          <w:szCs w:val="22"/>
          <w:lang w:val="en-US"/>
        </w:rPr>
        <w:t>the</w:t>
      </w:r>
      <w:r w:rsidR="006672CF" w:rsidRPr="0083147F">
        <w:rPr>
          <w:szCs w:val="22"/>
          <w:lang w:val="en-US"/>
        </w:rPr>
        <w:t xml:space="preserve"> </w:t>
      </w:r>
      <w:r w:rsidRPr="0083147F">
        <w:rPr>
          <w:szCs w:val="22"/>
          <w:lang w:val="en-US"/>
        </w:rPr>
        <w:t xml:space="preserve">Office examine </w:t>
      </w:r>
      <w:r w:rsidR="006672CF">
        <w:rPr>
          <w:szCs w:val="22"/>
          <w:lang w:val="en-US"/>
        </w:rPr>
        <w:t>such</w:t>
      </w:r>
      <w:r w:rsidR="006672CF" w:rsidRPr="0083147F">
        <w:rPr>
          <w:szCs w:val="22"/>
          <w:lang w:val="en-US"/>
        </w:rPr>
        <w:t xml:space="preserve"> </w:t>
      </w:r>
      <w:r w:rsidRPr="0083147F">
        <w:rPr>
          <w:szCs w:val="22"/>
          <w:lang w:val="en-US"/>
        </w:rPr>
        <w:t>limitation</w:t>
      </w:r>
      <w:r w:rsidR="00B90B42">
        <w:rPr>
          <w:szCs w:val="22"/>
          <w:lang w:val="en-US"/>
        </w:rPr>
        <w:t>s</w:t>
      </w:r>
      <w:r w:rsidRPr="0083147F">
        <w:rPr>
          <w:szCs w:val="22"/>
          <w:lang w:val="en-US"/>
        </w:rPr>
        <w:t>?</w:t>
      </w:r>
      <w:r>
        <w:rPr>
          <w:szCs w:val="22"/>
          <w:lang w:val="en-US"/>
        </w:rPr>
        <w:t xml:space="preserve"> </w:t>
      </w:r>
      <w:r w:rsidRPr="0083147F">
        <w:rPr>
          <w:szCs w:val="22"/>
          <w:lang w:val="en-US"/>
        </w:rPr>
        <w:t xml:space="preserve"> </w:t>
      </w:r>
      <w:r w:rsidR="00D3078E" w:rsidRPr="008E3382">
        <w:rPr>
          <w:lang w:val="en-US"/>
        </w:rPr>
        <w:t>(</w:t>
      </w:r>
      <w:r w:rsidR="006672CF">
        <w:rPr>
          <w:i/>
          <w:lang w:val="en-US"/>
        </w:rPr>
        <w:t>It is possible</w:t>
      </w:r>
      <w:r w:rsidR="00D3078E">
        <w:rPr>
          <w:i/>
          <w:lang w:val="en-US"/>
        </w:rPr>
        <w:t xml:space="preserve"> tick more than one box</w:t>
      </w:r>
      <w:proofErr w:type="gramStart"/>
      <w:r w:rsidR="00D3078E">
        <w:rPr>
          <w:i/>
          <w:lang w:val="en-US"/>
        </w:rPr>
        <w:t xml:space="preserve">; </w:t>
      </w:r>
      <w:r w:rsidR="00AC4866">
        <w:rPr>
          <w:i/>
          <w:lang w:val="en-US"/>
        </w:rPr>
        <w:t xml:space="preserve"> </w:t>
      </w:r>
      <w:r w:rsidR="00D3078E">
        <w:rPr>
          <w:i/>
          <w:lang w:val="en-US"/>
        </w:rPr>
        <w:t>however</w:t>
      </w:r>
      <w:proofErr w:type="gramEnd"/>
      <w:r w:rsidR="00D3078E">
        <w:rPr>
          <w:i/>
          <w:lang w:val="en-US"/>
        </w:rPr>
        <w:t xml:space="preserve">, </w:t>
      </w:r>
      <w:r w:rsidR="006672CF">
        <w:rPr>
          <w:i/>
          <w:lang w:val="en-US"/>
        </w:rPr>
        <w:t>in such case</w:t>
      </w:r>
      <w:r w:rsidR="00D3078E">
        <w:rPr>
          <w:i/>
          <w:lang w:val="en-US"/>
        </w:rPr>
        <w:t>, kindly explain in the comments section below</w:t>
      </w:r>
      <w:r w:rsidR="0023292B">
        <w:rPr>
          <w:i/>
          <w:lang w:val="en-US"/>
        </w:rPr>
        <w:t>.</w:t>
      </w:r>
      <w:r w:rsidR="00D3078E" w:rsidRPr="008E3382">
        <w:rPr>
          <w:lang w:val="en-US"/>
        </w:rPr>
        <w:t>)</w:t>
      </w:r>
    </w:p>
    <w:p w:rsidR="0083147F" w:rsidRPr="0083147F" w:rsidRDefault="0083147F" w:rsidP="008E3382">
      <w:pPr>
        <w:tabs>
          <w:tab w:val="left" w:pos="1134"/>
        </w:tabs>
        <w:ind w:left="567"/>
        <w:rPr>
          <w:szCs w:val="22"/>
          <w:lang w:val="en-US"/>
        </w:rPr>
      </w:pPr>
    </w:p>
    <w:p w:rsidR="00EC7D02" w:rsidRDefault="00A82847" w:rsidP="00323E99">
      <w:pPr>
        <w:pStyle w:val="ListParagraph"/>
        <w:tabs>
          <w:tab w:val="left" w:pos="1134"/>
        </w:tabs>
        <w:ind w:left="1134" w:hanging="567"/>
        <w:rPr>
          <w:bCs/>
          <w:szCs w:val="22"/>
        </w:rPr>
      </w:pPr>
      <w:sdt>
        <w:sdtPr>
          <w:rPr>
            <w:szCs w:val="22"/>
          </w:rPr>
          <w:id w:val="1395235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D02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EC7D02" w:rsidRPr="008E3382">
        <w:rPr>
          <w:szCs w:val="22"/>
        </w:rPr>
        <w:t xml:space="preserve"> </w:t>
      </w:r>
      <w:r w:rsidR="0083147F">
        <w:rPr>
          <w:szCs w:val="22"/>
        </w:rPr>
        <w:tab/>
      </w:r>
      <w:r w:rsidR="00EC7D02" w:rsidRPr="008E3382">
        <w:rPr>
          <w:i/>
          <w:iCs/>
          <w:szCs w:val="22"/>
          <w:u w:val="single"/>
        </w:rPr>
        <w:t>Yes</w:t>
      </w:r>
      <w:r w:rsidR="00EC7D02" w:rsidRPr="008E3382">
        <w:rPr>
          <w:szCs w:val="22"/>
        </w:rPr>
        <w:t>, to determine whether such limitation</w:t>
      </w:r>
      <w:r w:rsidR="00B90B42">
        <w:rPr>
          <w:szCs w:val="22"/>
        </w:rPr>
        <w:t>s</w:t>
      </w:r>
      <w:r w:rsidR="00EC7D02" w:rsidRPr="008E3382">
        <w:rPr>
          <w:szCs w:val="22"/>
        </w:rPr>
        <w:t xml:space="preserve"> </w:t>
      </w:r>
      <w:r w:rsidR="00B90B42">
        <w:rPr>
          <w:szCs w:val="22"/>
        </w:rPr>
        <w:t>are</w:t>
      </w:r>
      <w:r w:rsidR="007E35CA">
        <w:rPr>
          <w:szCs w:val="22"/>
        </w:rPr>
        <w:t xml:space="preserve"> covered</w:t>
      </w:r>
      <w:r w:rsidR="00EC7D02" w:rsidRPr="008E3382">
        <w:rPr>
          <w:szCs w:val="22"/>
        </w:rPr>
        <w:t xml:space="preserve"> </w:t>
      </w:r>
      <w:r w:rsidR="007E35CA">
        <w:rPr>
          <w:szCs w:val="22"/>
        </w:rPr>
        <w:t xml:space="preserve">by </w:t>
      </w:r>
      <w:r w:rsidR="00EC7D02" w:rsidRPr="008E3382">
        <w:rPr>
          <w:bCs/>
          <w:szCs w:val="22"/>
        </w:rPr>
        <w:t>the main list of the international registration</w:t>
      </w:r>
      <w:r w:rsidR="0023292B">
        <w:rPr>
          <w:bCs/>
          <w:szCs w:val="22"/>
        </w:rPr>
        <w:t>.</w:t>
      </w:r>
    </w:p>
    <w:p w:rsidR="0032632B" w:rsidRDefault="0032632B" w:rsidP="00323E99">
      <w:pPr>
        <w:pStyle w:val="ListParagraph"/>
        <w:tabs>
          <w:tab w:val="left" w:pos="1134"/>
        </w:tabs>
        <w:ind w:left="1134" w:hanging="567"/>
        <w:rPr>
          <w:bCs/>
          <w:szCs w:val="22"/>
        </w:rPr>
      </w:pPr>
    </w:p>
    <w:p w:rsidR="0083147F" w:rsidRDefault="00A82847" w:rsidP="00323E99">
      <w:pPr>
        <w:pStyle w:val="ListParagraph"/>
        <w:tabs>
          <w:tab w:val="left" w:pos="1134"/>
        </w:tabs>
        <w:ind w:left="1134" w:hanging="567"/>
        <w:rPr>
          <w:szCs w:val="22"/>
        </w:rPr>
      </w:pPr>
      <w:sdt>
        <w:sdtPr>
          <w:rPr>
            <w:szCs w:val="22"/>
          </w:rPr>
          <w:id w:val="1817677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1D5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32632B">
        <w:rPr>
          <w:szCs w:val="22"/>
        </w:rPr>
        <w:tab/>
      </w:r>
      <w:r w:rsidR="0032632B" w:rsidRPr="00DE01D5">
        <w:rPr>
          <w:i/>
          <w:szCs w:val="22"/>
          <w:u w:val="single"/>
        </w:rPr>
        <w:t>Yes</w:t>
      </w:r>
      <w:r w:rsidR="0032632B">
        <w:rPr>
          <w:szCs w:val="22"/>
        </w:rPr>
        <w:t>, to determine whether such limitation</w:t>
      </w:r>
      <w:r w:rsidR="00B90B42">
        <w:rPr>
          <w:szCs w:val="22"/>
        </w:rPr>
        <w:t>s</w:t>
      </w:r>
      <w:r w:rsidR="0032632B">
        <w:rPr>
          <w:szCs w:val="22"/>
        </w:rPr>
        <w:t xml:space="preserve"> </w:t>
      </w:r>
      <w:r w:rsidR="00B90B42">
        <w:rPr>
          <w:szCs w:val="22"/>
        </w:rPr>
        <w:t>are</w:t>
      </w:r>
      <w:r w:rsidR="007E35CA">
        <w:rPr>
          <w:szCs w:val="22"/>
        </w:rPr>
        <w:t xml:space="preserve"> covered by</w:t>
      </w:r>
      <w:r w:rsidR="0032632B">
        <w:rPr>
          <w:szCs w:val="22"/>
        </w:rPr>
        <w:t xml:space="preserve"> the main list of the international registration, </w:t>
      </w:r>
      <w:r w:rsidR="003C4DA8">
        <w:rPr>
          <w:szCs w:val="22"/>
        </w:rPr>
        <w:t xml:space="preserve">but </w:t>
      </w:r>
      <w:r w:rsidR="003C4DA8" w:rsidRPr="00DE01D5">
        <w:rPr>
          <w:b/>
          <w:szCs w:val="22"/>
        </w:rPr>
        <w:t>only</w:t>
      </w:r>
      <w:r w:rsidR="003C4DA8">
        <w:rPr>
          <w:szCs w:val="22"/>
        </w:rPr>
        <w:t xml:space="preserve"> </w:t>
      </w:r>
      <w:r w:rsidR="0032632B">
        <w:rPr>
          <w:szCs w:val="22"/>
        </w:rPr>
        <w:t>when the Office is also the Office of origin</w:t>
      </w:r>
      <w:r w:rsidR="0023292B">
        <w:rPr>
          <w:szCs w:val="22"/>
        </w:rPr>
        <w:t>.</w:t>
      </w:r>
      <w:r w:rsidR="00DE01D5" w:rsidDel="0032632B">
        <w:rPr>
          <w:szCs w:val="22"/>
        </w:rPr>
        <w:t xml:space="preserve"> </w:t>
      </w:r>
    </w:p>
    <w:p w:rsidR="00DC7466" w:rsidRDefault="00DC7466" w:rsidP="00323E99">
      <w:pPr>
        <w:pStyle w:val="ListParagraph"/>
        <w:tabs>
          <w:tab w:val="left" w:pos="1134"/>
        </w:tabs>
        <w:ind w:left="1134" w:hanging="567"/>
        <w:rPr>
          <w:szCs w:val="22"/>
        </w:rPr>
      </w:pPr>
    </w:p>
    <w:p w:rsidR="0032632B" w:rsidRDefault="00A82847" w:rsidP="00DE01D5">
      <w:pPr>
        <w:pStyle w:val="ListParagraph"/>
        <w:tabs>
          <w:tab w:val="left" w:pos="1134"/>
        </w:tabs>
        <w:ind w:left="1134" w:hanging="567"/>
        <w:rPr>
          <w:szCs w:val="22"/>
        </w:rPr>
      </w:pPr>
      <w:sdt>
        <w:sdtPr>
          <w:rPr>
            <w:szCs w:val="22"/>
          </w:rPr>
          <w:id w:val="-1352562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1D5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DE01D5" w:rsidRPr="008E3382">
        <w:rPr>
          <w:szCs w:val="22"/>
        </w:rPr>
        <w:t xml:space="preserve"> </w:t>
      </w:r>
      <w:r w:rsidR="00DE01D5">
        <w:rPr>
          <w:szCs w:val="22"/>
        </w:rPr>
        <w:tab/>
      </w:r>
      <w:r w:rsidR="00DE01D5" w:rsidRPr="008E3382">
        <w:rPr>
          <w:i/>
          <w:szCs w:val="22"/>
          <w:u w:val="single"/>
        </w:rPr>
        <w:t>No</w:t>
      </w:r>
      <w:r w:rsidR="00DE01D5" w:rsidRPr="008E3382">
        <w:rPr>
          <w:szCs w:val="22"/>
        </w:rPr>
        <w:t xml:space="preserve">, because the Office considers that the </w:t>
      </w:r>
      <w:r w:rsidR="00DE01D5" w:rsidRPr="008E3382">
        <w:rPr>
          <w:bCs/>
          <w:szCs w:val="22"/>
        </w:rPr>
        <w:t>holder</w:t>
      </w:r>
      <w:r w:rsidR="00DE01D5" w:rsidRPr="008E3382">
        <w:rPr>
          <w:b/>
          <w:bCs/>
          <w:szCs w:val="22"/>
        </w:rPr>
        <w:t xml:space="preserve"> </w:t>
      </w:r>
      <w:r w:rsidR="00DE01D5" w:rsidRPr="008E3382">
        <w:rPr>
          <w:bCs/>
          <w:szCs w:val="22"/>
        </w:rPr>
        <w:t>is responsible for</w:t>
      </w:r>
      <w:r w:rsidR="00DE01D5" w:rsidRPr="008E3382">
        <w:rPr>
          <w:szCs w:val="22"/>
        </w:rPr>
        <w:t xml:space="preserve"> making sure that such limitation</w:t>
      </w:r>
      <w:r w:rsidR="00B90B42">
        <w:rPr>
          <w:szCs w:val="22"/>
        </w:rPr>
        <w:t>s</w:t>
      </w:r>
      <w:r w:rsidR="00DE01D5" w:rsidRPr="008E3382">
        <w:rPr>
          <w:szCs w:val="22"/>
        </w:rPr>
        <w:t xml:space="preserve"> </w:t>
      </w:r>
      <w:r w:rsidR="00B90B42">
        <w:rPr>
          <w:szCs w:val="22"/>
        </w:rPr>
        <w:t>are</w:t>
      </w:r>
      <w:r w:rsidR="007E35CA">
        <w:rPr>
          <w:szCs w:val="22"/>
        </w:rPr>
        <w:t xml:space="preserve"> covered by</w:t>
      </w:r>
      <w:r w:rsidR="00DE01D5" w:rsidRPr="008E3382">
        <w:rPr>
          <w:szCs w:val="22"/>
        </w:rPr>
        <w:t xml:space="preserve"> the main list of the international registration</w:t>
      </w:r>
      <w:r w:rsidR="0023292B">
        <w:rPr>
          <w:szCs w:val="22"/>
        </w:rPr>
        <w:t>.</w:t>
      </w:r>
    </w:p>
    <w:p w:rsidR="00DE01D5" w:rsidRDefault="00DE01D5" w:rsidP="00323E99">
      <w:pPr>
        <w:pStyle w:val="ListParagraph"/>
        <w:tabs>
          <w:tab w:val="left" w:pos="1134"/>
        </w:tabs>
        <w:ind w:left="1134" w:hanging="567"/>
        <w:rPr>
          <w:szCs w:val="22"/>
        </w:rPr>
      </w:pPr>
    </w:p>
    <w:p w:rsidR="00EC7D02" w:rsidRPr="008E3382" w:rsidRDefault="00A82847" w:rsidP="00323E99">
      <w:pPr>
        <w:pStyle w:val="ListParagraph"/>
        <w:tabs>
          <w:tab w:val="left" w:pos="1134"/>
        </w:tabs>
        <w:ind w:left="1134" w:hanging="567"/>
        <w:rPr>
          <w:szCs w:val="22"/>
        </w:rPr>
      </w:pPr>
      <w:sdt>
        <w:sdtPr>
          <w:rPr>
            <w:szCs w:val="22"/>
          </w:rPr>
          <w:id w:val="-643660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D02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EC7D02" w:rsidRPr="008E3382">
        <w:rPr>
          <w:szCs w:val="22"/>
        </w:rPr>
        <w:t xml:space="preserve"> </w:t>
      </w:r>
      <w:r w:rsidR="0083147F">
        <w:rPr>
          <w:szCs w:val="22"/>
        </w:rPr>
        <w:tab/>
      </w:r>
      <w:r w:rsidR="00EC7D02" w:rsidRPr="008E3382">
        <w:rPr>
          <w:i/>
          <w:szCs w:val="22"/>
          <w:u w:val="single"/>
        </w:rPr>
        <w:t>No</w:t>
      </w:r>
      <w:r w:rsidR="00EC7D02" w:rsidRPr="008E3382">
        <w:rPr>
          <w:szCs w:val="22"/>
        </w:rPr>
        <w:t xml:space="preserve">, because the Office considers that the </w:t>
      </w:r>
      <w:r w:rsidR="00EC7D02" w:rsidRPr="008E3382">
        <w:rPr>
          <w:bCs/>
          <w:szCs w:val="22"/>
        </w:rPr>
        <w:t xml:space="preserve">International Bureau </w:t>
      </w:r>
      <w:r w:rsidR="007E35CA">
        <w:rPr>
          <w:bCs/>
          <w:szCs w:val="22"/>
        </w:rPr>
        <w:t>should</w:t>
      </w:r>
      <w:r w:rsidR="007E35CA" w:rsidRPr="008E3382">
        <w:rPr>
          <w:bCs/>
          <w:szCs w:val="22"/>
        </w:rPr>
        <w:t xml:space="preserve"> </w:t>
      </w:r>
      <w:r w:rsidR="00EC7D02" w:rsidRPr="008E3382">
        <w:rPr>
          <w:bCs/>
          <w:szCs w:val="22"/>
        </w:rPr>
        <w:t>determine whether</w:t>
      </w:r>
      <w:r w:rsidR="00EC7D02" w:rsidRPr="008E3382">
        <w:rPr>
          <w:szCs w:val="22"/>
        </w:rPr>
        <w:t xml:space="preserve"> such limitation</w:t>
      </w:r>
      <w:r w:rsidR="00B90B42">
        <w:rPr>
          <w:szCs w:val="22"/>
        </w:rPr>
        <w:t>s</w:t>
      </w:r>
      <w:r w:rsidR="00EC7D02" w:rsidRPr="008E3382">
        <w:rPr>
          <w:szCs w:val="22"/>
        </w:rPr>
        <w:t xml:space="preserve"> </w:t>
      </w:r>
      <w:r w:rsidR="00B90B42">
        <w:rPr>
          <w:szCs w:val="22"/>
        </w:rPr>
        <w:t>are</w:t>
      </w:r>
      <w:r w:rsidR="007E35CA">
        <w:rPr>
          <w:szCs w:val="22"/>
        </w:rPr>
        <w:t xml:space="preserve"> covered by</w:t>
      </w:r>
      <w:r w:rsidR="00EC7D02" w:rsidRPr="008E3382">
        <w:rPr>
          <w:szCs w:val="22"/>
        </w:rPr>
        <w:t xml:space="preserve"> the main list of the international registration</w:t>
      </w:r>
      <w:r w:rsidR="0023292B">
        <w:rPr>
          <w:szCs w:val="22"/>
        </w:rPr>
        <w:t>.</w:t>
      </w:r>
    </w:p>
    <w:p w:rsidR="00EC7D02" w:rsidRPr="008E3382" w:rsidRDefault="00EC7D02" w:rsidP="008E3382">
      <w:pPr>
        <w:pStyle w:val="ListParagraph"/>
        <w:tabs>
          <w:tab w:val="left" w:pos="1134"/>
        </w:tabs>
        <w:ind w:left="567"/>
        <w:rPr>
          <w:szCs w:val="22"/>
        </w:rPr>
      </w:pPr>
    </w:p>
    <w:p w:rsidR="00EC7D02" w:rsidRPr="008E3382" w:rsidRDefault="00A82847" w:rsidP="00323E99">
      <w:pPr>
        <w:pStyle w:val="ListParagraph"/>
        <w:tabs>
          <w:tab w:val="left" w:pos="1134"/>
        </w:tabs>
        <w:ind w:left="1134" w:hanging="567"/>
        <w:rPr>
          <w:szCs w:val="22"/>
        </w:rPr>
      </w:pPr>
      <w:sdt>
        <w:sdtPr>
          <w:rPr>
            <w:szCs w:val="22"/>
          </w:rPr>
          <w:id w:val="21604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D02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EC7D02" w:rsidRPr="008E3382">
        <w:rPr>
          <w:szCs w:val="22"/>
        </w:rPr>
        <w:t xml:space="preserve"> </w:t>
      </w:r>
      <w:r w:rsidR="0083147F">
        <w:rPr>
          <w:szCs w:val="22"/>
        </w:rPr>
        <w:tab/>
      </w:r>
      <w:r w:rsidR="00EC7D02" w:rsidRPr="008E3382">
        <w:rPr>
          <w:i/>
          <w:szCs w:val="22"/>
          <w:u w:val="single"/>
        </w:rPr>
        <w:t>No</w:t>
      </w:r>
      <w:r w:rsidR="00EC7D02" w:rsidRPr="008E3382">
        <w:rPr>
          <w:szCs w:val="22"/>
        </w:rPr>
        <w:t>, because the Office considers that the Office of</w:t>
      </w:r>
      <w:r w:rsidR="00EC7D02" w:rsidRPr="008E3382">
        <w:rPr>
          <w:bCs/>
          <w:szCs w:val="22"/>
        </w:rPr>
        <w:t xml:space="preserve"> the designated Contracting Party</w:t>
      </w:r>
      <w:r w:rsidR="00BE0F01">
        <w:rPr>
          <w:bCs/>
          <w:szCs w:val="22"/>
        </w:rPr>
        <w:t xml:space="preserve"> or Parties</w:t>
      </w:r>
      <w:r w:rsidR="00EC7D02" w:rsidRPr="008E3382">
        <w:rPr>
          <w:szCs w:val="22"/>
        </w:rPr>
        <w:t xml:space="preserve"> </w:t>
      </w:r>
      <w:r w:rsidR="00CA7A6C">
        <w:rPr>
          <w:szCs w:val="22"/>
        </w:rPr>
        <w:t>(</w:t>
      </w:r>
      <w:r w:rsidR="00EC7D02" w:rsidRPr="008E3382">
        <w:rPr>
          <w:szCs w:val="22"/>
        </w:rPr>
        <w:t>where the limitation</w:t>
      </w:r>
      <w:r w:rsidR="00B90B42">
        <w:rPr>
          <w:szCs w:val="22"/>
        </w:rPr>
        <w:t>s</w:t>
      </w:r>
      <w:r w:rsidR="00EC7D02" w:rsidRPr="008E3382">
        <w:rPr>
          <w:szCs w:val="22"/>
        </w:rPr>
        <w:t xml:space="preserve"> will have effect</w:t>
      </w:r>
      <w:r w:rsidR="00CA7A6C">
        <w:rPr>
          <w:szCs w:val="22"/>
        </w:rPr>
        <w:t>)</w:t>
      </w:r>
      <w:r w:rsidR="00EC7D02" w:rsidRPr="008E3382">
        <w:rPr>
          <w:szCs w:val="22"/>
        </w:rPr>
        <w:t xml:space="preserve"> </w:t>
      </w:r>
      <w:r w:rsidR="007E35CA">
        <w:rPr>
          <w:szCs w:val="22"/>
        </w:rPr>
        <w:t>should</w:t>
      </w:r>
      <w:r w:rsidR="007E35CA" w:rsidRPr="008E3382">
        <w:rPr>
          <w:szCs w:val="22"/>
        </w:rPr>
        <w:t xml:space="preserve"> </w:t>
      </w:r>
      <w:r w:rsidR="00EC7D02" w:rsidRPr="008E3382">
        <w:rPr>
          <w:szCs w:val="22"/>
        </w:rPr>
        <w:t>determine whether such limitation</w:t>
      </w:r>
      <w:r w:rsidR="00B90B42">
        <w:rPr>
          <w:szCs w:val="22"/>
        </w:rPr>
        <w:t>s</w:t>
      </w:r>
      <w:r w:rsidR="00EC7D02" w:rsidRPr="008E3382">
        <w:rPr>
          <w:szCs w:val="22"/>
        </w:rPr>
        <w:t xml:space="preserve"> </w:t>
      </w:r>
      <w:r w:rsidR="00B90B42">
        <w:rPr>
          <w:szCs w:val="22"/>
        </w:rPr>
        <w:t>are</w:t>
      </w:r>
      <w:r w:rsidR="007E35CA">
        <w:rPr>
          <w:szCs w:val="22"/>
        </w:rPr>
        <w:t xml:space="preserve"> covered by</w:t>
      </w:r>
      <w:r w:rsidR="00EC7D02" w:rsidRPr="008E3382">
        <w:rPr>
          <w:szCs w:val="22"/>
        </w:rPr>
        <w:t xml:space="preserve"> the main list of the international registration</w:t>
      </w:r>
      <w:r w:rsidR="0023292B">
        <w:rPr>
          <w:szCs w:val="22"/>
        </w:rPr>
        <w:t>.</w:t>
      </w:r>
    </w:p>
    <w:p w:rsidR="00EC7D02" w:rsidRPr="008E3382" w:rsidRDefault="00EC7D02" w:rsidP="008E3382">
      <w:pPr>
        <w:pStyle w:val="ListParagraph"/>
        <w:tabs>
          <w:tab w:val="left" w:pos="1134"/>
        </w:tabs>
        <w:ind w:left="567"/>
        <w:rPr>
          <w:szCs w:val="22"/>
        </w:rPr>
      </w:pPr>
    </w:p>
    <w:p w:rsidR="00EC7D02" w:rsidRPr="008E3382" w:rsidRDefault="00A82847" w:rsidP="008E3382">
      <w:pPr>
        <w:pStyle w:val="ListParagraph"/>
        <w:tabs>
          <w:tab w:val="left" w:pos="1134"/>
        </w:tabs>
        <w:ind w:left="567"/>
        <w:rPr>
          <w:szCs w:val="22"/>
        </w:rPr>
      </w:pPr>
      <w:sdt>
        <w:sdtPr>
          <w:rPr>
            <w:szCs w:val="22"/>
          </w:rPr>
          <w:id w:val="-170963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D02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EC7D02" w:rsidRPr="008E3382">
        <w:rPr>
          <w:szCs w:val="22"/>
        </w:rPr>
        <w:t xml:space="preserve"> </w:t>
      </w:r>
      <w:r w:rsidR="0083147F">
        <w:rPr>
          <w:szCs w:val="22"/>
        </w:rPr>
        <w:tab/>
      </w:r>
      <w:r w:rsidR="00EC7D02" w:rsidRPr="008E3382">
        <w:rPr>
          <w:i/>
          <w:szCs w:val="22"/>
          <w:u w:val="single"/>
        </w:rPr>
        <w:t>No</w:t>
      </w:r>
      <w:r w:rsidR="00EC7D02" w:rsidRPr="008E3382">
        <w:rPr>
          <w:szCs w:val="22"/>
        </w:rPr>
        <w:t>, because the Office considers that it does not have the legal basis to do so</w:t>
      </w:r>
      <w:r w:rsidR="0023292B">
        <w:rPr>
          <w:szCs w:val="22"/>
        </w:rPr>
        <w:t>.</w:t>
      </w:r>
    </w:p>
    <w:p w:rsidR="00EC7D02" w:rsidRPr="008E3382" w:rsidRDefault="00EC7D02" w:rsidP="008E3382">
      <w:pPr>
        <w:pStyle w:val="ListParagraph"/>
        <w:tabs>
          <w:tab w:val="left" w:pos="1134"/>
        </w:tabs>
        <w:ind w:left="567"/>
        <w:rPr>
          <w:szCs w:val="22"/>
        </w:rPr>
      </w:pPr>
    </w:p>
    <w:p w:rsidR="00EC7D02" w:rsidRDefault="00A82847" w:rsidP="00323E99">
      <w:pPr>
        <w:pStyle w:val="ListParagraph"/>
        <w:tabs>
          <w:tab w:val="left" w:pos="1134"/>
        </w:tabs>
        <w:ind w:left="1134" w:hanging="567"/>
        <w:rPr>
          <w:szCs w:val="22"/>
        </w:rPr>
      </w:pPr>
      <w:sdt>
        <w:sdtPr>
          <w:rPr>
            <w:szCs w:val="22"/>
          </w:rPr>
          <w:id w:val="-1415772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D02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EC7D02" w:rsidRPr="008E3382">
        <w:rPr>
          <w:szCs w:val="22"/>
        </w:rPr>
        <w:t xml:space="preserve"> </w:t>
      </w:r>
      <w:r w:rsidR="0083147F">
        <w:rPr>
          <w:szCs w:val="22"/>
        </w:rPr>
        <w:tab/>
      </w:r>
      <w:r w:rsidR="00EC7D02" w:rsidRPr="008E3382">
        <w:rPr>
          <w:i/>
          <w:szCs w:val="22"/>
          <w:u w:val="single"/>
        </w:rPr>
        <w:t>N/A</w:t>
      </w:r>
      <w:r w:rsidR="00EC7D02" w:rsidRPr="008E3382">
        <w:rPr>
          <w:szCs w:val="22"/>
        </w:rPr>
        <w:t xml:space="preserve">, </w:t>
      </w:r>
      <w:r w:rsidR="0015082E">
        <w:rPr>
          <w:szCs w:val="22"/>
        </w:rPr>
        <w:t xml:space="preserve">as </w:t>
      </w:r>
      <w:r w:rsidR="0015082E" w:rsidRPr="008E3382">
        <w:rPr>
          <w:szCs w:val="22"/>
        </w:rPr>
        <w:t xml:space="preserve">the </w:t>
      </w:r>
      <w:r w:rsidR="0015082E">
        <w:rPr>
          <w:szCs w:val="22"/>
        </w:rPr>
        <w:t xml:space="preserve">Office of the </w:t>
      </w:r>
      <w:r w:rsidR="0015082E" w:rsidRPr="008E3382">
        <w:rPr>
          <w:szCs w:val="22"/>
        </w:rPr>
        <w:t>Contracting Party of the holder</w:t>
      </w:r>
      <w:r w:rsidR="0015082E">
        <w:rPr>
          <w:szCs w:val="22"/>
        </w:rPr>
        <w:t>,</w:t>
      </w:r>
      <w:r w:rsidR="0015082E" w:rsidRPr="008E3382">
        <w:rPr>
          <w:szCs w:val="22"/>
        </w:rPr>
        <w:t xml:space="preserve"> </w:t>
      </w:r>
      <w:r w:rsidR="003067F8" w:rsidRPr="008E3382">
        <w:rPr>
          <w:szCs w:val="22"/>
        </w:rPr>
        <w:t xml:space="preserve">the Office </w:t>
      </w:r>
      <w:r w:rsidR="00EC7D02" w:rsidRPr="008E3382">
        <w:rPr>
          <w:szCs w:val="22"/>
        </w:rPr>
        <w:t>has not received subsequent designations</w:t>
      </w:r>
      <w:r w:rsidR="0023292B">
        <w:rPr>
          <w:szCs w:val="22"/>
        </w:rPr>
        <w:t>.</w:t>
      </w:r>
      <w:r w:rsidR="00EC7D02" w:rsidRPr="008E3382">
        <w:rPr>
          <w:szCs w:val="22"/>
        </w:rPr>
        <w:t xml:space="preserve"> </w:t>
      </w:r>
    </w:p>
    <w:p w:rsidR="00773BD5" w:rsidRDefault="00773BD5" w:rsidP="00323E99">
      <w:pPr>
        <w:pStyle w:val="ListParagraph"/>
        <w:tabs>
          <w:tab w:val="left" w:pos="1134"/>
        </w:tabs>
        <w:ind w:left="1134" w:hanging="567"/>
        <w:rPr>
          <w:szCs w:val="22"/>
        </w:rPr>
      </w:pPr>
    </w:p>
    <w:p w:rsidR="00773BD5" w:rsidRPr="008E3382" w:rsidRDefault="00A82847" w:rsidP="00773BD5">
      <w:pPr>
        <w:pStyle w:val="ListParagraph"/>
        <w:tabs>
          <w:tab w:val="left" w:pos="1134"/>
        </w:tabs>
        <w:ind w:left="567"/>
        <w:rPr>
          <w:szCs w:val="22"/>
        </w:rPr>
      </w:pPr>
      <w:sdt>
        <w:sdtPr>
          <w:rPr>
            <w:szCs w:val="22"/>
          </w:rPr>
          <w:id w:val="2048176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BD5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773BD5" w:rsidRPr="008E3382">
        <w:rPr>
          <w:szCs w:val="22"/>
        </w:rPr>
        <w:t xml:space="preserve"> </w:t>
      </w:r>
      <w:r w:rsidR="00773BD5">
        <w:rPr>
          <w:szCs w:val="22"/>
        </w:rPr>
        <w:tab/>
      </w:r>
      <w:r w:rsidR="00773BD5" w:rsidRPr="008E3382">
        <w:rPr>
          <w:szCs w:val="22"/>
        </w:rPr>
        <w:t>Other</w:t>
      </w:r>
      <w:r w:rsidR="00B90B42">
        <w:rPr>
          <w:szCs w:val="22"/>
        </w:rPr>
        <w:t>(s)</w:t>
      </w:r>
      <w:r w:rsidR="00773BD5" w:rsidRPr="008E3382">
        <w:rPr>
          <w:szCs w:val="22"/>
        </w:rPr>
        <w:t xml:space="preserve"> – please, specify:</w:t>
      </w:r>
      <w:r w:rsidR="00773BD5">
        <w:rPr>
          <w:szCs w:val="22"/>
        </w:rPr>
        <w:t xml:space="preserve">  </w:t>
      </w:r>
    </w:p>
    <w:p w:rsidR="00773BD5" w:rsidRDefault="00773BD5" w:rsidP="00773BD5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73BD5" w:rsidRDefault="00773BD5" w:rsidP="00773BD5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73BD5" w:rsidRDefault="00773BD5" w:rsidP="00773BD5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73BD5" w:rsidRPr="008E3382" w:rsidRDefault="00773BD5" w:rsidP="00773BD5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73BD5" w:rsidRPr="008E3382" w:rsidRDefault="00773BD5" w:rsidP="00773BD5">
      <w:pPr>
        <w:tabs>
          <w:tab w:val="left" w:pos="1134"/>
        </w:tabs>
        <w:ind w:left="567"/>
        <w:rPr>
          <w:szCs w:val="22"/>
          <w:lang w:val="en-US"/>
        </w:rPr>
      </w:pPr>
    </w:p>
    <w:p w:rsidR="00773BD5" w:rsidRPr="008E3382" w:rsidRDefault="00773BD5" w:rsidP="00773BD5">
      <w:pPr>
        <w:pStyle w:val="ListParagraph"/>
        <w:tabs>
          <w:tab w:val="left" w:pos="1134"/>
        </w:tabs>
        <w:ind w:left="567"/>
        <w:rPr>
          <w:szCs w:val="22"/>
        </w:rPr>
      </w:pPr>
      <w:r>
        <w:rPr>
          <w:rFonts w:ascii="MS Gothic" w:eastAsia="MS Gothic" w:hAnsi="MS Gothic" w:cs="MS Gothic"/>
          <w:szCs w:val="22"/>
        </w:rPr>
        <w:tab/>
      </w:r>
      <w:r>
        <w:rPr>
          <w:szCs w:val="22"/>
        </w:rPr>
        <w:t>Please, provide other relevant information or comment</w:t>
      </w:r>
      <w:r w:rsidRPr="008E3382">
        <w:rPr>
          <w:szCs w:val="22"/>
        </w:rPr>
        <w:t>:</w:t>
      </w:r>
      <w:r>
        <w:rPr>
          <w:szCs w:val="22"/>
        </w:rPr>
        <w:t xml:space="preserve">  </w:t>
      </w:r>
    </w:p>
    <w:p w:rsidR="00773BD5" w:rsidRDefault="00773BD5" w:rsidP="00773BD5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73BD5" w:rsidRDefault="00773BD5" w:rsidP="00773BD5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73BD5" w:rsidRDefault="00773BD5" w:rsidP="00773BD5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73BD5" w:rsidRPr="008E3382" w:rsidRDefault="00773BD5" w:rsidP="00773BD5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73BD5" w:rsidRDefault="00773BD5" w:rsidP="00773BD5">
      <w:pPr>
        <w:pStyle w:val="ListParagraph"/>
        <w:ind w:left="567"/>
        <w:rPr>
          <w:szCs w:val="22"/>
        </w:rPr>
      </w:pPr>
    </w:p>
    <w:p w:rsidR="00925366" w:rsidRPr="008E3382" w:rsidRDefault="00925366" w:rsidP="00925366">
      <w:pPr>
        <w:pStyle w:val="ListParagraph"/>
        <w:tabs>
          <w:tab w:val="left" w:pos="1134"/>
        </w:tabs>
        <w:ind w:left="567"/>
        <w:rPr>
          <w:bCs/>
          <w:szCs w:val="22"/>
        </w:rPr>
      </w:pPr>
    </w:p>
    <w:p w:rsidR="00952EC9" w:rsidRDefault="00952EC9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br w:type="page"/>
      </w:r>
    </w:p>
    <w:p w:rsidR="00925366" w:rsidRPr="0083147F" w:rsidRDefault="00925366" w:rsidP="00925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567"/>
        <w:rPr>
          <w:szCs w:val="22"/>
          <w:lang w:val="en-US"/>
        </w:rPr>
      </w:pPr>
      <w:r w:rsidRPr="0083147F">
        <w:rPr>
          <w:b/>
          <w:szCs w:val="22"/>
          <w:lang w:val="en-US"/>
        </w:rPr>
        <w:t xml:space="preserve">Question </w:t>
      </w:r>
      <w:r>
        <w:rPr>
          <w:b/>
          <w:szCs w:val="22"/>
          <w:lang w:val="en-US"/>
        </w:rPr>
        <w:t>3</w:t>
      </w:r>
      <w:r w:rsidRPr="0083147F">
        <w:rPr>
          <w:szCs w:val="22"/>
          <w:lang w:val="en-US"/>
        </w:rPr>
        <w:t xml:space="preserve">: </w:t>
      </w:r>
      <w:r>
        <w:rPr>
          <w:szCs w:val="22"/>
          <w:lang w:val="en-US"/>
        </w:rPr>
        <w:t xml:space="preserve"> </w:t>
      </w:r>
      <w:r w:rsidR="00195A88">
        <w:rPr>
          <w:szCs w:val="22"/>
          <w:lang w:val="en-US"/>
        </w:rPr>
        <w:t>A</w:t>
      </w:r>
      <w:r w:rsidRPr="0083147F">
        <w:rPr>
          <w:szCs w:val="22"/>
          <w:lang w:val="en-US"/>
        </w:rPr>
        <w:t xml:space="preserve">s the Office of the Contracting Party of the holder, </w:t>
      </w:r>
      <w:r w:rsidR="00195A88">
        <w:rPr>
          <w:szCs w:val="22"/>
          <w:lang w:val="en-US"/>
        </w:rPr>
        <w:t xml:space="preserve">when the Office </w:t>
      </w:r>
      <w:r w:rsidRPr="0083147F">
        <w:rPr>
          <w:szCs w:val="22"/>
          <w:lang w:val="en-US"/>
        </w:rPr>
        <w:t>receives a request for the recording of a limitation</w:t>
      </w:r>
      <w:r w:rsidR="004635DC">
        <w:rPr>
          <w:szCs w:val="22"/>
          <w:lang w:val="en-US"/>
        </w:rPr>
        <w:t xml:space="preserve"> as a change to the international registration</w:t>
      </w:r>
      <w:r w:rsidR="00914261">
        <w:rPr>
          <w:szCs w:val="22"/>
          <w:lang w:val="en-US"/>
        </w:rPr>
        <w:t xml:space="preserve"> (Form MM6)</w:t>
      </w:r>
      <w:r w:rsidRPr="0083147F">
        <w:rPr>
          <w:szCs w:val="22"/>
          <w:lang w:val="en-US"/>
        </w:rPr>
        <w:t xml:space="preserve">, does </w:t>
      </w:r>
      <w:r w:rsidR="00195A88">
        <w:rPr>
          <w:szCs w:val="22"/>
          <w:lang w:val="en-US"/>
        </w:rPr>
        <w:t>the</w:t>
      </w:r>
      <w:r w:rsidRPr="0083147F">
        <w:rPr>
          <w:szCs w:val="22"/>
          <w:lang w:val="en-US"/>
        </w:rPr>
        <w:t xml:space="preserve"> Office examine </w:t>
      </w:r>
      <w:r w:rsidR="00195A88">
        <w:rPr>
          <w:szCs w:val="22"/>
          <w:lang w:val="en-US"/>
        </w:rPr>
        <w:t>such</w:t>
      </w:r>
      <w:r w:rsidRPr="0083147F">
        <w:rPr>
          <w:szCs w:val="22"/>
          <w:lang w:val="en-US"/>
        </w:rPr>
        <w:t xml:space="preserve"> limitation?</w:t>
      </w:r>
      <w:r>
        <w:rPr>
          <w:szCs w:val="22"/>
          <w:lang w:val="en-US"/>
        </w:rPr>
        <w:t xml:space="preserve"> </w:t>
      </w:r>
      <w:r w:rsidRPr="0083147F">
        <w:rPr>
          <w:szCs w:val="22"/>
          <w:lang w:val="en-US"/>
        </w:rPr>
        <w:t xml:space="preserve"> </w:t>
      </w:r>
      <w:r w:rsidRPr="008E3382">
        <w:rPr>
          <w:lang w:val="en-US"/>
        </w:rPr>
        <w:t>(</w:t>
      </w:r>
      <w:r w:rsidR="00195A88">
        <w:rPr>
          <w:i/>
          <w:lang w:val="en-US"/>
        </w:rPr>
        <w:t>It is possible to</w:t>
      </w:r>
      <w:r>
        <w:rPr>
          <w:i/>
          <w:lang w:val="en-US"/>
        </w:rPr>
        <w:t xml:space="preserve"> tick more than one box</w:t>
      </w:r>
      <w:proofErr w:type="gramStart"/>
      <w:r>
        <w:rPr>
          <w:i/>
          <w:lang w:val="en-US"/>
        </w:rPr>
        <w:t xml:space="preserve">; </w:t>
      </w:r>
      <w:r w:rsidR="00AC4866">
        <w:rPr>
          <w:i/>
          <w:lang w:val="en-US"/>
        </w:rPr>
        <w:t xml:space="preserve"> </w:t>
      </w:r>
      <w:r>
        <w:rPr>
          <w:i/>
          <w:lang w:val="en-US"/>
        </w:rPr>
        <w:t>however</w:t>
      </w:r>
      <w:proofErr w:type="gramEnd"/>
      <w:r>
        <w:rPr>
          <w:i/>
          <w:lang w:val="en-US"/>
        </w:rPr>
        <w:t xml:space="preserve">, </w:t>
      </w:r>
      <w:r w:rsidR="00195A88">
        <w:rPr>
          <w:i/>
          <w:lang w:val="en-US"/>
        </w:rPr>
        <w:t>in such case</w:t>
      </w:r>
      <w:r>
        <w:rPr>
          <w:i/>
          <w:lang w:val="en-US"/>
        </w:rPr>
        <w:t>, kindly explain in the comments section below</w:t>
      </w:r>
      <w:r w:rsidR="0023292B">
        <w:rPr>
          <w:i/>
          <w:lang w:val="en-US"/>
        </w:rPr>
        <w:t>.</w:t>
      </w:r>
      <w:r w:rsidRPr="008E3382">
        <w:rPr>
          <w:lang w:val="en-US"/>
        </w:rPr>
        <w:t>)</w:t>
      </w:r>
    </w:p>
    <w:p w:rsidR="00925366" w:rsidRPr="0083147F" w:rsidRDefault="00925366" w:rsidP="00925366">
      <w:pPr>
        <w:tabs>
          <w:tab w:val="left" w:pos="1134"/>
        </w:tabs>
        <w:ind w:left="567"/>
        <w:rPr>
          <w:szCs w:val="22"/>
          <w:lang w:val="en-US"/>
        </w:rPr>
      </w:pPr>
    </w:p>
    <w:p w:rsidR="00925366" w:rsidRDefault="00A82847" w:rsidP="00925366">
      <w:pPr>
        <w:pStyle w:val="ListParagraph"/>
        <w:tabs>
          <w:tab w:val="left" w:pos="1134"/>
        </w:tabs>
        <w:ind w:left="1134" w:hanging="567"/>
        <w:rPr>
          <w:bCs/>
          <w:szCs w:val="22"/>
        </w:rPr>
      </w:pPr>
      <w:sdt>
        <w:sdtPr>
          <w:rPr>
            <w:szCs w:val="22"/>
          </w:rPr>
          <w:id w:val="-521928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366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925366" w:rsidRPr="008E3382">
        <w:rPr>
          <w:szCs w:val="22"/>
        </w:rPr>
        <w:t xml:space="preserve"> </w:t>
      </w:r>
      <w:r w:rsidR="00925366">
        <w:rPr>
          <w:szCs w:val="22"/>
        </w:rPr>
        <w:tab/>
      </w:r>
      <w:r w:rsidR="00925366" w:rsidRPr="008E3382">
        <w:rPr>
          <w:i/>
          <w:iCs/>
          <w:szCs w:val="22"/>
          <w:u w:val="single"/>
        </w:rPr>
        <w:t>Yes</w:t>
      </w:r>
      <w:r w:rsidR="00925366" w:rsidRPr="008E3382">
        <w:rPr>
          <w:szCs w:val="22"/>
        </w:rPr>
        <w:t xml:space="preserve">, to determine whether such limitation </w:t>
      </w:r>
      <w:r w:rsidR="00C77364">
        <w:rPr>
          <w:szCs w:val="22"/>
        </w:rPr>
        <w:t>is covered by</w:t>
      </w:r>
      <w:r w:rsidR="00925366" w:rsidRPr="008E3382">
        <w:rPr>
          <w:szCs w:val="22"/>
        </w:rPr>
        <w:t xml:space="preserve"> </w:t>
      </w:r>
      <w:r w:rsidR="00925366" w:rsidRPr="008E3382">
        <w:rPr>
          <w:bCs/>
          <w:szCs w:val="22"/>
        </w:rPr>
        <w:t>the main list of the international registration</w:t>
      </w:r>
      <w:r w:rsidR="0023292B">
        <w:rPr>
          <w:bCs/>
          <w:szCs w:val="22"/>
        </w:rPr>
        <w:t>.</w:t>
      </w:r>
    </w:p>
    <w:p w:rsidR="00925366" w:rsidRDefault="00925366" w:rsidP="00925366">
      <w:pPr>
        <w:pStyle w:val="ListParagraph"/>
        <w:tabs>
          <w:tab w:val="left" w:pos="1134"/>
        </w:tabs>
        <w:ind w:left="1134" w:hanging="567"/>
        <w:rPr>
          <w:bCs/>
          <w:szCs w:val="22"/>
        </w:rPr>
      </w:pPr>
    </w:p>
    <w:p w:rsidR="00925366" w:rsidRDefault="00A82847" w:rsidP="00925366">
      <w:pPr>
        <w:pStyle w:val="ListParagraph"/>
        <w:tabs>
          <w:tab w:val="left" w:pos="1134"/>
        </w:tabs>
        <w:ind w:left="1134" w:hanging="567"/>
        <w:rPr>
          <w:szCs w:val="22"/>
        </w:rPr>
      </w:pPr>
      <w:sdt>
        <w:sdtPr>
          <w:rPr>
            <w:szCs w:val="22"/>
          </w:rPr>
          <w:id w:val="1683167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36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925366">
        <w:rPr>
          <w:szCs w:val="22"/>
        </w:rPr>
        <w:tab/>
      </w:r>
      <w:r w:rsidR="00925366" w:rsidRPr="00DE01D5">
        <w:rPr>
          <w:i/>
          <w:szCs w:val="22"/>
          <w:u w:val="single"/>
        </w:rPr>
        <w:t>Yes</w:t>
      </w:r>
      <w:r w:rsidR="00925366">
        <w:rPr>
          <w:szCs w:val="22"/>
        </w:rPr>
        <w:t xml:space="preserve">, to determine whether such limitation </w:t>
      </w:r>
      <w:r w:rsidR="00C77364">
        <w:rPr>
          <w:szCs w:val="22"/>
        </w:rPr>
        <w:t>is covered by</w:t>
      </w:r>
      <w:r w:rsidR="00925366">
        <w:rPr>
          <w:szCs w:val="22"/>
        </w:rPr>
        <w:t xml:space="preserve"> the main list of the international registration, but </w:t>
      </w:r>
      <w:r w:rsidR="00925366" w:rsidRPr="00DE01D5">
        <w:rPr>
          <w:b/>
          <w:szCs w:val="22"/>
        </w:rPr>
        <w:t>only</w:t>
      </w:r>
      <w:r w:rsidR="00925366">
        <w:rPr>
          <w:szCs w:val="22"/>
        </w:rPr>
        <w:t xml:space="preserve"> when the Office is also the Office of origin</w:t>
      </w:r>
      <w:r w:rsidR="0023292B">
        <w:rPr>
          <w:szCs w:val="22"/>
        </w:rPr>
        <w:t>.</w:t>
      </w:r>
      <w:r w:rsidR="00925366" w:rsidDel="0032632B">
        <w:rPr>
          <w:szCs w:val="22"/>
        </w:rPr>
        <w:t xml:space="preserve"> </w:t>
      </w:r>
    </w:p>
    <w:p w:rsidR="00925366" w:rsidRDefault="00925366" w:rsidP="00925366">
      <w:pPr>
        <w:pStyle w:val="ListParagraph"/>
        <w:tabs>
          <w:tab w:val="left" w:pos="1134"/>
        </w:tabs>
        <w:ind w:left="1134" w:hanging="567"/>
        <w:rPr>
          <w:szCs w:val="22"/>
        </w:rPr>
      </w:pPr>
    </w:p>
    <w:p w:rsidR="00925366" w:rsidRDefault="00A82847" w:rsidP="00925366">
      <w:pPr>
        <w:pStyle w:val="ListParagraph"/>
        <w:tabs>
          <w:tab w:val="left" w:pos="1134"/>
        </w:tabs>
        <w:ind w:left="1134" w:hanging="567"/>
        <w:rPr>
          <w:szCs w:val="22"/>
        </w:rPr>
      </w:pPr>
      <w:sdt>
        <w:sdtPr>
          <w:rPr>
            <w:szCs w:val="22"/>
          </w:rPr>
          <w:id w:val="548646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366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925366" w:rsidRPr="008E3382">
        <w:rPr>
          <w:szCs w:val="22"/>
        </w:rPr>
        <w:t xml:space="preserve"> </w:t>
      </w:r>
      <w:r w:rsidR="00925366">
        <w:rPr>
          <w:szCs w:val="22"/>
        </w:rPr>
        <w:tab/>
      </w:r>
      <w:r w:rsidR="00925366" w:rsidRPr="008E3382">
        <w:rPr>
          <w:i/>
          <w:szCs w:val="22"/>
          <w:u w:val="single"/>
        </w:rPr>
        <w:t>No</w:t>
      </w:r>
      <w:r w:rsidR="00925366" w:rsidRPr="008E3382">
        <w:rPr>
          <w:szCs w:val="22"/>
        </w:rPr>
        <w:t xml:space="preserve">, because the Office considers that the </w:t>
      </w:r>
      <w:r w:rsidR="00925366" w:rsidRPr="008E3382">
        <w:rPr>
          <w:bCs/>
          <w:szCs w:val="22"/>
        </w:rPr>
        <w:t>holder</w:t>
      </w:r>
      <w:r w:rsidR="00925366" w:rsidRPr="008E3382">
        <w:rPr>
          <w:b/>
          <w:bCs/>
          <w:szCs w:val="22"/>
        </w:rPr>
        <w:t xml:space="preserve"> </w:t>
      </w:r>
      <w:r w:rsidR="00925366" w:rsidRPr="008E3382">
        <w:rPr>
          <w:bCs/>
          <w:szCs w:val="22"/>
        </w:rPr>
        <w:t>is responsible for</w:t>
      </w:r>
      <w:r w:rsidR="00925366" w:rsidRPr="008E3382">
        <w:rPr>
          <w:szCs w:val="22"/>
        </w:rPr>
        <w:t xml:space="preserve"> making sure that such limitation </w:t>
      </w:r>
      <w:r w:rsidR="00C77364">
        <w:rPr>
          <w:szCs w:val="22"/>
        </w:rPr>
        <w:t>is covered by</w:t>
      </w:r>
      <w:r w:rsidR="00925366" w:rsidRPr="008E3382">
        <w:rPr>
          <w:szCs w:val="22"/>
        </w:rPr>
        <w:t xml:space="preserve"> the main list of the international registration</w:t>
      </w:r>
      <w:r w:rsidR="0023292B">
        <w:rPr>
          <w:szCs w:val="22"/>
        </w:rPr>
        <w:t>.</w:t>
      </w:r>
    </w:p>
    <w:p w:rsidR="00925366" w:rsidRDefault="00925366" w:rsidP="00925366">
      <w:pPr>
        <w:pStyle w:val="ListParagraph"/>
        <w:tabs>
          <w:tab w:val="left" w:pos="1134"/>
        </w:tabs>
        <w:ind w:left="1134" w:hanging="567"/>
        <w:rPr>
          <w:szCs w:val="22"/>
        </w:rPr>
      </w:pPr>
    </w:p>
    <w:p w:rsidR="00925366" w:rsidRPr="008E3382" w:rsidRDefault="00A82847" w:rsidP="00925366">
      <w:pPr>
        <w:pStyle w:val="ListParagraph"/>
        <w:tabs>
          <w:tab w:val="left" w:pos="1134"/>
        </w:tabs>
        <w:ind w:left="1134" w:hanging="567"/>
        <w:rPr>
          <w:szCs w:val="22"/>
        </w:rPr>
      </w:pPr>
      <w:sdt>
        <w:sdtPr>
          <w:rPr>
            <w:szCs w:val="22"/>
          </w:rPr>
          <w:id w:val="197825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366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925366" w:rsidRPr="008E3382">
        <w:rPr>
          <w:szCs w:val="22"/>
        </w:rPr>
        <w:t xml:space="preserve"> </w:t>
      </w:r>
      <w:r w:rsidR="00925366">
        <w:rPr>
          <w:szCs w:val="22"/>
        </w:rPr>
        <w:tab/>
      </w:r>
      <w:r w:rsidR="00925366" w:rsidRPr="008E3382">
        <w:rPr>
          <w:i/>
          <w:szCs w:val="22"/>
          <w:u w:val="single"/>
        </w:rPr>
        <w:t>No</w:t>
      </w:r>
      <w:r w:rsidR="00925366" w:rsidRPr="008E3382">
        <w:rPr>
          <w:szCs w:val="22"/>
        </w:rPr>
        <w:t xml:space="preserve">, because the Office considers that the </w:t>
      </w:r>
      <w:r w:rsidR="00925366" w:rsidRPr="008E3382">
        <w:rPr>
          <w:bCs/>
          <w:szCs w:val="22"/>
        </w:rPr>
        <w:t xml:space="preserve">International Bureau </w:t>
      </w:r>
      <w:r w:rsidR="00C77364">
        <w:rPr>
          <w:bCs/>
          <w:szCs w:val="22"/>
        </w:rPr>
        <w:t>should</w:t>
      </w:r>
      <w:r w:rsidR="00925366" w:rsidRPr="008E3382">
        <w:rPr>
          <w:bCs/>
          <w:szCs w:val="22"/>
        </w:rPr>
        <w:t xml:space="preserve"> determine whether</w:t>
      </w:r>
      <w:r w:rsidR="00925366" w:rsidRPr="008E3382">
        <w:rPr>
          <w:szCs w:val="22"/>
        </w:rPr>
        <w:t xml:space="preserve"> such limitation </w:t>
      </w:r>
      <w:r w:rsidR="00C77364">
        <w:rPr>
          <w:szCs w:val="22"/>
        </w:rPr>
        <w:t>is covered by</w:t>
      </w:r>
      <w:r w:rsidR="00925366" w:rsidRPr="008E3382">
        <w:rPr>
          <w:szCs w:val="22"/>
        </w:rPr>
        <w:t xml:space="preserve"> the main list of the international registration</w:t>
      </w:r>
      <w:r w:rsidR="0023292B">
        <w:rPr>
          <w:szCs w:val="22"/>
        </w:rPr>
        <w:t>.</w:t>
      </w:r>
    </w:p>
    <w:p w:rsidR="00925366" w:rsidRPr="008E3382" w:rsidRDefault="00925366" w:rsidP="00925366">
      <w:pPr>
        <w:pStyle w:val="ListParagraph"/>
        <w:tabs>
          <w:tab w:val="left" w:pos="1134"/>
        </w:tabs>
        <w:ind w:left="567"/>
        <w:rPr>
          <w:szCs w:val="22"/>
        </w:rPr>
      </w:pPr>
    </w:p>
    <w:p w:rsidR="00925366" w:rsidRPr="008E3382" w:rsidRDefault="00A82847" w:rsidP="00925366">
      <w:pPr>
        <w:pStyle w:val="ListParagraph"/>
        <w:tabs>
          <w:tab w:val="left" w:pos="1134"/>
        </w:tabs>
        <w:ind w:left="1134" w:hanging="567"/>
        <w:rPr>
          <w:szCs w:val="22"/>
        </w:rPr>
      </w:pPr>
      <w:sdt>
        <w:sdtPr>
          <w:rPr>
            <w:szCs w:val="22"/>
          </w:rPr>
          <w:id w:val="692192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366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925366" w:rsidRPr="008E3382">
        <w:rPr>
          <w:szCs w:val="22"/>
        </w:rPr>
        <w:t xml:space="preserve"> </w:t>
      </w:r>
      <w:r w:rsidR="00925366">
        <w:rPr>
          <w:szCs w:val="22"/>
        </w:rPr>
        <w:tab/>
      </w:r>
      <w:r w:rsidR="00925366" w:rsidRPr="008E3382">
        <w:rPr>
          <w:i/>
          <w:szCs w:val="22"/>
          <w:u w:val="single"/>
        </w:rPr>
        <w:t>No</w:t>
      </w:r>
      <w:r w:rsidR="00925366" w:rsidRPr="008E3382">
        <w:rPr>
          <w:szCs w:val="22"/>
        </w:rPr>
        <w:t>, because the Office considers that the Office of</w:t>
      </w:r>
      <w:r w:rsidR="00925366" w:rsidRPr="008E3382">
        <w:rPr>
          <w:bCs/>
          <w:szCs w:val="22"/>
        </w:rPr>
        <w:t xml:space="preserve"> the designated Contracting Party</w:t>
      </w:r>
      <w:r w:rsidR="00925366" w:rsidRPr="008E3382">
        <w:rPr>
          <w:szCs w:val="22"/>
        </w:rPr>
        <w:t xml:space="preserve"> </w:t>
      </w:r>
      <w:r w:rsidR="00FE0C4B">
        <w:rPr>
          <w:szCs w:val="22"/>
        </w:rPr>
        <w:t>or Parties (</w:t>
      </w:r>
      <w:r w:rsidR="00925366" w:rsidRPr="008E3382">
        <w:rPr>
          <w:szCs w:val="22"/>
        </w:rPr>
        <w:t>where the limitation will have effect</w:t>
      </w:r>
      <w:r w:rsidR="00FE0C4B">
        <w:rPr>
          <w:szCs w:val="22"/>
        </w:rPr>
        <w:t>)</w:t>
      </w:r>
      <w:r w:rsidR="00925366" w:rsidRPr="008E3382">
        <w:rPr>
          <w:szCs w:val="22"/>
        </w:rPr>
        <w:t xml:space="preserve"> </w:t>
      </w:r>
      <w:r w:rsidR="00C77364">
        <w:rPr>
          <w:szCs w:val="22"/>
        </w:rPr>
        <w:t>should</w:t>
      </w:r>
      <w:r w:rsidR="00925366" w:rsidRPr="008E3382">
        <w:rPr>
          <w:szCs w:val="22"/>
        </w:rPr>
        <w:t xml:space="preserve"> determine whether such limitation </w:t>
      </w:r>
      <w:r w:rsidR="00C77364">
        <w:rPr>
          <w:szCs w:val="22"/>
        </w:rPr>
        <w:t>is covered by</w:t>
      </w:r>
      <w:r w:rsidR="00925366" w:rsidRPr="008E3382">
        <w:rPr>
          <w:szCs w:val="22"/>
        </w:rPr>
        <w:t xml:space="preserve"> the main list of the international registration</w:t>
      </w:r>
      <w:r w:rsidR="0023292B">
        <w:rPr>
          <w:szCs w:val="22"/>
        </w:rPr>
        <w:t>.</w:t>
      </w:r>
    </w:p>
    <w:p w:rsidR="00925366" w:rsidRPr="008E3382" w:rsidRDefault="00925366" w:rsidP="00925366">
      <w:pPr>
        <w:pStyle w:val="ListParagraph"/>
        <w:tabs>
          <w:tab w:val="left" w:pos="1134"/>
        </w:tabs>
        <w:ind w:left="567"/>
        <w:rPr>
          <w:szCs w:val="22"/>
        </w:rPr>
      </w:pPr>
    </w:p>
    <w:p w:rsidR="00925366" w:rsidRPr="008E3382" w:rsidRDefault="00A82847" w:rsidP="00925366">
      <w:pPr>
        <w:pStyle w:val="ListParagraph"/>
        <w:tabs>
          <w:tab w:val="left" w:pos="1134"/>
        </w:tabs>
        <w:ind w:left="567"/>
        <w:rPr>
          <w:szCs w:val="22"/>
        </w:rPr>
      </w:pPr>
      <w:sdt>
        <w:sdtPr>
          <w:rPr>
            <w:szCs w:val="22"/>
          </w:rPr>
          <w:id w:val="-1610193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366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925366" w:rsidRPr="008E3382">
        <w:rPr>
          <w:szCs w:val="22"/>
        </w:rPr>
        <w:t xml:space="preserve"> </w:t>
      </w:r>
      <w:r w:rsidR="00925366">
        <w:rPr>
          <w:szCs w:val="22"/>
        </w:rPr>
        <w:tab/>
      </w:r>
      <w:r w:rsidR="00925366" w:rsidRPr="008E3382">
        <w:rPr>
          <w:i/>
          <w:szCs w:val="22"/>
          <w:u w:val="single"/>
        </w:rPr>
        <w:t>No</w:t>
      </w:r>
      <w:r w:rsidR="00925366" w:rsidRPr="008E3382">
        <w:rPr>
          <w:szCs w:val="22"/>
        </w:rPr>
        <w:t>, because the Office considers that it does not have the legal basis to do so</w:t>
      </w:r>
      <w:r w:rsidR="0023292B">
        <w:rPr>
          <w:szCs w:val="22"/>
        </w:rPr>
        <w:t>.</w:t>
      </w:r>
    </w:p>
    <w:p w:rsidR="00925366" w:rsidRPr="008E3382" w:rsidRDefault="00925366" w:rsidP="00925366">
      <w:pPr>
        <w:pStyle w:val="ListParagraph"/>
        <w:tabs>
          <w:tab w:val="left" w:pos="1134"/>
        </w:tabs>
        <w:ind w:left="567"/>
        <w:rPr>
          <w:szCs w:val="22"/>
        </w:rPr>
      </w:pPr>
    </w:p>
    <w:p w:rsidR="00925366" w:rsidRDefault="00A82847" w:rsidP="00925366">
      <w:pPr>
        <w:pStyle w:val="ListParagraph"/>
        <w:tabs>
          <w:tab w:val="left" w:pos="1134"/>
        </w:tabs>
        <w:ind w:left="1134" w:hanging="567"/>
        <w:rPr>
          <w:szCs w:val="22"/>
        </w:rPr>
      </w:pPr>
      <w:sdt>
        <w:sdtPr>
          <w:rPr>
            <w:szCs w:val="22"/>
          </w:rPr>
          <w:id w:val="-739165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366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925366" w:rsidRPr="008E3382">
        <w:rPr>
          <w:szCs w:val="22"/>
        </w:rPr>
        <w:t xml:space="preserve"> </w:t>
      </w:r>
      <w:r w:rsidR="00925366">
        <w:rPr>
          <w:szCs w:val="22"/>
        </w:rPr>
        <w:tab/>
      </w:r>
      <w:r w:rsidR="00925366" w:rsidRPr="008E3382">
        <w:rPr>
          <w:i/>
          <w:szCs w:val="22"/>
          <w:u w:val="single"/>
        </w:rPr>
        <w:t>N/A</w:t>
      </w:r>
      <w:r w:rsidR="00925366" w:rsidRPr="008E3382">
        <w:rPr>
          <w:szCs w:val="22"/>
        </w:rPr>
        <w:t xml:space="preserve">, </w:t>
      </w:r>
      <w:r w:rsidR="00D464C4">
        <w:rPr>
          <w:szCs w:val="22"/>
        </w:rPr>
        <w:t xml:space="preserve">as </w:t>
      </w:r>
      <w:r w:rsidR="00D464C4" w:rsidRPr="008E3382">
        <w:rPr>
          <w:szCs w:val="22"/>
        </w:rPr>
        <w:t xml:space="preserve">the </w:t>
      </w:r>
      <w:r w:rsidR="00D464C4">
        <w:rPr>
          <w:szCs w:val="22"/>
        </w:rPr>
        <w:t xml:space="preserve">Office of the </w:t>
      </w:r>
      <w:r w:rsidR="00D464C4" w:rsidRPr="008E3382">
        <w:rPr>
          <w:szCs w:val="22"/>
        </w:rPr>
        <w:t>Contracting Party of the holder</w:t>
      </w:r>
      <w:r w:rsidR="00D464C4">
        <w:rPr>
          <w:szCs w:val="22"/>
        </w:rPr>
        <w:t>,</w:t>
      </w:r>
      <w:r w:rsidR="00D464C4" w:rsidRPr="008E3382">
        <w:rPr>
          <w:szCs w:val="22"/>
        </w:rPr>
        <w:t xml:space="preserve"> </w:t>
      </w:r>
      <w:r w:rsidR="003067F8" w:rsidRPr="008E3382">
        <w:rPr>
          <w:szCs w:val="22"/>
        </w:rPr>
        <w:t xml:space="preserve">the Office </w:t>
      </w:r>
      <w:r w:rsidR="00925366" w:rsidRPr="008E3382">
        <w:rPr>
          <w:szCs w:val="22"/>
        </w:rPr>
        <w:t xml:space="preserve">has not received requests for </w:t>
      </w:r>
      <w:r w:rsidR="00DB01CE">
        <w:rPr>
          <w:szCs w:val="22"/>
        </w:rPr>
        <w:t xml:space="preserve">the </w:t>
      </w:r>
      <w:r w:rsidR="00925366" w:rsidRPr="008E3382">
        <w:rPr>
          <w:szCs w:val="22"/>
        </w:rPr>
        <w:t xml:space="preserve">recording </w:t>
      </w:r>
      <w:r w:rsidR="00C90E59">
        <w:rPr>
          <w:szCs w:val="22"/>
        </w:rPr>
        <w:t>of a limitation as a change</w:t>
      </w:r>
      <w:r w:rsidR="0023292B">
        <w:rPr>
          <w:szCs w:val="22"/>
        </w:rPr>
        <w:t>.</w:t>
      </w:r>
      <w:r w:rsidR="00C90E59">
        <w:rPr>
          <w:szCs w:val="22"/>
        </w:rPr>
        <w:t xml:space="preserve"> </w:t>
      </w:r>
    </w:p>
    <w:p w:rsidR="00925366" w:rsidRDefault="00925366" w:rsidP="00925366">
      <w:pPr>
        <w:pStyle w:val="ListParagraph"/>
        <w:tabs>
          <w:tab w:val="left" w:pos="1134"/>
        </w:tabs>
        <w:ind w:left="1134" w:hanging="567"/>
        <w:rPr>
          <w:szCs w:val="22"/>
        </w:rPr>
      </w:pPr>
    </w:p>
    <w:p w:rsidR="00925366" w:rsidRPr="008E3382" w:rsidRDefault="00A82847" w:rsidP="00925366">
      <w:pPr>
        <w:pStyle w:val="ListParagraph"/>
        <w:tabs>
          <w:tab w:val="left" w:pos="1134"/>
        </w:tabs>
        <w:ind w:left="567"/>
        <w:rPr>
          <w:szCs w:val="22"/>
        </w:rPr>
      </w:pPr>
      <w:sdt>
        <w:sdtPr>
          <w:rPr>
            <w:szCs w:val="22"/>
          </w:rPr>
          <w:id w:val="-642662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366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925366" w:rsidRPr="008E3382">
        <w:rPr>
          <w:szCs w:val="22"/>
        </w:rPr>
        <w:t xml:space="preserve"> </w:t>
      </w:r>
      <w:r w:rsidR="00925366">
        <w:rPr>
          <w:szCs w:val="22"/>
        </w:rPr>
        <w:tab/>
      </w:r>
      <w:r w:rsidR="00925366" w:rsidRPr="008E3382">
        <w:rPr>
          <w:szCs w:val="22"/>
        </w:rPr>
        <w:t>Other</w:t>
      </w:r>
      <w:r w:rsidR="00FC4ED1">
        <w:rPr>
          <w:szCs w:val="22"/>
        </w:rPr>
        <w:t>(s)</w:t>
      </w:r>
      <w:r w:rsidR="00925366" w:rsidRPr="008E3382">
        <w:rPr>
          <w:szCs w:val="22"/>
        </w:rPr>
        <w:t xml:space="preserve"> – please, specify:</w:t>
      </w:r>
      <w:r w:rsidR="00925366">
        <w:rPr>
          <w:szCs w:val="22"/>
        </w:rPr>
        <w:t xml:space="preserve">  </w:t>
      </w:r>
    </w:p>
    <w:p w:rsidR="00925366" w:rsidRDefault="00925366" w:rsidP="00925366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925366" w:rsidRDefault="00925366" w:rsidP="00925366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925366" w:rsidRDefault="00925366" w:rsidP="00925366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925366" w:rsidRPr="008E3382" w:rsidRDefault="00925366" w:rsidP="00925366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925366" w:rsidRPr="008E3382" w:rsidRDefault="00925366" w:rsidP="00925366">
      <w:pPr>
        <w:tabs>
          <w:tab w:val="left" w:pos="1134"/>
        </w:tabs>
        <w:ind w:left="567"/>
        <w:rPr>
          <w:szCs w:val="22"/>
          <w:lang w:val="en-US"/>
        </w:rPr>
      </w:pPr>
    </w:p>
    <w:p w:rsidR="00925366" w:rsidRPr="008E3382" w:rsidRDefault="00925366" w:rsidP="00925366">
      <w:pPr>
        <w:pStyle w:val="ListParagraph"/>
        <w:tabs>
          <w:tab w:val="left" w:pos="1134"/>
        </w:tabs>
        <w:ind w:left="567"/>
        <w:rPr>
          <w:szCs w:val="22"/>
        </w:rPr>
      </w:pPr>
      <w:r>
        <w:rPr>
          <w:rFonts w:ascii="MS Gothic" w:eastAsia="MS Gothic" w:hAnsi="MS Gothic" w:cs="MS Gothic"/>
          <w:szCs w:val="22"/>
        </w:rPr>
        <w:tab/>
      </w:r>
      <w:r>
        <w:rPr>
          <w:szCs w:val="22"/>
        </w:rPr>
        <w:t>Please, provide other relevant information or comment</w:t>
      </w:r>
      <w:r w:rsidRPr="008E3382">
        <w:rPr>
          <w:szCs w:val="22"/>
        </w:rPr>
        <w:t>:</w:t>
      </w:r>
      <w:r>
        <w:rPr>
          <w:szCs w:val="22"/>
        </w:rPr>
        <w:t xml:space="preserve">  </w:t>
      </w:r>
    </w:p>
    <w:p w:rsidR="00925366" w:rsidRDefault="00925366" w:rsidP="00925366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925366" w:rsidRDefault="00925366" w:rsidP="00925366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925366" w:rsidRDefault="00925366" w:rsidP="00925366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925366" w:rsidRPr="008E3382" w:rsidRDefault="00925366" w:rsidP="00925366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925366" w:rsidRPr="008E3382" w:rsidRDefault="00925366" w:rsidP="00773BD5">
      <w:pPr>
        <w:pStyle w:val="ListParagraph"/>
        <w:ind w:left="567"/>
        <w:rPr>
          <w:szCs w:val="22"/>
        </w:rPr>
      </w:pPr>
    </w:p>
    <w:p w:rsidR="00952EC9" w:rsidRPr="005653FD" w:rsidRDefault="00952EC9">
      <w:pPr>
        <w:rPr>
          <w:b/>
          <w:bCs/>
          <w:caps/>
          <w:kern w:val="32"/>
          <w:szCs w:val="22"/>
          <w:lang w:val="en-US"/>
        </w:rPr>
      </w:pPr>
      <w:r w:rsidRPr="005653FD">
        <w:rPr>
          <w:szCs w:val="22"/>
          <w:lang w:val="en-US"/>
        </w:rPr>
        <w:br w:type="page"/>
      </w:r>
    </w:p>
    <w:p w:rsidR="00EC7D02" w:rsidRPr="008E3382" w:rsidRDefault="008E3382" w:rsidP="0083147F">
      <w:pPr>
        <w:pStyle w:val="Heading1"/>
        <w:rPr>
          <w:lang w:val="en-US"/>
        </w:rPr>
      </w:pPr>
      <w:r>
        <w:rPr>
          <w:lang w:val="en-US"/>
        </w:rPr>
        <w:t>C.</w:t>
      </w:r>
      <w:r>
        <w:rPr>
          <w:lang w:val="en-US"/>
        </w:rPr>
        <w:tab/>
      </w:r>
      <w:r w:rsidR="00EC7D02" w:rsidRPr="008E3382">
        <w:rPr>
          <w:lang w:val="en-US"/>
        </w:rPr>
        <w:t>Role OF the Office of the designated Contracting Party</w:t>
      </w:r>
    </w:p>
    <w:p w:rsidR="00EC7D02" w:rsidRPr="008E3382" w:rsidRDefault="00AC4866" w:rsidP="008E3382">
      <w:pPr>
        <w:pStyle w:val="Heading4"/>
        <w:ind w:left="567"/>
        <w:rPr>
          <w:lang w:val="en-US"/>
        </w:rPr>
      </w:pPr>
      <w:r>
        <w:rPr>
          <w:lang w:val="en-US"/>
        </w:rPr>
        <w:t>Limitations in I</w:t>
      </w:r>
      <w:r w:rsidR="00EC7D02" w:rsidRPr="008E3382">
        <w:rPr>
          <w:lang w:val="en-US"/>
        </w:rPr>
        <w:t xml:space="preserve">nternational </w:t>
      </w:r>
      <w:r>
        <w:rPr>
          <w:lang w:val="en-US"/>
        </w:rPr>
        <w:t>Registrations, S</w:t>
      </w:r>
      <w:r w:rsidR="00EC7D02" w:rsidRPr="008E3382">
        <w:rPr>
          <w:lang w:val="en-US"/>
        </w:rPr>
        <w:t xml:space="preserve">ubsequent </w:t>
      </w:r>
      <w:r>
        <w:rPr>
          <w:lang w:val="en-US"/>
        </w:rPr>
        <w:t>Designations or R</w:t>
      </w:r>
      <w:r w:rsidR="00EC7D02" w:rsidRPr="008E3382">
        <w:rPr>
          <w:lang w:val="en-US"/>
        </w:rPr>
        <w:t xml:space="preserve">ecorded as a </w:t>
      </w:r>
      <w:r>
        <w:rPr>
          <w:lang w:val="en-US"/>
        </w:rPr>
        <w:t>C</w:t>
      </w:r>
      <w:r w:rsidR="00EC7D02" w:rsidRPr="008E3382">
        <w:rPr>
          <w:lang w:val="en-US"/>
        </w:rPr>
        <w:t>hange</w:t>
      </w:r>
    </w:p>
    <w:p w:rsidR="00EC7D02" w:rsidRPr="008E3382" w:rsidRDefault="00EC7D02" w:rsidP="008E3382">
      <w:pPr>
        <w:ind w:left="567"/>
        <w:rPr>
          <w:szCs w:val="22"/>
          <w:lang w:val="en-US"/>
        </w:rPr>
      </w:pPr>
    </w:p>
    <w:p w:rsidR="00EC7D02" w:rsidRPr="008E3382" w:rsidRDefault="00EC7D02" w:rsidP="008E3382">
      <w:pPr>
        <w:ind w:left="567"/>
        <w:rPr>
          <w:szCs w:val="22"/>
          <w:lang w:val="en-US"/>
        </w:rPr>
      </w:pPr>
      <w:r w:rsidRPr="008E3382">
        <w:rPr>
          <w:szCs w:val="22"/>
          <w:lang w:val="en-US"/>
        </w:rPr>
        <w:t xml:space="preserve">The International Bureau notifies Offices of the designated Contracting Parties of the international registration.  The international registration may contain </w:t>
      </w:r>
      <w:r w:rsidR="00610858">
        <w:rPr>
          <w:szCs w:val="22"/>
          <w:lang w:val="en-US"/>
        </w:rPr>
        <w:t>one or more</w:t>
      </w:r>
      <w:r w:rsidR="00610858" w:rsidRPr="008E3382">
        <w:rPr>
          <w:szCs w:val="22"/>
          <w:lang w:val="en-US"/>
        </w:rPr>
        <w:t xml:space="preserve"> </w:t>
      </w:r>
      <w:r w:rsidRPr="008E3382">
        <w:rPr>
          <w:szCs w:val="22"/>
          <w:lang w:val="en-US"/>
        </w:rPr>
        <w:t>limitation</w:t>
      </w:r>
      <w:r w:rsidR="00610858">
        <w:rPr>
          <w:szCs w:val="22"/>
          <w:lang w:val="en-US"/>
        </w:rPr>
        <w:t>s</w:t>
      </w:r>
      <w:r w:rsidRPr="008E3382">
        <w:rPr>
          <w:szCs w:val="22"/>
          <w:lang w:val="en-US"/>
        </w:rPr>
        <w:t xml:space="preserve"> made either in the international application or in </w:t>
      </w:r>
      <w:r w:rsidR="00F83ED7">
        <w:rPr>
          <w:szCs w:val="22"/>
          <w:lang w:val="en-US"/>
        </w:rPr>
        <w:t>a</w:t>
      </w:r>
      <w:r w:rsidR="00F83ED7" w:rsidRPr="008E3382">
        <w:rPr>
          <w:szCs w:val="22"/>
          <w:lang w:val="en-US"/>
        </w:rPr>
        <w:t xml:space="preserve"> </w:t>
      </w:r>
      <w:r w:rsidRPr="008E3382">
        <w:rPr>
          <w:szCs w:val="22"/>
          <w:lang w:val="en-US"/>
        </w:rPr>
        <w:t xml:space="preserve">subsequent designation.  </w:t>
      </w:r>
    </w:p>
    <w:p w:rsidR="00EC7D02" w:rsidRPr="008E3382" w:rsidRDefault="00EC7D02" w:rsidP="008E3382">
      <w:pPr>
        <w:ind w:left="567"/>
        <w:rPr>
          <w:szCs w:val="22"/>
          <w:lang w:val="en-US"/>
        </w:rPr>
      </w:pPr>
    </w:p>
    <w:p w:rsidR="00EC7D02" w:rsidRPr="008E3382" w:rsidRDefault="00EC7D02" w:rsidP="008E3382">
      <w:pPr>
        <w:ind w:left="567"/>
        <w:rPr>
          <w:szCs w:val="22"/>
          <w:lang w:val="en-US"/>
        </w:rPr>
      </w:pPr>
      <w:r w:rsidRPr="008E3382">
        <w:rPr>
          <w:szCs w:val="22"/>
          <w:lang w:val="en-US"/>
        </w:rPr>
        <w:t xml:space="preserve">The International Bureau </w:t>
      </w:r>
      <w:r w:rsidR="0011232E">
        <w:rPr>
          <w:szCs w:val="22"/>
          <w:lang w:val="en-US"/>
        </w:rPr>
        <w:t xml:space="preserve">also </w:t>
      </w:r>
      <w:r w:rsidRPr="008E3382">
        <w:rPr>
          <w:szCs w:val="22"/>
          <w:lang w:val="en-US"/>
        </w:rPr>
        <w:t xml:space="preserve">notifies the Office of a designated Contracting Party </w:t>
      </w:r>
      <w:r w:rsidR="001F15C5">
        <w:rPr>
          <w:szCs w:val="22"/>
          <w:lang w:val="en-US"/>
        </w:rPr>
        <w:t xml:space="preserve">or Parties </w:t>
      </w:r>
      <w:r w:rsidRPr="008E3382">
        <w:rPr>
          <w:szCs w:val="22"/>
          <w:lang w:val="en-US"/>
        </w:rPr>
        <w:t>where</w:t>
      </w:r>
      <w:r w:rsidR="00DA4ED8">
        <w:rPr>
          <w:szCs w:val="22"/>
          <w:lang w:val="en-US"/>
        </w:rPr>
        <w:t xml:space="preserve"> a limitation is to have effect</w:t>
      </w:r>
      <w:r w:rsidRPr="008E3382">
        <w:rPr>
          <w:szCs w:val="22"/>
          <w:lang w:val="en-US"/>
        </w:rPr>
        <w:t xml:space="preserve"> as a change to the international registration.</w:t>
      </w:r>
    </w:p>
    <w:p w:rsidR="00EC7D02" w:rsidRPr="0083147F" w:rsidRDefault="001C08D2" w:rsidP="001C08D2">
      <w:pPr>
        <w:pStyle w:val="Heading3"/>
        <w:ind w:left="567"/>
        <w:rPr>
          <w:lang w:val="en-US"/>
        </w:rPr>
      </w:pPr>
      <w:r w:rsidRPr="001C08D2">
        <w:rPr>
          <w:u w:val="none"/>
          <w:lang w:val="en-US"/>
        </w:rPr>
        <w:fldChar w:fldCharType="begin"/>
      </w:r>
      <w:r w:rsidRPr="001C08D2">
        <w:rPr>
          <w:u w:val="none"/>
          <w:lang w:val="en-US"/>
        </w:rPr>
        <w:instrText xml:space="preserve"> AUTONUM  </w:instrText>
      </w:r>
      <w:r w:rsidRPr="001C08D2">
        <w:rPr>
          <w:u w:val="none"/>
          <w:lang w:val="en-US"/>
        </w:rPr>
        <w:fldChar w:fldCharType="end"/>
      </w:r>
      <w:r w:rsidRPr="001C08D2">
        <w:rPr>
          <w:u w:val="none"/>
          <w:lang w:val="en-US"/>
        </w:rPr>
        <w:tab/>
      </w:r>
      <w:r w:rsidR="00AC4866">
        <w:rPr>
          <w:lang w:val="en-US"/>
        </w:rPr>
        <w:t>Limitations M</w:t>
      </w:r>
      <w:r w:rsidR="00EC7D02" w:rsidRPr="0083147F">
        <w:rPr>
          <w:lang w:val="en-US"/>
        </w:rPr>
        <w:t xml:space="preserve">ade in an </w:t>
      </w:r>
      <w:r w:rsidR="00AC4866">
        <w:rPr>
          <w:lang w:val="en-US"/>
        </w:rPr>
        <w:t>International A</w:t>
      </w:r>
      <w:r w:rsidR="00EC7D02" w:rsidRPr="0083147F">
        <w:rPr>
          <w:lang w:val="en-US"/>
        </w:rPr>
        <w:t>pplication</w:t>
      </w:r>
    </w:p>
    <w:p w:rsidR="00EC7D02" w:rsidRPr="008E3382" w:rsidRDefault="00EC7D02" w:rsidP="008E3382">
      <w:pPr>
        <w:ind w:left="567"/>
        <w:rPr>
          <w:szCs w:val="22"/>
          <w:lang w:val="en-US"/>
        </w:rPr>
      </w:pPr>
    </w:p>
    <w:p w:rsidR="00EC7D02" w:rsidRPr="001C08D2" w:rsidRDefault="0083147F" w:rsidP="0083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Cs w:val="22"/>
          <w:lang w:val="en-US"/>
        </w:rPr>
      </w:pPr>
      <w:r w:rsidRPr="0083147F">
        <w:rPr>
          <w:b/>
          <w:szCs w:val="22"/>
          <w:lang w:val="en-US"/>
        </w:rPr>
        <w:t xml:space="preserve">Question </w:t>
      </w:r>
      <w:r w:rsidR="00B075E2">
        <w:rPr>
          <w:b/>
          <w:szCs w:val="22"/>
          <w:lang w:val="en-US"/>
        </w:rPr>
        <w:t>4</w:t>
      </w:r>
      <w:r w:rsidRPr="0083147F">
        <w:rPr>
          <w:szCs w:val="22"/>
          <w:lang w:val="en-US"/>
        </w:rPr>
        <w:t xml:space="preserve">: </w:t>
      </w:r>
      <w:r w:rsidR="001C08D2">
        <w:rPr>
          <w:szCs w:val="22"/>
          <w:lang w:val="en-US"/>
        </w:rPr>
        <w:t xml:space="preserve"> </w:t>
      </w:r>
      <w:r w:rsidRPr="0083147F">
        <w:rPr>
          <w:szCs w:val="22"/>
          <w:lang w:val="en-US"/>
        </w:rPr>
        <w:t xml:space="preserve">As the Office of a Contracting Party designated in an international registration, does </w:t>
      </w:r>
      <w:r w:rsidR="00C90FF3">
        <w:rPr>
          <w:szCs w:val="22"/>
          <w:lang w:val="en-US"/>
        </w:rPr>
        <w:t>the</w:t>
      </w:r>
      <w:r w:rsidR="00C90FF3" w:rsidRPr="0083147F">
        <w:rPr>
          <w:szCs w:val="22"/>
          <w:lang w:val="en-US"/>
        </w:rPr>
        <w:t xml:space="preserve"> </w:t>
      </w:r>
      <w:r w:rsidRPr="0083147F">
        <w:rPr>
          <w:szCs w:val="22"/>
          <w:lang w:val="en-US"/>
        </w:rPr>
        <w:t>Office examine a limitation made in the international application</w:t>
      </w:r>
      <w:r w:rsidR="00571801">
        <w:rPr>
          <w:szCs w:val="22"/>
          <w:lang w:val="en-US"/>
        </w:rPr>
        <w:t xml:space="preserve"> (under Rule 9(4</w:t>
      </w:r>
      <w:proofErr w:type="gramStart"/>
      <w:r w:rsidR="00571801">
        <w:rPr>
          <w:szCs w:val="22"/>
          <w:lang w:val="en-US"/>
        </w:rPr>
        <w:t>)(</w:t>
      </w:r>
      <w:proofErr w:type="gramEnd"/>
      <w:r w:rsidR="00571801">
        <w:rPr>
          <w:szCs w:val="22"/>
          <w:lang w:val="en-US"/>
        </w:rPr>
        <w:t>a)(xiii))</w:t>
      </w:r>
      <w:r w:rsidR="00CD6CF2">
        <w:rPr>
          <w:szCs w:val="22"/>
          <w:lang w:val="en-US"/>
        </w:rPr>
        <w:t xml:space="preserve"> </w:t>
      </w:r>
      <w:r w:rsidRPr="0083147F">
        <w:rPr>
          <w:szCs w:val="22"/>
          <w:lang w:val="en-US"/>
        </w:rPr>
        <w:t xml:space="preserve">to determine whether such limitation </w:t>
      </w:r>
      <w:r w:rsidR="00C90FF3">
        <w:rPr>
          <w:szCs w:val="22"/>
          <w:lang w:val="en-US"/>
        </w:rPr>
        <w:t>is covered by</w:t>
      </w:r>
      <w:r w:rsidRPr="0083147F">
        <w:rPr>
          <w:szCs w:val="22"/>
          <w:lang w:val="en-US"/>
        </w:rPr>
        <w:t xml:space="preserve"> the main list of that registration?  </w:t>
      </w:r>
      <w:r w:rsidR="00D3078E" w:rsidRPr="008E3382">
        <w:rPr>
          <w:lang w:val="en-US"/>
        </w:rPr>
        <w:t>(</w:t>
      </w:r>
      <w:r w:rsidR="00C90FF3">
        <w:rPr>
          <w:i/>
          <w:lang w:val="en-US"/>
        </w:rPr>
        <w:t>It is possible to</w:t>
      </w:r>
      <w:r w:rsidR="00D3078E">
        <w:rPr>
          <w:i/>
          <w:lang w:val="en-US"/>
        </w:rPr>
        <w:t xml:space="preserve"> tick more than one box</w:t>
      </w:r>
      <w:proofErr w:type="gramStart"/>
      <w:r w:rsidR="00D3078E">
        <w:rPr>
          <w:i/>
          <w:lang w:val="en-US"/>
        </w:rPr>
        <w:t xml:space="preserve">; </w:t>
      </w:r>
      <w:r w:rsidR="00AC4866">
        <w:rPr>
          <w:i/>
          <w:lang w:val="en-US"/>
        </w:rPr>
        <w:t xml:space="preserve"> </w:t>
      </w:r>
      <w:r w:rsidR="00D3078E">
        <w:rPr>
          <w:i/>
          <w:lang w:val="en-US"/>
        </w:rPr>
        <w:t>however</w:t>
      </w:r>
      <w:proofErr w:type="gramEnd"/>
      <w:r w:rsidR="00D3078E">
        <w:rPr>
          <w:i/>
          <w:lang w:val="en-US"/>
        </w:rPr>
        <w:t xml:space="preserve">, </w:t>
      </w:r>
      <w:r w:rsidR="00C90FF3">
        <w:rPr>
          <w:i/>
          <w:lang w:val="en-US"/>
        </w:rPr>
        <w:t>in such case</w:t>
      </w:r>
      <w:r w:rsidR="00D3078E">
        <w:rPr>
          <w:i/>
          <w:lang w:val="en-US"/>
        </w:rPr>
        <w:t>, kindly explain in the comments section below</w:t>
      </w:r>
      <w:r w:rsidR="0023292B">
        <w:rPr>
          <w:i/>
          <w:lang w:val="en-US"/>
        </w:rPr>
        <w:t>.</w:t>
      </w:r>
      <w:r w:rsidR="00D3078E" w:rsidRPr="008E3382">
        <w:rPr>
          <w:lang w:val="en-US"/>
        </w:rPr>
        <w:t>)</w:t>
      </w:r>
    </w:p>
    <w:p w:rsidR="0083147F" w:rsidRPr="001C08D2" w:rsidRDefault="0083147F" w:rsidP="008E3382">
      <w:pPr>
        <w:ind w:left="567"/>
        <w:rPr>
          <w:szCs w:val="22"/>
          <w:lang w:val="en-US"/>
        </w:rPr>
      </w:pPr>
    </w:p>
    <w:p w:rsidR="00EC7D02" w:rsidRPr="008E3382" w:rsidRDefault="00A82847" w:rsidP="00323E99">
      <w:pPr>
        <w:pStyle w:val="ListParagraph"/>
        <w:ind w:left="1134" w:hanging="567"/>
        <w:rPr>
          <w:szCs w:val="22"/>
        </w:rPr>
      </w:pPr>
      <w:sdt>
        <w:sdtPr>
          <w:rPr>
            <w:szCs w:val="22"/>
          </w:rPr>
          <w:id w:val="39431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D02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EC7D02" w:rsidRPr="008E3382">
        <w:rPr>
          <w:szCs w:val="22"/>
        </w:rPr>
        <w:t xml:space="preserve"> </w:t>
      </w:r>
      <w:r w:rsidR="001C08D2">
        <w:rPr>
          <w:szCs w:val="22"/>
        </w:rPr>
        <w:tab/>
      </w:r>
      <w:r w:rsidR="00EC7D02" w:rsidRPr="008E3382">
        <w:rPr>
          <w:i/>
          <w:szCs w:val="22"/>
          <w:u w:val="single"/>
        </w:rPr>
        <w:t>Yes</w:t>
      </w:r>
      <w:r w:rsidR="00EC7D02" w:rsidRPr="008E3382">
        <w:rPr>
          <w:szCs w:val="22"/>
        </w:rPr>
        <w:t xml:space="preserve">, the Office examines the limitation to determine whether such limitation </w:t>
      </w:r>
      <w:r w:rsidR="008626DC">
        <w:rPr>
          <w:szCs w:val="22"/>
        </w:rPr>
        <w:t>is covered by</w:t>
      </w:r>
      <w:r w:rsidR="00EC7D02" w:rsidRPr="008E3382">
        <w:rPr>
          <w:szCs w:val="22"/>
        </w:rPr>
        <w:t xml:space="preserve"> </w:t>
      </w:r>
      <w:r w:rsidR="00EC7D02" w:rsidRPr="008E3382">
        <w:rPr>
          <w:bCs/>
          <w:szCs w:val="22"/>
        </w:rPr>
        <w:t>the main list</w:t>
      </w:r>
      <w:r w:rsidR="00EC7D02" w:rsidRPr="008E3382">
        <w:rPr>
          <w:b/>
          <w:bCs/>
          <w:szCs w:val="22"/>
        </w:rPr>
        <w:t xml:space="preserve"> </w:t>
      </w:r>
      <w:r w:rsidR="00EC7D02" w:rsidRPr="008E3382">
        <w:rPr>
          <w:bCs/>
          <w:szCs w:val="22"/>
        </w:rPr>
        <w:t>of the international registration</w:t>
      </w:r>
      <w:r w:rsidR="0023292B">
        <w:rPr>
          <w:bCs/>
          <w:szCs w:val="22"/>
        </w:rPr>
        <w:t>.</w:t>
      </w:r>
    </w:p>
    <w:p w:rsidR="00EC7D02" w:rsidRPr="008E3382" w:rsidRDefault="00EC7D02" w:rsidP="008E3382">
      <w:pPr>
        <w:ind w:left="567"/>
        <w:rPr>
          <w:szCs w:val="22"/>
          <w:lang w:val="en-US"/>
        </w:rPr>
      </w:pPr>
    </w:p>
    <w:p w:rsidR="00EC7D02" w:rsidRDefault="00A82847" w:rsidP="00323E99">
      <w:pPr>
        <w:pStyle w:val="ListParagraph"/>
        <w:ind w:left="1134" w:hanging="567"/>
        <w:rPr>
          <w:szCs w:val="22"/>
        </w:rPr>
      </w:pPr>
      <w:sdt>
        <w:sdtPr>
          <w:rPr>
            <w:szCs w:val="22"/>
          </w:rPr>
          <w:id w:val="-1700927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D02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EC7D02" w:rsidRPr="008E3382">
        <w:rPr>
          <w:szCs w:val="22"/>
        </w:rPr>
        <w:t xml:space="preserve"> </w:t>
      </w:r>
      <w:r w:rsidR="001C08D2">
        <w:rPr>
          <w:szCs w:val="22"/>
        </w:rPr>
        <w:tab/>
      </w:r>
      <w:r w:rsidR="00EC7D02" w:rsidRPr="008E3382">
        <w:rPr>
          <w:i/>
          <w:szCs w:val="22"/>
          <w:u w:val="single"/>
        </w:rPr>
        <w:t>No</w:t>
      </w:r>
      <w:r w:rsidR="00EC7D02" w:rsidRPr="008E3382">
        <w:rPr>
          <w:szCs w:val="22"/>
        </w:rPr>
        <w:t>, the Office only takes into account the limited list because the Office considers that only this list (and not the main list) has effects in the Contracting Party</w:t>
      </w:r>
      <w:r w:rsidR="0023292B">
        <w:rPr>
          <w:szCs w:val="22"/>
        </w:rPr>
        <w:t>.</w:t>
      </w:r>
    </w:p>
    <w:p w:rsidR="009B5B1B" w:rsidRPr="008E3382" w:rsidRDefault="009B5B1B" w:rsidP="00323E99">
      <w:pPr>
        <w:pStyle w:val="ListParagraph"/>
        <w:ind w:left="1134" w:hanging="567"/>
        <w:rPr>
          <w:szCs w:val="22"/>
        </w:rPr>
      </w:pPr>
    </w:p>
    <w:p w:rsidR="009B5B1B" w:rsidRPr="008E3382" w:rsidRDefault="00A82847" w:rsidP="009B5B1B">
      <w:pPr>
        <w:pStyle w:val="ListParagraph"/>
        <w:ind w:left="1134" w:hanging="567"/>
        <w:rPr>
          <w:szCs w:val="22"/>
        </w:rPr>
      </w:pPr>
      <w:sdt>
        <w:sdtPr>
          <w:rPr>
            <w:szCs w:val="22"/>
          </w:rPr>
          <w:id w:val="1185472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5B1B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9B5B1B" w:rsidRPr="008E3382">
        <w:rPr>
          <w:szCs w:val="22"/>
        </w:rPr>
        <w:t xml:space="preserve"> </w:t>
      </w:r>
      <w:r w:rsidR="009B5B1B">
        <w:rPr>
          <w:szCs w:val="22"/>
        </w:rPr>
        <w:tab/>
      </w:r>
      <w:r w:rsidR="009B5B1B" w:rsidRPr="008E3382">
        <w:rPr>
          <w:i/>
          <w:szCs w:val="22"/>
          <w:u w:val="single"/>
        </w:rPr>
        <w:t>No</w:t>
      </w:r>
      <w:r w:rsidR="009B5B1B" w:rsidRPr="008E3382">
        <w:rPr>
          <w:szCs w:val="22"/>
        </w:rPr>
        <w:t>, the Office only takes into account the limitation because the Office understands</w:t>
      </w:r>
      <w:r w:rsidR="009B5B1B">
        <w:rPr>
          <w:szCs w:val="22"/>
        </w:rPr>
        <w:t xml:space="preserve"> that the holder</w:t>
      </w:r>
      <w:r w:rsidR="009B5B1B" w:rsidRPr="008E3382">
        <w:rPr>
          <w:szCs w:val="22"/>
        </w:rPr>
        <w:t xml:space="preserve"> </w:t>
      </w:r>
      <w:r w:rsidR="009B5B1B" w:rsidRPr="008E3382">
        <w:rPr>
          <w:bCs/>
          <w:szCs w:val="22"/>
        </w:rPr>
        <w:t>is responsible for</w:t>
      </w:r>
      <w:r w:rsidR="009B5B1B" w:rsidRPr="008E3382">
        <w:rPr>
          <w:szCs w:val="22"/>
        </w:rPr>
        <w:t xml:space="preserve"> ensuring that such limitation </w:t>
      </w:r>
      <w:r w:rsidR="0060777A">
        <w:rPr>
          <w:szCs w:val="22"/>
        </w:rPr>
        <w:t>is covered by</w:t>
      </w:r>
      <w:r w:rsidR="009B5B1B" w:rsidRPr="008E3382">
        <w:rPr>
          <w:szCs w:val="22"/>
        </w:rPr>
        <w:t xml:space="preserve"> the main list of the international registration</w:t>
      </w:r>
      <w:r w:rsidR="0023292B">
        <w:rPr>
          <w:szCs w:val="22"/>
        </w:rPr>
        <w:t>.</w:t>
      </w:r>
    </w:p>
    <w:p w:rsidR="00EC7D02" w:rsidRPr="008E3382" w:rsidRDefault="00EC7D02" w:rsidP="008E3382">
      <w:pPr>
        <w:ind w:left="567"/>
        <w:rPr>
          <w:szCs w:val="22"/>
          <w:lang w:val="en-US"/>
        </w:rPr>
      </w:pPr>
    </w:p>
    <w:p w:rsidR="00EC7D02" w:rsidRPr="008E3382" w:rsidRDefault="00A82847" w:rsidP="00323E99">
      <w:pPr>
        <w:pStyle w:val="ListParagraph"/>
        <w:ind w:left="1134" w:hanging="567"/>
        <w:rPr>
          <w:szCs w:val="22"/>
        </w:rPr>
      </w:pPr>
      <w:sdt>
        <w:sdtPr>
          <w:rPr>
            <w:szCs w:val="22"/>
          </w:rPr>
          <w:id w:val="1726795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D02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EC7D02" w:rsidRPr="008E3382">
        <w:rPr>
          <w:szCs w:val="22"/>
        </w:rPr>
        <w:t xml:space="preserve"> </w:t>
      </w:r>
      <w:r w:rsidR="001C08D2">
        <w:rPr>
          <w:szCs w:val="22"/>
        </w:rPr>
        <w:tab/>
      </w:r>
      <w:r w:rsidR="00EC7D02" w:rsidRPr="008E3382">
        <w:rPr>
          <w:i/>
          <w:szCs w:val="22"/>
          <w:u w:val="single"/>
        </w:rPr>
        <w:t>No</w:t>
      </w:r>
      <w:r w:rsidR="00EC7D02" w:rsidRPr="008E3382">
        <w:rPr>
          <w:szCs w:val="22"/>
        </w:rPr>
        <w:t xml:space="preserve">, the Office only takes into account the limitation because the Office understands that the Office of origin has already determined that such limitation </w:t>
      </w:r>
      <w:r w:rsidR="0060777A">
        <w:rPr>
          <w:szCs w:val="22"/>
        </w:rPr>
        <w:t>is covered by</w:t>
      </w:r>
      <w:r w:rsidR="00EC7D02" w:rsidRPr="008E3382">
        <w:rPr>
          <w:szCs w:val="22"/>
        </w:rPr>
        <w:t xml:space="preserve"> the main list of the international registration</w:t>
      </w:r>
      <w:r w:rsidR="0023292B">
        <w:rPr>
          <w:szCs w:val="22"/>
        </w:rPr>
        <w:t>.</w:t>
      </w:r>
    </w:p>
    <w:p w:rsidR="00EC7D02" w:rsidRPr="008E3382" w:rsidRDefault="00EC7D02" w:rsidP="008E3382">
      <w:pPr>
        <w:pStyle w:val="ListParagraph"/>
        <w:ind w:left="567"/>
        <w:rPr>
          <w:szCs w:val="22"/>
        </w:rPr>
      </w:pPr>
    </w:p>
    <w:p w:rsidR="00EC7D02" w:rsidRPr="008E3382" w:rsidRDefault="00A82847" w:rsidP="00323E99">
      <w:pPr>
        <w:pStyle w:val="ListParagraph"/>
        <w:ind w:left="1134" w:hanging="567"/>
        <w:rPr>
          <w:szCs w:val="22"/>
        </w:rPr>
      </w:pPr>
      <w:sdt>
        <w:sdtPr>
          <w:rPr>
            <w:szCs w:val="22"/>
          </w:rPr>
          <w:id w:val="-6198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D02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EC7D02" w:rsidRPr="008E3382">
        <w:rPr>
          <w:szCs w:val="22"/>
        </w:rPr>
        <w:t xml:space="preserve"> </w:t>
      </w:r>
      <w:r w:rsidR="001C08D2">
        <w:rPr>
          <w:szCs w:val="22"/>
        </w:rPr>
        <w:tab/>
      </w:r>
      <w:r w:rsidR="00EC7D02" w:rsidRPr="008E3382">
        <w:rPr>
          <w:i/>
          <w:szCs w:val="22"/>
          <w:u w:val="single"/>
        </w:rPr>
        <w:t>No</w:t>
      </w:r>
      <w:r w:rsidR="00EC7D02" w:rsidRPr="008E3382">
        <w:rPr>
          <w:szCs w:val="22"/>
        </w:rPr>
        <w:t xml:space="preserve">, the Office only takes into account the limitation because the Office understands that the International Bureau has already determined that such limitation </w:t>
      </w:r>
      <w:r w:rsidR="0060777A">
        <w:rPr>
          <w:szCs w:val="22"/>
        </w:rPr>
        <w:t>is covered by</w:t>
      </w:r>
      <w:r w:rsidR="00EC7D02" w:rsidRPr="008E3382">
        <w:rPr>
          <w:szCs w:val="22"/>
        </w:rPr>
        <w:t xml:space="preserve"> the main list of the international registration</w:t>
      </w:r>
      <w:r w:rsidR="0023292B">
        <w:rPr>
          <w:szCs w:val="22"/>
        </w:rPr>
        <w:t>.</w:t>
      </w:r>
    </w:p>
    <w:p w:rsidR="00EC7D02" w:rsidRPr="008E3382" w:rsidRDefault="00EC7D02" w:rsidP="008E3382">
      <w:pPr>
        <w:pStyle w:val="ListParagraph"/>
        <w:ind w:left="567"/>
        <w:rPr>
          <w:szCs w:val="22"/>
        </w:rPr>
      </w:pPr>
    </w:p>
    <w:p w:rsidR="00990CF6" w:rsidRDefault="00A82847" w:rsidP="00323E99">
      <w:pPr>
        <w:pStyle w:val="ListParagraph"/>
        <w:ind w:left="1134" w:hanging="567"/>
        <w:rPr>
          <w:szCs w:val="22"/>
        </w:rPr>
      </w:pPr>
      <w:sdt>
        <w:sdtPr>
          <w:rPr>
            <w:szCs w:val="22"/>
          </w:rPr>
          <w:id w:val="1134304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D02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EC7D02" w:rsidRPr="008E3382">
        <w:rPr>
          <w:szCs w:val="22"/>
        </w:rPr>
        <w:t xml:space="preserve"> </w:t>
      </w:r>
      <w:r w:rsidR="001C08D2">
        <w:rPr>
          <w:szCs w:val="22"/>
        </w:rPr>
        <w:tab/>
      </w:r>
      <w:r w:rsidR="00EC7D02" w:rsidRPr="008E3382">
        <w:rPr>
          <w:i/>
          <w:szCs w:val="22"/>
          <w:u w:val="single"/>
        </w:rPr>
        <w:t>No</w:t>
      </w:r>
      <w:r w:rsidR="00EC7D02" w:rsidRPr="008E3382">
        <w:rPr>
          <w:szCs w:val="22"/>
        </w:rPr>
        <w:t>, the Office only takes into account the limitation because the Office does not have the legal basis to examine such limitation</w:t>
      </w:r>
      <w:r w:rsidR="0023292B">
        <w:rPr>
          <w:szCs w:val="22"/>
        </w:rPr>
        <w:t>.</w:t>
      </w:r>
      <w:r w:rsidR="00EC7D02" w:rsidRPr="008E3382">
        <w:rPr>
          <w:szCs w:val="22"/>
        </w:rPr>
        <w:t xml:space="preserve"> </w:t>
      </w:r>
    </w:p>
    <w:p w:rsidR="00773BD5" w:rsidRDefault="00773BD5" w:rsidP="00323E99">
      <w:pPr>
        <w:pStyle w:val="ListParagraph"/>
        <w:ind w:left="1134" w:hanging="567"/>
        <w:rPr>
          <w:szCs w:val="22"/>
        </w:rPr>
      </w:pPr>
    </w:p>
    <w:p w:rsidR="004976EB" w:rsidRDefault="00A82847" w:rsidP="004976EB">
      <w:pPr>
        <w:pStyle w:val="ListParagraph"/>
        <w:tabs>
          <w:tab w:val="left" w:pos="1134"/>
        </w:tabs>
        <w:ind w:left="1134" w:hanging="567"/>
        <w:rPr>
          <w:szCs w:val="22"/>
        </w:rPr>
      </w:pPr>
      <w:sdt>
        <w:sdtPr>
          <w:rPr>
            <w:szCs w:val="22"/>
          </w:rPr>
          <w:id w:val="-1738477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6EB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4976EB" w:rsidRPr="008E3382">
        <w:rPr>
          <w:szCs w:val="22"/>
        </w:rPr>
        <w:t xml:space="preserve"> </w:t>
      </w:r>
      <w:r w:rsidR="004976EB">
        <w:rPr>
          <w:szCs w:val="22"/>
        </w:rPr>
        <w:tab/>
      </w:r>
      <w:r w:rsidR="004976EB" w:rsidRPr="008E3382">
        <w:rPr>
          <w:i/>
          <w:szCs w:val="22"/>
          <w:u w:val="single"/>
        </w:rPr>
        <w:t>N/A</w:t>
      </w:r>
      <w:r w:rsidR="004976EB" w:rsidRPr="008E3382">
        <w:rPr>
          <w:szCs w:val="22"/>
        </w:rPr>
        <w:t xml:space="preserve">, </w:t>
      </w:r>
      <w:r w:rsidR="004976EB">
        <w:rPr>
          <w:szCs w:val="22"/>
        </w:rPr>
        <w:t xml:space="preserve">as </w:t>
      </w:r>
      <w:r w:rsidR="004976EB" w:rsidRPr="008E3382">
        <w:rPr>
          <w:szCs w:val="22"/>
        </w:rPr>
        <w:t xml:space="preserve">the </w:t>
      </w:r>
      <w:r w:rsidR="004976EB">
        <w:rPr>
          <w:szCs w:val="22"/>
        </w:rPr>
        <w:t xml:space="preserve">Office of a designated </w:t>
      </w:r>
      <w:r w:rsidR="004976EB" w:rsidRPr="008E3382">
        <w:rPr>
          <w:szCs w:val="22"/>
        </w:rPr>
        <w:t>Contracting Party</w:t>
      </w:r>
      <w:r w:rsidR="004976EB">
        <w:rPr>
          <w:szCs w:val="22"/>
        </w:rPr>
        <w:t>,</w:t>
      </w:r>
      <w:r w:rsidR="004976EB" w:rsidRPr="008E3382">
        <w:rPr>
          <w:szCs w:val="22"/>
        </w:rPr>
        <w:t xml:space="preserve"> the Office has not </w:t>
      </w:r>
      <w:r w:rsidR="004976EB">
        <w:rPr>
          <w:szCs w:val="22"/>
        </w:rPr>
        <w:t>been notified of an international registration</w:t>
      </w:r>
      <w:r w:rsidR="004976EB" w:rsidRPr="008E3382">
        <w:rPr>
          <w:szCs w:val="22"/>
        </w:rPr>
        <w:t xml:space="preserve"> </w:t>
      </w:r>
      <w:r w:rsidR="004976EB">
        <w:rPr>
          <w:szCs w:val="22"/>
        </w:rPr>
        <w:t>containing a limitation made in an international application</w:t>
      </w:r>
      <w:r w:rsidR="0023292B">
        <w:rPr>
          <w:szCs w:val="22"/>
        </w:rPr>
        <w:t>.</w:t>
      </w:r>
    </w:p>
    <w:p w:rsidR="004976EB" w:rsidRDefault="004976EB" w:rsidP="00323E99">
      <w:pPr>
        <w:pStyle w:val="ListParagraph"/>
        <w:ind w:left="1134" w:hanging="567"/>
        <w:rPr>
          <w:szCs w:val="22"/>
        </w:rPr>
      </w:pPr>
    </w:p>
    <w:p w:rsidR="00773BD5" w:rsidRPr="008E3382" w:rsidRDefault="00A82847" w:rsidP="00773BD5">
      <w:pPr>
        <w:pStyle w:val="ListParagraph"/>
        <w:tabs>
          <w:tab w:val="left" w:pos="1134"/>
        </w:tabs>
        <w:ind w:left="567"/>
        <w:rPr>
          <w:szCs w:val="22"/>
        </w:rPr>
      </w:pPr>
      <w:sdt>
        <w:sdtPr>
          <w:rPr>
            <w:szCs w:val="22"/>
          </w:rPr>
          <w:id w:val="-1884932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BD5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773BD5" w:rsidRPr="008E3382">
        <w:rPr>
          <w:szCs w:val="22"/>
        </w:rPr>
        <w:t xml:space="preserve"> </w:t>
      </w:r>
      <w:r w:rsidR="00773BD5">
        <w:rPr>
          <w:szCs w:val="22"/>
        </w:rPr>
        <w:tab/>
      </w:r>
      <w:r w:rsidR="00773BD5" w:rsidRPr="008E3382">
        <w:rPr>
          <w:szCs w:val="22"/>
        </w:rPr>
        <w:t>Other</w:t>
      </w:r>
      <w:r w:rsidR="00846BDD">
        <w:rPr>
          <w:szCs w:val="22"/>
        </w:rPr>
        <w:t>(s)</w:t>
      </w:r>
      <w:r w:rsidR="00773BD5" w:rsidRPr="008E3382">
        <w:rPr>
          <w:szCs w:val="22"/>
        </w:rPr>
        <w:t xml:space="preserve"> – please, specify:</w:t>
      </w:r>
      <w:r w:rsidR="00773BD5">
        <w:rPr>
          <w:szCs w:val="22"/>
        </w:rPr>
        <w:t xml:space="preserve">  </w:t>
      </w:r>
    </w:p>
    <w:p w:rsidR="00773BD5" w:rsidRDefault="00773BD5" w:rsidP="00773BD5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73BD5" w:rsidRDefault="00773BD5" w:rsidP="00773BD5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73BD5" w:rsidRDefault="00773BD5" w:rsidP="00773BD5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73BD5" w:rsidRPr="008E3382" w:rsidRDefault="00773BD5" w:rsidP="00773BD5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73BD5" w:rsidRPr="008E3382" w:rsidRDefault="00773BD5" w:rsidP="00773BD5">
      <w:pPr>
        <w:tabs>
          <w:tab w:val="left" w:pos="1134"/>
        </w:tabs>
        <w:ind w:left="567"/>
        <w:rPr>
          <w:szCs w:val="22"/>
          <w:lang w:val="en-US"/>
        </w:rPr>
      </w:pPr>
    </w:p>
    <w:p w:rsidR="00781BD7" w:rsidRDefault="00781BD7" w:rsidP="00773BD5">
      <w:pPr>
        <w:pStyle w:val="ListParagraph"/>
        <w:tabs>
          <w:tab w:val="left" w:pos="1134"/>
        </w:tabs>
        <w:ind w:left="567"/>
        <w:rPr>
          <w:rFonts w:ascii="MS Gothic" w:eastAsia="MS Gothic" w:hAnsi="MS Gothic" w:cs="MS Gothic"/>
          <w:szCs w:val="22"/>
        </w:rPr>
      </w:pPr>
      <w:r>
        <w:rPr>
          <w:rFonts w:ascii="MS Gothic" w:eastAsia="MS Gothic" w:hAnsi="MS Gothic" w:cs="MS Gothic"/>
          <w:szCs w:val="22"/>
        </w:rPr>
        <w:br w:type="page"/>
      </w:r>
    </w:p>
    <w:p w:rsidR="00773BD5" w:rsidRPr="008E3382" w:rsidRDefault="00773BD5" w:rsidP="00773BD5">
      <w:pPr>
        <w:pStyle w:val="ListParagraph"/>
        <w:tabs>
          <w:tab w:val="left" w:pos="1134"/>
        </w:tabs>
        <w:ind w:left="567"/>
        <w:rPr>
          <w:szCs w:val="22"/>
        </w:rPr>
      </w:pPr>
      <w:r>
        <w:rPr>
          <w:rFonts w:ascii="MS Gothic" w:eastAsia="MS Gothic" w:hAnsi="MS Gothic" w:cs="MS Gothic"/>
          <w:szCs w:val="22"/>
        </w:rPr>
        <w:tab/>
      </w:r>
      <w:r>
        <w:rPr>
          <w:szCs w:val="22"/>
        </w:rPr>
        <w:t>Please, provide other relevant information or comment</w:t>
      </w:r>
      <w:r w:rsidRPr="008E3382">
        <w:rPr>
          <w:szCs w:val="22"/>
        </w:rPr>
        <w:t>:</w:t>
      </w:r>
      <w:r>
        <w:rPr>
          <w:szCs w:val="22"/>
        </w:rPr>
        <w:t xml:space="preserve">  </w:t>
      </w:r>
    </w:p>
    <w:p w:rsidR="00773BD5" w:rsidRDefault="00773BD5" w:rsidP="00773BD5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73BD5" w:rsidRDefault="00773BD5" w:rsidP="00773BD5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73BD5" w:rsidRDefault="00773BD5" w:rsidP="00773BD5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990CF6" w:rsidRDefault="00773BD5" w:rsidP="00781BD7">
      <w:pPr>
        <w:tabs>
          <w:tab w:val="left" w:leader="dot" w:pos="1134"/>
          <w:tab w:val="left" w:leader="dot" w:pos="9027"/>
        </w:tabs>
        <w:ind w:left="1134"/>
        <w:rPr>
          <w:rFonts w:eastAsiaTheme="minorEastAsia"/>
          <w:lang w:val="en-US" w:eastAsia="ja-JP"/>
        </w:rPr>
      </w:pPr>
      <w:r>
        <w:rPr>
          <w:szCs w:val="22"/>
          <w:lang w:val="en-US"/>
        </w:rPr>
        <w:tab/>
      </w:r>
    </w:p>
    <w:p w:rsidR="00990CF6" w:rsidRPr="0083147F" w:rsidRDefault="00990CF6" w:rsidP="00990CF6">
      <w:pPr>
        <w:pStyle w:val="Heading3"/>
        <w:ind w:left="567"/>
        <w:rPr>
          <w:lang w:val="en-US"/>
        </w:rPr>
      </w:pPr>
      <w:r w:rsidRPr="001C08D2">
        <w:rPr>
          <w:u w:val="none"/>
          <w:lang w:val="en-US"/>
        </w:rPr>
        <w:fldChar w:fldCharType="begin"/>
      </w:r>
      <w:r w:rsidRPr="001C08D2">
        <w:rPr>
          <w:u w:val="none"/>
          <w:lang w:val="en-US"/>
        </w:rPr>
        <w:instrText xml:space="preserve"> AUTONUM  </w:instrText>
      </w:r>
      <w:r w:rsidRPr="001C08D2">
        <w:rPr>
          <w:u w:val="none"/>
          <w:lang w:val="en-US"/>
        </w:rPr>
        <w:fldChar w:fldCharType="end"/>
      </w:r>
      <w:r w:rsidRPr="001C08D2">
        <w:rPr>
          <w:u w:val="none"/>
          <w:lang w:val="en-US"/>
        </w:rPr>
        <w:tab/>
      </w:r>
      <w:r w:rsidRPr="0083147F">
        <w:rPr>
          <w:lang w:val="en-US"/>
        </w:rPr>
        <w:t xml:space="preserve">Limitations </w:t>
      </w:r>
      <w:r w:rsidR="00781BD7">
        <w:rPr>
          <w:lang w:val="en-US"/>
        </w:rPr>
        <w:t>M</w:t>
      </w:r>
      <w:r w:rsidRPr="0083147F">
        <w:rPr>
          <w:lang w:val="en-US"/>
        </w:rPr>
        <w:t>ade in</w:t>
      </w:r>
      <w:r w:rsidR="00781BD7">
        <w:rPr>
          <w:lang w:val="en-US"/>
        </w:rPr>
        <w:t xml:space="preserve"> a Subsequent D</w:t>
      </w:r>
      <w:r w:rsidRPr="0083147F">
        <w:rPr>
          <w:lang w:val="en-US"/>
        </w:rPr>
        <w:t>esignation</w:t>
      </w:r>
    </w:p>
    <w:p w:rsidR="00990CF6" w:rsidRPr="008E3382" w:rsidRDefault="00990CF6" w:rsidP="00990CF6">
      <w:pPr>
        <w:ind w:left="567"/>
        <w:rPr>
          <w:szCs w:val="22"/>
          <w:lang w:val="en-US"/>
        </w:rPr>
      </w:pPr>
    </w:p>
    <w:p w:rsidR="00990CF6" w:rsidRPr="001C08D2" w:rsidRDefault="00990CF6" w:rsidP="00990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Cs w:val="22"/>
          <w:lang w:val="en-US"/>
        </w:rPr>
      </w:pPr>
      <w:r w:rsidRPr="0083147F">
        <w:rPr>
          <w:b/>
          <w:szCs w:val="22"/>
          <w:lang w:val="en-US"/>
        </w:rPr>
        <w:t xml:space="preserve">Question </w:t>
      </w:r>
      <w:r w:rsidR="00B075E2">
        <w:rPr>
          <w:b/>
          <w:szCs w:val="22"/>
          <w:lang w:val="en-US"/>
        </w:rPr>
        <w:t>5</w:t>
      </w:r>
      <w:r w:rsidRPr="0083147F">
        <w:rPr>
          <w:szCs w:val="22"/>
          <w:lang w:val="en-US"/>
        </w:rPr>
        <w:t xml:space="preserve">: </w:t>
      </w:r>
      <w:r>
        <w:rPr>
          <w:szCs w:val="22"/>
          <w:lang w:val="en-US"/>
        </w:rPr>
        <w:t xml:space="preserve"> </w:t>
      </w:r>
      <w:r w:rsidRPr="0083147F">
        <w:rPr>
          <w:szCs w:val="22"/>
          <w:lang w:val="en-US"/>
        </w:rPr>
        <w:t xml:space="preserve">As the Office of a Contracting Party designated in an international registration, does </w:t>
      </w:r>
      <w:r w:rsidR="00907649">
        <w:rPr>
          <w:szCs w:val="22"/>
          <w:lang w:val="en-US"/>
        </w:rPr>
        <w:t>the</w:t>
      </w:r>
      <w:r w:rsidR="00907649" w:rsidRPr="0083147F">
        <w:rPr>
          <w:szCs w:val="22"/>
          <w:lang w:val="en-US"/>
        </w:rPr>
        <w:t xml:space="preserve"> </w:t>
      </w:r>
      <w:r w:rsidRPr="0083147F">
        <w:rPr>
          <w:szCs w:val="22"/>
          <w:lang w:val="en-US"/>
        </w:rPr>
        <w:t xml:space="preserve">Office examine a limitation made in </w:t>
      </w:r>
      <w:r>
        <w:rPr>
          <w:szCs w:val="22"/>
          <w:lang w:val="en-US"/>
        </w:rPr>
        <w:t>a</w:t>
      </w:r>
      <w:r w:rsidRPr="0083147F">
        <w:rPr>
          <w:szCs w:val="22"/>
          <w:lang w:val="en-US"/>
        </w:rPr>
        <w:t xml:space="preserve"> subsequent designation </w:t>
      </w:r>
      <w:r w:rsidR="002B21B0">
        <w:rPr>
          <w:szCs w:val="22"/>
          <w:lang w:val="en-US"/>
        </w:rPr>
        <w:t>(</w:t>
      </w:r>
      <w:r w:rsidR="00E47DA5">
        <w:rPr>
          <w:szCs w:val="22"/>
          <w:lang w:val="en-US"/>
        </w:rPr>
        <w:t xml:space="preserve">under </w:t>
      </w:r>
      <w:r w:rsidR="00CD6CF2">
        <w:rPr>
          <w:szCs w:val="22"/>
          <w:lang w:val="en-US"/>
        </w:rPr>
        <w:t>Rule 24(3</w:t>
      </w:r>
      <w:proofErr w:type="gramStart"/>
      <w:r w:rsidR="00CD6CF2">
        <w:rPr>
          <w:szCs w:val="22"/>
          <w:lang w:val="en-US"/>
        </w:rPr>
        <w:t>)(</w:t>
      </w:r>
      <w:proofErr w:type="gramEnd"/>
      <w:r w:rsidR="00CD6CF2">
        <w:rPr>
          <w:szCs w:val="22"/>
          <w:lang w:val="en-US"/>
        </w:rPr>
        <w:t>a)(iv)</w:t>
      </w:r>
      <w:r w:rsidR="002B21B0">
        <w:rPr>
          <w:szCs w:val="22"/>
          <w:lang w:val="en-US"/>
        </w:rPr>
        <w:t xml:space="preserve">) </w:t>
      </w:r>
      <w:r w:rsidRPr="0083147F">
        <w:rPr>
          <w:szCs w:val="22"/>
          <w:lang w:val="en-US"/>
        </w:rPr>
        <w:t xml:space="preserve">to determine whether such limitation </w:t>
      </w:r>
      <w:r w:rsidR="00907649">
        <w:rPr>
          <w:szCs w:val="22"/>
          <w:lang w:val="en-US"/>
        </w:rPr>
        <w:t>is covered by</w:t>
      </w:r>
      <w:r w:rsidRPr="0083147F">
        <w:rPr>
          <w:szCs w:val="22"/>
          <w:lang w:val="en-US"/>
        </w:rPr>
        <w:t xml:space="preserve"> the main list of that registration?  </w:t>
      </w:r>
      <w:r w:rsidR="00D3078E" w:rsidRPr="008E3382">
        <w:rPr>
          <w:lang w:val="en-US"/>
        </w:rPr>
        <w:t>(</w:t>
      </w:r>
      <w:r w:rsidR="00907649">
        <w:rPr>
          <w:i/>
          <w:lang w:val="en-US"/>
        </w:rPr>
        <w:t>It is possible to</w:t>
      </w:r>
      <w:r w:rsidR="00D3078E">
        <w:rPr>
          <w:i/>
          <w:lang w:val="en-US"/>
        </w:rPr>
        <w:t xml:space="preserve"> tick more than one box</w:t>
      </w:r>
      <w:proofErr w:type="gramStart"/>
      <w:r w:rsidR="00D3078E">
        <w:rPr>
          <w:i/>
          <w:lang w:val="en-US"/>
        </w:rPr>
        <w:t xml:space="preserve">; </w:t>
      </w:r>
      <w:r w:rsidR="00781BD7">
        <w:rPr>
          <w:i/>
          <w:lang w:val="en-US"/>
        </w:rPr>
        <w:t xml:space="preserve"> </w:t>
      </w:r>
      <w:r w:rsidR="00D3078E">
        <w:rPr>
          <w:i/>
          <w:lang w:val="en-US"/>
        </w:rPr>
        <w:t>however</w:t>
      </w:r>
      <w:proofErr w:type="gramEnd"/>
      <w:r w:rsidR="00D3078E">
        <w:rPr>
          <w:i/>
          <w:lang w:val="en-US"/>
        </w:rPr>
        <w:t>, i</w:t>
      </w:r>
      <w:r w:rsidR="00907649">
        <w:rPr>
          <w:i/>
          <w:lang w:val="en-US"/>
        </w:rPr>
        <w:t>n such case</w:t>
      </w:r>
      <w:r w:rsidR="00D3078E">
        <w:rPr>
          <w:i/>
          <w:lang w:val="en-US"/>
        </w:rPr>
        <w:t>, kindly explain in the comments section below</w:t>
      </w:r>
      <w:r w:rsidR="0023292B">
        <w:rPr>
          <w:i/>
          <w:lang w:val="en-US"/>
        </w:rPr>
        <w:t>.</w:t>
      </w:r>
      <w:r w:rsidR="00D3078E" w:rsidRPr="008E3382">
        <w:rPr>
          <w:lang w:val="en-US"/>
        </w:rPr>
        <w:t>)</w:t>
      </w:r>
    </w:p>
    <w:p w:rsidR="00990CF6" w:rsidRPr="001C08D2" w:rsidRDefault="00990CF6" w:rsidP="00990CF6">
      <w:pPr>
        <w:ind w:left="567"/>
        <w:rPr>
          <w:szCs w:val="22"/>
          <w:lang w:val="en-US"/>
        </w:rPr>
      </w:pPr>
    </w:p>
    <w:p w:rsidR="00990CF6" w:rsidRDefault="00A82847" w:rsidP="00990CF6">
      <w:pPr>
        <w:pStyle w:val="ListParagraph"/>
        <w:ind w:left="1134" w:hanging="567"/>
        <w:rPr>
          <w:bCs/>
          <w:szCs w:val="22"/>
        </w:rPr>
      </w:pPr>
      <w:sdt>
        <w:sdtPr>
          <w:rPr>
            <w:szCs w:val="22"/>
          </w:rPr>
          <w:id w:val="852462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CF6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990CF6" w:rsidRPr="008E3382">
        <w:rPr>
          <w:szCs w:val="22"/>
        </w:rPr>
        <w:t xml:space="preserve"> </w:t>
      </w:r>
      <w:r w:rsidR="00990CF6">
        <w:rPr>
          <w:szCs w:val="22"/>
        </w:rPr>
        <w:tab/>
      </w:r>
      <w:r w:rsidR="00990CF6" w:rsidRPr="008E3382">
        <w:rPr>
          <w:i/>
          <w:szCs w:val="22"/>
          <w:u w:val="single"/>
        </w:rPr>
        <w:t>Yes</w:t>
      </w:r>
      <w:r w:rsidR="00990CF6" w:rsidRPr="008E3382">
        <w:rPr>
          <w:szCs w:val="22"/>
        </w:rPr>
        <w:t xml:space="preserve">, the Office examines the limitation to determine whether such limitation </w:t>
      </w:r>
      <w:r w:rsidR="00907649">
        <w:rPr>
          <w:szCs w:val="22"/>
        </w:rPr>
        <w:t>is covered by</w:t>
      </w:r>
      <w:r w:rsidR="00990CF6" w:rsidRPr="008E3382">
        <w:rPr>
          <w:szCs w:val="22"/>
        </w:rPr>
        <w:t xml:space="preserve"> </w:t>
      </w:r>
      <w:r w:rsidR="00990CF6" w:rsidRPr="008E3382">
        <w:rPr>
          <w:bCs/>
          <w:szCs w:val="22"/>
        </w:rPr>
        <w:t>the main list</w:t>
      </w:r>
      <w:r w:rsidR="00990CF6" w:rsidRPr="008E3382">
        <w:rPr>
          <w:b/>
          <w:bCs/>
          <w:szCs w:val="22"/>
        </w:rPr>
        <w:t xml:space="preserve"> </w:t>
      </w:r>
      <w:r w:rsidR="00990CF6" w:rsidRPr="008E3382">
        <w:rPr>
          <w:bCs/>
          <w:szCs w:val="22"/>
        </w:rPr>
        <w:t>of the international registration</w:t>
      </w:r>
      <w:r w:rsidR="0023292B">
        <w:rPr>
          <w:bCs/>
          <w:szCs w:val="22"/>
        </w:rPr>
        <w:t>.</w:t>
      </w:r>
    </w:p>
    <w:p w:rsidR="009112E8" w:rsidRPr="008E3382" w:rsidRDefault="009112E8" w:rsidP="00990CF6">
      <w:pPr>
        <w:pStyle w:val="ListParagraph"/>
        <w:ind w:left="1134" w:hanging="567"/>
        <w:rPr>
          <w:szCs w:val="22"/>
        </w:rPr>
      </w:pPr>
    </w:p>
    <w:p w:rsidR="00990CF6" w:rsidRPr="008E3382" w:rsidRDefault="00A82847" w:rsidP="00990CF6">
      <w:pPr>
        <w:pStyle w:val="ListParagraph"/>
        <w:ind w:left="1134" w:hanging="567"/>
        <w:rPr>
          <w:szCs w:val="22"/>
        </w:rPr>
      </w:pPr>
      <w:sdt>
        <w:sdtPr>
          <w:rPr>
            <w:szCs w:val="22"/>
          </w:rPr>
          <w:id w:val="929857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CF6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990CF6" w:rsidRPr="008E3382">
        <w:rPr>
          <w:szCs w:val="22"/>
        </w:rPr>
        <w:t xml:space="preserve"> </w:t>
      </w:r>
      <w:r w:rsidR="00990CF6">
        <w:rPr>
          <w:szCs w:val="22"/>
        </w:rPr>
        <w:tab/>
      </w:r>
      <w:r w:rsidR="00990CF6" w:rsidRPr="008E3382">
        <w:rPr>
          <w:i/>
          <w:szCs w:val="22"/>
          <w:u w:val="single"/>
        </w:rPr>
        <w:t>No</w:t>
      </w:r>
      <w:r w:rsidR="00990CF6" w:rsidRPr="008E3382">
        <w:rPr>
          <w:szCs w:val="22"/>
        </w:rPr>
        <w:t>, the Office only takes into account the limited list because the Office considers that only this list (and not the main list) has effects in the Contracting Party</w:t>
      </w:r>
      <w:r w:rsidR="0023292B">
        <w:rPr>
          <w:szCs w:val="22"/>
        </w:rPr>
        <w:t>.</w:t>
      </w:r>
    </w:p>
    <w:p w:rsidR="00AC7A7F" w:rsidRDefault="00AC7A7F" w:rsidP="00AC7A7F">
      <w:pPr>
        <w:pStyle w:val="ListParagraph"/>
        <w:ind w:left="567"/>
        <w:rPr>
          <w:szCs w:val="22"/>
        </w:rPr>
      </w:pPr>
    </w:p>
    <w:p w:rsidR="00AC7A7F" w:rsidRPr="008E3382" w:rsidRDefault="00A82847" w:rsidP="00AC7A7F">
      <w:pPr>
        <w:pStyle w:val="ListParagraph"/>
        <w:ind w:left="1134" w:hanging="567"/>
        <w:rPr>
          <w:szCs w:val="22"/>
        </w:rPr>
      </w:pPr>
      <w:sdt>
        <w:sdtPr>
          <w:rPr>
            <w:szCs w:val="22"/>
          </w:rPr>
          <w:id w:val="-68268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A7F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AC7A7F" w:rsidRPr="008E3382">
        <w:rPr>
          <w:szCs w:val="22"/>
        </w:rPr>
        <w:t xml:space="preserve"> </w:t>
      </w:r>
      <w:r w:rsidR="00AC7A7F">
        <w:rPr>
          <w:szCs w:val="22"/>
        </w:rPr>
        <w:tab/>
      </w:r>
      <w:r w:rsidR="00AC7A7F" w:rsidRPr="008E3382">
        <w:rPr>
          <w:i/>
          <w:szCs w:val="22"/>
          <w:u w:val="single"/>
        </w:rPr>
        <w:t>No</w:t>
      </w:r>
      <w:r w:rsidR="00AC7A7F" w:rsidRPr="008E3382">
        <w:rPr>
          <w:szCs w:val="22"/>
        </w:rPr>
        <w:t>, the Office only takes into account the limitation because the Office understands</w:t>
      </w:r>
      <w:r w:rsidR="00AC7A7F">
        <w:rPr>
          <w:szCs w:val="22"/>
        </w:rPr>
        <w:t xml:space="preserve"> that the holder</w:t>
      </w:r>
      <w:r w:rsidR="00AC7A7F" w:rsidRPr="008E3382">
        <w:rPr>
          <w:szCs w:val="22"/>
        </w:rPr>
        <w:t xml:space="preserve"> </w:t>
      </w:r>
      <w:r w:rsidR="00AC7A7F" w:rsidRPr="008E3382">
        <w:rPr>
          <w:bCs/>
          <w:szCs w:val="22"/>
        </w:rPr>
        <w:t>is responsible for</w:t>
      </w:r>
      <w:r w:rsidR="00AC7A7F" w:rsidRPr="008E3382">
        <w:rPr>
          <w:szCs w:val="22"/>
        </w:rPr>
        <w:t xml:space="preserve"> ensuring that such limitation </w:t>
      </w:r>
      <w:r w:rsidR="00B00295">
        <w:rPr>
          <w:szCs w:val="22"/>
        </w:rPr>
        <w:t>is covered by</w:t>
      </w:r>
      <w:r w:rsidR="00AC7A7F" w:rsidRPr="008E3382">
        <w:rPr>
          <w:szCs w:val="22"/>
        </w:rPr>
        <w:t xml:space="preserve"> the main list of the international registration</w:t>
      </w:r>
      <w:r w:rsidR="0023292B">
        <w:rPr>
          <w:szCs w:val="22"/>
        </w:rPr>
        <w:t>.</w:t>
      </w:r>
    </w:p>
    <w:p w:rsidR="00AC7A7F" w:rsidRPr="008E3382" w:rsidRDefault="00AC7A7F" w:rsidP="00990CF6">
      <w:pPr>
        <w:ind w:left="567"/>
        <w:rPr>
          <w:szCs w:val="22"/>
          <w:lang w:val="en-US"/>
        </w:rPr>
      </w:pPr>
    </w:p>
    <w:p w:rsidR="00990CF6" w:rsidRPr="008E3382" w:rsidRDefault="00A82847" w:rsidP="00990CF6">
      <w:pPr>
        <w:pStyle w:val="ListParagraph"/>
        <w:ind w:left="1134" w:hanging="567"/>
        <w:rPr>
          <w:szCs w:val="22"/>
        </w:rPr>
      </w:pPr>
      <w:sdt>
        <w:sdtPr>
          <w:rPr>
            <w:szCs w:val="22"/>
          </w:rPr>
          <w:id w:val="1346518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CF6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990CF6" w:rsidRPr="008E3382">
        <w:rPr>
          <w:szCs w:val="22"/>
        </w:rPr>
        <w:t xml:space="preserve"> </w:t>
      </w:r>
      <w:r w:rsidR="00990CF6">
        <w:rPr>
          <w:szCs w:val="22"/>
        </w:rPr>
        <w:tab/>
      </w:r>
      <w:r w:rsidR="00990CF6" w:rsidRPr="008E3382">
        <w:rPr>
          <w:i/>
          <w:szCs w:val="22"/>
          <w:u w:val="single"/>
        </w:rPr>
        <w:t>No</w:t>
      </w:r>
      <w:r w:rsidR="00990CF6" w:rsidRPr="008E3382">
        <w:rPr>
          <w:szCs w:val="22"/>
        </w:rPr>
        <w:t xml:space="preserve">, the Office only takes into account the limitation because the Office understands that </w:t>
      </w:r>
      <w:r w:rsidR="00990CF6">
        <w:rPr>
          <w:szCs w:val="22"/>
        </w:rPr>
        <w:t xml:space="preserve">the Office that presented the subsequent designation or the International Bureau, when presented directly by the holder, has already </w:t>
      </w:r>
      <w:r w:rsidR="00990CF6" w:rsidRPr="008E3382">
        <w:rPr>
          <w:szCs w:val="22"/>
        </w:rPr>
        <w:t xml:space="preserve">determined that such limitation </w:t>
      </w:r>
      <w:r w:rsidR="00B00295">
        <w:rPr>
          <w:szCs w:val="22"/>
        </w:rPr>
        <w:t>is covered by</w:t>
      </w:r>
      <w:r w:rsidR="00990CF6" w:rsidRPr="008E3382">
        <w:rPr>
          <w:szCs w:val="22"/>
        </w:rPr>
        <w:t xml:space="preserve"> the main list of the international registration</w:t>
      </w:r>
      <w:r w:rsidR="0023292B">
        <w:rPr>
          <w:szCs w:val="22"/>
        </w:rPr>
        <w:t>.</w:t>
      </w:r>
      <w:r w:rsidR="00990CF6">
        <w:rPr>
          <w:szCs w:val="22"/>
        </w:rPr>
        <w:t xml:space="preserve"> </w:t>
      </w:r>
    </w:p>
    <w:p w:rsidR="00990CF6" w:rsidRPr="008E3382" w:rsidRDefault="00990CF6" w:rsidP="00990CF6">
      <w:pPr>
        <w:pStyle w:val="ListParagraph"/>
        <w:ind w:left="567"/>
        <w:rPr>
          <w:szCs w:val="22"/>
        </w:rPr>
      </w:pPr>
    </w:p>
    <w:p w:rsidR="00990CF6" w:rsidRPr="008E3382" w:rsidRDefault="00A82847" w:rsidP="00990CF6">
      <w:pPr>
        <w:pStyle w:val="ListParagraph"/>
        <w:ind w:left="1134" w:hanging="567"/>
        <w:rPr>
          <w:szCs w:val="22"/>
        </w:rPr>
      </w:pPr>
      <w:sdt>
        <w:sdtPr>
          <w:rPr>
            <w:szCs w:val="22"/>
          </w:rPr>
          <w:id w:val="649634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CF6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990CF6" w:rsidRPr="008E3382">
        <w:rPr>
          <w:szCs w:val="22"/>
        </w:rPr>
        <w:t xml:space="preserve"> </w:t>
      </w:r>
      <w:r w:rsidR="00990CF6">
        <w:rPr>
          <w:szCs w:val="22"/>
        </w:rPr>
        <w:tab/>
      </w:r>
      <w:r w:rsidR="00990CF6" w:rsidRPr="008E3382">
        <w:rPr>
          <w:i/>
          <w:szCs w:val="22"/>
          <w:u w:val="single"/>
        </w:rPr>
        <w:t>No</w:t>
      </w:r>
      <w:r w:rsidR="00990CF6" w:rsidRPr="008E3382">
        <w:rPr>
          <w:szCs w:val="22"/>
        </w:rPr>
        <w:t>, the Office only takes into account the limitation because the Office understands that the International Bureau</w:t>
      </w:r>
      <w:r w:rsidR="00990CF6">
        <w:rPr>
          <w:szCs w:val="22"/>
        </w:rPr>
        <w:t>, regardless of who presented the subsequent designation,</w:t>
      </w:r>
      <w:r w:rsidR="00990CF6" w:rsidRPr="008E3382">
        <w:rPr>
          <w:szCs w:val="22"/>
        </w:rPr>
        <w:t xml:space="preserve"> has already determined that such limitation </w:t>
      </w:r>
      <w:r w:rsidR="00E200AB">
        <w:rPr>
          <w:szCs w:val="22"/>
        </w:rPr>
        <w:t>is covered by</w:t>
      </w:r>
      <w:r w:rsidR="00990CF6" w:rsidRPr="008E3382">
        <w:rPr>
          <w:szCs w:val="22"/>
        </w:rPr>
        <w:t xml:space="preserve"> the main list of the international registration</w:t>
      </w:r>
      <w:r w:rsidR="0023292B">
        <w:rPr>
          <w:szCs w:val="22"/>
        </w:rPr>
        <w:t>.</w:t>
      </w:r>
    </w:p>
    <w:p w:rsidR="00AC7A7F" w:rsidRPr="008E3382" w:rsidRDefault="00AC7A7F" w:rsidP="00990CF6">
      <w:pPr>
        <w:pStyle w:val="ListParagraph"/>
        <w:ind w:left="567"/>
        <w:rPr>
          <w:szCs w:val="22"/>
        </w:rPr>
      </w:pPr>
    </w:p>
    <w:p w:rsidR="00990CF6" w:rsidRDefault="00A82847" w:rsidP="00990CF6">
      <w:pPr>
        <w:pStyle w:val="ListParagraph"/>
        <w:ind w:left="1134" w:hanging="567"/>
        <w:rPr>
          <w:szCs w:val="22"/>
        </w:rPr>
      </w:pPr>
      <w:sdt>
        <w:sdtPr>
          <w:rPr>
            <w:szCs w:val="22"/>
          </w:rPr>
          <w:id w:val="-2077504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CF6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990CF6" w:rsidRPr="008E3382">
        <w:rPr>
          <w:szCs w:val="22"/>
        </w:rPr>
        <w:t xml:space="preserve"> </w:t>
      </w:r>
      <w:r w:rsidR="00990CF6">
        <w:rPr>
          <w:szCs w:val="22"/>
        </w:rPr>
        <w:tab/>
      </w:r>
      <w:r w:rsidR="00990CF6" w:rsidRPr="008E3382">
        <w:rPr>
          <w:i/>
          <w:szCs w:val="22"/>
          <w:u w:val="single"/>
        </w:rPr>
        <w:t>No</w:t>
      </w:r>
      <w:r w:rsidR="00990CF6" w:rsidRPr="008E3382">
        <w:rPr>
          <w:szCs w:val="22"/>
        </w:rPr>
        <w:t>, the Office only takes into account the limitation because the Office does not have the legal basis to examine such limitation</w:t>
      </w:r>
      <w:r w:rsidR="0023292B">
        <w:rPr>
          <w:szCs w:val="22"/>
        </w:rPr>
        <w:t>.</w:t>
      </w:r>
      <w:r w:rsidR="00990CF6" w:rsidRPr="008E3382">
        <w:rPr>
          <w:szCs w:val="22"/>
        </w:rPr>
        <w:t xml:space="preserve"> </w:t>
      </w:r>
    </w:p>
    <w:p w:rsidR="00773BD5" w:rsidRDefault="00773BD5" w:rsidP="00990CF6">
      <w:pPr>
        <w:pStyle w:val="ListParagraph"/>
        <w:ind w:left="1134" w:hanging="567"/>
        <w:rPr>
          <w:szCs w:val="22"/>
        </w:rPr>
      </w:pPr>
    </w:p>
    <w:p w:rsidR="00EF57C9" w:rsidRDefault="00A82847" w:rsidP="00EF57C9">
      <w:pPr>
        <w:pStyle w:val="ListParagraph"/>
        <w:tabs>
          <w:tab w:val="left" w:pos="1134"/>
        </w:tabs>
        <w:ind w:left="1134" w:hanging="567"/>
        <w:rPr>
          <w:szCs w:val="22"/>
        </w:rPr>
      </w:pPr>
      <w:sdt>
        <w:sdtPr>
          <w:rPr>
            <w:szCs w:val="22"/>
          </w:rPr>
          <w:id w:val="-10913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7C9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EF57C9" w:rsidRPr="008E3382">
        <w:rPr>
          <w:szCs w:val="22"/>
        </w:rPr>
        <w:t xml:space="preserve"> </w:t>
      </w:r>
      <w:r w:rsidR="00EF57C9">
        <w:rPr>
          <w:szCs w:val="22"/>
        </w:rPr>
        <w:tab/>
      </w:r>
      <w:r w:rsidR="00EF57C9" w:rsidRPr="008E3382">
        <w:rPr>
          <w:i/>
          <w:szCs w:val="22"/>
          <w:u w:val="single"/>
        </w:rPr>
        <w:t>N/A</w:t>
      </w:r>
      <w:r w:rsidR="00EF57C9" w:rsidRPr="008E3382">
        <w:rPr>
          <w:szCs w:val="22"/>
        </w:rPr>
        <w:t xml:space="preserve">, </w:t>
      </w:r>
      <w:r w:rsidR="00EF57C9">
        <w:rPr>
          <w:szCs w:val="22"/>
        </w:rPr>
        <w:t xml:space="preserve">as </w:t>
      </w:r>
      <w:r w:rsidR="00EF57C9" w:rsidRPr="008E3382">
        <w:rPr>
          <w:szCs w:val="22"/>
        </w:rPr>
        <w:t xml:space="preserve">the </w:t>
      </w:r>
      <w:r w:rsidR="00EF57C9">
        <w:rPr>
          <w:szCs w:val="22"/>
        </w:rPr>
        <w:t xml:space="preserve">Office of a designated </w:t>
      </w:r>
      <w:r w:rsidR="00EF57C9" w:rsidRPr="008E3382">
        <w:rPr>
          <w:szCs w:val="22"/>
        </w:rPr>
        <w:t>Contracting Party</w:t>
      </w:r>
      <w:r w:rsidR="00EF57C9">
        <w:rPr>
          <w:szCs w:val="22"/>
        </w:rPr>
        <w:t>,</w:t>
      </w:r>
      <w:r w:rsidR="00EF57C9" w:rsidRPr="008E3382">
        <w:rPr>
          <w:szCs w:val="22"/>
        </w:rPr>
        <w:t xml:space="preserve"> the Office has not </w:t>
      </w:r>
      <w:r w:rsidR="00EF57C9">
        <w:rPr>
          <w:szCs w:val="22"/>
        </w:rPr>
        <w:t>been notified of an international registration</w:t>
      </w:r>
      <w:r w:rsidR="00EF57C9" w:rsidRPr="008E3382">
        <w:rPr>
          <w:szCs w:val="22"/>
        </w:rPr>
        <w:t xml:space="preserve"> </w:t>
      </w:r>
      <w:r w:rsidR="00EF57C9">
        <w:rPr>
          <w:szCs w:val="22"/>
        </w:rPr>
        <w:t>containing a limitation made in a subsequent designation</w:t>
      </w:r>
      <w:r w:rsidR="0023292B">
        <w:rPr>
          <w:szCs w:val="22"/>
        </w:rPr>
        <w:t>.</w:t>
      </w:r>
    </w:p>
    <w:p w:rsidR="00EF57C9" w:rsidRDefault="00EF57C9" w:rsidP="00990CF6">
      <w:pPr>
        <w:pStyle w:val="ListParagraph"/>
        <w:ind w:left="1134" w:hanging="567"/>
        <w:rPr>
          <w:szCs w:val="22"/>
        </w:rPr>
      </w:pPr>
    </w:p>
    <w:p w:rsidR="00773BD5" w:rsidRPr="008E3382" w:rsidRDefault="00A82847" w:rsidP="00773BD5">
      <w:pPr>
        <w:pStyle w:val="ListParagraph"/>
        <w:tabs>
          <w:tab w:val="left" w:pos="1134"/>
        </w:tabs>
        <w:ind w:left="567"/>
        <w:rPr>
          <w:szCs w:val="22"/>
        </w:rPr>
      </w:pPr>
      <w:sdt>
        <w:sdtPr>
          <w:rPr>
            <w:szCs w:val="22"/>
          </w:rPr>
          <w:id w:val="-345556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BD5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773BD5" w:rsidRPr="008E3382">
        <w:rPr>
          <w:szCs w:val="22"/>
        </w:rPr>
        <w:t xml:space="preserve"> </w:t>
      </w:r>
      <w:r w:rsidR="00773BD5">
        <w:rPr>
          <w:szCs w:val="22"/>
        </w:rPr>
        <w:tab/>
      </w:r>
      <w:r w:rsidR="00773BD5" w:rsidRPr="008E3382">
        <w:rPr>
          <w:szCs w:val="22"/>
        </w:rPr>
        <w:t>Other</w:t>
      </w:r>
      <w:r w:rsidR="00F3770A">
        <w:rPr>
          <w:szCs w:val="22"/>
        </w:rPr>
        <w:t>(s)</w:t>
      </w:r>
      <w:r w:rsidR="00773BD5" w:rsidRPr="008E3382">
        <w:rPr>
          <w:szCs w:val="22"/>
        </w:rPr>
        <w:t xml:space="preserve"> – please, specify:</w:t>
      </w:r>
      <w:r w:rsidR="00773BD5">
        <w:rPr>
          <w:szCs w:val="22"/>
        </w:rPr>
        <w:t xml:space="preserve">  </w:t>
      </w:r>
    </w:p>
    <w:p w:rsidR="00773BD5" w:rsidRDefault="00773BD5" w:rsidP="00773BD5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73BD5" w:rsidRDefault="00773BD5" w:rsidP="00773BD5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73BD5" w:rsidRDefault="00773BD5" w:rsidP="00773BD5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73BD5" w:rsidRPr="008E3382" w:rsidRDefault="00773BD5" w:rsidP="00773BD5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73BD5" w:rsidRPr="008E3382" w:rsidRDefault="00773BD5" w:rsidP="00773BD5">
      <w:pPr>
        <w:tabs>
          <w:tab w:val="left" w:pos="1134"/>
        </w:tabs>
        <w:ind w:left="567"/>
        <w:rPr>
          <w:szCs w:val="22"/>
          <w:lang w:val="en-US"/>
        </w:rPr>
      </w:pPr>
    </w:p>
    <w:p w:rsidR="00773BD5" w:rsidRPr="008E3382" w:rsidRDefault="00773BD5" w:rsidP="00773BD5">
      <w:pPr>
        <w:pStyle w:val="ListParagraph"/>
        <w:tabs>
          <w:tab w:val="left" w:pos="1134"/>
        </w:tabs>
        <w:ind w:left="567"/>
        <w:rPr>
          <w:szCs w:val="22"/>
        </w:rPr>
      </w:pPr>
      <w:r>
        <w:rPr>
          <w:rFonts w:ascii="MS Gothic" w:eastAsia="MS Gothic" w:hAnsi="MS Gothic" w:cs="MS Gothic"/>
          <w:szCs w:val="22"/>
        </w:rPr>
        <w:tab/>
      </w:r>
      <w:r>
        <w:rPr>
          <w:szCs w:val="22"/>
        </w:rPr>
        <w:t>Please, provide other relevant information or comment</w:t>
      </w:r>
      <w:r w:rsidRPr="008E3382">
        <w:rPr>
          <w:szCs w:val="22"/>
        </w:rPr>
        <w:t>:</w:t>
      </w:r>
      <w:r>
        <w:rPr>
          <w:szCs w:val="22"/>
        </w:rPr>
        <w:t xml:space="preserve">  </w:t>
      </w:r>
    </w:p>
    <w:p w:rsidR="00773BD5" w:rsidRDefault="00773BD5" w:rsidP="00773BD5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73BD5" w:rsidRDefault="00773BD5" w:rsidP="00773BD5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73BD5" w:rsidRDefault="00773BD5" w:rsidP="00773BD5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73BD5" w:rsidRPr="008E3382" w:rsidRDefault="00773BD5" w:rsidP="00773BD5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73BD5" w:rsidRPr="008E3382" w:rsidRDefault="00773BD5" w:rsidP="00773BD5">
      <w:pPr>
        <w:pStyle w:val="ListParagraph"/>
        <w:ind w:left="567"/>
        <w:rPr>
          <w:szCs w:val="22"/>
        </w:rPr>
      </w:pPr>
    </w:p>
    <w:p w:rsidR="00990CF6" w:rsidRDefault="00990CF6" w:rsidP="00EC7D02">
      <w:pPr>
        <w:ind w:firstLine="567"/>
        <w:rPr>
          <w:i/>
          <w:iCs/>
          <w:szCs w:val="22"/>
          <w:lang w:val="en-US"/>
        </w:rPr>
      </w:pPr>
    </w:p>
    <w:p w:rsidR="00952EC9" w:rsidRDefault="00952EC9">
      <w:pPr>
        <w:rPr>
          <w:b/>
          <w:i/>
          <w:iCs/>
          <w:szCs w:val="22"/>
          <w:lang w:val="en-US"/>
        </w:rPr>
      </w:pPr>
      <w:r>
        <w:rPr>
          <w:b/>
          <w:i/>
          <w:iCs/>
          <w:szCs w:val="22"/>
          <w:lang w:val="en-US"/>
        </w:rPr>
        <w:br w:type="page"/>
      </w:r>
    </w:p>
    <w:p w:rsidR="00EC7D02" w:rsidRPr="001C08D2" w:rsidRDefault="00EC7D02" w:rsidP="008E3382">
      <w:pPr>
        <w:tabs>
          <w:tab w:val="left" w:pos="1134"/>
        </w:tabs>
        <w:ind w:left="567"/>
        <w:rPr>
          <w:b/>
          <w:i/>
          <w:iCs/>
          <w:szCs w:val="22"/>
          <w:lang w:val="en-US"/>
        </w:rPr>
      </w:pPr>
      <w:r w:rsidRPr="001C08D2">
        <w:rPr>
          <w:b/>
          <w:i/>
          <w:iCs/>
          <w:szCs w:val="22"/>
          <w:lang w:val="en-US"/>
        </w:rPr>
        <w:t xml:space="preserve">If </w:t>
      </w:r>
      <w:r w:rsidR="00C60DB8">
        <w:rPr>
          <w:b/>
          <w:i/>
          <w:iCs/>
          <w:szCs w:val="22"/>
          <w:lang w:val="en-US"/>
        </w:rPr>
        <w:t>the</w:t>
      </w:r>
      <w:r w:rsidR="00C60DB8" w:rsidRPr="001C08D2">
        <w:rPr>
          <w:b/>
          <w:i/>
          <w:iCs/>
          <w:szCs w:val="22"/>
          <w:lang w:val="en-US"/>
        </w:rPr>
        <w:t xml:space="preserve"> </w:t>
      </w:r>
      <w:r w:rsidRPr="001C08D2">
        <w:rPr>
          <w:b/>
          <w:i/>
          <w:iCs/>
          <w:szCs w:val="22"/>
          <w:lang w:val="en-US"/>
        </w:rPr>
        <w:t xml:space="preserve">answer to </w:t>
      </w:r>
      <w:r w:rsidR="00990CF6">
        <w:rPr>
          <w:b/>
          <w:i/>
          <w:iCs/>
          <w:szCs w:val="22"/>
          <w:lang w:val="en-US"/>
        </w:rPr>
        <w:t xml:space="preserve">either </w:t>
      </w:r>
      <w:r w:rsidR="001C08D2">
        <w:rPr>
          <w:b/>
          <w:i/>
          <w:iCs/>
          <w:szCs w:val="22"/>
          <w:lang w:val="en-US"/>
        </w:rPr>
        <w:t>Q</w:t>
      </w:r>
      <w:r w:rsidRPr="001C08D2">
        <w:rPr>
          <w:b/>
          <w:i/>
          <w:iCs/>
          <w:szCs w:val="22"/>
          <w:lang w:val="en-US"/>
        </w:rPr>
        <w:t>uestion</w:t>
      </w:r>
      <w:r w:rsidR="001C08D2">
        <w:rPr>
          <w:b/>
          <w:i/>
          <w:iCs/>
          <w:szCs w:val="22"/>
          <w:lang w:val="en-US"/>
        </w:rPr>
        <w:t> </w:t>
      </w:r>
      <w:r w:rsidR="009D280E">
        <w:rPr>
          <w:b/>
          <w:i/>
          <w:iCs/>
          <w:szCs w:val="22"/>
          <w:lang w:val="en-US"/>
        </w:rPr>
        <w:t xml:space="preserve">4 </w:t>
      </w:r>
      <w:r w:rsidR="00990CF6">
        <w:rPr>
          <w:b/>
          <w:i/>
          <w:iCs/>
          <w:szCs w:val="22"/>
          <w:lang w:val="en-US"/>
        </w:rPr>
        <w:t xml:space="preserve">or </w:t>
      </w:r>
      <w:r w:rsidR="009D280E">
        <w:rPr>
          <w:b/>
          <w:i/>
          <w:iCs/>
          <w:szCs w:val="22"/>
          <w:lang w:val="en-US"/>
        </w:rPr>
        <w:t>5</w:t>
      </w:r>
      <w:r w:rsidR="009D280E" w:rsidRPr="001C08D2">
        <w:rPr>
          <w:b/>
          <w:i/>
          <w:iCs/>
          <w:szCs w:val="22"/>
          <w:lang w:val="en-US"/>
        </w:rPr>
        <w:t xml:space="preserve"> </w:t>
      </w:r>
      <w:r w:rsidRPr="001C08D2">
        <w:rPr>
          <w:b/>
          <w:i/>
          <w:iCs/>
          <w:szCs w:val="22"/>
          <w:lang w:val="en-US"/>
        </w:rPr>
        <w:t xml:space="preserve">is </w:t>
      </w:r>
      <w:r w:rsidR="001C08D2">
        <w:rPr>
          <w:b/>
          <w:i/>
          <w:iCs/>
          <w:szCs w:val="22"/>
          <w:lang w:val="en-US"/>
        </w:rPr>
        <w:t>“</w:t>
      </w:r>
      <w:r w:rsidR="00CE3900">
        <w:rPr>
          <w:b/>
          <w:i/>
          <w:iCs/>
          <w:szCs w:val="22"/>
          <w:lang w:val="en-US"/>
        </w:rPr>
        <w:t>Y</w:t>
      </w:r>
      <w:r w:rsidRPr="001C08D2">
        <w:rPr>
          <w:b/>
          <w:i/>
          <w:iCs/>
          <w:szCs w:val="22"/>
          <w:lang w:val="en-US"/>
        </w:rPr>
        <w:t>es</w:t>
      </w:r>
      <w:r w:rsidR="001C08D2">
        <w:rPr>
          <w:b/>
          <w:i/>
          <w:iCs/>
          <w:szCs w:val="22"/>
          <w:lang w:val="en-US"/>
        </w:rPr>
        <w:t>”</w:t>
      </w:r>
      <w:r w:rsidRPr="001C08D2">
        <w:rPr>
          <w:b/>
          <w:i/>
          <w:iCs/>
          <w:szCs w:val="22"/>
          <w:lang w:val="en-US"/>
        </w:rPr>
        <w:t xml:space="preserve">, please reply to </w:t>
      </w:r>
      <w:r w:rsidR="001C08D2">
        <w:rPr>
          <w:b/>
          <w:i/>
          <w:iCs/>
          <w:szCs w:val="22"/>
          <w:lang w:val="en-US"/>
        </w:rPr>
        <w:t>Q</w:t>
      </w:r>
      <w:r w:rsidRPr="001C08D2">
        <w:rPr>
          <w:b/>
          <w:i/>
          <w:iCs/>
          <w:szCs w:val="22"/>
          <w:lang w:val="en-US"/>
        </w:rPr>
        <w:t>uestion</w:t>
      </w:r>
      <w:r w:rsidR="001C08D2">
        <w:rPr>
          <w:b/>
          <w:i/>
          <w:iCs/>
          <w:szCs w:val="22"/>
          <w:lang w:val="en-US"/>
        </w:rPr>
        <w:t> </w:t>
      </w:r>
      <w:r w:rsidR="009D280E">
        <w:rPr>
          <w:b/>
          <w:i/>
          <w:iCs/>
          <w:szCs w:val="22"/>
          <w:lang w:val="en-US"/>
        </w:rPr>
        <w:t>6</w:t>
      </w:r>
      <w:r w:rsidR="009D280E" w:rsidRPr="001C08D2">
        <w:rPr>
          <w:b/>
          <w:i/>
          <w:iCs/>
          <w:szCs w:val="22"/>
          <w:lang w:val="en-US"/>
        </w:rPr>
        <w:t xml:space="preserve"> </w:t>
      </w:r>
      <w:r w:rsidRPr="001C08D2">
        <w:rPr>
          <w:b/>
          <w:i/>
          <w:iCs/>
          <w:szCs w:val="22"/>
          <w:lang w:val="en-US"/>
        </w:rPr>
        <w:t>below</w:t>
      </w:r>
      <w:r w:rsidR="001C08D2">
        <w:rPr>
          <w:b/>
          <w:i/>
          <w:iCs/>
          <w:szCs w:val="22"/>
          <w:lang w:val="en-US"/>
        </w:rPr>
        <w:t xml:space="preserve">:  </w:t>
      </w:r>
    </w:p>
    <w:p w:rsidR="00EC7D02" w:rsidRPr="008E3382" w:rsidRDefault="00EC7D02" w:rsidP="008E3382">
      <w:pPr>
        <w:tabs>
          <w:tab w:val="left" w:pos="1134"/>
        </w:tabs>
        <w:ind w:left="567"/>
        <w:rPr>
          <w:szCs w:val="22"/>
          <w:lang w:val="en-US"/>
        </w:rPr>
      </w:pPr>
    </w:p>
    <w:p w:rsidR="0083147F" w:rsidRPr="0083147F" w:rsidRDefault="0083147F" w:rsidP="0083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567"/>
        <w:rPr>
          <w:szCs w:val="22"/>
          <w:lang w:val="en-US"/>
        </w:rPr>
      </w:pPr>
      <w:r w:rsidRPr="0083147F">
        <w:rPr>
          <w:b/>
          <w:szCs w:val="22"/>
          <w:lang w:val="en-US"/>
        </w:rPr>
        <w:t xml:space="preserve">Question </w:t>
      </w:r>
      <w:r w:rsidR="00B075E2">
        <w:rPr>
          <w:b/>
          <w:szCs w:val="22"/>
          <w:lang w:val="en-US"/>
        </w:rPr>
        <w:t>6</w:t>
      </w:r>
      <w:r w:rsidRPr="0083147F">
        <w:rPr>
          <w:szCs w:val="22"/>
          <w:lang w:val="en-US"/>
        </w:rPr>
        <w:t xml:space="preserve">: </w:t>
      </w:r>
      <w:r w:rsidR="001C08D2">
        <w:rPr>
          <w:szCs w:val="22"/>
          <w:lang w:val="en-US"/>
        </w:rPr>
        <w:t xml:space="preserve"> </w:t>
      </w:r>
      <w:r w:rsidRPr="0083147F">
        <w:rPr>
          <w:szCs w:val="22"/>
          <w:lang w:val="en-US"/>
        </w:rPr>
        <w:t xml:space="preserve">What does </w:t>
      </w:r>
      <w:r w:rsidR="00C60DB8">
        <w:rPr>
          <w:szCs w:val="22"/>
          <w:lang w:val="en-US"/>
        </w:rPr>
        <w:t>the</w:t>
      </w:r>
      <w:r w:rsidR="00C60DB8" w:rsidRPr="0083147F">
        <w:rPr>
          <w:szCs w:val="22"/>
          <w:lang w:val="en-US"/>
        </w:rPr>
        <w:t xml:space="preserve"> </w:t>
      </w:r>
      <w:r w:rsidRPr="0083147F">
        <w:rPr>
          <w:szCs w:val="22"/>
          <w:lang w:val="en-US"/>
        </w:rPr>
        <w:t xml:space="preserve">Office do when it determines that a limitation </w:t>
      </w:r>
      <w:r w:rsidR="00AC7A7F">
        <w:rPr>
          <w:szCs w:val="22"/>
          <w:lang w:val="en-US"/>
        </w:rPr>
        <w:t xml:space="preserve">made in an international application </w:t>
      </w:r>
      <w:r w:rsidR="005A7173">
        <w:rPr>
          <w:szCs w:val="22"/>
          <w:lang w:val="en-US"/>
        </w:rPr>
        <w:t>(under Rule 9(4</w:t>
      </w:r>
      <w:proofErr w:type="gramStart"/>
      <w:r w:rsidR="005A7173">
        <w:rPr>
          <w:szCs w:val="22"/>
          <w:lang w:val="en-US"/>
        </w:rPr>
        <w:t>)(</w:t>
      </w:r>
      <w:proofErr w:type="gramEnd"/>
      <w:r w:rsidR="005A7173">
        <w:rPr>
          <w:szCs w:val="22"/>
          <w:lang w:val="en-US"/>
        </w:rPr>
        <w:t xml:space="preserve">a)(xiii)) </w:t>
      </w:r>
      <w:r w:rsidR="00AC7A7F">
        <w:rPr>
          <w:szCs w:val="22"/>
          <w:lang w:val="en-US"/>
        </w:rPr>
        <w:t xml:space="preserve">or subsequent designation </w:t>
      </w:r>
      <w:r w:rsidR="005A7173">
        <w:rPr>
          <w:szCs w:val="22"/>
          <w:lang w:val="en-US"/>
        </w:rPr>
        <w:t xml:space="preserve">(under Rule 24(3)(a)(iv)) </w:t>
      </w:r>
      <w:r w:rsidR="00C60DB8">
        <w:rPr>
          <w:szCs w:val="22"/>
          <w:lang w:val="en-US"/>
        </w:rPr>
        <w:t>is not covered by</w:t>
      </w:r>
      <w:r w:rsidRPr="0083147F">
        <w:rPr>
          <w:szCs w:val="22"/>
          <w:lang w:val="en-US"/>
        </w:rPr>
        <w:t xml:space="preserve"> the main list of the international registration?</w:t>
      </w:r>
    </w:p>
    <w:p w:rsidR="00EC7D02" w:rsidRPr="008E3382" w:rsidRDefault="00EC7D02" w:rsidP="008E3382">
      <w:pPr>
        <w:tabs>
          <w:tab w:val="left" w:pos="1134"/>
        </w:tabs>
        <w:ind w:left="567"/>
        <w:rPr>
          <w:szCs w:val="22"/>
          <w:lang w:val="en-US"/>
        </w:rPr>
      </w:pPr>
    </w:p>
    <w:p w:rsidR="00EC7D02" w:rsidRPr="008E3382" w:rsidRDefault="00A82847" w:rsidP="00323E99">
      <w:pPr>
        <w:pStyle w:val="ListParagraph"/>
        <w:tabs>
          <w:tab w:val="left" w:pos="1134"/>
        </w:tabs>
        <w:ind w:left="1134" w:hanging="567"/>
        <w:rPr>
          <w:szCs w:val="22"/>
        </w:rPr>
      </w:pPr>
      <w:sdt>
        <w:sdtPr>
          <w:rPr>
            <w:szCs w:val="22"/>
          </w:rPr>
          <w:id w:val="1080179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D02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EC7D02" w:rsidRPr="008E3382">
        <w:rPr>
          <w:szCs w:val="22"/>
        </w:rPr>
        <w:t xml:space="preserve"> </w:t>
      </w:r>
      <w:r w:rsidR="001C08D2">
        <w:rPr>
          <w:szCs w:val="22"/>
        </w:rPr>
        <w:tab/>
      </w:r>
      <w:r w:rsidR="00EC7D02" w:rsidRPr="008E3382">
        <w:rPr>
          <w:szCs w:val="22"/>
        </w:rPr>
        <w:t xml:space="preserve">The Office issues a notification of </w:t>
      </w:r>
      <w:r w:rsidR="00EC7D02" w:rsidRPr="005653FD">
        <w:rPr>
          <w:szCs w:val="22"/>
          <w:u w:val="single"/>
        </w:rPr>
        <w:t>provisional refusal</w:t>
      </w:r>
      <w:r w:rsidR="00EC7D02" w:rsidRPr="00C63915">
        <w:rPr>
          <w:szCs w:val="22"/>
        </w:rPr>
        <w:t xml:space="preserve"> </w:t>
      </w:r>
      <w:r w:rsidR="00C63915">
        <w:rPr>
          <w:szCs w:val="22"/>
        </w:rPr>
        <w:t xml:space="preserve">under Rule 17 of the Common Regulations </w:t>
      </w:r>
      <w:r w:rsidR="00EC7D02" w:rsidRPr="008E3382">
        <w:rPr>
          <w:szCs w:val="22"/>
        </w:rPr>
        <w:t xml:space="preserve">stating that the limitation has no effect because it </w:t>
      </w:r>
      <w:r w:rsidR="00C8045F">
        <w:rPr>
          <w:szCs w:val="22"/>
        </w:rPr>
        <w:t>is not covered by</w:t>
      </w:r>
      <w:r w:rsidR="00EC7D02" w:rsidRPr="008E3382">
        <w:rPr>
          <w:szCs w:val="22"/>
        </w:rPr>
        <w:t xml:space="preserve"> the main list of the international registration</w:t>
      </w:r>
      <w:r w:rsidR="0023292B">
        <w:rPr>
          <w:szCs w:val="22"/>
        </w:rPr>
        <w:t>.</w:t>
      </w:r>
    </w:p>
    <w:p w:rsidR="00C83ABE" w:rsidRPr="008E3382" w:rsidRDefault="00C83ABE" w:rsidP="008E3382">
      <w:pPr>
        <w:pStyle w:val="ListParagraph"/>
        <w:tabs>
          <w:tab w:val="left" w:pos="1134"/>
        </w:tabs>
        <w:ind w:left="567"/>
        <w:rPr>
          <w:szCs w:val="22"/>
        </w:rPr>
      </w:pPr>
    </w:p>
    <w:p w:rsidR="00EC7D02" w:rsidRPr="008E3382" w:rsidRDefault="00A82847" w:rsidP="008E3382">
      <w:pPr>
        <w:pStyle w:val="ListParagraph"/>
        <w:tabs>
          <w:tab w:val="left" w:pos="1134"/>
        </w:tabs>
        <w:ind w:left="567"/>
        <w:rPr>
          <w:szCs w:val="22"/>
        </w:rPr>
      </w:pPr>
      <w:sdt>
        <w:sdtPr>
          <w:rPr>
            <w:szCs w:val="22"/>
          </w:rPr>
          <w:id w:val="-203556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D02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EC7D02" w:rsidRPr="008E3382">
        <w:rPr>
          <w:szCs w:val="22"/>
        </w:rPr>
        <w:t xml:space="preserve"> </w:t>
      </w:r>
      <w:r w:rsidR="001C08D2">
        <w:rPr>
          <w:szCs w:val="22"/>
        </w:rPr>
        <w:tab/>
      </w:r>
      <w:r w:rsidR="00EC7D02" w:rsidRPr="008E3382">
        <w:rPr>
          <w:szCs w:val="22"/>
        </w:rPr>
        <w:t>Other</w:t>
      </w:r>
      <w:r w:rsidR="005242FF">
        <w:rPr>
          <w:szCs w:val="22"/>
        </w:rPr>
        <w:t>(s)</w:t>
      </w:r>
      <w:r w:rsidR="00EC7D02" w:rsidRPr="008E3382">
        <w:rPr>
          <w:szCs w:val="22"/>
        </w:rPr>
        <w:t xml:space="preserve"> – please, specify:</w:t>
      </w:r>
      <w:r w:rsidR="001C08D2">
        <w:rPr>
          <w:szCs w:val="22"/>
        </w:rPr>
        <w:t xml:space="preserve">  </w:t>
      </w:r>
    </w:p>
    <w:p w:rsidR="001C08D2" w:rsidRDefault="00DE01D5" w:rsidP="001C08D2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1C08D2" w:rsidRDefault="001C08D2" w:rsidP="001C08D2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1C08D2" w:rsidRDefault="001C08D2" w:rsidP="001C08D2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1C08D2" w:rsidRPr="008E3382" w:rsidRDefault="001C08D2" w:rsidP="001C08D2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EC7D02" w:rsidRPr="008E3382" w:rsidRDefault="00EC7D02" w:rsidP="008E3382">
      <w:pPr>
        <w:tabs>
          <w:tab w:val="left" w:pos="1134"/>
        </w:tabs>
        <w:ind w:left="567"/>
        <w:rPr>
          <w:szCs w:val="22"/>
          <w:lang w:val="en-US"/>
        </w:rPr>
      </w:pPr>
    </w:p>
    <w:p w:rsidR="00EC7D02" w:rsidRPr="001C08D2" w:rsidRDefault="00EC7D02" w:rsidP="008E3382">
      <w:pPr>
        <w:tabs>
          <w:tab w:val="left" w:pos="1134"/>
        </w:tabs>
        <w:ind w:left="567"/>
        <w:rPr>
          <w:b/>
          <w:i/>
          <w:iCs/>
          <w:szCs w:val="22"/>
          <w:lang w:val="en-US"/>
        </w:rPr>
      </w:pPr>
      <w:r w:rsidRPr="001C08D2">
        <w:rPr>
          <w:b/>
          <w:i/>
          <w:iCs/>
          <w:szCs w:val="22"/>
          <w:lang w:val="en-US"/>
        </w:rPr>
        <w:t xml:space="preserve">If </w:t>
      </w:r>
      <w:r w:rsidR="0025735D">
        <w:rPr>
          <w:b/>
          <w:i/>
          <w:iCs/>
          <w:szCs w:val="22"/>
          <w:lang w:val="en-US"/>
        </w:rPr>
        <w:t>the</w:t>
      </w:r>
      <w:r w:rsidR="0025735D" w:rsidRPr="001C08D2">
        <w:rPr>
          <w:b/>
          <w:i/>
          <w:iCs/>
          <w:szCs w:val="22"/>
          <w:lang w:val="en-US"/>
        </w:rPr>
        <w:t xml:space="preserve"> </w:t>
      </w:r>
      <w:r w:rsidRPr="001C08D2">
        <w:rPr>
          <w:b/>
          <w:i/>
          <w:iCs/>
          <w:szCs w:val="22"/>
          <w:lang w:val="en-US"/>
        </w:rPr>
        <w:t xml:space="preserve">answer to </w:t>
      </w:r>
      <w:r w:rsidR="00990CF6">
        <w:rPr>
          <w:b/>
          <w:i/>
          <w:iCs/>
          <w:szCs w:val="22"/>
          <w:lang w:val="en-US"/>
        </w:rPr>
        <w:t xml:space="preserve">either </w:t>
      </w:r>
      <w:r w:rsidR="001C08D2">
        <w:rPr>
          <w:b/>
          <w:i/>
          <w:iCs/>
          <w:szCs w:val="22"/>
          <w:lang w:val="en-US"/>
        </w:rPr>
        <w:t>Question </w:t>
      </w:r>
      <w:r w:rsidR="00BB0442">
        <w:rPr>
          <w:b/>
          <w:i/>
          <w:iCs/>
          <w:szCs w:val="22"/>
          <w:lang w:val="en-US"/>
        </w:rPr>
        <w:t xml:space="preserve">4 </w:t>
      </w:r>
      <w:r w:rsidR="00990CF6">
        <w:rPr>
          <w:b/>
          <w:i/>
          <w:iCs/>
          <w:szCs w:val="22"/>
          <w:lang w:val="en-US"/>
        </w:rPr>
        <w:t xml:space="preserve">or </w:t>
      </w:r>
      <w:r w:rsidR="00BB0442">
        <w:rPr>
          <w:b/>
          <w:i/>
          <w:iCs/>
          <w:szCs w:val="22"/>
          <w:lang w:val="en-US"/>
        </w:rPr>
        <w:t>5</w:t>
      </w:r>
      <w:r w:rsidR="00BB0442" w:rsidRPr="001C08D2">
        <w:rPr>
          <w:b/>
          <w:i/>
          <w:iCs/>
          <w:szCs w:val="22"/>
          <w:lang w:val="en-US"/>
        </w:rPr>
        <w:t xml:space="preserve"> </w:t>
      </w:r>
      <w:r w:rsidRPr="001C08D2">
        <w:rPr>
          <w:b/>
          <w:i/>
          <w:iCs/>
          <w:szCs w:val="22"/>
          <w:lang w:val="en-US"/>
        </w:rPr>
        <w:t xml:space="preserve">is </w:t>
      </w:r>
      <w:r w:rsidR="001C08D2">
        <w:rPr>
          <w:b/>
          <w:i/>
          <w:iCs/>
          <w:szCs w:val="22"/>
          <w:lang w:val="en-US"/>
        </w:rPr>
        <w:t>“</w:t>
      </w:r>
      <w:r w:rsidR="00CE3900">
        <w:rPr>
          <w:b/>
          <w:i/>
          <w:iCs/>
          <w:szCs w:val="22"/>
          <w:lang w:val="en-US"/>
        </w:rPr>
        <w:t>N</w:t>
      </w:r>
      <w:r w:rsidRPr="001C08D2">
        <w:rPr>
          <w:b/>
          <w:i/>
          <w:iCs/>
          <w:szCs w:val="22"/>
          <w:lang w:val="en-US"/>
        </w:rPr>
        <w:t>o</w:t>
      </w:r>
      <w:r w:rsidR="001C08D2">
        <w:rPr>
          <w:b/>
          <w:i/>
          <w:iCs/>
          <w:szCs w:val="22"/>
          <w:lang w:val="en-US"/>
        </w:rPr>
        <w:t>”</w:t>
      </w:r>
      <w:r w:rsidRPr="001C08D2">
        <w:rPr>
          <w:b/>
          <w:i/>
          <w:iCs/>
          <w:szCs w:val="22"/>
          <w:lang w:val="en-US"/>
        </w:rPr>
        <w:t xml:space="preserve">, please reply to </w:t>
      </w:r>
      <w:r w:rsidR="00323E99">
        <w:rPr>
          <w:b/>
          <w:i/>
          <w:iCs/>
          <w:szCs w:val="22"/>
          <w:lang w:val="en-US"/>
        </w:rPr>
        <w:t>Q</w:t>
      </w:r>
      <w:r w:rsidRPr="001C08D2">
        <w:rPr>
          <w:b/>
          <w:i/>
          <w:iCs/>
          <w:szCs w:val="22"/>
          <w:lang w:val="en-US"/>
        </w:rPr>
        <w:t>uestion</w:t>
      </w:r>
      <w:r w:rsidR="00323E99">
        <w:rPr>
          <w:b/>
          <w:i/>
          <w:iCs/>
          <w:szCs w:val="22"/>
          <w:lang w:val="en-US"/>
        </w:rPr>
        <w:t> </w:t>
      </w:r>
      <w:r w:rsidR="00BB0442">
        <w:rPr>
          <w:b/>
          <w:i/>
          <w:iCs/>
          <w:szCs w:val="22"/>
          <w:lang w:val="en-US"/>
        </w:rPr>
        <w:t>7</w:t>
      </w:r>
      <w:r w:rsidR="00BB0442" w:rsidRPr="001C08D2">
        <w:rPr>
          <w:b/>
          <w:i/>
          <w:iCs/>
          <w:szCs w:val="22"/>
          <w:lang w:val="en-US"/>
        </w:rPr>
        <w:t xml:space="preserve"> </w:t>
      </w:r>
      <w:r w:rsidRPr="001C08D2">
        <w:rPr>
          <w:b/>
          <w:i/>
          <w:iCs/>
          <w:szCs w:val="22"/>
          <w:lang w:val="en-US"/>
        </w:rPr>
        <w:t>below</w:t>
      </w:r>
      <w:r w:rsidR="00323E99">
        <w:rPr>
          <w:b/>
          <w:i/>
          <w:iCs/>
          <w:szCs w:val="22"/>
          <w:lang w:val="en-US"/>
        </w:rPr>
        <w:t xml:space="preserve">:  </w:t>
      </w:r>
    </w:p>
    <w:p w:rsidR="00EC7D02" w:rsidRPr="008E3382" w:rsidRDefault="00EC7D02" w:rsidP="008E3382">
      <w:pPr>
        <w:tabs>
          <w:tab w:val="left" w:pos="1134"/>
        </w:tabs>
        <w:ind w:left="567"/>
        <w:rPr>
          <w:szCs w:val="22"/>
          <w:lang w:val="en-US"/>
        </w:rPr>
      </w:pPr>
    </w:p>
    <w:p w:rsidR="0083147F" w:rsidRPr="0083147F" w:rsidRDefault="0083147F" w:rsidP="0083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567"/>
        <w:rPr>
          <w:szCs w:val="22"/>
          <w:lang w:val="en-US"/>
        </w:rPr>
      </w:pPr>
      <w:r w:rsidRPr="0083147F">
        <w:rPr>
          <w:b/>
          <w:szCs w:val="22"/>
          <w:lang w:val="en-US"/>
        </w:rPr>
        <w:t xml:space="preserve">Question </w:t>
      </w:r>
      <w:r w:rsidR="00B075E2">
        <w:rPr>
          <w:b/>
          <w:szCs w:val="22"/>
          <w:lang w:val="en-US"/>
        </w:rPr>
        <w:t>7</w:t>
      </w:r>
      <w:r w:rsidRPr="0083147F">
        <w:rPr>
          <w:szCs w:val="22"/>
          <w:lang w:val="en-US"/>
        </w:rPr>
        <w:t xml:space="preserve">: </w:t>
      </w:r>
      <w:r w:rsidR="00323E99">
        <w:rPr>
          <w:szCs w:val="22"/>
          <w:lang w:val="en-US"/>
        </w:rPr>
        <w:t xml:space="preserve"> </w:t>
      </w:r>
      <w:r w:rsidRPr="0083147F">
        <w:rPr>
          <w:szCs w:val="22"/>
          <w:lang w:val="en-US"/>
        </w:rPr>
        <w:t>If the Common Regulations provided for the possibility of refusing the effects of a limitation</w:t>
      </w:r>
      <w:r w:rsidR="00AC7A7F">
        <w:rPr>
          <w:szCs w:val="22"/>
          <w:lang w:val="en-US"/>
        </w:rPr>
        <w:t xml:space="preserve"> made in an international application </w:t>
      </w:r>
      <w:r w:rsidR="00F63843">
        <w:rPr>
          <w:szCs w:val="22"/>
          <w:lang w:val="en-US"/>
        </w:rPr>
        <w:t>(under Rule 9(4</w:t>
      </w:r>
      <w:proofErr w:type="gramStart"/>
      <w:r w:rsidR="00F63843">
        <w:rPr>
          <w:szCs w:val="22"/>
          <w:lang w:val="en-US"/>
        </w:rPr>
        <w:t>)(</w:t>
      </w:r>
      <w:proofErr w:type="gramEnd"/>
      <w:r w:rsidR="00F63843">
        <w:rPr>
          <w:szCs w:val="22"/>
          <w:lang w:val="en-US"/>
        </w:rPr>
        <w:t>a)(xiii))</w:t>
      </w:r>
      <w:r w:rsidR="00017CCB">
        <w:rPr>
          <w:szCs w:val="22"/>
          <w:lang w:val="en-US"/>
        </w:rPr>
        <w:t xml:space="preserve"> </w:t>
      </w:r>
      <w:r w:rsidR="00AC7A7F">
        <w:rPr>
          <w:szCs w:val="22"/>
          <w:lang w:val="en-US"/>
        </w:rPr>
        <w:t>or subsequent designation</w:t>
      </w:r>
      <w:r w:rsidR="00017CCB">
        <w:rPr>
          <w:szCs w:val="22"/>
          <w:lang w:val="en-US"/>
        </w:rPr>
        <w:t xml:space="preserve"> </w:t>
      </w:r>
      <w:r w:rsidR="00F63843">
        <w:rPr>
          <w:szCs w:val="22"/>
          <w:lang w:val="en-US"/>
        </w:rPr>
        <w:t>(under Rule 24(3)(a)(iv))</w:t>
      </w:r>
      <w:r w:rsidR="001F15C5">
        <w:rPr>
          <w:szCs w:val="22"/>
          <w:lang w:val="en-US"/>
        </w:rPr>
        <w:t xml:space="preserve">, </w:t>
      </w:r>
      <w:r w:rsidRPr="0083147F">
        <w:rPr>
          <w:szCs w:val="22"/>
          <w:lang w:val="en-US"/>
        </w:rPr>
        <w:t>either as a provisional refusal or as a declaration similar to that in Rule</w:t>
      </w:r>
      <w:r w:rsidR="00323E99">
        <w:rPr>
          <w:szCs w:val="22"/>
          <w:lang w:val="en-US"/>
        </w:rPr>
        <w:t> </w:t>
      </w:r>
      <w:r w:rsidRPr="0083147F">
        <w:rPr>
          <w:szCs w:val="22"/>
          <w:lang w:val="en-US"/>
        </w:rPr>
        <w:t xml:space="preserve">27(5), would </w:t>
      </w:r>
      <w:r w:rsidR="0025735D">
        <w:rPr>
          <w:szCs w:val="22"/>
          <w:lang w:val="en-US"/>
        </w:rPr>
        <w:t>the</w:t>
      </w:r>
      <w:r w:rsidR="0025735D" w:rsidRPr="0083147F">
        <w:rPr>
          <w:szCs w:val="22"/>
          <w:lang w:val="en-US"/>
        </w:rPr>
        <w:t xml:space="preserve"> </w:t>
      </w:r>
      <w:r w:rsidRPr="0083147F">
        <w:rPr>
          <w:szCs w:val="22"/>
          <w:lang w:val="en-US"/>
        </w:rPr>
        <w:t xml:space="preserve">Office </w:t>
      </w:r>
      <w:r w:rsidR="0025735D">
        <w:rPr>
          <w:szCs w:val="22"/>
          <w:lang w:val="en-US"/>
        </w:rPr>
        <w:t>apply th</w:t>
      </w:r>
      <w:r w:rsidR="00BD3BD7">
        <w:rPr>
          <w:szCs w:val="22"/>
          <w:lang w:val="en-US"/>
        </w:rPr>
        <w:t>e</w:t>
      </w:r>
      <w:r w:rsidR="0025735D">
        <w:rPr>
          <w:szCs w:val="22"/>
          <w:lang w:val="en-US"/>
        </w:rPr>
        <w:t xml:space="preserve"> </w:t>
      </w:r>
      <w:r w:rsidR="00427486">
        <w:rPr>
          <w:szCs w:val="22"/>
          <w:lang w:val="en-US"/>
        </w:rPr>
        <w:t xml:space="preserve">new </w:t>
      </w:r>
      <w:r w:rsidR="0025735D">
        <w:rPr>
          <w:szCs w:val="22"/>
          <w:lang w:val="en-US"/>
        </w:rPr>
        <w:t>provision</w:t>
      </w:r>
      <w:r w:rsidRPr="0083147F">
        <w:rPr>
          <w:szCs w:val="22"/>
          <w:lang w:val="en-US"/>
        </w:rPr>
        <w:t xml:space="preserve"> and issue such notification or declaration?</w:t>
      </w:r>
      <w:r w:rsidR="00D3078E">
        <w:rPr>
          <w:szCs w:val="22"/>
          <w:lang w:val="en-US"/>
        </w:rPr>
        <w:t xml:space="preserve"> </w:t>
      </w:r>
    </w:p>
    <w:p w:rsidR="00EC7D02" w:rsidRPr="008E3382" w:rsidRDefault="00EC7D02" w:rsidP="008E3382">
      <w:pPr>
        <w:tabs>
          <w:tab w:val="left" w:pos="1134"/>
        </w:tabs>
        <w:ind w:left="567"/>
        <w:rPr>
          <w:szCs w:val="22"/>
          <w:lang w:val="en-US"/>
        </w:rPr>
      </w:pPr>
    </w:p>
    <w:p w:rsidR="00EC7D02" w:rsidRPr="008E3382" w:rsidRDefault="00A82847" w:rsidP="00323E99">
      <w:pPr>
        <w:pStyle w:val="ListParagraph"/>
        <w:tabs>
          <w:tab w:val="left" w:pos="1134"/>
        </w:tabs>
        <w:ind w:left="1134" w:hanging="567"/>
        <w:rPr>
          <w:szCs w:val="22"/>
        </w:rPr>
      </w:pPr>
      <w:sdt>
        <w:sdtPr>
          <w:rPr>
            <w:szCs w:val="22"/>
          </w:rPr>
          <w:id w:val="15573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D02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EC7D02" w:rsidRPr="008E3382">
        <w:rPr>
          <w:szCs w:val="22"/>
        </w:rPr>
        <w:t xml:space="preserve"> </w:t>
      </w:r>
      <w:r w:rsidR="00323E99">
        <w:rPr>
          <w:szCs w:val="22"/>
        </w:rPr>
        <w:tab/>
      </w:r>
      <w:r w:rsidR="00EC7D02" w:rsidRPr="008E3382">
        <w:rPr>
          <w:i/>
          <w:szCs w:val="22"/>
          <w:u w:val="single"/>
        </w:rPr>
        <w:t>Yes</w:t>
      </w:r>
      <w:r w:rsidR="00EC7D02" w:rsidRPr="008E3382">
        <w:rPr>
          <w:szCs w:val="22"/>
        </w:rPr>
        <w:t xml:space="preserve">, the Office would </w:t>
      </w:r>
      <w:r w:rsidR="00BD3BD7">
        <w:rPr>
          <w:szCs w:val="22"/>
        </w:rPr>
        <w:t xml:space="preserve">apply the new provision and </w:t>
      </w:r>
      <w:r w:rsidR="00EC7D02" w:rsidRPr="008E3382">
        <w:rPr>
          <w:szCs w:val="22"/>
        </w:rPr>
        <w:t>issue such provisional refusal or declaration that the limitation has no effect</w:t>
      </w:r>
      <w:r w:rsidR="0023292B">
        <w:rPr>
          <w:szCs w:val="22"/>
        </w:rPr>
        <w:t>.</w:t>
      </w:r>
      <w:r w:rsidR="00EC7D02" w:rsidRPr="008E3382">
        <w:rPr>
          <w:szCs w:val="22"/>
        </w:rPr>
        <w:t xml:space="preserve"> </w:t>
      </w:r>
    </w:p>
    <w:p w:rsidR="00EC7D02" w:rsidRPr="008E3382" w:rsidRDefault="00EC7D02" w:rsidP="008E3382">
      <w:pPr>
        <w:tabs>
          <w:tab w:val="left" w:pos="1134"/>
        </w:tabs>
        <w:ind w:left="567"/>
        <w:rPr>
          <w:szCs w:val="22"/>
          <w:lang w:val="en-US"/>
        </w:rPr>
      </w:pPr>
    </w:p>
    <w:p w:rsidR="00DE01D5" w:rsidRDefault="00A82847" w:rsidP="00323E99">
      <w:pPr>
        <w:pStyle w:val="ListParagraph"/>
        <w:tabs>
          <w:tab w:val="left" w:pos="1134"/>
        </w:tabs>
        <w:ind w:left="1134" w:hanging="567"/>
        <w:rPr>
          <w:szCs w:val="22"/>
        </w:rPr>
      </w:pPr>
      <w:sdt>
        <w:sdtPr>
          <w:rPr>
            <w:szCs w:val="22"/>
          </w:rPr>
          <w:id w:val="-1121223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D02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EC7D02" w:rsidRPr="008E3382">
        <w:rPr>
          <w:szCs w:val="22"/>
        </w:rPr>
        <w:t xml:space="preserve"> </w:t>
      </w:r>
      <w:r w:rsidR="00323E99">
        <w:rPr>
          <w:szCs w:val="22"/>
        </w:rPr>
        <w:tab/>
      </w:r>
      <w:r w:rsidR="00EC7D02" w:rsidRPr="008E3382">
        <w:rPr>
          <w:i/>
          <w:szCs w:val="22"/>
          <w:u w:val="single"/>
        </w:rPr>
        <w:t>Yes</w:t>
      </w:r>
      <w:r w:rsidR="00EC7D02" w:rsidRPr="008E3382">
        <w:rPr>
          <w:szCs w:val="22"/>
        </w:rPr>
        <w:t>, however, the national or regional legal framework would need to be changed</w:t>
      </w:r>
      <w:r w:rsidR="0023292B">
        <w:rPr>
          <w:szCs w:val="22"/>
        </w:rPr>
        <w:t>.</w:t>
      </w:r>
    </w:p>
    <w:p w:rsidR="00DE01D5" w:rsidRDefault="00DE01D5" w:rsidP="00323E99">
      <w:pPr>
        <w:pStyle w:val="ListParagraph"/>
        <w:tabs>
          <w:tab w:val="left" w:pos="1134"/>
        </w:tabs>
        <w:ind w:left="1134" w:hanging="567"/>
        <w:rPr>
          <w:szCs w:val="22"/>
        </w:rPr>
      </w:pPr>
    </w:p>
    <w:p w:rsidR="00EC7D02" w:rsidRDefault="00A82847" w:rsidP="008E3382">
      <w:pPr>
        <w:pStyle w:val="ListParagraph"/>
        <w:tabs>
          <w:tab w:val="left" w:pos="1134"/>
        </w:tabs>
        <w:ind w:left="567"/>
        <w:rPr>
          <w:szCs w:val="22"/>
        </w:rPr>
      </w:pPr>
      <w:sdt>
        <w:sdtPr>
          <w:rPr>
            <w:szCs w:val="22"/>
          </w:rPr>
          <w:id w:val="-862133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D02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EC7D02" w:rsidRPr="008E3382">
        <w:rPr>
          <w:szCs w:val="22"/>
        </w:rPr>
        <w:t xml:space="preserve"> </w:t>
      </w:r>
      <w:r w:rsidR="00323E99">
        <w:rPr>
          <w:szCs w:val="22"/>
        </w:rPr>
        <w:tab/>
      </w:r>
      <w:r w:rsidR="00EC7D02" w:rsidRPr="008E3382">
        <w:rPr>
          <w:i/>
          <w:szCs w:val="22"/>
          <w:u w:val="single"/>
        </w:rPr>
        <w:t>No</w:t>
      </w:r>
      <w:r w:rsidR="00EC7D02" w:rsidRPr="008E3382">
        <w:rPr>
          <w:szCs w:val="22"/>
        </w:rPr>
        <w:t>, because the Office does not consider it should examine such limitations</w:t>
      </w:r>
      <w:r w:rsidR="0023292B">
        <w:rPr>
          <w:szCs w:val="22"/>
        </w:rPr>
        <w:t>.</w:t>
      </w:r>
    </w:p>
    <w:p w:rsidR="00773BD5" w:rsidRDefault="00773BD5" w:rsidP="008E3382">
      <w:pPr>
        <w:pStyle w:val="ListParagraph"/>
        <w:tabs>
          <w:tab w:val="left" w:pos="1134"/>
        </w:tabs>
        <w:ind w:left="567"/>
        <w:rPr>
          <w:szCs w:val="22"/>
        </w:rPr>
      </w:pPr>
    </w:p>
    <w:p w:rsidR="00773BD5" w:rsidRPr="008E3382" w:rsidRDefault="00A82847" w:rsidP="00773BD5">
      <w:pPr>
        <w:pStyle w:val="ListParagraph"/>
        <w:tabs>
          <w:tab w:val="left" w:pos="1134"/>
        </w:tabs>
        <w:ind w:left="567"/>
        <w:rPr>
          <w:szCs w:val="22"/>
        </w:rPr>
      </w:pPr>
      <w:sdt>
        <w:sdtPr>
          <w:rPr>
            <w:szCs w:val="22"/>
          </w:rPr>
          <w:id w:val="-692611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BD5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773BD5" w:rsidRPr="008E3382">
        <w:rPr>
          <w:szCs w:val="22"/>
        </w:rPr>
        <w:t xml:space="preserve"> </w:t>
      </w:r>
      <w:r w:rsidR="00773BD5">
        <w:rPr>
          <w:szCs w:val="22"/>
        </w:rPr>
        <w:tab/>
      </w:r>
      <w:r w:rsidR="00773BD5" w:rsidRPr="008E3382">
        <w:rPr>
          <w:szCs w:val="22"/>
        </w:rPr>
        <w:t>Other</w:t>
      </w:r>
      <w:r w:rsidR="0082629B">
        <w:rPr>
          <w:szCs w:val="22"/>
        </w:rPr>
        <w:t>(s)</w:t>
      </w:r>
      <w:r w:rsidR="00773BD5" w:rsidRPr="008E3382">
        <w:rPr>
          <w:szCs w:val="22"/>
        </w:rPr>
        <w:t xml:space="preserve"> – please, specify:</w:t>
      </w:r>
      <w:r w:rsidR="00773BD5">
        <w:rPr>
          <w:szCs w:val="22"/>
        </w:rPr>
        <w:t xml:space="preserve">  </w:t>
      </w:r>
    </w:p>
    <w:p w:rsidR="00773BD5" w:rsidRDefault="00773BD5" w:rsidP="00773BD5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73BD5" w:rsidRDefault="00773BD5" w:rsidP="00773BD5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73BD5" w:rsidRDefault="00773BD5" w:rsidP="00773BD5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73BD5" w:rsidRPr="008E3382" w:rsidRDefault="00773BD5" w:rsidP="00773BD5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73BD5" w:rsidRPr="008E3382" w:rsidRDefault="00773BD5" w:rsidP="00773BD5">
      <w:pPr>
        <w:tabs>
          <w:tab w:val="left" w:pos="1134"/>
        </w:tabs>
        <w:ind w:left="567"/>
        <w:rPr>
          <w:szCs w:val="22"/>
          <w:lang w:val="en-US"/>
        </w:rPr>
      </w:pPr>
    </w:p>
    <w:p w:rsidR="00773BD5" w:rsidRPr="008E3382" w:rsidRDefault="00773BD5" w:rsidP="00773BD5">
      <w:pPr>
        <w:pStyle w:val="ListParagraph"/>
        <w:tabs>
          <w:tab w:val="left" w:pos="1134"/>
        </w:tabs>
        <w:ind w:left="567"/>
        <w:rPr>
          <w:szCs w:val="22"/>
        </w:rPr>
      </w:pPr>
      <w:r>
        <w:rPr>
          <w:rFonts w:ascii="MS Gothic" w:eastAsia="MS Gothic" w:hAnsi="MS Gothic" w:cs="MS Gothic"/>
          <w:szCs w:val="22"/>
        </w:rPr>
        <w:tab/>
      </w:r>
      <w:r>
        <w:rPr>
          <w:szCs w:val="22"/>
        </w:rPr>
        <w:t>Please, provide other relevant information or comment</w:t>
      </w:r>
      <w:r w:rsidRPr="008E3382">
        <w:rPr>
          <w:szCs w:val="22"/>
        </w:rPr>
        <w:t>:</w:t>
      </w:r>
      <w:r>
        <w:rPr>
          <w:szCs w:val="22"/>
        </w:rPr>
        <w:t xml:space="preserve">  </w:t>
      </w:r>
    </w:p>
    <w:p w:rsidR="00773BD5" w:rsidRDefault="00773BD5" w:rsidP="00773BD5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73BD5" w:rsidRDefault="00773BD5" w:rsidP="00773BD5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73BD5" w:rsidRDefault="00773BD5" w:rsidP="00773BD5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73BD5" w:rsidRPr="008E3382" w:rsidRDefault="00773BD5" w:rsidP="00773BD5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73BD5" w:rsidRPr="008E3382" w:rsidRDefault="00773BD5" w:rsidP="00773BD5">
      <w:pPr>
        <w:pStyle w:val="ListParagraph"/>
        <w:ind w:left="567"/>
        <w:rPr>
          <w:szCs w:val="22"/>
        </w:rPr>
      </w:pPr>
    </w:p>
    <w:p w:rsidR="00952EC9" w:rsidRDefault="00952EC9">
      <w:pPr>
        <w:rPr>
          <w:bCs/>
          <w:szCs w:val="22"/>
          <w:lang w:val="en-US"/>
        </w:rPr>
      </w:pPr>
      <w:r>
        <w:rPr>
          <w:szCs w:val="22"/>
          <w:lang w:val="en-US"/>
        </w:rPr>
        <w:br w:type="page"/>
      </w:r>
    </w:p>
    <w:p w:rsidR="00EC7D02" w:rsidRPr="0083147F" w:rsidRDefault="001C08D2" w:rsidP="00323E99">
      <w:pPr>
        <w:pStyle w:val="Heading3"/>
        <w:tabs>
          <w:tab w:val="left" w:pos="567"/>
        </w:tabs>
        <w:ind w:left="567"/>
        <w:rPr>
          <w:bCs w:val="0"/>
          <w:szCs w:val="22"/>
          <w:lang w:val="en-US"/>
        </w:rPr>
      </w:pPr>
      <w:r w:rsidRPr="001C08D2">
        <w:rPr>
          <w:szCs w:val="22"/>
          <w:u w:val="none"/>
          <w:lang w:val="en-US"/>
        </w:rPr>
        <w:fldChar w:fldCharType="begin"/>
      </w:r>
      <w:r w:rsidRPr="001C08D2">
        <w:rPr>
          <w:szCs w:val="22"/>
          <w:u w:val="none"/>
          <w:lang w:val="en-US"/>
        </w:rPr>
        <w:instrText xml:space="preserve"> AUTONUM  </w:instrText>
      </w:r>
      <w:r w:rsidRPr="001C08D2">
        <w:rPr>
          <w:szCs w:val="22"/>
          <w:u w:val="none"/>
          <w:lang w:val="en-US"/>
        </w:rPr>
        <w:fldChar w:fldCharType="end"/>
      </w:r>
      <w:r w:rsidRPr="001C08D2">
        <w:rPr>
          <w:szCs w:val="22"/>
          <w:u w:val="none"/>
          <w:lang w:val="en-US"/>
        </w:rPr>
        <w:tab/>
      </w:r>
      <w:r w:rsidR="00EC7D02" w:rsidRPr="0083147F">
        <w:rPr>
          <w:szCs w:val="22"/>
          <w:lang w:val="en-US"/>
        </w:rPr>
        <w:t xml:space="preserve">Limitations </w:t>
      </w:r>
      <w:r w:rsidR="00781BD7">
        <w:rPr>
          <w:szCs w:val="22"/>
          <w:lang w:val="en-US"/>
        </w:rPr>
        <w:t>R</w:t>
      </w:r>
      <w:r w:rsidR="00EC7D02" w:rsidRPr="0083147F">
        <w:rPr>
          <w:szCs w:val="22"/>
          <w:lang w:val="en-US"/>
        </w:rPr>
        <w:t xml:space="preserve">ecorded as a </w:t>
      </w:r>
      <w:r w:rsidR="00781BD7">
        <w:rPr>
          <w:szCs w:val="22"/>
          <w:lang w:val="en-US"/>
        </w:rPr>
        <w:t>C</w:t>
      </w:r>
      <w:r w:rsidR="00EC7D02" w:rsidRPr="0083147F">
        <w:rPr>
          <w:szCs w:val="22"/>
          <w:lang w:val="en-US"/>
        </w:rPr>
        <w:t>hange</w:t>
      </w:r>
    </w:p>
    <w:p w:rsidR="00EC7D02" w:rsidRPr="0083147F" w:rsidRDefault="00EC7D02" w:rsidP="008E3382">
      <w:pPr>
        <w:tabs>
          <w:tab w:val="left" w:pos="1134"/>
        </w:tabs>
        <w:ind w:left="567"/>
        <w:rPr>
          <w:szCs w:val="22"/>
          <w:lang w:val="en-US"/>
        </w:rPr>
      </w:pPr>
    </w:p>
    <w:p w:rsidR="0083147F" w:rsidRPr="0083147F" w:rsidRDefault="0083147F" w:rsidP="008314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567"/>
        <w:rPr>
          <w:szCs w:val="22"/>
          <w:lang w:val="en-US"/>
        </w:rPr>
      </w:pPr>
      <w:r w:rsidRPr="0083147F">
        <w:rPr>
          <w:b/>
          <w:szCs w:val="22"/>
          <w:lang w:val="en-US"/>
        </w:rPr>
        <w:t xml:space="preserve">Question </w:t>
      </w:r>
      <w:r w:rsidR="00B075E2">
        <w:rPr>
          <w:b/>
          <w:szCs w:val="22"/>
          <w:lang w:val="en-US"/>
        </w:rPr>
        <w:t>8</w:t>
      </w:r>
      <w:r w:rsidRPr="0083147F">
        <w:rPr>
          <w:szCs w:val="22"/>
          <w:lang w:val="en-US"/>
        </w:rPr>
        <w:t xml:space="preserve">: </w:t>
      </w:r>
      <w:r w:rsidR="00323E99">
        <w:rPr>
          <w:szCs w:val="22"/>
          <w:lang w:val="en-US"/>
        </w:rPr>
        <w:t xml:space="preserve"> </w:t>
      </w:r>
      <w:r w:rsidRPr="0083147F">
        <w:rPr>
          <w:szCs w:val="22"/>
          <w:lang w:val="en-US"/>
        </w:rPr>
        <w:t xml:space="preserve">As the Office of a designated Contracting Party, does </w:t>
      </w:r>
      <w:r w:rsidR="0025735D">
        <w:rPr>
          <w:szCs w:val="22"/>
          <w:lang w:val="en-US"/>
        </w:rPr>
        <w:t>the</w:t>
      </w:r>
      <w:r w:rsidR="0025735D" w:rsidRPr="0083147F">
        <w:rPr>
          <w:szCs w:val="22"/>
          <w:lang w:val="en-US"/>
        </w:rPr>
        <w:t xml:space="preserve"> </w:t>
      </w:r>
      <w:r w:rsidRPr="0083147F">
        <w:rPr>
          <w:szCs w:val="22"/>
          <w:lang w:val="en-US"/>
        </w:rPr>
        <w:t>Office examine a limitation recorded as a change</w:t>
      </w:r>
      <w:r w:rsidR="00017CCB">
        <w:rPr>
          <w:szCs w:val="22"/>
          <w:lang w:val="en-US"/>
        </w:rPr>
        <w:t xml:space="preserve"> (</w:t>
      </w:r>
      <w:r w:rsidR="00587A0C">
        <w:rPr>
          <w:szCs w:val="22"/>
          <w:lang w:val="en-US"/>
        </w:rPr>
        <w:t>under Rule 27(1</w:t>
      </w:r>
      <w:proofErr w:type="gramStart"/>
      <w:r w:rsidR="00587A0C">
        <w:rPr>
          <w:szCs w:val="22"/>
          <w:lang w:val="en-US"/>
        </w:rPr>
        <w:t>)(</w:t>
      </w:r>
      <w:proofErr w:type="gramEnd"/>
      <w:r w:rsidR="00587A0C">
        <w:rPr>
          <w:szCs w:val="22"/>
          <w:lang w:val="en-US"/>
        </w:rPr>
        <w:t>a)</w:t>
      </w:r>
      <w:r w:rsidR="00017CCB">
        <w:rPr>
          <w:szCs w:val="22"/>
          <w:lang w:val="en-US"/>
        </w:rPr>
        <w:t>)</w:t>
      </w:r>
      <w:r w:rsidRPr="0083147F">
        <w:rPr>
          <w:szCs w:val="22"/>
          <w:lang w:val="en-US"/>
        </w:rPr>
        <w:t>?</w:t>
      </w:r>
      <w:r w:rsidR="00323E99">
        <w:rPr>
          <w:szCs w:val="22"/>
          <w:lang w:val="en-US"/>
        </w:rPr>
        <w:t xml:space="preserve">  </w:t>
      </w:r>
      <w:r w:rsidR="00D3078E" w:rsidRPr="008E3382">
        <w:rPr>
          <w:lang w:val="en-US"/>
        </w:rPr>
        <w:t>(</w:t>
      </w:r>
      <w:r w:rsidR="0025735D">
        <w:rPr>
          <w:i/>
          <w:lang w:val="en-US"/>
        </w:rPr>
        <w:t>It is possible to</w:t>
      </w:r>
      <w:r w:rsidR="00D3078E">
        <w:rPr>
          <w:i/>
          <w:lang w:val="en-US"/>
        </w:rPr>
        <w:t xml:space="preserve"> tick more than one box</w:t>
      </w:r>
      <w:proofErr w:type="gramStart"/>
      <w:r w:rsidR="00D3078E">
        <w:rPr>
          <w:i/>
          <w:lang w:val="en-US"/>
        </w:rPr>
        <w:t xml:space="preserve">; </w:t>
      </w:r>
      <w:r w:rsidR="00781BD7">
        <w:rPr>
          <w:i/>
          <w:lang w:val="en-US"/>
        </w:rPr>
        <w:t xml:space="preserve"> </w:t>
      </w:r>
      <w:r w:rsidR="00D3078E">
        <w:rPr>
          <w:i/>
          <w:lang w:val="en-US"/>
        </w:rPr>
        <w:t>however</w:t>
      </w:r>
      <w:proofErr w:type="gramEnd"/>
      <w:r w:rsidR="00D3078E">
        <w:rPr>
          <w:i/>
          <w:lang w:val="en-US"/>
        </w:rPr>
        <w:t>, i</w:t>
      </w:r>
      <w:r w:rsidR="0025735D">
        <w:rPr>
          <w:i/>
          <w:lang w:val="en-US"/>
        </w:rPr>
        <w:t>n such case</w:t>
      </w:r>
      <w:r w:rsidR="00D3078E">
        <w:rPr>
          <w:i/>
          <w:lang w:val="en-US"/>
        </w:rPr>
        <w:t>, kindly explain in the comments section below</w:t>
      </w:r>
      <w:r w:rsidR="0023292B">
        <w:rPr>
          <w:i/>
          <w:lang w:val="en-US"/>
        </w:rPr>
        <w:t>.</w:t>
      </w:r>
      <w:r w:rsidR="00D3078E" w:rsidRPr="008E3382">
        <w:rPr>
          <w:lang w:val="en-US"/>
        </w:rPr>
        <w:t>)</w:t>
      </w:r>
    </w:p>
    <w:p w:rsidR="00EC7D02" w:rsidRPr="008E3382" w:rsidRDefault="00EC7D02" w:rsidP="008E3382">
      <w:pPr>
        <w:tabs>
          <w:tab w:val="left" w:pos="1134"/>
        </w:tabs>
        <w:ind w:left="567"/>
        <w:rPr>
          <w:szCs w:val="22"/>
          <w:lang w:val="en-US"/>
        </w:rPr>
      </w:pPr>
    </w:p>
    <w:p w:rsidR="00EC7D02" w:rsidRPr="008E3382" w:rsidRDefault="00A82847" w:rsidP="008E3382">
      <w:pPr>
        <w:pStyle w:val="ListParagraph"/>
        <w:tabs>
          <w:tab w:val="left" w:pos="1134"/>
        </w:tabs>
        <w:ind w:left="567"/>
        <w:rPr>
          <w:szCs w:val="22"/>
        </w:rPr>
      </w:pPr>
      <w:sdt>
        <w:sdtPr>
          <w:rPr>
            <w:szCs w:val="22"/>
          </w:rPr>
          <w:id w:val="-711107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D02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EC7D02" w:rsidRPr="008E3382">
        <w:rPr>
          <w:szCs w:val="22"/>
        </w:rPr>
        <w:t xml:space="preserve"> </w:t>
      </w:r>
      <w:r w:rsidR="00323E99">
        <w:rPr>
          <w:szCs w:val="22"/>
        </w:rPr>
        <w:tab/>
      </w:r>
      <w:r w:rsidR="00EC7D02" w:rsidRPr="008E3382">
        <w:rPr>
          <w:i/>
          <w:szCs w:val="22"/>
          <w:u w:val="single"/>
        </w:rPr>
        <w:t>Yes</w:t>
      </w:r>
      <w:r w:rsidR="00EC7D02" w:rsidRPr="008E3382">
        <w:rPr>
          <w:szCs w:val="22"/>
        </w:rPr>
        <w:t>, the Office undertakes such examination</w:t>
      </w:r>
      <w:r w:rsidR="0023292B">
        <w:rPr>
          <w:szCs w:val="22"/>
        </w:rPr>
        <w:t>.</w:t>
      </w:r>
    </w:p>
    <w:p w:rsidR="00EC7D02" w:rsidRDefault="00EC7D02" w:rsidP="008E3382">
      <w:pPr>
        <w:pStyle w:val="ListParagraph"/>
        <w:tabs>
          <w:tab w:val="left" w:pos="1134"/>
        </w:tabs>
        <w:ind w:left="567"/>
        <w:rPr>
          <w:szCs w:val="22"/>
        </w:rPr>
      </w:pPr>
    </w:p>
    <w:p w:rsidR="00DC7466" w:rsidRPr="008E3382" w:rsidRDefault="00A82847" w:rsidP="00DC7466">
      <w:pPr>
        <w:pStyle w:val="ListParagraph"/>
        <w:ind w:left="1134" w:hanging="567"/>
        <w:rPr>
          <w:szCs w:val="22"/>
        </w:rPr>
      </w:pPr>
      <w:sdt>
        <w:sdtPr>
          <w:rPr>
            <w:szCs w:val="22"/>
          </w:rPr>
          <w:id w:val="-2139031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466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DC7466" w:rsidRPr="008E3382">
        <w:rPr>
          <w:szCs w:val="22"/>
        </w:rPr>
        <w:t xml:space="preserve"> </w:t>
      </w:r>
      <w:r w:rsidR="00DC7466">
        <w:rPr>
          <w:szCs w:val="22"/>
        </w:rPr>
        <w:tab/>
      </w:r>
      <w:r w:rsidR="00DC7466" w:rsidRPr="008E3382">
        <w:rPr>
          <w:i/>
          <w:szCs w:val="22"/>
          <w:u w:val="single"/>
        </w:rPr>
        <w:t>No</w:t>
      </w:r>
      <w:r w:rsidR="00DC7466" w:rsidRPr="008E3382">
        <w:rPr>
          <w:szCs w:val="22"/>
        </w:rPr>
        <w:t>, the Office only takes into account the limitation because the Office understands</w:t>
      </w:r>
      <w:r w:rsidR="00DC7466">
        <w:rPr>
          <w:szCs w:val="22"/>
        </w:rPr>
        <w:t xml:space="preserve"> that the holder</w:t>
      </w:r>
      <w:r w:rsidR="00DC7466" w:rsidRPr="008E3382">
        <w:rPr>
          <w:szCs w:val="22"/>
        </w:rPr>
        <w:t xml:space="preserve"> </w:t>
      </w:r>
      <w:r w:rsidR="00DC7466" w:rsidRPr="008E3382">
        <w:rPr>
          <w:bCs/>
          <w:szCs w:val="22"/>
        </w:rPr>
        <w:t>is responsible for</w:t>
      </w:r>
      <w:r w:rsidR="00DC7466" w:rsidRPr="008E3382">
        <w:rPr>
          <w:szCs w:val="22"/>
        </w:rPr>
        <w:t xml:space="preserve"> ensuring that such limitation </w:t>
      </w:r>
      <w:r w:rsidR="0025735D">
        <w:rPr>
          <w:szCs w:val="22"/>
        </w:rPr>
        <w:t>is covered by</w:t>
      </w:r>
      <w:r w:rsidR="00DC7466" w:rsidRPr="008E3382">
        <w:rPr>
          <w:szCs w:val="22"/>
        </w:rPr>
        <w:t xml:space="preserve"> the main list of the international registration</w:t>
      </w:r>
      <w:r w:rsidR="0023292B">
        <w:rPr>
          <w:szCs w:val="22"/>
        </w:rPr>
        <w:t>.</w:t>
      </w:r>
    </w:p>
    <w:p w:rsidR="00DC7466" w:rsidRPr="008E3382" w:rsidRDefault="00DC7466" w:rsidP="008E3382">
      <w:pPr>
        <w:pStyle w:val="ListParagraph"/>
        <w:tabs>
          <w:tab w:val="left" w:pos="1134"/>
        </w:tabs>
        <w:ind w:left="567"/>
        <w:rPr>
          <w:szCs w:val="22"/>
        </w:rPr>
      </w:pPr>
    </w:p>
    <w:p w:rsidR="00EC7D02" w:rsidRDefault="00A82847" w:rsidP="00323E99">
      <w:pPr>
        <w:pStyle w:val="ListParagraph"/>
        <w:tabs>
          <w:tab w:val="left" w:pos="1134"/>
        </w:tabs>
        <w:ind w:left="1134" w:hanging="567"/>
        <w:rPr>
          <w:szCs w:val="22"/>
        </w:rPr>
      </w:pPr>
      <w:sdt>
        <w:sdtPr>
          <w:rPr>
            <w:szCs w:val="22"/>
          </w:rPr>
          <w:id w:val="-560868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D02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EC7D02" w:rsidRPr="008E3382">
        <w:rPr>
          <w:szCs w:val="22"/>
        </w:rPr>
        <w:t xml:space="preserve"> </w:t>
      </w:r>
      <w:r w:rsidR="00323E99">
        <w:rPr>
          <w:szCs w:val="22"/>
        </w:rPr>
        <w:tab/>
      </w:r>
      <w:r w:rsidR="00EC7D02" w:rsidRPr="008E3382">
        <w:rPr>
          <w:i/>
          <w:szCs w:val="22"/>
          <w:u w:val="single"/>
        </w:rPr>
        <w:t>No</w:t>
      </w:r>
      <w:r w:rsidR="00EC7D02" w:rsidRPr="008E3382">
        <w:rPr>
          <w:szCs w:val="22"/>
        </w:rPr>
        <w:t>, the Office simply takes note of the limitation because the Office understands that the Office that presented the request or the International Bureau</w:t>
      </w:r>
      <w:r w:rsidR="00CC6FF2">
        <w:rPr>
          <w:szCs w:val="22"/>
        </w:rPr>
        <w:t>, when the request is presented by the holder,</w:t>
      </w:r>
      <w:r w:rsidR="00EC7D02" w:rsidRPr="008E3382">
        <w:rPr>
          <w:szCs w:val="22"/>
        </w:rPr>
        <w:t xml:space="preserve"> has already determined that such limitation </w:t>
      </w:r>
      <w:r w:rsidR="0025735D">
        <w:rPr>
          <w:szCs w:val="22"/>
        </w:rPr>
        <w:t>is covered by</w:t>
      </w:r>
      <w:r w:rsidR="00EC7D02" w:rsidRPr="008E3382">
        <w:rPr>
          <w:szCs w:val="22"/>
        </w:rPr>
        <w:t xml:space="preserve"> the main list of the international registration</w:t>
      </w:r>
      <w:r w:rsidR="0023292B">
        <w:rPr>
          <w:szCs w:val="22"/>
        </w:rPr>
        <w:t>.</w:t>
      </w:r>
    </w:p>
    <w:p w:rsidR="00CC6FF2" w:rsidRDefault="00CC6FF2" w:rsidP="00323E99">
      <w:pPr>
        <w:pStyle w:val="ListParagraph"/>
        <w:tabs>
          <w:tab w:val="left" w:pos="1134"/>
        </w:tabs>
        <w:ind w:left="1134" w:hanging="567"/>
        <w:rPr>
          <w:szCs w:val="22"/>
        </w:rPr>
      </w:pPr>
    </w:p>
    <w:p w:rsidR="00CC6FF2" w:rsidRPr="008E3382" w:rsidRDefault="00A82847" w:rsidP="00323E99">
      <w:pPr>
        <w:pStyle w:val="ListParagraph"/>
        <w:tabs>
          <w:tab w:val="left" w:pos="1134"/>
        </w:tabs>
        <w:ind w:left="1134" w:hanging="567"/>
        <w:rPr>
          <w:szCs w:val="22"/>
        </w:rPr>
      </w:pPr>
      <w:sdt>
        <w:sdtPr>
          <w:rPr>
            <w:szCs w:val="22"/>
          </w:rPr>
          <w:id w:val="-165483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FF2" w:rsidRPr="00DE01D5">
            <w:rPr>
              <w:rFonts w:ascii="MS Gothic" w:eastAsia="MS Gothic" w:hAnsi="MS Gothic"/>
              <w:szCs w:val="22"/>
            </w:rPr>
            <w:t>☐</w:t>
          </w:r>
        </w:sdtContent>
      </w:sdt>
      <w:r w:rsidR="00CC6FF2" w:rsidRPr="00DE01D5">
        <w:rPr>
          <w:szCs w:val="22"/>
        </w:rPr>
        <w:tab/>
      </w:r>
      <w:r w:rsidR="00CC6FF2" w:rsidRPr="00CC6FF2">
        <w:rPr>
          <w:i/>
          <w:szCs w:val="22"/>
          <w:u w:val="single"/>
        </w:rPr>
        <w:t>No</w:t>
      </w:r>
      <w:r w:rsidR="00CC6FF2" w:rsidRPr="008E3382">
        <w:rPr>
          <w:szCs w:val="22"/>
        </w:rPr>
        <w:t>, the Office simply takes note of the limitation because the Office understands that the International Bureau</w:t>
      </w:r>
      <w:r w:rsidR="00CC6FF2">
        <w:rPr>
          <w:szCs w:val="22"/>
        </w:rPr>
        <w:t>, regardless of who presented the request,</w:t>
      </w:r>
      <w:r w:rsidR="00CC6FF2" w:rsidRPr="008E3382">
        <w:rPr>
          <w:szCs w:val="22"/>
        </w:rPr>
        <w:t xml:space="preserve"> has already determined that such limitation </w:t>
      </w:r>
      <w:r w:rsidR="0025735D">
        <w:rPr>
          <w:szCs w:val="22"/>
        </w:rPr>
        <w:t>is covered by</w:t>
      </w:r>
      <w:r w:rsidR="00CC6FF2" w:rsidRPr="008E3382">
        <w:rPr>
          <w:szCs w:val="22"/>
        </w:rPr>
        <w:t xml:space="preserve"> the main list of the international registration</w:t>
      </w:r>
      <w:r w:rsidR="0023292B">
        <w:rPr>
          <w:szCs w:val="22"/>
        </w:rPr>
        <w:t>.</w:t>
      </w:r>
    </w:p>
    <w:p w:rsidR="00EC7D02" w:rsidRPr="008E3382" w:rsidRDefault="00EC7D02" w:rsidP="008E3382">
      <w:pPr>
        <w:pStyle w:val="ListParagraph"/>
        <w:tabs>
          <w:tab w:val="left" w:pos="1134"/>
        </w:tabs>
        <w:ind w:left="567"/>
        <w:rPr>
          <w:szCs w:val="22"/>
        </w:rPr>
      </w:pPr>
    </w:p>
    <w:p w:rsidR="00EC7D02" w:rsidRDefault="00A82847" w:rsidP="00323E99">
      <w:pPr>
        <w:pStyle w:val="ListParagraph"/>
        <w:tabs>
          <w:tab w:val="left" w:pos="1134"/>
        </w:tabs>
        <w:ind w:left="1134" w:hanging="567"/>
        <w:rPr>
          <w:szCs w:val="22"/>
        </w:rPr>
      </w:pPr>
      <w:sdt>
        <w:sdtPr>
          <w:rPr>
            <w:szCs w:val="22"/>
          </w:rPr>
          <w:id w:val="965386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D02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EC7D02" w:rsidRPr="008E3382">
        <w:rPr>
          <w:szCs w:val="22"/>
        </w:rPr>
        <w:t xml:space="preserve"> </w:t>
      </w:r>
      <w:r w:rsidR="00323E99">
        <w:rPr>
          <w:szCs w:val="22"/>
        </w:rPr>
        <w:tab/>
      </w:r>
      <w:r w:rsidR="00EC7D02" w:rsidRPr="008E3382">
        <w:rPr>
          <w:i/>
          <w:szCs w:val="22"/>
          <w:u w:val="single"/>
        </w:rPr>
        <w:t>No</w:t>
      </w:r>
      <w:r w:rsidR="00EC7D02" w:rsidRPr="008E3382">
        <w:rPr>
          <w:szCs w:val="22"/>
        </w:rPr>
        <w:t>, the Office simply takes note of the limitation because the Office does not have the legal basis to examine such limitation or refuse the effects of such limitation</w:t>
      </w:r>
      <w:r w:rsidR="0023292B">
        <w:rPr>
          <w:szCs w:val="22"/>
        </w:rPr>
        <w:t>.</w:t>
      </w:r>
      <w:r w:rsidR="00EC7D02" w:rsidRPr="008E3382">
        <w:rPr>
          <w:szCs w:val="22"/>
        </w:rPr>
        <w:t xml:space="preserve"> </w:t>
      </w:r>
    </w:p>
    <w:p w:rsidR="00773BD5" w:rsidRDefault="00773BD5" w:rsidP="00323E99">
      <w:pPr>
        <w:pStyle w:val="ListParagraph"/>
        <w:tabs>
          <w:tab w:val="left" w:pos="1134"/>
        </w:tabs>
        <w:ind w:left="1134" w:hanging="567"/>
        <w:rPr>
          <w:szCs w:val="22"/>
        </w:rPr>
      </w:pPr>
    </w:p>
    <w:p w:rsidR="006C4AC9" w:rsidRDefault="00A82847" w:rsidP="006C4AC9">
      <w:pPr>
        <w:pStyle w:val="ListParagraph"/>
        <w:tabs>
          <w:tab w:val="left" w:pos="1134"/>
        </w:tabs>
        <w:ind w:left="1134" w:hanging="567"/>
        <w:rPr>
          <w:szCs w:val="22"/>
        </w:rPr>
      </w:pPr>
      <w:sdt>
        <w:sdtPr>
          <w:rPr>
            <w:szCs w:val="22"/>
          </w:rPr>
          <w:id w:val="-1920012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AC9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6C4AC9" w:rsidRPr="008E3382">
        <w:rPr>
          <w:szCs w:val="22"/>
        </w:rPr>
        <w:t xml:space="preserve"> </w:t>
      </w:r>
      <w:r w:rsidR="006C4AC9">
        <w:rPr>
          <w:szCs w:val="22"/>
        </w:rPr>
        <w:tab/>
      </w:r>
      <w:r w:rsidR="006C4AC9" w:rsidRPr="008E3382">
        <w:rPr>
          <w:i/>
          <w:szCs w:val="22"/>
          <w:u w:val="single"/>
        </w:rPr>
        <w:t>N/A</w:t>
      </w:r>
      <w:r w:rsidR="006C4AC9" w:rsidRPr="008E3382">
        <w:rPr>
          <w:szCs w:val="22"/>
        </w:rPr>
        <w:t xml:space="preserve">, </w:t>
      </w:r>
      <w:r w:rsidR="00EF57C9">
        <w:rPr>
          <w:szCs w:val="22"/>
        </w:rPr>
        <w:t xml:space="preserve">as </w:t>
      </w:r>
      <w:r w:rsidR="00EF57C9" w:rsidRPr="008E3382">
        <w:rPr>
          <w:szCs w:val="22"/>
        </w:rPr>
        <w:t xml:space="preserve">the </w:t>
      </w:r>
      <w:r w:rsidR="00EF57C9">
        <w:rPr>
          <w:szCs w:val="22"/>
        </w:rPr>
        <w:t xml:space="preserve">Office of a designated </w:t>
      </w:r>
      <w:r w:rsidR="00EF57C9" w:rsidRPr="008E3382">
        <w:rPr>
          <w:szCs w:val="22"/>
        </w:rPr>
        <w:t>Contracting Party</w:t>
      </w:r>
      <w:r w:rsidR="00EF57C9">
        <w:rPr>
          <w:szCs w:val="22"/>
        </w:rPr>
        <w:t>,</w:t>
      </w:r>
      <w:r w:rsidR="00EF57C9" w:rsidRPr="008E3382">
        <w:rPr>
          <w:szCs w:val="22"/>
        </w:rPr>
        <w:t xml:space="preserve"> </w:t>
      </w:r>
      <w:r w:rsidR="006C4AC9" w:rsidRPr="008E3382">
        <w:rPr>
          <w:szCs w:val="22"/>
        </w:rPr>
        <w:t xml:space="preserve">the Office has not </w:t>
      </w:r>
      <w:r w:rsidR="006C4AC9">
        <w:rPr>
          <w:szCs w:val="22"/>
        </w:rPr>
        <w:t xml:space="preserve">been notified of a limitation </w:t>
      </w:r>
      <w:r w:rsidR="00EF57C9">
        <w:rPr>
          <w:szCs w:val="22"/>
        </w:rPr>
        <w:t>recorded as a change to an</w:t>
      </w:r>
      <w:r w:rsidR="006C4AC9">
        <w:rPr>
          <w:szCs w:val="22"/>
        </w:rPr>
        <w:t xml:space="preserve"> international registration</w:t>
      </w:r>
      <w:r w:rsidR="0023292B">
        <w:rPr>
          <w:szCs w:val="22"/>
        </w:rPr>
        <w:t>.</w:t>
      </w:r>
      <w:r w:rsidR="006C4AC9" w:rsidRPr="008E3382">
        <w:rPr>
          <w:szCs w:val="22"/>
        </w:rPr>
        <w:t xml:space="preserve"> </w:t>
      </w:r>
    </w:p>
    <w:p w:rsidR="006C4AC9" w:rsidRDefault="006C4AC9" w:rsidP="006C4AC9">
      <w:pPr>
        <w:pStyle w:val="ListParagraph"/>
        <w:tabs>
          <w:tab w:val="left" w:pos="1134"/>
        </w:tabs>
        <w:ind w:left="1134" w:hanging="567"/>
        <w:rPr>
          <w:szCs w:val="22"/>
        </w:rPr>
      </w:pPr>
    </w:p>
    <w:p w:rsidR="00773BD5" w:rsidRPr="008E3382" w:rsidRDefault="00A82847" w:rsidP="00773BD5">
      <w:pPr>
        <w:pStyle w:val="ListParagraph"/>
        <w:tabs>
          <w:tab w:val="left" w:pos="1134"/>
        </w:tabs>
        <w:ind w:left="567"/>
        <w:rPr>
          <w:szCs w:val="22"/>
        </w:rPr>
      </w:pPr>
      <w:sdt>
        <w:sdtPr>
          <w:rPr>
            <w:szCs w:val="22"/>
          </w:rPr>
          <w:id w:val="180950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BD5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773BD5" w:rsidRPr="008E3382">
        <w:rPr>
          <w:szCs w:val="22"/>
        </w:rPr>
        <w:t xml:space="preserve"> </w:t>
      </w:r>
      <w:r w:rsidR="00773BD5">
        <w:rPr>
          <w:szCs w:val="22"/>
        </w:rPr>
        <w:tab/>
      </w:r>
      <w:r w:rsidR="00773BD5" w:rsidRPr="008E3382">
        <w:rPr>
          <w:szCs w:val="22"/>
        </w:rPr>
        <w:t>Other</w:t>
      </w:r>
      <w:r w:rsidR="008C68E4">
        <w:rPr>
          <w:szCs w:val="22"/>
        </w:rPr>
        <w:t>(s)</w:t>
      </w:r>
      <w:r w:rsidR="00773BD5" w:rsidRPr="008E3382">
        <w:rPr>
          <w:szCs w:val="22"/>
        </w:rPr>
        <w:t xml:space="preserve"> – please, specify:</w:t>
      </w:r>
      <w:r w:rsidR="00773BD5">
        <w:rPr>
          <w:szCs w:val="22"/>
        </w:rPr>
        <w:t xml:space="preserve">  </w:t>
      </w:r>
    </w:p>
    <w:p w:rsidR="00773BD5" w:rsidRDefault="00773BD5" w:rsidP="00773BD5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73BD5" w:rsidRDefault="00773BD5" w:rsidP="00773BD5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73BD5" w:rsidRDefault="00773BD5" w:rsidP="00773BD5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73BD5" w:rsidRPr="008E3382" w:rsidRDefault="00773BD5" w:rsidP="00773BD5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73BD5" w:rsidRPr="008E3382" w:rsidRDefault="00773BD5" w:rsidP="00773BD5">
      <w:pPr>
        <w:tabs>
          <w:tab w:val="left" w:pos="1134"/>
        </w:tabs>
        <w:ind w:left="567"/>
        <w:rPr>
          <w:szCs w:val="22"/>
          <w:lang w:val="en-US"/>
        </w:rPr>
      </w:pPr>
    </w:p>
    <w:p w:rsidR="00773BD5" w:rsidRPr="008E3382" w:rsidRDefault="00773BD5" w:rsidP="00773BD5">
      <w:pPr>
        <w:pStyle w:val="ListParagraph"/>
        <w:tabs>
          <w:tab w:val="left" w:pos="1134"/>
        </w:tabs>
        <w:ind w:left="567"/>
        <w:rPr>
          <w:szCs w:val="22"/>
        </w:rPr>
      </w:pPr>
      <w:r>
        <w:rPr>
          <w:rFonts w:ascii="MS Gothic" w:eastAsia="MS Gothic" w:hAnsi="MS Gothic" w:cs="MS Gothic"/>
          <w:szCs w:val="22"/>
        </w:rPr>
        <w:tab/>
      </w:r>
      <w:r>
        <w:rPr>
          <w:szCs w:val="22"/>
        </w:rPr>
        <w:t>Please, provide other relevant information or comment</w:t>
      </w:r>
      <w:r w:rsidRPr="008E3382">
        <w:rPr>
          <w:szCs w:val="22"/>
        </w:rPr>
        <w:t>:</w:t>
      </w:r>
      <w:r>
        <w:rPr>
          <w:szCs w:val="22"/>
        </w:rPr>
        <w:t xml:space="preserve">  </w:t>
      </w:r>
    </w:p>
    <w:p w:rsidR="00773BD5" w:rsidRDefault="00773BD5" w:rsidP="00773BD5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73BD5" w:rsidRDefault="00773BD5" w:rsidP="00773BD5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73BD5" w:rsidRDefault="00773BD5" w:rsidP="00773BD5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73BD5" w:rsidRPr="008E3382" w:rsidRDefault="00773BD5" w:rsidP="00773BD5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323E99" w:rsidRDefault="00323E99" w:rsidP="008E3382">
      <w:pPr>
        <w:tabs>
          <w:tab w:val="left" w:pos="1134"/>
        </w:tabs>
        <w:ind w:left="567"/>
        <w:rPr>
          <w:b/>
          <w:i/>
          <w:iCs/>
          <w:szCs w:val="22"/>
          <w:lang w:val="en-US"/>
        </w:rPr>
      </w:pPr>
    </w:p>
    <w:p w:rsidR="0023292B" w:rsidRDefault="0023292B" w:rsidP="008E3382">
      <w:pPr>
        <w:tabs>
          <w:tab w:val="left" w:pos="1134"/>
        </w:tabs>
        <w:ind w:left="567"/>
        <w:rPr>
          <w:b/>
          <w:i/>
          <w:iCs/>
          <w:szCs w:val="22"/>
          <w:lang w:val="en-US"/>
        </w:rPr>
      </w:pPr>
      <w:r>
        <w:rPr>
          <w:b/>
          <w:i/>
          <w:iCs/>
          <w:szCs w:val="22"/>
          <w:lang w:val="en-US"/>
        </w:rPr>
        <w:br w:type="page"/>
      </w:r>
    </w:p>
    <w:p w:rsidR="00EC7D02" w:rsidRPr="00323E99" w:rsidRDefault="00EC7D02" w:rsidP="008E3382">
      <w:pPr>
        <w:tabs>
          <w:tab w:val="left" w:pos="1134"/>
        </w:tabs>
        <w:ind w:left="567"/>
        <w:rPr>
          <w:b/>
          <w:i/>
          <w:iCs/>
          <w:szCs w:val="22"/>
          <w:lang w:val="en-US"/>
        </w:rPr>
      </w:pPr>
      <w:r w:rsidRPr="00323E99">
        <w:rPr>
          <w:b/>
          <w:i/>
          <w:iCs/>
          <w:szCs w:val="22"/>
          <w:lang w:val="en-US"/>
        </w:rPr>
        <w:t xml:space="preserve">If </w:t>
      </w:r>
      <w:r w:rsidR="00A3663D">
        <w:rPr>
          <w:b/>
          <w:i/>
          <w:iCs/>
          <w:szCs w:val="22"/>
          <w:lang w:val="en-US"/>
        </w:rPr>
        <w:t>the</w:t>
      </w:r>
      <w:r w:rsidR="00A3663D" w:rsidRPr="00323E99">
        <w:rPr>
          <w:b/>
          <w:i/>
          <w:iCs/>
          <w:szCs w:val="22"/>
          <w:lang w:val="en-US"/>
        </w:rPr>
        <w:t xml:space="preserve"> </w:t>
      </w:r>
      <w:r w:rsidRPr="00323E99">
        <w:rPr>
          <w:b/>
          <w:i/>
          <w:iCs/>
          <w:szCs w:val="22"/>
          <w:lang w:val="en-US"/>
        </w:rPr>
        <w:t xml:space="preserve">answer to </w:t>
      </w:r>
      <w:r w:rsidR="00323E99">
        <w:rPr>
          <w:b/>
          <w:i/>
          <w:iCs/>
          <w:szCs w:val="22"/>
          <w:lang w:val="en-US"/>
        </w:rPr>
        <w:t>Q</w:t>
      </w:r>
      <w:r w:rsidRPr="00323E99">
        <w:rPr>
          <w:b/>
          <w:i/>
          <w:iCs/>
          <w:szCs w:val="22"/>
          <w:lang w:val="en-US"/>
        </w:rPr>
        <w:t>uestion</w:t>
      </w:r>
      <w:r w:rsidR="00323E99">
        <w:rPr>
          <w:b/>
          <w:i/>
          <w:iCs/>
          <w:szCs w:val="22"/>
          <w:lang w:val="en-US"/>
        </w:rPr>
        <w:t> </w:t>
      </w:r>
      <w:r w:rsidR="00621A27">
        <w:rPr>
          <w:b/>
          <w:i/>
          <w:iCs/>
          <w:szCs w:val="22"/>
          <w:lang w:val="en-US"/>
        </w:rPr>
        <w:t>8</w:t>
      </w:r>
      <w:r w:rsidR="00621A27" w:rsidRPr="00323E99">
        <w:rPr>
          <w:b/>
          <w:i/>
          <w:iCs/>
          <w:szCs w:val="22"/>
          <w:lang w:val="en-US"/>
        </w:rPr>
        <w:t xml:space="preserve"> </w:t>
      </w:r>
      <w:r w:rsidRPr="00323E99">
        <w:rPr>
          <w:b/>
          <w:i/>
          <w:iCs/>
          <w:szCs w:val="22"/>
          <w:lang w:val="en-US"/>
        </w:rPr>
        <w:t xml:space="preserve">is </w:t>
      </w:r>
      <w:r w:rsidR="00323E99">
        <w:rPr>
          <w:b/>
          <w:i/>
          <w:iCs/>
          <w:szCs w:val="22"/>
          <w:lang w:val="en-US"/>
        </w:rPr>
        <w:t>“</w:t>
      </w:r>
      <w:r w:rsidR="00CE3900">
        <w:rPr>
          <w:b/>
          <w:i/>
          <w:iCs/>
          <w:szCs w:val="22"/>
          <w:lang w:val="en-US"/>
        </w:rPr>
        <w:t>Y</w:t>
      </w:r>
      <w:r w:rsidRPr="00323E99">
        <w:rPr>
          <w:b/>
          <w:i/>
          <w:iCs/>
          <w:szCs w:val="22"/>
          <w:lang w:val="en-US"/>
        </w:rPr>
        <w:t>es</w:t>
      </w:r>
      <w:r w:rsidR="00323E99">
        <w:rPr>
          <w:b/>
          <w:i/>
          <w:iCs/>
          <w:szCs w:val="22"/>
          <w:lang w:val="en-US"/>
        </w:rPr>
        <w:t>”</w:t>
      </w:r>
      <w:r w:rsidRPr="00323E99">
        <w:rPr>
          <w:b/>
          <w:i/>
          <w:iCs/>
          <w:szCs w:val="22"/>
          <w:lang w:val="en-US"/>
        </w:rPr>
        <w:t xml:space="preserve">, please reply to </w:t>
      </w:r>
      <w:r w:rsidR="00323E99">
        <w:rPr>
          <w:b/>
          <w:i/>
          <w:iCs/>
          <w:szCs w:val="22"/>
          <w:lang w:val="en-US"/>
        </w:rPr>
        <w:t>Q</w:t>
      </w:r>
      <w:r w:rsidRPr="00323E99">
        <w:rPr>
          <w:b/>
          <w:i/>
          <w:iCs/>
          <w:szCs w:val="22"/>
          <w:lang w:val="en-US"/>
        </w:rPr>
        <w:t>uestion</w:t>
      </w:r>
      <w:r w:rsidR="00293D6F">
        <w:rPr>
          <w:b/>
          <w:i/>
          <w:iCs/>
          <w:szCs w:val="22"/>
          <w:lang w:val="en-US"/>
        </w:rPr>
        <w:t>s</w:t>
      </w:r>
      <w:r w:rsidR="00323E99">
        <w:rPr>
          <w:b/>
          <w:i/>
          <w:iCs/>
          <w:szCs w:val="22"/>
          <w:lang w:val="en-US"/>
        </w:rPr>
        <w:t> </w:t>
      </w:r>
      <w:r w:rsidR="00621A27">
        <w:rPr>
          <w:b/>
          <w:i/>
          <w:iCs/>
          <w:szCs w:val="22"/>
          <w:lang w:val="en-US"/>
        </w:rPr>
        <w:t xml:space="preserve">9 </w:t>
      </w:r>
      <w:r w:rsidR="00A80B6E">
        <w:rPr>
          <w:b/>
          <w:i/>
          <w:iCs/>
          <w:szCs w:val="22"/>
          <w:lang w:val="en-US"/>
        </w:rPr>
        <w:t xml:space="preserve">and </w:t>
      </w:r>
      <w:r w:rsidR="00621A27">
        <w:rPr>
          <w:b/>
          <w:i/>
          <w:iCs/>
          <w:szCs w:val="22"/>
          <w:lang w:val="en-US"/>
        </w:rPr>
        <w:t>10</w:t>
      </w:r>
      <w:r w:rsidRPr="00323E99">
        <w:rPr>
          <w:b/>
          <w:i/>
          <w:iCs/>
          <w:szCs w:val="22"/>
          <w:lang w:val="en-US"/>
        </w:rPr>
        <w:t xml:space="preserve"> below</w:t>
      </w:r>
      <w:r w:rsidR="00323E99">
        <w:rPr>
          <w:b/>
          <w:i/>
          <w:iCs/>
          <w:szCs w:val="22"/>
          <w:lang w:val="en-US"/>
        </w:rPr>
        <w:t xml:space="preserve">:  </w:t>
      </w:r>
    </w:p>
    <w:p w:rsidR="00EC7D02" w:rsidRDefault="00EC7D02" w:rsidP="008E3382">
      <w:pPr>
        <w:tabs>
          <w:tab w:val="left" w:pos="1134"/>
        </w:tabs>
        <w:ind w:left="567"/>
        <w:rPr>
          <w:szCs w:val="22"/>
          <w:lang w:val="en-US"/>
        </w:rPr>
      </w:pPr>
    </w:p>
    <w:p w:rsidR="00A80B6E" w:rsidRPr="0083147F" w:rsidRDefault="00A80B6E" w:rsidP="00A80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567"/>
        <w:rPr>
          <w:szCs w:val="22"/>
          <w:lang w:val="en-US"/>
        </w:rPr>
      </w:pPr>
      <w:r w:rsidRPr="0083147F">
        <w:rPr>
          <w:b/>
          <w:szCs w:val="22"/>
          <w:lang w:val="en-US"/>
        </w:rPr>
        <w:t xml:space="preserve">Question </w:t>
      </w:r>
      <w:r w:rsidR="00B075E2">
        <w:rPr>
          <w:b/>
          <w:szCs w:val="22"/>
          <w:lang w:val="en-US"/>
        </w:rPr>
        <w:t>9</w:t>
      </w:r>
      <w:r w:rsidRPr="0083147F">
        <w:rPr>
          <w:szCs w:val="22"/>
          <w:lang w:val="en-US"/>
        </w:rPr>
        <w:t xml:space="preserve">: </w:t>
      </w:r>
      <w:r>
        <w:rPr>
          <w:szCs w:val="22"/>
          <w:lang w:val="en-US"/>
        </w:rPr>
        <w:t xml:space="preserve"> When examining </w:t>
      </w:r>
      <w:r w:rsidRPr="0083147F">
        <w:rPr>
          <w:szCs w:val="22"/>
          <w:lang w:val="en-US"/>
        </w:rPr>
        <w:t>a limitation recorded as a change</w:t>
      </w:r>
      <w:r>
        <w:rPr>
          <w:szCs w:val="22"/>
          <w:lang w:val="en-US"/>
        </w:rPr>
        <w:t xml:space="preserve"> </w:t>
      </w:r>
      <w:r w:rsidR="002D3723">
        <w:rPr>
          <w:szCs w:val="22"/>
          <w:lang w:val="en-US"/>
        </w:rPr>
        <w:t>(under Rule 27(1</w:t>
      </w:r>
      <w:proofErr w:type="gramStart"/>
      <w:r w:rsidR="002D3723">
        <w:rPr>
          <w:szCs w:val="22"/>
          <w:lang w:val="en-US"/>
        </w:rPr>
        <w:t>)(</w:t>
      </w:r>
      <w:proofErr w:type="gramEnd"/>
      <w:r w:rsidR="002D3723">
        <w:rPr>
          <w:szCs w:val="22"/>
          <w:lang w:val="en-US"/>
        </w:rPr>
        <w:t>a))</w:t>
      </w:r>
      <w:r>
        <w:rPr>
          <w:szCs w:val="22"/>
          <w:lang w:val="en-US"/>
        </w:rPr>
        <w:t xml:space="preserve">, what does </w:t>
      </w:r>
      <w:r w:rsidR="00A3663D">
        <w:rPr>
          <w:szCs w:val="22"/>
          <w:lang w:val="en-US"/>
        </w:rPr>
        <w:t>the</w:t>
      </w:r>
      <w:r>
        <w:rPr>
          <w:szCs w:val="22"/>
          <w:lang w:val="en-US"/>
        </w:rPr>
        <w:t xml:space="preserve"> Office take into account</w:t>
      </w:r>
      <w:r w:rsidRPr="0083147F">
        <w:rPr>
          <w:szCs w:val="22"/>
          <w:lang w:val="en-US"/>
        </w:rPr>
        <w:t>?</w:t>
      </w:r>
      <w:r>
        <w:rPr>
          <w:szCs w:val="22"/>
          <w:lang w:val="en-US"/>
        </w:rPr>
        <w:t xml:space="preserve">  </w:t>
      </w:r>
      <w:r w:rsidRPr="008E3382">
        <w:rPr>
          <w:lang w:val="en-US"/>
        </w:rPr>
        <w:t>(</w:t>
      </w:r>
      <w:r w:rsidR="00A3663D">
        <w:rPr>
          <w:i/>
          <w:lang w:val="en-US"/>
        </w:rPr>
        <w:t>It is possible to</w:t>
      </w:r>
      <w:r>
        <w:rPr>
          <w:i/>
          <w:lang w:val="en-US"/>
        </w:rPr>
        <w:t xml:space="preserve"> tick more than one box; however, </w:t>
      </w:r>
      <w:r w:rsidR="00A3663D">
        <w:rPr>
          <w:i/>
          <w:lang w:val="en-US"/>
        </w:rPr>
        <w:t>in such case</w:t>
      </w:r>
      <w:r>
        <w:rPr>
          <w:i/>
          <w:lang w:val="en-US"/>
        </w:rPr>
        <w:t>, kindly explain in the comments section below</w:t>
      </w:r>
      <w:r w:rsidR="0023292B">
        <w:rPr>
          <w:i/>
          <w:lang w:val="en-US"/>
        </w:rPr>
        <w:t>.</w:t>
      </w:r>
      <w:r w:rsidRPr="008E3382">
        <w:rPr>
          <w:lang w:val="en-US"/>
        </w:rPr>
        <w:t>)</w:t>
      </w:r>
    </w:p>
    <w:p w:rsidR="00A80B6E" w:rsidRPr="008E3382" w:rsidRDefault="00A80B6E" w:rsidP="00A80B6E">
      <w:pPr>
        <w:tabs>
          <w:tab w:val="left" w:pos="1134"/>
        </w:tabs>
        <w:ind w:left="567"/>
        <w:rPr>
          <w:szCs w:val="22"/>
          <w:lang w:val="en-US"/>
        </w:rPr>
      </w:pPr>
    </w:p>
    <w:p w:rsidR="00A80B6E" w:rsidRPr="008E3382" w:rsidRDefault="00A82847" w:rsidP="00A80B6E">
      <w:pPr>
        <w:pStyle w:val="ListParagraph"/>
        <w:tabs>
          <w:tab w:val="left" w:pos="1134"/>
        </w:tabs>
        <w:ind w:left="567"/>
        <w:rPr>
          <w:szCs w:val="22"/>
        </w:rPr>
      </w:pPr>
      <w:sdt>
        <w:sdtPr>
          <w:rPr>
            <w:szCs w:val="22"/>
          </w:rPr>
          <w:id w:val="-1929413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B6E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A80B6E" w:rsidRPr="008E3382">
        <w:rPr>
          <w:szCs w:val="22"/>
        </w:rPr>
        <w:t xml:space="preserve"> </w:t>
      </w:r>
      <w:r w:rsidR="00A80B6E">
        <w:rPr>
          <w:szCs w:val="22"/>
        </w:rPr>
        <w:tab/>
      </w:r>
      <w:proofErr w:type="gramStart"/>
      <w:r w:rsidR="00A80B6E" w:rsidRPr="008E3382">
        <w:rPr>
          <w:szCs w:val="22"/>
        </w:rPr>
        <w:t>the</w:t>
      </w:r>
      <w:proofErr w:type="gramEnd"/>
      <w:r w:rsidR="00A80B6E" w:rsidRPr="008E3382">
        <w:rPr>
          <w:szCs w:val="22"/>
        </w:rPr>
        <w:t xml:space="preserve"> Office </w:t>
      </w:r>
      <w:r w:rsidR="00A80B6E">
        <w:rPr>
          <w:szCs w:val="22"/>
        </w:rPr>
        <w:t xml:space="preserve">takes into account the main list of the international registration </w:t>
      </w:r>
      <w:r w:rsidR="00A80B6E" w:rsidRPr="005653FD">
        <w:rPr>
          <w:szCs w:val="22"/>
          <w:u w:val="single"/>
        </w:rPr>
        <w:t>only</w:t>
      </w:r>
      <w:r w:rsidR="0023292B">
        <w:rPr>
          <w:szCs w:val="22"/>
          <w:u w:val="single"/>
        </w:rPr>
        <w:t>.</w:t>
      </w:r>
    </w:p>
    <w:p w:rsidR="00A80B6E" w:rsidRDefault="00A80B6E" w:rsidP="00A80B6E">
      <w:pPr>
        <w:pStyle w:val="ListParagraph"/>
        <w:tabs>
          <w:tab w:val="left" w:pos="1134"/>
        </w:tabs>
        <w:ind w:left="567"/>
        <w:rPr>
          <w:szCs w:val="22"/>
        </w:rPr>
      </w:pPr>
    </w:p>
    <w:p w:rsidR="00A80B6E" w:rsidRPr="00A80B6E" w:rsidRDefault="00A82847" w:rsidP="00A80B6E">
      <w:pPr>
        <w:pStyle w:val="ListParagraph"/>
        <w:ind w:left="1134" w:hanging="567"/>
        <w:rPr>
          <w:szCs w:val="22"/>
        </w:rPr>
      </w:pPr>
      <w:sdt>
        <w:sdtPr>
          <w:rPr>
            <w:szCs w:val="22"/>
          </w:rPr>
          <w:id w:val="-140522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B6E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A80B6E" w:rsidRPr="008E3382">
        <w:rPr>
          <w:szCs w:val="22"/>
        </w:rPr>
        <w:t xml:space="preserve"> </w:t>
      </w:r>
      <w:r w:rsidR="00A80B6E">
        <w:rPr>
          <w:szCs w:val="22"/>
        </w:rPr>
        <w:tab/>
        <w:t xml:space="preserve">the Office takes into account the </w:t>
      </w:r>
      <w:r w:rsidR="009F28D1">
        <w:rPr>
          <w:szCs w:val="22"/>
        </w:rPr>
        <w:t>list of goods and services for which the mark</w:t>
      </w:r>
      <w:r w:rsidR="00457103">
        <w:rPr>
          <w:szCs w:val="22"/>
        </w:rPr>
        <w:t xml:space="preserve"> has effect or</w:t>
      </w:r>
      <w:r w:rsidR="009F28D1">
        <w:rPr>
          <w:szCs w:val="22"/>
        </w:rPr>
        <w:t xml:space="preserve"> is protected</w:t>
      </w:r>
      <w:r w:rsidR="00A80B6E">
        <w:rPr>
          <w:szCs w:val="22"/>
        </w:rPr>
        <w:t xml:space="preserve"> (i.e. the Office </w:t>
      </w:r>
      <w:r w:rsidR="00A80B6E" w:rsidRPr="005653FD">
        <w:rPr>
          <w:szCs w:val="22"/>
          <w:u w:val="single"/>
        </w:rPr>
        <w:t>also</w:t>
      </w:r>
      <w:r w:rsidR="00A80B6E">
        <w:rPr>
          <w:szCs w:val="22"/>
        </w:rPr>
        <w:t xml:space="preserve"> takes into account previous</w:t>
      </w:r>
      <w:r w:rsidR="00457103">
        <w:rPr>
          <w:szCs w:val="22"/>
        </w:rPr>
        <w:t xml:space="preserve"> relevant</w:t>
      </w:r>
      <w:r w:rsidR="00A80B6E">
        <w:rPr>
          <w:szCs w:val="22"/>
        </w:rPr>
        <w:t xml:space="preserve"> recordings such as limitations, </w:t>
      </w:r>
      <w:r w:rsidR="009F28D1">
        <w:rPr>
          <w:szCs w:val="22"/>
        </w:rPr>
        <w:t xml:space="preserve">partial change in ownership, </w:t>
      </w:r>
      <w:r w:rsidR="00A80B6E">
        <w:rPr>
          <w:szCs w:val="22"/>
        </w:rPr>
        <w:t>notifications of provisional refusals, final decisions, partial invalidation, partial cancellation</w:t>
      </w:r>
      <w:r w:rsidR="009F28D1">
        <w:rPr>
          <w:szCs w:val="22"/>
        </w:rPr>
        <w:t>,</w:t>
      </w:r>
      <w:r w:rsidR="00A80B6E">
        <w:rPr>
          <w:szCs w:val="22"/>
        </w:rPr>
        <w:t xml:space="preserve"> etc.)</w:t>
      </w:r>
      <w:r w:rsidR="0023292B">
        <w:rPr>
          <w:szCs w:val="22"/>
        </w:rPr>
        <w:t>.</w:t>
      </w:r>
    </w:p>
    <w:p w:rsidR="00781BD7" w:rsidRDefault="00781BD7" w:rsidP="00A80B6E">
      <w:pPr>
        <w:pStyle w:val="ListParagraph"/>
        <w:tabs>
          <w:tab w:val="left" w:pos="1134"/>
        </w:tabs>
        <w:ind w:left="567"/>
        <w:rPr>
          <w:szCs w:val="22"/>
        </w:rPr>
      </w:pPr>
    </w:p>
    <w:p w:rsidR="00A80B6E" w:rsidRPr="008E3382" w:rsidRDefault="00A82847" w:rsidP="00A80B6E">
      <w:pPr>
        <w:pStyle w:val="ListParagraph"/>
        <w:tabs>
          <w:tab w:val="left" w:pos="1134"/>
        </w:tabs>
        <w:ind w:left="567"/>
        <w:rPr>
          <w:szCs w:val="22"/>
        </w:rPr>
      </w:pPr>
      <w:sdt>
        <w:sdtPr>
          <w:rPr>
            <w:szCs w:val="22"/>
          </w:rPr>
          <w:id w:val="871656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39A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A80B6E" w:rsidRPr="008E3382">
        <w:rPr>
          <w:szCs w:val="22"/>
        </w:rPr>
        <w:t xml:space="preserve"> </w:t>
      </w:r>
      <w:r w:rsidR="00A80B6E">
        <w:rPr>
          <w:szCs w:val="22"/>
        </w:rPr>
        <w:tab/>
      </w:r>
      <w:r w:rsidR="00A80B6E" w:rsidRPr="008E3382">
        <w:rPr>
          <w:szCs w:val="22"/>
        </w:rPr>
        <w:t>Other</w:t>
      </w:r>
      <w:r w:rsidR="00630473">
        <w:rPr>
          <w:szCs w:val="22"/>
        </w:rPr>
        <w:t>(s)</w:t>
      </w:r>
      <w:r w:rsidR="00A80B6E" w:rsidRPr="008E3382">
        <w:rPr>
          <w:szCs w:val="22"/>
        </w:rPr>
        <w:t xml:space="preserve"> – please, specify:</w:t>
      </w:r>
      <w:r w:rsidR="00A80B6E">
        <w:rPr>
          <w:szCs w:val="22"/>
        </w:rPr>
        <w:t xml:space="preserve">  </w:t>
      </w:r>
    </w:p>
    <w:p w:rsidR="00A80B6E" w:rsidRDefault="00A80B6E" w:rsidP="00A80B6E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A80B6E" w:rsidRDefault="00A80B6E" w:rsidP="00A80B6E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A80B6E" w:rsidRDefault="00A80B6E" w:rsidP="00A80B6E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A80B6E" w:rsidRPr="008E3382" w:rsidRDefault="00A80B6E" w:rsidP="00A80B6E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A80B6E" w:rsidRPr="008E3382" w:rsidRDefault="00A80B6E" w:rsidP="00A80B6E">
      <w:pPr>
        <w:tabs>
          <w:tab w:val="left" w:pos="1134"/>
        </w:tabs>
        <w:ind w:left="567"/>
        <w:rPr>
          <w:szCs w:val="22"/>
          <w:lang w:val="en-US"/>
        </w:rPr>
      </w:pPr>
    </w:p>
    <w:p w:rsidR="00A80B6E" w:rsidRPr="008E3382" w:rsidRDefault="00A80B6E" w:rsidP="00A80B6E">
      <w:pPr>
        <w:pStyle w:val="ListParagraph"/>
        <w:tabs>
          <w:tab w:val="left" w:pos="1134"/>
        </w:tabs>
        <w:ind w:left="567"/>
        <w:rPr>
          <w:szCs w:val="22"/>
        </w:rPr>
      </w:pPr>
      <w:r>
        <w:rPr>
          <w:rFonts w:ascii="MS Gothic" w:eastAsia="MS Gothic" w:hAnsi="MS Gothic" w:cs="MS Gothic"/>
          <w:szCs w:val="22"/>
        </w:rPr>
        <w:tab/>
      </w:r>
      <w:r>
        <w:rPr>
          <w:szCs w:val="22"/>
        </w:rPr>
        <w:t>Please, provide other relevant information or comment</w:t>
      </w:r>
      <w:r w:rsidRPr="008E3382">
        <w:rPr>
          <w:szCs w:val="22"/>
        </w:rPr>
        <w:t>:</w:t>
      </w:r>
      <w:r>
        <w:rPr>
          <w:szCs w:val="22"/>
        </w:rPr>
        <w:t xml:space="preserve">  </w:t>
      </w:r>
    </w:p>
    <w:p w:rsidR="00A80B6E" w:rsidRDefault="00A80B6E" w:rsidP="00A80B6E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A80B6E" w:rsidRDefault="00A80B6E" w:rsidP="00A80B6E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A80B6E" w:rsidRDefault="00A80B6E" w:rsidP="00A80B6E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A80B6E" w:rsidRPr="008E3382" w:rsidRDefault="00A80B6E" w:rsidP="00A80B6E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A80B6E" w:rsidRPr="008E3382" w:rsidRDefault="00A80B6E" w:rsidP="008E3382">
      <w:pPr>
        <w:tabs>
          <w:tab w:val="left" w:pos="1134"/>
        </w:tabs>
        <w:ind w:left="567"/>
        <w:rPr>
          <w:szCs w:val="22"/>
          <w:lang w:val="en-US"/>
        </w:rPr>
      </w:pPr>
    </w:p>
    <w:p w:rsidR="0083147F" w:rsidRPr="0083147F" w:rsidRDefault="0083147F" w:rsidP="001C0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567"/>
        <w:rPr>
          <w:szCs w:val="22"/>
          <w:lang w:val="en-US"/>
        </w:rPr>
      </w:pPr>
      <w:r w:rsidRPr="0083147F">
        <w:rPr>
          <w:b/>
          <w:szCs w:val="22"/>
          <w:lang w:val="en-US"/>
        </w:rPr>
        <w:t xml:space="preserve">Question </w:t>
      </w:r>
      <w:r w:rsidR="00B075E2">
        <w:rPr>
          <w:b/>
          <w:szCs w:val="22"/>
          <w:lang w:val="en-US"/>
        </w:rPr>
        <w:t>10</w:t>
      </w:r>
      <w:r w:rsidR="00323E99">
        <w:rPr>
          <w:szCs w:val="22"/>
          <w:lang w:val="en-US"/>
        </w:rPr>
        <w:t xml:space="preserve">:  </w:t>
      </w:r>
      <w:r w:rsidRPr="0083147F">
        <w:rPr>
          <w:szCs w:val="22"/>
          <w:lang w:val="en-US"/>
        </w:rPr>
        <w:t xml:space="preserve">What does </w:t>
      </w:r>
      <w:r w:rsidR="001565F9">
        <w:rPr>
          <w:szCs w:val="22"/>
          <w:lang w:val="en-US"/>
        </w:rPr>
        <w:t>the</w:t>
      </w:r>
      <w:r w:rsidR="001565F9" w:rsidRPr="0083147F">
        <w:rPr>
          <w:szCs w:val="22"/>
          <w:lang w:val="en-US"/>
        </w:rPr>
        <w:t xml:space="preserve"> </w:t>
      </w:r>
      <w:r w:rsidRPr="0083147F">
        <w:rPr>
          <w:szCs w:val="22"/>
          <w:lang w:val="en-US"/>
        </w:rPr>
        <w:t xml:space="preserve">Office do when it determines that a limitation recorded as change </w:t>
      </w:r>
      <w:r w:rsidR="002D3723">
        <w:rPr>
          <w:szCs w:val="22"/>
          <w:lang w:val="en-US"/>
        </w:rPr>
        <w:t>(under Rule 27(1</w:t>
      </w:r>
      <w:proofErr w:type="gramStart"/>
      <w:r w:rsidR="002D3723">
        <w:rPr>
          <w:szCs w:val="22"/>
          <w:lang w:val="en-US"/>
        </w:rPr>
        <w:t>)(</w:t>
      </w:r>
      <w:proofErr w:type="gramEnd"/>
      <w:r w:rsidR="002D3723">
        <w:rPr>
          <w:szCs w:val="22"/>
          <w:lang w:val="en-US"/>
        </w:rPr>
        <w:t>a))</w:t>
      </w:r>
      <w:r w:rsidR="00017CCB">
        <w:rPr>
          <w:szCs w:val="22"/>
          <w:lang w:val="en-US"/>
        </w:rPr>
        <w:t xml:space="preserve"> </w:t>
      </w:r>
      <w:r w:rsidR="001565F9">
        <w:rPr>
          <w:szCs w:val="22"/>
          <w:lang w:val="en-US"/>
        </w:rPr>
        <w:t>is not covered by</w:t>
      </w:r>
      <w:r w:rsidRPr="0083147F">
        <w:rPr>
          <w:szCs w:val="22"/>
          <w:lang w:val="en-US"/>
        </w:rPr>
        <w:t xml:space="preserve"> the main list of an international registration or</w:t>
      </w:r>
      <w:r w:rsidR="00457103">
        <w:rPr>
          <w:szCs w:val="22"/>
          <w:lang w:val="en-US"/>
        </w:rPr>
        <w:t>, as the case may be,</w:t>
      </w:r>
      <w:r w:rsidRPr="0083147F">
        <w:rPr>
          <w:szCs w:val="22"/>
          <w:lang w:val="en-US"/>
        </w:rPr>
        <w:t xml:space="preserve"> the list of goods and services for which the mark </w:t>
      </w:r>
      <w:r w:rsidR="00457103">
        <w:rPr>
          <w:szCs w:val="22"/>
          <w:lang w:val="en-US"/>
        </w:rPr>
        <w:t xml:space="preserve">has effect or </w:t>
      </w:r>
      <w:r w:rsidRPr="0083147F">
        <w:rPr>
          <w:szCs w:val="22"/>
          <w:lang w:val="en-US"/>
        </w:rPr>
        <w:t>is protected?</w:t>
      </w:r>
      <w:r w:rsidR="00D3078E">
        <w:rPr>
          <w:szCs w:val="22"/>
          <w:lang w:val="en-US"/>
        </w:rPr>
        <w:t xml:space="preserve"> </w:t>
      </w:r>
      <w:r w:rsidR="00D3078E" w:rsidRPr="008E3382">
        <w:rPr>
          <w:lang w:val="en-US"/>
        </w:rPr>
        <w:t>(</w:t>
      </w:r>
      <w:r w:rsidR="001565F9">
        <w:rPr>
          <w:i/>
          <w:lang w:val="en-US"/>
        </w:rPr>
        <w:t>It is possible to</w:t>
      </w:r>
      <w:r w:rsidR="00D3078E">
        <w:rPr>
          <w:i/>
          <w:lang w:val="en-US"/>
        </w:rPr>
        <w:t xml:space="preserve"> tick more than one box</w:t>
      </w:r>
      <w:proofErr w:type="gramStart"/>
      <w:r w:rsidR="00D3078E">
        <w:rPr>
          <w:i/>
          <w:lang w:val="en-US"/>
        </w:rPr>
        <w:t xml:space="preserve">; </w:t>
      </w:r>
      <w:r w:rsidR="00781BD7">
        <w:rPr>
          <w:i/>
          <w:lang w:val="en-US"/>
        </w:rPr>
        <w:t xml:space="preserve"> </w:t>
      </w:r>
      <w:r w:rsidR="00D3078E">
        <w:rPr>
          <w:i/>
          <w:lang w:val="en-US"/>
        </w:rPr>
        <w:t>however</w:t>
      </w:r>
      <w:proofErr w:type="gramEnd"/>
      <w:r w:rsidR="00D3078E">
        <w:rPr>
          <w:i/>
          <w:lang w:val="en-US"/>
        </w:rPr>
        <w:t xml:space="preserve">, </w:t>
      </w:r>
      <w:r w:rsidR="001565F9">
        <w:rPr>
          <w:i/>
          <w:lang w:val="en-US"/>
        </w:rPr>
        <w:t>in such case</w:t>
      </w:r>
      <w:r w:rsidR="00D3078E">
        <w:rPr>
          <w:i/>
          <w:lang w:val="en-US"/>
        </w:rPr>
        <w:t>, kindly explain in the comments section below</w:t>
      </w:r>
      <w:r w:rsidR="0023292B">
        <w:rPr>
          <w:i/>
          <w:lang w:val="en-US"/>
        </w:rPr>
        <w:t>.</w:t>
      </w:r>
      <w:r w:rsidR="00D3078E" w:rsidRPr="008E3382">
        <w:rPr>
          <w:lang w:val="en-US"/>
        </w:rPr>
        <w:t>)</w:t>
      </w:r>
    </w:p>
    <w:p w:rsidR="00EC7D02" w:rsidRPr="008E3382" w:rsidRDefault="00EC7D02" w:rsidP="008E3382">
      <w:pPr>
        <w:tabs>
          <w:tab w:val="left" w:pos="1134"/>
        </w:tabs>
        <w:ind w:left="567"/>
        <w:rPr>
          <w:szCs w:val="22"/>
          <w:lang w:val="en-US"/>
        </w:rPr>
      </w:pPr>
    </w:p>
    <w:p w:rsidR="00EC7D02" w:rsidRPr="008E3382" w:rsidRDefault="00A82847" w:rsidP="00323E99">
      <w:pPr>
        <w:pStyle w:val="ListParagraph"/>
        <w:tabs>
          <w:tab w:val="left" w:pos="1134"/>
        </w:tabs>
        <w:ind w:left="1134" w:hanging="567"/>
        <w:rPr>
          <w:szCs w:val="22"/>
        </w:rPr>
      </w:pPr>
      <w:sdt>
        <w:sdtPr>
          <w:rPr>
            <w:szCs w:val="22"/>
          </w:rPr>
          <w:id w:val="-46937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D02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EC7D02" w:rsidRPr="008E3382">
        <w:rPr>
          <w:szCs w:val="22"/>
        </w:rPr>
        <w:t xml:space="preserve"> </w:t>
      </w:r>
      <w:r w:rsidR="00323E99">
        <w:rPr>
          <w:szCs w:val="22"/>
        </w:rPr>
        <w:tab/>
      </w:r>
      <w:r w:rsidR="00EC7D02" w:rsidRPr="008E3382">
        <w:rPr>
          <w:szCs w:val="22"/>
        </w:rPr>
        <w:t xml:space="preserve">The Office issues a </w:t>
      </w:r>
      <w:r w:rsidR="00EC7D02" w:rsidRPr="005653FD">
        <w:rPr>
          <w:szCs w:val="22"/>
          <w:u w:val="single"/>
        </w:rPr>
        <w:t>declaration</w:t>
      </w:r>
      <w:r w:rsidR="00EC7D02" w:rsidRPr="008E3382">
        <w:rPr>
          <w:szCs w:val="22"/>
        </w:rPr>
        <w:t xml:space="preserve"> that such limitation has no effect in the Contracting Party</w:t>
      </w:r>
      <w:r w:rsidR="00C83ABE">
        <w:rPr>
          <w:szCs w:val="22"/>
        </w:rPr>
        <w:t xml:space="preserve"> in accordance with Rule 27(5)</w:t>
      </w:r>
      <w:r w:rsidR="00596D28">
        <w:rPr>
          <w:szCs w:val="22"/>
        </w:rPr>
        <w:t xml:space="preserve"> of the Common Regulations</w:t>
      </w:r>
      <w:r w:rsidR="0023292B">
        <w:rPr>
          <w:szCs w:val="22"/>
        </w:rPr>
        <w:t>.</w:t>
      </w:r>
    </w:p>
    <w:p w:rsidR="00EC7D02" w:rsidRPr="008E3382" w:rsidRDefault="00EC7D02" w:rsidP="008E3382">
      <w:pPr>
        <w:tabs>
          <w:tab w:val="left" w:pos="1134"/>
        </w:tabs>
        <w:ind w:left="567"/>
        <w:rPr>
          <w:szCs w:val="22"/>
          <w:lang w:val="en-US"/>
        </w:rPr>
      </w:pPr>
    </w:p>
    <w:p w:rsidR="00EC7D02" w:rsidRDefault="00A82847" w:rsidP="008E3382">
      <w:pPr>
        <w:pStyle w:val="ListParagraph"/>
        <w:tabs>
          <w:tab w:val="left" w:pos="1134"/>
        </w:tabs>
        <w:ind w:left="567"/>
        <w:rPr>
          <w:szCs w:val="22"/>
        </w:rPr>
      </w:pPr>
      <w:sdt>
        <w:sdtPr>
          <w:rPr>
            <w:szCs w:val="22"/>
          </w:rPr>
          <w:id w:val="-1542502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D02" w:rsidRPr="008E3382">
            <w:rPr>
              <w:rFonts w:ascii="MS Gothic" w:eastAsia="MS Gothic" w:hAnsi="MS Gothic" w:cs="MS Gothic" w:hint="eastAsia"/>
              <w:szCs w:val="22"/>
            </w:rPr>
            <w:t>☐</w:t>
          </w:r>
        </w:sdtContent>
      </w:sdt>
      <w:r w:rsidR="00EC7D02" w:rsidRPr="008E3382">
        <w:rPr>
          <w:szCs w:val="22"/>
        </w:rPr>
        <w:t xml:space="preserve"> </w:t>
      </w:r>
      <w:r w:rsidR="00323E99">
        <w:rPr>
          <w:szCs w:val="22"/>
        </w:rPr>
        <w:tab/>
      </w:r>
      <w:r w:rsidR="00EC7D02" w:rsidRPr="008E3382">
        <w:rPr>
          <w:szCs w:val="22"/>
        </w:rPr>
        <w:t>Other</w:t>
      </w:r>
      <w:r w:rsidR="005738A3">
        <w:rPr>
          <w:szCs w:val="22"/>
        </w:rPr>
        <w:t>(s)</w:t>
      </w:r>
      <w:r w:rsidR="00EC7D02" w:rsidRPr="008E3382">
        <w:rPr>
          <w:szCs w:val="22"/>
        </w:rPr>
        <w:t xml:space="preserve"> – please, specify:</w:t>
      </w:r>
      <w:r w:rsidR="00323E99">
        <w:rPr>
          <w:szCs w:val="22"/>
        </w:rPr>
        <w:t xml:space="preserve">  </w:t>
      </w:r>
    </w:p>
    <w:p w:rsidR="00323E99" w:rsidRPr="008E3382" w:rsidRDefault="00323E99" w:rsidP="00323E99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323E99" w:rsidRDefault="00323E99" w:rsidP="00323E99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323E99" w:rsidRDefault="00323E99" w:rsidP="00323E99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323E99" w:rsidRPr="008E3382" w:rsidRDefault="00323E99" w:rsidP="00323E99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323E99" w:rsidRDefault="00323E99" w:rsidP="008E3382">
      <w:pPr>
        <w:pStyle w:val="ListParagraph"/>
        <w:tabs>
          <w:tab w:val="left" w:pos="1134"/>
        </w:tabs>
        <w:ind w:left="567"/>
        <w:rPr>
          <w:szCs w:val="22"/>
        </w:rPr>
      </w:pPr>
    </w:p>
    <w:p w:rsidR="00721020" w:rsidRPr="008E3382" w:rsidRDefault="00721020" w:rsidP="00721020">
      <w:pPr>
        <w:pStyle w:val="ListParagraph"/>
        <w:tabs>
          <w:tab w:val="left" w:pos="1134"/>
        </w:tabs>
        <w:ind w:left="567"/>
        <w:rPr>
          <w:szCs w:val="22"/>
        </w:rPr>
      </w:pPr>
      <w:r>
        <w:rPr>
          <w:rFonts w:ascii="MS Gothic" w:eastAsia="MS Gothic" w:hAnsi="MS Gothic" w:cs="MS Gothic"/>
          <w:szCs w:val="22"/>
        </w:rPr>
        <w:tab/>
      </w:r>
      <w:r>
        <w:rPr>
          <w:szCs w:val="22"/>
        </w:rPr>
        <w:t>Please, provide other relevant information or comment</w:t>
      </w:r>
      <w:r w:rsidRPr="008E3382">
        <w:rPr>
          <w:szCs w:val="22"/>
        </w:rPr>
        <w:t>:</w:t>
      </w:r>
      <w:r>
        <w:rPr>
          <w:szCs w:val="22"/>
        </w:rPr>
        <w:t xml:space="preserve">  </w:t>
      </w:r>
    </w:p>
    <w:p w:rsidR="00721020" w:rsidRDefault="00721020" w:rsidP="00721020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21020" w:rsidRDefault="00721020" w:rsidP="00721020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21020" w:rsidRDefault="00721020" w:rsidP="00721020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21020" w:rsidRPr="008E3382" w:rsidRDefault="00721020" w:rsidP="00721020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81BD7" w:rsidRDefault="00781BD7" w:rsidP="008E3382">
      <w:pPr>
        <w:pStyle w:val="ListParagraph"/>
        <w:tabs>
          <w:tab w:val="left" w:pos="1134"/>
        </w:tabs>
        <w:ind w:left="567"/>
        <w:rPr>
          <w:szCs w:val="22"/>
        </w:rPr>
      </w:pPr>
      <w:r>
        <w:rPr>
          <w:szCs w:val="22"/>
        </w:rPr>
        <w:br w:type="page"/>
      </w:r>
    </w:p>
    <w:p w:rsidR="00246CFC" w:rsidRPr="008E3382" w:rsidRDefault="00781BD7" w:rsidP="005653FD">
      <w:pPr>
        <w:pStyle w:val="Heading1"/>
        <w:ind w:left="567" w:hanging="567"/>
        <w:rPr>
          <w:lang w:val="en-US"/>
        </w:rPr>
      </w:pPr>
      <w:r>
        <w:rPr>
          <w:lang w:val="en-US"/>
        </w:rPr>
        <w:t>D</w:t>
      </w:r>
      <w:r w:rsidR="00246CFC">
        <w:rPr>
          <w:lang w:val="en-US"/>
        </w:rPr>
        <w:t>.</w:t>
      </w:r>
      <w:r w:rsidR="00246CFC">
        <w:rPr>
          <w:lang w:val="en-US"/>
        </w:rPr>
        <w:tab/>
      </w:r>
      <w:r w:rsidR="00246CFC" w:rsidRPr="008E3382">
        <w:rPr>
          <w:lang w:val="en-US"/>
        </w:rPr>
        <w:t xml:space="preserve">Role OF the Office </w:t>
      </w:r>
      <w:r w:rsidR="00747F27">
        <w:rPr>
          <w:lang w:val="en-US"/>
        </w:rPr>
        <w:t>concerning</w:t>
      </w:r>
      <w:r w:rsidR="00246CFC">
        <w:rPr>
          <w:lang w:val="en-US"/>
        </w:rPr>
        <w:t xml:space="preserve"> national or regional applications or registrations</w:t>
      </w:r>
    </w:p>
    <w:p w:rsidR="00246CFC" w:rsidRPr="008E3382" w:rsidRDefault="00154E92" w:rsidP="00246CFC">
      <w:pPr>
        <w:pStyle w:val="Heading4"/>
        <w:ind w:left="567"/>
        <w:rPr>
          <w:lang w:val="en-US"/>
        </w:rPr>
      </w:pPr>
      <w:r>
        <w:rPr>
          <w:lang w:val="en-US"/>
        </w:rPr>
        <w:t>The following questions refer to</w:t>
      </w:r>
      <w:r w:rsidR="00246CFC">
        <w:rPr>
          <w:lang w:val="en-US"/>
        </w:rPr>
        <w:t xml:space="preserve"> the legislation and practice in the designated Contracting Parties concerning national or regional applications or registrations</w:t>
      </w:r>
    </w:p>
    <w:p w:rsidR="00246CFC" w:rsidRPr="008E3382" w:rsidRDefault="00246CFC" w:rsidP="00246CFC">
      <w:pPr>
        <w:ind w:left="567"/>
        <w:rPr>
          <w:szCs w:val="22"/>
          <w:lang w:val="en-US"/>
        </w:rPr>
      </w:pPr>
    </w:p>
    <w:p w:rsidR="00246CFC" w:rsidRPr="001C08D2" w:rsidRDefault="00246CFC" w:rsidP="00246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Cs w:val="22"/>
          <w:lang w:val="en-US"/>
        </w:rPr>
      </w:pPr>
      <w:r w:rsidRPr="001C08D2">
        <w:rPr>
          <w:b/>
          <w:szCs w:val="22"/>
          <w:lang w:val="en-US"/>
        </w:rPr>
        <w:t>Question 1</w:t>
      </w:r>
      <w:r>
        <w:rPr>
          <w:b/>
          <w:szCs w:val="22"/>
          <w:lang w:val="en-US"/>
        </w:rPr>
        <w:t>1</w:t>
      </w:r>
      <w:r w:rsidRPr="001C08D2">
        <w:rPr>
          <w:szCs w:val="22"/>
          <w:lang w:val="en-US"/>
        </w:rPr>
        <w:t xml:space="preserve">: </w:t>
      </w:r>
      <w:r>
        <w:rPr>
          <w:szCs w:val="22"/>
          <w:lang w:val="en-US"/>
        </w:rPr>
        <w:t xml:space="preserve"> Does the </w:t>
      </w:r>
      <w:r w:rsidR="003746D3">
        <w:rPr>
          <w:szCs w:val="22"/>
          <w:lang w:val="en-US"/>
        </w:rPr>
        <w:t xml:space="preserve">applicable </w:t>
      </w:r>
      <w:r>
        <w:rPr>
          <w:szCs w:val="22"/>
          <w:lang w:val="en-US"/>
        </w:rPr>
        <w:t xml:space="preserve">legislation provide for </w:t>
      </w:r>
      <w:r w:rsidR="00A5647B">
        <w:rPr>
          <w:szCs w:val="22"/>
          <w:lang w:val="en-US"/>
        </w:rPr>
        <w:t xml:space="preserve">requests </w:t>
      </w:r>
      <w:r w:rsidR="00780A32">
        <w:rPr>
          <w:szCs w:val="22"/>
          <w:lang w:val="en-US"/>
        </w:rPr>
        <w:t xml:space="preserve">in respect of </w:t>
      </w:r>
      <w:r w:rsidR="00A5647B">
        <w:rPr>
          <w:szCs w:val="22"/>
          <w:lang w:val="en-US"/>
        </w:rPr>
        <w:t xml:space="preserve">national or regional applications </w:t>
      </w:r>
      <w:r w:rsidR="00780A32">
        <w:rPr>
          <w:szCs w:val="22"/>
          <w:lang w:val="en-US"/>
        </w:rPr>
        <w:t>which</w:t>
      </w:r>
      <w:r w:rsidR="00A5647B">
        <w:rPr>
          <w:szCs w:val="22"/>
          <w:lang w:val="en-US"/>
        </w:rPr>
        <w:t xml:space="preserve"> are equivalent to a limitation </w:t>
      </w:r>
      <w:r w:rsidR="00CD4693">
        <w:rPr>
          <w:szCs w:val="22"/>
          <w:lang w:val="en-US"/>
        </w:rPr>
        <w:t>to</w:t>
      </w:r>
      <w:r w:rsidR="00621A27">
        <w:rPr>
          <w:szCs w:val="22"/>
          <w:lang w:val="en-US"/>
        </w:rPr>
        <w:t xml:space="preserve"> an international registration</w:t>
      </w:r>
      <w:r w:rsidR="00E4796F">
        <w:rPr>
          <w:szCs w:val="22"/>
          <w:lang w:val="en-US"/>
        </w:rPr>
        <w:t xml:space="preserve"> (</w:t>
      </w:r>
      <w:r w:rsidR="00621A27">
        <w:rPr>
          <w:szCs w:val="22"/>
          <w:lang w:val="en-US"/>
        </w:rPr>
        <w:t>for example, partial withdrawal</w:t>
      </w:r>
      <w:r w:rsidR="00FE1F90">
        <w:rPr>
          <w:szCs w:val="22"/>
          <w:lang w:val="en-US"/>
        </w:rPr>
        <w:t xml:space="preserve"> of the national or regional application</w:t>
      </w:r>
      <w:r w:rsidR="00E4796F">
        <w:rPr>
          <w:szCs w:val="22"/>
          <w:lang w:val="en-US"/>
        </w:rPr>
        <w:t>)</w:t>
      </w:r>
      <w:r w:rsidRPr="001C08D2">
        <w:rPr>
          <w:szCs w:val="22"/>
          <w:lang w:val="en-US"/>
        </w:rPr>
        <w:t>?</w:t>
      </w:r>
    </w:p>
    <w:p w:rsidR="00246CFC" w:rsidRPr="008E3382" w:rsidRDefault="00246CFC" w:rsidP="00246CFC">
      <w:pPr>
        <w:ind w:left="567"/>
        <w:rPr>
          <w:szCs w:val="22"/>
          <w:lang w:val="en-US"/>
        </w:rPr>
      </w:pPr>
    </w:p>
    <w:p w:rsidR="00246CFC" w:rsidRPr="008E3382" w:rsidRDefault="00A82847" w:rsidP="00246CFC">
      <w:pPr>
        <w:ind w:left="567"/>
        <w:rPr>
          <w:szCs w:val="22"/>
          <w:lang w:val="en-US"/>
        </w:rPr>
      </w:pPr>
      <w:sdt>
        <w:sdtPr>
          <w:rPr>
            <w:szCs w:val="22"/>
            <w:lang w:val="en-US"/>
          </w:rPr>
          <w:id w:val="26974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CFC" w:rsidRPr="008E3382">
            <w:rPr>
              <w:rFonts w:ascii="MS Gothic" w:eastAsia="MS Gothic" w:hAnsi="MS Gothic" w:cs="MS Gothic" w:hint="eastAsia"/>
              <w:szCs w:val="22"/>
              <w:lang w:val="en-US"/>
            </w:rPr>
            <w:t>☐</w:t>
          </w:r>
        </w:sdtContent>
      </w:sdt>
      <w:r w:rsidR="00246CFC" w:rsidRPr="008E3382">
        <w:rPr>
          <w:szCs w:val="22"/>
          <w:lang w:val="en-US"/>
        </w:rPr>
        <w:tab/>
        <w:t>Yes</w:t>
      </w:r>
      <w:r w:rsidR="0023292B">
        <w:rPr>
          <w:szCs w:val="22"/>
          <w:lang w:val="en-US"/>
        </w:rPr>
        <w:t>.</w:t>
      </w:r>
    </w:p>
    <w:p w:rsidR="00246CFC" w:rsidRPr="008E3382" w:rsidRDefault="00246CFC" w:rsidP="00246CFC">
      <w:pPr>
        <w:ind w:left="567"/>
        <w:rPr>
          <w:szCs w:val="22"/>
          <w:lang w:val="en-US"/>
        </w:rPr>
      </w:pPr>
    </w:p>
    <w:p w:rsidR="00246CFC" w:rsidRPr="008E3382" w:rsidRDefault="00A82847" w:rsidP="00246CFC">
      <w:pPr>
        <w:ind w:left="567"/>
        <w:rPr>
          <w:szCs w:val="22"/>
          <w:lang w:val="en-US"/>
        </w:rPr>
      </w:pPr>
      <w:sdt>
        <w:sdtPr>
          <w:rPr>
            <w:szCs w:val="22"/>
            <w:lang w:val="en-US"/>
          </w:rPr>
          <w:id w:val="162053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CFC" w:rsidRPr="008E3382">
            <w:rPr>
              <w:rFonts w:ascii="MS Gothic" w:eastAsia="MS Gothic" w:hAnsi="MS Gothic" w:cs="MS Gothic" w:hint="eastAsia"/>
              <w:szCs w:val="22"/>
              <w:lang w:val="en-US"/>
            </w:rPr>
            <w:t>☐</w:t>
          </w:r>
        </w:sdtContent>
      </w:sdt>
      <w:r w:rsidR="00246CFC" w:rsidRPr="008E3382">
        <w:rPr>
          <w:szCs w:val="22"/>
          <w:lang w:val="en-US"/>
        </w:rPr>
        <w:tab/>
        <w:t>No</w:t>
      </w:r>
      <w:r w:rsidR="0023292B">
        <w:rPr>
          <w:szCs w:val="22"/>
          <w:lang w:val="en-US"/>
        </w:rPr>
        <w:t>.</w:t>
      </w:r>
    </w:p>
    <w:p w:rsidR="00246CFC" w:rsidRPr="008E3382" w:rsidRDefault="00246CFC" w:rsidP="00246CFC">
      <w:pPr>
        <w:ind w:left="567"/>
        <w:rPr>
          <w:szCs w:val="22"/>
          <w:lang w:val="en-US"/>
        </w:rPr>
      </w:pPr>
    </w:p>
    <w:p w:rsidR="00246CFC" w:rsidRPr="008E3382" w:rsidRDefault="00246CFC" w:rsidP="00246CFC">
      <w:pPr>
        <w:pStyle w:val="ListParagraph"/>
        <w:tabs>
          <w:tab w:val="left" w:pos="1134"/>
        </w:tabs>
        <w:ind w:left="567"/>
        <w:rPr>
          <w:szCs w:val="22"/>
        </w:rPr>
      </w:pPr>
      <w:r>
        <w:rPr>
          <w:rFonts w:ascii="MS Gothic" w:eastAsia="MS Gothic" w:hAnsi="MS Gothic" w:cs="MS Gothic"/>
          <w:szCs w:val="22"/>
        </w:rPr>
        <w:tab/>
      </w:r>
      <w:r>
        <w:rPr>
          <w:szCs w:val="22"/>
        </w:rPr>
        <w:t>Please, provide other relevant information or comment</w:t>
      </w:r>
      <w:r w:rsidRPr="008E3382">
        <w:rPr>
          <w:szCs w:val="22"/>
        </w:rPr>
        <w:t>:</w:t>
      </w:r>
      <w:r>
        <w:rPr>
          <w:szCs w:val="22"/>
        </w:rPr>
        <w:t xml:space="preserve">  </w:t>
      </w:r>
    </w:p>
    <w:p w:rsidR="00246CFC" w:rsidRDefault="00246CFC" w:rsidP="00246CFC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246CFC" w:rsidRDefault="00246CFC" w:rsidP="00246CFC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246CFC" w:rsidRDefault="00246CFC" w:rsidP="00246CFC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246CFC" w:rsidRDefault="00246CFC" w:rsidP="00246CFC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621A27" w:rsidRDefault="00621A27" w:rsidP="00246CFC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</w:p>
    <w:p w:rsidR="00621A27" w:rsidRPr="00323E99" w:rsidRDefault="00621A27" w:rsidP="00621A27">
      <w:pPr>
        <w:tabs>
          <w:tab w:val="left" w:pos="1134"/>
        </w:tabs>
        <w:ind w:left="567"/>
        <w:rPr>
          <w:b/>
          <w:i/>
          <w:iCs/>
          <w:szCs w:val="22"/>
          <w:lang w:val="en-US"/>
        </w:rPr>
      </w:pPr>
      <w:r w:rsidRPr="00323E99">
        <w:rPr>
          <w:b/>
          <w:i/>
          <w:iCs/>
          <w:szCs w:val="22"/>
          <w:lang w:val="en-US"/>
        </w:rPr>
        <w:t xml:space="preserve">If </w:t>
      </w:r>
      <w:r w:rsidR="003746D3">
        <w:rPr>
          <w:b/>
          <w:i/>
          <w:iCs/>
          <w:szCs w:val="22"/>
          <w:lang w:val="en-US"/>
        </w:rPr>
        <w:t>the</w:t>
      </w:r>
      <w:r w:rsidRPr="00323E99">
        <w:rPr>
          <w:b/>
          <w:i/>
          <w:iCs/>
          <w:szCs w:val="22"/>
          <w:lang w:val="en-US"/>
        </w:rPr>
        <w:t xml:space="preserve"> answer to </w:t>
      </w:r>
      <w:r>
        <w:rPr>
          <w:b/>
          <w:i/>
          <w:iCs/>
          <w:szCs w:val="22"/>
          <w:lang w:val="en-US"/>
        </w:rPr>
        <w:t>Q</w:t>
      </w:r>
      <w:r w:rsidRPr="00323E99">
        <w:rPr>
          <w:b/>
          <w:i/>
          <w:iCs/>
          <w:szCs w:val="22"/>
          <w:lang w:val="en-US"/>
        </w:rPr>
        <w:t>uestion</w:t>
      </w:r>
      <w:r>
        <w:rPr>
          <w:b/>
          <w:i/>
          <w:iCs/>
          <w:szCs w:val="22"/>
          <w:lang w:val="en-US"/>
        </w:rPr>
        <w:t> 11</w:t>
      </w:r>
      <w:r w:rsidRPr="00323E99">
        <w:rPr>
          <w:b/>
          <w:i/>
          <w:iCs/>
          <w:szCs w:val="22"/>
          <w:lang w:val="en-US"/>
        </w:rPr>
        <w:t xml:space="preserve"> is </w:t>
      </w:r>
      <w:r>
        <w:rPr>
          <w:b/>
          <w:i/>
          <w:iCs/>
          <w:szCs w:val="22"/>
          <w:lang w:val="en-US"/>
        </w:rPr>
        <w:t>“Y</w:t>
      </w:r>
      <w:r w:rsidRPr="00323E99">
        <w:rPr>
          <w:b/>
          <w:i/>
          <w:iCs/>
          <w:szCs w:val="22"/>
          <w:lang w:val="en-US"/>
        </w:rPr>
        <w:t>es</w:t>
      </w:r>
      <w:r>
        <w:rPr>
          <w:b/>
          <w:i/>
          <w:iCs/>
          <w:szCs w:val="22"/>
          <w:lang w:val="en-US"/>
        </w:rPr>
        <w:t>”</w:t>
      </w:r>
      <w:r w:rsidRPr="00323E99">
        <w:rPr>
          <w:b/>
          <w:i/>
          <w:iCs/>
          <w:szCs w:val="22"/>
          <w:lang w:val="en-US"/>
        </w:rPr>
        <w:t xml:space="preserve">, please reply to </w:t>
      </w:r>
      <w:r>
        <w:rPr>
          <w:b/>
          <w:i/>
          <w:iCs/>
          <w:szCs w:val="22"/>
          <w:lang w:val="en-US"/>
        </w:rPr>
        <w:t>Q</w:t>
      </w:r>
      <w:r w:rsidRPr="00323E99">
        <w:rPr>
          <w:b/>
          <w:i/>
          <w:iCs/>
          <w:szCs w:val="22"/>
          <w:lang w:val="en-US"/>
        </w:rPr>
        <w:t>uestion</w:t>
      </w:r>
      <w:r>
        <w:rPr>
          <w:b/>
          <w:i/>
          <w:iCs/>
          <w:szCs w:val="22"/>
          <w:lang w:val="en-US"/>
        </w:rPr>
        <w:t> 12</w:t>
      </w:r>
      <w:r w:rsidRPr="00323E99">
        <w:rPr>
          <w:b/>
          <w:i/>
          <w:iCs/>
          <w:szCs w:val="22"/>
          <w:lang w:val="en-US"/>
        </w:rPr>
        <w:t xml:space="preserve"> below</w:t>
      </w:r>
      <w:r>
        <w:rPr>
          <w:b/>
          <w:i/>
          <w:iCs/>
          <w:szCs w:val="22"/>
          <w:lang w:val="en-US"/>
        </w:rPr>
        <w:t xml:space="preserve">:  </w:t>
      </w:r>
    </w:p>
    <w:p w:rsidR="00621A27" w:rsidRDefault="00621A27" w:rsidP="00621A27">
      <w:pPr>
        <w:tabs>
          <w:tab w:val="left" w:pos="1134"/>
        </w:tabs>
        <w:ind w:left="567"/>
        <w:rPr>
          <w:szCs w:val="22"/>
          <w:lang w:val="en-US"/>
        </w:rPr>
      </w:pPr>
    </w:p>
    <w:p w:rsidR="00246CFC" w:rsidRPr="001C08D2" w:rsidRDefault="00246CFC" w:rsidP="00246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Cs w:val="22"/>
          <w:lang w:val="en-US"/>
        </w:rPr>
      </w:pPr>
      <w:r w:rsidRPr="001C08D2">
        <w:rPr>
          <w:b/>
          <w:szCs w:val="22"/>
          <w:lang w:val="en-US"/>
        </w:rPr>
        <w:t>Question 1</w:t>
      </w:r>
      <w:r w:rsidR="00B075E2">
        <w:rPr>
          <w:b/>
          <w:szCs w:val="22"/>
          <w:lang w:val="en-US"/>
        </w:rPr>
        <w:t>2</w:t>
      </w:r>
      <w:r w:rsidRPr="001C08D2">
        <w:rPr>
          <w:szCs w:val="22"/>
          <w:lang w:val="en-US"/>
        </w:rPr>
        <w:t xml:space="preserve">: </w:t>
      </w:r>
      <w:r>
        <w:rPr>
          <w:szCs w:val="22"/>
          <w:lang w:val="en-US"/>
        </w:rPr>
        <w:t xml:space="preserve"> </w:t>
      </w:r>
      <w:r w:rsidR="00621A27">
        <w:rPr>
          <w:szCs w:val="22"/>
          <w:lang w:val="en-US"/>
        </w:rPr>
        <w:t>D</w:t>
      </w:r>
      <w:r w:rsidR="00A5647B">
        <w:rPr>
          <w:szCs w:val="22"/>
          <w:lang w:val="en-US"/>
        </w:rPr>
        <w:t xml:space="preserve">oes </w:t>
      </w:r>
      <w:r w:rsidR="003746D3">
        <w:rPr>
          <w:szCs w:val="22"/>
          <w:lang w:val="en-US"/>
        </w:rPr>
        <w:t>the</w:t>
      </w:r>
      <w:r w:rsidR="00A5647B">
        <w:rPr>
          <w:szCs w:val="22"/>
          <w:lang w:val="en-US"/>
        </w:rPr>
        <w:t xml:space="preserve"> Office examine the </w:t>
      </w:r>
      <w:r w:rsidR="00C46B26">
        <w:rPr>
          <w:szCs w:val="22"/>
          <w:lang w:val="en-US"/>
        </w:rPr>
        <w:t xml:space="preserve">requests </w:t>
      </w:r>
      <w:r w:rsidR="0013120C">
        <w:rPr>
          <w:szCs w:val="22"/>
          <w:lang w:val="en-US"/>
        </w:rPr>
        <w:t xml:space="preserve">in respect of national or regional applications </w:t>
      </w:r>
      <w:r w:rsidR="00C46B26">
        <w:rPr>
          <w:szCs w:val="22"/>
          <w:lang w:val="en-US"/>
        </w:rPr>
        <w:t>referred to in question</w:t>
      </w:r>
      <w:r w:rsidR="00621A27">
        <w:rPr>
          <w:szCs w:val="22"/>
          <w:lang w:val="en-US"/>
        </w:rPr>
        <w:t xml:space="preserve"> 11</w:t>
      </w:r>
      <w:r w:rsidRPr="001C08D2">
        <w:rPr>
          <w:szCs w:val="22"/>
          <w:lang w:val="en-US"/>
        </w:rPr>
        <w:t>?</w:t>
      </w:r>
    </w:p>
    <w:p w:rsidR="00246CFC" w:rsidRPr="008E3382" w:rsidRDefault="00246CFC" w:rsidP="00246CFC">
      <w:pPr>
        <w:ind w:left="567"/>
        <w:rPr>
          <w:szCs w:val="22"/>
          <w:lang w:val="en-US"/>
        </w:rPr>
      </w:pPr>
    </w:p>
    <w:p w:rsidR="00246CFC" w:rsidRPr="008E3382" w:rsidRDefault="00A82847" w:rsidP="00246CFC">
      <w:pPr>
        <w:ind w:left="567"/>
        <w:rPr>
          <w:szCs w:val="22"/>
          <w:lang w:val="en-US"/>
        </w:rPr>
      </w:pPr>
      <w:sdt>
        <w:sdtPr>
          <w:rPr>
            <w:szCs w:val="22"/>
            <w:lang w:val="en-US"/>
          </w:rPr>
          <w:id w:val="-834683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CFC" w:rsidRPr="008E3382">
            <w:rPr>
              <w:rFonts w:ascii="MS Gothic" w:eastAsia="MS Gothic" w:hAnsi="MS Gothic" w:cs="MS Gothic" w:hint="eastAsia"/>
              <w:szCs w:val="22"/>
              <w:lang w:val="en-US"/>
            </w:rPr>
            <w:t>☐</w:t>
          </w:r>
        </w:sdtContent>
      </w:sdt>
      <w:r w:rsidR="00246CFC" w:rsidRPr="008E3382">
        <w:rPr>
          <w:szCs w:val="22"/>
          <w:lang w:val="en-US"/>
        </w:rPr>
        <w:tab/>
        <w:t>Yes</w:t>
      </w:r>
      <w:r w:rsidR="0023292B">
        <w:rPr>
          <w:szCs w:val="22"/>
          <w:lang w:val="en-US"/>
        </w:rPr>
        <w:t>.</w:t>
      </w:r>
    </w:p>
    <w:p w:rsidR="00246CFC" w:rsidRPr="008E3382" w:rsidRDefault="00246CFC" w:rsidP="00246CFC">
      <w:pPr>
        <w:ind w:left="567"/>
        <w:rPr>
          <w:szCs w:val="22"/>
          <w:lang w:val="en-US"/>
        </w:rPr>
      </w:pPr>
    </w:p>
    <w:p w:rsidR="00246CFC" w:rsidRPr="008E3382" w:rsidRDefault="00A82847" w:rsidP="00246CFC">
      <w:pPr>
        <w:ind w:left="567"/>
        <w:rPr>
          <w:szCs w:val="22"/>
          <w:lang w:val="en-US"/>
        </w:rPr>
      </w:pPr>
      <w:sdt>
        <w:sdtPr>
          <w:rPr>
            <w:szCs w:val="22"/>
            <w:lang w:val="en-US"/>
          </w:rPr>
          <w:id w:val="547648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CFC" w:rsidRPr="008E3382">
            <w:rPr>
              <w:rFonts w:ascii="MS Gothic" w:eastAsia="MS Gothic" w:hAnsi="MS Gothic" w:cs="MS Gothic" w:hint="eastAsia"/>
              <w:szCs w:val="22"/>
              <w:lang w:val="en-US"/>
            </w:rPr>
            <w:t>☐</w:t>
          </w:r>
        </w:sdtContent>
      </w:sdt>
      <w:r w:rsidR="00246CFC" w:rsidRPr="008E3382">
        <w:rPr>
          <w:szCs w:val="22"/>
          <w:lang w:val="en-US"/>
        </w:rPr>
        <w:tab/>
        <w:t>No</w:t>
      </w:r>
      <w:r w:rsidR="0023292B">
        <w:rPr>
          <w:szCs w:val="22"/>
          <w:lang w:val="en-US"/>
        </w:rPr>
        <w:t>.</w:t>
      </w:r>
    </w:p>
    <w:p w:rsidR="00246CFC" w:rsidRPr="008E3382" w:rsidRDefault="00246CFC" w:rsidP="00246CFC">
      <w:pPr>
        <w:ind w:left="567"/>
        <w:rPr>
          <w:szCs w:val="22"/>
          <w:lang w:val="en-US"/>
        </w:rPr>
      </w:pPr>
    </w:p>
    <w:p w:rsidR="00246CFC" w:rsidRPr="008E3382" w:rsidRDefault="00A5647B" w:rsidP="005653FD">
      <w:pPr>
        <w:pStyle w:val="ListParagraph"/>
        <w:tabs>
          <w:tab w:val="left" w:pos="1134"/>
        </w:tabs>
        <w:ind w:left="1134"/>
        <w:rPr>
          <w:szCs w:val="22"/>
        </w:rPr>
      </w:pPr>
      <w:r>
        <w:rPr>
          <w:szCs w:val="22"/>
        </w:rPr>
        <w:t>If yes, p</w:t>
      </w:r>
      <w:r w:rsidR="00246CFC">
        <w:rPr>
          <w:szCs w:val="22"/>
        </w:rPr>
        <w:t>lease</w:t>
      </w:r>
      <w:r>
        <w:rPr>
          <w:szCs w:val="22"/>
        </w:rPr>
        <w:t xml:space="preserve"> describe such examination and</w:t>
      </w:r>
      <w:r w:rsidR="00246CFC">
        <w:rPr>
          <w:szCs w:val="22"/>
        </w:rPr>
        <w:t xml:space="preserve"> provide other relevant information or comment</w:t>
      </w:r>
      <w:r w:rsidR="00246CFC" w:rsidRPr="008E3382">
        <w:rPr>
          <w:szCs w:val="22"/>
        </w:rPr>
        <w:t>:</w:t>
      </w:r>
      <w:r w:rsidR="00246CFC">
        <w:rPr>
          <w:szCs w:val="22"/>
        </w:rPr>
        <w:t xml:space="preserve">  </w:t>
      </w:r>
    </w:p>
    <w:p w:rsidR="00246CFC" w:rsidRDefault="00246CFC" w:rsidP="00246CFC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246CFC" w:rsidRDefault="00246CFC" w:rsidP="00246CFC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246CFC" w:rsidRDefault="00246CFC" w:rsidP="00246CFC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246CFC" w:rsidRPr="008E3382" w:rsidRDefault="00246CFC" w:rsidP="00246CFC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246CFC" w:rsidRDefault="00246CFC" w:rsidP="008E3382">
      <w:pPr>
        <w:pStyle w:val="ListParagraph"/>
        <w:tabs>
          <w:tab w:val="left" w:pos="1134"/>
        </w:tabs>
        <w:ind w:left="567"/>
        <w:rPr>
          <w:szCs w:val="22"/>
        </w:rPr>
      </w:pPr>
    </w:p>
    <w:p w:rsidR="00246CFC" w:rsidRPr="001C08D2" w:rsidRDefault="00246CFC" w:rsidP="00246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Cs w:val="22"/>
          <w:lang w:val="en-US"/>
        </w:rPr>
      </w:pPr>
      <w:r w:rsidRPr="001C08D2">
        <w:rPr>
          <w:b/>
          <w:szCs w:val="22"/>
          <w:lang w:val="en-US"/>
        </w:rPr>
        <w:t>Question 1</w:t>
      </w:r>
      <w:r w:rsidR="00B075E2">
        <w:rPr>
          <w:b/>
          <w:szCs w:val="22"/>
          <w:lang w:val="en-US"/>
        </w:rPr>
        <w:t>3</w:t>
      </w:r>
      <w:r w:rsidRPr="001C08D2">
        <w:rPr>
          <w:szCs w:val="22"/>
          <w:lang w:val="en-US"/>
        </w:rPr>
        <w:t xml:space="preserve">: </w:t>
      </w:r>
      <w:r>
        <w:rPr>
          <w:szCs w:val="22"/>
          <w:lang w:val="en-US"/>
        </w:rPr>
        <w:t xml:space="preserve"> </w:t>
      </w:r>
      <w:r w:rsidR="00A5647B">
        <w:rPr>
          <w:szCs w:val="22"/>
          <w:lang w:val="en-US"/>
        </w:rPr>
        <w:t xml:space="preserve">Does the </w:t>
      </w:r>
      <w:r w:rsidR="003746D3">
        <w:rPr>
          <w:szCs w:val="22"/>
          <w:lang w:val="en-US"/>
        </w:rPr>
        <w:t xml:space="preserve">applicable </w:t>
      </w:r>
      <w:r w:rsidR="00A5647B">
        <w:rPr>
          <w:szCs w:val="22"/>
          <w:lang w:val="en-US"/>
        </w:rPr>
        <w:t xml:space="preserve">legislation provide for recordings </w:t>
      </w:r>
      <w:r w:rsidR="000116E6">
        <w:rPr>
          <w:szCs w:val="22"/>
          <w:lang w:val="en-US"/>
        </w:rPr>
        <w:t>in</w:t>
      </w:r>
      <w:r w:rsidR="00A5647B">
        <w:rPr>
          <w:szCs w:val="22"/>
          <w:lang w:val="en-US"/>
        </w:rPr>
        <w:t xml:space="preserve"> </w:t>
      </w:r>
      <w:r w:rsidR="00780A32">
        <w:rPr>
          <w:szCs w:val="22"/>
          <w:lang w:val="en-US"/>
        </w:rPr>
        <w:t xml:space="preserve">respect of </w:t>
      </w:r>
      <w:r w:rsidR="000116E6">
        <w:rPr>
          <w:szCs w:val="22"/>
          <w:lang w:val="en-US"/>
        </w:rPr>
        <w:t xml:space="preserve">national or </w:t>
      </w:r>
      <w:r w:rsidR="00A5647B">
        <w:rPr>
          <w:szCs w:val="22"/>
          <w:lang w:val="en-US"/>
        </w:rPr>
        <w:t xml:space="preserve">regional registrations </w:t>
      </w:r>
      <w:r w:rsidR="00780A32">
        <w:rPr>
          <w:szCs w:val="22"/>
          <w:lang w:val="en-US"/>
        </w:rPr>
        <w:t>which</w:t>
      </w:r>
      <w:r w:rsidR="00A5647B">
        <w:rPr>
          <w:szCs w:val="22"/>
          <w:lang w:val="en-US"/>
        </w:rPr>
        <w:t xml:space="preserve"> are equivalent </w:t>
      </w:r>
      <w:r w:rsidR="00621A27">
        <w:rPr>
          <w:szCs w:val="22"/>
          <w:lang w:val="en-US"/>
        </w:rPr>
        <w:t>to</w:t>
      </w:r>
      <w:r w:rsidR="000116E6">
        <w:rPr>
          <w:szCs w:val="22"/>
          <w:lang w:val="en-US"/>
        </w:rPr>
        <w:t xml:space="preserve"> </w:t>
      </w:r>
      <w:r w:rsidR="00A5647B">
        <w:rPr>
          <w:szCs w:val="22"/>
          <w:lang w:val="en-US"/>
        </w:rPr>
        <w:t>a limitation</w:t>
      </w:r>
      <w:r w:rsidR="00621A27">
        <w:rPr>
          <w:szCs w:val="22"/>
          <w:lang w:val="en-US"/>
        </w:rPr>
        <w:t xml:space="preserve"> </w:t>
      </w:r>
      <w:r w:rsidR="000473A7">
        <w:rPr>
          <w:szCs w:val="22"/>
          <w:lang w:val="en-US"/>
        </w:rPr>
        <w:t>to</w:t>
      </w:r>
      <w:r w:rsidR="00621A27">
        <w:rPr>
          <w:szCs w:val="22"/>
          <w:lang w:val="en-US"/>
        </w:rPr>
        <w:t xml:space="preserve"> an international registration</w:t>
      </w:r>
      <w:r w:rsidR="00E4796F">
        <w:rPr>
          <w:szCs w:val="22"/>
          <w:lang w:val="en-US"/>
        </w:rPr>
        <w:t xml:space="preserve"> (</w:t>
      </w:r>
      <w:r w:rsidR="00621A27">
        <w:rPr>
          <w:szCs w:val="22"/>
          <w:lang w:val="en-US"/>
        </w:rPr>
        <w:t>for example</w:t>
      </w:r>
      <w:r w:rsidR="00FE1F90">
        <w:rPr>
          <w:szCs w:val="22"/>
          <w:lang w:val="en-US"/>
        </w:rPr>
        <w:t xml:space="preserve"> partial cancellation of the national or regional registration</w:t>
      </w:r>
      <w:r w:rsidR="00E4796F">
        <w:rPr>
          <w:szCs w:val="22"/>
          <w:lang w:val="en-US"/>
        </w:rPr>
        <w:t>)</w:t>
      </w:r>
      <w:r w:rsidR="00A5647B" w:rsidRPr="001C08D2">
        <w:rPr>
          <w:szCs w:val="22"/>
          <w:lang w:val="en-US"/>
        </w:rPr>
        <w:t>?</w:t>
      </w:r>
    </w:p>
    <w:p w:rsidR="00246CFC" w:rsidRPr="008E3382" w:rsidRDefault="00246CFC" w:rsidP="00246CFC">
      <w:pPr>
        <w:ind w:left="567"/>
        <w:rPr>
          <w:szCs w:val="22"/>
          <w:lang w:val="en-US"/>
        </w:rPr>
      </w:pPr>
    </w:p>
    <w:p w:rsidR="00246CFC" w:rsidRPr="008E3382" w:rsidRDefault="00A82847" w:rsidP="00246CFC">
      <w:pPr>
        <w:ind w:left="567"/>
        <w:rPr>
          <w:szCs w:val="22"/>
          <w:lang w:val="en-US"/>
        </w:rPr>
      </w:pPr>
      <w:sdt>
        <w:sdtPr>
          <w:rPr>
            <w:szCs w:val="22"/>
            <w:lang w:val="en-US"/>
          </w:rPr>
          <w:id w:val="1861928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CFC" w:rsidRPr="008E3382">
            <w:rPr>
              <w:rFonts w:ascii="MS Gothic" w:eastAsia="MS Gothic" w:hAnsi="MS Gothic" w:cs="MS Gothic" w:hint="eastAsia"/>
              <w:szCs w:val="22"/>
              <w:lang w:val="en-US"/>
            </w:rPr>
            <w:t>☐</w:t>
          </w:r>
        </w:sdtContent>
      </w:sdt>
      <w:r w:rsidR="00246CFC" w:rsidRPr="008E3382">
        <w:rPr>
          <w:szCs w:val="22"/>
          <w:lang w:val="en-US"/>
        </w:rPr>
        <w:tab/>
        <w:t>Yes</w:t>
      </w:r>
      <w:r w:rsidR="0023292B">
        <w:rPr>
          <w:szCs w:val="22"/>
          <w:lang w:val="en-US"/>
        </w:rPr>
        <w:t>.</w:t>
      </w:r>
    </w:p>
    <w:p w:rsidR="00246CFC" w:rsidRPr="008E3382" w:rsidRDefault="00246CFC" w:rsidP="00246CFC">
      <w:pPr>
        <w:ind w:left="567"/>
        <w:rPr>
          <w:szCs w:val="22"/>
          <w:lang w:val="en-US"/>
        </w:rPr>
      </w:pPr>
    </w:p>
    <w:p w:rsidR="00246CFC" w:rsidRPr="008E3382" w:rsidRDefault="00A82847" w:rsidP="00246CFC">
      <w:pPr>
        <w:ind w:left="567"/>
        <w:rPr>
          <w:szCs w:val="22"/>
          <w:lang w:val="en-US"/>
        </w:rPr>
      </w:pPr>
      <w:sdt>
        <w:sdtPr>
          <w:rPr>
            <w:szCs w:val="22"/>
            <w:lang w:val="en-US"/>
          </w:rPr>
          <w:id w:val="2080863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CFC" w:rsidRPr="008E3382">
            <w:rPr>
              <w:rFonts w:ascii="MS Gothic" w:eastAsia="MS Gothic" w:hAnsi="MS Gothic" w:cs="MS Gothic" w:hint="eastAsia"/>
              <w:szCs w:val="22"/>
              <w:lang w:val="en-US"/>
            </w:rPr>
            <w:t>☐</w:t>
          </w:r>
        </w:sdtContent>
      </w:sdt>
      <w:r w:rsidR="00246CFC" w:rsidRPr="008E3382">
        <w:rPr>
          <w:szCs w:val="22"/>
          <w:lang w:val="en-US"/>
        </w:rPr>
        <w:tab/>
        <w:t>No</w:t>
      </w:r>
      <w:r w:rsidR="0023292B">
        <w:rPr>
          <w:szCs w:val="22"/>
          <w:lang w:val="en-US"/>
        </w:rPr>
        <w:t>.</w:t>
      </w:r>
    </w:p>
    <w:p w:rsidR="00246CFC" w:rsidRPr="008E3382" w:rsidRDefault="00246CFC" w:rsidP="00246CFC">
      <w:pPr>
        <w:ind w:left="567"/>
        <w:rPr>
          <w:szCs w:val="22"/>
          <w:lang w:val="en-US"/>
        </w:rPr>
      </w:pPr>
    </w:p>
    <w:p w:rsidR="00246CFC" w:rsidRPr="008E3382" w:rsidRDefault="00246CFC" w:rsidP="005653FD">
      <w:pPr>
        <w:pStyle w:val="ListParagraph"/>
        <w:tabs>
          <w:tab w:val="left" w:pos="1134"/>
        </w:tabs>
        <w:ind w:left="1134"/>
        <w:rPr>
          <w:szCs w:val="22"/>
        </w:rPr>
      </w:pPr>
      <w:r>
        <w:rPr>
          <w:szCs w:val="22"/>
        </w:rPr>
        <w:t>Please, provide other relevant information or comment</w:t>
      </w:r>
      <w:r w:rsidRPr="008E3382">
        <w:rPr>
          <w:szCs w:val="22"/>
        </w:rPr>
        <w:t>:</w:t>
      </w:r>
      <w:r>
        <w:rPr>
          <w:szCs w:val="22"/>
        </w:rPr>
        <w:t xml:space="preserve">  </w:t>
      </w:r>
    </w:p>
    <w:p w:rsidR="00246CFC" w:rsidRDefault="00246CFC" w:rsidP="00246CFC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246CFC" w:rsidRDefault="00246CFC" w:rsidP="00246CFC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246CFC" w:rsidRDefault="00246CFC" w:rsidP="00246CFC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246CFC" w:rsidRPr="008E3382" w:rsidRDefault="00246CFC" w:rsidP="00246CFC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246CFC" w:rsidRDefault="00246CFC" w:rsidP="008E3382">
      <w:pPr>
        <w:pStyle w:val="ListParagraph"/>
        <w:tabs>
          <w:tab w:val="left" w:pos="1134"/>
        </w:tabs>
        <w:ind w:left="567"/>
        <w:rPr>
          <w:szCs w:val="22"/>
        </w:rPr>
      </w:pPr>
    </w:p>
    <w:p w:rsidR="00781BD7" w:rsidRDefault="00781BD7" w:rsidP="00621A27">
      <w:pPr>
        <w:tabs>
          <w:tab w:val="left" w:pos="1134"/>
        </w:tabs>
        <w:ind w:left="567"/>
        <w:rPr>
          <w:b/>
          <w:i/>
          <w:iCs/>
          <w:szCs w:val="22"/>
          <w:lang w:val="en-US"/>
        </w:rPr>
      </w:pPr>
      <w:r>
        <w:rPr>
          <w:b/>
          <w:i/>
          <w:iCs/>
          <w:szCs w:val="22"/>
          <w:lang w:val="en-US"/>
        </w:rPr>
        <w:br w:type="page"/>
      </w:r>
    </w:p>
    <w:p w:rsidR="00621A27" w:rsidRPr="00323E99" w:rsidRDefault="00621A27" w:rsidP="00621A27">
      <w:pPr>
        <w:tabs>
          <w:tab w:val="left" w:pos="1134"/>
        </w:tabs>
        <w:ind w:left="567"/>
        <w:rPr>
          <w:b/>
          <w:i/>
          <w:iCs/>
          <w:szCs w:val="22"/>
          <w:lang w:val="en-US"/>
        </w:rPr>
      </w:pPr>
      <w:r w:rsidRPr="00323E99">
        <w:rPr>
          <w:b/>
          <w:i/>
          <w:iCs/>
          <w:szCs w:val="22"/>
          <w:lang w:val="en-US"/>
        </w:rPr>
        <w:t xml:space="preserve">If </w:t>
      </w:r>
      <w:r w:rsidR="003746D3">
        <w:rPr>
          <w:b/>
          <w:i/>
          <w:iCs/>
          <w:szCs w:val="22"/>
          <w:lang w:val="en-US"/>
        </w:rPr>
        <w:t>the</w:t>
      </w:r>
      <w:r w:rsidRPr="00323E99">
        <w:rPr>
          <w:b/>
          <w:i/>
          <w:iCs/>
          <w:szCs w:val="22"/>
          <w:lang w:val="en-US"/>
        </w:rPr>
        <w:t xml:space="preserve"> answer to </w:t>
      </w:r>
      <w:r>
        <w:rPr>
          <w:b/>
          <w:i/>
          <w:iCs/>
          <w:szCs w:val="22"/>
          <w:lang w:val="en-US"/>
        </w:rPr>
        <w:t>Q</w:t>
      </w:r>
      <w:r w:rsidRPr="00323E99">
        <w:rPr>
          <w:b/>
          <w:i/>
          <w:iCs/>
          <w:szCs w:val="22"/>
          <w:lang w:val="en-US"/>
        </w:rPr>
        <w:t>uestion</w:t>
      </w:r>
      <w:r>
        <w:rPr>
          <w:b/>
          <w:i/>
          <w:iCs/>
          <w:szCs w:val="22"/>
          <w:lang w:val="en-US"/>
        </w:rPr>
        <w:t> 13</w:t>
      </w:r>
      <w:r w:rsidRPr="00323E99">
        <w:rPr>
          <w:b/>
          <w:i/>
          <w:iCs/>
          <w:szCs w:val="22"/>
          <w:lang w:val="en-US"/>
        </w:rPr>
        <w:t xml:space="preserve"> is </w:t>
      </w:r>
      <w:r>
        <w:rPr>
          <w:b/>
          <w:i/>
          <w:iCs/>
          <w:szCs w:val="22"/>
          <w:lang w:val="en-US"/>
        </w:rPr>
        <w:t>“Y</w:t>
      </w:r>
      <w:r w:rsidRPr="00323E99">
        <w:rPr>
          <w:b/>
          <w:i/>
          <w:iCs/>
          <w:szCs w:val="22"/>
          <w:lang w:val="en-US"/>
        </w:rPr>
        <w:t>es</w:t>
      </w:r>
      <w:r>
        <w:rPr>
          <w:b/>
          <w:i/>
          <w:iCs/>
          <w:szCs w:val="22"/>
          <w:lang w:val="en-US"/>
        </w:rPr>
        <w:t>”</w:t>
      </w:r>
      <w:r w:rsidRPr="00323E99">
        <w:rPr>
          <w:b/>
          <w:i/>
          <w:iCs/>
          <w:szCs w:val="22"/>
          <w:lang w:val="en-US"/>
        </w:rPr>
        <w:t xml:space="preserve">, please reply to </w:t>
      </w:r>
      <w:r>
        <w:rPr>
          <w:b/>
          <w:i/>
          <w:iCs/>
          <w:szCs w:val="22"/>
          <w:lang w:val="en-US"/>
        </w:rPr>
        <w:t>Q</w:t>
      </w:r>
      <w:r w:rsidRPr="00323E99">
        <w:rPr>
          <w:b/>
          <w:i/>
          <w:iCs/>
          <w:szCs w:val="22"/>
          <w:lang w:val="en-US"/>
        </w:rPr>
        <w:t>uestion</w:t>
      </w:r>
      <w:r>
        <w:rPr>
          <w:b/>
          <w:i/>
          <w:iCs/>
          <w:szCs w:val="22"/>
          <w:lang w:val="en-US"/>
        </w:rPr>
        <w:t> 14</w:t>
      </w:r>
      <w:r w:rsidRPr="00323E99">
        <w:rPr>
          <w:b/>
          <w:i/>
          <w:iCs/>
          <w:szCs w:val="22"/>
          <w:lang w:val="en-US"/>
        </w:rPr>
        <w:t xml:space="preserve"> below</w:t>
      </w:r>
      <w:r>
        <w:rPr>
          <w:b/>
          <w:i/>
          <w:iCs/>
          <w:szCs w:val="22"/>
          <w:lang w:val="en-US"/>
        </w:rPr>
        <w:t xml:space="preserve">:  </w:t>
      </w:r>
    </w:p>
    <w:p w:rsidR="00621A27" w:rsidRDefault="00621A27" w:rsidP="008E3382">
      <w:pPr>
        <w:pStyle w:val="ListParagraph"/>
        <w:tabs>
          <w:tab w:val="left" w:pos="1134"/>
        </w:tabs>
        <w:ind w:left="567"/>
        <w:rPr>
          <w:szCs w:val="22"/>
        </w:rPr>
      </w:pPr>
    </w:p>
    <w:p w:rsidR="00246CFC" w:rsidRPr="001C08D2" w:rsidRDefault="00246CFC" w:rsidP="00246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Cs w:val="22"/>
          <w:lang w:val="en-US"/>
        </w:rPr>
      </w:pPr>
      <w:r w:rsidRPr="001C08D2">
        <w:rPr>
          <w:b/>
          <w:szCs w:val="22"/>
          <w:lang w:val="en-US"/>
        </w:rPr>
        <w:t>Question 1</w:t>
      </w:r>
      <w:r w:rsidR="00B075E2">
        <w:rPr>
          <w:b/>
          <w:szCs w:val="22"/>
          <w:lang w:val="en-US"/>
        </w:rPr>
        <w:t>4</w:t>
      </w:r>
      <w:r w:rsidRPr="001C08D2">
        <w:rPr>
          <w:szCs w:val="22"/>
          <w:lang w:val="en-US"/>
        </w:rPr>
        <w:t xml:space="preserve">: </w:t>
      </w:r>
      <w:r>
        <w:rPr>
          <w:szCs w:val="22"/>
          <w:lang w:val="en-US"/>
        </w:rPr>
        <w:t xml:space="preserve"> </w:t>
      </w:r>
      <w:r w:rsidR="00621A27">
        <w:rPr>
          <w:szCs w:val="22"/>
          <w:lang w:val="en-US"/>
        </w:rPr>
        <w:t>D</w:t>
      </w:r>
      <w:r w:rsidR="00A5647B">
        <w:rPr>
          <w:szCs w:val="22"/>
          <w:lang w:val="en-US"/>
        </w:rPr>
        <w:t xml:space="preserve">oes </w:t>
      </w:r>
      <w:r w:rsidR="003746D3">
        <w:rPr>
          <w:szCs w:val="22"/>
          <w:lang w:val="en-US"/>
        </w:rPr>
        <w:t>the</w:t>
      </w:r>
      <w:r w:rsidR="00A5647B">
        <w:rPr>
          <w:szCs w:val="22"/>
          <w:lang w:val="en-US"/>
        </w:rPr>
        <w:t xml:space="preserve"> Office examine </w:t>
      </w:r>
      <w:r w:rsidR="00A966FC">
        <w:rPr>
          <w:szCs w:val="22"/>
          <w:lang w:val="en-US"/>
        </w:rPr>
        <w:t xml:space="preserve">the </w:t>
      </w:r>
      <w:r w:rsidR="00A5647B">
        <w:rPr>
          <w:szCs w:val="22"/>
          <w:lang w:val="en-US"/>
        </w:rPr>
        <w:t>requests</w:t>
      </w:r>
      <w:r w:rsidR="00C74260">
        <w:rPr>
          <w:szCs w:val="22"/>
          <w:lang w:val="en-US"/>
        </w:rPr>
        <w:t xml:space="preserve"> for</w:t>
      </w:r>
      <w:r w:rsidR="00A5647B">
        <w:rPr>
          <w:szCs w:val="22"/>
          <w:lang w:val="en-US"/>
        </w:rPr>
        <w:t xml:space="preserve"> recording</w:t>
      </w:r>
      <w:r w:rsidR="00C74260">
        <w:rPr>
          <w:szCs w:val="22"/>
          <w:lang w:val="en-US"/>
        </w:rPr>
        <w:t>s</w:t>
      </w:r>
      <w:r w:rsidR="004F3B0A">
        <w:rPr>
          <w:szCs w:val="22"/>
          <w:lang w:val="en-US"/>
        </w:rPr>
        <w:t xml:space="preserve"> </w:t>
      </w:r>
      <w:r w:rsidR="00A966FC">
        <w:rPr>
          <w:szCs w:val="22"/>
          <w:lang w:val="en-US"/>
        </w:rPr>
        <w:t xml:space="preserve">in respect of national or regional registrations </w:t>
      </w:r>
      <w:r w:rsidR="00C46B26">
        <w:rPr>
          <w:szCs w:val="22"/>
          <w:lang w:val="en-US"/>
        </w:rPr>
        <w:t>referred to in question</w:t>
      </w:r>
      <w:r w:rsidR="00621A27">
        <w:rPr>
          <w:szCs w:val="22"/>
          <w:lang w:val="en-US"/>
        </w:rPr>
        <w:t xml:space="preserve"> 13</w:t>
      </w:r>
      <w:r w:rsidRPr="001C08D2">
        <w:rPr>
          <w:szCs w:val="22"/>
          <w:lang w:val="en-US"/>
        </w:rPr>
        <w:t>?</w:t>
      </w:r>
    </w:p>
    <w:p w:rsidR="00246CFC" w:rsidRPr="008E3382" w:rsidRDefault="00246CFC" w:rsidP="00246CFC">
      <w:pPr>
        <w:ind w:left="567"/>
        <w:rPr>
          <w:szCs w:val="22"/>
          <w:lang w:val="en-US"/>
        </w:rPr>
      </w:pPr>
    </w:p>
    <w:p w:rsidR="00246CFC" w:rsidRPr="008E3382" w:rsidRDefault="00A82847" w:rsidP="00246CFC">
      <w:pPr>
        <w:ind w:left="567"/>
        <w:rPr>
          <w:szCs w:val="22"/>
          <w:lang w:val="en-US"/>
        </w:rPr>
      </w:pPr>
      <w:sdt>
        <w:sdtPr>
          <w:rPr>
            <w:szCs w:val="22"/>
            <w:lang w:val="en-US"/>
          </w:rPr>
          <w:id w:val="98072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CFC" w:rsidRPr="008E3382">
            <w:rPr>
              <w:rFonts w:ascii="MS Gothic" w:eastAsia="MS Gothic" w:hAnsi="MS Gothic" w:cs="MS Gothic" w:hint="eastAsia"/>
              <w:szCs w:val="22"/>
              <w:lang w:val="en-US"/>
            </w:rPr>
            <w:t>☐</w:t>
          </w:r>
        </w:sdtContent>
      </w:sdt>
      <w:r w:rsidR="00246CFC" w:rsidRPr="008E3382">
        <w:rPr>
          <w:szCs w:val="22"/>
          <w:lang w:val="en-US"/>
        </w:rPr>
        <w:tab/>
        <w:t>Yes</w:t>
      </w:r>
      <w:r w:rsidR="0023292B">
        <w:rPr>
          <w:szCs w:val="22"/>
          <w:lang w:val="en-US"/>
        </w:rPr>
        <w:t>.</w:t>
      </w:r>
    </w:p>
    <w:p w:rsidR="00246CFC" w:rsidRPr="008E3382" w:rsidRDefault="00246CFC" w:rsidP="00246CFC">
      <w:pPr>
        <w:ind w:left="567"/>
        <w:rPr>
          <w:szCs w:val="22"/>
          <w:lang w:val="en-US"/>
        </w:rPr>
      </w:pPr>
    </w:p>
    <w:p w:rsidR="00246CFC" w:rsidRPr="008E3382" w:rsidRDefault="00A82847" w:rsidP="00246CFC">
      <w:pPr>
        <w:ind w:left="567"/>
        <w:rPr>
          <w:szCs w:val="22"/>
          <w:lang w:val="en-US"/>
        </w:rPr>
      </w:pPr>
      <w:sdt>
        <w:sdtPr>
          <w:rPr>
            <w:szCs w:val="22"/>
            <w:lang w:val="en-US"/>
          </w:rPr>
          <w:id w:val="-133969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CFC" w:rsidRPr="008E3382">
            <w:rPr>
              <w:rFonts w:ascii="MS Gothic" w:eastAsia="MS Gothic" w:hAnsi="MS Gothic" w:cs="MS Gothic" w:hint="eastAsia"/>
              <w:szCs w:val="22"/>
              <w:lang w:val="en-US"/>
            </w:rPr>
            <w:t>☐</w:t>
          </w:r>
        </w:sdtContent>
      </w:sdt>
      <w:r w:rsidR="00246CFC" w:rsidRPr="008E3382">
        <w:rPr>
          <w:szCs w:val="22"/>
          <w:lang w:val="en-US"/>
        </w:rPr>
        <w:tab/>
        <w:t>No</w:t>
      </w:r>
      <w:r w:rsidR="0023292B">
        <w:rPr>
          <w:szCs w:val="22"/>
          <w:lang w:val="en-US"/>
        </w:rPr>
        <w:t>.</w:t>
      </w:r>
    </w:p>
    <w:p w:rsidR="00246CFC" w:rsidRPr="008E3382" w:rsidRDefault="00246CFC" w:rsidP="00246CFC">
      <w:pPr>
        <w:ind w:left="567"/>
        <w:rPr>
          <w:szCs w:val="22"/>
          <w:lang w:val="en-US"/>
        </w:rPr>
      </w:pPr>
    </w:p>
    <w:p w:rsidR="00246CFC" w:rsidRPr="008E3382" w:rsidRDefault="00A5647B" w:rsidP="005653FD">
      <w:pPr>
        <w:pStyle w:val="ListParagraph"/>
        <w:tabs>
          <w:tab w:val="left" w:pos="1134"/>
        </w:tabs>
        <w:ind w:left="1134"/>
        <w:rPr>
          <w:szCs w:val="22"/>
        </w:rPr>
      </w:pPr>
      <w:r>
        <w:rPr>
          <w:szCs w:val="22"/>
        </w:rPr>
        <w:t>If yes, p</w:t>
      </w:r>
      <w:r w:rsidR="00246CFC">
        <w:rPr>
          <w:szCs w:val="22"/>
        </w:rPr>
        <w:t>lease</w:t>
      </w:r>
      <w:r>
        <w:rPr>
          <w:szCs w:val="22"/>
        </w:rPr>
        <w:t xml:space="preserve"> describe such examination and</w:t>
      </w:r>
      <w:r w:rsidR="00246CFC">
        <w:rPr>
          <w:szCs w:val="22"/>
        </w:rPr>
        <w:t xml:space="preserve"> provide other relevant information or comment</w:t>
      </w:r>
      <w:r w:rsidR="00246CFC" w:rsidRPr="008E3382">
        <w:rPr>
          <w:szCs w:val="22"/>
        </w:rPr>
        <w:t>:</w:t>
      </w:r>
      <w:r w:rsidR="00246CFC">
        <w:rPr>
          <w:szCs w:val="22"/>
        </w:rPr>
        <w:t xml:space="preserve">  </w:t>
      </w:r>
    </w:p>
    <w:p w:rsidR="00246CFC" w:rsidRDefault="00246CFC" w:rsidP="00246CFC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246CFC" w:rsidRDefault="00246CFC" w:rsidP="00246CFC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246CFC" w:rsidRDefault="00246CFC" w:rsidP="00246CFC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246CFC" w:rsidRDefault="00246CFC" w:rsidP="00246CFC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81BD7" w:rsidRDefault="00781BD7" w:rsidP="00246CFC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</w:p>
    <w:p w:rsidR="00781BD7" w:rsidRPr="008E3382" w:rsidRDefault="00781BD7" w:rsidP="00246CFC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</w:p>
    <w:p w:rsidR="00323E99" w:rsidRDefault="00323E99" w:rsidP="008E3382">
      <w:pPr>
        <w:pStyle w:val="ListParagraph"/>
        <w:tabs>
          <w:tab w:val="left" w:pos="1134"/>
        </w:tabs>
        <w:ind w:left="567"/>
        <w:rPr>
          <w:szCs w:val="22"/>
        </w:rPr>
      </w:pPr>
      <w:r>
        <w:rPr>
          <w:szCs w:val="22"/>
        </w:rPr>
        <w:br w:type="page"/>
      </w:r>
    </w:p>
    <w:p w:rsidR="00EC7D02" w:rsidRPr="008E3382" w:rsidRDefault="001C08D2" w:rsidP="001C08D2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en-US"/>
        </w:rPr>
      </w:pPr>
      <w:r>
        <w:rPr>
          <w:szCs w:val="22"/>
          <w:lang w:val="en-US"/>
        </w:rPr>
        <w:t>II.</w:t>
      </w:r>
      <w:r>
        <w:rPr>
          <w:szCs w:val="22"/>
          <w:lang w:val="en-US"/>
        </w:rPr>
        <w:tab/>
      </w:r>
      <w:r w:rsidR="00EC7D02" w:rsidRPr="008E3382">
        <w:rPr>
          <w:szCs w:val="22"/>
          <w:lang w:val="en-US"/>
        </w:rPr>
        <w:t xml:space="preserve">For </w:t>
      </w:r>
      <w:r w:rsidR="003A2980">
        <w:rPr>
          <w:szCs w:val="22"/>
          <w:lang w:val="en-US"/>
        </w:rPr>
        <w:t>observer</w:t>
      </w:r>
      <w:r w:rsidR="00EC7D02" w:rsidRPr="008E3382">
        <w:rPr>
          <w:szCs w:val="22"/>
          <w:lang w:val="en-US"/>
        </w:rPr>
        <w:t xml:space="preserve"> organizations only </w:t>
      </w:r>
    </w:p>
    <w:p w:rsidR="00EC7D02" w:rsidRPr="008E3382" w:rsidRDefault="00EC7D02" w:rsidP="00EC7D02">
      <w:pPr>
        <w:rPr>
          <w:szCs w:val="22"/>
          <w:lang w:val="en-US"/>
        </w:rPr>
      </w:pPr>
    </w:p>
    <w:p w:rsidR="001C08D2" w:rsidRPr="00323E99" w:rsidRDefault="001C08D2" w:rsidP="00054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Cs w:val="22"/>
          <w:lang w:val="en-US"/>
        </w:rPr>
      </w:pPr>
      <w:r w:rsidRPr="001C08D2">
        <w:rPr>
          <w:b/>
          <w:szCs w:val="22"/>
          <w:lang w:val="en-US"/>
        </w:rPr>
        <w:t xml:space="preserve">Question </w:t>
      </w:r>
      <w:r w:rsidR="00B075E2">
        <w:rPr>
          <w:b/>
          <w:szCs w:val="22"/>
          <w:lang w:val="en-US"/>
        </w:rPr>
        <w:t>15</w:t>
      </w:r>
      <w:r w:rsidRPr="001C08D2">
        <w:rPr>
          <w:szCs w:val="22"/>
          <w:lang w:val="en-US"/>
        </w:rPr>
        <w:t xml:space="preserve">: </w:t>
      </w:r>
      <w:r w:rsidR="00323E99">
        <w:rPr>
          <w:szCs w:val="22"/>
          <w:lang w:val="en-US"/>
        </w:rPr>
        <w:t xml:space="preserve"> </w:t>
      </w:r>
      <w:r w:rsidRPr="001C08D2">
        <w:rPr>
          <w:szCs w:val="22"/>
          <w:lang w:val="en-US"/>
        </w:rPr>
        <w:t xml:space="preserve">What is </w:t>
      </w:r>
      <w:r w:rsidR="002F4BED">
        <w:rPr>
          <w:szCs w:val="22"/>
          <w:lang w:val="en-US"/>
        </w:rPr>
        <w:t xml:space="preserve">(are) </w:t>
      </w:r>
      <w:r w:rsidRPr="001C08D2">
        <w:rPr>
          <w:szCs w:val="22"/>
          <w:lang w:val="en-US"/>
        </w:rPr>
        <w:t>the reason</w:t>
      </w:r>
      <w:r w:rsidR="002F4BED">
        <w:rPr>
          <w:szCs w:val="22"/>
          <w:lang w:val="en-US"/>
        </w:rPr>
        <w:t>(s)</w:t>
      </w:r>
      <w:r w:rsidRPr="001C08D2">
        <w:rPr>
          <w:szCs w:val="22"/>
          <w:lang w:val="en-US"/>
        </w:rPr>
        <w:t xml:space="preserve"> for making a limitation in an international application </w:t>
      </w:r>
      <w:r w:rsidR="00E4111B">
        <w:rPr>
          <w:szCs w:val="22"/>
          <w:lang w:val="en-US"/>
        </w:rPr>
        <w:t>(</w:t>
      </w:r>
      <w:r w:rsidR="00F54871">
        <w:rPr>
          <w:szCs w:val="22"/>
          <w:lang w:val="en-US"/>
        </w:rPr>
        <w:t>Form MM2</w:t>
      </w:r>
      <w:r w:rsidR="00560598">
        <w:rPr>
          <w:szCs w:val="22"/>
          <w:lang w:val="en-US"/>
        </w:rPr>
        <w:t>)</w:t>
      </w:r>
      <w:r w:rsidRPr="001C08D2">
        <w:rPr>
          <w:szCs w:val="22"/>
          <w:lang w:val="en-US"/>
        </w:rPr>
        <w:t>?</w:t>
      </w:r>
      <w:r w:rsidR="0005498A">
        <w:rPr>
          <w:szCs w:val="22"/>
          <w:lang w:val="en-US"/>
        </w:rPr>
        <w:t xml:space="preserve"> </w:t>
      </w:r>
      <w:r w:rsidRPr="001C08D2">
        <w:rPr>
          <w:szCs w:val="22"/>
          <w:lang w:val="en-US"/>
        </w:rPr>
        <w:t xml:space="preserve"> </w:t>
      </w:r>
      <w:r w:rsidR="00D3078E" w:rsidRPr="008E3382">
        <w:rPr>
          <w:lang w:val="en-US"/>
        </w:rPr>
        <w:t>(</w:t>
      </w:r>
      <w:r w:rsidR="00A126BE">
        <w:rPr>
          <w:i/>
          <w:lang w:val="en-US"/>
        </w:rPr>
        <w:t>It is possible to</w:t>
      </w:r>
      <w:r w:rsidR="00D3078E">
        <w:rPr>
          <w:i/>
          <w:lang w:val="en-US"/>
        </w:rPr>
        <w:t xml:space="preserve"> tick more than one box</w:t>
      </w:r>
      <w:r w:rsidR="0023292B">
        <w:rPr>
          <w:i/>
          <w:lang w:val="en-US"/>
        </w:rPr>
        <w:t>.</w:t>
      </w:r>
      <w:r w:rsidR="00D3078E" w:rsidRPr="008E3382">
        <w:rPr>
          <w:lang w:val="en-US"/>
        </w:rPr>
        <w:t>)</w:t>
      </w:r>
    </w:p>
    <w:p w:rsidR="00EC7D02" w:rsidRPr="00323E99" w:rsidRDefault="00EC7D02" w:rsidP="0005498A">
      <w:pPr>
        <w:ind w:left="567"/>
        <w:rPr>
          <w:szCs w:val="22"/>
          <w:lang w:val="en-US"/>
        </w:rPr>
      </w:pPr>
    </w:p>
    <w:p w:rsidR="00EC7D02" w:rsidRPr="008E3382" w:rsidRDefault="00A82847" w:rsidP="00CE3900">
      <w:pPr>
        <w:ind w:left="1134" w:hanging="567"/>
        <w:rPr>
          <w:szCs w:val="22"/>
          <w:lang w:val="en-US"/>
        </w:rPr>
      </w:pPr>
      <w:sdt>
        <w:sdtPr>
          <w:rPr>
            <w:szCs w:val="22"/>
            <w:lang w:val="en-US"/>
          </w:rPr>
          <w:id w:val="-443772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D02" w:rsidRPr="008E3382">
            <w:rPr>
              <w:rFonts w:ascii="MS Gothic" w:eastAsia="MS Gothic" w:hAnsi="MS Gothic" w:cs="MS Gothic" w:hint="eastAsia"/>
              <w:szCs w:val="22"/>
              <w:lang w:val="en-US"/>
            </w:rPr>
            <w:t>☐</w:t>
          </w:r>
        </w:sdtContent>
      </w:sdt>
      <w:r w:rsidR="00EC7D02" w:rsidRPr="008E3382">
        <w:rPr>
          <w:szCs w:val="22"/>
          <w:lang w:val="en-US"/>
        </w:rPr>
        <w:tab/>
      </w:r>
      <w:proofErr w:type="gramStart"/>
      <w:r w:rsidR="00EC7D02" w:rsidRPr="008E3382">
        <w:rPr>
          <w:szCs w:val="22"/>
          <w:lang w:val="en-US"/>
        </w:rPr>
        <w:t>To reflect the applicant’s business interest in a particular Contracting Party</w:t>
      </w:r>
      <w:r w:rsidR="0023292B">
        <w:rPr>
          <w:szCs w:val="22"/>
          <w:lang w:val="en-US"/>
        </w:rPr>
        <w:t>.</w:t>
      </w:r>
      <w:proofErr w:type="gramEnd"/>
    </w:p>
    <w:p w:rsidR="00EC7D02" w:rsidRPr="008E3382" w:rsidRDefault="00EC7D02" w:rsidP="0005498A">
      <w:pPr>
        <w:ind w:left="567"/>
        <w:rPr>
          <w:szCs w:val="22"/>
          <w:lang w:val="en-US"/>
        </w:rPr>
      </w:pPr>
    </w:p>
    <w:p w:rsidR="00EC7D02" w:rsidRPr="008E3382" w:rsidRDefault="00A82847" w:rsidP="00CE3900">
      <w:pPr>
        <w:ind w:left="1134" w:hanging="567"/>
        <w:rPr>
          <w:szCs w:val="22"/>
          <w:lang w:val="en-US"/>
        </w:rPr>
      </w:pPr>
      <w:sdt>
        <w:sdtPr>
          <w:rPr>
            <w:szCs w:val="22"/>
            <w:lang w:val="en-US"/>
          </w:rPr>
          <w:id w:val="1217471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D02" w:rsidRPr="008E3382">
            <w:rPr>
              <w:rFonts w:ascii="MS Gothic" w:eastAsia="MS Gothic" w:hAnsi="MS Gothic" w:cs="MS Gothic" w:hint="eastAsia"/>
              <w:szCs w:val="22"/>
              <w:lang w:val="en-US"/>
            </w:rPr>
            <w:t>☐</w:t>
          </w:r>
        </w:sdtContent>
      </w:sdt>
      <w:r w:rsidR="00EC7D02" w:rsidRPr="008E3382">
        <w:rPr>
          <w:szCs w:val="22"/>
          <w:lang w:val="en-US"/>
        </w:rPr>
        <w:tab/>
      </w:r>
      <w:proofErr w:type="gramStart"/>
      <w:r w:rsidR="00EC7D02" w:rsidRPr="008E3382">
        <w:rPr>
          <w:szCs w:val="22"/>
          <w:lang w:val="en-US"/>
        </w:rPr>
        <w:t>To avoid a possible notification of provisional refusal in a particular Contracting Party</w:t>
      </w:r>
      <w:r w:rsidR="0023292B">
        <w:rPr>
          <w:szCs w:val="22"/>
          <w:lang w:val="en-US"/>
        </w:rPr>
        <w:t>.</w:t>
      </w:r>
      <w:proofErr w:type="gramEnd"/>
    </w:p>
    <w:p w:rsidR="00EC7D02" w:rsidRPr="008E3382" w:rsidRDefault="00EC7D02" w:rsidP="0005498A">
      <w:pPr>
        <w:ind w:left="567"/>
        <w:rPr>
          <w:szCs w:val="22"/>
          <w:lang w:val="en-US"/>
        </w:rPr>
      </w:pPr>
    </w:p>
    <w:p w:rsidR="00EC7D02" w:rsidRDefault="00A82847" w:rsidP="0005498A">
      <w:pPr>
        <w:ind w:left="567"/>
        <w:rPr>
          <w:szCs w:val="22"/>
          <w:lang w:val="en-US"/>
        </w:rPr>
      </w:pPr>
      <w:sdt>
        <w:sdtPr>
          <w:rPr>
            <w:szCs w:val="22"/>
            <w:lang w:val="en-US"/>
          </w:rPr>
          <w:id w:val="-27267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D02" w:rsidRPr="008E3382">
            <w:rPr>
              <w:rFonts w:ascii="MS Gothic" w:eastAsia="MS Gothic" w:hAnsi="MS Gothic" w:cs="MS Gothic" w:hint="eastAsia"/>
              <w:szCs w:val="22"/>
              <w:lang w:val="en-US"/>
            </w:rPr>
            <w:t>☐</w:t>
          </w:r>
        </w:sdtContent>
      </w:sdt>
      <w:r w:rsidR="00EC7D02" w:rsidRPr="008E3382">
        <w:rPr>
          <w:szCs w:val="22"/>
          <w:lang w:val="en-US"/>
        </w:rPr>
        <w:tab/>
      </w:r>
      <w:proofErr w:type="gramStart"/>
      <w:r w:rsidR="00EC7D02" w:rsidRPr="008E3382">
        <w:rPr>
          <w:szCs w:val="22"/>
          <w:lang w:val="en-US"/>
        </w:rPr>
        <w:t>To avoid possible litigation in a particular Contracting Party</w:t>
      </w:r>
      <w:r w:rsidR="0023292B">
        <w:rPr>
          <w:szCs w:val="22"/>
          <w:lang w:val="en-US"/>
        </w:rPr>
        <w:t>.</w:t>
      </w:r>
      <w:proofErr w:type="gramEnd"/>
    </w:p>
    <w:p w:rsidR="00774BFC" w:rsidRPr="008E3382" w:rsidRDefault="00774BFC" w:rsidP="00774BFC">
      <w:pPr>
        <w:ind w:left="567"/>
        <w:rPr>
          <w:szCs w:val="22"/>
          <w:lang w:val="en-US"/>
        </w:rPr>
      </w:pPr>
    </w:p>
    <w:p w:rsidR="00774BFC" w:rsidRPr="008E3382" w:rsidRDefault="00A82847" w:rsidP="00774BFC">
      <w:pPr>
        <w:ind w:left="1134" w:hanging="567"/>
        <w:rPr>
          <w:szCs w:val="22"/>
          <w:lang w:val="en-US"/>
        </w:rPr>
      </w:pPr>
      <w:sdt>
        <w:sdtPr>
          <w:rPr>
            <w:szCs w:val="22"/>
            <w:lang w:val="en-US"/>
          </w:rPr>
          <w:id w:val="1571000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BFC">
            <w:rPr>
              <w:rFonts w:ascii="MS Gothic" w:eastAsia="MS Gothic" w:hAnsi="MS Gothic" w:hint="eastAsia"/>
              <w:szCs w:val="22"/>
              <w:lang w:val="en-US"/>
            </w:rPr>
            <w:t>☐</w:t>
          </w:r>
        </w:sdtContent>
      </w:sdt>
      <w:r w:rsidR="00774BFC" w:rsidRPr="008E3382">
        <w:rPr>
          <w:szCs w:val="22"/>
          <w:lang w:val="en-US"/>
        </w:rPr>
        <w:tab/>
        <w:t xml:space="preserve">To </w:t>
      </w:r>
      <w:r w:rsidR="00774BFC">
        <w:rPr>
          <w:szCs w:val="22"/>
          <w:lang w:val="en-US"/>
        </w:rPr>
        <w:t xml:space="preserve">exclude the business interests of a third party with whom the </w:t>
      </w:r>
      <w:r w:rsidR="002B5FD0">
        <w:rPr>
          <w:szCs w:val="22"/>
          <w:lang w:val="en-US"/>
        </w:rPr>
        <w:t>applicant</w:t>
      </w:r>
      <w:r w:rsidR="00774BFC">
        <w:rPr>
          <w:szCs w:val="22"/>
          <w:lang w:val="en-US"/>
        </w:rPr>
        <w:t xml:space="preserve"> has a trademark dispute</w:t>
      </w:r>
      <w:r w:rsidR="0023292B">
        <w:rPr>
          <w:szCs w:val="22"/>
          <w:lang w:val="en-US"/>
        </w:rPr>
        <w:t>.</w:t>
      </w:r>
    </w:p>
    <w:p w:rsidR="00774BFC" w:rsidRPr="008E3382" w:rsidRDefault="00774BFC" w:rsidP="00774BFC">
      <w:pPr>
        <w:ind w:left="567"/>
        <w:rPr>
          <w:szCs w:val="22"/>
          <w:lang w:val="en-US"/>
        </w:rPr>
      </w:pPr>
    </w:p>
    <w:p w:rsidR="00774BFC" w:rsidRPr="008E3382" w:rsidRDefault="00A82847" w:rsidP="00774BFC">
      <w:pPr>
        <w:ind w:left="1134" w:hanging="567"/>
        <w:rPr>
          <w:szCs w:val="22"/>
          <w:lang w:val="en-US"/>
        </w:rPr>
      </w:pPr>
      <w:sdt>
        <w:sdtPr>
          <w:rPr>
            <w:szCs w:val="22"/>
            <w:lang w:val="en-US"/>
          </w:rPr>
          <w:id w:val="1969079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BFC">
            <w:rPr>
              <w:rFonts w:ascii="MS Gothic" w:eastAsia="MS Gothic" w:hAnsi="MS Gothic" w:hint="eastAsia"/>
              <w:szCs w:val="22"/>
              <w:lang w:val="en-US"/>
            </w:rPr>
            <w:t>☐</w:t>
          </w:r>
        </w:sdtContent>
      </w:sdt>
      <w:r w:rsidR="00774BFC" w:rsidRPr="008E3382">
        <w:rPr>
          <w:szCs w:val="22"/>
          <w:lang w:val="en-US"/>
        </w:rPr>
        <w:tab/>
        <w:t xml:space="preserve">To </w:t>
      </w:r>
      <w:r w:rsidR="00774BFC">
        <w:rPr>
          <w:szCs w:val="22"/>
          <w:lang w:val="en-US"/>
        </w:rPr>
        <w:t xml:space="preserve">comply with a settlement agreement in which the </w:t>
      </w:r>
      <w:r w:rsidR="002B5FD0">
        <w:rPr>
          <w:szCs w:val="22"/>
          <w:lang w:val="en-US"/>
        </w:rPr>
        <w:t>applicant</w:t>
      </w:r>
      <w:r w:rsidR="00774BFC">
        <w:rPr>
          <w:szCs w:val="22"/>
          <w:lang w:val="en-US"/>
        </w:rPr>
        <w:t xml:space="preserve"> has a binding obligation under the law of contracts to make the limitation as worded in the contract</w:t>
      </w:r>
      <w:r w:rsidR="0023292B">
        <w:rPr>
          <w:szCs w:val="22"/>
          <w:lang w:val="en-US"/>
        </w:rPr>
        <w:t>.</w:t>
      </w:r>
    </w:p>
    <w:p w:rsidR="00774BFC" w:rsidRPr="008E3382" w:rsidRDefault="00774BFC" w:rsidP="00774BFC">
      <w:pPr>
        <w:ind w:left="567"/>
        <w:rPr>
          <w:szCs w:val="22"/>
          <w:lang w:val="en-US"/>
        </w:rPr>
      </w:pPr>
    </w:p>
    <w:p w:rsidR="00774BFC" w:rsidRPr="008E3382" w:rsidRDefault="00A82847" w:rsidP="00774BFC">
      <w:pPr>
        <w:ind w:left="567"/>
        <w:rPr>
          <w:szCs w:val="22"/>
          <w:lang w:val="en-US"/>
        </w:rPr>
      </w:pPr>
      <w:sdt>
        <w:sdtPr>
          <w:rPr>
            <w:szCs w:val="22"/>
            <w:lang w:val="en-US"/>
          </w:rPr>
          <w:id w:val="-562563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BFC">
            <w:rPr>
              <w:rFonts w:ascii="MS Gothic" w:eastAsia="MS Gothic" w:hAnsi="MS Gothic" w:hint="eastAsia"/>
              <w:szCs w:val="22"/>
              <w:lang w:val="en-US"/>
            </w:rPr>
            <w:t>☐</w:t>
          </w:r>
        </w:sdtContent>
      </w:sdt>
      <w:r w:rsidR="00774BFC" w:rsidRPr="008E3382">
        <w:rPr>
          <w:szCs w:val="22"/>
          <w:lang w:val="en-US"/>
        </w:rPr>
        <w:tab/>
        <w:t xml:space="preserve">To </w:t>
      </w:r>
      <w:r w:rsidR="00774BFC">
        <w:rPr>
          <w:szCs w:val="22"/>
          <w:lang w:val="en-US"/>
        </w:rPr>
        <w:t>comply with a court order in a particular designated Contracting Party</w:t>
      </w:r>
      <w:r w:rsidR="0023292B">
        <w:rPr>
          <w:szCs w:val="22"/>
          <w:lang w:val="en-US"/>
        </w:rPr>
        <w:t>.</w:t>
      </w:r>
    </w:p>
    <w:p w:rsidR="00774BFC" w:rsidRPr="008E3382" w:rsidRDefault="00774BFC" w:rsidP="0005498A">
      <w:pPr>
        <w:ind w:left="567"/>
        <w:rPr>
          <w:szCs w:val="22"/>
          <w:lang w:val="en-US"/>
        </w:rPr>
      </w:pPr>
    </w:p>
    <w:p w:rsidR="00EC7D02" w:rsidRPr="001C08D2" w:rsidRDefault="00A82847" w:rsidP="0005498A">
      <w:pPr>
        <w:ind w:left="567"/>
        <w:rPr>
          <w:szCs w:val="22"/>
          <w:lang w:val="en-US"/>
        </w:rPr>
      </w:pPr>
      <w:sdt>
        <w:sdtPr>
          <w:rPr>
            <w:szCs w:val="22"/>
            <w:lang w:val="en-US"/>
          </w:rPr>
          <w:id w:val="874968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D02" w:rsidRPr="001C08D2">
            <w:rPr>
              <w:rFonts w:ascii="MS Gothic" w:eastAsia="MS Gothic" w:hAnsi="MS Gothic" w:cs="MS Gothic" w:hint="eastAsia"/>
              <w:szCs w:val="22"/>
              <w:lang w:val="en-US"/>
            </w:rPr>
            <w:t>☐</w:t>
          </w:r>
        </w:sdtContent>
      </w:sdt>
      <w:r w:rsidR="00EC7D02" w:rsidRPr="001C08D2">
        <w:rPr>
          <w:szCs w:val="22"/>
          <w:lang w:val="en-US"/>
        </w:rPr>
        <w:tab/>
        <w:t>Other</w:t>
      </w:r>
      <w:r w:rsidR="00145744">
        <w:rPr>
          <w:szCs w:val="22"/>
          <w:lang w:val="en-US"/>
        </w:rPr>
        <w:t>(s)</w:t>
      </w:r>
      <w:r w:rsidR="00EC7D02" w:rsidRPr="001C08D2">
        <w:rPr>
          <w:szCs w:val="22"/>
          <w:lang w:val="en-US"/>
        </w:rPr>
        <w:t xml:space="preserve"> – please specify: </w:t>
      </w:r>
    </w:p>
    <w:p w:rsidR="00EC7D02" w:rsidRPr="001C08D2" w:rsidRDefault="00EC7D02" w:rsidP="0005498A">
      <w:pPr>
        <w:ind w:left="567"/>
        <w:rPr>
          <w:szCs w:val="22"/>
          <w:lang w:val="en-US"/>
        </w:rPr>
      </w:pPr>
    </w:p>
    <w:p w:rsidR="0005498A" w:rsidRPr="008E3382" w:rsidRDefault="0005498A" w:rsidP="0005498A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05498A" w:rsidRDefault="0005498A" w:rsidP="0005498A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05498A" w:rsidRDefault="0005498A" w:rsidP="0005498A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05498A" w:rsidRDefault="0005498A" w:rsidP="0005498A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05498A" w:rsidRDefault="0005498A" w:rsidP="0005498A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</w:p>
    <w:p w:rsidR="00721020" w:rsidRPr="008E3382" w:rsidRDefault="00721020" w:rsidP="00721020">
      <w:pPr>
        <w:pStyle w:val="ListParagraph"/>
        <w:tabs>
          <w:tab w:val="left" w:pos="1134"/>
        </w:tabs>
        <w:ind w:left="567"/>
        <w:rPr>
          <w:szCs w:val="22"/>
        </w:rPr>
      </w:pPr>
      <w:r>
        <w:rPr>
          <w:rFonts w:ascii="MS Gothic" w:eastAsia="MS Gothic" w:hAnsi="MS Gothic" w:cs="MS Gothic"/>
          <w:szCs w:val="22"/>
        </w:rPr>
        <w:tab/>
      </w:r>
      <w:r>
        <w:rPr>
          <w:szCs w:val="22"/>
        </w:rPr>
        <w:t>Please, provide other relevant information or comment</w:t>
      </w:r>
      <w:r w:rsidRPr="008E3382">
        <w:rPr>
          <w:szCs w:val="22"/>
        </w:rPr>
        <w:t>:</w:t>
      </w:r>
      <w:r>
        <w:rPr>
          <w:szCs w:val="22"/>
        </w:rPr>
        <w:t xml:space="preserve">  </w:t>
      </w:r>
    </w:p>
    <w:p w:rsidR="00721020" w:rsidRDefault="00721020" w:rsidP="00721020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21020" w:rsidRDefault="00721020" w:rsidP="00721020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21020" w:rsidRDefault="00721020" w:rsidP="00721020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21020" w:rsidRPr="008E3382" w:rsidRDefault="00721020" w:rsidP="00721020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560598" w:rsidRPr="008E3382" w:rsidRDefault="00560598" w:rsidP="00560598">
      <w:pPr>
        <w:rPr>
          <w:szCs w:val="22"/>
          <w:lang w:val="en-US"/>
        </w:rPr>
      </w:pPr>
    </w:p>
    <w:p w:rsidR="00560598" w:rsidRPr="00323E99" w:rsidRDefault="00560598" w:rsidP="00560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Cs w:val="22"/>
          <w:lang w:val="en-US"/>
        </w:rPr>
      </w:pPr>
      <w:r w:rsidRPr="001C08D2">
        <w:rPr>
          <w:b/>
          <w:szCs w:val="22"/>
          <w:lang w:val="en-US"/>
        </w:rPr>
        <w:t xml:space="preserve">Question </w:t>
      </w:r>
      <w:r w:rsidR="00B075E2">
        <w:rPr>
          <w:b/>
          <w:szCs w:val="22"/>
          <w:lang w:val="en-US"/>
        </w:rPr>
        <w:t>16</w:t>
      </w:r>
      <w:r w:rsidRPr="001C08D2">
        <w:rPr>
          <w:szCs w:val="22"/>
          <w:lang w:val="en-US"/>
        </w:rPr>
        <w:t xml:space="preserve">: </w:t>
      </w:r>
      <w:r>
        <w:rPr>
          <w:szCs w:val="22"/>
          <w:lang w:val="en-US"/>
        </w:rPr>
        <w:t xml:space="preserve"> </w:t>
      </w:r>
      <w:r w:rsidRPr="001C08D2">
        <w:rPr>
          <w:szCs w:val="22"/>
          <w:lang w:val="en-US"/>
        </w:rPr>
        <w:t xml:space="preserve">What is </w:t>
      </w:r>
      <w:r>
        <w:rPr>
          <w:szCs w:val="22"/>
          <w:lang w:val="en-US"/>
        </w:rPr>
        <w:t xml:space="preserve">(are) </w:t>
      </w:r>
      <w:r w:rsidRPr="001C08D2">
        <w:rPr>
          <w:szCs w:val="22"/>
          <w:lang w:val="en-US"/>
        </w:rPr>
        <w:t>the reason</w:t>
      </w:r>
      <w:r>
        <w:rPr>
          <w:szCs w:val="22"/>
          <w:lang w:val="en-US"/>
        </w:rPr>
        <w:t>(s)</w:t>
      </w:r>
      <w:r w:rsidRPr="001C08D2">
        <w:rPr>
          <w:szCs w:val="22"/>
          <w:lang w:val="en-US"/>
        </w:rPr>
        <w:t xml:space="preserve"> for making a limitation in a subsequent designation</w:t>
      </w:r>
      <w:r>
        <w:rPr>
          <w:szCs w:val="22"/>
          <w:lang w:val="en-US"/>
        </w:rPr>
        <w:t xml:space="preserve"> (Form MM4)</w:t>
      </w:r>
      <w:r w:rsidRPr="001C08D2">
        <w:rPr>
          <w:szCs w:val="22"/>
          <w:lang w:val="en-US"/>
        </w:rPr>
        <w:t>?</w:t>
      </w:r>
      <w:r>
        <w:rPr>
          <w:szCs w:val="22"/>
          <w:lang w:val="en-US"/>
        </w:rPr>
        <w:t xml:space="preserve"> </w:t>
      </w:r>
      <w:r w:rsidRPr="001C08D2">
        <w:rPr>
          <w:szCs w:val="22"/>
          <w:lang w:val="en-US"/>
        </w:rPr>
        <w:t xml:space="preserve"> </w:t>
      </w:r>
      <w:r w:rsidRPr="008E3382">
        <w:rPr>
          <w:lang w:val="en-US"/>
        </w:rPr>
        <w:t>(</w:t>
      </w:r>
      <w:r w:rsidR="00A126BE">
        <w:rPr>
          <w:i/>
          <w:lang w:val="en-US"/>
        </w:rPr>
        <w:t>It is possible to</w:t>
      </w:r>
      <w:r>
        <w:rPr>
          <w:i/>
          <w:lang w:val="en-US"/>
        </w:rPr>
        <w:t xml:space="preserve"> tick more than one box</w:t>
      </w:r>
      <w:r w:rsidR="0023292B">
        <w:rPr>
          <w:i/>
          <w:lang w:val="en-US"/>
        </w:rPr>
        <w:t>.</w:t>
      </w:r>
      <w:r w:rsidRPr="008E3382">
        <w:rPr>
          <w:lang w:val="en-US"/>
        </w:rPr>
        <w:t>)</w:t>
      </w:r>
    </w:p>
    <w:p w:rsidR="00560598" w:rsidRPr="00323E99" w:rsidRDefault="00560598" w:rsidP="00560598">
      <w:pPr>
        <w:ind w:left="567"/>
        <w:rPr>
          <w:szCs w:val="22"/>
          <w:lang w:val="en-US"/>
        </w:rPr>
      </w:pPr>
    </w:p>
    <w:p w:rsidR="00560598" w:rsidRPr="008E3382" w:rsidRDefault="00A82847" w:rsidP="00560598">
      <w:pPr>
        <w:ind w:left="1134" w:hanging="567"/>
        <w:rPr>
          <w:szCs w:val="22"/>
          <w:lang w:val="en-US"/>
        </w:rPr>
      </w:pPr>
      <w:sdt>
        <w:sdtPr>
          <w:rPr>
            <w:szCs w:val="22"/>
            <w:lang w:val="en-US"/>
          </w:rPr>
          <w:id w:val="1540930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598" w:rsidRPr="008E3382">
            <w:rPr>
              <w:rFonts w:ascii="MS Gothic" w:eastAsia="MS Gothic" w:hAnsi="MS Gothic" w:cs="MS Gothic" w:hint="eastAsia"/>
              <w:szCs w:val="22"/>
              <w:lang w:val="en-US"/>
            </w:rPr>
            <w:t>☐</w:t>
          </w:r>
        </w:sdtContent>
      </w:sdt>
      <w:r w:rsidR="00560598" w:rsidRPr="008E3382">
        <w:rPr>
          <w:szCs w:val="22"/>
          <w:lang w:val="en-US"/>
        </w:rPr>
        <w:tab/>
      </w:r>
      <w:proofErr w:type="gramStart"/>
      <w:r w:rsidR="00560598" w:rsidRPr="008E3382">
        <w:rPr>
          <w:szCs w:val="22"/>
          <w:lang w:val="en-US"/>
        </w:rPr>
        <w:t>To reflect the holder’s business interest in a particular Contracting Party</w:t>
      </w:r>
      <w:r w:rsidR="0023292B">
        <w:rPr>
          <w:szCs w:val="22"/>
          <w:lang w:val="en-US"/>
        </w:rPr>
        <w:t>.</w:t>
      </w:r>
      <w:proofErr w:type="gramEnd"/>
    </w:p>
    <w:p w:rsidR="00560598" w:rsidRPr="008E3382" w:rsidRDefault="00560598" w:rsidP="00560598">
      <w:pPr>
        <w:ind w:left="567"/>
        <w:rPr>
          <w:szCs w:val="22"/>
          <w:lang w:val="en-US"/>
        </w:rPr>
      </w:pPr>
    </w:p>
    <w:p w:rsidR="00560598" w:rsidRPr="008E3382" w:rsidRDefault="00A82847" w:rsidP="00560598">
      <w:pPr>
        <w:ind w:left="1134" w:hanging="567"/>
        <w:rPr>
          <w:szCs w:val="22"/>
          <w:lang w:val="en-US"/>
        </w:rPr>
      </w:pPr>
      <w:sdt>
        <w:sdtPr>
          <w:rPr>
            <w:szCs w:val="22"/>
            <w:lang w:val="en-US"/>
          </w:rPr>
          <w:id w:val="-877847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598" w:rsidRPr="008E3382">
            <w:rPr>
              <w:rFonts w:ascii="MS Gothic" w:eastAsia="MS Gothic" w:hAnsi="MS Gothic" w:cs="MS Gothic" w:hint="eastAsia"/>
              <w:szCs w:val="22"/>
              <w:lang w:val="en-US"/>
            </w:rPr>
            <w:t>☐</w:t>
          </w:r>
        </w:sdtContent>
      </w:sdt>
      <w:r w:rsidR="00560598" w:rsidRPr="008E3382">
        <w:rPr>
          <w:szCs w:val="22"/>
          <w:lang w:val="en-US"/>
        </w:rPr>
        <w:tab/>
      </w:r>
      <w:proofErr w:type="gramStart"/>
      <w:r w:rsidR="00560598" w:rsidRPr="008E3382">
        <w:rPr>
          <w:szCs w:val="22"/>
          <w:lang w:val="en-US"/>
        </w:rPr>
        <w:t>To avoid a possible notification of provisional refusal in a particular Contracting Party</w:t>
      </w:r>
      <w:r w:rsidR="0023292B">
        <w:rPr>
          <w:szCs w:val="22"/>
          <w:lang w:val="en-US"/>
        </w:rPr>
        <w:t>.</w:t>
      </w:r>
      <w:proofErr w:type="gramEnd"/>
    </w:p>
    <w:p w:rsidR="00560598" w:rsidRPr="008E3382" w:rsidRDefault="00560598" w:rsidP="00560598">
      <w:pPr>
        <w:ind w:left="567"/>
        <w:rPr>
          <w:szCs w:val="22"/>
          <w:lang w:val="en-US"/>
        </w:rPr>
      </w:pPr>
    </w:p>
    <w:p w:rsidR="00560598" w:rsidRDefault="00A82847" w:rsidP="00560598">
      <w:pPr>
        <w:ind w:left="567"/>
        <w:rPr>
          <w:szCs w:val="22"/>
          <w:lang w:val="en-US"/>
        </w:rPr>
      </w:pPr>
      <w:sdt>
        <w:sdtPr>
          <w:rPr>
            <w:szCs w:val="22"/>
            <w:lang w:val="en-US"/>
          </w:rPr>
          <w:id w:val="-1192533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598" w:rsidRPr="008E3382">
            <w:rPr>
              <w:rFonts w:ascii="MS Gothic" w:eastAsia="MS Gothic" w:hAnsi="MS Gothic" w:cs="MS Gothic" w:hint="eastAsia"/>
              <w:szCs w:val="22"/>
              <w:lang w:val="en-US"/>
            </w:rPr>
            <w:t>☐</w:t>
          </w:r>
        </w:sdtContent>
      </w:sdt>
      <w:r w:rsidR="00560598" w:rsidRPr="008E3382">
        <w:rPr>
          <w:szCs w:val="22"/>
          <w:lang w:val="en-US"/>
        </w:rPr>
        <w:tab/>
      </w:r>
      <w:proofErr w:type="gramStart"/>
      <w:r w:rsidR="00560598" w:rsidRPr="008E3382">
        <w:rPr>
          <w:szCs w:val="22"/>
          <w:lang w:val="en-US"/>
        </w:rPr>
        <w:t>To avoid possible litigation in a particular Contracting Party</w:t>
      </w:r>
      <w:r w:rsidR="0023292B">
        <w:rPr>
          <w:szCs w:val="22"/>
          <w:lang w:val="en-US"/>
        </w:rPr>
        <w:t>.</w:t>
      </w:r>
      <w:proofErr w:type="gramEnd"/>
    </w:p>
    <w:p w:rsidR="00C24099" w:rsidRPr="008E3382" w:rsidRDefault="00C24099" w:rsidP="00560598">
      <w:pPr>
        <w:ind w:left="567"/>
        <w:rPr>
          <w:szCs w:val="22"/>
          <w:lang w:val="en-US"/>
        </w:rPr>
      </w:pPr>
    </w:p>
    <w:p w:rsidR="00C24099" w:rsidRPr="008E3382" w:rsidRDefault="00A82847" w:rsidP="005653FD">
      <w:pPr>
        <w:ind w:left="1134" w:hanging="567"/>
        <w:rPr>
          <w:szCs w:val="22"/>
          <w:lang w:val="en-US"/>
        </w:rPr>
      </w:pPr>
      <w:sdt>
        <w:sdtPr>
          <w:rPr>
            <w:szCs w:val="22"/>
            <w:lang w:val="en-US"/>
          </w:rPr>
          <w:id w:val="-334387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099">
            <w:rPr>
              <w:rFonts w:ascii="MS Gothic" w:eastAsia="MS Gothic" w:hAnsi="MS Gothic" w:hint="eastAsia"/>
              <w:szCs w:val="22"/>
              <w:lang w:val="en-US"/>
            </w:rPr>
            <w:t>☐</w:t>
          </w:r>
        </w:sdtContent>
      </w:sdt>
      <w:r w:rsidR="00C24099" w:rsidRPr="008E3382">
        <w:rPr>
          <w:szCs w:val="22"/>
          <w:lang w:val="en-US"/>
        </w:rPr>
        <w:tab/>
        <w:t xml:space="preserve">To </w:t>
      </w:r>
      <w:r w:rsidR="00C24099">
        <w:rPr>
          <w:szCs w:val="22"/>
          <w:lang w:val="en-US"/>
        </w:rPr>
        <w:t>exclude the business interests of a third party with whom the holder has a trademark dispute</w:t>
      </w:r>
      <w:r w:rsidR="0023292B">
        <w:rPr>
          <w:szCs w:val="22"/>
          <w:lang w:val="en-US"/>
        </w:rPr>
        <w:t>.</w:t>
      </w:r>
    </w:p>
    <w:p w:rsidR="00C24099" w:rsidRPr="008E3382" w:rsidRDefault="00C24099" w:rsidP="00C24099">
      <w:pPr>
        <w:ind w:left="567"/>
        <w:rPr>
          <w:szCs w:val="22"/>
          <w:lang w:val="en-US"/>
        </w:rPr>
      </w:pPr>
    </w:p>
    <w:p w:rsidR="00C24099" w:rsidRPr="008E3382" w:rsidRDefault="00A82847" w:rsidP="005653FD">
      <w:pPr>
        <w:ind w:left="1134" w:hanging="567"/>
        <w:rPr>
          <w:szCs w:val="22"/>
          <w:lang w:val="en-US"/>
        </w:rPr>
      </w:pPr>
      <w:sdt>
        <w:sdtPr>
          <w:rPr>
            <w:szCs w:val="22"/>
            <w:lang w:val="en-US"/>
          </w:rPr>
          <w:id w:val="-1324818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099">
            <w:rPr>
              <w:rFonts w:ascii="MS Gothic" w:eastAsia="MS Gothic" w:hAnsi="MS Gothic" w:hint="eastAsia"/>
              <w:szCs w:val="22"/>
              <w:lang w:val="en-US"/>
            </w:rPr>
            <w:t>☐</w:t>
          </w:r>
        </w:sdtContent>
      </w:sdt>
      <w:r w:rsidR="00C24099" w:rsidRPr="008E3382">
        <w:rPr>
          <w:szCs w:val="22"/>
          <w:lang w:val="en-US"/>
        </w:rPr>
        <w:tab/>
        <w:t xml:space="preserve">To </w:t>
      </w:r>
      <w:r w:rsidR="00C24099">
        <w:rPr>
          <w:szCs w:val="22"/>
          <w:lang w:val="en-US"/>
        </w:rPr>
        <w:t>comply with a settlement agreement in which the holder has a binding obligation</w:t>
      </w:r>
      <w:r w:rsidR="006B70C6">
        <w:rPr>
          <w:szCs w:val="22"/>
          <w:lang w:val="en-US"/>
        </w:rPr>
        <w:t>,</w:t>
      </w:r>
      <w:r w:rsidR="00C24099">
        <w:rPr>
          <w:szCs w:val="22"/>
          <w:lang w:val="en-US"/>
        </w:rPr>
        <w:t xml:space="preserve"> under the law of contracts</w:t>
      </w:r>
      <w:r w:rsidR="006B70C6">
        <w:rPr>
          <w:szCs w:val="22"/>
          <w:lang w:val="en-US"/>
        </w:rPr>
        <w:t>,</w:t>
      </w:r>
      <w:r w:rsidR="00C24099">
        <w:rPr>
          <w:szCs w:val="22"/>
          <w:lang w:val="en-US"/>
        </w:rPr>
        <w:t xml:space="preserve"> to make the limitation as worded in the contract</w:t>
      </w:r>
      <w:r w:rsidR="0023292B">
        <w:rPr>
          <w:szCs w:val="22"/>
          <w:lang w:val="en-US"/>
        </w:rPr>
        <w:t>.</w:t>
      </w:r>
    </w:p>
    <w:p w:rsidR="00C24099" w:rsidRPr="008E3382" w:rsidRDefault="00C24099" w:rsidP="00C24099">
      <w:pPr>
        <w:ind w:left="567"/>
        <w:rPr>
          <w:szCs w:val="22"/>
          <w:lang w:val="en-US"/>
        </w:rPr>
      </w:pPr>
    </w:p>
    <w:p w:rsidR="00C24099" w:rsidRPr="008E3382" w:rsidRDefault="00A82847" w:rsidP="00C24099">
      <w:pPr>
        <w:ind w:left="567"/>
        <w:rPr>
          <w:szCs w:val="22"/>
          <w:lang w:val="en-US"/>
        </w:rPr>
      </w:pPr>
      <w:sdt>
        <w:sdtPr>
          <w:rPr>
            <w:szCs w:val="22"/>
            <w:lang w:val="en-US"/>
          </w:rPr>
          <w:id w:val="-1408143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099">
            <w:rPr>
              <w:rFonts w:ascii="MS Gothic" w:eastAsia="MS Gothic" w:hAnsi="MS Gothic" w:hint="eastAsia"/>
              <w:szCs w:val="22"/>
              <w:lang w:val="en-US"/>
            </w:rPr>
            <w:t>☐</w:t>
          </w:r>
        </w:sdtContent>
      </w:sdt>
      <w:r w:rsidR="00C24099" w:rsidRPr="008E3382">
        <w:rPr>
          <w:szCs w:val="22"/>
          <w:lang w:val="en-US"/>
        </w:rPr>
        <w:tab/>
        <w:t xml:space="preserve">To </w:t>
      </w:r>
      <w:r w:rsidR="00C24099">
        <w:rPr>
          <w:szCs w:val="22"/>
          <w:lang w:val="en-US"/>
        </w:rPr>
        <w:t>comply with a court order in a particular designated Contracting Party</w:t>
      </w:r>
      <w:r w:rsidR="0023292B">
        <w:rPr>
          <w:szCs w:val="22"/>
          <w:lang w:val="en-US"/>
        </w:rPr>
        <w:t>.</w:t>
      </w:r>
    </w:p>
    <w:p w:rsidR="00781BD7" w:rsidRDefault="00781BD7" w:rsidP="00560598">
      <w:pPr>
        <w:ind w:left="567"/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p w:rsidR="00560598" w:rsidRPr="001C08D2" w:rsidRDefault="00A82847" w:rsidP="00560598">
      <w:pPr>
        <w:ind w:left="567"/>
        <w:rPr>
          <w:szCs w:val="22"/>
          <w:lang w:val="en-US"/>
        </w:rPr>
      </w:pPr>
      <w:sdt>
        <w:sdtPr>
          <w:rPr>
            <w:szCs w:val="22"/>
            <w:lang w:val="en-US"/>
          </w:rPr>
          <w:id w:val="-1959563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39A">
            <w:rPr>
              <w:rFonts w:ascii="MS Gothic" w:eastAsia="MS Gothic" w:hAnsi="MS Gothic" w:hint="eastAsia"/>
              <w:szCs w:val="22"/>
              <w:lang w:val="en-US"/>
            </w:rPr>
            <w:t>☐</w:t>
          </w:r>
        </w:sdtContent>
      </w:sdt>
      <w:r w:rsidR="00560598" w:rsidRPr="001C08D2">
        <w:rPr>
          <w:szCs w:val="22"/>
          <w:lang w:val="en-US"/>
        </w:rPr>
        <w:tab/>
        <w:t xml:space="preserve">Other – please specify: </w:t>
      </w:r>
    </w:p>
    <w:p w:rsidR="00560598" w:rsidRPr="001C08D2" w:rsidRDefault="00560598" w:rsidP="00560598">
      <w:pPr>
        <w:ind w:left="567"/>
        <w:rPr>
          <w:szCs w:val="22"/>
          <w:lang w:val="en-US"/>
        </w:rPr>
      </w:pPr>
    </w:p>
    <w:p w:rsidR="00560598" w:rsidRPr="008E3382" w:rsidRDefault="00560598" w:rsidP="00560598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560598" w:rsidRDefault="00560598" w:rsidP="00560598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560598" w:rsidRDefault="00560598" w:rsidP="00560598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560598" w:rsidRDefault="00560598" w:rsidP="00560598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560598" w:rsidRDefault="00560598" w:rsidP="00560598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</w:p>
    <w:p w:rsidR="00560598" w:rsidRPr="008E3382" w:rsidRDefault="00560598" w:rsidP="00560598">
      <w:pPr>
        <w:pStyle w:val="ListParagraph"/>
        <w:tabs>
          <w:tab w:val="left" w:pos="1134"/>
        </w:tabs>
        <w:ind w:left="567"/>
        <w:rPr>
          <w:szCs w:val="22"/>
        </w:rPr>
      </w:pPr>
      <w:r>
        <w:rPr>
          <w:rFonts w:ascii="MS Gothic" w:eastAsia="MS Gothic" w:hAnsi="MS Gothic" w:cs="MS Gothic"/>
          <w:szCs w:val="22"/>
        </w:rPr>
        <w:tab/>
      </w:r>
      <w:r>
        <w:rPr>
          <w:szCs w:val="22"/>
        </w:rPr>
        <w:t>Please, provide other relevant information or comment</w:t>
      </w:r>
      <w:r w:rsidRPr="008E3382">
        <w:rPr>
          <w:szCs w:val="22"/>
        </w:rPr>
        <w:t>:</w:t>
      </w:r>
      <w:r>
        <w:rPr>
          <w:szCs w:val="22"/>
        </w:rPr>
        <w:t xml:space="preserve">  </w:t>
      </w:r>
    </w:p>
    <w:p w:rsidR="00560598" w:rsidRDefault="00560598" w:rsidP="00560598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560598" w:rsidRDefault="00560598" w:rsidP="00560598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560598" w:rsidRDefault="00560598" w:rsidP="00560598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560598" w:rsidRPr="008E3382" w:rsidRDefault="00560598" w:rsidP="00560598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21020" w:rsidRDefault="00721020" w:rsidP="0005498A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</w:p>
    <w:p w:rsidR="001C08D2" w:rsidRPr="0005498A" w:rsidRDefault="001C08D2" w:rsidP="00054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Cs w:val="22"/>
          <w:lang w:val="en-US"/>
        </w:rPr>
      </w:pPr>
      <w:r w:rsidRPr="001C08D2">
        <w:rPr>
          <w:b/>
          <w:szCs w:val="22"/>
          <w:lang w:val="en-US"/>
        </w:rPr>
        <w:t xml:space="preserve">Question </w:t>
      </w:r>
      <w:r w:rsidR="00B075E2">
        <w:rPr>
          <w:b/>
          <w:szCs w:val="22"/>
          <w:lang w:val="en-US"/>
        </w:rPr>
        <w:t>17</w:t>
      </w:r>
      <w:r w:rsidRPr="001C08D2">
        <w:rPr>
          <w:szCs w:val="22"/>
          <w:lang w:val="en-US"/>
        </w:rPr>
        <w:t xml:space="preserve">: </w:t>
      </w:r>
      <w:r w:rsidR="0005498A">
        <w:rPr>
          <w:szCs w:val="22"/>
          <w:lang w:val="en-US"/>
        </w:rPr>
        <w:t xml:space="preserve"> </w:t>
      </w:r>
      <w:r w:rsidRPr="001C08D2">
        <w:rPr>
          <w:szCs w:val="22"/>
          <w:lang w:val="en-US"/>
        </w:rPr>
        <w:t xml:space="preserve">What is </w:t>
      </w:r>
      <w:r w:rsidR="00560598">
        <w:rPr>
          <w:szCs w:val="22"/>
          <w:lang w:val="en-US"/>
        </w:rPr>
        <w:t xml:space="preserve">(are) </w:t>
      </w:r>
      <w:r w:rsidRPr="001C08D2">
        <w:rPr>
          <w:szCs w:val="22"/>
          <w:lang w:val="en-US"/>
        </w:rPr>
        <w:t>the reason</w:t>
      </w:r>
      <w:r w:rsidR="00560598">
        <w:rPr>
          <w:szCs w:val="22"/>
          <w:lang w:val="en-US"/>
        </w:rPr>
        <w:t>(s)</w:t>
      </w:r>
      <w:r w:rsidRPr="001C08D2">
        <w:rPr>
          <w:szCs w:val="22"/>
          <w:lang w:val="en-US"/>
        </w:rPr>
        <w:t xml:space="preserve"> for requesting the recording of a limitation as a change to the international registration</w:t>
      </w:r>
      <w:r w:rsidR="00F54871">
        <w:rPr>
          <w:szCs w:val="22"/>
          <w:lang w:val="en-US"/>
        </w:rPr>
        <w:t xml:space="preserve"> (Form MM6)</w:t>
      </w:r>
      <w:r w:rsidRPr="001C08D2">
        <w:rPr>
          <w:szCs w:val="22"/>
          <w:lang w:val="en-US"/>
        </w:rPr>
        <w:t xml:space="preserve">?  </w:t>
      </w:r>
      <w:r w:rsidR="00D3078E" w:rsidRPr="008E3382">
        <w:rPr>
          <w:lang w:val="en-US"/>
        </w:rPr>
        <w:t>(</w:t>
      </w:r>
      <w:r w:rsidR="00A126BE">
        <w:rPr>
          <w:i/>
          <w:lang w:val="en-US"/>
        </w:rPr>
        <w:t>It is possible to</w:t>
      </w:r>
      <w:r w:rsidR="00D3078E">
        <w:rPr>
          <w:i/>
          <w:lang w:val="en-US"/>
        </w:rPr>
        <w:t xml:space="preserve"> tick more than one box</w:t>
      </w:r>
      <w:r w:rsidR="0023292B">
        <w:rPr>
          <w:i/>
          <w:lang w:val="en-US"/>
        </w:rPr>
        <w:t>.</w:t>
      </w:r>
      <w:r w:rsidR="00D3078E" w:rsidRPr="008E3382">
        <w:rPr>
          <w:lang w:val="en-US"/>
        </w:rPr>
        <w:t>)</w:t>
      </w:r>
    </w:p>
    <w:p w:rsidR="00EC7D02" w:rsidRPr="0005498A" w:rsidRDefault="00EC7D02" w:rsidP="0005498A">
      <w:pPr>
        <w:ind w:left="567"/>
        <w:rPr>
          <w:szCs w:val="22"/>
          <w:lang w:val="en-US"/>
        </w:rPr>
      </w:pPr>
    </w:p>
    <w:p w:rsidR="00EC7D02" w:rsidRPr="008E3382" w:rsidRDefault="00A82847" w:rsidP="0005498A">
      <w:pPr>
        <w:ind w:left="567"/>
        <w:rPr>
          <w:szCs w:val="22"/>
          <w:lang w:val="en-US"/>
        </w:rPr>
      </w:pPr>
      <w:sdt>
        <w:sdtPr>
          <w:rPr>
            <w:szCs w:val="22"/>
            <w:lang w:val="en-US"/>
          </w:rPr>
          <w:id w:val="-820039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D02" w:rsidRPr="008E3382">
            <w:rPr>
              <w:rFonts w:ascii="MS Gothic" w:eastAsia="MS Gothic" w:hAnsi="MS Gothic" w:cs="MS Gothic" w:hint="eastAsia"/>
              <w:szCs w:val="22"/>
              <w:lang w:val="en-US"/>
            </w:rPr>
            <w:t>☐</w:t>
          </w:r>
        </w:sdtContent>
      </w:sdt>
      <w:r w:rsidR="00EC7D02" w:rsidRPr="008E3382">
        <w:rPr>
          <w:szCs w:val="22"/>
          <w:lang w:val="en-US"/>
        </w:rPr>
        <w:tab/>
      </w:r>
      <w:proofErr w:type="gramStart"/>
      <w:r w:rsidR="00EC7D02" w:rsidRPr="008E3382">
        <w:rPr>
          <w:szCs w:val="22"/>
          <w:lang w:val="en-US"/>
        </w:rPr>
        <w:t>To reflect the holder’s business interest in a particular Contracting Party</w:t>
      </w:r>
      <w:r w:rsidR="0023292B">
        <w:rPr>
          <w:szCs w:val="22"/>
          <w:lang w:val="en-US"/>
        </w:rPr>
        <w:t>.</w:t>
      </w:r>
      <w:proofErr w:type="gramEnd"/>
    </w:p>
    <w:p w:rsidR="00EC7D02" w:rsidRPr="008E3382" w:rsidRDefault="00EC7D02" w:rsidP="0005498A">
      <w:pPr>
        <w:ind w:left="567"/>
        <w:rPr>
          <w:szCs w:val="22"/>
          <w:lang w:val="en-US"/>
        </w:rPr>
      </w:pPr>
    </w:p>
    <w:p w:rsidR="00EC7D02" w:rsidRDefault="00A82847" w:rsidP="0005498A">
      <w:pPr>
        <w:ind w:left="1134" w:hanging="567"/>
        <w:rPr>
          <w:szCs w:val="22"/>
          <w:lang w:val="en-US"/>
        </w:rPr>
      </w:pPr>
      <w:sdt>
        <w:sdtPr>
          <w:rPr>
            <w:szCs w:val="22"/>
            <w:lang w:val="en-US"/>
          </w:rPr>
          <w:id w:val="492379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D02" w:rsidRPr="008E3382">
            <w:rPr>
              <w:rFonts w:ascii="MS Gothic" w:eastAsia="MS Gothic" w:hAnsi="MS Gothic" w:cs="MS Gothic" w:hint="eastAsia"/>
              <w:szCs w:val="22"/>
              <w:lang w:val="en-US"/>
            </w:rPr>
            <w:t>☐</w:t>
          </w:r>
        </w:sdtContent>
      </w:sdt>
      <w:r w:rsidR="00EC7D02" w:rsidRPr="008E3382">
        <w:rPr>
          <w:szCs w:val="22"/>
          <w:lang w:val="en-US"/>
        </w:rPr>
        <w:tab/>
      </w:r>
      <w:proofErr w:type="gramStart"/>
      <w:r w:rsidR="00EC7D02" w:rsidRPr="008E3382">
        <w:rPr>
          <w:szCs w:val="22"/>
          <w:lang w:val="en-US"/>
        </w:rPr>
        <w:t>To overcome a notification of provisional refusal (</w:t>
      </w:r>
      <w:r w:rsidR="00EC7D02" w:rsidRPr="008E3382">
        <w:rPr>
          <w:i/>
          <w:szCs w:val="22"/>
          <w:lang w:val="en-US"/>
        </w:rPr>
        <w:t xml:space="preserve">ex-officio </w:t>
      </w:r>
      <w:r w:rsidR="00EC7D02" w:rsidRPr="008E3382">
        <w:rPr>
          <w:szCs w:val="22"/>
          <w:lang w:val="en-US"/>
        </w:rPr>
        <w:t>or based on opposition)</w:t>
      </w:r>
      <w:r w:rsidR="0023292B">
        <w:rPr>
          <w:szCs w:val="22"/>
          <w:lang w:val="en-US"/>
        </w:rPr>
        <w:t>.</w:t>
      </w:r>
      <w:proofErr w:type="gramEnd"/>
    </w:p>
    <w:p w:rsidR="00774BFC" w:rsidRPr="008E3382" w:rsidRDefault="00774BFC" w:rsidP="00774BFC">
      <w:pPr>
        <w:ind w:left="567"/>
        <w:rPr>
          <w:szCs w:val="22"/>
          <w:lang w:val="en-US"/>
        </w:rPr>
      </w:pPr>
    </w:p>
    <w:p w:rsidR="00774BFC" w:rsidRPr="008E3382" w:rsidRDefault="00A82847" w:rsidP="00774BFC">
      <w:pPr>
        <w:ind w:left="1134" w:hanging="567"/>
        <w:rPr>
          <w:szCs w:val="22"/>
          <w:lang w:val="en-US"/>
        </w:rPr>
      </w:pPr>
      <w:sdt>
        <w:sdtPr>
          <w:rPr>
            <w:szCs w:val="22"/>
            <w:lang w:val="en-US"/>
          </w:rPr>
          <w:id w:val="-7073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BFC">
            <w:rPr>
              <w:rFonts w:ascii="MS Gothic" w:eastAsia="MS Gothic" w:hAnsi="MS Gothic" w:hint="eastAsia"/>
              <w:szCs w:val="22"/>
              <w:lang w:val="en-US"/>
            </w:rPr>
            <w:t>☐</w:t>
          </w:r>
        </w:sdtContent>
      </w:sdt>
      <w:r w:rsidR="00774BFC" w:rsidRPr="008E3382">
        <w:rPr>
          <w:szCs w:val="22"/>
          <w:lang w:val="en-US"/>
        </w:rPr>
        <w:tab/>
        <w:t xml:space="preserve">To </w:t>
      </w:r>
      <w:r w:rsidR="00774BFC">
        <w:rPr>
          <w:szCs w:val="22"/>
          <w:lang w:val="en-US"/>
        </w:rPr>
        <w:t>exclude the business interests of a third party with whom the holder has a trademark dispute</w:t>
      </w:r>
      <w:r w:rsidR="0023292B">
        <w:rPr>
          <w:szCs w:val="22"/>
          <w:lang w:val="en-US"/>
        </w:rPr>
        <w:t>.</w:t>
      </w:r>
    </w:p>
    <w:p w:rsidR="00774BFC" w:rsidRPr="008E3382" w:rsidRDefault="00774BFC" w:rsidP="00774BFC">
      <w:pPr>
        <w:ind w:left="567"/>
        <w:rPr>
          <w:szCs w:val="22"/>
          <w:lang w:val="en-US"/>
        </w:rPr>
      </w:pPr>
    </w:p>
    <w:p w:rsidR="00774BFC" w:rsidRPr="008E3382" w:rsidRDefault="00A82847" w:rsidP="00774BFC">
      <w:pPr>
        <w:ind w:left="1134" w:hanging="567"/>
        <w:rPr>
          <w:szCs w:val="22"/>
          <w:lang w:val="en-US"/>
        </w:rPr>
      </w:pPr>
      <w:sdt>
        <w:sdtPr>
          <w:rPr>
            <w:szCs w:val="22"/>
            <w:lang w:val="en-US"/>
          </w:rPr>
          <w:id w:val="1183323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BFC">
            <w:rPr>
              <w:rFonts w:ascii="MS Gothic" w:eastAsia="MS Gothic" w:hAnsi="MS Gothic" w:hint="eastAsia"/>
              <w:szCs w:val="22"/>
              <w:lang w:val="en-US"/>
            </w:rPr>
            <w:t>☐</w:t>
          </w:r>
        </w:sdtContent>
      </w:sdt>
      <w:r w:rsidR="00774BFC" w:rsidRPr="008E3382">
        <w:rPr>
          <w:szCs w:val="22"/>
          <w:lang w:val="en-US"/>
        </w:rPr>
        <w:tab/>
        <w:t xml:space="preserve">To </w:t>
      </w:r>
      <w:r w:rsidR="00774BFC">
        <w:rPr>
          <w:szCs w:val="22"/>
          <w:lang w:val="en-US"/>
        </w:rPr>
        <w:t>comply with a settlement agreement in which the holder has a binding obligation</w:t>
      </w:r>
      <w:r w:rsidR="006B70C6">
        <w:rPr>
          <w:szCs w:val="22"/>
          <w:lang w:val="en-US"/>
        </w:rPr>
        <w:t>,</w:t>
      </w:r>
      <w:r w:rsidR="00774BFC">
        <w:rPr>
          <w:szCs w:val="22"/>
          <w:lang w:val="en-US"/>
        </w:rPr>
        <w:t xml:space="preserve"> under the law of contracts</w:t>
      </w:r>
      <w:r w:rsidR="006B70C6">
        <w:rPr>
          <w:szCs w:val="22"/>
          <w:lang w:val="en-US"/>
        </w:rPr>
        <w:t>,</w:t>
      </w:r>
      <w:r w:rsidR="00774BFC">
        <w:rPr>
          <w:szCs w:val="22"/>
          <w:lang w:val="en-US"/>
        </w:rPr>
        <w:t xml:space="preserve"> to make the limitation as worded in the contract</w:t>
      </w:r>
      <w:r w:rsidR="0023292B">
        <w:rPr>
          <w:szCs w:val="22"/>
          <w:lang w:val="en-US"/>
        </w:rPr>
        <w:t>.</w:t>
      </w:r>
    </w:p>
    <w:p w:rsidR="00774BFC" w:rsidRPr="008E3382" w:rsidRDefault="00774BFC" w:rsidP="00774BFC">
      <w:pPr>
        <w:ind w:left="567"/>
        <w:rPr>
          <w:szCs w:val="22"/>
          <w:lang w:val="en-US"/>
        </w:rPr>
      </w:pPr>
    </w:p>
    <w:p w:rsidR="00774BFC" w:rsidRPr="008E3382" w:rsidRDefault="00A82847" w:rsidP="00774BFC">
      <w:pPr>
        <w:ind w:left="567"/>
        <w:rPr>
          <w:szCs w:val="22"/>
          <w:lang w:val="en-US"/>
        </w:rPr>
      </w:pPr>
      <w:sdt>
        <w:sdtPr>
          <w:rPr>
            <w:szCs w:val="22"/>
            <w:lang w:val="en-US"/>
          </w:rPr>
          <w:id w:val="-166894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BFC">
            <w:rPr>
              <w:rFonts w:ascii="MS Gothic" w:eastAsia="MS Gothic" w:hAnsi="MS Gothic" w:hint="eastAsia"/>
              <w:szCs w:val="22"/>
              <w:lang w:val="en-US"/>
            </w:rPr>
            <w:t>☐</w:t>
          </w:r>
        </w:sdtContent>
      </w:sdt>
      <w:r w:rsidR="00774BFC" w:rsidRPr="008E3382">
        <w:rPr>
          <w:szCs w:val="22"/>
          <w:lang w:val="en-US"/>
        </w:rPr>
        <w:tab/>
        <w:t xml:space="preserve">To </w:t>
      </w:r>
      <w:r w:rsidR="00774BFC">
        <w:rPr>
          <w:szCs w:val="22"/>
          <w:lang w:val="en-US"/>
        </w:rPr>
        <w:t>comply with a court order in a particular designated Contracting Party</w:t>
      </w:r>
      <w:r w:rsidR="0023292B">
        <w:rPr>
          <w:szCs w:val="22"/>
          <w:lang w:val="en-US"/>
        </w:rPr>
        <w:t>.</w:t>
      </w:r>
    </w:p>
    <w:p w:rsidR="00774BFC" w:rsidRPr="008E3382" w:rsidRDefault="00774BFC" w:rsidP="0005498A">
      <w:pPr>
        <w:ind w:left="1134" w:hanging="567"/>
        <w:rPr>
          <w:szCs w:val="22"/>
          <w:lang w:val="en-US"/>
        </w:rPr>
      </w:pPr>
    </w:p>
    <w:p w:rsidR="00EC7D02" w:rsidRPr="008E3382" w:rsidRDefault="00A82847" w:rsidP="0005498A">
      <w:pPr>
        <w:ind w:left="567"/>
        <w:rPr>
          <w:szCs w:val="22"/>
          <w:lang w:val="en-US"/>
        </w:rPr>
      </w:pPr>
      <w:sdt>
        <w:sdtPr>
          <w:rPr>
            <w:szCs w:val="22"/>
            <w:lang w:val="en-US"/>
          </w:rPr>
          <w:id w:val="-1518155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D02" w:rsidRPr="008E3382">
            <w:rPr>
              <w:rFonts w:ascii="MS Gothic" w:eastAsia="MS Gothic" w:hAnsi="MS Gothic" w:cs="MS Gothic" w:hint="eastAsia"/>
              <w:szCs w:val="22"/>
              <w:lang w:val="en-US"/>
            </w:rPr>
            <w:t>☐</w:t>
          </w:r>
        </w:sdtContent>
      </w:sdt>
      <w:r w:rsidR="00EC7D02" w:rsidRPr="008E3382">
        <w:rPr>
          <w:szCs w:val="22"/>
          <w:lang w:val="en-US"/>
        </w:rPr>
        <w:tab/>
      </w:r>
      <w:proofErr w:type="gramStart"/>
      <w:r w:rsidR="00EC7D02" w:rsidRPr="008E3382">
        <w:rPr>
          <w:szCs w:val="22"/>
          <w:lang w:val="en-US"/>
        </w:rPr>
        <w:t>To avoid cancellation due to non-use</w:t>
      </w:r>
      <w:r w:rsidR="0023292B">
        <w:rPr>
          <w:szCs w:val="22"/>
          <w:lang w:val="en-US"/>
        </w:rPr>
        <w:t>.</w:t>
      </w:r>
      <w:proofErr w:type="gramEnd"/>
    </w:p>
    <w:p w:rsidR="00EC7D02" w:rsidRPr="008E3382" w:rsidRDefault="00EC7D02" w:rsidP="0005498A">
      <w:pPr>
        <w:ind w:left="567"/>
        <w:rPr>
          <w:szCs w:val="22"/>
          <w:lang w:val="en-US"/>
        </w:rPr>
      </w:pPr>
    </w:p>
    <w:p w:rsidR="00EC7D02" w:rsidRPr="008E3382" w:rsidRDefault="00A82847" w:rsidP="0005498A">
      <w:pPr>
        <w:ind w:left="567"/>
        <w:rPr>
          <w:szCs w:val="22"/>
          <w:lang w:val="en-US"/>
        </w:rPr>
      </w:pPr>
      <w:sdt>
        <w:sdtPr>
          <w:rPr>
            <w:szCs w:val="22"/>
            <w:lang w:val="en-US"/>
          </w:rPr>
          <w:id w:val="279612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D02" w:rsidRPr="008E3382">
            <w:rPr>
              <w:rFonts w:ascii="MS Gothic" w:eastAsia="MS Gothic" w:hAnsi="MS Gothic" w:cs="MS Gothic" w:hint="eastAsia"/>
              <w:szCs w:val="22"/>
              <w:lang w:val="en-US"/>
            </w:rPr>
            <w:t>☐</w:t>
          </w:r>
        </w:sdtContent>
      </w:sdt>
      <w:r w:rsidR="00EC7D02" w:rsidRPr="008E3382">
        <w:rPr>
          <w:szCs w:val="22"/>
          <w:lang w:val="en-US"/>
        </w:rPr>
        <w:tab/>
      </w:r>
      <w:proofErr w:type="gramStart"/>
      <w:r w:rsidR="00EC7D02" w:rsidRPr="008E3382">
        <w:rPr>
          <w:szCs w:val="22"/>
          <w:lang w:val="en-US"/>
        </w:rPr>
        <w:t>To avoid possible litigation</w:t>
      </w:r>
      <w:r w:rsidR="0023292B">
        <w:rPr>
          <w:szCs w:val="22"/>
          <w:lang w:val="en-US"/>
        </w:rPr>
        <w:t>.</w:t>
      </w:r>
      <w:proofErr w:type="gramEnd"/>
    </w:p>
    <w:p w:rsidR="00EC7D02" w:rsidRPr="008E3382" w:rsidRDefault="00EC7D02" w:rsidP="0005498A">
      <w:pPr>
        <w:ind w:left="567"/>
        <w:rPr>
          <w:szCs w:val="22"/>
          <w:lang w:val="en-US"/>
        </w:rPr>
      </w:pPr>
    </w:p>
    <w:p w:rsidR="00EC7D02" w:rsidRPr="008E3382" w:rsidRDefault="00A82847" w:rsidP="0005498A">
      <w:pPr>
        <w:ind w:left="567"/>
        <w:rPr>
          <w:szCs w:val="22"/>
          <w:lang w:val="en-US"/>
        </w:rPr>
      </w:pPr>
      <w:sdt>
        <w:sdtPr>
          <w:rPr>
            <w:szCs w:val="22"/>
            <w:lang w:val="en-US"/>
          </w:rPr>
          <w:id w:val="883908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D02" w:rsidRPr="008E3382">
            <w:rPr>
              <w:rFonts w:ascii="MS Gothic" w:eastAsia="MS Gothic" w:hAnsi="MS Gothic" w:cs="MS Gothic" w:hint="eastAsia"/>
              <w:szCs w:val="22"/>
              <w:lang w:val="en-US"/>
            </w:rPr>
            <w:t>☐</w:t>
          </w:r>
        </w:sdtContent>
      </w:sdt>
      <w:r w:rsidR="00EC7D02" w:rsidRPr="008E3382">
        <w:rPr>
          <w:szCs w:val="22"/>
          <w:lang w:val="en-US"/>
        </w:rPr>
        <w:tab/>
        <w:t>Other</w:t>
      </w:r>
      <w:r w:rsidR="006B70C6">
        <w:rPr>
          <w:szCs w:val="22"/>
          <w:lang w:val="en-US"/>
        </w:rPr>
        <w:t>(s)</w:t>
      </w:r>
      <w:r w:rsidR="00EC7D02" w:rsidRPr="008E3382">
        <w:rPr>
          <w:szCs w:val="22"/>
          <w:lang w:val="en-US"/>
        </w:rPr>
        <w:t xml:space="preserve"> – please specify: </w:t>
      </w:r>
    </w:p>
    <w:p w:rsidR="00EC7D02" w:rsidRPr="008E3382" w:rsidRDefault="00EC7D02" w:rsidP="0005498A">
      <w:pPr>
        <w:ind w:left="567"/>
        <w:rPr>
          <w:szCs w:val="22"/>
          <w:lang w:val="en-US"/>
        </w:rPr>
      </w:pPr>
    </w:p>
    <w:p w:rsidR="0005498A" w:rsidRDefault="0005498A" w:rsidP="0005498A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05498A" w:rsidRDefault="0005498A" w:rsidP="0005498A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05498A" w:rsidRDefault="0005498A" w:rsidP="0005498A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05498A" w:rsidRDefault="0005498A" w:rsidP="0005498A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EC7D02" w:rsidRDefault="00EC7D02" w:rsidP="00EC7D02">
      <w:pPr>
        <w:ind w:left="360"/>
        <w:rPr>
          <w:szCs w:val="22"/>
          <w:lang w:val="en-US"/>
        </w:rPr>
      </w:pPr>
    </w:p>
    <w:p w:rsidR="00721020" w:rsidRPr="008E3382" w:rsidRDefault="00721020" w:rsidP="00721020">
      <w:pPr>
        <w:pStyle w:val="ListParagraph"/>
        <w:tabs>
          <w:tab w:val="left" w:pos="1134"/>
        </w:tabs>
        <w:ind w:left="567"/>
        <w:rPr>
          <w:szCs w:val="22"/>
        </w:rPr>
      </w:pPr>
      <w:r>
        <w:rPr>
          <w:rFonts w:ascii="MS Gothic" w:eastAsia="MS Gothic" w:hAnsi="MS Gothic" w:cs="MS Gothic"/>
          <w:szCs w:val="22"/>
        </w:rPr>
        <w:tab/>
      </w:r>
      <w:r>
        <w:rPr>
          <w:szCs w:val="22"/>
        </w:rPr>
        <w:t>Please, provide other relevant information or comment</w:t>
      </w:r>
      <w:r w:rsidRPr="008E3382">
        <w:rPr>
          <w:szCs w:val="22"/>
        </w:rPr>
        <w:t>:</w:t>
      </w:r>
      <w:r>
        <w:rPr>
          <w:szCs w:val="22"/>
        </w:rPr>
        <w:t xml:space="preserve">  </w:t>
      </w:r>
    </w:p>
    <w:p w:rsidR="00721020" w:rsidRDefault="00721020" w:rsidP="00721020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21020" w:rsidRDefault="00721020" w:rsidP="00721020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21020" w:rsidRDefault="00721020" w:rsidP="00721020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21020" w:rsidRPr="008E3382" w:rsidRDefault="00721020" w:rsidP="00721020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21020" w:rsidRDefault="00721020" w:rsidP="00EC7D02">
      <w:pPr>
        <w:ind w:left="360"/>
        <w:rPr>
          <w:szCs w:val="22"/>
          <w:lang w:val="en-US"/>
        </w:rPr>
      </w:pPr>
    </w:p>
    <w:p w:rsidR="006E7472" w:rsidRDefault="006E7472">
      <w:pPr>
        <w:rPr>
          <w:szCs w:val="22"/>
          <w:lang w:val="en-US"/>
        </w:rPr>
      </w:pPr>
      <w:r>
        <w:rPr>
          <w:szCs w:val="22"/>
          <w:lang w:val="en-US"/>
        </w:rPr>
        <w:br w:type="page"/>
      </w:r>
    </w:p>
    <w:p w:rsidR="001C08D2" w:rsidRPr="001C08D2" w:rsidRDefault="001C08D2" w:rsidP="00054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Cs w:val="22"/>
          <w:lang w:val="en-US"/>
        </w:rPr>
      </w:pPr>
      <w:r w:rsidRPr="001C08D2">
        <w:rPr>
          <w:b/>
          <w:szCs w:val="22"/>
          <w:lang w:val="en-US"/>
        </w:rPr>
        <w:t xml:space="preserve">Question </w:t>
      </w:r>
      <w:r w:rsidR="00B075E2" w:rsidRPr="001C08D2">
        <w:rPr>
          <w:b/>
          <w:szCs w:val="22"/>
          <w:lang w:val="en-US"/>
        </w:rPr>
        <w:t>1</w:t>
      </w:r>
      <w:r w:rsidR="00B075E2">
        <w:rPr>
          <w:b/>
          <w:szCs w:val="22"/>
          <w:lang w:val="en-US"/>
        </w:rPr>
        <w:t>8</w:t>
      </w:r>
      <w:r w:rsidRPr="001C08D2">
        <w:rPr>
          <w:szCs w:val="22"/>
          <w:lang w:val="en-US"/>
        </w:rPr>
        <w:t xml:space="preserve">: </w:t>
      </w:r>
      <w:r w:rsidR="00CE3900">
        <w:rPr>
          <w:szCs w:val="22"/>
          <w:lang w:val="en-US"/>
        </w:rPr>
        <w:t xml:space="preserve"> </w:t>
      </w:r>
      <w:r w:rsidRPr="001C08D2">
        <w:rPr>
          <w:szCs w:val="22"/>
          <w:lang w:val="en-US"/>
        </w:rPr>
        <w:t xml:space="preserve">When </w:t>
      </w:r>
      <w:r w:rsidR="00336EA3">
        <w:rPr>
          <w:szCs w:val="22"/>
          <w:lang w:val="en-US"/>
        </w:rPr>
        <w:t>filing an international application</w:t>
      </w:r>
      <w:r w:rsidRPr="001C08D2">
        <w:rPr>
          <w:szCs w:val="22"/>
          <w:lang w:val="en-US"/>
        </w:rPr>
        <w:t xml:space="preserve"> containing </w:t>
      </w:r>
      <w:r w:rsidR="006D06D5">
        <w:rPr>
          <w:szCs w:val="22"/>
          <w:lang w:val="en-US"/>
        </w:rPr>
        <w:t>one or more</w:t>
      </w:r>
      <w:r w:rsidR="006D06D5" w:rsidRPr="001C08D2">
        <w:rPr>
          <w:szCs w:val="22"/>
          <w:lang w:val="en-US"/>
        </w:rPr>
        <w:t xml:space="preserve"> </w:t>
      </w:r>
      <w:r w:rsidRPr="001C08D2">
        <w:rPr>
          <w:szCs w:val="22"/>
          <w:lang w:val="en-US"/>
        </w:rPr>
        <w:t>limitation</w:t>
      </w:r>
      <w:r w:rsidR="006D06D5">
        <w:rPr>
          <w:szCs w:val="22"/>
          <w:lang w:val="en-US"/>
        </w:rPr>
        <w:t>s</w:t>
      </w:r>
      <w:r w:rsidRPr="001C08D2">
        <w:rPr>
          <w:szCs w:val="22"/>
          <w:lang w:val="en-US"/>
        </w:rPr>
        <w:t xml:space="preserve"> </w:t>
      </w:r>
      <w:r w:rsidR="00F54871">
        <w:rPr>
          <w:szCs w:val="22"/>
          <w:lang w:val="en-US"/>
        </w:rPr>
        <w:t>(Form MM</w:t>
      </w:r>
      <w:r w:rsidR="00336EA3">
        <w:rPr>
          <w:szCs w:val="22"/>
          <w:lang w:val="en-US"/>
        </w:rPr>
        <w:t>2</w:t>
      </w:r>
      <w:r w:rsidR="00F54871">
        <w:rPr>
          <w:szCs w:val="22"/>
          <w:lang w:val="en-US"/>
        </w:rPr>
        <w:t>)</w:t>
      </w:r>
      <w:r w:rsidRPr="001C08D2">
        <w:rPr>
          <w:szCs w:val="22"/>
          <w:lang w:val="en-US"/>
        </w:rPr>
        <w:t xml:space="preserve">, does the </w:t>
      </w:r>
      <w:r w:rsidR="006D06D5">
        <w:rPr>
          <w:szCs w:val="22"/>
          <w:lang w:val="en-US"/>
        </w:rPr>
        <w:t>applicant</w:t>
      </w:r>
      <w:r w:rsidR="006D06D5" w:rsidRPr="001C08D2">
        <w:rPr>
          <w:szCs w:val="22"/>
          <w:lang w:val="en-US"/>
        </w:rPr>
        <w:t xml:space="preserve"> </w:t>
      </w:r>
      <w:r w:rsidRPr="001C08D2">
        <w:rPr>
          <w:szCs w:val="22"/>
          <w:lang w:val="en-US"/>
        </w:rPr>
        <w:t xml:space="preserve">expect </w:t>
      </w:r>
      <w:r w:rsidR="00E86A30">
        <w:rPr>
          <w:szCs w:val="22"/>
          <w:lang w:val="en-US"/>
        </w:rPr>
        <w:t xml:space="preserve">the Office of </w:t>
      </w:r>
      <w:r w:rsidR="00B44D53">
        <w:rPr>
          <w:szCs w:val="22"/>
          <w:lang w:val="en-US"/>
        </w:rPr>
        <w:t>origin</w:t>
      </w:r>
      <w:r w:rsidR="00E86A30">
        <w:rPr>
          <w:szCs w:val="22"/>
          <w:lang w:val="en-US"/>
        </w:rPr>
        <w:t xml:space="preserve"> </w:t>
      </w:r>
      <w:r w:rsidRPr="001C08D2">
        <w:rPr>
          <w:szCs w:val="22"/>
          <w:lang w:val="en-US"/>
        </w:rPr>
        <w:t>to deliver advice on such limitation?</w:t>
      </w:r>
    </w:p>
    <w:p w:rsidR="00EC7D02" w:rsidRPr="008E3382" w:rsidRDefault="00EC7D02" w:rsidP="0005498A">
      <w:pPr>
        <w:ind w:left="567"/>
        <w:rPr>
          <w:szCs w:val="22"/>
          <w:lang w:val="en-US"/>
        </w:rPr>
      </w:pPr>
    </w:p>
    <w:p w:rsidR="00EC7D02" w:rsidRPr="008E3382" w:rsidRDefault="00A82847" w:rsidP="0005498A">
      <w:pPr>
        <w:ind w:left="567"/>
        <w:rPr>
          <w:szCs w:val="22"/>
          <w:lang w:val="en-US"/>
        </w:rPr>
      </w:pPr>
      <w:sdt>
        <w:sdtPr>
          <w:rPr>
            <w:szCs w:val="22"/>
            <w:lang w:val="en-US"/>
          </w:rPr>
          <w:id w:val="-922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D02" w:rsidRPr="008E3382">
            <w:rPr>
              <w:rFonts w:ascii="MS Gothic" w:eastAsia="MS Gothic" w:hAnsi="MS Gothic" w:cs="MS Gothic" w:hint="eastAsia"/>
              <w:szCs w:val="22"/>
              <w:lang w:val="en-US"/>
            </w:rPr>
            <w:t>☐</w:t>
          </w:r>
        </w:sdtContent>
      </w:sdt>
      <w:r w:rsidR="00EC7D02" w:rsidRPr="008E3382">
        <w:rPr>
          <w:szCs w:val="22"/>
          <w:lang w:val="en-US"/>
        </w:rPr>
        <w:tab/>
        <w:t>Yes</w:t>
      </w:r>
      <w:r w:rsidR="0023292B">
        <w:rPr>
          <w:szCs w:val="22"/>
          <w:lang w:val="en-US"/>
        </w:rPr>
        <w:t>.</w:t>
      </w:r>
    </w:p>
    <w:p w:rsidR="00EC7D02" w:rsidRPr="008E3382" w:rsidRDefault="00EC7D02" w:rsidP="0005498A">
      <w:pPr>
        <w:ind w:left="567"/>
        <w:rPr>
          <w:szCs w:val="22"/>
          <w:lang w:val="en-US"/>
        </w:rPr>
      </w:pPr>
    </w:p>
    <w:p w:rsidR="00EC7D02" w:rsidRPr="008E3382" w:rsidRDefault="00A82847" w:rsidP="0005498A">
      <w:pPr>
        <w:ind w:left="567"/>
        <w:rPr>
          <w:szCs w:val="22"/>
          <w:lang w:val="en-US"/>
        </w:rPr>
      </w:pPr>
      <w:sdt>
        <w:sdtPr>
          <w:rPr>
            <w:szCs w:val="22"/>
            <w:lang w:val="en-US"/>
          </w:rPr>
          <w:id w:val="-92636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D02" w:rsidRPr="008E3382">
            <w:rPr>
              <w:rFonts w:ascii="MS Gothic" w:eastAsia="MS Gothic" w:hAnsi="MS Gothic" w:cs="MS Gothic" w:hint="eastAsia"/>
              <w:szCs w:val="22"/>
              <w:lang w:val="en-US"/>
            </w:rPr>
            <w:t>☐</w:t>
          </w:r>
        </w:sdtContent>
      </w:sdt>
      <w:r w:rsidR="00EC7D02" w:rsidRPr="008E3382">
        <w:rPr>
          <w:szCs w:val="22"/>
          <w:lang w:val="en-US"/>
        </w:rPr>
        <w:tab/>
        <w:t>No</w:t>
      </w:r>
      <w:r w:rsidR="0023292B">
        <w:rPr>
          <w:szCs w:val="22"/>
          <w:lang w:val="en-US"/>
        </w:rPr>
        <w:t>.</w:t>
      </w:r>
    </w:p>
    <w:p w:rsidR="00EC7D02" w:rsidRPr="008E3382" w:rsidRDefault="00EC7D02" w:rsidP="0005498A">
      <w:pPr>
        <w:ind w:left="567"/>
        <w:rPr>
          <w:szCs w:val="22"/>
          <w:lang w:val="en-US"/>
        </w:rPr>
      </w:pPr>
    </w:p>
    <w:p w:rsidR="00721020" w:rsidRPr="008E3382" w:rsidRDefault="00721020" w:rsidP="00721020">
      <w:pPr>
        <w:pStyle w:val="ListParagraph"/>
        <w:tabs>
          <w:tab w:val="left" w:pos="1134"/>
        </w:tabs>
        <w:ind w:left="567"/>
        <w:rPr>
          <w:szCs w:val="22"/>
        </w:rPr>
      </w:pPr>
      <w:r>
        <w:rPr>
          <w:rFonts w:ascii="MS Gothic" w:eastAsia="MS Gothic" w:hAnsi="MS Gothic" w:cs="MS Gothic"/>
          <w:szCs w:val="22"/>
        </w:rPr>
        <w:tab/>
      </w:r>
      <w:r>
        <w:rPr>
          <w:szCs w:val="22"/>
        </w:rPr>
        <w:t>Please, provide other relevant information or comment</w:t>
      </w:r>
      <w:r w:rsidRPr="008E3382">
        <w:rPr>
          <w:szCs w:val="22"/>
        </w:rPr>
        <w:t>:</w:t>
      </w:r>
      <w:r>
        <w:rPr>
          <w:szCs w:val="22"/>
        </w:rPr>
        <w:t xml:space="preserve">  </w:t>
      </w:r>
    </w:p>
    <w:p w:rsidR="00721020" w:rsidRDefault="00721020" w:rsidP="00721020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21020" w:rsidRDefault="00721020" w:rsidP="00721020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21020" w:rsidRDefault="00721020" w:rsidP="00721020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721020" w:rsidRPr="008E3382" w:rsidRDefault="00721020" w:rsidP="00721020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336EA3" w:rsidRPr="001C08D2" w:rsidRDefault="00336EA3" w:rsidP="00336EA3">
      <w:pPr>
        <w:ind w:left="360"/>
        <w:rPr>
          <w:szCs w:val="22"/>
          <w:lang w:val="en-US"/>
        </w:rPr>
      </w:pPr>
    </w:p>
    <w:p w:rsidR="00336EA3" w:rsidRPr="001C08D2" w:rsidRDefault="00336EA3" w:rsidP="0033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Cs w:val="22"/>
          <w:lang w:val="en-US"/>
        </w:rPr>
      </w:pPr>
      <w:r w:rsidRPr="001C08D2">
        <w:rPr>
          <w:b/>
          <w:szCs w:val="22"/>
          <w:lang w:val="en-US"/>
        </w:rPr>
        <w:t>Question 1</w:t>
      </w:r>
      <w:r w:rsidR="00B075E2">
        <w:rPr>
          <w:b/>
          <w:szCs w:val="22"/>
          <w:lang w:val="en-US"/>
        </w:rPr>
        <w:t>9</w:t>
      </w:r>
      <w:r w:rsidRPr="001C08D2">
        <w:rPr>
          <w:szCs w:val="22"/>
          <w:lang w:val="en-US"/>
        </w:rPr>
        <w:t xml:space="preserve">: </w:t>
      </w:r>
      <w:r>
        <w:rPr>
          <w:szCs w:val="22"/>
          <w:lang w:val="en-US"/>
        </w:rPr>
        <w:t xml:space="preserve"> </w:t>
      </w:r>
      <w:r w:rsidRPr="001C08D2">
        <w:rPr>
          <w:szCs w:val="22"/>
          <w:lang w:val="en-US"/>
        </w:rPr>
        <w:t xml:space="preserve">When making a subsequent designation containing a limitation </w:t>
      </w:r>
      <w:r>
        <w:rPr>
          <w:szCs w:val="22"/>
          <w:lang w:val="en-US"/>
        </w:rPr>
        <w:t>(Form</w:t>
      </w:r>
      <w:r w:rsidR="000B2A01">
        <w:rPr>
          <w:szCs w:val="22"/>
          <w:lang w:val="en-US"/>
        </w:rPr>
        <w:t> </w:t>
      </w:r>
      <w:r>
        <w:rPr>
          <w:szCs w:val="22"/>
          <w:lang w:val="en-US"/>
        </w:rPr>
        <w:t xml:space="preserve">MM4) </w:t>
      </w:r>
      <w:r w:rsidRPr="001C08D2">
        <w:rPr>
          <w:szCs w:val="22"/>
          <w:lang w:val="en-US"/>
        </w:rPr>
        <w:t>through an Office</w:t>
      </w:r>
      <w:r w:rsidR="00434E0A">
        <w:rPr>
          <w:szCs w:val="22"/>
          <w:lang w:val="en-US"/>
        </w:rPr>
        <w:t xml:space="preserve"> (the Office of the Contracting Party of the holder)</w:t>
      </w:r>
      <w:r w:rsidRPr="001C08D2">
        <w:rPr>
          <w:szCs w:val="22"/>
          <w:lang w:val="en-US"/>
        </w:rPr>
        <w:t>, does</w:t>
      </w:r>
      <w:r w:rsidR="000B2A01">
        <w:rPr>
          <w:szCs w:val="22"/>
          <w:lang w:val="en-US"/>
        </w:rPr>
        <w:t> </w:t>
      </w:r>
      <w:r w:rsidRPr="001C08D2">
        <w:rPr>
          <w:szCs w:val="22"/>
          <w:lang w:val="en-US"/>
        </w:rPr>
        <w:t>the holder expect th</w:t>
      </w:r>
      <w:r>
        <w:rPr>
          <w:szCs w:val="22"/>
          <w:lang w:val="en-US"/>
        </w:rPr>
        <w:t>is</w:t>
      </w:r>
      <w:r w:rsidRPr="001C08D2">
        <w:rPr>
          <w:szCs w:val="22"/>
          <w:lang w:val="en-US"/>
        </w:rPr>
        <w:t xml:space="preserve"> Office to deliver advice on such limitation?</w:t>
      </w:r>
    </w:p>
    <w:p w:rsidR="00336EA3" w:rsidRPr="008E3382" w:rsidRDefault="00336EA3" w:rsidP="00336EA3">
      <w:pPr>
        <w:ind w:left="567"/>
        <w:rPr>
          <w:szCs w:val="22"/>
          <w:lang w:val="en-US"/>
        </w:rPr>
      </w:pPr>
    </w:p>
    <w:p w:rsidR="00336EA3" w:rsidRPr="008E3382" w:rsidRDefault="00A82847" w:rsidP="00336EA3">
      <w:pPr>
        <w:ind w:left="567"/>
        <w:rPr>
          <w:szCs w:val="22"/>
          <w:lang w:val="en-US"/>
        </w:rPr>
      </w:pPr>
      <w:sdt>
        <w:sdtPr>
          <w:rPr>
            <w:szCs w:val="22"/>
            <w:lang w:val="en-US"/>
          </w:rPr>
          <w:id w:val="-907153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EA3" w:rsidRPr="008E3382">
            <w:rPr>
              <w:rFonts w:ascii="MS Gothic" w:eastAsia="MS Gothic" w:hAnsi="MS Gothic" w:cs="MS Gothic" w:hint="eastAsia"/>
              <w:szCs w:val="22"/>
              <w:lang w:val="en-US"/>
            </w:rPr>
            <w:t>☐</w:t>
          </w:r>
        </w:sdtContent>
      </w:sdt>
      <w:r w:rsidR="00336EA3" w:rsidRPr="008E3382">
        <w:rPr>
          <w:szCs w:val="22"/>
          <w:lang w:val="en-US"/>
        </w:rPr>
        <w:tab/>
        <w:t>Yes</w:t>
      </w:r>
      <w:r w:rsidR="0023292B">
        <w:rPr>
          <w:szCs w:val="22"/>
          <w:lang w:val="en-US"/>
        </w:rPr>
        <w:t>.</w:t>
      </w:r>
    </w:p>
    <w:p w:rsidR="00336EA3" w:rsidRPr="008E3382" w:rsidRDefault="00336EA3" w:rsidP="00336EA3">
      <w:pPr>
        <w:ind w:left="567"/>
        <w:rPr>
          <w:szCs w:val="22"/>
          <w:lang w:val="en-US"/>
        </w:rPr>
      </w:pPr>
    </w:p>
    <w:p w:rsidR="00336EA3" w:rsidRPr="008E3382" w:rsidRDefault="00A82847" w:rsidP="00336EA3">
      <w:pPr>
        <w:ind w:left="567"/>
        <w:rPr>
          <w:szCs w:val="22"/>
          <w:lang w:val="en-US"/>
        </w:rPr>
      </w:pPr>
      <w:sdt>
        <w:sdtPr>
          <w:rPr>
            <w:szCs w:val="22"/>
            <w:lang w:val="en-US"/>
          </w:rPr>
          <w:id w:val="-1064410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EA3" w:rsidRPr="008E3382">
            <w:rPr>
              <w:rFonts w:ascii="MS Gothic" w:eastAsia="MS Gothic" w:hAnsi="MS Gothic" w:cs="MS Gothic" w:hint="eastAsia"/>
              <w:szCs w:val="22"/>
              <w:lang w:val="en-US"/>
            </w:rPr>
            <w:t>☐</w:t>
          </w:r>
        </w:sdtContent>
      </w:sdt>
      <w:r w:rsidR="00336EA3" w:rsidRPr="008E3382">
        <w:rPr>
          <w:szCs w:val="22"/>
          <w:lang w:val="en-US"/>
        </w:rPr>
        <w:tab/>
        <w:t>No</w:t>
      </w:r>
      <w:r w:rsidR="0023292B">
        <w:rPr>
          <w:szCs w:val="22"/>
          <w:lang w:val="en-US"/>
        </w:rPr>
        <w:t>.</w:t>
      </w:r>
    </w:p>
    <w:p w:rsidR="00336EA3" w:rsidRPr="008E3382" w:rsidRDefault="00336EA3" w:rsidP="00336EA3">
      <w:pPr>
        <w:ind w:left="567"/>
        <w:rPr>
          <w:szCs w:val="22"/>
          <w:lang w:val="en-US"/>
        </w:rPr>
      </w:pPr>
    </w:p>
    <w:p w:rsidR="00336EA3" w:rsidRPr="008E3382" w:rsidRDefault="00336EA3" w:rsidP="00336EA3">
      <w:pPr>
        <w:pStyle w:val="ListParagraph"/>
        <w:tabs>
          <w:tab w:val="left" w:pos="1134"/>
        </w:tabs>
        <w:ind w:left="567"/>
        <w:rPr>
          <w:szCs w:val="22"/>
        </w:rPr>
      </w:pPr>
      <w:r>
        <w:rPr>
          <w:rFonts w:ascii="MS Gothic" w:eastAsia="MS Gothic" w:hAnsi="MS Gothic" w:cs="MS Gothic"/>
          <w:szCs w:val="22"/>
        </w:rPr>
        <w:tab/>
      </w:r>
      <w:r>
        <w:rPr>
          <w:szCs w:val="22"/>
        </w:rPr>
        <w:t>Please, provide other relevant information or comment</w:t>
      </w:r>
      <w:r w:rsidRPr="008E3382">
        <w:rPr>
          <w:szCs w:val="22"/>
        </w:rPr>
        <w:t>:</w:t>
      </w:r>
      <w:r>
        <w:rPr>
          <w:szCs w:val="22"/>
        </w:rPr>
        <w:t xml:space="preserve">  </w:t>
      </w:r>
    </w:p>
    <w:p w:rsidR="00336EA3" w:rsidRDefault="00336EA3" w:rsidP="00336EA3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336EA3" w:rsidRDefault="00336EA3" w:rsidP="00336EA3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336EA3" w:rsidRDefault="00336EA3" w:rsidP="00336EA3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336EA3" w:rsidRPr="008E3382" w:rsidRDefault="00336EA3" w:rsidP="00336EA3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336EA3" w:rsidRDefault="00336EA3" w:rsidP="00336EA3">
      <w:pPr>
        <w:ind w:left="567"/>
        <w:rPr>
          <w:szCs w:val="22"/>
          <w:lang w:val="en-US"/>
        </w:rPr>
      </w:pPr>
    </w:p>
    <w:p w:rsidR="00336EA3" w:rsidRPr="001C08D2" w:rsidRDefault="00336EA3" w:rsidP="0033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Cs w:val="22"/>
          <w:lang w:val="en-US"/>
        </w:rPr>
      </w:pPr>
      <w:r w:rsidRPr="001C08D2">
        <w:rPr>
          <w:b/>
          <w:szCs w:val="22"/>
          <w:lang w:val="en-US"/>
        </w:rPr>
        <w:t xml:space="preserve">Question </w:t>
      </w:r>
      <w:r w:rsidR="00B075E2">
        <w:rPr>
          <w:b/>
          <w:szCs w:val="22"/>
          <w:lang w:val="en-US"/>
        </w:rPr>
        <w:t>20</w:t>
      </w:r>
      <w:r w:rsidRPr="001C08D2">
        <w:rPr>
          <w:szCs w:val="22"/>
          <w:lang w:val="en-US"/>
        </w:rPr>
        <w:t xml:space="preserve">: </w:t>
      </w:r>
      <w:r>
        <w:rPr>
          <w:szCs w:val="22"/>
          <w:lang w:val="en-US"/>
        </w:rPr>
        <w:t xml:space="preserve"> </w:t>
      </w:r>
      <w:r w:rsidRPr="001C08D2">
        <w:rPr>
          <w:szCs w:val="22"/>
          <w:lang w:val="en-US"/>
        </w:rPr>
        <w:t xml:space="preserve">When </w:t>
      </w:r>
      <w:r>
        <w:rPr>
          <w:szCs w:val="22"/>
          <w:lang w:val="en-US"/>
        </w:rPr>
        <w:t xml:space="preserve">presenting </w:t>
      </w:r>
      <w:r w:rsidRPr="001C08D2">
        <w:rPr>
          <w:szCs w:val="22"/>
          <w:lang w:val="en-US"/>
        </w:rPr>
        <w:t xml:space="preserve">a request for the recording of a limitation </w:t>
      </w:r>
      <w:r>
        <w:rPr>
          <w:szCs w:val="22"/>
          <w:lang w:val="en-US"/>
        </w:rPr>
        <w:t xml:space="preserve">(Form MM6) </w:t>
      </w:r>
      <w:r w:rsidRPr="001C08D2">
        <w:rPr>
          <w:szCs w:val="22"/>
          <w:lang w:val="en-US"/>
        </w:rPr>
        <w:t>through an Office</w:t>
      </w:r>
      <w:r w:rsidR="00434E0A">
        <w:rPr>
          <w:szCs w:val="22"/>
          <w:lang w:val="en-US"/>
        </w:rPr>
        <w:t xml:space="preserve"> (the Office of the Contracting Party of the holder)</w:t>
      </w:r>
      <w:r w:rsidRPr="001C08D2">
        <w:rPr>
          <w:szCs w:val="22"/>
          <w:lang w:val="en-US"/>
        </w:rPr>
        <w:t>, does the holder expect th</w:t>
      </w:r>
      <w:r>
        <w:rPr>
          <w:szCs w:val="22"/>
          <w:lang w:val="en-US"/>
        </w:rPr>
        <w:t>is</w:t>
      </w:r>
      <w:r w:rsidRPr="001C08D2">
        <w:rPr>
          <w:szCs w:val="22"/>
          <w:lang w:val="en-US"/>
        </w:rPr>
        <w:t xml:space="preserve"> Office to deliver advice on such limitation?</w:t>
      </w:r>
    </w:p>
    <w:p w:rsidR="00336EA3" w:rsidRPr="008E3382" w:rsidRDefault="00336EA3" w:rsidP="00336EA3">
      <w:pPr>
        <w:ind w:left="567"/>
        <w:rPr>
          <w:szCs w:val="22"/>
          <w:lang w:val="en-US"/>
        </w:rPr>
      </w:pPr>
    </w:p>
    <w:p w:rsidR="00336EA3" w:rsidRPr="008E3382" w:rsidRDefault="00A82847" w:rsidP="00336EA3">
      <w:pPr>
        <w:ind w:left="567"/>
        <w:rPr>
          <w:szCs w:val="22"/>
          <w:lang w:val="en-US"/>
        </w:rPr>
      </w:pPr>
      <w:sdt>
        <w:sdtPr>
          <w:rPr>
            <w:szCs w:val="22"/>
            <w:lang w:val="en-US"/>
          </w:rPr>
          <w:id w:val="-93947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EA3" w:rsidRPr="008E3382">
            <w:rPr>
              <w:rFonts w:ascii="MS Gothic" w:eastAsia="MS Gothic" w:hAnsi="MS Gothic" w:cs="MS Gothic" w:hint="eastAsia"/>
              <w:szCs w:val="22"/>
              <w:lang w:val="en-US"/>
            </w:rPr>
            <w:t>☐</w:t>
          </w:r>
        </w:sdtContent>
      </w:sdt>
      <w:r w:rsidR="00336EA3" w:rsidRPr="008E3382">
        <w:rPr>
          <w:szCs w:val="22"/>
          <w:lang w:val="en-US"/>
        </w:rPr>
        <w:tab/>
        <w:t>Yes</w:t>
      </w:r>
      <w:r w:rsidR="0023292B">
        <w:rPr>
          <w:szCs w:val="22"/>
          <w:lang w:val="en-US"/>
        </w:rPr>
        <w:t>.</w:t>
      </w:r>
    </w:p>
    <w:p w:rsidR="00336EA3" w:rsidRPr="008E3382" w:rsidRDefault="00336EA3" w:rsidP="00336EA3">
      <w:pPr>
        <w:ind w:left="567"/>
        <w:rPr>
          <w:szCs w:val="22"/>
          <w:lang w:val="en-US"/>
        </w:rPr>
      </w:pPr>
    </w:p>
    <w:p w:rsidR="00336EA3" w:rsidRPr="008E3382" w:rsidRDefault="00A82847" w:rsidP="00336EA3">
      <w:pPr>
        <w:ind w:left="567"/>
        <w:rPr>
          <w:szCs w:val="22"/>
          <w:lang w:val="en-US"/>
        </w:rPr>
      </w:pPr>
      <w:sdt>
        <w:sdtPr>
          <w:rPr>
            <w:szCs w:val="22"/>
            <w:lang w:val="en-US"/>
          </w:rPr>
          <w:id w:val="807897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EA3" w:rsidRPr="008E3382">
            <w:rPr>
              <w:rFonts w:ascii="MS Gothic" w:eastAsia="MS Gothic" w:hAnsi="MS Gothic" w:cs="MS Gothic" w:hint="eastAsia"/>
              <w:szCs w:val="22"/>
              <w:lang w:val="en-US"/>
            </w:rPr>
            <w:t>☐</w:t>
          </w:r>
        </w:sdtContent>
      </w:sdt>
      <w:r w:rsidR="00336EA3" w:rsidRPr="008E3382">
        <w:rPr>
          <w:szCs w:val="22"/>
          <w:lang w:val="en-US"/>
        </w:rPr>
        <w:tab/>
        <w:t>No</w:t>
      </w:r>
      <w:r w:rsidR="0023292B">
        <w:rPr>
          <w:szCs w:val="22"/>
          <w:lang w:val="en-US"/>
        </w:rPr>
        <w:t>.</w:t>
      </w:r>
    </w:p>
    <w:p w:rsidR="00336EA3" w:rsidRPr="008E3382" w:rsidRDefault="00336EA3" w:rsidP="00336EA3">
      <w:pPr>
        <w:ind w:left="567"/>
        <w:rPr>
          <w:szCs w:val="22"/>
          <w:lang w:val="en-US"/>
        </w:rPr>
      </w:pPr>
    </w:p>
    <w:p w:rsidR="00336EA3" w:rsidRPr="008E3382" w:rsidRDefault="00336EA3" w:rsidP="00336EA3">
      <w:pPr>
        <w:pStyle w:val="ListParagraph"/>
        <w:tabs>
          <w:tab w:val="left" w:pos="1134"/>
        </w:tabs>
        <w:ind w:left="567"/>
        <w:rPr>
          <w:szCs w:val="22"/>
        </w:rPr>
      </w:pPr>
      <w:r>
        <w:rPr>
          <w:rFonts w:ascii="MS Gothic" w:eastAsia="MS Gothic" w:hAnsi="MS Gothic" w:cs="MS Gothic"/>
          <w:szCs w:val="22"/>
        </w:rPr>
        <w:tab/>
      </w:r>
      <w:r>
        <w:rPr>
          <w:szCs w:val="22"/>
        </w:rPr>
        <w:t>Please, provide other relevant information or comment</w:t>
      </w:r>
      <w:r w:rsidRPr="008E3382">
        <w:rPr>
          <w:szCs w:val="22"/>
        </w:rPr>
        <w:t>:</w:t>
      </w:r>
      <w:r>
        <w:rPr>
          <w:szCs w:val="22"/>
        </w:rPr>
        <w:t xml:space="preserve">  </w:t>
      </w:r>
    </w:p>
    <w:p w:rsidR="00336EA3" w:rsidRDefault="00336EA3" w:rsidP="00336EA3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336EA3" w:rsidRDefault="00336EA3" w:rsidP="00336EA3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336EA3" w:rsidRDefault="00336EA3" w:rsidP="00336EA3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336EA3" w:rsidRPr="008E3382" w:rsidRDefault="00336EA3" w:rsidP="00336EA3">
      <w:pPr>
        <w:tabs>
          <w:tab w:val="left" w:leader="dot" w:pos="1134"/>
          <w:tab w:val="left" w:leader="dot" w:pos="9027"/>
        </w:tabs>
        <w:ind w:left="1134"/>
        <w:rPr>
          <w:szCs w:val="22"/>
          <w:lang w:val="en-US"/>
        </w:rPr>
      </w:pPr>
      <w:r>
        <w:rPr>
          <w:szCs w:val="22"/>
          <w:lang w:val="en-US"/>
        </w:rPr>
        <w:tab/>
      </w:r>
    </w:p>
    <w:p w:rsidR="00336EA3" w:rsidRDefault="00336EA3" w:rsidP="00336EA3">
      <w:pPr>
        <w:ind w:left="567"/>
        <w:rPr>
          <w:szCs w:val="22"/>
          <w:lang w:val="en-US"/>
        </w:rPr>
      </w:pPr>
    </w:p>
    <w:p w:rsidR="00A24426" w:rsidRPr="001C08D2" w:rsidRDefault="00A24426" w:rsidP="00A24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Cs w:val="22"/>
          <w:lang w:val="en-US"/>
        </w:rPr>
      </w:pPr>
      <w:r w:rsidRPr="001C08D2">
        <w:rPr>
          <w:b/>
          <w:szCs w:val="22"/>
          <w:lang w:val="en-US"/>
        </w:rPr>
        <w:t xml:space="preserve">Question </w:t>
      </w:r>
      <w:r w:rsidR="00B075E2">
        <w:rPr>
          <w:b/>
          <w:szCs w:val="22"/>
          <w:lang w:val="en-US"/>
        </w:rPr>
        <w:t>21</w:t>
      </w:r>
      <w:r w:rsidRPr="001C08D2">
        <w:rPr>
          <w:szCs w:val="22"/>
          <w:lang w:val="en-US"/>
        </w:rPr>
        <w:t xml:space="preserve">: </w:t>
      </w:r>
      <w:r w:rsidR="00B075E2">
        <w:rPr>
          <w:szCs w:val="22"/>
          <w:lang w:val="en-US"/>
        </w:rPr>
        <w:t xml:space="preserve">The </w:t>
      </w:r>
      <w:r w:rsidR="00B075E2" w:rsidRPr="008E3382">
        <w:rPr>
          <w:szCs w:val="22"/>
          <w:lang w:val="en-US"/>
        </w:rPr>
        <w:t>Working Group on the Legal Development of the Madrid System for the International Registration of Marks</w:t>
      </w:r>
      <w:r w:rsidR="00B075E2">
        <w:rPr>
          <w:szCs w:val="22"/>
          <w:lang w:val="en-US"/>
        </w:rPr>
        <w:t xml:space="preserve"> would like to gather the views of the </w:t>
      </w:r>
      <w:r w:rsidR="00C05F98">
        <w:rPr>
          <w:szCs w:val="22"/>
          <w:lang w:val="en-US"/>
        </w:rPr>
        <w:t>observer</w:t>
      </w:r>
      <w:r w:rsidR="00B075E2">
        <w:rPr>
          <w:szCs w:val="22"/>
          <w:lang w:val="en-US"/>
        </w:rPr>
        <w:t xml:space="preserve"> organization</w:t>
      </w:r>
      <w:r w:rsidR="00C05F98">
        <w:rPr>
          <w:szCs w:val="22"/>
          <w:lang w:val="en-US"/>
        </w:rPr>
        <w:t>s</w:t>
      </w:r>
      <w:r w:rsidR="00B075E2">
        <w:rPr>
          <w:szCs w:val="22"/>
          <w:lang w:val="en-US"/>
        </w:rPr>
        <w:t xml:space="preserve"> on the subject of limitations to international registration</w:t>
      </w:r>
      <w:r w:rsidR="00C05F98">
        <w:rPr>
          <w:szCs w:val="22"/>
          <w:lang w:val="en-US"/>
        </w:rPr>
        <w:t>s</w:t>
      </w:r>
      <w:r w:rsidR="00B075E2">
        <w:rPr>
          <w:szCs w:val="22"/>
          <w:lang w:val="en-US"/>
        </w:rPr>
        <w:t xml:space="preserve"> to further</w:t>
      </w:r>
      <w:r w:rsidR="00C05F98">
        <w:rPr>
          <w:szCs w:val="22"/>
          <w:lang w:val="en-US"/>
        </w:rPr>
        <w:t xml:space="preserve"> advance</w:t>
      </w:r>
      <w:r w:rsidR="00A15AC0">
        <w:rPr>
          <w:szCs w:val="22"/>
          <w:lang w:val="en-US"/>
        </w:rPr>
        <w:t xml:space="preserve"> the Working Group’s</w:t>
      </w:r>
      <w:r w:rsidR="00B075E2">
        <w:rPr>
          <w:szCs w:val="22"/>
          <w:lang w:val="en-US"/>
        </w:rPr>
        <w:t xml:space="preserve"> discussions</w:t>
      </w:r>
      <w:proofErr w:type="gramStart"/>
      <w:r w:rsidR="00B075E2">
        <w:rPr>
          <w:szCs w:val="22"/>
          <w:lang w:val="en-US"/>
        </w:rPr>
        <w:t xml:space="preserve">; </w:t>
      </w:r>
      <w:r w:rsidR="0023292B">
        <w:rPr>
          <w:szCs w:val="22"/>
          <w:lang w:val="en-US"/>
        </w:rPr>
        <w:t xml:space="preserve"> </w:t>
      </w:r>
      <w:r w:rsidR="00B075E2">
        <w:rPr>
          <w:szCs w:val="22"/>
          <w:lang w:val="en-US"/>
        </w:rPr>
        <w:t>please</w:t>
      </w:r>
      <w:proofErr w:type="gramEnd"/>
      <w:r w:rsidR="00B075E2">
        <w:rPr>
          <w:szCs w:val="22"/>
          <w:lang w:val="en-US"/>
        </w:rPr>
        <w:t xml:space="preserve">, kindly elaborate on the views of </w:t>
      </w:r>
      <w:r w:rsidR="00A126BE">
        <w:rPr>
          <w:szCs w:val="22"/>
          <w:lang w:val="en-US"/>
        </w:rPr>
        <w:t>the</w:t>
      </w:r>
      <w:r w:rsidR="00B075E2">
        <w:rPr>
          <w:szCs w:val="22"/>
          <w:lang w:val="en-US"/>
        </w:rPr>
        <w:t xml:space="preserve"> organization on this particular subject</w:t>
      </w:r>
      <w:r w:rsidR="00A126BE">
        <w:rPr>
          <w:szCs w:val="22"/>
          <w:lang w:val="en-US"/>
        </w:rPr>
        <w:t xml:space="preserve"> in a separate document</w:t>
      </w:r>
      <w:r w:rsidR="00146B18">
        <w:rPr>
          <w:szCs w:val="22"/>
          <w:lang w:val="en-US"/>
        </w:rPr>
        <w:t xml:space="preserve"> and send it to the Secretariat along with the replies to this questionnaire</w:t>
      </w:r>
      <w:r w:rsidR="00A126BE">
        <w:rPr>
          <w:szCs w:val="22"/>
          <w:lang w:val="en-US"/>
        </w:rPr>
        <w:t>.</w:t>
      </w:r>
    </w:p>
    <w:p w:rsidR="0005498A" w:rsidRDefault="0005498A" w:rsidP="0005498A">
      <w:pPr>
        <w:ind w:left="567"/>
        <w:rPr>
          <w:szCs w:val="22"/>
          <w:lang w:val="en-US"/>
        </w:rPr>
      </w:pPr>
    </w:p>
    <w:p w:rsidR="00781BD7" w:rsidRDefault="00781BD7" w:rsidP="0005498A">
      <w:pPr>
        <w:ind w:left="567"/>
        <w:rPr>
          <w:szCs w:val="22"/>
          <w:lang w:val="en-US"/>
        </w:rPr>
      </w:pPr>
    </w:p>
    <w:p w:rsidR="00781BD7" w:rsidRPr="008E3382" w:rsidRDefault="00781BD7" w:rsidP="0005498A">
      <w:pPr>
        <w:ind w:left="567"/>
        <w:rPr>
          <w:szCs w:val="22"/>
          <w:lang w:val="en-US"/>
        </w:rPr>
      </w:pPr>
    </w:p>
    <w:p w:rsidR="000F5E56" w:rsidRPr="008E3382" w:rsidRDefault="00EC7D02" w:rsidP="0005498A">
      <w:pPr>
        <w:jc w:val="right"/>
        <w:rPr>
          <w:szCs w:val="22"/>
          <w:lang w:val="en-US"/>
        </w:rPr>
      </w:pPr>
      <w:r w:rsidRPr="008E3382">
        <w:rPr>
          <w:szCs w:val="22"/>
          <w:lang w:val="en-US"/>
        </w:rPr>
        <w:t xml:space="preserve">[End </w:t>
      </w:r>
      <w:r w:rsidR="0005239A">
        <w:rPr>
          <w:szCs w:val="22"/>
          <w:lang w:val="en-US"/>
        </w:rPr>
        <w:t xml:space="preserve">of </w:t>
      </w:r>
      <w:r w:rsidRPr="008E3382">
        <w:rPr>
          <w:szCs w:val="22"/>
          <w:lang w:val="en-US"/>
        </w:rPr>
        <w:t>questionnaire]</w:t>
      </w:r>
    </w:p>
    <w:sectPr w:rsidR="000F5E56" w:rsidRPr="008E3382" w:rsidSect="00323E99">
      <w:footerReference w:type="default" r:id="rId10"/>
      <w:headerReference w:type="first" r:id="rId11"/>
      <w:footerReference w:type="first" r:id="rId12"/>
      <w:pgSz w:w="11907" w:h="16840" w:code="9"/>
      <w:pgMar w:top="964" w:right="1440" w:bottom="993" w:left="1440" w:header="426" w:footer="39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F4A" w:rsidRDefault="00631F4A">
      <w:r>
        <w:separator/>
      </w:r>
    </w:p>
  </w:endnote>
  <w:endnote w:type="continuationSeparator" w:id="0">
    <w:p w:rsidR="00631F4A" w:rsidRPr="009D30E6" w:rsidRDefault="00631F4A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631F4A" w:rsidRPr="009D30E6" w:rsidRDefault="00631F4A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631F4A" w:rsidRPr="009D30E6" w:rsidRDefault="00631F4A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F4A" w:rsidRDefault="00631F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F4A" w:rsidRDefault="00631F4A" w:rsidP="00323E99">
    <w:r w:rsidRPr="000C59C4">
      <w:rPr>
        <w:sz w:val="16"/>
        <w:szCs w:val="2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F4A" w:rsidRDefault="00631F4A">
      <w:r>
        <w:separator/>
      </w:r>
    </w:p>
  </w:footnote>
  <w:footnote w:type="continuationSeparator" w:id="0">
    <w:p w:rsidR="00631F4A" w:rsidRDefault="00631F4A" w:rsidP="007461F1">
      <w:r>
        <w:separator/>
      </w:r>
    </w:p>
    <w:p w:rsidR="00631F4A" w:rsidRPr="009D30E6" w:rsidRDefault="00631F4A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631F4A" w:rsidRPr="009D30E6" w:rsidRDefault="00631F4A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F4A" w:rsidRDefault="00631F4A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A82847">
      <w:rPr>
        <w:noProof/>
      </w:rPr>
      <w:t>14</w:t>
    </w:r>
    <w:r>
      <w:fldChar w:fldCharType="end"/>
    </w:r>
  </w:p>
  <w:p w:rsidR="00631F4A" w:rsidRDefault="00631F4A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F4A" w:rsidRDefault="00631F4A" w:rsidP="00EC7D02">
    <w:pPr>
      <w:pStyle w:val="Header"/>
      <w:jc w:val="right"/>
      <w:rPr>
        <w:noProof/>
      </w:rPr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A82847">
      <w:rPr>
        <w:noProof/>
      </w:rPr>
      <w:t>2</w:t>
    </w:r>
    <w:r>
      <w:rPr>
        <w:noProof/>
      </w:rPr>
      <w:fldChar w:fldCharType="end"/>
    </w:r>
  </w:p>
  <w:p w:rsidR="00631F4A" w:rsidRDefault="00631F4A" w:rsidP="00EC7D02">
    <w:pPr>
      <w:pStyle w:val="Header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4C"/>
    <w:rsid w:val="000116E6"/>
    <w:rsid w:val="00011B7D"/>
    <w:rsid w:val="00017CCB"/>
    <w:rsid w:val="000473A7"/>
    <w:rsid w:val="0005239A"/>
    <w:rsid w:val="0005498A"/>
    <w:rsid w:val="00064449"/>
    <w:rsid w:val="00075432"/>
    <w:rsid w:val="0009458A"/>
    <w:rsid w:val="000A5FCC"/>
    <w:rsid w:val="000B2A01"/>
    <w:rsid w:val="000B7DAD"/>
    <w:rsid w:val="000E6615"/>
    <w:rsid w:val="000F44FF"/>
    <w:rsid w:val="000F4F04"/>
    <w:rsid w:val="000F5E56"/>
    <w:rsid w:val="0011232E"/>
    <w:rsid w:val="00113A5B"/>
    <w:rsid w:val="0013120C"/>
    <w:rsid w:val="00131CB4"/>
    <w:rsid w:val="001362EE"/>
    <w:rsid w:val="00145744"/>
    <w:rsid w:val="00146B18"/>
    <w:rsid w:val="0015082E"/>
    <w:rsid w:val="001512B7"/>
    <w:rsid w:val="00154E92"/>
    <w:rsid w:val="001565F9"/>
    <w:rsid w:val="001832A6"/>
    <w:rsid w:val="00190FB9"/>
    <w:rsid w:val="00195A88"/>
    <w:rsid w:val="00195C6E"/>
    <w:rsid w:val="001B266A"/>
    <w:rsid w:val="001C08D2"/>
    <w:rsid w:val="001D2451"/>
    <w:rsid w:val="001D3D56"/>
    <w:rsid w:val="001E14C4"/>
    <w:rsid w:val="001F15C5"/>
    <w:rsid w:val="001F6A09"/>
    <w:rsid w:val="0023292B"/>
    <w:rsid w:val="00240654"/>
    <w:rsid w:val="0024315C"/>
    <w:rsid w:val="00246CFC"/>
    <w:rsid w:val="002553F2"/>
    <w:rsid w:val="0025735D"/>
    <w:rsid w:val="002634C4"/>
    <w:rsid w:val="00293D6F"/>
    <w:rsid w:val="002A64B7"/>
    <w:rsid w:val="002B21B0"/>
    <w:rsid w:val="002B5FD0"/>
    <w:rsid w:val="002D3723"/>
    <w:rsid w:val="002E1301"/>
    <w:rsid w:val="002E4D1A"/>
    <w:rsid w:val="002F16BC"/>
    <w:rsid w:val="002F1F31"/>
    <w:rsid w:val="002F4BED"/>
    <w:rsid w:val="002F4E68"/>
    <w:rsid w:val="003045A8"/>
    <w:rsid w:val="003067F8"/>
    <w:rsid w:val="00322C0B"/>
    <w:rsid w:val="00323E99"/>
    <w:rsid w:val="00325BFC"/>
    <w:rsid w:val="0032632B"/>
    <w:rsid w:val="00336EA3"/>
    <w:rsid w:val="00365259"/>
    <w:rsid w:val="00366756"/>
    <w:rsid w:val="003746D3"/>
    <w:rsid w:val="003845C1"/>
    <w:rsid w:val="003A2980"/>
    <w:rsid w:val="003A67A3"/>
    <w:rsid w:val="003C4DA8"/>
    <w:rsid w:val="003D54B5"/>
    <w:rsid w:val="004008A2"/>
    <w:rsid w:val="004025DF"/>
    <w:rsid w:val="00422F4B"/>
    <w:rsid w:val="00423E3E"/>
    <w:rsid w:val="004258AA"/>
    <w:rsid w:val="00425C39"/>
    <w:rsid w:val="00427486"/>
    <w:rsid w:val="00427727"/>
    <w:rsid w:val="00427AF4"/>
    <w:rsid w:val="00434E0A"/>
    <w:rsid w:val="00443832"/>
    <w:rsid w:val="00457103"/>
    <w:rsid w:val="004635DC"/>
    <w:rsid w:val="004647DA"/>
    <w:rsid w:val="0046682E"/>
    <w:rsid w:val="00477D6B"/>
    <w:rsid w:val="004976EB"/>
    <w:rsid w:val="004C2827"/>
    <w:rsid w:val="004C311A"/>
    <w:rsid w:val="004D03FA"/>
    <w:rsid w:val="004D6471"/>
    <w:rsid w:val="004F3B0A"/>
    <w:rsid w:val="00505886"/>
    <w:rsid w:val="0051455D"/>
    <w:rsid w:val="005242FF"/>
    <w:rsid w:val="00525B63"/>
    <w:rsid w:val="00541348"/>
    <w:rsid w:val="005421DD"/>
    <w:rsid w:val="00546E09"/>
    <w:rsid w:val="00554FA5"/>
    <w:rsid w:val="00560598"/>
    <w:rsid w:val="005653FD"/>
    <w:rsid w:val="00567A4C"/>
    <w:rsid w:val="00567CE4"/>
    <w:rsid w:val="00571801"/>
    <w:rsid w:val="005738A3"/>
    <w:rsid w:val="0058020D"/>
    <w:rsid w:val="00587A0C"/>
    <w:rsid w:val="005925D1"/>
    <w:rsid w:val="00595F07"/>
    <w:rsid w:val="00596D28"/>
    <w:rsid w:val="005A0B65"/>
    <w:rsid w:val="005A7173"/>
    <w:rsid w:val="005E6516"/>
    <w:rsid w:val="005F2231"/>
    <w:rsid w:val="006057AA"/>
    <w:rsid w:val="00605827"/>
    <w:rsid w:val="0060777A"/>
    <w:rsid w:val="00610858"/>
    <w:rsid w:val="006137B2"/>
    <w:rsid w:val="00616671"/>
    <w:rsid w:val="00621A27"/>
    <w:rsid w:val="00630473"/>
    <w:rsid w:val="00631F4A"/>
    <w:rsid w:val="00640AE6"/>
    <w:rsid w:val="00646E4E"/>
    <w:rsid w:val="00651CCA"/>
    <w:rsid w:val="006672CF"/>
    <w:rsid w:val="0069007D"/>
    <w:rsid w:val="006A6201"/>
    <w:rsid w:val="006B0DB5"/>
    <w:rsid w:val="006B70C6"/>
    <w:rsid w:val="006C4AC9"/>
    <w:rsid w:val="006D06D5"/>
    <w:rsid w:val="006E7472"/>
    <w:rsid w:val="00700B29"/>
    <w:rsid w:val="00721020"/>
    <w:rsid w:val="00740C4C"/>
    <w:rsid w:val="007461F1"/>
    <w:rsid w:val="00747F27"/>
    <w:rsid w:val="00763191"/>
    <w:rsid w:val="00773BD5"/>
    <w:rsid w:val="00774BFC"/>
    <w:rsid w:val="00780A32"/>
    <w:rsid w:val="00781BD7"/>
    <w:rsid w:val="007A1893"/>
    <w:rsid w:val="007A5CFF"/>
    <w:rsid w:val="007A7E8C"/>
    <w:rsid w:val="007B2E3F"/>
    <w:rsid w:val="007B2E45"/>
    <w:rsid w:val="007D6961"/>
    <w:rsid w:val="007E35CA"/>
    <w:rsid w:val="007F07CB"/>
    <w:rsid w:val="00810CEF"/>
    <w:rsid w:val="0081208D"/>
    <w:rsid w:val="0082629B"/>
    <w:rsid w:val="00830E7A"/>
    <w:rsid w:val="0083147F"/>
    <w:rsid w:val="00846BDD"/>
    <w:rsid w:val="008626DC"/>
    <w:rsid w:val="00874352"/>
    <w:rsid w:val="008919E9"/>
    <w:rsid w:val="00891ED9"/>
    <w:rsid w:val="0089604C"/>
    <w:rsid w:val="008A58F7"/>
    <w:rsid w:val="008B2CC1"/>
    <w:rsid w:val="008C68E4"/>
    <w:rsid w:val="008E3382"/>
    <w:rsid w:val="008E7930"/>
    <w:rsid w:val="008F2D66"/>
    <w:rsid w:val="0090731E"/>
    <w:rsid w:val="00907649"/>
    <w:rsid w:val="009112E8"/>
    <w:rsid w:val="00914261"/>
    <w:rsid w:val="00925366"/>
    <w:rsid w:val="00931D08"/>
    <w:rsid w:val="0093204C"/>
    <w:rsid w:val="00942B40"/>
    <w:rsid w:val="00946713"/>
    <w:rsid w:val="00950C52"/>
    <w:rsid w:val="00952EC9"/>
    <w:rsid w:val="00966A22"/>
    <w:rsid w:val="00974CD6"/>
    <w:rsid w:val="00990CF6"/>
    <w:rsid w:val="009A7DEC"/>
    <w:rsid w:val="009B4E76"/>
    <w:rsid w:val="009B5B1B"/>
    <w:rsid w:val="009D280E"/>
    <w:rsid w:val="009D30E6"/>
    <w:rsid w:val="009E3482"/>
    <w:rsid w:val="009E3F6F"/>
    <w:rsid w:val="009F28D1"/>
    <w:rsid w:val="009F499F"/>
    <w:rsid w:val="009F5A96"/>
    <w:rsid w:val="00A04F63"/>
    <w:rsid w:val="00A119F5"/>
    <w:rsid w:val="00A11D74"/>
    <w:rsid w:val="00A126BE"/>
    <w:rsid w:val="00A15AC0"/>
    <w:rsid w:val="00A24426"/>
    <w:rsid w:val="00A2771B"/>
    <w:rsid w:val="00A3663D"/>
    <w:rsid w:val="00A54F8A"/>
    <w:rsid w:val="00A5647B"/>
    <w:rsid w:val="00A80B6E"/>
    <w:rsid w:val="00A82847"/>
    <w:rsid w:val="00A966FC"/>
    <w:rsid w:val="00AC0AE4"/>
    <w:rsid w:val="00AC4866"/>
    <w:rsid w:val="00AC7A7F"/>
    <w:rsid w:val="00AD61DB"/>
    <w:rsid w:val="00AE1CB3"/>
    <w:rsid w:val="00B00295"/>
    <w:rsid w:val="00B075E2"/>
    <w:rsid w:val="00B253EF"/>
    <w:rsid w:val="00B26FC1"/>
    <w:rsid w:val="00B35AF5"/>
    <w:rsid w:val="00B37D39"/>
    <w:rsid w:val="00B44D53"/>
    <w:rsid w:val="00B9087C"/>
    <w:rsid w:val="00B90B42"/>
    <w:rsid w:val="00B96E32"/>
    <w:rsid w:val="00BA70FA"/>
    <w:rsid w:val="00BB0442"/>
    <w:rsid w:val="00BB5A11"/>
    <w:rsid w:val="00BD3BD7"/>
    <w:rsid w:val="00BD4998"/>
    <w:rsid w:val="00BE0F01"/>
    <w:rsid w:val="00BE4350"/>
    <w:rsid w:val="00BF5210"/>
    <w:rsid w:val="00C01554"/>
    <w:rsid w:val="00C05F98"/>
    <w:rsid w:val="00C069F7"/>
    <w:rsid w:val="00C23E30"/>
    <w:rsid w:val="00C24099"/>
    <w:rsid w:val="00C37AFC"/>
    <w:rsid w:val="00C46B26"/>
    <w:rsid w:val="00C60DB8"/>
    <w:rsid w:val="00C63915"/>
    <w:rsid w:val="00C664C8"/>
    <w:rsid w:val="00C74260"/>
    <w:rsid w:val="00C77364"/>
    <w:rsid w:val="00C8045F"/>
    <w:rsid w:val="00C83ABE"/>
    <w:rsid w:val="00C90E59"/>
    <w:rsid w:val="00C90FF3"/>
    <w:rsid w:val="00CA7A6C"/>
    <w:rsid w:val="00CC6FF2"/>
    <w:rsid w:val="00CD4693"/>
    <w:rsid w:val="00CD6CF2"/>
    <w:rsid w:val="00CE3900"/>
    <w:rsid w:val="00CE41B4"/>
    <w:rsid w:val="00CF0460"/>
    <w:rsid w:val="00CF7E71"/>
    <w:rsid w:val="00D00474"/>
    <w:rsid w:val="00D010CB"/>
    <w:rsid w:val="00D05A4A"/>
    <w:rsid w:val="00D3078E"/>
    <w:rsid w:val="00D350E2"/>
    <w:rsid w:val="00D36266"/>
    <w:rsid w:val="00D43E0F"/>
    <w:rsid w:val="00D45252"/>
    <w:rsid w:val="00D454BE"/>
    <w:rsid w:val="00D464C4"/>
    <w:rsid w:val="00D52BB5"/>
    <w:rsid w:val="00D71B4D"/>
    <w:rsid w:val="00D75C1E"/>
    <w:rsid w:val="00D93D55"/>
    <w:rsid w:val="00D948CE"/>
    <w:rsid w:val="00DA4ED8"/>
    <w:rsid w:val="00DB01CE"/>
    <w:rsid w:val="00DC44F0"/>
    <w:rsid w:val="00DC7466"/>
    <w:rsid w:val="00DD6A16"/>
    <w:rsid w:val="00DE01D5"/>
    <w:rsid w:val="00E0091A"/>
    <w:rsid w:val="00E200AB"/>
    <w:rsid w:val="00E203AA"/>
    <w:rsid w:val="00E25C2C"/>
    <w:rsid w:val="00E26499"/>
    <w:rsid w:val="00E4111B"/>
    <w:rsid w:val="00E41A93"/>
    <w:rsid w:val="00E4796F"/>
    <w:rsid w:val="00E47DA5"/>
    <w:rsid w:val="00E527A5"/>
    <w:rsid w:val="00E76456"/>
    <w:rsid w:val="00E854CC"/>
    <w:rsid w:val="00E866F8"/>
    <w:rsid w:val="00E86A30"/>
    <w:rsid w:val="00EB32D8"/>
    <w:rsid w:val="00EC7D02"/>
    <w:rsid w:val="00ED1B96"/>
    <w:rsid w:val="00EE39A4"/>
    <w:rsid w:val="00EE71CB"/>
    <w:rsid w:val="00EF57C9"/>
    <w:rsid w:val="00F12500"/>
    <w:rsid w:val="00F16975"/>
    <w:rsid w:val="00F3770A"/>
    <w:rsid w:val="00F54871"/>
    <w:rsid w:val="00F63843"/>
    <w:rsid w:val="00F65AA7"/>
    <w:rsid w:val="00F66152"/>
    <w:rsid w:val="00F70621"/>
    <w:rsid w:val="00F83ED7"/>
    <w:rsid w:val="00F872CD"/>
    <w:rsid w:val="00F92246"/>
    <w:rsid w:val="00F954B5"/>
    <w:rsid w:val="00FB0E6E"/>
    <w:rsid w:val="00FC4ED1"/>
    <w:rsid w:val="00FD4CAB"/>
    <w:rsid w:val="00FE0C4B"/>
    <w:rsid w:val="00FE1F90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link w:val="FooterChar"/>
    <w:uiPriority w:val="99"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325B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325BFC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EC7D02"/>
    <w:rPr>
      <w:rFonts w:eastAsiaTheme="minorEastAsia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7D02"/>
    <w:pPr>
      <w:ind w:left="720"/>
      <w:contextualSpacing/>
    </w:pPr>
    <w:rPr>
      <w:rFonts w:eastAsiaTheme="minorEastAsia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EC7D02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C7D02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rsid w:val="00651CC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51CCA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CCA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651CCA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651CCA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link w:val="FooterChar"/>
    <w:uiPriority w:val="99"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325B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325BFC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EC7D02"/>
    <w:rPr>
      <w:rFonts w:eastAsiaTheme="minorEastAsia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7D02"/>
    <w:pPr>
      <w:ind w:left="720"/>
      <w:contextualSpacing/>
    </w:pPr>
    <w:rPr>
      <w:rFonts w:eastAsiaTheme="minorEastAsia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EC7D02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C7D02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rsid w:val="00651CC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51CCA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CCA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651CCA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651CCA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Regist\MM%20LD%20WG%2015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5981F-054A-432A-B280-481F7031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 LD WG 15 (F)</Template>
  <TotalTime>199</TotalTime>
  <Pages>14</Pages>
  <Words>3247</Words>
  <Characters>18214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MM/LD/WG/15</vt:lpstr>
    </vt:vector>
  </TitlesOfParts>
  <Company>WIPO</Company>
  <LinksUpToDate>false</LinksUpToDate>
  <CharactersWithSpaces>21419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MM/LD/WG/15</dc:title>
  <dc:creator>Madrid Registry</dc:creator>
  <cp:lastModifiedBy>Madrid Registry</cp:lastModifiedBy>
  <cp:revision>11</cp:revision>
  <cp:lastPrinted>2018-02-14T09:36:00Z</cp:lastPrinted>
  <dcterms:created xsi:type="dcterms:W3CDTF">2018-02-02T10:38:00Z</dcterms:created>
  <dcterms:modified xsi:type="dcterms:W3CDTF">2018-02-14T09:37:00Z</dcterms:modified>
</cp:coreProperties>
</file>