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1E" w:rsidRPr="00256D7D" w:rsidRDefault="005D1A1E" w:rsidP="005D1A1E">
      <w:pPr>
        <w:pStyle w:val="Heading1"/>
        <w:rPr>
          <w:szCs w:val="22"/>
          <w:lang w:val="fr-CH"/>
        </w:rPr>
      </w:pPr>
      <w:r w:rsidRPr="00256D7D">
        <w:rPr>
          <w:szCs w:val="22"/>
          <w:lang w:val="fr-CH"/>
        </w:rPr>
        <w:t>compilation of the replies to the QUESTIONNAIRE ON CORRESPONDENCE OF MARKS FOR CERTIFICATION PURPOSES</w:t>
      </w:r>
      <w:r w:rsidR="00256D7D" w:rsidRPr="00256D7D">
        <w:rPr>
          <w:szCs w:val="22"/>
          <w:lang w:val="fr-CH"/>
        </w:rPr>
        <w:t xml:space="preserve"> /</w:t>
      </w:r>
      <w:r w:rsidR="00256D7D">
        <w:rPr>
          <w:szCs w:val="22"/>
          <w:lang w:val="fr-CH"/>
        </w:rPr>
        <w:t xml:space="preserve"> </w:t>
      </w:r>
      <w:r w:rsidRPr="005D1A1E">
        <w:rPr>
          <w:szCs w:val="22"/>
          <w:lang w:val="fr-CH"/>
        </w:rPr>
        <w:t xml:space="preserve">synthèse des réponses au questionnaire </w:t>
      </w:r>
      <w:r w:rsidRPr="005D1A1E">
        <w:rPr>
          <w:szCs w:val="22"/>
          <w:lang w:val="fr-FR"/>
        </w:rPr>
        <w:t xml:space="preserve">SUR LA CORRESPONDANCE DES MARQUES </w:t>
      </w:r>
      <w:r w:rsidRPr="005D1A1E">
        <w:rPr>
          <w:szCs w:val="22"/>
          <w:lang w:val="fr-CH"/>
        </w:rPr>
        <w:t>À DES FINS DE CERTIFICATION</w:t>
      </w:r>
      <w:r w:rsidR="00256D7D">
        <w:rPr>
          <w:szCs w:val="22"/>
          <w:lang w:val="fr-CH"/>
        </w:rPr>
        <w:t xml:space="preserve"> / </w:t>
      </w:r>
      <w:r w:rsidRPr="00256D7D">
        <w:rPr>
          <w:szCs w:val="22"/>
          <w:lang w:val="fr-CH"/>
        </w:rPr>
        <w:t>compilación de las respuestas al cuestionario SOBRE CORRESPONDENCIA DE LAS MARCAS A LOS EFECTOS DE SU CERTIFICACIÓN</w:t>
      </w:r>
      <w:r w:rsidR="00364B0F" w:rsidRPr="00364B0F">
        <w:rPr>
          <w:rStyle w:val="FootnoteReference"/>
          <w:b w:val="0"/>
          <w:szCs w:val="22"/>
          <w:lang w:val="fr-CH"/>
        </w:rPr>
        <w:footnoteReference w:id="1"/>
      </w:r>
    </w:p>
    <w:p w:rsidR="0010431A" w:rsidRDefault="0010431A" w:rsidP="0065395B">
      <w:pPr>
        <w:rPr>
          <w:b/>
          <w:u w:val="single"/>
          <w:lang w:val="fr-CH"/>
        </w:rPr>
      </w:pPr>
    </w:p>
    <w:p w:rsidR="00F53C41" w:rsidRPr="00364B0F" w:rsidRDefault="003F0D04" w:rsidP="0065395B">
      <w:pPr>
        <w:rPr>
          <w:b/>
          <w:u w:val="single"/>
          <w:lang w:val="fr-CH"/>
        </w:rPr>
      </w:pPr>
      <w:r w:rsidRPr="00364B0F">
        <w:rPr>
          <w:b/>
          <w:u w:val="single"/>
          <w:lang w:val="fr-CH"/>
        </w:rPr>
        <w:t>OFFICE INFORMATION</w:t>
      </w:r>
      <w:r w:rsidR="0010431A" w:rsidRPr="00364B0F">
        <w:rPr>
          <w:b/>
          <w:u w:val="single"/>
          <w:lang w:val="fr-CH"/>
        </w:rPr>
        <w:t xml:space="preserve"> </w:t>
      </w:r>
      <w:r w:rsidR="005D1A1E" w:rsidRPr="00364B0F">
        <w:rPr>
          <w:b/>
          <w:u w:val="single"/>
          <w:lang w:val="fr-CH"/>
        </w:rPr>
        <w:t>/</w:t>
      </w:r>
      <w:r w:rsidR="0010431A" w:rsidRPr="00364B0F">
        <w:rPr>
          <w:b/>
          <w:u w:val="single"/>
          <w:lang w:val="fr-CH"/>
        </w:rPr>
        <w:t xml:space="preserve"> </w:t>
      </w:r>
      <w:r w:rsidR="005D1A1E" w:rsidRPr="00364B0F">
        <w:rPr>
          <w:b/>
          <w:u w:val="single"/>
          <w:lang w:val="fr-CH"/>
        </w:rPr>
        <w:t>INFORMATION SUR LES OFFICES</w:t>
      </w:r>
      <w:r w:rsidR="0010431A" w:rsidRPr="00364B0F">
        <w:rPr>
          <w:b/>
          <w:u w:val="single"/>
          <w:lang w:val="fr-CH"/>
        </w:rPr>
        <w:t xml:space="preserve"> </w:t>
      </w:r>
      <w:r w:rsidR="005D1A1E" w:rsidRPr="00364B0F">
        <w:rPr>
          <w:b/>
          <w:u w:val="single"/>
          <w:lang w:val="fr-CH"/>
        </w:rPr>
        <w:t>/</w:t>
      </w:r>
      <w:r w:rsidR="0010431A" w:rsidRPr="00364B0F">
        <w:rPr>
          <w:b/>
          <w:u w:val="single"/>
          <w:lang w:val="fr-CH"/>
        </w:rPr>
        <w:t xml:space="preserve"> </w:t>
      </w:r>
      <w:r w:rsidR="005D1A1E" w:rsidRPr="00364B0F">
        <w:rPr>
          <w:b/>
          <w:u w:val="single"/>
          <w:lang w:val="fr-CH"/>
        </w:rPr>
        <w:t xml:space="preserve">INFORMACIÓN </w:t>
      </w:r>
      <w:r w:rsidR="00130AB6" w:rsidRPr="00364B0F">
        <w:rPr>
          <w:b/>
          <w:u w:val="single"/>
          <w:lang w:val="fr-CH"/>
        </w:rPr>
        <w:t>SOBRE LAS OFICINAS</w:t>
      </w:r>
    </w:p>
    <w:p w:rsidR="00331263" w:rsidRPr="00364B0F" w:rsidRDefault="00331263" w:rsidP="0065395B">
      <w:pPr>
        <w:rPr>
          <w:b/>
          <w:u w:val="single"/>
          <w:lang w:val="fr-CH"/>
        </w:rPr>
      </w:pPr>
    </w:p>
    <w:p w:rsidR="00331263" w:rsidRPr="00256D7D" w:rsidRDefault="00130AB6" w:rsidP="0065395B">
      <w:pPr>
        <w:rPr>
          <w:b/>
        </w:rPr>
      </w:pPr>
      <w:r w:rsidRPr="00364B0F">
        <w:rPr>
          <w:b/>
        </w:rPr>
        <w:t>Replies r</w:t>
      </w:r>
      <w:r w:rsidR="00331263" w:rsidRPr="00364B0F">
        <w:rPr>
          <w:b/>
        </w:rPr>
        <w:t>eceived</w:t>
      </w:r>
      <w:r w:rsidRPr="00364B0F">
        <w:rPr>
          <w:b/>
        </w:rPr>
        <w:t xml:space="preserve"> / Réponses reçues / Respuestas recibidas</w:t>
      </w:r>
      <w:r w:rsidR="00331263" w:rsidRPr="00364B0F">
        <w:rPr>
          <w:b/>
        </w:rPr>
        <w:t>:</w:t>
      </w:r>
      <w:r w:rsidR="00A8346F" w:rsidRPr="00364B0F">
        <w:rPr>
          <w:b/>
        </w:rPr>
        <w:t xml:space="preserve"> </w:t>
      </w:r>
      <w:r w:rsidR="00331263" w:rsidRPr="00364B0F">
        <w:rPr>
          <w:b/>
        </w:rPr>
        <w:t xml:space="preserve"> 6</w:t>
      </w:r>
      <w:r w:rsidR="006B6B20" w:rsidRPr="00364B0F">
        <w:rPr>
          <w:b/>
        </w:rPr>
        <w:t>2</w:t>
      </w:r>
      <w:r w:rsidR="00331263" w:rsidRPr="00364B0F">
        <w:rPr>
          <w:b/>
        </w:rPr>
        <w:t xml:space="preserve"> Offices</w:t>
      </w:r>
      <w:r w:rsidRPr="00364B0F">
        <w:rPr>
          <w:b/>
        </w:rPr>
        <w:t xml:space="preserve"> / </w:t>
      </w:r>
      <w:r w:rsidR="0010431A" w:rsidRPr="00364B0F">
        <w:rPr>
          <w:b/>
        </w:rPr>
        <w:t xml:space="preserve">62 </w:t>
      </w:r>
      <w:r w:rsidRPr="00364B0F">
        <w:rPr>
          <w:b/>
        </w:rPr>
        <w:t xml:space="preserve">Offices / </w:t>
      </w:r>
      <w:r w:rsidR="0010431A" w:rsidRPr="00364B0F">
        <w:rPr>
          <w:b/>
        </w:rPr>
        <w:t>62</w:t>
      </w:r>
      <w:r w:rsidR="00A8346F" w:rsidRPr="00364B0F">
        <w:rPr>
          <w:b/>
        </w:rPr>
        <w:t> </w:t>
      </w:r>
      <w:r w:rsidRPr="00364B0F">
        <w:rPr>
          <w:b/>
        </w:rPr>
        <w:t>Oficinas</w:t>
      </w:r>
    </w:p>
    <w:p w:rsidR="00F53C41" w:rsidRDefault="00F53C41" w:rsidP="0065395B">
      <w:pPr>
        <w:rPr>
          <w:b/>
          <w:u w:val="single"/>
        </w:rPr>
      </w:pPr>
    </w:p>
    <w:tbl>
      <w:tblPr>
        <w:tblStyle w:val="TableGrid"/>
        <w:tblW w:w="4806" w:type="pct"/>
        <w:tblInd w:w="108" w:type="dxa"/>
        <w:tblLayout w:type="fixed"/>
        <w:tblLook w:val="04A0" w:firstRow="1" w:lastRow="0" w:firstColumn="1" w:lastColumn="0" w:noHBand="0" w:noVBand="1"/>
      </w:tblPr>
      <w:tblGrid>
        <w:gridCol w:w="568"/>
        <w:gridCol w:w="566"/>
        <w:gridCol w:w="7795"/>
      </w:tblGrid>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AT</w:t>
            </w:r>
          </w:p>
        </w:tc>
        <w:tc>
          <w:tcPr>
            <w:tcW w:w="4365" w:type="pct"/>
          </w:tcPr>
          <w:p w:rsidR="003B4525" w:rsidRPr="00A8346F" w:rsidRDefault="003B4525" w:rsidP="0065395B">
            <w:pPr>
              <w:rPr>
                <w:sz w:val="18"/>
                <w:szCs w:val="18"/>
              </w:rPr>
            </w:pPr>
            <w:r w:rsidRPr="00A8346F">
              <w:rPr>
                <w:sz w:val="18"/>
                <w:szCs w:val="18"/>
              </w:rPr>
              <w:t xml:space="preserve">Austria / </w:t>
            </w:r>
            <w:r w:rsidR="009837F5" w:rsidRPr="00A8346F">
              <w:rPr>
                <w:sz w:val="18"/>
                <w:szCs w:val="18"/>
              </w:rPr>
              <w:t>Autriche</w:t>
            </w:r>
            <w:r w:rsidR="00A8346F" w:rsidRPr="00A8346F">
              <w:rPr>
                <w:sz w:val="18"/>
                <w:szCs w:val="18"/>
              </w:rPr>
              <w:t xml:space="preserve"> / Austria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AU</w:t>
            </w:r>
          </w:p>
        </w:tc>
        <w:tc>
          <w:tcPr>
            <w:tcW w:w="4365" w:type="pct"/>
          </w:tcPr>
          <w:p w:rsidR="003B4525" w:rsidRPr="00A8346F" w:rsidRDefault="003B4525" w:rsidP="0065395B">
            <w:pPr>
              <w:rPr>
                <w:sz w:val="18"/>
                <w:szCs w:val="18"/>
              </w:rPr>
            </w:pPr>
            <w:r w:rsidRPr="00A8346F">
              <w:rPr>
                <w:sz w:val="18"/>
                <w:szCs w:val="18"/>
              </w:rPr>
              <w:t>Australia /</w:t>
            </w:r>
            <w:r w:rsidR="009837F5" w:rsidRPr="00A8346F">
              <w:rPr>
                <w:sz w:val="18"/>
                <w:szCs w:val="18"/>
              </w:rPr>
              <w:t xml:space="preserve"> Australie</w:t>
            </w:r>
            <w:r w:rsidR="00A8346F" w:rsidRPr="00A8346F">
              <w:rPr>
                <w:sz w:val="18"/>
                <w:szCs w:val="18"/>
              </w:rPr>
              <w:t xml:space="preserve"> / Australia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BA</w:t>
            </w:r>
          </w:p>
        </w:tc>
        <w:tc>
          <w:tcPr>
            <w:tcW w:w="4365" w:type="pct"/>
          </w:tcPr>
          <w:p w:rsidR="003B4525" w:rsidRPr="00A8346F" w:rsidRDefault="003B4525" w:rsidP="0065395B">
            <w:pPr>
              <w:rPr>
                <w:sz w:val="18"/>
                <w:szCs w:val="18"/>
              </w:rPr>
            </w:pPr>
            <w:r w:rsidRPr="00A8346F">
              <w:rPr>
                <w:sz w:val="18"/>
                <w:szCs w:val="18"/>
              </w:rPr>
              <w:t>Bosnia and Herzegovina /</w:t>
            </w:r>
            <w:r w:rsidR="009837F5" w:rsidRPr="00A8346F">
              <w:rPr>
                <w:sz w:val="18"/>
                <w:szCs w:val="18"/>
              </w:rPr>
              <w:t xml:space="preserve"> Bosnie-Herzégovine</w:t>
            </w:r>
            <w:r w:rsidRPr="00A8346F">
              <w:rPr>
                <w:sz w:val="18"/>
                <w:szCs w:val="18"/>
              </w:rPr>
              <w:t xml:space="preserve"> </w:t>
            </w:r>
            <w:r w:rsidR="00A8346F" w:rsidRPr="00A8346F">
              <w:rPr>
                <w:sz w:val="18"/>
                <w:szCs w:val="18"/>
              </w:rPr>
              <w:t>/ Bosnia y Herzegovina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BG</w:t>
            </w:r>
          </w:p>
        </w:tc>
        <w:tc>
          <w:tcPr>
            <w:tcW w:w="4365" w:type="pct"/>
          </w:tcPr>
          <w:p w:rsidR="003B4525" w:rsidRPr="00A8346F" w:rsidRDefault="003B4525" w:rsidP="0065395B">
            <w:pPr>
              <w:rPr>
                <w:sz w:val="18"/>
                <w:szCs w:val="18"/>
              </w:rPr>
            </w:pPr>
            <w:r w:rsidRPr="00A8346F">
              <w:rPr>
                <w:sz w:val="18"/>
                <w:szCs w:val="18"/>
              </w:rPr>
              <w:t xml:space="preserve">Bulgaria / </w:t>
            </w:r>
            <w:r w:rsidR="009837F5" w:rsidRPr="00A8346F">
              <w:rPr>
                <w:sz w:val="18"/>
                <w:szCs w:val="18"/>
              </w:rPr>
              <w:t>Bulgarie</w:t>
            </w:r>
            <w:r w:rsidR="00A8346F" w:rsidRPr="00A8346F">
              <w:rPr>
                <w:sz w:val="18"/>
                <w:szCs w:val="18"/>
              </w:rPr>
              <w:t xml:space="preserve"> / Bulgaria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BH</w:t>
            </w:r>
          </w:p>
        </w:tc>
        <w:tc>
          <w:tcPr>
            <w:tcW w:w="4365" w:type="pct"/>
          </w:tcPr>
          <w:p w:rsidR="003B4525" w:rsidRPr="00A8346F" w:rsidRDefault="003B4525" w:rsidP="0065395B">
            <w:pPr>
              <w:rPr>
                <w:sz w:val="18"/>
                <w:szCs w:val="18"/>
              </w:rPr>
            </w:pPr>
            <w:r w:rsidRPr="00A8346F">
              <w:rPr>
                <w:sz w:val="18"/>
                <w:szCs w:val="18"/>
              </w:rPr>
              <w:t>Bahrain</w:t>
            </w:r>
            <w:r w:rsidR="009837F5" w:rsidRPr="00A8346F">
              <w:rPr>
                <w:sz w:val="18"/>
                <w:szCs w:val="18"/>
              </w:rPr>
              <w:t xml:space="preserve"> / Bahreïn</w:t>
            </w:r>
            <w:r w:rsidR="00A8346F" w:rsidRPr="00A8346F">
              <w:rPr>
                <w:sz w:val="18"/>
                <w:szCs w:val="18"/>
              </w:rPr>
              <w:t xml:space="preserve"> / Bahrein</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BT</w:t>
            </w:r>
          </w:p>
        </w:tc>
        <w:tc>
          <w:tcPr>
            <w:tcW w:w="4365" w:type="pct"/>
          </w:tcPr>
          <w:p w:rsidR="003B4525" w:rsidRPr="00A8346F" w:rsidRDefault="000506E3" w:rsidP="0065395B">
            <w:pPr>
              <w:rPr>
                <w:sz w:val="18"/>
                <w:szCs w:val="18"/>
              </w:rPr>
            </w:pPr>
            <w:r w:rsidRPr="00A8346F">
              <w:rPr>
                <w:sz w:val="18"/>
                <w:szCs w:val="18"/>
              </w:rPr>
              <w:t>Bhutan</w:t>
            </w:r>
            <w:r w:rsidR="009837F5" w:rsidRPr="00A8346F">
              <w:rPr>
                <w:sz w:val="18"/>
                <w:szCs w:val="18"/>
              </w:rPr>
              <w:t xml:space="preserve"> / Bhoutan</w:t>
            </w:r>
            <w:r w:rsidR="00A8346F" w:rsidRPr="00A8346F">
              <w:rPr>
                <w:sz w:val="18"/>
                <w:szCs w:val="18"/>
              </w:rPr>
              <w:t xml:space="preserve"> / Bhután</w:t>
            </w:r>
          </w:p>
        </w:tc>
      </w:tr>
      <w:tr w:rsidR="00EA01B2" w:rsidRPr="004C7E05"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BX</w:t>
            </w:r>
          </w:p>
        </w:tc>
        <w:tc>
          <w:tcPr>
            <w:tcW w:w="4365" w:type="pct"/>
          </w:tcPr>
          <w:p w:rsidR="003B4525" w:rsidRPr="00364B0F" w:rsidRDefault="000506E3" w:rsidP="0065395B">
            <w:pPr>
              <w:rPr>
                <w:sz w:val="18"/>
                <w:szCs w:val="18"/>
                <w:lang w:val="fr-CH"/>
              </w:rPr>
            </w:pPr>
            <w:r w:rsidRPr="00364B0F">
              <w:rPr>
                <w:sz w:val="18"/>
                <w:szCs w:val="18"/>
                <w:lang w:val="fr-CH"/>
              </w:rPr>
              <w:t>Benelux Office for Intellectual Property (BOIP)</w:t>
            </w:r>
            <w:r w:rsidR="009837F5" w:rsidRPr="00364B0F">
              <w:rPr>
                <w:sz w:val="18"/>
                <w:szCs w:val="18"/>
                <w:lang w:val="fr-CH"/>
              </w:rPr>
              <w:t xml:space="preserve"> / Office Benelux de la Propriété intellectuelle (OBPI)</w:t>
            </w:r>
            <w:r w:rsidR="00A8346F" w:rsidRPr="00364B0F">
              <w:rPr>
                <w:sz w:val="18"/>
                <w:szCs w:val="18"/>
                <w:lang w:val="fr-CH"/>
              </w:rPr>
              <w:t xml:space="preserve"> / Oficina de Propiedad Intelectual de Benelux (OPIB)</w:t>
            </w:r>
          </w:p>
        </w:tc>
      </w:tr>
      <w:tr w:rsidR="00EA01B2" w:rsidTr="00FA727C">
        <w:tc>
          <w:tcPr>
            <w:tcW w:w="318" w:type="pct"/>
          </w:tcPr>
          <w:p w:rsidR="003B4525" w:rsidRPr="00364B0F" w:rsidRDefault="003B4525" w:rsidP="00EA01B2">
            <w:pPr>
              <w:pStyle w:val="ListParagraph"/>
              <w:numPr>
                <w:ilvl w:val="0"/>
                <w:numId w:val="27"/>
              </w:numPr>
              <w:ind w:hanging="544"/>
              <w:jc w:val="center"/>
              <w:rPr>
                <w:sz w:val="18"/>
                <w:szCs w:val="18"/>
                <w:lang w:val="fr-CH"/>
              </w:rPr>
            </w:pPr>
          </w:p>
        </w:tc>
        <w:tc>
          <w:tcPr>
            <w:tcW w:w="317" w:type="pct"/>
          </w:tcPr>
          <w:p w:rsidR="003B4525" w:rsidRPr="00AD25D9" w:rsidRDefault="003B4525" w:rsidP="0065395B">
            <w:pPr>
              <w:rPr>
                <w:sz w:val="18"/>
                <w:szCs w:val="18"/>
              </w:rPr>
            </w:pPr>
            <w:r>
              <w:rPr>
                <w:sz w:val="18"/>
                <w:szCs w:val="18"/>
              </w:rPr>
              <w:t>BY</w:t>
            </w:r>
          </w:p>
        </w:tc>
        <w:tc>
          <w:tcPr>
            <w:tcW w:w="4365" w:type="pct"/>
          </w:tcPr>
          <w:p w:rsidR="003B4525" w:rsidRPr="00A8346F" w:rsidRDefault="000506E3" w:rsidP="0065395B">
            <w:pPr>
              <w:rPr>
                <w:sz w:val="18"/>
                <w:szCs w:val="18"/>
              </w:rPr>
            </w:pPr>
            <w:r w:rsidRPr="00A8346F">
              <w:rPr>
                <w:sz w:val="18"/>
                <w:szCs w:val="18"/>
              </w:rPr>
              <w:t>Belarus</w:t>
            </w:r>
            <w:r w:rsidR="009837F5" w:rsidRPr="00A8346F">
              <w:rPr>
                <w:sz w:val="18"/>
                <w:szCs w:val="18"/>
              </w:rPr>
              <w:t xml:space="preserve"> / Bélarus</w:t>
            </w:r>
            <w:r w:rsidR="00A8346F" w:rsidRPr="00A8346F">
              <w:rPr>
                <w:sz w:val="18"/>
                <w:szCs w:val="18"/>
              </w:rPr>
              <w:t xml:space="preserve"> / Belarús</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CH</w:t>
            </w:r>
          </w:p>
        </w:tc>
        <w:tc>
          <w:tcPr>
            <w:tcW w:w="4365" w:type="pct"/>
          </w:tcPr>
          <w:p w:rsidR="003B4525" w:rsidRPr="00A8346F" w:rsidRDefault="000506E3" w:rsidP="0065395B">
            <w:pPr>
              <w:rPr>
                <w:sz w:val="18"/>
                <w:szCs w:val="18"/>
              </w:rPr>
            </w:pPr>
            <w:r w:rsidRPr="00A8346F">
              <w:rPr>
                <w:sz w:val="18"/>
                <w:szCs w:val="18"/>
              </w:rPr>
              <w:t>Switzerland</w:t>
            </w:r>
            <w:r w:rsidR="009837F5" w:rsidRPr="00A8346F">
              <w:rPr>
                <w:sz w:val="18"/>
                <w:szCs w:val="18"/>
              </w:rPr>
              <w:t xml:space="preserve"> / Suisse</w:t>
            </w:r>
            <w:r w:rsidR="00A8346F" w:rsidRPr="00A8346F">
              <w:rPr>
                <w:sz w:val="18"/>
                <w:szCs w:val="18"/>
              </w:rPr>
              <w:t xml:space="preserve"> / Suiza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CN</w:t>
            </w:r>
          </w:p>
        </w:tc>
        <w:tc>
          <w:tcPr>
            <w:tcW w:w="4365" w:type="pct"/>
          </w:tcPr>
          <w:p w:rsidR="000506E3" w:rsidRPr="00A8346F" w:rsidRDefault="000506E3" w:rsidP="0065395B">
            <w:pPr>
              <w:rPr>
                <w:sz w:val="18"/>
                <w:szCs w:val="18"/>
              </w:rPr>
            </w:pPr>
            <w:r w:rsidRPr="00A8346F">
              <w:rPr>
                <w:sz w:val="18"/>
                <w:szCs w:val="18"/>
              </w:rPr>
              <w:t>China</w:t>
            </w:r>
            <w:r w:rsidR="009837F5" w:rsidRPr="00A8346F">
              <w:rPr>
                <w:sz w:val="18"/>
                <w:szCs w:val="18"/>
              </w:rPr>
              <w:t xml:space="preserve"> / Chine</w:t>
            </w:r>
            <w:r w:rsidR="00A8346F" w:rsidRPr="00A8346F">
              <w:rPr>
                <w:sz w:val="18"/>
                <w:szCs w:val="18"/>
              </w:rPr>
              <w:t xml:space="preserve"> / China</w:t>
            </w:r>
          </w:p>
        </w:tc>
      </w:tr>
      <w:tr w:rsidR="00EA01B2" w:rsidTr="00FA727C">
        <w:trPr>
          <w:trHeight w:val="158"/>
        </w:trPr>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CO</w:t>
            </w:r>
          </w:p>
        </w:tc>
        <w:tc>
          <w:tcPr>
            <w:tcW w:w="4365" w:type="pct"/>
          </w:tcPr>
          <w:p w:rsidR="003B4525" w:rsidRPr="00A8346F" w:rsidRDefault="000506E3" w:rsidP="0065395B">
            <w:pPr>
              <w:rPr>
                <w:sz w:val="18"/>
                <w:szCs w:val="18"/>
              </w:rPr>
            </w:pPr>
            <w:r w:rsidRPr="00A8346F">
              <w:rPr>
                <w:sz w:val="18"/>
                <w:szCs w:val="18"/>
              </w:rPr>
              <w:t>Colombia</w:t>
            </w:r>
            <w:r w:rsidR="009837F5" w:rsidRPr="00A8346F">
              <w:rPr>
                <w:sz w:val="18"/>
                <w:szCs w:val="18"/>
              </w:rPr>
              <w:t xml:space="preserve"> / Colombie</w:t>
            </w:r>
            <w:r w:rsidR="00A8346F" w:rsidRPr="00A8346F">
              <w:rPr>
                <w:sz w:val="18"/>
                <w:szCs w:val="18"/>
              </w:rPr>
              <w:t xml:space="preserve"> / Colombia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CW</w:t>
            </w:r>
          </w:p>
        </w:tc>
        <w:tc>
          <w:tcPr>
            <w:tcW w:w="4365" w:type="pct"/>
          </w:tcPr>
          <w:p w:rsidR="003B4525" w:rsidRPr="00A8346F" w:rsidRDefault="000506E3" w:rsidP="0065395B">
            <w:pPr>
              <w:rPr>
                <w:sz w:val="18"/>
                <w:szCs w:val="18"/>
              </w:rPr>
            </w:pPr>
            <w:r w:rsidRPr="00A8346F">
              <w:rPr>
                <w:sz w:val="18"/>
                <w:szCs w:val="18"/>
              </w:rPr>
              <w:t>Curaçao</w:t>
            </w:r>
            <w:r w:rsidR="009837F5" w:rsidRPr="00A8346F">
              <w:rPr>
                <w:sz w:val="18"/>
                <w:szCs w:val="18"/>
              </w:rPr>
              <w:t xml:space="preserve"> / Curaçao</w:t>
            </w:r>
            <w:r w:rsidR="00A8346F" w:rsidRPr="00A8346F">
              <w:rPr>
                <w:sz w:val="18"/>
                <w:szCs w:val="18"/>
              </w:rPr>
              <w:t xml:space="preserve"> / Curazao</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CY</w:t>
            </w:r>
          </w:p>
        </w:tc>
        <w:tc>
          <w:tcPr>
            <w:tcW w:w="4365" w:type="pct"/>
          </w:tcPr>
          <w:p w:rsidR="003B4525" w:rsidRPr="00A8346F" w:rsidRDefault="000506E3" w:rsidP="0065395B">
            <w:pPr>
              <w:rPr>
                <w:sz w:val="18"/>
                <w:szCs w:val="18"/>
              </w:rPr>
            </w:pPr>
            <w:r w:rsidRPr="00A8346F">
              <w:rPr>
                <w:sz w:val="18"/>
                <w:szCs w:val="18"/>
              </w:rPr>
              <w:t>Cyprus</w:t>
            </w:r>
            <w:r w:rsidR="009837F5" w:rsidRPr="00A8346F">
              <w:rPr>
                <w:sz w:val="18"/>
                <w:szCs w:val="18"/>
              </w:rPr>
              <w:t xml:space="preserve"> / Chypre</w:t>
            </w:r>
            <w:r w:rsidR="00A8346F" w:rsidRPr="00A8346F">
              <w:rPr>
                <w:sz w:val="18"/>
                <w:szCs w:val="18"/>
              </w:rPr>
              <w:t xml:space="preserve"> / Chipre</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CZ</w:t>
            </w:r>
          </w:p>
        </w:tc>
        <w:tc>
          <w:tcPr>
            <w:tcW w:w="4365" w:type="pct"/>
          </w:tcPr>
          <w:p w:rsidR="003B4525" w:rsidRPr="00A8346F" w:rsidRDefault="000506E3" w:rsidP="0065395B">
            <w:pPr>
              <w:rPr>
                <w:sz w:val="18"/>
                <w:szCs w:val="18"/>
              </w:rPr>
            </w:pPr>
            <w:r w:rsidRPr="00A8346F">
              <w:rPr>
                <w:sz w:val="18"/>
                <w:szCs w:val="18"/>
              </w:rPr>
              <w:t>Czechia</w:t>
            </w:r>
            <w:r w:rsidR="009837F5" w:rsidRPr="00A8346F">
              <w:rPr>
                <w:sz w:val="18"/>
                <w:szCs w:val="18"/>
              </w:rPr>
              <w:t xml:space="preserve"> / Tchéquie </w:t>
            </w:r>
            <w:r w:rsidR="00A8346F" w:rsidRPr="00A8346F">
              <w:rPr>
                <w:sz w:val="18"/>
                <w:szCs w:val="18"/>
              </w:rPr>
              <w:t>/ Chequia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DE</w:t>
            </w:r>
          </w:p>
        </w:tc>
        <w:tc>
          <w:tcPr>
            <w:tcW w:w="4365" w:type="pct"/>
          </w:tcPr>
          <w:p w:rsidR="003B4525" w:rsidRPr="00A8346F" w:rsidRDefault="000506E3" w:rsidP="0065395B">
            <w:pPr>
              <w:rPr>
                <w:sz w:val="18"/>
                <w:szCs w:val="18"/>
              </w:rPr>
            </w:pPr>
            <w:r w:rsidRPr="00A8346F">
              <w:rPr>
                <w:sz w:val="18"/>
                <w:szCs w:val="18"/>
              </w:rPr>
              <w:t>Germany</w:t>
            </w:r>
            <w:r w:rsidR="009837F5" w:rsidRPr="00A8346F">
              <w:rPr>
                <w:sz w:val="18"/>
                <w:szCs w:val="18"/>
              </w:rPr>
              <w:t xml:space="preserve"> / Allemagne</w:t>
            </w:r>
            <w:r w:rsidR="00A8346F" w:rsidRPr="00A8346F">
              <w:rPr>
                <w:sz w:val="18"/>
                <w:szCs w:val="18"/>
              </w:rPr>
              <w:t xml:space="preserve"> / Alemania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DK</w:t>
            </w:r>
          </w:p>
        </w:tc>
        <w:tc>
          <w:tcPr>
            <w:tcW w:w="4365" w:type="pct"/>
          </w:tcPr>
          <w:p w:rsidR="003B4525" w:rsidRPr="00A8346F" w:rsidRDefault="000506E3" w:rsidP="0065395B">
            <w:pPr>
              <w:rPr>
                <w:sz w:val="18"/>
                <w:szCs w:val="18"/>
              </w:rPr>
            </w:pPr>
            <w:r w:rsidRPr="00A8346F">
              <w:rPr>
                <w:sz w:val="18"/>
                <w:szCs w:val="18"/>
              </w:rPr>
              <w:t>Denmark</w:t>
            </w:r>
            <w:r w:rsidR="009837F5" w:rsidRPr="00A8346F">
              <w:rPr>
                <w:sz w:val="18"/>
                <w:szCs w:val="18"/>
              </w:rPr>
              <w:t xml:space="preserve"> / Danemark</w:t>
            </w:r>
            <w:r w:rsidR="00A8346F" w:rsidRPr="00A8346F">
              <w:rPr>
                <w:sz w:val="18"/>
                <w:szCs w:val="18"/>
              </w:rPr>
              <w:t xml:space="preserve"> / Dinamarca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DZ</w:t>
            </w:r>
          </w:p>
        </w:tc>
        <w:tc>
          <w:tcPr>
            <w:tcW w:w="4365" w:type="pct"/>
          </w:tcPr>
          <w:p w:rsidR="003B4525" w:rsidRPr="00A8346F" w:rsidRDefault="000506E3" w:rsidP="0065395B">
            <w:pPr>
              <w:rPr>
                <w:sz w:val="18"/>
                <w:szCs w:val="18"/>
              </w:rPr>
            </w:pPr>
            <w:r w:rsidRPr="00A8346F">
              <w:rPr>
                <w:sz w:val="18"/>
                <w:szCs w:val="18"/>
              </w:rPr>
              <w:t>Algeria</w:t>
            </w:r>
            <w:r w:rsidR="00611781" w:rsidRPr="00A8346F">
              <w:rPr>
                <w:sz w:val="18"/>
                <w:szCs w:val="18"/>
              </w:rPr>
              <w:t xml:space="preserve"> / Algérie</w:t>
            </w:r>
            <w:r w:rsidR="00A8346F" w:rsidRPr="00A8346F">
              <w:rPr>
                <w:sz w:val="18"/>
                <w:szCs w:val="18"/>
              </w:rPr>
              <w:t xml:space="preserve"> / Argelia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EE</w:t>
            </w:r>
          </w:p>
        </w:tc>
        <w:tc>
          <w:tcPr>
            <w:tcW w:w="4365" w:type="pct"/>
          </w:tcPr>
          <w:p w:rsidR="003B4525" w:rsidRPr="00A8346F" w:rsidRDefault="000506E3" w:rsidP="0065395B">
            <w:pPr>
              <w:rPr>
                <w:sz w:val="18"/>
                <w:szCs w:val="18"/>
              </w:rPr>
            </w:pPr>
            <w:r w:rsidRPr="00A8346F">
              <w:rPr>
                <w:sz w:val="18"/>
                <w:szCs w:val="18"/>
              </w:rPr>
              <w:t>Estonia</w:t>
            </w:r>
            <w:r w:rsidR="00611781" w:rsidRPr="00A8346F">
              <w:rPr>
                <w:sz w:val="18"/>
                <w:szCs w:val="18"/>
              </w:rPr>
              <w:t xml:space="preserve"> / Estonie</w:t>
            </w:r>
            <w:r w:rsidR="00A8346F" w:rsidRPr="00A8346F">
              <w:rPr>
                <w:sz w:val="18"/>
                <w:szCs w:val="18"/>
              </w:rPr>
              <w:t xml:space="preserve"> / Estonia</w:t>
            </w:r>
          </w:p>
        </w:tc>
      </w:tr>
      <w:tr w:rsidR="00EA01B2" w:rsidRPr="00A8346F"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EM</w:t>
            </w:r>
          </w:p>
        </w:tc>
        <w:tc>
          <w:tcPr>
            <w:tcW w:w="4365" w:type="pct"/>
          </w:tcPr>
          <w:p w:rsidR="003B4525" w:rsidRPr="00A8346F" w:rsidRDefault="000506E3" w:rsidP="0065395B">
            <w:pPr>
              <w:rPr>
                <w:sz w:val="18"/>
                <w:szCs w:val="18"/>
              </w:rPr>
            </w:pPr>
            <w:r w:rsidRPr="00A8346F">
              <w:rPr>
                <w:sz w:val="18"/>
                <w:szCs w:val="18"/>
              </w:rPr>
              <w:t>European Union Intellectual Property Office (EUIPO)</w:t>
            </w:r>
            <w:r w:rsidR="00611781" w:rsidRPr="00A8346F">
              <w:rPr>
                <w:sz w:val="18"/>
                <w:szCs w:val="18"/>
              </w:rPr>
              <w:t xml:space="preserve"> / Office de l'Union européenne pour la propriété intellectuelle (EUIPO)</w:t>
            </w:r>
            <w:r w:rsidR="00A8346F" w:rsidRPr="00A8346F">
              <w:rPr>
                <w:sz w:val="18"/>
                <w:szCs w:val="18"/>
              </w:rPr>
              <w:t xml:space="preserve"> / Oficina de Propiedad Intelectual de la Unión Europea (EUIPO)</w:t>
            </w:r>
          </w:p>
        </w:tc>
      </w:tr>
      <w:tr w:rsidR="00EA01B2" w:rsidTr="00FA727C">
        <w:tc>
          <w:tcPr>
            <w:tcW w:w="318" w:type="pct"/>
          </w:tcPr>
          <w:p w:rsidR="003B4525" w:rsidRPr="00A8346F"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ES</w:t>
            </w:r>
          </w:p>
        </w:tc>
        <w:tc>
          <w:tcPr>
            <w:tcW w:w="4365" w:type="pct"/>
          </w:tcPr>
          <w:p w:rsidR="003B4525" w:rsidRPr="00A8346F" w:rsidRDefault="000506E3" w:rsidP="0065395B">
            <w:pPr>
              <w:rPr>
                <w:sz w:val="18"/>
                <w:szCs w:val="18"/>
              </w:rPr>
            </w:pPr>
            <w:r w:rsidRPr="00A8346F">
              <w:rPr>
                <w:sz w:val="18"/>
                <w:szCs w:val="18"/>
              </w:rPr>
              <w:t>Spain</w:t>
            </w:r>
            <w:r w:rsidR="00611781" w:rsidRPr="00A8346F">
              <w:rPr>
                <w:sz w:val="18"/>
                <w:szCs w:val="18"/>
              </w:rPr>
              <w:t xml:space="preserve"> / Espagne</w:t>
            </w:r>
            <w:r w:rsidR="00A8346F" w:rsidRPr="00A8346F">
              <w:rPr>
                <w:sz w:val="18"/>
                <w:szCs w:val="18"/>
              </w:rPr>
              <w:t xml:space="preserve"> / España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FI</w:t>
            </w:r>
          </w:p>
        </w:tc>
        <w:tc>
          <w:tcPr>
            <w:tcW w:w="4365" w:type="pct"/>
          </w:tcPr>
          <w:p w:rsidR="003B4525" w:rsidRPr="00A8346F" w:rsidRDefault="000506E3" w:rsidP="0065395B">
            <w:pPr>
              <w:rPr>
                <w:sz w:val="18"/>
                <w:szCs w:val="18"/>
              </w:rPr>
            </w:pPr>
            <w:r w:rsidRPr="00A8346F">
              <w:rPr>
                <w:sz w:val="18"/>
                <w:szCs w:val="18"/>
              </w:rPr>
              <w:t>Finland</w:t>
            </w:r>
            <w:r w:rsidR="00611781" w:rsidRPr="00A8346F">
              <w:rPr>
                <w:sz w:val="18"/>
                <w:szCs w:val="18"/>
              </w:rPr>
              <w:t xml:space="preserve"> / Finlande</w:t>
            </w:r>
            <w:r w:rsidR="00A8346F" w:rsidRPr="00A8346F">
              <w:rPr>
                <w:sz w:val="18"/>
                <w:szCs w:val="18"/>
              </w:rPr>
              <w:t xml:space="preserve"> / Finlandia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FR</w:t>
            </w:r>
          </w:p>
        </w:tc>
        <w:tc>
          <w:tcPr>
            <w:tcW w:w="4365" w:type="pct"/>
          </w:tcPr>
          <w:p w:rsidR="003B4525" w:rsidRPr="00A8346F" w:rsidRDefault="000506E3" w:rsidP="0065395B">
            <w:pPr>
              <w:rPr>
                <w:sz w:val="18"/>
                <w:szCs w:val="18"/>
              </w:rPr>
            </w:pPr>
            <w:r w:rsidRPr="00A8346F">
              <w:rPr>
                <w:sz w:val="18"/>
                <w:szCs w:val="18"/>
              </w:rPr>
              <w:t>France</w:t>
            </w:r>
            <w:r w:rsidR="00611781" w:rsidRPr="00A8346F">
              <w:rPr>
                <w:sz w:val="18"/>
                <w:szCs w:val="18"/>
              </w:rPr>
              <w:t xml:space="preserve"> / France</w:t>
            </w:r>
            <w:r w:rsidR="00A8346F" w:rsidRPr="00A8346F">
              <w:rPr>
                <w:sz w:val="18"/>
                <w:szCs w:val="18"/>
              </w:rPr>
              <w:t xml:space="preserve"> / Francia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GB</w:t>
            </w:r>
          </w:p>
        </w:tc>
        <w:tc>
          <w:tcPr>
            <w:tcW w:w="4365" w:type="pct"/>
          </w:tcPr>
          <w:p w:rsidR="003B4525" w:rsidRPr="00A8346F" w:rsidRDefault="000506E3" w:rsidP="0065395B">
            <w:pPr>
              <w:rPr>
                <w:sz w:val="18"/>
                <w:szCs w:val="18"/>
              </w:rPr>
            </w:pPr>
            <w:r w:rsidRPr="00A8346F">
              <w:rPr>
                <w:sz w:val="18"/>
                <w:szCs w:val="18"/>
              </w:rPr>
              <w:t>United Kingdom</w:t>
            </w:r>
            <w:r w:rsidR="00611781" w:rsidRPr="00A8346F">
              <w:rPr>
                <w:sz w:val="18"/>
                <w:szCs w:val="18"/>
              </w:rPr>
              <w:t xml:space="preserve"> / Royaume-Uni</w:t>
            </w:r>
            <w:r w:rsidR="00A8346F" w:rsidRPr="00A8346F">
              <w:rPr>
                <w:sz w:val="18"/>
                <w:szCs w:val="18"/>
              </w:rPr>
              <w:t xml:space="preserve"> / Reino Unido</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GE</w:t>
            </w:r>
          </w:p>
        </w:tc>
        <w:tc>
          <w:tcPr>
            <w:tcW w:w="4365" w:type="pct"/>
          </w:tcPr>
          <w:p w:rsidR="003B4525" w:rsidRPr="00A8346F" w:rsidRDefault="000506E3" w:rsidP="0065395B">
            <w:pPr>
              <w:rPr>
                <w:sz w:val="18"/>
                <w:szCs w:val="18"/>
              </w:rPr>
            </w:pPr>
            <w:r w:rsidRPr="00A8346F">
              <w:rPr>
                <w:sz w:val="18"/>
                <w:szCs w:val="18"/>
              </w:rPr>
              <w:t>Georgia</w:t>
            </w:r>
            <w:r w:rsidR="00611781" w:rsidRPr="00A8346F">
              <w:rPr>
                <w:sz w:val="18"/>
                <w:szCs w:val="18"/>
              </w:rPr>
              <w:t xml:space="preserve"> / Géorgie</w:t>
            </w:r>
            <w:r w:rsidR="00A8346F" w:rsidRPr="00A8346F">
              <w:rPr>
                <w:sz w:val="18"/>
                <w:szCs w:val="18"/>
              </w:rPr>
              <w:t xml:space="preserve"> / Georgia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GR</w:t>
            </w:r>
          </w:p>
        </w:tc>
        <w:tc>
          <w:tcPr>
            <w:tcW w:w="4365" w:type="pct"/>
          </w:tcPr>
          <w:p w:rsidR="003B4525" w:rsidRPr="00A8346F" w:rsidRDefault="000506E3" w:rsidP="0065395B">
            <w:pPr>
              <w:rPr>
                <w:sz w:val="18"/>
                <w:szCs w:val="18"/>
              </w:rPr>
            </w:pPr>
            <w:r w:rsidRPr="00A8346F">
              <w:rPr>
                <w:sz w:val="18"/>
                <w:szCs w:val="18"/>
              </w:rPr>
              <w:t>Greece</w:t>
            </w:r>
            <w:r w:rsidR="00611781" w:rsidRPr="00A8346F">
              <w:rPr>
                <w:sz w:val="18"/>
                <w:szCs w:val="18"/>
              </w:rPr>
              <w:t xml:space="preserve"> / </w:t>
            </w:r>
            <w:r w:rsidR="00C871D3" w:rsidRPr="00A8346F">
              <w:rPr>
                <w:sz w:val="18"/>
                <w:szCs w:val="18"/>
              </w:rPr>
              <w:t>Grèce</w:t>
            </w:r>
            <w:r w:rsidR="00A8346F" w:rsidRPr="00A8346F">
              <w:rPr>
                <w:sz w:val="18"/>
                <w:szCs w:val="18"/>
              </w:rPr>
              <w:t xml:space="preserve"> / Grecia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HR</w:t>
            </w:r>
          </w:p>
        </w:tc>
        <w:tc>
          <w:tcPr>
            <w:tcW w:w="4365" w:type="pct"/>
          </w:tcPr>
          <w:p w:rsidR="003B4525" w:rsidRPr="00A8346F" w:rsidRDefault="000506E3" w:rsidP="0065395B">
            <w:pPr>
              <w:rPr>
                <w:sz w:val="18"/>
                <w:szCs w:val="18"/>
              </w:rPr>
            </w:pPr>
            <w:r w:rsidRPr="00A8346F">
              <w:rPr>
                <w:sz w:val="18"/>
                <w:szCs w:val="18"/>
              </w:rPr>
              <w:t>Croatia</w:t>
            </w:r>
            <w:r w:rsidR="00C871D3" w:rsidRPr="00A8346F">
              <w:rPr>
                <w:sz w:val="18"/>
                <w:szCs w:val="18"/>
              </w:rPr>
              <w:t xml:space="preserve"> / Croatie</w:t>
            </w:r>
            <w:r w:rsidR="00A8346F" w:rsidRPr="00A8346F">
              <w:rPr>
                <w:sz w:val="18"/>
                <w:szCs w:val="18"/>
              </w:rPr>
              <w:t xml:space="preserve"> / Croacia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HU</w:t>
            </w:r>
          </w:p>
        </w:tc>
        <w:tc>
          <w:tcPr>
            <w:tcW w:w="4365" w:type="pct"/>
          </w:tcPr>
          <w:p w:rsidR="003B4525" w:rsidRPr="00A8346F" w:rsidRDefault="000506E3" w:rsidP="0065395B">
            <w:pPr>
              <w:rPr>
                <w:sz w:val="18"/>
                <w:szCs w:val="18"/>
              </w:rPr>
            </w:pPr>
            <w:r w:rsidRPr="00A8346F">
              <w:rPr>
                <w:sz w:val="18"/>
                <w:szCs w:val="18"/>
              </w:rPr>
              <w:t>Hungary</w:t>
            </w:r>
            <w:r w:rsidR="00C871D3" w:rsidRPr="00A8346F">
              <w:rPr>
                <w:sz w:val="18"/>
                <w:szCs w:val="18"/>
              </w:rPr>
              <w:t xml:space="preserve"> / Hongrie</w:t>
            </w:r>
            <w:r w:rsidR="00A8346F" w:rsidRPr="00A8346F">
              <w:rPr>
                <w:sz w:val="18"/>
                <w:szCs w:val="18"/>
              </w:rPr>
              <w:t xml:space="preserve"> / Hungría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IL</w:t>
            </w:r>
          </w:p>
        </w:tc>
        <w:tc>
          <w:tcPr>
            <w:tcW w:w="4365" w:type="pct"/>
          </w:tcPr>
          <w:p w:rsidR="003B4525" w:rsidRPr="00A8346F" w:rsidRDefault="000506E3" w:rsidP="0065395B">
            <w:pPr>
              <w:rPr>
                <w:sz w:val="18"/>
                <w:szCs w:val="18"/>
              </w:rPr>
            </w:pPr>
            <w:r w:rsidRPr="00A8346F">
              <w:rPr>
                <w:sz w:val="18"/>
                <w:szCs w:val="18"/>
              </w:rPr>
              <w:t>Israel</w:t>
            </w:r>
            <w:r w:rsidR="00C871D3" w:rsidRPr="00A8346F">
              <w:rPr>
                <w:sz w:val="18"/>
                <w:szCs w:val="18"/>
              </w:rPr>
              <w:t xml:space="preserve"> / Israël</w:t>
            </w:r>
            <w:r w:rsidR="00A8346F" w:rsidRPr="00A8346F">
              <w:rPr>
                <w:sz w:val="18"/>
                <w:szCs w:val="18"/>
              </w:rPr>
              <w:t xml:space="preserve"> / Israel</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IS</w:t>
            </w:r>
          </w:p>
        </w:tc>
        <w:tc>
          <w:tcPr>
            <w:tcW w:w="4365" w:type="pct"/>
          </w:tcPr>
          <w:p w:rsidR="003B4525" w:rsidRPr="00A8346F" w:rsidRDefault="000506E3" w:rsidP="0065395B">
            <w:pPr>
              <w:rPr>
                <w:sz w:val="18"/>
                <w:szCs w:val="18"/>
              </w:rPr>
            </w:pPr>
            <w:r w:rsidRPr="00A8346F">
              <w:rPr>
                <w:sz w:val="18"/>
                <w:szCs w:val="18"/>
              </w:rPr>
              <w:t>Iceland</w:t>
            </w:r>
            <w:r w:rsidR="00C871D3" w:rsidRPr="00A8346F">
              <w:rPr>
                <w:sz w:val="18"/>
                <w:szCs w:val="18"/>
              </w:rPr>
              <w:t xml:space="preserve"> / Islande</w:t>
            </w:r>
            <w:r w:rsidR="00A8346F" w:rsidRPr="00A8346F">
              <w:rPr>
                <w:sz w:val="18"/>
                <w:szCs w:val="18"/>
              </w:rPr>
              <w:t xml:space="preserve"> / Islandia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IT</w:t>
            </w:r>
          </w:p>
        </w:tc>
        <w:tc>
          <w:tcPr>
            <w:tcW w:w="4365" w:type="pct"/>
          </w:tcPr>
          <w:p w:rsidR="003B4525" w:rsidRPr="00A8346F" w:rsidRDefault="000506E3" w:rsidP="0065395B">
            <w:pPr>
              <w:rPr>
                <w:sz w:val="18"/>
                <w:szCs w:val="18"/>
              </w:rPr>
            </w:pPr>
            <w:r w:rsidRPr="00A8346F">
              <w:rPr>
                <w:sz w:val="18"/>
                <w:szCs w:val="18"/>
              </w:rPr>
              <w:t>Italy</w:t>
            </w:r>
            <w:r w:rsidR="00C871D3" w:rsidRPr="00A8346F">
              <w:rPr>
                <w:sz w:val="18"/>
                <w:szCs w:val="18"/>
              </w:rPr>
              <w:t xml:space="preserve"> / Italie</w:t>
            </w:r>
            <w:r w:rsidR="00A8346F" w:rsidRPr="00A8346F">
              <w:rPr>
                <w:sz w:val="18"/>
                <w:szCs w:val="18"/>
              </w:rPr>
              <w:t xml:space="preserve"> / Italia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JP</w:t>
            </w:r>
          </w:p>
        </w:tc>
        <w:tc>
          <w:tcPr>
            <w:tcW w:w="4365" w:type="pct"/>
          </w:tcPr>
          <w:p w:rsidR="003B4525" w:rsidRPr="00A8346F" w:rsidRDefault="000506E3" w:rsidP="0065395B">
            <w:pPr>
              <w:rPr>
                <w:sz w:val="18"/>
                <w:szCs w:val="18"/>
              </w:rPr>
            </w:pPr>
            <w:r w:rsidRPr="00A8346F">
              <w:rPr>
                <w:sz w:val="18"/>
                <w:szCs w:val="18"/>
              </w:rPr>
              <w:t>Japan</w:t>
            </w:r>
            <w:r w:rsidR="00C871D3" w:rsidRPr="00A8346F">
              <w:rPr>
                <w:sz w:val="18"/>
                <w:szCs w:val="18"/>
              </w:rPr>
              <w:t xml:space="preserve"> / Japon</w:t>
            </w:r>
            <w:r w:rsidR="00A8346F" w:rsidRPr="00A8346F">
              <w:rPr>
                <w:sz w:val="18"/>
                <w:szCs w:val="18"/>
              </w:rPr>
              <w:t xml:space="preserve"> / Japón</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KE</w:t>
            </w:r>
          </w:p>
        </w:tc>
        <w:tc>
          <w:tcPr>
            <w:tcW w:w="4365" w:type="pct"/>
          </w:tcPr>
          <w:p w:rsidR="003B4525" w:rsidRPr="00A8346F" w:rsidRDefault="000506E3" w:rsidP="0065395B">
            <w:pPr>
              <w:rPr>
                <w:sz w:val="18"/>
                <w:szCs w:val="18"/>
              </w:rPr>
            </w:pPr>
            <w:r w:rsidRPr="00A8346F">
              <w:rPr>
                <w:sz w:val="18"/>
                <w:szCs w:val="18"/>
              </w:rPr>
              <w:t>Kenya</w:t>
            </w:r>
            <w:r w:rsidR="00C871D3" w:rsidRPr="00A8346F">
              <w:rPr>
                <w:sz w:val="18"/>
                <w:szCs w:val="18"/>
              </w:rPr>
              <w:t xml:space="preserve"> / Kenya</w:t>
            </w:r>
            <w:r w:rsidR="00A8346F" w:rsidRPr="00A8346F">
              <w:rPr>
                <w:sz w:val="18"/>
                <w:szCs w:val="18"/>
              </w:rPr>
              <w:t xml:space="preserve"> / Kenya</w:t>
            </w:r>
          </w:p>
        </w:tc>
      </w:tr>
      <w:tr w:rsidR="00EA01B2" w:rsidRPr="00C871D3"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KR</w:t>
            </w:r>
          </w:p>
        </w:tc>
        <w:tc>
          <w:tcPr>
            <w:tcW w:w="4365" w:type="pct"/>
          </w:tcPr>
          <w:p w:rsidR="003B4525" w:rsidRPr="00A8346F" w:rsidRDefault="000506E3" w:rsidP="0065395B">
            <w:pPr>
              <w:rPr>
                <w:sz w:val="18"/>
                <w:szCs w:val="18"/>
                <w:lang w:val="fr-CH"/>
              </w:rPr>
            </w:pPr>
            <w:r w:rsidRPr="00A8346F">
              <w:rPr>
                <w:sz w:val="18"/>
                <w:szCs w:val="18"/>
                <w:lang w:val="fr-CH"/>
              </w:rPr>
              <w:t>Republic of Korea</w:t>
            </w:r>
            <w:r w:rsidR="00C871D3" w:rsidRPr="00A8346F">
              <w:rPr>
                <w:sz w:val="18"/>
                <w:szCs w:val="18"/>
                <w:lang w:val="fr-CH"/>
              </w:rPr>
              <w:t xml:space="preserve"> / République de Corée</w:t>
            </w:r>
            <w:r w:rsidR="00A8346F" w:rsidRPr="00A8346F">
              <w:rPr>
                <w:sz w:val="18"/>
                <w:szCs w:val="18"/>
                <w:lang w:val="fr-CH"/>
              </w:rPr>
              <w:t xml:space="preserve"> / </w:t>
            </w:r>
            <w:r w:rsidR="00A8346F" w:rsidRPr="00A8346F">
              <w:rPr>
                <w:sz w:val="18"/>
                <w:szCs w:val="18"/>
              </w:rPr>
              <w:t>República de Corea</w:t>
            </w:r>
          </w:p>
        </w:tc>
      </w:tr>
      <w:tr w:rsidR="00EA01B2" w:rsidTr="00FA727C">
        <w:tc>
          <w:tcPr>
            <w:tcW w:w="318" w:type="pct"/>
          </w:tcPr>
          <w:p w:rsidR="003B4525" w:rsidRPr="00C871D3" w:rsidRDefault="00C871D3" w:rsidP="00EA01B2">
            <w:pPr>
              <w:pStyle w:val="ListParagraph"/>
              <w:numPr>
                <w:ilvl w:val="0"/>
                <w:numId w:val="27"/>
              </w:numPr>
              <w:ind w:hanging="544"/>
              <w:jc w:val="center"/>
              <w:rPr>
                <w:sz w:val="18"/>
                <w:szCs w:val="18"/>
                <w:lang w:val="fr-CH"/>
              </w:rPr>
            </w:pPr>
            <w:r w:rsidRPr="00C871D3">
              <w:rPr>
                <w:sz w:val="18"/>
                <w:szCs w:val="18"/>
                <w:lang w:val="fr-CH"/>
              </w:rPr>
              <w:t xml:space="preserve"> </w:t>
            </w:r>
          </w:p>
        </w:tc>
        <w:tc>
          <w:tcPr>
            <w:tcW w:w="317" w:type="pct"/>
          </w:tcPr>
          <w:p w:rsidR="003B4525" w:rsidRPr="00AD25D9" w:rsidRDefault="003B4525" w:rsidP="0065395B">
            <w:pPr>
              <w:rPr>
                <w:sz w:val="18"/>
                <w:szCs w:val="18"/>
              </w:rPr>
            </w:pPr>
            <w:r>
              <w:rPr>
                <w:sz w:val="18"/>
                <w:szCs w:val="18"/>
              </w:rPr>
              <w:t>KZ</w:t>
            </w:r>
          </w:p>
        </w:tc>
        <w:tc>
          <w:tcPr>
            <w:tcW w:w="4365" w:type="pct"/>
          </w:tcPr>
          <w:p w:rsidR="003B4525" w:rsidRPr="00A8346F" w:rsidRDefault="000506E3" w:rsidP="0065395B">
            <w:pPr>
              <w:rPr>
                <w:sz w:val="18"/>
                <w:szCs w:val="18"/>
              </w:rPr>
            </w:pPr>
            <w:r w:rsidRPr="00A8346F">
              <w:rPr>
                <w:sz w:val="18"/>
                <w:szCs w:val="18"/>
              </w:rPr>
              <w:t>Kazakhstan</w:t>
            </w:r>
            <w:r w:rsidR="00C871D3" w:rsidRPr="00A8346F">
              <w:rPr>
                <w:sz w:val="18"/>
                <w:szCs w:val="18"/>
              </w:rPr>
              <w:t xml:space="preserve"> / Kazakhstan</w:t>
            </w:r>
            <w:r w:rsidR="00A8346F" w:rsidRPr="00A8346F">
              <w:rPr>
                <w:sz w:val="18"/>
                <w:szCs w:val="18"/>
              </w:rPr>
              <w:t xml:space="preserve"> / Kazajstán</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LT</w:t>
            </w:r>
          </w:p>
        </w:tc>
        <w:tc>
          <w:tcPr>
            <w:tcW w:w="4365" w:type="pct"/>
          </w:tcPr>
          <w:p w:rsidR="003B4525" w:rsidRPr="00A8346F" w:rsidRDefault="000506E3" w:rsidP="00A8346F">
            <w:pPr>
              <w:pStyle w:val="Default"/>
              <w:ind w:left="567" w:hanging="568"/>
              <w:rPr>
                <w:sz w:val="18"/>
                <w:szCs w:val="18"/>
              </w:rPr>
            </w:pPr>
            <w:r w:rsidRPr="00A8346F">
              <w:rPr>
                <w:sz w:val="18"/>
                <w:szCs w:val="18"/>
              </w:rPr>
              <w:t>Lithuania</w:t>
            </w:r>
            <w:r w:rsidR="00C871D3" w:rsidRPr="00A8346F">
              <w:rPr>
                <w:sz w:val="18"/>
                <w:szCs w:val="18"/>
              </w:rPr>
              <w:t xml:space="preserve"> / Lituanie</w:t>
            </w:r>
            <w:r w:rsidR="00A8346F" w:rsidRPr="00A8346F">
              <w:rPr>
                <w:sz w:val="18"/>
                <w:szCs w:val="18"/>
              </w:rPr>
              <w:t xml:space="preserve"> / Lituania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LV</w:t>
            </w:r>
          </w:p>
        </w:tc>
        <w:tc>
          <w:tcPr>
            <w:tcW w:w="4365" w:type="pct"/>
          </w:tcPr>
          <w:p w:rsidR="003B4525" w:rsidRPr="00A8346F" w:rsidRDefault="000506E3" w:rsidP="0065395B">
            <w:pPr>
              <w:rPr>
                <w:sz w:val="18"/>
                <w:szCs w:val="18"/>
              </w:rPr>
            </w:pPr>
            <w:r w:rsidRPr="00A8346F">
              <w:rPr>
                <w:sz w:val="18"/>
                <w:szCs w:val="18"/>
              </w:rPr>
              <w:t>Latvia</w:t>
            </w:r>
            <w:r w:rsidR="00C871D3" w:rsidRPr="00A8346F">
              <w:rPr>
                <w:sz w:val="18"/>
                <w:szCs w:val="18"/>
              </w:rPr>
              <w:t xml:space="preserve"> / Lettonie</w:t>
            </w:r>
            <w:r w:rsidR="00A8346F" w:rsidRPr="00A8346F">
              <w:rPr>
                <w:sz w:val="18"/>
                <w:szCs w:val="18"/>
              </w:rPr>
              <w:t xml:space="preserve"> / Letonia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MA</w:t>
            </w:r>
          </w:p>
        </w:tc>
        <w:tc>
          <w:tcPr>
            <w:tcW w:w="4365" w:type="pct"/>
          </w:tcPr>
          <w:p w:rsidR="003B4525" w:rsidRPr="00A8346F" w:rsidRDefault="000506E3" w:rsidP="0065395B">
            <w:pPr>
              <w:rPr>
                <w:sz w:val="18"/>
                <w:szCs w:val="18"/>
              </w:rPr>
            </w:pPr>
            <w:r w:rsidRPr="00A8346F">
              <w:rPr>
                <w:sz w:val="18"/>
                <w:szCs w:val="18"/>
              </w:rPr>
              <w:t>Morocco</w:t>
            </w:r>
            <w:r w:rsidR="00C871D3" w:rsidRPr="00A8346F">
              <w:rPr>
                <w:sz w:val="18"/>
                <w:szCs w:val="18"/>
              </w:rPr>
              <w:t xml:space="preserve"> / Maroc</w:t>
            </w:r>
            <w:r w:rsidR="00A8346F" w:rsidRPr="00A8346F">
              <w:rPr>
                <w:sz w:val="18"/>
                <w:szCs w:val="18"/>
              </w:rPr>
              <w:t xml:space="preserve"> / Marruecos</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MC</w:t>
            </w:r>
          </w:p>
        </w:tc>
        <w:tc>
          <w:tcPr>
            <w:tcW w:w="4365" w:type="pct"/>
          </w:tcPr>
          <w:p w:rsidR="003B4525" w:rsidRPr="00A8346F" w:rsidRDefault="000506E3" w:rsidP="0065395B">
            <w:pPr>
              <w:rPr>
                <w:sz w:val="18"/>
                <w:szCs w:val="18"/>
              </w:rPr>
            </w:pPr>
            <w:r w:rsidRPr="00A8346F">
              <w:rPr>
                <w:sz w:val="18"/>
                <w:szCs w:val="18"/>
              </w:rPr>
              <w:t>Monaco</w:t>
            </w:r>
            <w:r w:rsidR="00C871D3" w:rsidRPr="00A8346F">
              <w:rPr>
                <w:sz w:val="18"/>
                <w:szCs w:val="18"/>
              </w:rPr>
              <w:t xml:space="preserve"> / Monaco</w:t>
            </w:r>
            <w:r w:rsidR="00A8346F" w:rsidRPr="00A8346F">
              <w:rPr>
                <w:sz w:val="18"/>
                <w:szCs w:val="18"/>
              </w:rPr>
              <w:t xml:space="preserve"> / Mónaco</w:t>
            </w:r>
          </w:p>
        </w:tc>
      </w:tr>
      <w:tr w:rsidR="00EA01B2" w:rsidRPr="004C7E05"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MD</w:t>
            </w:r>
          </w:p>
        </w:tc>
        <w:tc>
          <w:tcPr>
            <w:tcW w:w="4365" w:type="pct"/>
          </w:tcPr>
          <w:p w:rsidR="003B4525" w:rsidRPr="00A8346F" w:rsidRDefault="000506E3" w:rsidP="0065395B">
            <w:pPr>
              <w:rPr>
                <w:sz w:val="18"/>
                <w:szCs w:val="18"/>
                <w:lang w:val="pt-BR"/>
              </w:rPr>
            </w:pPr>
            <w:r w:rsidRPr="00A8346F">
              <w:rPr>
                <w:sz w:val="18"/>
                <w:szCs w:val="18"/>
                <w:lang w:val="pt-BR"/>
              </w:rPr>
              <w:t>Republic of Moldova</w:t>
            </w:r>
            <w:r w:rsidR="00C871D3" w:rsidRPr="00A8346F">
              <w:rPr>
                <w:sz w:val="18"/>
                <w:szCs w:val="18"/>
                <w:lang w:val="pt-BR"/>
              </w:rPr>
              <w:t xml:space="preserve"> / République de Moldova</w:t>
            </w:r>
            <w:r w:rsidR="00A8346F" w:rsidRPr="00A8346F">
              <w:rPr>
                <w:sz w:val="18"/>
                <w:szCs w:val="18"/>
                <w:lang w:val="pt-BR"/>
              </w:rPr>
              <w:t xml:space="preserve"> / República de Moldova</w:t>
            </w:r>
          </w:p>
        </w:tc>
      </w:tr>
      <w:tr w:rsidR="00EA01B2" w:rsidTr="00FA727C">
        <w:tc>
          <w:tcPr>
            <w:tcW w:w="318" w:type="pct"/>
          </w:tcPr>
          <w:p w:rsidR="003B4525" w:rsidRPr="00A8346F" w:rsidRDefault="003B4525" w:rsidP="00EA01B2">
            <w:pPr>
              <w:pStyle w:val="ListParagraph"/>
              <w:numPr>
                <w:ilvl w:val="0"/>
                <w:numId w:val="27"/>
              </w:numPr>
              <w:ind w:hanging="544"/>
              <w:jc w:val="center"/>
              <w:rPr>
                <w:sz w:val="18"/>
                <w:szCs w:val="18"/>
                <w:lang w:val="pt-BR"/>
              </w:rPr>
            </w:pPr>
          </w:p>
        </w:tc>
        <w:tc>
          <w:tcPr>
            <w:tcW w:w="317" w:type="pct"/>
          </w:tcPr>
          <w:p w:rsidR="003B4525" w:rsidRPr="00AD25D9" w:rsidRDefault="003B4525" w:rsidP="0065395B">
            <w:pPr>
              <w:rPr>
                <w:sz w:val="18"/>
                <w:szCs w:val="18"/>
              </w:rPr>
            </w:pPr>
            <w:r>
              <w:rPr>
                <w:sz w:val="18"/>
                <w:szCs w:val="18"/>
              </w:rPr>
              <w:t>MG</w:t>
            </w:r>
          </w:p>
        </w:tc>
        <w:tc>
          <w:tcPr>
            <w:tcW w:w="4365" w:type="pct"/>
          </w:tcPr>
          <w:p w:rsidR="003B4525" w:rsidRPr="00A8346F" w:rsidRDefault="00611781" w:rsidP="00611781">
            <w:pPr>
              <w:rPr>
                <w:sz w:val="18"/>
                <w:szCs w:val="18"/>
              </w:rPr>
            </w:pPr>
            <w:r w:rsidRPr="00A8346F">
              <w:rPr>
                <w:sz w:val="18"/>
                <w:szCs w:val="18"/>
              </w:rPr>
              <w:t>Madagascar</w:t>
            </w:r>
            <w:r w:rsidR="00C871D3" w:rsidRPr="00A8346F">
              <w:rPr>
                <w:sz w:val="18"/>
                <w:szCs w:val="18"/>
              </w:rPr>
              <w:t xml:space="preserve"> / Madagascar / </w:t>
            </w:r>
            <w:r w:rsidR="00A8346F" w:rsidRPr="00A8346F">
              <w:rPr>
                <w:sz w:val="18"/>
                <w:szCs w:val="18"/>
              </w:rPr>
              <w:t>Madagascar</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MN</w:t>
            </w:r>
          </w:p>
        </w:tc>
        <w:tc>
          <w:tcPr>
            <w:tcW w:w="4365" w:type="pct"/>
          </w:tcPr>
          <w:p w:rsidR="003B4525" w:rsidRPr="00A8346F" w:rsidRDefault="000506E3" w:rsidP="0065395B">
            <w:pPr>
              <w:rPr>
                <w:sz w:val="18"/>
                <w:szCs w:val="18"/>
              </w:rPr>
            </w:pPr>
            <w:r w:rsidRPr="00A8346F">
              <w:rPr>
                <w:sz w:val="18"/>
                <w:szCs w:val="18"/>
              </w:rPr>
              <w:t>Mongolia</w:t>
            </w:r>
            <w:r w:rsidR="00C871D3" w:rsidRPr="00A8346F">
              <w:rPr>
                <w:sz w:val="18"/>
                <w:szCs w:val="18"/>
              </w:rPr>
              <w:t xml:space="preserve"> / Mongolie</w:t>
            </w:r>
            <w:r w:rsidR="00A8346F" w:rsidRPr="00A8346F">
              <w:rPr>
                <w:sz w:val="18"/>
                <w:szCs w:val="18"/>
              </w:rPr>
              <w:t xml:space="preserve"> / Mongolia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MX</w:t>
            </w:r>
          </w:p>
        </w:tc>
        <w:tc>
          <w:tcPr>
            <w:tcW w:w="4365" w:type="pct"/>
          </w:tcPr>
          <w:p w:rsidR="003B4525" w:rsidRPr="00A8346F" w:rsidRDefault="000506E3" w:rsidP="0065395B">
            <w:pPr>
              <w:rPr>
                <w:sz w:val="18"/>
                <w:szCs w:val="18"/>
              </w:rPr>
            </w:pPr>
            <w:r w:rsidRPr="00A8346F">
              <w:rPr>
                <w:sz w:val="18"/>
                <w:szCs w:val="18"/>
              </w:rPr>
              <w:t>Mexico</w:t>
            </w:r>
            <w:r w:rsidR="00C871D3" w:rsidRPr="00A8346F">
              <w:rPr>
                <w:sz w:val="18"/>
                <w:szCs w:val="18"/>
              </w:rPr>
              <w:t xml:space="preserve"> / Mexique</w:t>
            </w:r>
            <w:r w:rsidR="00A8346F" w:rsidRPr="00A8346F">
              <w:rPr>
                <w:sz w:val="18"/>
                <w:szCs w:val="18"/>
              </w:rPr>
              <w:t xml:space="preserve"> / México</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NO</w:t>
            </w:r>
          </w:p>
        </w:tc>
        <w:tc>
          <w:tcPr>
            <w:tcW w:w="4365" w:type="pct"/>
          </w:tcPr>
          <w:p w:rsidR="003B4525" w:rsidRPr="00A8346F" w:rsidRDefault="000506E3" w:rsidP="0065395B">
            <w:pPr>
              <w:rPr>
                <w:sz w:val="18"/>
                <w:szCs w:val="18"/>
              </w:rPr>
            </w:pPr>
            <w:r w:rsidRPr="00A8346F">
              <w:rPr>
                <w:sz w:val="18"/>
                <w:szCs w:val="18"/>
              </w:rPr>
              <w:t>Norway</w:t>
            </w:r>
            <w:r w:rsidR="00C871D3" w:rsidRPr="00A8346F">
              <w:rPr>
                <w:sz w:val="18"/>
                <w:szCs w:val="18"/>
              </w:rPr>
              <w:t xml:space="preserve"> / Norvège</w:t>
            </w:r>
            <w:r w:rsidR="00A8346F" w:rsidRPr="00A8346F">
              <w:rPr>
                <w:sz w:val="18"/>
                <w:szCs w:val="18"/>
              </w:rPr>
              <w:t xml:space="preserve"> / Noruega</w:t>
            </w:r>
          </w:p>
        </w:tc>
      </w:tr>
      <w:tr w:rsidR="00EA01B2" w:rsidRPr="004C7E05"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NZ</w:t>
            </w:r>
          </w:p>
        </w:tc>
        <w:tc>
          <w:tcPr>
            <w:tcW w:w="4365" w:type="pct"/>
          </w:tcPr>
          <w:p w:rsidR="003B4525" w:rsidRPr="00A8346F" w:rsidRDefault="000506E3" w:rsidP="0065395B">
            <w:pPr>
              <w:rPr>
                <w:sz w:val="18"/>
                <w:szCs w:val="18"/>
                <w:lang w:val="fr-CH"/>
              </w:rPr>
            </w:pPr>
            <w:r w:rsidRPr="00A8346F">
              <w:rPr>
                <w:sz w:val="18"/>
                <w:szCs w:val="18"/>
                <w:lang w:val="fr-CH"/>
              </w:rPr>
              <w:t>New Zealand</w:t>
            </w:r>
            <w:r w:rsidR="00C871D3" w:rsidRPr="00A8346F">
              <w:rPr>
                <w:sz w:val="18"/>
                <w:szCs w:val="18"/>
                <w:lang w:val="fr-CH"/>
              </w:rPr>
              <w:t xml:space="preserve"> / Nouvelle-Zélande </w:t>
            </w:r>
            <w:r w:rsidR="00A8346F" w:rsidRPr="00A8346F">
              <w:rPr>
                <w:sz w:val="18"/>
                <w:szCs w:val="18"/>
                <w:lang w:val="fr-CH"/>
              </w:rPr>
              <w:t>/ Nueva Zelandia</w:t>
            </w:r>
          </w:p>
        </w:tc>
      </w:tr>
      <w:tr w:rsidR="00EA01B2" w:rsidRPr="00C871D3" w:rsidTr="00FA727C">
        <w:tc>
          <w:tcPr>
            <w:tcW w:w="318" w:type="pct"/>
          </w:tcPr>
          <w:p w:rsidR="003B4525" w:rsidRPr="00A8346F" w:rsidRDefault="003B4525" w:rsidP="00EA01B2">
            <w:pPr>
              <w:pStyle w:val="ListParagraph"/>
              <w:numPr>
                <w:ilvl w:val="0"/>
                <w:numId w:val="27"/>
              </w:numPr>
              <w:ind w:hanging="544"/>
              <w:jc w:val="center"/>
              <w:rPr>
                <w:sz w:val="18"/>
                <w:szCs w:val="18"/>
                <w:lang w:val="fr-CH"/>
              </w:rPr>
            </w:pPr>
          </w:p>
        </w:tc>
        <w:tc>
          <w:tcPr>
            <w:tcW w:w="317" w:type="pct"/>
          </w:tcPr>
          <w:p w:rsidR="003B4525" w:rsidRPr="00AD25D9" w:rsidRDefault="003B4525" w:rsidP="0065395B">
            <w:pPr>
              <w:rPr>
                <w:sz w:val="18"/>
                <w:szCs w:val="18"/>
              </w:rPr>
            </w:pPr>
            <w:r>
              <w:rPr>
                <w:sz w:val="18"/>
                <w:szCs w:val="18"/>
              </w:rPr>
              <w:t>OA</w:t>
            </w:r>
          </w:p>
        </w:tc>
        <w:tc>
          <w:tcPr>
            <w:tcW w:w="4365" w:type="pct"/>
          </w:tcPr>
          <w:p w:rsidR="003B4525" w:rsidRPr="00A8346F" w:rsidRDefault="000506E3" w:rsidP="0065395B">
            <w:pPr>
              <w:rPr>
                <w:sz w:val="18"/>
                <w:szCs w:val="18"/>
                <w:lang w:val="fr-CH"/>
              </w:rPr>
            </w:pPr>
            <w:r w:rsidRPr="00A8346F">
              <w:rPr>
                <w:sz w:val="18"/>
                <w:szCs w:val="18"/>
                <w:lang w:val="fr-CH"/>
              </w:rPr>
              <w:t>African Intellectual Property Organization (OAPI)</w:t>
            </w:r>
            <w:r w:rsidR="00C871D3" w:rsidRPr="00A8346F">
              <w:rPr>
                <w:sz w:val="18"/>
                <w:szCs w:val="18"/>
                <w:lang w:val="fr-CH"/>
              </w:rPr>
              <w:t xml:space="preserve"> / Organisation africaine de la propriété intellectuelle (OAPI) </w:t>
            </w:r>
            <w:r w:rsidR="00A8346F" w:rsidRPr="00A8346F">
              <w:rPr>
                <w:sz w:val="18"/>
                <w:szCs w:val="18"/>
                <w:lang w:val="fr-CH"/>
              </w:rPr>
              <w:t xml:space="preserve">/ </w:t>
            </w:r>
            <w:r w:rsidR="00A8346F" w:rsidRPr="00A8346F">
              <w:rPr>
                <w:sz w:val="18"/>
                <w:szCs w:val="18"/>
              </w:rPr>
              <w:t>Organización Africana de la Propiedad Intelectual (OAPI)</w:t>
            </w:r>
          </w:p>
        </w:tc>
      </w:tr>
      <w:tr w:rsidR="00EA01B2" w:rsidTr="00FA727C">
        <w:tc>
          <w:tcPr>
            <w:tcW w:w="318" w:type="pct"/>
          </w:tcPr>
          <w:p w:rsidR="003B4525" w:rsidRPr="00C871D3" w:rsidRDefault="003B4525" w:rsidP="00EA01B2">
            <w:pPr>
              <w:pStyle w:val="ListParagraph"/>
              <w:numPr>
                <w:ilvl w:val="0"/>
                <w:numId w:val="27"/>
              </w:numPr>
              <w:ind w:hanging="544"/>
              <w:jc w:val="center"/>
              <w:rPr>
                <w:sz w:val="18"/>
                <w:szCs w:val="18"/>
                <w:lang w:val="fr-CH"/>
              </w:rPr>
            </w:pPr>
          </w:p>
        </w:tc>
        <w:tc>
          <w:tcPr>
            <w:tcW w:w="317" w:type="pct"/>
          </w:tcPr>
          <w:p w:rsidR="003B4525" w:rsidRPr="00AD25D9" w:rsidRDefault="003B4525" w:rsidP="0065395B">
            <w:pPr>
              <w:rPr>
                <w:sz w:val="18"/>
                <w:szCs w:val="18"/>
              </w:rPr>
            </w:pPr>
            <w:r>
              <w:rPr>
                <w:sz w:val="18"/>
                <w:szCs w:val="18"/>
              </w:rPr>
              <w:t>PH</w:t>
            </w:r>
          </w:p>
        </w:tc>
        <w:tc>
          <w:tcPr>
            <w:tcW w:w="4365" w:type="pct"/>
          </w:tcPr>
          <w:p w:rsidR="003B4525" w:rsidRPr="00A8346F" w:rsidRDefault="009837F5" w:rsidP="0065395B">
            <w:pPr>
              <w:rPr>
                <w:sz w:val="18"/>
                <w:szCs w:val="18"/>
              </w:rPr>
            </w:pPr>
            <w:r w:rsidRPr="00A8346F">
              <w:rPr>
                <w:sz w:val="18"/>
                <w:szCs w:val="18"/>
              </w:rPr>
              <w:t>Philippines</w:t>
            </w:r>
            <w:r w:rsidR="00C871D3" w:rsidRPr="00A8346F">
              <w:rPr>
                <w:sz w:val="18"/>
                <w:szCs w:val="18"/>
              </w:rPr>
              <w:t xml:space="preserve"> / Philippines</w:t>
            </w:r>
            <w:r w:rsidR="00A8346F" w:rsidRPr="00A8346F">
              <w:rPr>
                <w:sz w:val="18"/>
                <w:szCs w:val="18"/>
              </w:rPr>
              <w:t xml:space="preserve"> / Filipinas</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PL</w:t>
            </w:r>
          </w:p>
        </w:tc>
        <w:tc>
          <w:tcPr>
            <w:tcW w:w="4365" w:type="pct"/>
          </w:tcPr>
          <w:p w:rsidR="003B4525" w:rsidRPr="00A8346F" w:rsidRDefault="009837F5" w:rsidP="0065395B">
            <w:pPr>
              <w:rPr>
                <w:sz w:val="18"/>
                <w:szCs w:val="18"/>
              </w:rPr>
            </w:pPr>
            <w:r w:rsidRPr="00A8346F">
              <w:rPr>
                <w:sz w:val="18"/>
                <w:szCs w:val="18"/>
              </w:rPr>
              <w:t>Poland</w:t>
            </w:r>
            <w:r w:rsidR="00C871D3" w:rsidRPr="00A8346F">
              <w:rPr>
                <w:sz w:val="18"/>
                <w:szCs w:val="18"/>
              </w:rPr>
              <w:t xml:space="preserve"> / Pologne</w:t>
            </w:r>
            <w:r w:rsidR="00A8346F" w:rsidRPr="00A8346F">
              <w:rPr>
                <w:sz w:val="18"/>
                <w:szCs w:val="18"/>
              </w:rPr>
              <w:t xml:space="preserve"> / Polonia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PT</w:t>
            </w:r>
          </w:p>
        </w:tc>
        <w:tc>
          <w:tcPr>
            <w:tcW w:w="4365" w:type="pct"/>
          </w:tcPr>
          <w:p w:rsidR="003B4525" w:rsidRPr="00A8346F" w:rsidRDefault="009837F5" w:rsidP="0065395B">
            <w:pPr>
              <w:rPr>
                <w:sz w:val="18"/>
                <w:szCs w:val="18"/>
              </w:rPr>
            </w:pPr>
            <w:r w:rsidRPr="00A8346F">
              <w:rPr>
                <w:sz w:val="18"/>
                <w:szCs w:val="18"/>
              </w:rPr>
              <w:t>Portugal</w:t>
            </w:r>
            <w:r w:rsidR="00C871D3" w:rsidRPr="00A8346F">
              <w:rPr>
                <w:sz w:val="18"/>
                <w:szCs w:val="18"/>
              </w:rPr>
              <w:t xml:space="preserve"> / Portugal</w:t>
            </w:r>
            <w:r w:rsidR="00A8346F" w:rsidRPr="00A8346F">
              <w:rPr>
                <w:sz w:val="18"/>
                <w:szCs w:val="18"/>
              </w:rPr>
              <w:t xml:space="preserve"> / Portugal</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RO</w:t>
            </w:r>
          </w:p>
        </w:tc>
        <w:tc>
          <w:tcPr>
            <w:tcW w:w="4365" w:type="pct"/>
          </w:tcPr>
          <w:p w:rsidR="003B4525" w:rsidRPr="00A8346F" w:rsidRDefault="009837F5" w:rsidP="009837F5">
            <w:pPr>
              <w:tabs>
                <w:tab w:val="left" w:pos="1450"/>
              </w:tabs>
              <w:rPr>
                <w:sz w:val="18"/>
                <w:szCs w:val="18"/>
              </w:rPr>
            </w:pPr>
            <w:r w:rsidRPr="00A8346F">
              <w:rPr>
                <w:sz w:val="18"/>
                <w:szCs w:val="18"/>
              </w:rPr>
              <w:t>Romania</w:t>
            </w:r>
            <w:r w:rsidR="00C871D3" w:rsidRPr="00A8346F">
              <w:rPr>
                <w:sz w:val="18"/>
                <w:szCs w:val="18"/>
              </w:rPr>
              <w:t xml:space="preserve"> / Roumanie</w:t>
            </w:r>
            <w:r w:rsidRPr="00A8346F">
              <w:rPr>
                <w:sz w:val="18"/>
                <w:szCs w:val="18"/>
              </w:rPr>
              <w:tab/>
            </w:r>
            <w:r w:rsidR="00A8346F" w:rsidRPr="00A8346F">
              <w:rPr>
                <w:sz w:val="18"/>
                <w:szCs w:val="18"/>
              </w:rPr>
              <w:t xml:space="preserve"> / Rumania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RS</w:t>
            </w:r>
          </w:p>
        </w:tc>
        <w:tc>
          <w:tcPr>
            <w:tcW w:w="4365" w:type="pct"/>
          </w:tcPr>
          <w:p w:rsidR="003B4525" w:rsidRPr="00A8346F" w:rsidRDefault="009837F5" w:rsidP="0065395B">
            <w:pPr>
              <w:rPr>
                <w:sz w:val="18"/>
                <w:szCs w:val="18"/>
              </w:rPr>
            </w:pPr>
            <w:r w:rsidRPr="00A8346F">
              <w:rPr>
                <w:sz w:val="18"/>
                <w:szCs w:val="18"/>
              </w:rPr>
              <w:t>Serbia</w:t>
            </w:r>
            <w:r w:rsidR="00C871D3" w:rsidRPr="00A8346F">
              <w:rPr>
                <w:sz w:val="18"/>
                <w:szCs w:val="18"/>
              </w:rPr>
              <w:t xml:space="preserve"> / Serbie</w:t>
            </w:r>
            <w:r w:rsidR="00A8346F" w:rsidRPr="00A8346F">
              <w:rPr>
                <w:sz w:val="18"/>
                <w:szCs w:val="18"/>
              </w:rPr>
              <w:t xml:space="preserve"> / Serbia</w:t>
            </w:r>
          </w:p>
        </w:tc>
      </w:tr>
      <w:tr w:rsidR="00EA01B2" w:rsidRPr="004C7E05"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RU</w:t>
            </w:r>
          </w:p>
        </w:tc>
        <w:tc>
          <w:tcPr>
            <w:tcW w:w="4365" w:type="pct"/>
          </w:tcPr>
          <w:p w:rsidR="003B4525" w:rsidRPr="00A8346F" w:rsidRDefault="009837F5" w:rsidP="0065395B">
            <w:pPr>
              <w:rPr>
                <w:sz w:val="18"/>
                <w:szCs w:val="18"/>
                <w:lang w:val="fr-CH"/>
              </w:rPr>
            </w:pPr>
            <w:r w:rsidRPr="00A8346F">
              <w:rPr>
                <w:sz w:val="18"/>
                <w:szCs w:val="18"/>
                <w:lang w:val="fr-CH"/>
              </w:rPr>
              <w:t>Russian Federation</w:t>
            </w:r>
            <w:r w:rsidR="00C871D3" w:rsidRPr="00A8346F">
              <w:rPr>
                <w:sz w:val="18"/>
                <w:szCs w:val="18"/>
                <w:lang w:val="fr-CH"/>
              </w:rPr>
              <w:t xml:space="preserve"> / Fédération de Russie</w:t>
            </w:r>
            <w:r w:rsidR="00A8346F" w:rsidRPr="00A8346F">
              <w:rPr>
                <w:sz w:val="18"/>
                <w:szCs w:val="18"/>
                <w:lang w:val="fr-CH"/>
              </w:rPr>
              <w:t xml:space="preserve"> / Federación de Rusia</w:t>
            </w:r>
          </w:p>
        </w:tc>
      </w:tr>
      <w:tr w:rsidR="00EA01B2" w:rsidTr="00FA727C">
        <w:tc>
          <w:tcPr>
            <w:tcW w:w="318" w:type="pct"/>
          </w:tcPr>
          <w:p w:rsidR="003B4525" w:rsidRPr="00C871D3" w:rsidRDefault="003B4525" w:rsidP="00EA01B2">
            <w:pPr>
              <w:pStyle w:val="ListParagraph"/>
              <w:numPr>
                <w:ilvl w:val="0"/>
                <w:numId w:val="27"/>
              </w:numPr>
              <w:ind w:hanging="544"/>
              <w:jc w:val="center"/>
              <w:rPr>
                <w:sz w:val="18"/>
                <w:szCs w:val="18"/>
                <w:lang w:val="fr-CH"/>
              </w:rPr>
            </w:pPr>
          </w:p>
        </w:tc>
        <w:tc>
          <w:tcPr>
            <w:tcW w:w="317" w:type="pct"/>
          </w:tcPr>
          <w:p w:rsidR="003B4525" w:rsidRPr="00AD25D9" w:rsidRDefault="003B4525" w:rsidP="0065395B">
            <w:pPr>
              <w:rPr>
                <w:sz w:val="18"/>
                <w:szCs w:val="18"/>
              </w:rPr>
            </w:pPr>
            <w:r>
              <w:rPr>
                <w:sz w:val="18"/>
                <w:szCs w:val="18"/>
              </w:rPr>
              <w:t>SE</w:t>
            </w:r>
          </w:p>
        </w:tc>
        <w:tc>
          <w:tcPr>
            <w:tcW w:w="4365" w:type="pct"/>
          </w:tcPr>
          <w:p w:rsidR="003B4525" w:rsidRPr="00A8346F" w:rsidRDefault="009837F5" w:rsidP="0065395B">
            <w:pPr>
              <w:rPr>
                <w:sz w:val="18"/>
                <w:szCs w:val="18"/>
              </w:rPr>
            </w:pPr>
            <w:r w:rsidRPr="00A8346F">
              <w:rPr>
                <w:sz w:val="18"/>
                <w:szCs w:val="18"/>
              </w:rPr>
              <w:t>Sweden</w:t>
            </w:r>
            <w:r w:rsidR="00C871D3" w:rsidRPr="00A8346F">
              <w:rPr>
                <w:sz w:val="18"/>
                <w:szCs w:val="18"/>
              </w:rPr>
              <w:t xml:space="preserve"> / Suède / </w:t>
            </w:r>
            <w:r w:rsidR="00A8346F" w:rsidRPr="00A8346F">
              <w:rPr>
                <w:sz w:val="18"/>
                <w:szCs w:val="18"/>
              </w:rPr>
              <w:t>Suecia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SG</w:t>
            </w:r>
          </w:p>
        </w:tc>
        <w:tc>
          <w:tcPr>
            <w:tcW w:w="4365" w:type="pct"/>
          </w:tcPr>
          <w:p w:rsidR="003B4525" w:rsidRPr="00A8346F" w:rsidRDefault="009837F5" w:rsidP="0065395B">
            <w:pPr>
              <w:rPr>
                <w:sz w:val="18"/>
                <w:szCs w:val="18"/>
              </w:rPr>
            </w:pPr>
            <w:r w:rsidRPr="00A8346F">
              <w:rPr>
                <w:sz w:val="18"/>
                <w:szCs w:val="18"/>
              </w:rPr>
              <w:t>Singapore</w:t>
            </w:r>
            <w:r w:rsidR="00C871D3" w:rsidRPr="00A8346F">
              <w:rPr>
                <w:sz w:val="18"/>
                <w:szCs w:val="18"/>
              </w:rPr>
              <w:t xml:space="preserve"> / Singapour</w:t>
            </w:r>
            <w:r w:rsidR="00A8346F" w:rsidRPr="00A8346F">
              <w:rPr>
                <w:sz w:val="18"/>
                <w:szCs w:val="18"/>
              </w:rPr>
              <w:t xml:space="preserve"> / Singapur</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SI</w:t>
            </w:r>
          </w:p>
        </w:tc>
        <w:tc>
          <w:tcPr>
            <w:tcW w:w="4365" w:type="pct"/>
          </w:tcPr>
          <w:p w:rsidR="003B4525" w:rsidRPr="00A8346F" w:rsidRDefault="009837F5" w:rsidP="0065395B">
            <w:pPr>
              <w:rPr>
                <w:sz w:val="18"/>
                <w:szCs w:val="18"/>
              </w:rPr>
            </w:pPr>
            <w:r w:rsidRPr="00A8346F">
              <w:rPr>
                <w:sz w:val="18"/>
                <w:szCs w:val="18"/>
              </w:rPr>
              <w:t>Slovenia</w:t>
            </w:r>
            <w:r w:rsidR="00C871D3" w:rsidRPr="00A8346F">
              <w:rPr>
                <w:sz w:val="18"/>
                <w:szCs w:val="18"/>
              </w:rPr>
              <w:t xml:space="preserve"> / Slovénie</w:t>
            </w:r>
            <w:r w:rsidR="00A8346F" w:rsidRPr="00A8346F">
              <w:rPr>
                <w:sz w:val="18"/>
                <w:szCs w:val="18"/>
              </w:rPr>
              <w:t xml:space="preserve"> / Eslovenia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SK</w:t>
            </w:r>
          </w:p>
        </w:tc>
        <w:tc>
          <w:tcPr>
            <w:tcW w:w="4365" w:type="pct"/>
          </w:tcPr>
          <w:p w:rsidR="003B4525" w:rsidRPr="00A8346F" w:rsidRDefault="009837F5" w:rsidP="0065395B">
            <w:pPr>
              <w:rPr>
                <w:sz w:val="18"/>
                <w:szCs w:val="18"/>
              </w:rPr>
            </w:pPr>
            <w:r w:rsidRPr="00A8346F">
              <w:rPr>
                <w:sz w:val="18"/>
                <w:szCs w:val="18"/>
              </w:rPr>
              <w:t>Slovakia</w:t>
            </w:r>
            <w:r w:rsidR="00C871D3" w:rsidRPr="00A8346F">
              <w:rPr>
                <w:sz w:val="18"/>
                <w:szCs w:val="18"/>
              </w:rPr>
              <w:t xml:space="preserve"> / Slovaquie</w:t>
            </w:r>
            <w:r w:rsidR="00A8346F" w:rsidRPr="00A8346F">
              <w:rPr>
                <w:sz w:val="18"/>
                <w:szCs w:val="18"/>
              </w:rPr>
              <w:t xml:space="preserve"> / Eslovaquia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SM</w:t>
            </w:r>
          </w:p>
        </w:tc>
        <w:tc>
          <w:tcPr>
            <w:tcW w:w="4365" w:type="pct"/>
          </w:tcPr>
          <w:p w:rsidR="003B4525" w:rsidRPr="00A8346F" w:rsidRDefault="009837F5" w:rsidP="0065395B">
            <w:pPr>
              <w:rPr>
                <w:sz w:val="18"/>
                <w:szCs w:val="18"/>
              </w:rPr>
            </w:pPr>
            <w:r w:rsidRPr="00A8346F">
              <w:rPr>
                <w:sz w:val="18"/>
                <w:szCs w:val="18"/>
              </w:rPr>
              <w:t>San Marino</w:t>
            </w:r>
            <w:r w:rsidR="00C871D3" w:rsidRPr="00A8346F">
              <w:rPr>
                <w:sz w:val="18"/>
                <w:szCs w:val="18"/>
              </w:rPr>
              <w:t xml:space="preserve"> / Saint-Marin</w:t>
            </w:r>
            <w:r w:rsidR="00A8346F" w:rsidRPr="00A8346F">
              <w:rPr>
                <w:sz w:val="18"/>
                <w:szCs w:val="18"/>
              </w:rPr>
              <w:t xml:space="preserve"> / San Marino</w:t>
            </w:r>
          </w:p>
        </w:tc>
      </w:tr>
      <w:tr w:rsidR="00EA01B2" w:rsidRPr="00C871D3"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SY</w:t>
            </w:r>
          </w:p>
        </w:tc>
        <w:tc>
          <w:tcPr>
            <w:tcW w:w="4365" w:type="pct"/>
          </w:tcPr>
          <w:p w:rsidR="003B4525" w:rsidRPr="00A8346F" w:rsidRDefault="009837F5" w:rsidP="0065395B">
            <w:pPr>
              <w:rPr>
                <w:sz w:val="18"/>
                <w:szCs w:val="18"/>
                <w:lang w:val="fr-CH"/>
              </w:rPr>
            </w:pPr>
            <w:r w:rsidRPr="00A8346F">
              <w:rPr>
                <w:sz w:val="18"/>
                <w:szCs w:val="18"/>
                <w:lang w:val="fr-CH"/>
              </w:rPr>
              <w:t>Syrian Arab Republic</w:t>
            </w:r>
            <w:r w:rsidR="00C871D3" w:rsidRPr="00A8346F">
              <w:rPr>
                <w:sz w:val="18"/>
                <w:szCs w:val="18"/>
                <w:lang w:val="fr-CH"/>
              </w:rPr>
              <w:t xml:space="preserve"> / République arabe syrienne</w:t>
            </w:r>
            <w:r w:rsidR="00A8346F" w:rsidRPr="00A8346F">
              <w:rPr>
                <w:sz w:val="18"/>
                <w:szCs w:val="18"/>
                <w:lang w:val="fr-CH"/>
              </w:rPr>
              <w:t xml:space="preserve"> / </w:t>
            </w:r>
            <w:r w:rsidR="00A8346F" w:rsidRPr="00A8346F">
              <w:rPr>
                <w:sz w:val="18"/>
                <w:szCs w:val="18"/>
              </w:rPr>
              <w:t>República Árabe Siria</w:t>
            </w:r>
          </w:p>
        </w:tc>
      </w:tr>
      <w:tr w:rsidR="00EA01B2" w:rsidTr="00FA727C">
        <w:tc>
          <w:tcPr>
            <w:tcW w:w="318" w:type="pct"/>
          </w:tcPr>
          <w:p w:rsidR="003B4525" w:rsidRPr="00C871D3" w:rsidRDefault="003B4525" w:rsidP="00EA01B2">
            <w:pPr>
              <w:pStyle w:val="ListParagraph"/>
              <w:numPr>
                <w:ilvl w:val="0"/>
                <w:numId w:val="27"/>
              </w:numPr>
              <w:ind w:hanging="544"/>
              <w:jc w:val="center"/>
              <w:rPr>
                <w:sz w:val="18"/>
                <w:szCs w:val="18"/>
                <w:lang w:val="fr-CH"/>
              </w:rPr>
            </w:pPr>
          </w:p>
        </w:tc>
        <w:tc>
          <w:tcPr>
            <w:tcW w:w="317" w:type="pct"/>
          </w:tcPr>
          <w:p w:rsidR="003B4525" w:rsidRPr="00AD25D9" w:rsidRDefault="003B4525" w:rsidP="0065395B">
            <w:pPr>
              <w:rPr>
                <w:sz w:val="18"/>
                <w:szCs w:val="18"/>
              </w:rPr>
            </w:pPr>
            <w:r>
              <w:rPr>
                <w:sz w:val="18"/>
                <w:szCs w:val="18"/>
              </w:rPr>
              <w:t>TJ</w:t>
            </w:r>
          </w:p>
        </w:tc>
        <w:tc>
          <w:tcPr>
            <w:tcW w:w="4365" w:type="pct"/>
          </w:tcPr>
          <w:p w:rsidR="003B4525" w:rsidRPr="00A8346F" w:rsidRDefault="009837F5" w:rsidP="0065395B">
            <w:pPr>
              <w:rPr>
                <w:sz w:val="18"/>
                <w:szCs w:val="18"/>
              </w:rPr>
            </w:pPr>
            <w:r w:rsidRPr="00A8346F">
              <w:rPr>
                <w:sz w:val="18"/>
                <w:szCs w:val="18"/>
              </w:rPr>
              <w:t>Tajikistan</w:t>
            </w:r>
            <w:r w:rsidR="00C871D3" w:rsidRPr="00A8346F">
              <w:rPr>
                <w:sz w:val="18"/>
                <w:szCs w:val="18"/>
              </w:rPr>
              <w:t xml:space="preserve"> / Tadjikistan</w:t>
            </w:r>
            <w:r w:rsidR="00A8346F" w:rsidRPr="00A8346F">
              <w:rPr>
                <w:sz w:val="18"/>
                <w:szCs w:val="18"/>
              </w:rPr>
              <w:t xml:space="preserve"> / Tayikistán</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TM</w:t>
            </w:r>
          </w:p>
        </w:tc>
        <w:tc>
          <w:tcPr>
            <w:tcW w:w="4365" w:type="pct"/>
          </w:tcPr>
          <w:p w:rsidR="003B4525" w:rsidRPr="00A8346F" w:rsidRDefault="009837F5" w:rsidP="0065395B">
            <w:pPr>
              <w:rPr>
                <w:sz w:val="18"/>
                <w:szCs w:val="18"/>
              </w:rPr>
            </w:pPr>
            <w:r w:rsidRPr="00A8346F">
              <w:rPr>
                <w:sz w:val="18"/>
                <w:szCs w:val="18"/>
              </w:rPr>
              <w:t>Turkmenistan</w:t>
            </w:r>
            <w:r w:rsidR="00C871D3" w:rsidRPr="00A8346F">
              <w:rPr>
                <w:sz w:val="18"/>
                <w:szCs w:val="18"/>
              </w:rPr>
              <w:t xml:space="preserve"> / Turkménistan</w:t>
            </w:r>
            <w:r w:rsidR="00A8346F" w:rsidRPr="00A8346F">
              <w:rPr>
                <w:sz w:val="18"/>
                <w:szCs w:val="18"/>
              </w:rPr>
              <w:t xml:space="preserve"> / Turkmenistán</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TR</w:t>
            </w:r>
          </w:p>
        </w:tc>
        <w:tc>
          <w:tcPr>
            <w:tcW w:w="4365" w:type="pct"/>
          </w:tcPr>
          <w:p w:rsidR="003B4525" w:rsidRPr="00A8346F" w:rsidRDefault="009837F5" w:rsidP="00A8346F">
            <w:pPr>
              <w:rPr>
                <w:sz w:val="18"/>
                <w:szCs w:val="18"/>
              </w:rPr>
            </w:pPr>
            <w:r w:rsidRPr="00A8346F">
              <w:rPr>
                <w:sz w:val="18"/>
                <w:szCs w:val="18"/>
              </w:rPr>
              <w:t>Turkey</w:t>
            </w:r>
            <w:r w:rsidR="00C871D3" w:rsidRPr="00A8346F">
              <w:rPr>
                <w:sz w:val="18"/>
                <w:szCs w:val="18"/>
              </w:rPr>
              <w:t xml:space="preserve"> / Turquie</w:t>
            </w:r>
            <w:r w:rsidR="00A8346F" w:rsidRPr="00A8346F">
              <w:rPr>
                <w:sz w:val="18"/>
                <w:szCs w:val="18"/>
              </w:rPr>
              <w:t xml:space="preserve"> / Turquía</w:t>
            </w:r>
          </w:p>
        </w:tc>
      </w:tr>
      <w:tr w:rsidR="00EA01B2"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AD25D9" w:rsidRDefault="003B4525" w:rsidP="0065395B">
            <w:pPr>
              <w:rPr>
                <w:sz w:val="18"/>
                <w:szCs w:val="18"/>
              </w:rPr>
            </w:pPr>
            <w:r>
              <w:rPr>
                <w:sz w:val="18"/>
                <w:szCs w:val="18"/>
              </w:rPr>
              <w:t>UA</w:t>
            </w:r>
          </w:p>
        </w:tc>
        <w:tc>
          <w:tcPr>
            <w:tcW w:w="4365" w:type="pct"/>
          </w:tcPr>
          <w:p w:rsidR="003B4525" w:rsidRPr="00A8346F" w:rsidRDefault="009837F5" w:rsidP="0065395B">
            <w:pPr>
              <w:rPr>
                <w:sz w:val="18"/>
                <w:szCs w:val="18"/>
              </w:rPr>
            </w:pPr>
            <w:r w:rsidRPr="00A8346F">
              <w:rPr>
                <w:sz w:val="18"/>
                <w:szCs w:val="18"/>
              </w:rPr>
              <w:t>Ukraine</w:t>
            </w:r>
            <w:r w:rsidR="00C871D3" w:rsidRPr="00A8346F">
              <w:rPr>
                <w:sz w:val="18"/>
                <w:szCs w:val="18"/>
              </w:rPr>
              <w:t xml:space="preserve"> / Ukraine</w:t>
            </w:r>
            <w:r w:rsidR="00A8346F" w:rsidRPr="00A8346F">
              <w:rPr>
                <w:sz w:val="18"/>
                <w:szCs w:val="18"/>
              </w:rPr>
              <w:t xml:space="preserve"> / Ucrania</w:t>
            </w:r>
          </w:p>
        </w:tc>
      </w:tr>
      <w:tr w:rsidR="00EA01B2" w:rsidRPr="00364B0F" w:rsidTr="00FA727C">
        <w:tc>
          <w:tcPr>
            <w:tcW w:w="318" w:type="pct"/>
          </w:tcPr>
          <w:p w:rsidR="003B4525" w:rsidRPr="00AD25D9" w:rsidRDefault="003B4525" w:rsidP="00EA01B2">
            <w:pPr>
              <w:pStyle w:val="ListParagraph"/>
              <w:numPr>
                <w:ilvl w:val="0"/>
                <w:numId w:val="27"/>
              </w:numPr>
              <w:ind w:hanging="544"/>
              <w:jc w:val="center"/>
              <w:rPr>
                <w:sz w:val="18"/>
                <w:szCs w:val="18"/>
              </w:rPr>
            </w:pPr>
          </w:p>
        </w:tc>
        <w:tc>
          <w:tcPr>
            <w:tcW w:w="317" w:type="pct"/>
          </w:tcPr>
          <w:p w:rsidR="003B4525" w:rsidRPr="00364B0F" w:rsidRDefault="003B4525" w:rsidP="0065395B">
            <w:pPr>
              <w:rPr>
                <w:sz w:val="18"/>
                <w:szCs w:val="18"/>
              </w:rPr>
            </w:pPr>
            <w:r w:rsidRPr="00364B0F">
              <w:rPr>
                <w:sz w:val="18"/>
                <w:szCs w:val="18"/>
              </w:rPr>
              <w:t>US</w:t>
            </w:r>
          </w:p>
        </w:tc>
        <w:tc>
          <w:tcPr>
            <w:tcW w:w="4365" w:type="pct"/>
          </w:tcPr>
          <w:p w:rsidR="003B4525" w:rsidRPr="00364B0F" w:rsidRDefault="009837F5" w:rsidP="0065395B">
            <w:pPr>
              <w:rPr>
                <w:sz w:val="18"/>
                <w:szCs w:val="18"/>
              </w:rPr>
            </w:pPr>
            <w:r w:rsidRPr="00364B0F">
              <w:rPr>
                <w:sz w:val="18"/>
                <w:szCs w:val="18"/>
              </w:rPr>
              <w:t>United States of America</w:t>
            </w:r>
            <w:r w:rsidR="00C871D3" w:rsidRPr="00364B0F">
              <w:rPr>
                <w:sz w:val="18"/>
                <w:szCs w:val="18"/>
              </w:rPr>
              <w:t xml:space="preserve"> / États-Unis d’Amérique</w:t>
            </w:r>
            <w:r w:rsidR="00A8346F" w:rsidRPr="00364B0F">
              <w:rPr>
                <w:sz w:val="18"/>
                <w:szCs w:val="18"/>
              </w:rPr>
              <w:t xml:space="preserve"> / Estados Unidos de América</w:t>
            </w:r>
          </w:p>
        </w:tc>
      </w:tr>
    </w:tbl>
    <w:p w:rsidR="00130AB6" w:rsidRPr="00364B0F" w:rsidRDefault="00130AB6" w:rsidP="0065395B">
      <w:pPr>
        <w:rPr>
          <w:b/>
          <w:u w:val="single"/>
        </w:rPr>
      </w:pPr>
    </w:p>
    <w:p w:rsidR="00F53C41" w:rsidRPr="00364B0F" w:rsidRDefault="00331263" w:rsidP="0065395B">
      <w:pPr>
        <w:rPr>
          <w:b/>
          <w:lang w:val="fr-CH"/>
        </w:rPr>
      </w:pPr>
      <w:r w:rsidRPr="00364B0F">
        <w:rPr>
          <w:b/>
          <w:lang w:val="fr-CH"/>
        </w:rPr>
        <w:t>Number of completed questionnaires</w:t>
      </w:r>
      <w:r w:rsidR="00CF75CB" w:rsidRPr="00364B0F">
        <w:rPr>
          <w:b/>
          <w:lang w:val="fr-CH"/>
        </w:rPr>
        <w:t xml:space="preserve"> / Nombre de questionnaires remplis / </w:t>
      </w:r>
      <w:r w:rsidR="00C51E32" w:rsidRPr="00364B0F">
        <w:rPr>
          <w:b/>
          <w:lang w:val="fr-CH"/>
        </w:rPr>
        <w:t>Número de cuestionarios completados</w:t>
      </w:r>
      <w:proofErr w:type="gramStart"/>
      <w:r w:rsidR="00F53C41" w:rsidRPr="00364B0F">
        <w:rPr>
          <w:b/>
          <w:lang w:val="fr-CH"/>
        </w:rPr>
        <w:t xml:space="preserve">: </w:t>
      </w:r>
      <w:r w:rsidR="004E5B63" w:rsidRPr="00364B0F">
        <w:rPr>
          <w:b/>
          <w:lang w:val="fr-CH"/>
        </w:rPr>
        <w:t xml:space="preserve"> </w:t>
      </w:r>
      <w:r w:rsidR="00F53C41" w:rsidRPr="00364B0F">
        <w:rPr>
          <w:b/>
          <w:lang w:val="fr-CH"/>
        </w:rPr>
        <w:t>5</w:t>
      </w:r>
      <w:r w:rsidR="006B6B20" w:rsidRPr="00364B0F">
        <w:rPr>
          <w:b/>
          <w:lang w:val="fr-CH"/>
        </w:rPr>
        <w:t>9</w:t>
      </w:r>
      <w:proofErr w:type="gramEnd"/>
    </w:p>
    <w:p w:rsidR="00F53C41" w:rsidRPr="00364B0F" w:rsidRDefault="00F53C41" w:rsidP="0065395B">
      <w:pPr>
        <w:rPr>
          <w:lang w:val="fr-CH"/>
        </w:rPr>
      </w:pPr>
    </w:p>
    <w:p w:rsidR="00073A87" w:rsidRPr="00364B0F" w:rsidRDefault="00073A87" w:rsidP="0065395B">
      <w:pPr>
        <w:rPr>
          <w:lang w:val="es-ES"/>
        </w:rPr>
      </w:pPr>
      <w:r w:rsidRPr="00364B0F">
        <w:rPr>
          <w:lang w:val="fr-CH"/>
        </w:rPr>
        <w:t>5</w:t>
      </w:r>
      <w:r w:rsidR="006B6B20" w:rsidRPr="00364B0F">
        <w:rPr>
          <w:lang w:val="fr-CH"/>
        </w:rPr>
        <w:t>9</w:t>
      </w:r>
      <w:r w:rsidRPr="00364B0F">
        <w:rPr>
          <w:lang w:val="fr-CH"/>
        </w:rPr>
        <w:t xml:space="preserve"> </w:t>
      </w:r>
      <w:r w:rsidR="00F53C41" w:rsidRPr="00364B0F">
        <w:rPr>
          <w:lang w:val="fr-CH"/>
        </w:rPr>
        <w:t xml:space="preserve">Offices </w:t>
      </w:r>
      <w:r w:rsidRPr="00364B0F">
        <w:rPr>
          <w:lang w:val="fr-CH"/>
        </w:rPr>
        <w:t>comp</w:t>
      </w:r>
      <w:r w:rsidR="0024669A" w:rsidRPr="00364B0F">
        <w:rPr>
          <w:lang w:val="fr-CH"/>
        </w:rPr>
        <w:t>leted the questionnaire</w:t>
      </w:r>
      <w:r w:rsidRPr="00364B0F">
        <w:rPr>
          <w:lang w:val="fr-CH"/>
        </w:rPr>
        <w:t xml:space="preserve">. </w:t>
      </w:r>
      <w:r w:rsidR="00CF75CB" w:rsidRPr="00364B0F">
        <w:rPr>
          <w:lang w:val="fr-CH"/>
        </w:rPr>
        <w:t xml:space="preserve"> </w:t>
      </w:r>
      <w:r w:rsidR="00CF75CB" w:rsidRPr="00364B0F">
        <w:t>3</w:t>
      </w:r>
      <w:r w:rsidRPr="00364B0F">
        <w:t xml:space="preserve"> </w:t>
      </w:r>
      <w:r w:rsidR="00F53C41" w:rsidRPr="00364B0F">
        <w:t>Offices</w:t>
      </w:r>
      <w:r w:rsidRPr="00364B0F">
        <w:t xml:space="preserve"> (</w:t>
      </w:r>
      <w:r w:rsidR="0044456F" w:rsidRPr="00364B0F">
        <w:t xml:space="preserve">BX, MC, </w:t>
      </w:r>
      <w:proofErr w:type="gramStart"/>
      <w:r w:rsidR="0044456F" w:rsidRPr="00364B0F">
        <w:t>NZ</w:t>
      </w:r>
      <w:proofErr w:type="gramEnd"/>
      <w:r w:rsidR="002C245F" w:rsidRPr="00364B0F">
        <w:t xml:space="preserve">) stated the reproduction of the </w:t>
      </w:r>
      <w:r w:rsidR="0024669A" w:rsidRPr="00364B0F">
        <w:t xml:space="preserve">basic </w:t>
      </w:r>
      <w:r w:rsidR="002C245F" w:rsidRPr="00364B0F">
        <w:t xml:space="preserve">mark is </w:t>
      </w:r>
      <w:r w:rsidR="00F53C41" w:rsidRPr="00364B0F">
        <w:t xml:space="preserve">automatic and cannot be changed. </w:t>
      </w:r>
      <w:r w:rsidR="00256D7D" w:rsidRPr="00364B0F">
        <w:t xml:space="preserve"> </w:t>
      </w:r>
      <w:r w:rsidR="00F53C41" w:rsidRPr="00364B0F">
        <w:t>Therefore, completion of the form was not necessary in these three cases.</w:t>
      </w:r>
      <w:r w:rsidR="00256D7D" w:rsidRPr="00364B0F">
        <w:t xml:space="preserve">  </w:t>
      </w:r>
      <w:r w:rsidR="00CF75CB" w:rsidRPr="00364B0F">
        <w:rPr>
          <w:lang w:val="fr-CH"/>
        </w:rPr>
        <w:t xml:space="preserve">/ 59 Offices ont rempli le questionnaire.  3 Offices (BX, MC, NZ) ont répondu que la reproduction de la marque de base était automatique et ne pouvait pas être modifiée.  Il n’était donc </w:t>
      </w:r>
      <w:r w:rsidR="00CF75CB" w:rsidRPr="00364B0F">
        <w:rPr>
          <w:lang w:val="fr-FR"/>
        </w:rPr>
        <w:t xml:space="preserve">pas nécessaire de répondre au reste du questionnaire. </w:t>
      </w:r>
      <w:r w:rsidR="00CF75CB" w:rsidRPr="00364B0F">
        <w:rPr>
          <w:lang w:val="fr-CH"/>
        </w:rPr>
        <w:t xml:space="preserve"> </w:t>
      </w:r>
      <w:r w:rsidR="00CF75CB" w:rsidRPr="00364B0F">
        <w:rPr>
          <w:lang w:val="es-ES"/>
        </w:rPr>
        <w:t>/ 59 Of</w:t>
      </w:r>
      <w:r w:rsidR="002D4297" w:rsidRPr="00364B0F">
        <w:rPr>
          <w:lang w:val="es-ES"/>
        </w:rPr>
        <w:t>icinas respondieron al cuestionario</w:t>
      </w:r>
      <w:proofErr w:type="gramStart"/>
      <w:r w:rsidR="002D4297" w:rsidRPr="00364B0F">
        <w:rPr>
          <w:lang w:val="es-ES"/>
        </w:rPr>
        <w:t xml:space="preserve">: </w:t>
      </w:r>
      <w:r w:rsidR="00364B0F">
        <w:rPr>
          <w:lang w:val="es-ES"/>
        </w:rPr>
        <w:t xml:space="preserve"> </w:t>
      </w:r>
      <w:r w:rsidR="002D4297" w:rsidRPr="00364B0F">
        <w:rPr>
          <w:lang w:val="es-ES"/>
        </w:rPr>
        <w:t>3</w:t>
      </w:r>
      <w:proofErr w:type="gramEnd"/>
      <w:r w:rsidR="002D4297" w:rsidRPr="00364B0F">
        <w:rPr>
          <w:lang w:val="es-ES"/>
        </w:rPr>
        <w:t xml:space="preserve"> Oficinas (BX, MC, NZ) respondieron que la reproducción de la marca de base es automática y que no puede alterarse.  En consecuencia, dichas Oficinas no tuvieron que responder el resto del cuestionario.</w:t>
      </w:r>
    </w:p>
    <w:p w:rsidR="006054AE" w:rsidRPr="00364B0F" w:rsidRDefault="006054AE" w:rsidP="0065395B">
      <w:pPr>
        <w:rPr>
          <w:lang w:val="es-ES"/>
        </w:rPr>
      </w:pPr>
    </w:p>
    <w:p w:rsidR="006054AE" w:rsidRPr="00364B0F" w:rsidRDefault="00331263" w:rsidP="0065395B">
      <w:pPr>
        <w:rPr>
          <w:b/>
          <w:lang w:val="fr-FR"/>
        </w:rPr>
      </w:pPr>
      <w:r w:rsidRPr="00364B0F">
        <w:rPr>
          <w:b/>
          <w:lang w:val="fr-FR"/>
        </w:rPr>
        <w:t>Number of Offices where marks are mainly filed in Latin Script</w:t>
      </w:r>
      <w:r w:rsidR="00CF75CB" w:rsidRPr="00364B0F">
        <w:rPr>
          <w:b/>
          <w:lang w:val="fr-FR"/>
        </w:rPr>
        <w:t xml:space="preserve"> / Nombre d’Offices auprès desquels les marques sont principalement déposées en caractères latins / </w:t>
      </w:r>
      <w:r w:rsidR="002D4297" w:rsidRPr="00364B0F">
        <w:rPr>
          <w:b/>
          <w:lang w:val="fr-FR"/>
        </w:rPr>
        <w:t xml:space="preserve">Número de Oficinas donde las solicitudes se presentan </w:t>
      </w:r>
      <w:r w:rsidR="00C16646" w:rsidRPr="00364B0F">
        <w:rPr>
          <w:b/>
          <w:lang w:val="fr-FR"/>
        </w:rPr>
        <w:t xml:space="preserve">principalmente </w:t>
      </w:r>
      <w:r w:rsidR="002D4297" w:rsidRPr="00364B0F">
        <w:rPr>
          <w:b/>
          <w:lang w:val="fr-FR"/>
        </w:rPr>
        <w:t>para marcas en caracteres latinos</w:t>
      </w:r>
      <w:proofErr w:type="gramStart"/>
      <w:r w:rsidR="006054AE" w:rsidRPr="00364B0F">
        <w:rPr>
          <w:b/>
          <w:lang w:val="fr-FR"/>
        </w:rPr>
        <w:t>:</w:t>
      </w:r>
      <w:r w:rsidR="002B3E61" w:rsidRPr="00364B0F">
        <w:rPr>
          <w:b/>
          <w:lang w:val="fr-FR"/>
        </w:rPr>
        <w:t xml:space="preserve"> </w:t>
      </w:r>
      <w:r w:rsidR="00256D7D" w:rsidRPr="00364B0F">
        <w:rPr>
          <w:b/>
          <w:lang w:val="fr-FR"/>
        </w:rPr>
        <w:t xml:space="preserve"> </w:t>
      </w:r>
      <w:r w:rsidR="002B3E61" w:rsidRPr="00364B0F">
        <w:rPr>
          <w:b/>
          <w:lang w:val="fr-FR"/>
        </w:rPr>
        <w:t>4</w:t>
      </w:r>
      <w:r w:rsidR="006A4438" w:rsidRPr="00364B0F">
        <w:rPr>
          <w:b/>
          <w:lang w:val="fr-FR"/>
        </w:rPr>
        <w:t>4</w:t>
      </w:r>
      <w:proofErr w:type="gramEnd"/>
    </w:p>
    <w:p w:rsidR="002749B2" w:rsidRPr="00364B0F" w:rsidRDefault="002749B2" w:rsidP="0065395B">
      <w:pPr>
        <w:rPr>
          <w:b/>
          <w:lang w:val="fr-FR"/>
        </w:rPr>
      </w:pPr>
    </w:p>
    <w:p w:rsidR="00F53C41" w:rsidRPr="00364B0F" w:rsidRDefault="00E66725" w:rsidP="0065395B">
      <w:pPr>
        <w:rPr>
          <w:lang w:val="fr-CH"/>
        </w:rPr>
      </w:pPr>
      <w:r w:rsidRPr="00364B0F">
        <w:rPr>
          <w:lang w:val="fr-CH"/>
        </w:rPr>
        <w:t xml:space="preserve">AT, </w:t>
      </w:r>
      <w:r w:rsidR="002749B2" w:rsidRPr="00364B0F">
        <w:rPr>
          <w:lang w:val="fr-CH"/>
        </w:rPr>
        <w:t xml:space="preserve">AU, </w:t>
      </w:r>
      <w:r w:rsidR="002B3E61" w:rsidRPr="00364B0F">
        <w:rPr>
          <w:lang w:val="fr-CH"/>
        </w:rPr>
        <w:t>BX,</w:t>
      </w:r>
      <w:r w:rsidR="002749B2" w:rsidRPr="00364B0F">
        <w:rPr>
          <w:lang w:val="fr-CH"/>
        </w:rPr>
        <w:t xml:space="preserve"> </w:t>
      </w:r>
      <w:r w:rsidR="0044456F" w:rsidRPr="00364B0F">
        <w:rPr>
          <w:lang w:val="fr-CH"/>
        </w:rPr>
        <w:t xml:space="preserve">CH, </w:t>
      </w:r>
      <w:r w:rsidR="002749B2" w:rsidRPr="00364B0F">
        <w:rPr>
          <w:lang w:val="fr-CH"/>
        </w:rPr>
        <w:t xml:space="preserve">CO, </w:t>
      </w:r>
      <w:r w:rsidR="0044456F" w:rsidRPr="00364B0F">
        <w:rPr>
          <w:lang w:val="fr-CH"/>
        </w:rPr>
        <w:t xml:space="preserve">CW, CY, CZ, DE, </w:t>
      </w:r>
      <w:r w:rsidR="002749B2" w:rsidRPr="00364B0F">
        <w:rPr>
          <w:lang w:val="fr-CH"/>
        </w:rPr>
        <w:t xml:space="preserve">DK, EE, EM, </w:t>
      </w:r>
      <w:r w:rsidR="0044456F" w:rsidRPr="00364B0F">
        <w:rPr>
          <w:lang w:val="fr-CH"/>
        </w:rPr>
        <w:t>ES</w:t>
      </w:r>
      <w:r w:rsidR="000E6F63" w:rsidRPr="00364B0F">
        <w:rPr>
          <w:lang w:val="fr-CH"/>
        </w:rPr>
        <w:t>,</w:t>
      </w:r>
      <w:r w:rsidR="0044456F" w:rsidRPr="00364B0F">
        <w:rPr>
          <w:lang w:val="fr-CH"/>
        </w:rPr>
        <w:t xml:space="preserve"> </w:t>
      </w:r>
      <w:r w:rsidR="002749B2" w:rsidRPr="00364B0F">
        <w:rPr>
          <w:lang w:val="fr-CH"/>
        </w:rPr>
        <w:t xml:space="preserve">FI, FR, </w:t>
      </w:r>
      <w:r w:rsidR="0044456F" w:rsidRPr="00364B0F">
        <w:rPr>
          <w:lang w:val="fr-CH"/>
        </w:rPr>
        <w:t xml:space="preserve">GB, HR, </w:t>
      </w:r>
      <w:r w:rsidR="002749B2" w:rsidRPr="00364B0F">
        <w:rPr>
          <w:lang w:val="fr-CH"/>
        </w:rPr>
        <w:t xml:space="preserve">HU, IS, </w:t>
      </w:r>
      <w:r w:rsidR="002B3E61" w:rsidRPr="00364B0F">
        <w:rPr>
          <w:lang w:val="fr-CH"/>
        </w:rPr>
        <w:t xml:space="preserve">IT, </w:t>
      </w:r>
      <w:r w:rsidR="0044456F" w:rsidRPr="00364B0F">
        <w:rPr>
          <w:lang w:val="fr-CH"/>
        </w:rPr>
        <w:t xml:space="preserve">KE, </w:t>
      </w:r>
      <w:r w:rsidR="002B3E61" w:rsidRPr="00364B0F">
        <w:rPr>
          <w:lang w:val="fr-CH"/>
        </w:rPr>
        <w:t xml:space="preserve">KZ, </w:t>
      </w:r>
      <w:r w:rsidR="00415E93" w:rsidRPr="00364B0F">
        <w:rPr>
          <w:lang w:val="fr-CH"/>
        </w:rPr>
        <w:t xml:space="preserve">LT, </w:t>
      </w:r>
      <w:r w:rsidR="0044456F" w:rsidRPr="00364B0F">
        <w:rPr>
          <w:lang w:val="fr-CH"/>
        </w:rPr>
        <w:t xml:space="preserve">MA, MC, </w:t>
      </w:r>
      <w:r w:rsidR="002B3E61" w:rsidRPr="00364B0F">
        <w:rPr>
          <w:lang w:val="fr-CH"/>
        </w:rPr>
        <w:t xml:space="preserve">MG, MX, </w:t>
      </w:r>
      <w:r w:rsidR="0044456F" w:rsidRPr="00364B0F">
        <w:rPr>
          <w:lang w:val="fr-CH"/>
        </w:rPr>
        <w:t xml:space="preserve">NO, </w:t>
      </w:r>
      <w:r w:rsidR="002B3E61" w:rsidRPr="00364B0F">
        <w:rPr>
          <w:lang w:val="fr-CH"/>
        </w:rPr>
        <w:t xml:space="preserve">NZ, </w:t>
      </w:r>
      <w:r w:rsidR="008E7DA0" w:rsidRPr="00364B0F">
        <w:rPr>
          <w:lang w:val="fr-CH"/>
        </w:rPr>
        <w:t>OA</w:t>
      </w:r>
      <w:r w:rsidR="002B3E61" w:rsidRPr="00364B0F">
        <w:rPr>
          <w:lang w:val="fr-CH"/>
        </w:rPr>
        <w:t xml:space="preserve">, PH, PL, PT, RO, </w:t>
      </w:r>
      <w:r w:rsidR="0044456F" w:rsidRPr="00364B0F">
        <w:rPr>
          <w:lang w:val="fr-CH"/>
        </w:rPr>
        <w:t>RS, SE, SG, SI, SK, SM,</w:t>
      </w:r>
      <w:r w:rsidR="002B3E61" w:rsidRPr="00364B0F">
        <w:rPr>
          <w:lang w:val="fr-CH"/>
        </w:rPr>
        <w:t xml:space="preserve"> TJ, </w:t>
      </w:r>
      <w:r w:rsidR="0044456F" w:rsidRPr="00364B0F">
        <w:rPr>
          <w:lang w:val="fr-CH"/>
        </w:rPr>
        <w:t xml:space="preserve">TM, </w:t>
      </w:r>
      <w:r w:rsidR="002B3E61" w:rsidRPr="00364B0F">
        <w:rPr>
          <w:lang w:val="fr-CH"/>
        </w:rPr>
        <w:t>TR, US</w:t>
      </w:r>
      <w:r w:rsidR="0044456F" w:rsidRPr="00364B0F">
        <w:rPr>
          <w:lang w:val="fr-CH"/>
        </w:rPr>
        <w:t>.</w:t>
      </w:r>
      <w:r w:rsidR="006A4438" w:rsidRPr="00364B0F">
        <w:rPr>
          <w:lang w:val="fr-CH"/>
        </w:rPr>
        <w:t xml:space="preserve"> </w:t>
      </w:r>
    </w:p>
    <w:p w:rsidR="002749B2" w:rsidRPr="00364B0F" w:rsidRDefault="002749B2" w:rsidP="0065395B">
      <w:pPr>
        <w:rPr>
          <w:b/>
          <w:lang w:val="fr-CH"/>
        </w:rPr>
      </w:pPr>
    </w:p>
    <w:p w:rsidR="006054AE" w:rsidRPr="00364B0F" w:rsidRDefault="00331263" w:rsidP="0065395B">
      <w:pPr>
        <w:rPr>
          <w:b/>
          <w:lang w:val="fr-CH"/>
        </w:rPr>
      </w:pPr>
      <w:r w:rsidRPr="00364B0F">
        <w:rPr>
          <w:b/>
          <w:lang w:val="fr-CH"/>
        </w:rPr>
        <w:t>Number of Offices where marks are not mainly filed in Latin Script</w:t>
      </w:r>
      <w:r w:rsidR="00CF75CB" w:rsidRPr="00364B0F">
        <w:rPr>
          <w:b/>
          <w:lang w:val="fr-CH"/>
        </w:rPr>
        <w:t xml:space="preserve"> / Nombre d’Offices auprès desquels les marques ne sont pas principalement déposées en caractères latins / </w:t>
      </w:r>
      <w:r w:rsidR="002D4297" w:rsidRPr="00364B0F">
        <w:rPr>
          <w:b/>
          <w:lang w:val="fr-FR"/>
        </w:rPr>
        <w:t xml:space="preserve">Número de Oficinas donde las solicitudes se presentan </w:t>
      </w:r>
      <w:r w:rsidR="00C16646" w:rsidRPr="00364B0F">
        <w:rPr>
          <w:b/>
          <w:lang w:val="fr-FR"/>
        </w:rPr>
        <w:t xml:space="preserve">principalmente </w:t>
      </w:r>
      <w:r w:rsidR="002D4297" w:rsidRPr="00364B0F">
        <w:rPr>
          <w:b/>
          <w:lang w:val="fr-FR"/>
        </w:rPr>
        <w:t>para marcas en caracteres no latinos</w:t>
      </w:r>
      <w:proofErr w:type="gramStart"/>
      <w:r w:rsidR="002749B2" w:rsidRPr="00364B0F">
        <w:rPr>
          <w:b/>
          <w:lang w:val="fr-CH"/>
        </w:rPr>
        <w:t>:</w:t>
      </w:r>
      <w:r w:rsidR="002B3E61" w:rsidRPr="00364B0F">
        <w:rPr>
          <w:b/>
          <w:lang w:val="fr-CH"/>
        </w:rPr>
        <w:t xml:space="preserve"> </w:t>
      </w:r>
      <w:r w:rsidR="00256D7D" w:rsidRPr="00364B0F">
        <w:rPr>
          <w:b/>
          <w:lang w:val="fr-CH"/>
        </w:rPr>
        <w:t xml:space="preserve"> </w:t>
      </w:r>
      <w:r w:rsidR="002B3E61" w:rsidRPr="00364B0F">
        <w:rPr>
          <w:b/>
          <w:lang w:val="fr-CH"/>
        </w:rPr>
        <w:t>4</w:t>
      </w:r>
      <w:proofErr w:type="gramEnd"/>
    </w:p>
    <w:p w:rsidR="006054AE" w:rsidRPr="00364B0F" w:rsidRDefault="006054AE" w:rsidP="0065395B">
      <w:pPr>
        <w:rPr>
          <w:lang w:val="fr-CH"/>
        </w:rPr>
      </w:pPr>
    </w:p>
    <w:p w:rsidR="0065395B" w:rsidRPr="00364B0F" w:rsidRDefault="0044456F" w:rsidP="0065395B">
      <w:pPr>
        <w:rPr>
          <w:lang w:val="fr-FR"/>
        </w:rPr>
      </w:pPr>
      <w:r w:rsidRPr="00364B0F">
        <w:rPr>
          <w:lang w:val="fr-FR"/>
        </w:rPr>
        <w:t xml:space="preserve">BY, </w:t>
      </w:r>
      <w:r w:rsidR="002749B2" w:rsidRPr="00364B0F">
        <w:rPr>
          <w:lang w:val="fr-FR"/>
        </w:rPr>
        <w:t xml:space="preserve">DZ, </w:t>
      </w:r>
      <w:r w:rsidR="002B3E61" w:rsidRPr="00364B0F">
        <w:rPr>
          <w:lang w:val="fr-FR"/>
        </w:rPr>
        <w:t>JP, SY</w:t>
      </w:r>
      <w:r w:rsidRPr="00364B0F">
        <w:rPr>
          <w:lang w:val="fr-FR"/>
        </w:rPr>
        <w:t>.</w:t>
      </w:r>
      <w:r w:rsidR="002B3E61" w:rsidRPr="00364B0F">
        <w:rPr>
          <w:lang w:val="fr-FR"/>
        </w:rPr>
        <w:t xml:space="preserve"> </w:t>
      </w:r>
    </w:p>
    <w:p w:rsidR="002749B2" w:rsidRPr="00364B0F" w:rsidRDefault="002749B2" w:rsidP="0065395B">
      <w:pPr>
        <w:rPr>
          <w:lang w:val="fr-FR"/>
        </w:rPr>
      </w:pPr>
    </w:p>
    <w:p w:rsidR="002749B2" w:rsidRPr="00364B0F" w:rsidRDefault="00331263" w:rsidP="002749B2">
      <w:pPr>
        <w:rPr>
          <w:b/>
          <w:lang w:val="fr-CH"/>
        </w:rPr>
      </w:pPr>
      <w:r w:rsidRPr="00364B0F">
        <w:rPr>
          <w:b/>
          <w:lang w:val="fr-CH"/>
        </w:rPr>
        <w:t>Number of Offices where marks are filed in both Latin script and otherwise</w:t>
      </w:r>
      <w:r w:rsidR="00CF75CB" w:rsidRPr="00364B0F">
        <w:rPr>
          <w:b/>
          <w:lang w:val="fr-CH"/>
        </w:rPr>
        <w:t xml:space="preserve"> / Nombre d’Offices auprès desquels les marques sont déposées en caractères latins et en d’autres caractères / </w:t>
      </w:r>
      <w:r w:rsidR="002D4297" w:rsidRPr="00364B0F">
        <w:rPr>
          <w:b/>
          <w:lang w:val="fr-FR"/>
        </w:rPr>
        <w:t xml:space="preserve">Número de Oficinas donde las solicitudes se presentan para marcas en caracteres latinos </w:t>
      </w:r>
      <w:r w:rsidR="00C16646" w:rsidRPr="00364B0F">
        <w:rPr>
          <w:b/>
          <w:lang w:val="fr-FR"/>
        </w:rPr>
        <w:t>y</w:t>
      </w:r>
      <w:r w:rsidR="002D4297" w:rsidRPr="00364B0F">
        <w:rPr>
          <w:b/>
          <w:lang w:val="fr-FR"/>
        </w:rPr>
        <w:t xml:space="preserve"> en otros caracteres</w:t>
      </w:r>
      <w:proofErr w:type="gramStart"/>
      <w:r w:rsidRPr="00364B0F">
        <w:rPr>
          <w:b/>
          <w:lang w:val="fr-CH"/>
        </w:rPr>
        <w:t>:</w:t>
      </w:r>
      <w:r w:rsidR="002B3E61" w:rsidRPr="00364B0F">
        <w:rPr>
          <w:b/>
          <w:lang w:val="fr-CH"/>
        </w:rPr>
        <w:t xml:space="preserve"> </w:t>
      </w:r>
      <w:r w:rsidR="00256D7D" w:rsidRPr="00364B0F">
        <w:rPr>
          <w:b/>
          <w:lang w:val="fr-CH"/>
        </w:rPr>
        <w:t xml:space="preserve"> </w:t>
      </w:r>
      <w:r w:rsidR="002B3E61" w:rsidRPr="00364B0F">
        <w:rPr>
          <w:b/>
          <w:lang w:val="fr-CH"/>
        </w:rPr>
        <w:t>1</w:t>
      </w:r>
      <w:r w:rsidR="00683BBD" w:rsidRPr="00364B0F">
        <w:rPr>
          <w:b/>
          <w:lang w:val="fr-CH"/>
        </w:rPr>
        <w:t>4</w:t>
      </w:r>
      <w:proofErr w:type="gramEnd"/>
    </w:p>
    <w:p w:rsidR="002749B2" w:rsidRPr="00364B0F" w:rsidRDefault="002749B2" w:rsidP="0065395B">
      <w:pPr>
        <w:rPr>
          <w:lang w:val="fr-CH"/>
        </w:rPr>
      </w:pPr>
    </w:p>
    <w:p w:rsidR="002749B2" w:rsidRPr="00364B0F" w:rsidRDefault="0044456F" w:rsidP="0065395B">
      <w:pPr>
        <w:rPr>
          <w:lang w:val="fr-CH"/>
        </w:rPr>
      </w:pPr>
      <w:r w:rsidRPr="00364B0F">
        <w:rPr>
          <w:lang w:val="fr-CH"/>
        </w:rPr>
        <w:t xml:space="preserve">BA, BG, BH, BT, </w:t>
      </w:r>
      <w:r w:rsidR="002749B2" w:rsidRPr="00364B0F">
        <w:rPr>
          <w:lang w:val="fr-CH"/>
        </w:rPr>
        <w:t>CN, GE, GR, IL</w:t>
      </w:r>
      <w:r w:rsidR="002B3E61" w:rsidRPr="00364B0F">
        <w:rPr>
          <w:lang w:val="fr-CH"/>
        </w:rPr>
        <w:t xml:space="preserve">, KR, LV, MD, MN, </w:t>
      </w:r>
      <w:r w:rsidR="003F0D04" w:rsidRPr="00364B0F">
        <w:rPr>
          <w:lang w:val="fr-CH"/>
        </w:rPr>
        <w:t>RU, UA</w:t>
      </w:r>
      <w:r w:rsidRPr="00364B0F">
        <w:rPr>
          <w:lang w:val="fr-CH"/>
        </w:rPr>
        <w:t>.</w:t>
      </w:r>
      <w:r w:rsidR="002B3E61" w:rsidRPr="00364B0F">
        <w:rPr>
          <w:lang w:val="fr-CH"/>
        </w:rPr>
        <w:t xml:space="preserve"> </w:t>
      </w:r>
      <w:r w:rsidR="00256D7D" w:rsidRPr="00364B0F">
        <w:rPr>
          <w:lang w:val="fr-CH"/>
        </w:rPr>
        <w:t xml:space="preserve"> </w:t>
      </w:r>
    </w:p>
    <w:p w:rsidR="00491165" w:rsidRPr="00364B0F" w:rsidRDefault="00491165" w:rsidP="00804DB7">
      <w:pPr>
        <w:rPr>
          <w:b/>
          <w:lang w:val="fr-CH"/>
        </w:rPr>
      </w:pPr>
    </w:p>
    <w:p w:rsidR="00364B0F" w:rsidRDefault="00364B0F" w:rsidP="00804DB7">
      <w:pPr>
        <w:rPr>
          <w:b/>
          <w:lang w:val="fr-CH"/>
        </w:rPr>
      </w:pPr>
      <w:r>
        <w:rPr>
          <w:b/>
          <w:lang w:val="fr-CH"/>
        </w:rPr>
        <w:br w:type="page"/>
      </w:r>
    </w:p>
    <w:p w:rsidR="00DF28F6" w:rsidRPr="00364B0F" w:rsidRDefault="00331263" w:rsidP="00804DB7">
      <w:pPr>
        <w:rPr>
          <w:b/>
          <w:lang w:val="fr-CH"/>
        </w:rPr>
      </w:pPr>
      <w:r w:rsidRPr="00364B0F">
        <w:rPr>
          <w:b/>
          <w:lang w:val="fr-CH"/>
        </w:rPr>
        <w:t>Number of Offices that consider a standard character declaration equivalent to a word mark</w:t>
      </w:r>
      <w:r w:rsidR="00CF75CB" w:rsidRPr="00364B0F">
        <w:rPr>
          <w:b/>
          <w:lang w:val="fr-CH"/>
        </w:rPr>
        <w:t xml:space="preserve"> / Nombre d’Offices qui considèrent </w:t>
      </w:r>
      <w:r w:rsidR="00C759B9" w:rsidRPr="00364B0F">
        <w:rPr>
          <w:b/>
          <w:lang w:val="fr-CH"/>
        </w:rPr>
        <w:t>qu’une déclaration relative aux caractères standard équivaut à une déclaration selon laquelle la marque est une marque verbale /</w:t>
      </w:r>
      <w:r w:rsidR="00CB73C3" w:rsidRPr="00364B0F">
        <w:rPr>
          <w:b/>
          <w:lang w:val="fr-CH"/>
        </w:rPr>
        <w:t xml:space="preserve"> Número de Oficinas que consideran que una declaración relativa a los caracteres estándar equivale a una declaración de que la marca es denominativa.  </w:t>
      </w:r>
    </w:p>
    <w:p w:rsidR="00DF28F6" w:rsidRPr="00364B0F" w:rsidRDefault="00DF28F6" w:rsidP="00804DB7">
      <w:pPr>
        <w:rPr>
          <w:b/>
          <w:lang w:val="fr-CH"/>
        </w:rPr>
      </w:pPr>
    </w:p>
    <w:p w:rsidR="00256D7D" w:rsidRPr="00AB2FA4" w:rsidRDefault="00DF28F6" w:rsidP="00256D7D">
      <w:pPr>
        <w:ind w:left="567"/>
        <w:rPr>
          <w:b/>
          <w:lang w:val="fr-CH"/>
        </w:rPr>
      </w:pPr>
      <w:r w:rsidRPr="00364B0F">
        <w:rPr>
          <w:b/>
          <w:lang w:val="fr-CH"/>
        </w:rPr>
        <w:t>YES</w:t>
      </w:r>
      <w:r w:rsidR="00C759B9" w:rsidRPr="00364B0F">
        <w:rPr>
          <w:b/>
          <w:lang w:val="fr-CH"/>
        </w:rPr>
        <w:t xml:space="preserve"> / OUI / SÍ</w:t>
      </w:r>
      <w:proofErr w:type="gramStart"/>
      <w:r w:rsidRPr="00364B0F">
        <w:rPr>
          <w:b/>
          <w:lang w:val="fr-CH"/>
        </w:rPr>
        <w:t>:</w:t>
      </w:r>
      <w:r w:rsidR="003F0D04" w:rsidRPr="00364B0F">
        <w:rPr>
          <w:b/>
          <w:lang w:val="fr-CH"/>
        </w:rPr>
        <w:t xml:space="preserve"> </w:t>
      </w:r>
      <w:r w:rsidR="00256D7D" w:rsidRPr="00364B0F">
        <w:rPr>
          <w:b/>
          <w:lang w:val="fr-CH"/>
        </w:rPr>
        <w:t xml:space="preserve"> </w:t>
      </w:r>
      <w:r w:rsidR="003F0D04" w:rsidRPr="00364B0F">
        <w:rPr>
          <w:b/>
          <w:lang w:val="fr-CH"/>
        </w:rPr>
        <w:t>4</w:t>
      </w:r>
      <w:r w:rsidR="00A214CF" w:rsidRPr="00364B0F">
        <w:rPr>
          <w:b/>
          <w:lang w:val="fr-CH"/>
        </w:rPr>
        <w:t>6</w:t>
      </w:r>
      <w:proofErr w:type="gramEnd"/>
      <w:r w:rsidRPr="00AB2FA4">
        <w:rPr>
          <w:b/>
          <w:lang w:val="fr-CH"/>
        </w:rPr>
        <w:t xml:space="preserve"> </w:t>
      </w:r>
    </w:p>
    <w:p w:rsidR="00364B0F" w:rsidRDefault="00364B0F" w:rsidP="00256D7D">
      <w:pPr>
        <w:ind w:left="567"/>
        <w:rPr>
          <w:szCs w:val="22"/>
          <w:lang w:val="fr-CH"/>
        </w:rPr>
      </w:pPr>
    </w:p>
    <w:p w:rsidR="00491165" w:rsidRPr="00AB2FA4" w:rsidRDefault="00C975B3" w:rsidP="00256D7D">
      <w:pPr>
        <w:ind w:left="567"/>
        <w:rPr>
          <w:szCs w:val="22"/>
          <w:lang w:val="fr-CH"/>
        </w:rPr>
      </w:pPr>
      <w:r w:rsidRPr="00AB2FA4">
        <w:rPr>
          <w:szCs w:val="22"/>
          <w:lang w:val="fr-CH"/>
        </w:rPr>
        <w:t xml:space="preserve">AT, </w:t>
      </w:r>
      <w:r w:rsidR="00DF28F6" w:rsidRPr="00AB2FA4">
        <w:rPr>
          <w:szCs w:val="22"/>
          <w:lang w:val="fr-CH"/>
        </w:rPr>
        <w:t xml:space="preserve">AU, </w:t>
      </w:r>
      <w:r w:rsidRPr="00AB2FA4">
        <w:rPr>
          <w:szCs w:val="22"/>
          <w:lang w:val="fr-CH"/>
        </w:rPr>
        <w:t xml:space="preserve">BA, BG, </w:t>
      </w:r>
      <w:r w:rsidR="00DF28F6" w:rsidRPr="00AB2FA4">
        <w:rPr>
          <w:szCs w:val="22"/>
          <w:lang w:val="fr-CH"/>
        </w:rPr>
        <w:t xml:space="preserve">BH, </w:t>
      </w:r>
      <w:r w:rsidRPr="00AB2FA4">
        <w:rPr>
          <w:szCs w:val="22"/>
          <w:lang w:val="fr-CH"/>
        </w:rPr>
        <w:t xml:space="preserve">BT, </w:t>
      </w:r>
      <w:r w:rsidR="00DF28F6" w:rsidRPr="00AB2FA4">
        <w:rPr>
          <w:szCs w:val="22"/>
          <w:lang w:val="fr-CH"/>
        </w:rPr>
        <w:t xml:space="preserve">BY, CO, </w:t>
      </w:r>
      <w:r w:rsidRPr="00AB2FA4">
        <w:rPr>
          <w:szCs w:val="22"/>
          <w:lang w:val="fr-CH"/>
        </w:rPr>
        <w:t xml:space="preserve">CW, CZ, DE, DZ, </w:t>
      </w:r>
      <w:r w:rsidR="00DF28F6" w:rsidRPr="00AB2FA4">
        <w:rPr>
          <w:szCs w:val="22"/>
          <w:lang w:val="fr-CH"/>
        </w:rPr>
        <w:t>DK, EE,</w:t>
      </w:r>
      <w:r w:rsidR="003F0D04" w:rsidRPr="00AB2FA4">
        <w:rPr>
          <w:szCs w:val="22"/>
          <w:lang w:val="fr-CH"/>
        </w:rPr>
        <w:t xml:space="preserve"> </w:t>
      </w:r>
      <w:r w:rsidR="00DF28F6" w:rsidRPr="00AB2FA4">
        <w:rPr>
          <w:szCs w:val="22"/>
          <w:lang w:val="fr-CH"/>
        </w:rPr>
        <w:t>EM,</w:t>
      </w:r>
      <w:r w:rsidR="003F0D04" w:rsidRPr="00AB2FA4">
        <w:rPr>
          <w:szCs w:val="22"/>
          <w:lang w:val="fr-CH"/>
        </w:rPr>
        <w:t xml:space="preserve"> </w:t>
      </w:r>
      <w:r w:rsidRPr="00AB2FA4">
        <w:rPr>
          <w:szCs w:val="22"/>
          <w:lang w:val="fr-CH"/>
        </w:rPr>
        <w:t xml:space="preserve">ES, </w:t>
      </w:r>
      <w:r w:rsidR="00DF28F6" w:rsidRPr="00AB2FA4">
        <w:rPr>
          <w:szCs w:val="22"/>
          <w:lang w:val="fr-CH"/>
        </w:rPr>
        <w:t>FI,</w:t>
      </w:r>
      <w:r w:rsidR="003F0D04" w:rsidRPr="00AB2FA4">
        <w:rPr>
          <w:szCs w:val="22"/>
          <w:lang w:val="fr-CH"/>
        </w:rPr>
        <w:t xml:space="preserve"> </w:t>
      </w:r>
      <w:r w:rsidR="00DF28F6" w:rsidRPr="00AB2FA4">
        <w:rPr>
          <w:szCs w:val="22"/>
          <w:lang w:val="fr-CH"/>
        </w:rPr>
        <w:t>FR,</w:t>
      </w:r>
      <w:r w:rsidR="003F0D04" w:rsidRPr="00AB2FA4">
        <w:rPr>
          <w:szCs w:val="22"/>
          <w:lang w:val="fr-CH"/>
        </w:rPr>
        <w:t xml:space="preserve"> </w:t>
      </w:r>
      <w:r w:rsidRPr="00AB2FA4">
        <w:rPr>
          <w:szCs w:val="22"/>
          <w:lang w:val="fr-CH"/>
        </w:rPr>
        <w:t xml:space="preserve">GB, </w:t>
      </w:r>
      <w:r w:rsidR="00DF28F6" w:rsidRPr="00AB2FA4">
        <w:rPr>
          <w:szCs w:val="22"/>
          <w:lang w:val="fr-CH"/>
        </w:rPr>
        <w:t>GR,</w:t>
      </w:r>
      <w:r w:rsidR="003F0D04" w:rsidRPr="00AB2FA4">
        <w:rPr>
          <w:szCs w:val="22"/>
          <w:lang w:val="fr-CH"/>
        </w:rPr>
        <w:t xml:space="preserve"> </w:t>
      </w:r>
      <w:r w:rsidRPr="00AB2FA4">
        <w:rPr>
          <w:szCs w:val="22"/>
          <w:lang w:val="fr-CH"/>
        </w:rPr>
        <w:t xml:space="preserve">HR, </w:t>
      </w:r>
      <w:r w:rsidR="00DF28F6" w:rsidRPr="00AB2FA4">
        <w:rPr>
          <w:szCs w:val="22"/>
          <w:lang w:val="fr-CH"/>
        </w:rPr>
        <w:t>HU,</w:t>
      </w:r>
      <w:r w:rsidR="003F0D04" w:rsidRPr="00AB2FA4">
        <w:rPr>
          <w:szCs w:val="22"/>
          <w:lang w:val="fr-CH"/>
        </w:rPr>
        <w:t xml:space="preserve"> </w:t>
      </w:r>
      <w:r w:rsidR="00DF28F6" w:rsidRPr="00AB2FA4">
        <w:rPr>
          <w:szCs w:val="22"/>
          <w:lang w:val="fr-CH"/>
        </w:rPr>
        <w:t>IS,</w:t>
      </w:r>
      <w:r w:rsidR="003F0D04" w:rsidRPr="00AB2FA4">
        <w:rPr>
          <w:szCs w:val="22"/>
          <w:lang w:val="fr-CH"/>
        </w:rPr>
        <w:t xml:space="preserve"> </w:t>
      </w:r>
      <w:r w:rsidR="00DF28F6" w:rsidRPr="00AB2FA4">
        <w:rPr>
          <w:szCs w:val="22"/>
          <w:lang w:val="fr-CH"/>
        </w:rPr>
        <w:t>IL,</w:t>
      </w:r>
      <w:r w:rsidR="003F0D04" w:rsidRPr="00AB2FA4">
        <w:rPr>
          <w:szCs w:val="22"/>
          <w:lang w:val="fr-CH"/>
        </w:rPr>
        <w:t xml:space="preserve"> </w:t>
      </w:r>
      <w:r w:rsidR="00DF28F6" w:rsidRPr="00AB2FA4">
        <w:rPr>
          <w:szCs w:val="22"/>
          <w:lang w:val="fr-CH"/>
        </w:rPr>
        <w:t>IT</w:t>
      </w:r>
      <w:r w:rsidR="003F0D04" w:rsidRPr="00AB2FA4">
        <w:rPr>
          <w:szCs w:val="22"/>
          <w:lang w:val="fr-CH"/>
        </w:rPr>
        <w:t xml:space="preserve">, </w:t>
      </w:r>
      <w:r w:rsidR="00DF28F6" w:rsidRPr="00AB2FA4">
        <w:rPr>
          <w:szCs w:val="22"/>
          <w:lang w:val="fr-CH"/>
        </w:rPr>
        <w:t xml:space="preserve">KE, </w:t>
      </w:r>
      <w:r w:rsidRPr="00AB2FA4">
        <w:rPr>
          <w:szCs w:val="22"/>
          <w:lang w:val="fr-CH"/>
        </w:rPr>
        <w:t xml:space="preserve">LT, </w:t>
      </w:r>
      <w:r w:rsidR="00DF28F6" w:rsidRPr="00AB2FA4">
        <w:rPr>
          <w:szCs w:val="22"/>
          <w:lang w:val="fr-CH"/>
        </w:rPr>
        <w:t xml:space="preserve">LV, </w:t>
      </w:r>
      <w:r w:rsidRPr="00AB2FA4">
        <w:rPr>
          <w:szCs w:val="22"/>
          <w:lang w:val="fr-CH"/>
        </w:rPr>
        <w:t xml:space="preserve">MD, </w:t>
      </w:r>
      <w:r w:rsidR="00DF28F6" w:rsidRPr="00AB2FA4">
        <w:rPr>
          <w:szCs w:val="22"/>
          <w:lang w:val="fr-CH"/>
        </w:rPr>
        <w:t>MG,</w:t>
      </w:r>
      <w:r w:rsidR="003F0D04" w:rsidRPr="00AB2FA4">
        <w:rPr>
          <w:szCs w:val="22"/>
          <w:lang w:val="fr-CH"/>
        </w:rPr>
        <w:t xml:space="preserve"> </w:t>
      </w:r>
      <w:r w:rsidRPr="00AB2FA4">
        <w:rPr>
          <w:szCs w:val="22"/>
          <w:lang w:val="fr-CH"/>
        </w:rPr>
        <w:t xml:space="preserve">MN, </w:t>
      </w:r>
      <w:r w:rsidR="00DF28F6" w:rsidRPr="00AB2FA4">
        <w:rPr>
          <w:szCs w:val="22"/>
          <w:lang w:val="fr-CH"/>
        </w:rPr>
        <w:t>MX,</w:t>
      </w:r>
      <w:r w:rsidR="003F0D04" w:rsidRPr="00AB2FA4">
        <w:rPr>
          <w:szCs w:val="22"/>
          <w:lang w:val="fr-CH"/>
        </w:rPr>
        <w:t xml:space="preserve"> </w:t>
      </w:r>
      <w:r w:rsidR="00DF28F6" w:rsidRPr="00AB2FA4">
        <w:rPr>
          <w:szCs w:val="22"/>
          <w:lang w:val="fr-CH"/>
        </w:rPr>
        <w:t>NO,</w:t>
      </w:r>
      <w:r w:rsidR="003F0D04" w:rsidRPr="00AB2FA4">
        <w:rPr>
          <w:szCs w:val="22"/>
          <w:lang w:val="fr-CH"/>
        </w:rPr>
        <w:t xml:space="preserve"> </w:t>
      </w:r>
      <w:r w:rsidR="00DF28F6" w:rsidRPr="00AB2FA4">
        <w:rPr>
          <w:szCs w:val="22"/>
          <w:lang w:val="fr-CH"/>
        </w:rPr>
        <w:t>OA,</w:t>
      </w:r>
      <w:r w:rsidR="003F0D04" w:rsidRPr="00AB2FA4">
        <w:rPr>
          <w:szCs w:val="22"/>
          <w:lang w:val="fr-CH"/>
        </w:rPr>
        <w:t xml:space="preserve"> </w:t>
      </w:r>
      <w:r w:rsidR="00DF28F6" w:rsidRPr="00AB2FA4">
        <w:rPr>
          <w:szCs w:val="22"/>
          <w:lang w:val="fr-CH"/>
        </w:rPr>
        <w:t>PH,</w:t>
      </w:r>
      <w:r w:rsidR="003F0D04" w:rsidRPr="00AB2FA4">
        <w:rPr>
          <w:szCs w:val="22"/>
          <w:lang w:val="fr-CH"/>
        </w:rPr>
        <w:t xml:space="preserve"> </w:t>
      </w:r>
      <w:r w:rsidR="00DF28F6" w:rsidRPr="00AB2FA4">
        <w:rPr>
          <w:szCs w:val="22"/>
          <w:lang w:val="fr-CH"/>
        </w:rPr>
        <w:t>PL,</w:t>
      </w:r>
      <w:r w:rsidR="003F0D04" w:rsidRPr="00AB2FA4">
        <w:rPr>
          <w:szCs w:val="22"/>
          <w:lang w:val="fr-CH"/>
        </w:rPr>
        <w:t xml:space="preserve"> </w:t>
      </w:r>
      <w:r w:rsidR="00DF28F6" w:rsidRPr="00AB2FA4">
        <w:rPr>
          <w:szCs w:val="22"/>
          <w:lang w:val="fr-CH"/>
        </w:rPr>
        <w:t>PT,</w:t>
      </w:r>
      <w:r w:rsidR="003F0D04" w:rsidRPr="00AB2FA4">
        <w:rPr>
          <w:szCs w:val="22"/>
          <w:lang w:val="fr-CH"/>
        </w:rPr>
        <w:t xml:space="preserve"> </w:t>
      </w:r>
      <w:r w:rsidR="00DF28F6" w:rsidRPr="00AB2FA4">
        <w:rPr>
          <w:szCs w:val="22"/>
          <w:lang w:val="fr-CH"/>
        </w:rPr>
        <w:t>RO,</w:t>
      </w:r>
      <w:r w:rsidR="003F0D04" w:rsidRPr="00AB2FA4">
        <w:rPr>
          <w:szCs w:val="22"/>
          <w:lang w:val="fr-CH"/>
        </w:rPr>
        <w:t xml:space="preserve"> </w:t>
      </w:r>
      <w:r w:rsidRPr="00AB2FA4">
        <w:rPr>
          <w:szCs w:val="22"/>
          <w:lang w:val="fr-CH"/>
        </w:rPr>
        <w:t xml:space="preserve">RS, SI, SK, </w:t>
      </w:r>
      <w:r w:rsidR="00DF28F6" w:rsidRPr="00AB2FA4">
        <w:rPr>
          <w:szCs w:val="22"/>
          <w:lang w:val="fr-CH"/>
        </w:rPr>
        <w:t>SM,</w:t>
      </w:r>
      <w:r w:rsidR="003F0D04" w:rsidRPr="00AB2FA4">
        <w:rPr>
          <w:szCs w:val="22"/>
          <w:lang w:val="fr-CH"/>
        </w:rPr>
        <w:t xml:space="preserve"> </w:t>
      </w:r>
      <w:r w:rsidR="00DF28F6" w:rsidRPr="00AB2FA4">
        <w:rPr>
          <w:szCs w:val="22"/>
          <w:lang w:val="fr-CH"/>
        </w:rPr>
        <w:t>SY,</w:t>
      </w:r>
      <w:r w:rsidR="003F0D04" w:rsidRPr="00AB2FA4">
        <w:rPr>
          <w:szCs w:val="22"/>
          <w:lang w:val="fr-CH"/>
        </w:rPr>
        <w:t xml:space="preserve"> </w:t>
      </w:r>
      <w:r w:rsidRPr="00AB2FA4">
        <w:rPr>
          <w:szCs w:val="22"/>
          <w:lang w:val="fr-CH"/>
        </w:rPr>
        <w:t xml:space="preserve">TM, </w:t>
      </w:r>
      <w:r w:rsidR="00DF28F6" w:rsidRPr="00AB2FA4">
        <w:rPr>
          <w:szCs w:val="22"/>
          <w:lang w:val="fr-CH"/>
        </w:rPr>
        <w:t>UA,</w:t>
      </w:r>
      <w:r w:rsidRPr="00AB2FA4">
        <w:rPr>
          <w:szCs w:val="22"/>
          <w:lang w:val="fr-CH"/>
        </w:rPr>
        <w:t>US</w:t>
      </w:r>
      <w:r w:rsidR="003F0D04" w:rsidRPr="00AB2FA4">
        <w:rPr>
          <w:szCs w:val="22"/>
          <w:lang w:val="fr-CH"/>
        </w:rPr>
        <w:t>.</w:t>
      </w:r>
    </w:p>
    <w:p w:rsidR="003F0D04" w:rsidRPr="00AB2FA4" w:rsidRDefault="003F0D04" w:rsidP="00256D7D">
      <w:pPr>
        <w:ind w:left="567"/>
        <w:rPr>
          <w:szCs w:val="22"/>
          <w:lang w:val="fr-CH"/>
        </w:rPr>
      </w:pPr>
    </w:p>
    <w:p w:rsidR="00256D7D" w:rsidRPr="00AB2FA4" w:rsidRDefault="003F0D04" w:rsidP="00256D7D">
      <w:pPr>
        <w:ind w:left="567"/>
        <w:rPr>
          <w:b/>
          <w:szCs w:val="22"/>
          <w:lang w:val="es-ES"/>
        </w:rPr>
      </w:pPr>
      <w:r w:rsidRPr="00364B0F">
        <w:rPr>
          <w:b/>
          <w:szCs w:val="22"/>
          <w:lang w:val="es-ES"/>
        </w:rPr>
        <w:t>NO</w:t>
      </w:r>
      <w:r w:rsidR="00C759B9" w:rsidRPr="00AB2FA4">
        <w:rPr>
          <w:b/>
          <w:szCs w:val="22"/>
          <w:lang w:val="es-ES"/>
        </w:rPr>
        <w:t xml:space="preserve"> / NON / NO</w:t>
      </w:r>
      <w:r w:rsidRPr="00364B0F">
        <w:rPr>
          <w:b/>
          <w:szCs w:val="22"/>
          <w:lang w:val="es-ES"/>
        </w:rPr>
        <w:t>:</w:t>
      </w:r>
      <w:r w:rsidRPr="00364B0F">
        <w:rPr>
          <w:b/>
          <w:sz w:val="16"/>
          <w:szCs w:val="16"/>
          <w:lang w:val="es-ES"/>
        </w:rPr>
        <w:t xml:space="preserve"> </w:t>
      </w:r>
      <w:r w:rsidRPr="00364B0F">
        <w:rPr>
          <w:b/>
          <w:szCs w:val="22"/>
          <w:lang w:val="es-ES"/>
        </w:rPr>
        <w:t xml:space="preserve"> </w:t>
      </w:r>
      <w:r w:rsidR="00256D7D" w:rsidRPr="00AB2FA4">
        <w:rPr>
          <w:b/>
          <w:szCs w:val="22"/>
          <w:lang w:val="es-ES"/>
        </w:rPr>
        <w:t xml:space="preserve"> </w:t>
      </w:r>
      <w:r w:rsidRPr="00364B0F">
        <w:rPr>
          <w:b/>
          <w:szCs w:val="22"/>
          <w:lang w:val="es-ES"/>
        </w:rPr>
        <w:t xml:space="preserve">6 </w:t>
      </w:r>
    </w:p>
    <w:p w:rsidR="00364B0F" w:rsidRDefault="00364B0F" w:rsidP="00256D7D">
      <w:pPr>
        <w:ind w:left="567"/>
        <w:rPr>
          <w:i/>
          <w:szCs w:val="22"/>
          <w:lang w:val="es-ES"/>
        </w:rPr>
      </w:pPr>
    </w:p>
    <w:p w:rsidR="003F0D04" w:rsidRPr="00D525E1" w:rsidRDefault="003F0D04" w:rsidP="00256D7D">
      <w:pPr>
        <w:ind w:left="567"/>
        <w:rPr>
          <w:szCs w:val="22"/>
          <w:lang w:val="es-ES"/>
        </w:rPr>
      </w:pPr>
      <w:r w:rsidRPr="00D525E1">
        <w:rPr>
          <w:i/>
          <w:szCs w:val="22"/>
          <w:lang w:val="es-ES"/>
        </w:rPr>
        <w:t>CN, CY, JP, M</w:t>
      </w:r>
      <w:r w:rsidR="00454EA7" w:rsidRPr="00D525E1">
        <w:rPr>
          <w:i/>
          <w:szCs w:val="22"/>
          <w:lang w:val="es-ES"/>
        </w:rPr>
        <w:t>A</w:t>
      </w:r>
      <w:r w:rsidRPr="00D525E1">
        <w:rPr>
          <w:i/>
          <w:szCs w:val="22"/>
          <w:lang w:val="es-ES"/>
        </w:rPr>
        <w:t>, TJ, TR</w:t>
      </w:r>
      <w:r w:rsidRPr="00D525E1">
        <w:rPr>
          <w:szCs w:val="22"/>
          <w:lang w:val="es-ES"/>
        </w:rPr>
        <w:t>.</w:t>
      </w:r>
    </w:p>
    <w:p w:rsidR="00256D7D" w:rsidRPr="00D525E1" w:rsidRDefault="00256D7D" w:rsidP="00256D7D">
      <w:pPr>
        <w:ind w:left="567"/>
        <w:rPr>
          <w:szCs w:val="22"/>
          <w:lang w:val="es-ES"/>
        </w:rPr>
      </w:pPr>
    </w:p>
    <w:p w:rsidR="00256D7D" w:rsidRPr="00C759B9" w:rsidRDefault="003F0D04" w:rsidP="00256D7D">
      <w:pPr>
        <w:ind w:left="567"/>
        <w:rPr>
          <w:b/>
          <w:szCs w:val="22"/>
          <w:lang w:val="fr-CH"/>
        </w:rPr>
      </w:pPr>
      <w:r w:rsidRPr="00C759B9">
        <w:rPr>
          <w:b/>
          <w:szCs w:val="22"/>
          <w:lang w:val="fr-CH"/>
        </w:rPr>
        <w:t>YES,</w:t>
      </w:r>
      <w:r w:rsidR="00825051" w:rsidRPr="00C759B9">
        <w:rPr>
          <w:b/>
          <w:szCs w:val="22"/>
          <w:lang w:val="fr-CH"/>
        </w:rPr>
        <w:t xml:space="preserve"> UNDER CERTAIN CIRCUMSTANCES</w:t>
      </w:r>
      <w:r w:rsidR="00C759B9" w:rsidRPr="00C759B9">
        <w:rPr>
          <w:b/>
          <w:szCs w:val="22"/>
          <w:lang w:val="fr-CH"/>
        </w:rPr>
        <w:t xml:space="preserve"> / </w:t>
      </w:r>
      <w:r w:rsidR="00C759B9" w:rsidRPr="00C759B9">
        <w:rPr>
          <w:b/>
          <w:lang w:val="fr-FR"/>
        </w:rPr>
        <w:t xml:space="preserve">OUI, DANS CERTAINES CIRCONSTANCES / </w:t>
      </w:r>
      <w:r w:rsidR="00C759B9" w:rsidRPr="00C759B9">
        <w:rPr>
          <w:b/>
          <w:lang w:val="fr-CH"/>
        </w:rPr>
        <w:t>SÍ, EN CIERTAS CIRCUNSTANCIAS</w:t>
      </w:r>
      <w:proofErr w:type="gramStart"/>
      <w:r w:rsidR="00C759B9" w:rsidRPr="00C759B9">
        <w:rPr>
          <w:b/>
          <w:szCs w:val="22"/>
          <w:lang w:val="fr-CH"/>
        </w:rPr>
        <w:t>:  7</w:t>
      </w:r>
      <w:proofErr w:type="gramEnd"/>
    </w:p>
    <w:p w:rsidR="00364B0F" w:rsidRPr="00944662" w:rsidRDefault="00364B0F" w:rsidP="00256D7D">
      <w:pPr>
        <w:ind w:left="567"/>
        <w:rPr>
          <w:i/>
          <w:szCs w:val="22"/>
          <w:lang w:val="fr-CH"/>
        </w:rPr>
      </w:pPr>
    </w:p>
    <w:p w:rsidR="00825051" w:rsidRPr="00364B0F" w:rsidRDefault="009A712C" w:rsidP="00256D7D">
      <w:pPr>
        <w:ind w:left="567"/>
        <w:rPr>
          <w:szCs w:val="22"/>
          <w:lang w:val="pt-BR"/>
        </w:rPr>
      </w:pPr>
      <w:r w:rsidRPr="00364B0F">
        <w:rPr>
          <w:i/>
          <w:szCs w:val="22"/>
          <w:lang w:val="pt-BR"/>
        </w:rPr>
        <w:t xml:space="preserve">CH, </w:t>
      </w:r>
      <w:r w:rsidR="00825051" w:rsidRPr="00364B0F">
        <w:rPr>
          <w:i/>
          <w:szCs w:val="22"/>
          <w:lang w:val="pt-BR"/>
        </w:rPr>
        <w:t xml:space="preserve">GE, </w:t>
      </w:r>
      <w:r w:rsidRPr="00364B0F">
        <w:rPr>
          <w:i/>
          <w:szCs w:val="22"/>
          <w:lang w:val="pt-BR"/>
        </w:rPr>
        <w:t xml:space="preserve">KR, </w:t>
      </w:r>
      <w:r w:rsidR="00825051" w:rsidRPr="00364B0F">
        <w:rPr>
          <w:i/>
          <w:szCs w:val="22"/>
          <w:lang w:val="pt-BR"/>
        </w:rPr>
        <w:t xml:space="preserve">KZ, RU, </w:t>
      </w:r>
      <w:r w:rsidRPr="00364B0F">
        <w:rPr>
          <w:i/>
          <w:szCs w:val="22"/>
          <w:lang w:val="pt-BR"/>
        </w:rPr>
        <w:t xml:space="preserve">SE, </w:t>
      </w:r>
      <w:r w:rsidR="00825051" w:rsidRPr="00364B0F">
        <w:rPr>
          <w:i/>
          <w:szCs w:val="22"/>
          <w:lang w:val="pt-BR"/>
        </w:rPr>
        <w:t>SG</w:t>
      </w:r>
      <w:r w:rsidR="00256D7D" w:rsidRPr="00C759B9">
        <w:rPr>
          <w:szCs w:val="22"/>
          <w:lang w:val="pt-BR"/>
        </w:rPr>
        <w:t>.</w:t>
      </w:r>
      <w:r w:rsidR="00256D7D" w:rsidRPr="00256D7D">
        <w:rPr>
          <w:szCs w:val="22"/>
          <w:lang w:val="pt-BR"/>
        </w:rPr>
        <w:t xml:space="preserve"> </w:t>
      </w:r>
      <w:r w:rsidR="00C759B9">
        <w:rPr>
          <w:szCs w:val="22"/>
          <w:lang w:val="pt-BR"/>
        </w:rPr>
        <w:t xml:space="preserve"> </w:t>
      </w:r>
    </w:p>
    <w:p w:rsidR="009A712C" w:rsidRPr="00364B0F" w:rsidRDefault="009A712C" w:rsidP="00256D7D">
      <w:pPr>
        <w:ind w:left="567"/>
        <w:rPr>
          <w:i/>
          <w:szCs w:val="22"/>
          <w:lang w:val="pt-BR"/>
        </w:rPr>
      </w:pPr>
    </w:p>
    <w:p w:rsidR="00825051" w:rsidRPr="00C759B9" w:rsidRDefault="00C759B9" w:rsidP="00256D7D">
      <w:pPr>
        <w:ind w:left="1134"/>
        <w:rPr>
          <w:i/>
          <w:lang w:val="fr-CH"/>
        </w:rPr>
      </w:pPr>
      <w:r>
        <w:rPr>
          <w:rStyle w:val="FootnoteReference"/>
          <w:b/>
          <w:i/>
          <w:lang w:val="fr-CH"/>
        </w:rPr>
        <w:footnoteReference w:id="2"/>
      </w:r>
      <w:r w:rsidR="009A712C" w:rsidRPr="00C759B9">
        <w:rPr>
          <w:b/>
          <w:i/>
          <w:lang w:val="fr-CH"/>
        </w:rPr>
        <w:t>CH</w:t>
      </w:r>
      <w:proofErr w:type="gramStart"/>
      <w:r w:rsidR="009A712C" w:rsidRPr="00C759B9">
        <w:rPr>
          <w:i/>
          <w:lang w:val="fr-CH"/>
        </w:rPr>
        <w:t xml:space="preserve">: </w:t>
      </w:r>
      <w:r w:rsidR="00256D7D" w:rsidRPr="00C759B9">
        <w:rPr>
          <w:i/>
          <w:lang w:val="fr-CH"/>
        </w:rPr>
        <w:t xml:space="preserve"> </w:t>
      </w:r>
      <w:r w:rsidR="009A712C" w:rsidRPr="00C759B9">
        <w:rPr>
          <w:i/>
          <w:lang w:val="fr-CH"/>
        </w:rPr>
        <w:t>“</w:t>
      </w:r>
      <w:proofErr w:type="gramEnd"/>
      <w:r w:rsidR="006939D9" w:rsidRPr="00C759B9">
        <w:rPr>
          <w:i/>
          <w:lang w:val="fr-CH"/>
        </w:rPr>
        <w:t xml:space="preserve">Oui, </w:t>
      </w:r>
      <w:r w:rsidR="009A712C" w:rsidRPr="00C759B9">
        <w:rPr>
          <w:i/>
          <w:lang w:val="fr-CH"/>
        </w:rPr>
        <w:t>uniquement si la marque de base est une marque verbale”.</w:t>
      </w:r>
    </w:p>
    <w:p w:rsidR="00825051" w:rsidRPr="00C759B9" w:rsidRDefault="00825051" w:rsidP="00256D7D">
      <w:pPr>
        <w:ind w:left="1134"/>
        <w:rPr>
          <w:i/>
        </w:rPr>
      </w:pPr>
      <w:r w:rsidRPr="00C759B9">
        <w:rPr>
          <w:b/>
          <w:i/>
        </w:rPr>
        <w:t>GE</w:t>
      </w:r>
      <w:r w:rsidRPr="00C759B9">
        <w:rPr>
          <w:i/>
        </w:rPr>
        <w:t xml:space="preserve">: </w:t>
      </w:r>
      <w:r w:rsidR="00256D7D" w:rsidRPr="00C759B9">
        <w:rPr>
          <w:i/>
        </w:rPr>
        <w:t xml:space="preserve"> </w:t>
      </w:r>
      <w:r w:rsidRPr="00C759B9">
        <w:rPr>
          <w:i/>
        </w:rPr>
        <w:t>“If the international application is applied in Georgian, Cyrillic or Latin scripts</w:t>
      </w:r>
      <w:r w:rsidR="00F47F31" w:rsidRPr="00C759B9">
        <w:rPr>
          <w:i/>
        </w:rPr>
        <w:t>,</w:t>
      </w:r>
      <w:r w:rsidRPr="00C759B9">
        <w:rPr>
          <w:i/>
        </w:rPr>
        <w:t xml:space="preserve"> it will be considered as a word mark. </w:t>
      </w:r>
      <w:r w:rsidR="00256D7D" w:rsidRPr="00C759B9">
        <w:rPr>
          <w:i/>
        </w:rPr>
        <w:t xml:space="preserve"> </w:t>
      </w:r>
      <w:r w:rsidRPr="00C759B9">
        <w:rPr>
          <w:i/>
        </w:rPr>
        <w:t>Applications in other characters will be considered as figurative marks”.</w:t>
      </w:r>
    </w:p>
    <w:p w:rsidR="009A712C" w:rsidRPr="00C759B9" w:rsidRDefault="009A712C" w:rsidP="00256D7D">
      <w:pPr>
        <w:ind w:left="1134"/>
        <w:rPr>
          <w:i/>
        </w:rPr>
      </w:pPr>
      <w:r w:rsidRPr="00C759B9">
        <w:rPr>
          <w:b/>
          <w:i/>
        </w:rPr>
        <w:t>KR</w:t>
      </w:r>
      <w:r w:rsidRPr="00C759B9">
        <w:rPr>
          <w:i/>
        </w:rPr>
        <w:t xml:space="preserve">: </w:t>
      </w:r>
      <w:r w:rsidR="00256D7D" w:rsidRPr="00C759B9">
        <w:rPr>
          <w:i/>
        </w:rPr>
        <w:t xml:space="preserve"> </w:t>
      </w:r>
      <w:r w:rsidRPr="00C759B9">
        <w:rPr>
          <w:i/>
        </w:rPr>
        <w:t>“</w:t>
      </w:r>
      <w:r w:rsidR="00C574E3" w:rsidRPr="00C759B9">
        <w:rPr>
          <w:i/>
        </w:rPr>
        <w:t xml:space="preserve">In Korea, we </w:t>
      </w:r>
      <w:r w:rsidRPr="00C759B9">
        <w:rPr>
          <w:i/>
        </w:rPr>
        <w:t>do not have word mark declaration system”.</w:t>
      </w:r>
    </w:p>
    <w:p w:rsidR="009A712C" w:rsidRPr="00C759B9" w:rsidRDefault="00825051" w:rsidP="00256D7D">
      <w:pPr>
        <w:ind w:left="1134"/>
        <w:rPr>
          <w:i/>
        </w:rPr>
      </w:pPr>
      <w:r w:rsidRPr="00C759B9">
        <w:rPr>
          <w:b/>
          <w:i/>
        </w:rPr>
        <w:t>KZ</w:t>
      </w:r>
      <w:r w:rsidRPr="00C759B9">
        <w:rPr>
          <w:i/>
        </w:rPr>
        <w:t xml:space="preserve">: </w:t>
      </w:r>
      <w:r w:rsidR="00256D7D" w:rsidRPr="00C759B9">
        <w:rPr>
          <w:i/>
        </w:rPr>
        <w:t xml:space="preserve"> </w:t>
      </w:r>
      <w:r w:rsidRPr="00C759B9">
        <w:rPr>
          <w:i/>
        </w:rPr>
        <w:t xml:space="preserve">“If the international </w:t>
      </w:r>
      <w:r w:rsidR="00AE6F90" w:rsidRPr="00C759B9">
        <w:rPr>
          <w:i/>
        </w:rPr>
        <w:t xml:space="preserve">application </w:t>
      </w:r>
      <w:r w:rsidRPr="00C759B9">
        <w:rPr>
          <w:i/>
        </w:rPr>
        <w:t xml:space="preserve">consists only of words of </w:t>
      </w:r>
      <w:r w:rsidR="00AE6F90" w:rsidRPr="00C759B9">
        <w:rPr>
          <w:i/>
        </w:rPr>
        <w:t>a</w:t>
      </w:r>
      <w:r w:rsidRPr="00C759B9">
        <w:rPr>
          <w:i/>
        </w:rPr>
        <w:t xml:space="preserve"> standard</w:t>
      </w:r>
      <w:r w:rsidR="007A4BC8" w:rsidRPr="00C759B9">
        <w:rPr>
          <w:i/>
        </w:rPr>
        <w:t>s character”.</w:t>
      </w:r>
      <w:r w:rsidRPr="00C759B9">
        <w:rPr>
          <w:i/>
        </w:rPr>
        <w:t xml:space="preserve"> </w:t>
      </w:r>
    </w:p>
    <w:p w:rsidR="00825051" w:rsidRPr="00C759B9" w:rsidRDefault="00825051" w:rsidP="00256D7D">
      <w:pPr>
        <w:ind w:left="1134"/>
        <w:rPr>
          <w:i/>
        </w:rPr>
      </w:pPr>
      <w:r w:rsidRPr="00C759B9">
        <w:rPr>
          <w:b/>
          <w:i/>
        </w:rPr>
        <w:t>RU</w:t>
      </w:r>
      <w:r w:rsidRPr="00C759B9">
        <w:rPr>
          <w:i/>
        </w:rPr>
        <w:t xml:space="preserve">: </w:t>
      </w:r>
      <w:r w:rsidR="00256D7D" w:rsidRPr="00C759B9">
        <w:rPr>
          <w:i/>
        </w:rPr>
        <w:t xml:space="preserve"> </w:t>
      </w:r>
      <w:r w:rsidRPr="00C759B9">
        <w:rPr>
          <w:i/>
        </w:rPr>
        <w:t>“</w:t>
      </w:r>
      <w:r w:rsidR="003B5D5C" w:rsidRPr="00C759B9">
        <w:rPr>
          <w:i/>
        </w:rPr>
        <w:t>I</w:t>
      </w:r>
      <w:r w:rsidRPr="00C759B9">
        <w:rPr>
          <w:i/>
        </w:rPr>
        <w:t>f standard font is used for word element”.</w:t>
      </w:r>
    </w:p>
    <w:p w:rsidR="009A712C" w:rsidRPr="00C759B9" w:rsidRDefault="009A712C" w:rsidP="00256D7D">
      <w:pPr>
        <w:ind w:left="1134"/>
        <w:rPr>
          <w:i/>
        </w:rPr>
      </w:pPr>
      <w:r w:rsidRPr="00C759B9">
        <w:rPr>
          <w:b/>
          <w:i/>
        </w:rPr>
        <w:t>SE</w:t>
      </w:r>
      <w:r w:rsidR="000E6D93" w:rsidRPr="00C759B9">
        <w:rPr>
          <w:i/>
        </w:rPr>
        <w:t xml:space="preserve">: </w:t>
      </w:r>
      <w:r w:rsidR="00256D7D" w:rsidRPr="00C759B9">
        <w:rPr>
          <w:i/>
        </w:rPr>
        <w:t xml:space="preserve"> </w:t>
      </w:r>
      <w:r w:rsidR="000E6D93" w:rsidRPr="00C759B9">
        <w:rPr>
          <w:i/>
        </w:rPr>
        <w:t>N</w:t>
      </w:r>
      <w:r w:rsidRPr="00C759B9">
        <w:rPr>
          <w:i/>
        </w:rPr>
        <w:t xml:space="preserve">o comments. </w:t>
      </w:r>
    </w:p>
    <w:p w:rsidR="00FA727C" w:rsidRDefault="00825051" w:rsidP="00256D7D">
      <w:pPr>
        <w:ind w:left="1134"/>
        <w:rPr>
          <w:i/>
        </w:rPr>
      </w:pPr>
      <w:r w:rsidRPr="00C759B9">
        <w:rPr>
          <w:b/>
          <w:i/>
        </w:rPr>
        <w:t>SG</w:t>
      </w:r>
      <w:r w:rsidRPr="00C759B9">
        <w:rPr>
          <w:i/>
        </w:rPr>
        <w:t xml:space="preserve">: </w:t>
      </w:r>
      <w:r w:rsidR="00256D7D" w:rsidRPr="00C759B9">
        <w:rPr>
          <w:i/>
        </w:rPr>
        <w:t xml:space="preserve"> </w:t>
      </w:r>
      <w:r w:rsidRPr="00C759B9">
        <w:rPr>
          <w:i/>
        </w:rPr>
        <w:t xml:space="preserve">“As Office of origin, SG will ask the applicant to remove the standard character declaration on Form MM2 for a mark that contains figurative element(s). </w:t>
      </w:r>
      <w:r w:rsidR="00256D7D" w:rsidRPr="00C759B9">
        <w:rPr>
          <w:i/>
        </w:rPr>
        <w:t xml:space="preserve"> </w:t>
      </w:r>
      <w:r w:rsidRPr="00C759B9">
        <w:rPr>
          <w:i/>
        </w:rPr>
        <w:t>As designated Office, SG will disregard the declaration and will examine the mark as filed”.</w:t>
      </w:r>
      <w:r w:rsidRPr="005844CC">
        <w:rPr>
          <w:i/>
        </w:rPr>
        <w:t xml:space="preserve"> </w:t>
      </w:r>
      <w:r w:rsidR="00256D7D">
        <w:rPr>
          <w:i/>
        </w:rPr>
        <w:t xml:space="preserve"> </w:t>
      </w:r>
      <w:r w:rsidR="00FA727C">
        <w:rPr>
          <w:i/>
        </w:rPr>
        <w:br w:type="page"/>
      </w:r>
    </w:p>
    <w:p w:rsidR="00C66934" w:rsidRPr="00177929" w:rsidRDefault="00331263" w:rsidP="00256D7D">
      <w:pPr>
        <w:pStyle w:val="Heading1"/>
        <w:rPr>
          <w:lang w:val="fr-CH"/>
        </w:rPr>
      </w:pPr>
      <w:r w:rsidRPr="00364B0F">
        <w:rPr>
          <w:lang w:val="fr-CH"/>
        </w:rPr>
        <w:t xml:space="preserve">SUMMARY OF SURVEY </w:t>
      </w:r>
      <w:r w:rsidR="003F0D04" w:rsidRPr="00364B0F">
        <w:rPr>
          <w:lang w:val="fr-CH"/>
        </w:rPr>
        <w:t>RESULTS</w:t>
      </w:r>
      <w:r w:rsidR="00177929" w:rsidRPr="00364B0F">
        <w:rPr>
          <w:lang w:val="fr-CH"/>
        </w:rPr>
        <w:t xml:space="preserve"> / RÉsumé des Résultats de l’enquête /</w:t>
      </w:r>
      <w:r w:rsidR="00177929">
        <w:rPr>
          <w:lang w:val="fr-CH"/>
        </w:rPr>
        <w:t xml:space="preserve"> </w:t>
      </w:r>
      <w:r w:rsidR="002730D6">
        <w:rPr>
          <w:lang w:val="fr-CH"/>
        </w:rPr>
        <w:t xml:space="preserve">resumen de los resultados </w:t>
      </w:r>
      <w:r w:rsidR="00590CA8">
        <w:rPr>
          <w:lang w:val="fr-CH"/>
        </w:rPr>
        <w:t>de la encuesta</w:t>
      </w:r>
    </w:p>
    <w:p w:rsidR="00C66934" w:rsidRPr="00177929" w:rsidRDefault="00C66934" w:rsidP="00804DB7">
      <w:pPr>
        <w:rPr>
          <w:lang w:val="fr-CH"/>
        </w:rPr>
      </w:pPr>
    </w:p>
    <w:p w:rsidR="008D79D9" w:rsidRPr="00705F9C" w:rsidRDefault="00705F9C" w:rsidP="00705F9C">
      <w:pPr>
        <w:rPr>
          <w:b/>
          <w:lang w:val="fr-CH"/>
        </w:rPr>
      </w:pPr>
      <w:r>
        <w:rPr>
          <w:b/>
          <w:lang w:val="fr-CH"/>
        </w:rPr>
        <w:t>A.</w:t>
      </w:r>
      <w:r>
        <w:rPr>
          <w:b/>
          <w:lang w:val="fr-CH"/>
        </w:rPr>
        <w:tab/>
      </w:r>
      <w:r w:rsidR="008D79D9" w:rsidRPr="00705F9C">
        <w:rPr>
          <w:b/>
          <w:lang w:val="fr-CH"/>
        </w:rPr>
        <w:t>Marks that consist of word(s), letter(s), numbe</w:t>
      </w:r>
      <w:r w:rsidR="004C001E" w:rsidRPr="00705F9C">
        <w:rPr>
          <w:b/>
          <w:lang w:val="fr-CH"/>
        </w:rPr>
        <w:t xml:space="preserve">r(s) or any combination thereof / </w:t>
      </w:r>
      <w:r w:rsidR="004C001E" w:rsidRPr="00705F9C">
        <w:rPr>
          <w:b/>
          <w:lang w:val="fr-FR"/>
        </w:rPr>
        <w:t xml:space="preserve">Marque composée d’un ou plusieurs mots, lettres ou chiffres ou d’une combinaison de ces éléments / </w:t>
      </w:r>
      <w:r w:rsidR="004C001E" w:rsidRPr="00705F9C">
        <w:rPr>
          <w:b/>
          <w:lang w:val="fr-CH"/>
        </w:rPr>
        <w:t>Marcas que consisten en palabras, letras, números o una combinación de esos elementos</w:t>
      </w:r>
    </w:p>
    <w:p w:rsidR="004C001E" w:rsidRPr="004C001E" w:rsidRDefault="004C001E" w:rsidP="00804DB7">
      <w:pPr>
        <w:rPr>
          <w:b/>
          <w:lang w:val="fr-CH"/>
        </w:rPr>
      </w:pPr>
    </w:p>
    <w:p w:rsidR="004C001E" w:rsidRPr="004C001E" w:rsidRDefault="008D79D9" w:rsidP="008739A1">
      <w:pPr>
        <w:pStyle w:val="ListParagraph"/>
        <w:numPr>
          <w:ilvl w:val="0"/>
          <w:numId w:val="28"/>
        </w:numPr>
        <w:ind w:left="1134" w:hanging="567"/>
        <w:rPr>
          <w:b/>
          <w:lang w:val="fr-FR"/>
        </w:rPr>
      </w:pPr>
      <w:r w:rsidRPr="004C001E">
        <w:rPr>
          <w:b/>
          <w:lang w:val="fr-CH"/>
        </w:rPr>
        <w:t>Typefaces (font or effect)</w:t>
      </w:r>
      <w:r w:rsidR="004C001E" w:rsidRPr="004C001E">
        <w:rPr>
          <w:b/>
          <w:lang w:val="fr-CH"/>
        </w:rPr>
        <w:t xml:space="preserve"> / </w:t>
      </w:r>
      <w:r w:rsidR="004C001E" w:rsidRPr="004C001E">
        <w:rPr>
          <w:b/>
          <w:lang w:val="fr-FR"/>
        </w:rPr>
        <w:t>Polices de caractères (fonte ou effet) / Fuentes (tipo o efecto)</w:t>
      </w:r>
    </w:p>
    <w:p w:rsidR="00331263" w:rsidRPr="004C001E" w:rsidRDefault="00331263" w:rsidP="00804DB7">
      <w:pPr>
        <w:rPr>
          <w:lang w:val="fr-CH"/>
        </w:rPr>
      </w:pPr>
    </w:p>
    <w:tbl>
      <w:tblPr>
        <w:tblStyle w:val="TableGrid"/>
        <w:tblW w:w="0" w:type="auto"/>
        <w:tblInd w:w="108" w:type="dxa"/>
        <w:tblLook w:val="04A0" w:firstRow="1" w:lastRow="0" w:firstColumn="1" w:lastColumn="0" w:noHBand="0" w:noVBand="1"/>
      </w:tblPr>
      <w:tblGrid>
        <w:gridCol w:w="1728"/>
        <w:gridCol w:w="1958"/>
        <w:gridCol w:w="1718"/>
        <w:gridCol w:w="3777"/>
      </w:tblGrid>
      <w:tr w:rsidR="00070493" w:rsidRPr="004C7E05" w:rsidTr="004C001E">
        <w:tc>
          <w:tcPr>
            <w:tcW w:w="9181" w:type="dxa"/>
            <w:gridSpan w:val="4"/>
          </w:tcPr>
          <w:p w:rsidR="00FA727C" w:rsidRPr="00705F9C" w:rsidRDefault="00FA727C" w:rsidP="004C001E">
            <w:pPr>
              <w:rPr>
                <w:b/>
                <w:lang w:val="fr-CH"/>
              </w:rPr>
            </w:pPr>
          </w:p>
          <w:p w:rsidR="004C001E" w:rsidRDefault="002343F1" w:rsidP="004C001E">
            <w:pPr>
              <w:rPr>
                <w:lang w:val="es-ES"/>
              </w:rPr>
            </w:pPr>
            <w:r w:rsidRPr="00705F9C">
              <w:rPr>
                <w:b/>
                <w:lang w:val="fr-CH"/>
              </w:rPr>
              <w:t>A</w:t>
            </w:r>
            <w:r w:rsidR="008D79D9" w:rsidRPr="00705F9C">
              <w:rPr>
                <w:b/>
                <w:lang w:val="fr-CH"/>
              </w:rPr>
              <w:t xml:space="preserve">1. </w:t>
            </w:r>
            <w:r w:rsidR="004C001E" w:rsidRPr="00705F9C">
              <w:rPr>
                <w:b/>
                <w:lang w:val="fr-CH"/>
              </w:rPr>
              <w:t xml:space="preserve"> </w:t>
            </w:r>
            <w:r w:rsidR="00070493" w:rsidRPr="00705F9C">
              <w:rPr>
                <w:lang w:val="fr-CH"/>
              </w:rPr>
              <w:t>If the mark in an interna</w:t>
            </w:r>
            <w:r w:rsidR="00070493" w:rsidRPr="00AB2FA4">
              <w:rPr>
                <w:lang w:val="fr-CH"/>
              </w:rPr>
              <w:t xml:space="preserve">tional application consists of word(s), letter(s), number(s) -or any combination thereof- in a given font (e.g. “word”), would the Office consider that it corresponds to a basic mark comprising the same word(s), letter(s) or number(s) but in a different font (e.g. </w:t>
            </w:r>
            <w:r w:rsidR="00070493" w:rsidRPr="00AB2FA4">
              <w:rPr>
                <w:rFonts w:ascii="Courier New" w:hAnsi="Courier New" w:cs="Courier New"/>
                <w:lang w:val="fr-CH"/>
              </w:rPr>
              <w:t>“word”</w:t>
            </w:r>
            <w:r w:rsidR="00070493" w:rsidRPr="00AB2FA4">
              <w:rPr>
                <w:lang w:val="fr-CH"/>
              </w:rPr>
              <w:t>)?</w:t>
            </w:r>
            <w:r w:rsidR="004C001E" w:rsidRPr="00AB2FA4">
              <w:rPr>
                <w:lang w:val="fr-CH"/>
              </w:rPr>
              <w:t xml:space="preserve"> / </w:t>
            </w:r>
            <w:r w:rsidR="00BC486A" w:rsidRPr="00AB2FA4">
              <w:rPr>
                <w:lang w:val="fr-CH"/>
              </w:rPr>
              <w:t xml:space="preserve">Si la marque qui figure dans une demande internationale se compose d’un ou plusieurs mots, lettres ou chiffres ou d’une combinaison de ces éléments dans une fonte donnée (p. ex. </w:t>
            </w:r>
            <w:r w:rsidR="00BC486A" w:rsidRPr="00BC486A">
              <w:rPr>
                <w:lang w:val="fr-FR"/>
              </w:rPr>
              <w:t>“word”), votre office considérerait</w:t>
            </w:r>
            <w:r w:rsidR="00BC486A" w:rsidRPr="00BC486A">
              <w:rPr>
                <w:lang w:val="fr-FR"/>
              </w:rPr>
              <w:noBreakHyphen/>
              <w:t xml:space="preserve">il qu’elle correspond à une marque de base composée du ou des mêmes mots, lettres ou chiffres, mais dans une fonte différente (p. ex. </w:t>
            </w:r>
            <w:r w:rsidR="00BC486A" w:rsidRPr="00825051">
              <w:rPr>
                <w:rFonts w:ascii="Courier New" w:hAnsi="Courier New" w:cs="Courier New"/>
                <w:lang w:val="es-ES_tradnl"/>
              </w:rPr>
              <w:t>“word”</w:t>
            </w:r>
            <w:r w:rsidR="00BC486A" w:rsidRPr="00825051">
              <w:rPr>
                <w:lang w:val="es-ES_tradnl"/>
              </w:rPr>
              <w:t>)?</w:t>
            </w:r>
            <w:r w:rsidR="004C001E">
              <w:rPr>
                <w:lang w:val="es-ES_tradnl"/>
              </w:rPr>
              <w:t xml:space="preserve"> / </w:t>
            </w:r>
            <w:r w:rsidR="00D5443F" w:rsidRPr="00D5443F">
              <w:rPr>
                <w:lang w:val="es-ES"/>
              </w:rPr>
              <w:t>Si en una solicitud internacional la marca consiste en palabras, letras, números -o una combinación de ellos-</w:t>
            </w:r>
            <w:r w:rsidR="00D5443F" w:rsidRPr="004A183A">
              <w:rPr>
                <w:lang w:val="es-ES"/>
              </w:rPr>
              <w:t xml:space="preserve"> </w:t>
            </w:r>
            <w:r w:rsidR="00D5443F" w:rsidRPr="00DF046C">
              <w:rPr>
                <w:lang w:val="es-ES"/>
              </w:rPr>
              <w:t>e</w:t>
            </w:r>
            <w:r w:rsidR="00D5443F" w:rsidRPr="00995ED1">
              <w:rPr>
                <w:lang w:val="es-ES"/>
              </w:rPr>
              <w:t xml:space="preserve">n </w:t>
            </w:r>
            <w:r w:rsidR="00D5443F" w:rsidRPr="00184783">
              <w:rPr>
                <w:lang w:val="es-ES"/>
              </w:rPr>
              <w:t>un tipo determinado (por ejemplo “word”), ¿consideraría la oficina que corresponde a una marca de base que comprenda las mismas palabras, letras, números, pero en un tipo distinto (por ejemplo, “</w:t>
            </w:r>
            <w:r w:rsidR="00D5443F" w:rsidRPr="00CE392C">
              <w:rPr>
                <w:rFonts w:ascii="Courier New" w:hAnsi="Courier New" w:cs="Courier New"/>
                <w:lang w:val="es-ES"/>
              </w:rPr>
              <w:t>word</w:t>
            </w:r>
            <w:r w:rsidR="00D5443F" w:rsidRPr="00CD6BEB">
              <w:rPr>
                <w:lang w:val="es-ES"/>
              </w:rPr>
              <w:t>”)?</w:t>
            </w:r>
          </w:p>
          <w:p w:rsidR="00FA727C" w:rsidRPr="00FA727C" w:rsidRDefault="00FA727C" w:rsidP="004C001E">
            <w:pPr>
              <w:rPr>
                <w:lang w:val="es-ES"/>
              </w:rPr>
            </w:pPr>
          </w:p>
        </w:tc>
      </w:tr>
      <w:tr w:rsidR="00070493" w:rsidTr="004C001E">
        <w:tc>
          <w:tcPr>
            <w:tcW w:w="1728" w:type="dxa"/>
            <w:shd w:val="clear" w:color="auto" w:fill="B8CCE4" w:themeFill="accent1" w:themeFillTint="66"/>
          </w:tcPr>
          <w:p w:rsidR="00070493" w:rsidRPr="0024023D" w:rsidRDefault="00070493" w:rsidP="00804DB7">
            <w:pPr>
              <w:rPr>
                <w:sz w:val="20"/>
                <w:lang w:val="fr-CH"/>
              </w:rPr>
            </w:pPr>
            <w:r w:rsidRPr="0024023D">
              <w:rPr>
                <w:sz w:val="20"/>
                <w:lang w:val="fr-CH"/>
              </w:rPr>
              <w:t>Yes, Always</w:t>
            </w:r>
            <w:r w:rsidR="004C001E">
              <w:rPr>
                <w:sz w:val="20"/>
                <w:lang w:val="fr-CH"/>
              </w:rPr>
              <w:t xml:space="preserve"> </w:t>
            </w:r>
            <w:r w:rsidR="00097CAF" w:rsidRPr="0024023D">
              <w:rPr>
                <w:sz w:val="20"/>
                <w:lang w:val="fr-CH"/>
              </w:rPr>
              <w:t>/</w:t>
            </w:r>
            <w:r w:rsidR="004C001E">
              <w:rPr>
                <w:sz w:val="20"/>
                <w:lang w:val="fr-CH"/>
              </w:rPr>
              <w:t xml:space="preserve"> </w:t>
            </w:r>
            <w:r w:rsidR="00097CAF" w:rsidRPr="0024023D">
              <w:rPr>
                <w:sz w:val="20"/>
                <w:lang w:val="fr-CH"/>
              </w:rPr>
              <w:t>Oui, toujours</w:t>
            </w:r>
            <w:r w:rsidR="004C001E">
              <w:rPr>
                <w:sz w:val="20"/>
                <w:lang w:val="fr-CH"/>
              </w:rPr>
              <w:t xml:space="preserve"> </w:t>
            </w:r>
            <w:r w:rsidR="00097CAF" w:rsidRPr="0024023D">
              <w:rPr>
                <w:sz w:val="20"/>
                <w:lang w:val="fr-CH"/>
              </w:rPr>
              <w:t>/</w:t>
            </w:r>
            <w:r w:rsidR="0024023D" w:rsidRPr="00825051">
              <w:rPr>
                <w:lang w:val="fr-CH"/>
              </w:rPr>
              <w:t xml:space="preserve"> </w:t>
            </w:r>
            <w:r w:rsidR="0024023D" w:rsidRPr="0024023D">
              <w:rPr>
                <w:sz w:val="20"/>
                <w:lang w:val="fr-CH"/>
              </w:rPr>
              <w:t>Sí, siempre</w:t>
            </w:r>
          </w:p>
          <w:p w:rsidR="0065395B" w:rsidRPr="0024023D" w:rsidRDefault="005B14DA" w:rsidP="00804DB7">
            <w:pPr>
              <w:rPr>
                <w:sz w:val="20"/>
                <w:lang w:val="fr-CH"/>
              </w:rPr>
            </w:pPr>
            <w:r w:rsidRPr="0024023D">
              <w:rPr>
                <w:sz w:val="20"/>
                <w:lang w:val="fr-CH"/>
              </w:rPr>
              <w:t>(10</w:t>
            </w:r>
            <w:r w:rsidR="0065395B" w:rsidRPr="0024023D">
              <w:rPr>
                <w:sz w:val="20"/>
                <w:lang w:val="fr-CH"/>
              </w:rPr>
              <w:t>)</w:t>
            </w:r>
          </w:p>
        </w:tc>
        <w:tc>
          <w:tcPr>
            <w:tcW w:w="1958" w:type="dxa"/>
            <w:shd w:val="clear" w:color="auto" w:fill="B8CCE4" w:themeFill="accent1" w:themeFillTint="66"/>
          </w:tcPr>
          <w:p w:rsidR="00070493" w:rsidRPr="00D06071" w:rsidRDefault="00070493" w:rsidP="00804DB7">
            <w:pPr>
              <w:rPr>
                <w:sz w:val="20"/>
                <w:lang w:val="fr-CH"/>
              </w:rPr>
            </w:pPr>
            <w:r w:rsidRPr="00D06071">
              <w:rPr>
                <w:sz w:val="20"/>
                <w:lang w:val="fr-CH"/>
              </w:rPr>
              <w:t>Yes, with Standard Character Claim</w:t>
            </w:r>
            <w:r w:rsidR="004C001E">
              <w:rPr>
                <w:sz w:val="20"/>
                <w:lang w:val="fr-CH"/>
              </w:rPr>
              <w:t xml:space="preserve"> </w:t>
            </w:r>
            <w:r w:rsidR="00097CAF" w:rsidRPr="00097CAF">
              <w:rPr>
                <w:sz w:val="20"/>
                <w:lang w:val="fr-CH"/>
              </w:rPr>
              <w:t>/</w:t>
            </w:r>
            <w:r w:rsidR="004C001E">
              <w:rPr>
                <w:sz w:val="20"/>
                <w:lang w:val="fr-CH"/>
              </w:rPr>
              <w:t xml:space="preserve"> </w:t>
            </w:r>
            <w:r w:rsidR="00097CAF" w:rsidRPr="00097CAF">
              <w:rPr>
                <w:sz w:val="20"/>
                <w:lang w:val="fr-CH"/>
              </w:rPr>
              <w:t xml:space="preserve">Oui, </w:t>
            </w:r>
            <w:r w:rsidR="00BE3336">
              <w:rPr>
                <w:sz w:val="20"/>
                <w:lang w:val="fr-CH"/>
              </w:rPr>
              <w:t xml:space="preserve">avec </w:t>
            </w:r>
            <w:r w:rsidR="00097CAF" w:rsidRPr="00097CAF">
              <w:rPr>
                <w:sz w:val="20"/>
                <w:lang w:val="fr-CH"/>
              </w:rPr>
              <w:t>déclaration relative aux caractères standard</w:t>
            </w:r>
            <w:r w:rsidR="004C001E">
              <w:rPr>
                <w:sz w:val="20"/>
                <w:lang w:val="fr-CH"/>
              </w:rPr>
              <w:t xml:space="preserve"> </w:t>
            </w:r>
            <w:r w:rsidR="00097CAF" w:rsidRPr="00097CAF">
              <w:rPr>
                <w:sz w:val="20"/>
                <w:lang w:val="fr-CH"/>
              </w:rPr>
              <w:t>/</w:t>
            </w:r>
            <w:r w:rsidR="0024023D" w:rsidRPr="00825051">
              <w:rPr>
                <w:lang w:val="fr-CH"/>
              </w:rPr>
              <w:t xml:space="preserve"> </w:t>
            </w:r>
            <w:r w:rsidR="0024023D" w:rsidRPr="0024023D">
              <w:rPr>
                <w:sz w:val="20"/>
                <w:lang w:val="fr-CH"/>
              </w:rPr>
              <w:t>SÍ, si se incluye una declaración relativa a los caracteres estándar</w:t>
            </w:r>
          </w:p>
          <w:p w:rsidR="0065395B" w:rsidRPr="00DA2953" w:rsidRDefault="0090104B" w:rsidP="00804DB7">
            <w:pPr>
              <w:rPr>
                <w:sz w:val="20"/>
              </w:rPr>
            </w:pPr>
            <w:r w:rsidRPr="00DA2953">
              <w:rPr>
                <w:sz w:val="20"/>
              </w:rPr>
              <w:t>(19</w:t>
            </w:r>
            <w:r w:rsidR="0065395B" w:rsidRPr="00DA2953">
              <w:rPr>
                <w:sz w:val="20"/>
              </w:rPr>
              <w:t>)</w:t>
            </w:r>
          </w:p>
        </w:tc>
        <w:tc>
          <w:tcPr>
            <w:tcW w:w="1718" w:type="dxa"/>
            <w:shd w:val="clear" w:color="auto" w:fill="B8CCE4" w:themeFill="accent1" w:themeFillTint="66"/>
          </w:tcPr>
          <w:p w:rsidR="00070493" w:rsidRPr="00DA2953" w:rsidRDefault="00070493" w:rsidP="00804DB7">
            <w:pPr>
              <w:rPr>
                <w:sz w:val="20"/>
              </w:rPr>
            </w:pPr>
            <w:r w:rsidRPr="00DA2953">
              <w:rPr>
                <w:sz w:val="20"/>
              </w:rPr>
              <w:t>Never</w:t>
            </w:r>
            <w:r w:rsidR="004C001E">
              <w:rPr>
                <w:sz w:val="20"/>
              </w:rPr>
              <w:t xml:space="preserve"> </w:t>
            </w:r>
            <w:r w:rsidR="00097CAF" w:rsidRPr="00097CAF">
              <w:rPr>
                <w:sz w:val="20"/>
              </w:rPr>
              <w:t>/</w:t>
            </w:r>
            <w:r w:rsidR="004C001E">
              <w:rPr>
                <w:sz w:val="20"/>
              </w:rPr>
              <w:t xml:space="preserve"> </w:t>
            </w:r>
            <w:r w:rsidR="00097CAF" w:rsidRPr="00097CAF">
              <w:rPr>
                <w:sz w:val="20"/>
              </w:rPr>
              <w:t>Jamais</w:t>
            </w:r>
            <w:r w:rsidR="004C001E">
              <w:rPr>
                <w:sz w:val="20"/>
              </w:rPr>
              <w:t xml:space="preserve"> </w:t>
            </w:r>
            <w:r w:rsidR="00097CAF" w:rsidRPr="00097CAF">
              <w:rPr>
                <w:sz w:val="20"/>
              </w:rPr>
              <w:t>/</w:t>
            </w:r>
            <w:r w:rsidR="0024023D">
              <w:t xml:space="preserve"> </w:t>
            </w:r>
            <w:r w:rsidR="004C001E">
              <w:t xml:space="preserve"> </w:t>
            </w:r>
            <w:r w:rsidR="0024023D" w:rsidRPr="0024023D">
              <w:rPr>
                <w:sz w:val="20"/>
              </w:rPr>
              <w:t>Nunca</w:t>
            </w:r>
          </w:p>
          <w:p w:rsidR="0065395B" w:rsidRPr="00DA2953" w:rsidRDefault="0090104B" w:rsidP="00804DB7">
            <w:pPr>
              <w:rPr>
                <w:sz w:val="20"/>
              </w:rPr>
            </w:pPr>
            <w:r w:rsidRPr="00DA2953">
              <w:rPr>
                <w:sz w:val="20"/>
              </w:rPr>
              <w:t>(21</w:t>
            </w:r>
            <w:r w:rsidR="0065395B" w:rsidRPr="00DA2953">
              <w:rPr>
                <w:sz w:val="20"/>
              </w:rPr>
              <w:t>)</w:t>
            </w:r>
          </w:p>
          <w:p w:rsidR="0065395B" w:rsidRPr="00DA2953" w:rsidRDefault="0065395B" w:rsidP="00804DB7">
            <w:pPr>
              <w:rPr>
                <w:sz w:val="20"/>
              </w:rPr>
            </w:pPr>
          </w:p>
        </w:tc>
        <w:tc>
          <w:tcPr>
            <w:tcW w:w="3777" w:type="dxa"/>
            <w:shd w:val="clear" w:color="auto" w:fill="B8CCE4" w:themeFill="accent1" w:themeFillTint="66"/>
          </w:tcPr>
          <w:p w:rsidR="00070493" w:rsidRPr="00C0458D" w:rsidRDefault="00070493" w:rsidP="00804DB7">
            <w:pPr>
              <w:rPr>
                <w:sz w:val="20"/>
                <w:lang w:val="fr-CH"/>
              </w:rPr>
            </w:pPr>
            <w:r w:rsidRPr="00C0458D">
              <w:rPr>
                <w:sz w:val="20"/>
                <w:lang w:val="fr-CH"/>
              </w:rPr>
              <w:t>Yes, in certain Circumstances</w:t>
            </w:r>
            <w:r w:rsidR="004C001E">
              <w:rPr>
                <w:sz w:val="20"/>
                <w:lang w:val="fr-CH"/>
              </w:rPr>
              <w:t xml:space="preserve"> </w:t>
            </w:r>
            <w:r w:rsidR="00097CAF" w:rsidRPr="00097CAF">
              <w:rPr>
                <w:sz w:val="20"/>
                <w:lang w:val="fr-CH"/>
              </w:rPr>
              <w:t>/</w:t>
            </w:r>
            <w:r w:rsidR="004C001E">
              <w:rPr>
                <w:sz w:val="20"/>
                <w:lang w:val="fr-CH"/>
              </w:rPr>
              <w:t xml:space="preserve"> </w:t>
            </w:r>
            <w:r w:rsidR="00097CAF" w:rsidRPr="00097CAF">
              <w:rPr>
                <w:sz w:val="20"/>
                <w:lang w:val="fr-CH"/>
              </w:rPr>
              <w:t>Oui, dans certaines circonstances</w:t>
            </w:r>
            <w:r w:rsidR="004C001E">
              <w:rPr>
                <w:sz w:val="20"/>
                <w:lang w:val="fr-CH"/>
              </w:rPr>
              <w:t xml:space="preserve"> </w:t>
            </w:r>
            <w:r w:rsidR="00097CAF" w:rsidRPr="00097CAF">
              <w:rPr>
                <w:sz w:val="20"/>
                <w:lang w:val="fr-CH"/>
              </w:rPr>
              <w:t>/</w:t>
            </w:r>
            <w:r w:rsidR="00BD31C2" w:rsidRPr="00825051">
              <w:rPr>
                <w:lang w:val="fr-CH"/>
              </w:rPr>
              <w:t xml:space="preserve"> </w:t>
            </w:r>
            <w:r w:rsidR="00BD31C2" w:rsidRPr="00BD31C2">
              <w:rPr>
                <w:sz w:val="20"/>
                <w:lang w:val="fr-CH"/>
              </w:rPr>
              <w:t>Sí,</w:t>
            </w:r>
            <w:r w:rsidR="00BD31C2">
              <w:rPr>
                <w:sz w:val="20"/>
                <w:lang w:val="fr-CH"/>
              </w:rPr>
              <w:t xml:space="preserve"> en ciertas </w:t>
            </w:r>
            <w:r w:rsidR="00BD31C2" w:rsidRPr="00BD31C2">
              <w:rPr>
                <w:sz w:val="20"/>
                <w:lang w:val="fr-CH"/>
              </w:rPr>
              <w:t>circunstancias</w:t>
            </w:r>
          </w:p>
          <w:p w:rsidR="0065395B" w:rsidRPr="00DA2953" w:rsidRDefault="0065395B" w:rsidP="00804DB7">
            <w:pPr>
              <w:rPr>
                <w:sz w:val="20"/>
              </w:rPr>
            </w:pPr>
            <w:r w:rsidRPr="00DA2953">
              <w:rPr>
                <w:sz w:val="20"/>
              </w:rPr>
              <w:t>(</w:t>
            </w:r>
            <w:r w:rsidR="00A52398">
              <w:rPr>
                <w:sz w:val="20"/>
              </w:rPr>
              <w:t>9</w:t>
            </w:r>
            <w:r w:rsidRPr="00DA2953">
              <w:rPr>
                <w:sz w:val="20"/>
              </w:rPr>
              <w:t>)</w:t>
            </w:r>
          </w:p>
        </w:tc>
      </w:tr>
      <w:tr w:rsidR="0065395B" w:rsidTr="004C001E">
        <w:trPr>
          <w:trHeight w:val="1282"/>
        </w:trPr>
        <w:tc>
          <w:tcPr>
            <w:tcW w:w="1728" w:type="dxa"/>
          </w:tcPr>
          <w:p w:rsidR="0065395B" w:rsidRPr="00CE48B1" w:rsidRDefault="00D00781" w:rsidP="00A64188">
            <w:pPr>
              <w:rPr>
                <w:sz w:val="18"/>
                <w:szCs w:val="18"/>
              </w:rPr>
            </w:pPr>
            <w:r w:rsidRPr="00CE48B1">
              <w:rPr>
                <w:sz w:val="18"/>
                <w:szCs w:val="18"/>
              </w:rPr>
              <w:t xml:space="preserve">BA, </w:t>
            </w:r>
            <w:r w:rsidR="00A64188" w:rsidRPr="00CE48B1">
              <w:rPr>
                <w:sz w:val="18"/>
                <w:szCs w:val="18"/>
              </w:rPr>
              <w:t xml:space="preserve">BH, </w:t>
            </w:r>
            <w:r w:rsidRPr="00CE48B1">
              <w:rPr>
                <w:sz w:val="18"/>
                <w:szCs w:val="18"/>
              </w:rPr>
              <w:t xml:space="preserve">DZ, KE, </w:t>
            </w:r>
            <w:r w:rsidR="0065395B" w:rsidRPr="00CE48B1">
              <w:rPr>
                <w:sz w:val="18"/>
                <w:szCs w:val="18"/>
              </w:rPr>
              <w:t xml:space="preserve">KZ, MN, SM, </w:t>
            </w:r>
            <w:r w:rsidR="0090104B" w:rsidRPr="00CE48B1">
              <w:rPr>
                <w:sz w:val="18"/>
                <w:szCs w:val="18"/>
              </w:rPr>
              <w:t>SY</w:t>
            </w:r>
            <w:r w:rsidR="005B14DA">
              <w:rPr>
                <w:sz w:val="18"/>
                <w:szCs w:val="18"/>
              </w:rPr>
              <w:t xml:space="preserve">, </w:t>
            </w:r>
            <w:r w:rsidRPr="00CE48B1">
              <w:rPr>
                <w:sz w:val="18"/>
                <w:szCs w:val="18"/>
              </w:rPr>
              <w:t>TJ,</w:t>
            </w:r>
            <w:r>
              <w:rPr>
                <w:sz w:val="18"/>
                <w:szCs w:val="18"/>
              </w:rPr>
              <w:t xml:space="preserve"> </w:t>
            </w:r>
            <w:r w:rsidR="005B14DA">
              <w:rPr>
                <w:sz w:val="18"/>
                <w:szCs w:val="18"/>
              </w:rPr>
              <w:t>T</w:t>
            </w:r>
            <w:r w:rsidR="000923FC">
              <w:rPr>
                <w:sz w:val="18"/>
                <w:szCs w:val="18"/>
              </w:rPr>
              <w:t>M</w:t>
            </w:r>
          </w:p>
        </w:tc>
        <w:tc>
          <w:tcPr>
            <w:tcW w:w="1958" w:type="dxa"/>
          </w:tcPr>
          <w:p w:rsidR="0065395B" w:rsidRPr="002341CA" w:rsidRDefault="0065395B" w:rsidP="008739A1">
            <w:pPr>
              <w:rPr>
                <w:sz w:val="18"/>
                <w:szCs w:val="18"/>
                <w:lang w:val="es-ES_tradnl"/>
              </w:rPr>
            </w:pPr>
            <w:r w:rsidRPr="002341CA">
              <w:rPr>
                <w:sz w:val="18"/>
                <w:szCs w:val="18"/>
                <w:lang w:val="es-ES_tradnl"/>
              </w:rPr>
              <w:t xml:space="preserve">CO, </w:t>
            </w:r>
            <w:r w:rsidR="002341CA" w:rsidRPr="002341CA">
              <w:rPr>
                <w:sz w:val="18"/>
                <w:szCs w:val="18"/>
                <w:lang w:val="es-ES_tradnl"/>
              </w:rPr>
              <w:t xml:space="preserve">DE, DK, EM, ES, FR, GE, </w:t>
            </w:r>
            <w:r w:rsidRPr="002341CA">
              <w:rPr>
                <w:sz w:val="18"/>
                <w:szCs w:val="18"/>
                <w:lang w:val="es-ES_tradnl"/>
              </w:rPr>
              <w:t xml:space="preserve">HR, HU, </w:t>
            </w:r>
            <w:r w:rsidR="002341CA" w:rsidRPr="002341CA">
              <w:rPr>
                <w:sz w:val="18"/>
                <w:szCs w:val="18"/>
                <w:lang w:val="es-ES_tradnl"/>
              </w:rPr>
              <w:t xml:space="preserve">IL, LT, </w:t>
            </w:r>
            <w:r w:rsidRPr="002341CA">
              <w:rPr>
                <w:sz w:val="18"/>
                <w:szCs w:val="18"/>
                <w:lang w:val="es-ES_tradnl"/>
              </w:rPr>
              <w:t>L</w:t>
            </w:r>
            <w:r w:rsidR="001E29F6" w:rsidRPr="002341CA">
              <w:rPr>
                <w:sz w:val="18"/>
                <w:szCs w:val="18"/>
                <w:lang w:val="es-ES_tradnl"/>
              </w:rPr>
              <w:t>V</w:t>
            </w:r>
            <w:r w:rsidRPr="002341CA">
              <w:rPr>
                <w:sz w:val="18"/>
                <w:szCs w:val="18"/>
                <w:lang w:val="es-ES_tradnl"/>
              </w:rPr>
              <w:t>, MG, MX, NO, PL, PT,</w:t>
            </w:r>
            <w:r w:rsidR="0090104B" w:rsidRPr="002341CA">
              <w:rPr>
                <w:sz w:val="18"/>
                <w:szCs w:val="18"/>
                <w:lang w:val="es-ES_tradnl"/>
              </w:rPr>
              <w:t xml:space="preserve"> </w:t>
            </w:r>
            <w:r w:rsidRPr="002341CA">
              <w:rPr>
                <w:sz w:val="18"/>
                <w:szCs w:val="18"/>
                <w:lang w:val="es-ES_tradnl"/>
              </w:rPr>
              <w:t>SE</w:t>
            </w:r>
            <w:r w:rsidR="0090104B" w:rsidRPr="002341CA">
              <w:rPr>
                <w:sz w:val="18"/>
                <w:szCs w:val="18"/>
                <w:lang w:val="es-ES_tradnl"/>
              </w:rPr>
              <w:t xml:space="preserve">, </w:t>
            </w:r>
            <w:r w:rsidR="007425E4" w:rsidRPr="002341CA">
              <w:rPr>
                <w:sz w:val="18"/>
                <w:szCs w:val="18"/>
                <w:lang w:val="es-ES_tradnl"/>
              </w:rPr>
              <w:t>SI</w:t>
            </w:r>
          </w:p>
        </w:tc>
        <w:tc>
          <w:tcPr>
            <w:tcW w:w="1718" w:type="dxa"/>
          </w:tcPr>
          <w:p w:rsidR="0065395B" w:rsidRPr="00CE48B1" w:rsidRDefault="0065395B" w:rsidP="000B6CD3">
            <w:pPr>
              <w:rPr>
                <w:sz w:val="18"/>
                <w:szCs w:val="18"/>
              </w:rPr>
            </w:pPr>
            <w:r w:rsidRPr="00CE48B1">
              <w:rPr>
                <w:sz w:val="18"/>
                <w:szCs w:val="18"/>
              </w:rPr>
              <w:t xml:space="preserve">AT, </w:t>
            </w:r>
            <w:r w:rsidR="008443BE" w:rsidRPr="00CE48B1">
              <w:rPr>
                <w:sz w:val="18"/>
                <w:szCs w:val="18"/>
              </w:rPr>
              <w:t xml:space="preserve">BT, BY, </w:t>
            </w:r>
            <w:r w:rsidR="00A64188" w:rsidRPr="00CE48B1">
              <w:rPr>
                <w:sz w:val="18"/>
                <w:szCs w:val="18"/>
              </w:rPr>
              <w:t>CH</w:t>
            </w:r>
            <w:r w:rsidR="00253805">
              <w:rPr>
                <w:sz w:val="18"/>
                <w:szCs w:val="18"/>
                <w:vertAlign w:val="superscript"/>
              </w:rPr>
              <w:t>1</w:t>
            </w:r>
            <w:r w:rsidR="008443BE">
              <w:rPr>
                <w:sz w:val="18"/>
                <w:szCs w:val="18"/>
              </w:rPr>
              <w:t>,</w:t>
            </w:r>
            <w:r w:rsidR="00A64188" w:rsidRPr="00CE48B1">
              <w:rPr>
                <w:sz w:val="18"/>
                <w:szCs w:val="18"/>
              </w:rPr>
              <w:t xml:space="preserve"> </w:t>
            </w:r>
            <w:r w:rsidR="008443BE" w:rsidRPr="00CE48B1">
              <w:rPr>
                <w:sz w:val="18"/>
                <w:szCs w:val="18"/>
              </w:rPr>
              <w:t>CN,</w:t>
            </w:r>
            <w:r w:rsidR="008443BE">
              <w:rPr>
                <w:sz w:val="18"/>
                <w:szCs w:val="18"/>
              </w:rPr>
              <w:t xml:space="preserve"> CW, CY, CZ, </w:t>
            </w:r>
            <w:r w:rsidR="008443BE" w:rsidRPr="00CE48B1">
              <w:rPr>
                <w:sz w:val="18"/>
                <w:szCs w:val="18"/>
              </w:rPr>
              <w:t>GB</w:t>
            </w:r>
            <w:r w:rsidR="008443BE">
              <w:rPr>
                <w:sz w:val="18"/>
                <w:szCs w:val="18"/>
              </w:rPr>
              <w:t xml:space="preserve">, </w:t>
            </w:r>
            <w:r w:rsidR="008443BE" w:rsidRPr="00CE48B1">
              <w:rPr>
                <w:sz w:val="18"/>
                <w:szCs w:val="18"/>
              </w:rPr>
              <w:t xml:space="preserve">GR, </w:t>
            </w:r>
            <w:r w:rsidR="008443BE">
              <w:rPr>
                <w:sz w:val="18"/>
                <w:szCs w:val="18"/>
              </w:rPr>
              <w:t xml:space="preserve">IT, JP, </w:t>
            </w:r>
            <w:r w:rsidR="008443BE" w:rsidRPr="00CE48B1">
              <w:rPr>
                <w:sz w:val="18"/>
                <w:szCs w:val="18"/>
              </w:rPr>
              <w:t xml:space="preserve">KR, </w:t>
            </w:r>
            <w:r w:rsidR="008443BE">
              <w:rPr>
                <w:sz w:val="18"/>
                <w:szCs w:val="18"/>
              </w:rPr>
              <w:t xml:space="preserve">MA, </w:t>
            </w:r>
            <w:r w:rsidR="008443BE" w:rsidRPr="00CE48B1">
              <w:rPr>
                <w:sz w:val="18"/>
                <w:szCs w:val="18"/>
              </w:rPr>
              <w:t xml:space="preserve">MD, </w:t>
            </w:r>
            <w:r w:rsidR="008443BE">
              <w:rPr>
                <w:sz w:val="18"/>
                <w:szCs w:val="18"/>
              </w:rPr>
              <w:t>RO, RS, SG,</w:t>
            </w:r>
            <w:r w:rsidR="000B6CD3" w:rsidRPr="00CE48B1">
              <w:rPr>
                <w:sz w:val="18"/>
                <w:szCs w:val="18"/>
              </w:rPr>
              <w:t xml:space="preserve"> </w:t>
            </w:r>
            <w:r w:rsidR="0090104B" w:rsidRPr="00CE48B1">
              <w:rPr>
                <w:sz w:val="18"/>
                <w:szCs w:val="18"/>
              </w:rPr>
              <w:t xml:space="preserve">RU, </w:t>
            </w:r>
            <w:r w:rsidR="000B6CD3">
              <w:rPr>
                <w:sz w:val="18"/>
                <w:szCs w:val="18"/>
              </w:rPr>
              <w:t>TR</w:t>
            </w:r>
            <w:r w:rsidR="000B6CD3" w:rsidRPr="00CE48B1">
              <w:rPr>
                <w:sz w:val="18"/>
                <w:szCs w:val="18"/>
              </w:rPr>
              <w:t xml:space="preserve"> </w:t>
            </w:r>
            <w:r w:rsidR="0090104B" w:rsidRPr="00CE48B1">
              <w:rPr>
                <w:sz w:val="18"/>
                <w:szCs w:val="18"/>
              </w:rPr>
              <w:t>UA</w:t>
            </w:r>
            <w:r w:rsidR="008443BE">
              <w:rPr>
                <w:sz w:val="18"/>
                <w:szCs w:val="18"/>
              </w:rPr>
              <w:t xml:space="preserve"> </w:t>
            </w:r>
          </w:p>
        </w:tc>
        <w:tc>
          <w:tcPr>
            <w:tcW w:w="3777" w:type="dxa"/>
          </w:tcPr>
          <w:p w:rsidR="0065395B" w:rsidRPr="00CE48B1" w:rsidRDefault="0065395B" w:rsidP="00D00781">
            <w:pPr>
              <w:rPr>
                <w:sz w:val="18"/>
                <w:szCs w:val="18"/>
              </w:rPr>
            </w:pPr>
            <w:r w:rsidRPr="00CE48B1">
              <w:rPr>
                <w:sz w:val="18"/>
                <w:szCs w:val="18"/>
              </w:rPr>
              <w:t xml:space="preserve">AU, </w:t>
            </w:r>
            <w:r w:rsidR="00D00781" w:rsidRPr="00CE48B1">
              <w:rPr>
                <w:sz w:val="18"/>
                <w:szCs w:val="18"/>
              </w:rPr>
              <w:t>BG</w:t>
            </w:r>
            <w:r w:rsidR="00D00781">
              <w:rPr>
                <w:sz w:val="18"/>
                <w:szCs w:val="18"/>
              </w:rPr>
              <w:t xml:space="preserve">, </w:t>
            </w:r>
            <w:r w:rsidRPr="00CE48B1">
              <w:rPr>
                <w:sz w:val="18"/>
                <w:szCs w:val="18"/>
              </w:rPr>
              <w:t xml:space="preserve">EE, FI, IS, </w:t>
            </w:r>
            <w:r w:rsidR="00FA0216" w:rsidRPr="00CE48B1">
              <w:rPr>
                <w:sz w:val="18"/>
                <w:szCs w:val="18"/>
              </w:rPr>
              <w:t>OA</w:t>
            </w:r>
            <w:r w:rsidRPr="00CE48B1">
              <w:rPr>
                <w:sz w:val="18"/>
                <w:szCs w:val="18"/>
              </w:rPr>
              <w:t xml:space="preserve">, </w:t>
            </w:r>
            <w:r w:rsidR="00D00781">
              <w:rPr>
                <w:sz w:val="18"/>
                <w:szCs w:val="18"/>
              </w:rPr>
              <w:t>PH,</w:t>
            </w:r>
            <w:r w:rsidR="00D00781" w:rsidRPr="00CE48B1">
              <w:rPr>
                <w:sz w:val="18"/>
                <w:szCs w:val="18"/>
              </w:rPr>
              <w:t xml:space="preserve"> </w:t>
            </w:r>
            <w:r w:rsidRPr="00CE48B1">
              <w:rPr>
                <w:sz w:val="18"/>
                <w:szCs w:val="18"/>
              </w:rPr>
              <w:t xml:space="preserve">SK, </w:t>
            </w:r>
            <w:r w:rsidR="00D00781" w:rsidRPr="00CE48B1">
              <w:rPr>
                <w:sz w:val="18"/>
                <w:szCs w:val="18"/>
              </w:rPr>
              <w:t>US</w:t>
            </w:r>
          </w:p>
        </w:tc>
      </w:tr>
      <w:tr w:rsidR="008E7DA0" w:rsidRPr="004C7E05" w:rsidTr="004C001E">
        <w:tc>
          <w:tcPr>
            <w:tcW w:w="9181" w:type="dxa"/>
            <w:gridSpan w:val="4"/>
          </w:tcPr>
          <w:p w:rsidR="00E869C9" w:rsidRDefault="00E869C9" w:rsidP="0036078B">
            <w:pPr>
              <w:rPr>
                <w:b/>
                <w:i/>
                <w:sz w:val="18"/>
                <w:szCs w:val="18"/>
              </w:rPr>
            </w:pPr>
          </w:p>
          <w:p w:rsidR="0036078B" w:rsidRPr="00E7146A" w:rsidRDefault="0036078B" w:rsidP="0036078B">
            <w:pPr>
              <w:rPr>
                <w:i/>
                <w:sz w:val="18"/>
                <w:szCs w:val="18"/>
              </w:rPr>
            </w:pPr>
            <w:r w:rsidRPr="00E7146A">
              <w:rPr>
                <w:b/>
                <w:i/>
                <w:sz w:val="18"/>
                <w:szCs w:val="18"/>
              </w:rPr>
              <w:t>AU</w:t>
            </w:r>
            <w:r w:rsidRPr="00E7146A">
              <w:rPr>
                <w:i/>
                <w:sz w:val="18"/>
                <w:szCs w:val="18"/>
              </w:rPr>
              <w:t xml:space="preserve">: </w:t>
            </w:r>
            <w:r w:rsidR="004C001E">
              <w:rPr>
                <w:i/>
                <w:sz w:val="18"/>
                <w:szCs w:val="18"/>
              </w:rPr>
              <w:t xml:space="preserve"> </w:t>
            </w:r>
            <w:r w:rsidRPr="00E7146A">
              <w:rPr>
                <w:i/>
                <w:sz w:val="18"/>
                <w:szCs w:val="18"/>
              </w:rPr>
              <w:t>“</w:t>
            </w:r>
            <w:r w:rsidR="00A22321">
              <w:rPr>
                <w:i/>
                <w:sz w:val="18"/>
                <w:szCs w:val="18"/>
              </w:rPr>
              <w:t>See comment at Question A2, below</w:t>
            </w:r>
            <w:r w:rsidRPr="00E7146A">
              <w:rPr>
                <w:i/>
                <w:sz w:val="18"/>
                <w:szCs w:val="18"/>
              </w:rPr>
              <w:t>”</w:t>
            </w:r>
            <w:r w:rsidR="000C56F6" w:rsidRPr="00E7146A">
              <w:rPr>
                <w:i/>
                <w:sz w:val="18"/>
                <w:szCs w:val="18"/>
              </w:rPr>
              <w:t>.</w:t>
            </w:r>
          </w:p>
          <w:p w:rsidR="009F4C53" w:rsidRPr="00E7146A" w:rsidRDefault="009F4C53" w:rsidP="0036078B">
            <w:pPr>
              <w:rPr>
                <w:i/>
                <w:sz w:val="18"/>
                <w:szCs w:val="18"/>
              </w:rPr>
            </w:pPr>
            <w:r w:rsidRPr="00E7146A">
              <w:rPr>
                <w:b/>
                <w:i/>
                <w:sz w:val="18"/>
                <w:szCs w:val="18"/>
              </w:rPr>
              <w:t>BG</w:t>
            </w:r>
            <w:r w:rsidR="00626FAD" w:rsidRPr="00E7146A">
              <w:rPr>
                <w:i/>
                <w:sz w:val="18"/>
                <w:szCs w:val="18"/>
              </w:rPr>
              <w:t xml:space="preserve">: </w:t>
            </w:r>
            <w:r w:rsidR="004C001E">
              <w:rPr>
                <w:i/>
                <w:sz w:val="18"/>
                <w:szCs w:val="18"/>
              </w:rPr>
              <w:t xml:space="preserve"> </w:t>
            </w:r>
            <w:r w:rsidR="00626FAD" w:rsidRPr="00E7146A">
              <w:rPr>
                <w:i/>
                <w:sz w:val="18"/>
                <w:szCs w:val="18"/>
              </w:rPr>
              <w:t>“If the f</w:t>
            </w:r>
            <w:r w:rsidRPr="00E7146A">
              <w:rPr>
                <w:i/>
                <w:sz w:val="18"/>
                <w:szCs w:val="18"/>
              </w:rPr>
              <w:t>onts are “standard”</w:t>
            </w:r>
            <w:r w:rsidR="00825051" w:rsidRPr="00E7146A">
              <w:rPr>
                <w:i/>
                <w:sz w:val="18"/>
                <w:szCs w:val="18"/>
              </w:rPr>
              <w:t>”.</w:t>
            </w:r>
          </w:p>
          <w:p w:rsidR="00E746BB" w:rsidRPr="00E7146A" w:rsidRDefault="00E746BB" w:rsidP="0036078B">
            <w:pPr>
              <w:rPr>
                <w:i/>
                <w:sz w:val="18"/>
                <w:szCs w:val="18"/>
              </w:rPr>
            </w:pPr>
            <w:r w:rsidRPr="00E7146A">
              <w:rPr>
                <w:b/>
                <w:i/>
                <w:sz w:val="18"/>
                <w:szCs w:val="18"/>
              </w:rPr>
              <w:t>EE</w:t>
            </w:r>
            <w:r w:rsidRPr="00E7146A">
              <w:rPr>
                <w:i/>
                <w:sz w:val="18"/>
                <w:szCs w:val="18"/>
              </w:rPr>
              <w:t xml:space="preserve">: </w:t>
            </w:r>
            <w:r w:rsidR="004C001E">
              <w:rPr>
                <w:i/>
                <w:sz w:val="18"/>
                <w:szCs w:val="18"/>
              </w:rPr>
              <w:t xml:space="preserve"> </w:t>
            </w:r>
            <w:r w:rsidR="00B63731" w:rsidRPr="00E7146A">
              <w:rPr>
                <w:i/>
                <w:sz w:val="18"/>
                <w:szCs w:val="18"/>
              </w:rPr>
              <w:t>“</w:t>
            </w:r>
            <w:r w:rsidRPr="00E7146A">
              <w:rPr>
                <w:i/>
                <w:sz w:val="18"/>
                <w:szCs w:val="18"/>
              </w:rPr>
              <w:t>Only where, viewed as a whole, the mark contains differences so insignificant that they may be unnoticed</w:t>
            </w:r>
            <w:r w:rsidR="00B63731" w:rsidRPr="00E7146A">
              <w:rPr>
                <w:i/>
                <w:sz w:val="18"/>
                <w:szCs w:val="18"/>
              </w:rPr>
              <w:t>”</w:t>
            </w:r>
            <w:r w:rsidRPr="00E7146A">
              <w:rPr>
                <w:i/>
                <w:sz w:val="18"/>
                <w:szCs w:val="18"/>
              </w:rPr>
              <w:t xml:space="preserve">.  </w:t>
            </w:r>
          </w:p>
          <w:p w:rsidR="00130D92" w:rsidRPr="00E7146A" w:rsidRDefault="00130D92" w:rsidP="0036078B">
            <w:pPr>
              <w:rPr>
                <w:i/>
                <w:sz w:val="18"/>
                <w:szCs w:val="18"/>
              </w:rPr>
            </w:pPr>
            <w:r w:rsidRPr="00E7146A">
              <w:rPr>
                <w:b/>
                <w:i/>
                <w:sz w:val="18"/>
                <w:szCs w:val="18"/>
              </w:rPr>
              <w:t>FI</w:t>
            </w:r>
            <w:r w:rsidRPr="00E7146A">
              <w:rPr>
                <w:i/>
                <w:sz w:val="18"/>
                <w:szCs w:val="18"/>
              </w:rPr>
              <w:t>:</w:t>
            </w:r>
            <w:r w:rsidR="004C001E">
              <w:rPr>
                <w:i/>
                <w:sz w:val="18"/>
                <w:szCs w:val="18"/>
              </w:rPr>
              <w:t xml:space="preserve"> </w:t>
            </w:r>
            <w:r w:rsidRPr="00E7146A">
              <w:rPr>
                <w:i/>
                <w:sz w:val="18"/>
                <w:szCs w:val="18"/>
              </w:rPr>
              <w:t xml:space="preserve"> </w:t>
            </w:r>
            <w:r w:rsidR="00B63731" w:rsidRPr="00E7146A">
              <w:rPr>
                <w:i/>
                <w:sz w:val="18"/>
                <w:szCs w:val="18"/>
              </w:rPr>
              <w:t>“</w:t>
            </w:r>
            <w:r w:rsidRPr="00E7146A">
              <w:rPr>
                <w:i/>
                <w:sz w:val="18"/>
                <w:szCs w:val="18"/>
              </w:rPr>
              <w:t xml:space="preserve">If the impression of the marks remains the same, and they both look like word marks with no special font style. </w:t>
            </w:r>
            <w:r w:rsidR="004C001E">
              <w:rPr>
                <w:i/>
                <w:sz w:val="18"/>
                <w:szCs w:val="18"/>
              </w:rPr>
              <w:t xml:space="preserve"> </w:t>
            </w:r>
            <w:r w:rsidRPr="00E7146A">
              <w:rPr>
                <w:i/>
                <w:sz w:val="18"/>
                <w:szCs w:val="18"/>
              </w:rPr>
              <w:t>Sometimes there is so slight difference between standard font and bold font or font in Italic, that you may not see the difference between them</w:t>
            </w:r>
            <w:r w:rsidR="00B63731" w:rsidRPr="00E7146A">
              <w:rPr>
                <w:i/>
                <w:sz w:val="18"/>
                <w:szCs w:val="18"/>
              </w:rPr>
              <w:t>”</w:t>
            </w:r>
            <w:r w:rsidRPr="00E7146A">
              <w:rPr>
                <w:i/>
                <w:sz w:val="18"/>
                <w:szCs w:val="18"/>
              </w:rPr>
              <w:t>.</w:t>
            </w:r>
            <w:r w:rsidR="004C001E">
              <w:rPr>
                <w:i/>
                <w:sz w:val="18"/>
                <w:szCs w:val="18"/>
              </w:rPr>
              <w:t xml:space="preserve"> </w:t>
            </w:r>
          </w:p>
          <w:p w:rsidR="00612052" w:rsidRPr="00E7146A" w:rsidRDefault="00612052" w:rsidP="0036078B">
            <w:pPr>
              <w:rPr>
                <w:i/>
                <w:sz w:val="18"/>
                <w:szCs w:val="18"/>
              </w:rPr>
            </w:pPr>
            <w:r w:rsidRPr="00E7146A">
              <w:rPr>
                <w:b/>
                <w:i/>
                <w:sz w:val="18"/>
                <w:szCs w:val="18"/>
              </w:rPr>
              <w:t>IS</w:t>
            </w:r>
            <w:r w:rsidRPr="00E7146A">
              <w:rPr>
                <w:i/>
                <w:sz w:val="18"/>
                <w:szCs w:val="18"/>
              </w:rPr>
              <w:t xml:space="preserve">: </w:t>
            </w:r>
            <w:r w:rsidR="004C001E">
              <w:rPr>
                <w:i/>
                <w:sz w:val="18"/>
                <w:szCs w:val="18"/>
              </w:rPr>
              <w:t xml:space="preserve"> </w:t>
            </w:r>
            <w:r w:rsidR="00825051" w:rsidRPr="00E7146A">
              <w:rPr>
                <w:i/>
                <w:sz w:val="18"/>
                <w:szCs w:val="18"/>
              </w:rPr>
              <w:t>“</w:t>
            </w:r>
            <w:r w:rsidRPr="00E7146A">
              <w:rPr>
                <w:i/>
                <w:sz w:val="18"/>
                <w:szCs w:val="18"/>
              </w:rPr>
              <w:t>The fonts must be simple and non-decorative</w:t>
            </w:r>
            <w:r w:rsidR="00825051" w:rsidRPr="00E7146A">
              <w:rPr>
                <w:i/>
                <w:sz w:val="18"/>
                <w:szCs w:val="18"/>
              </w:rPr>
              <w:t>”.</w:t>
            </w:r>
          </w:p>
          <w:p w:rsidR="008E7DA0" w:rsidRPr="00E7146A" w:rsidRDefault="008E7DA0" w:rsidP="0065395B">
            <w:pPr>
              <w:rPr>
                <w:i/>
                <w:sz w:val="18"/>
                <w:szCs w:val="18"/>
                <w:lang w:val="fr-CH"/>
              </w:rPr>
            </w:pPr>
            <w:r w:rsidRPr="00E7146A">
              <w:rPr>
                <w:b/>
                <w:i/>
                <w:sz w:val="18"/>
                <w:szCs w:val="18"/>
                <w:lang w:val="fr-CH"/>
              </w:rPr>
              <w:t>OA</w:t>
            </w:r>
            <w:proofErr w:type="gramStart"/>
            <w:r w:rsidRPr="00E7146A">
              <w:rPr>
                <w:i/>
                <w:sz w:val="18"/>
                <w:szCs w:val="18"/>
                <w:lang w:val="fr-CH"/>
              </w:rPr>
              <w:t xml:space="preserve">: </w:t>
            </w:r>
            <w:r w:rsidR="004C001E">
              <w:rPr>
                <w:i/>
                <w:sz w:val="18"/>
                <w:szCs w:val="18"/>
                <w:lang w:val="fr-CH"/>
              </w:rPr>
              <w:t xml:space="preserve"> </w:t>
            </w:r>
            <w:r w:rsidR="00825051" w:rsidRPr="00E7146A">
              <w:rPr>
                <w:i/>
                <w:sz w:val="18"/>
                <w:szCs w:val="18"/>
                <w:lang w:val="fr-CH"/>
              </w:rPr>
              <w:t>“</w:t>
            </w:r>
            <w:proofErr w:type="gramEnd"/>
            <w:r w:rsidRPr="00E7146A">
              <w:rPr>
                <w:i/>
                <w:sz w:val="18"/>
                <w:szCs w:val="18"/>
                <w:lang w:val="fr-CH"/>
              </w:rPr>
              <w:t>que les différences ne sautent pas aux yeux</w:t>
            </w:r>
            <w:r w:rsidR="00825051" w:rsidRPr="00E7146A">
              <w:rPr>
                <w:i/>
                <w:sz w:val="18"/>
                <w:szCs w:val="18"/>
                <w:lang w:val="fr-CH"/>
              </w:rPr>
              <w:t>”</w:t>
            </w:r>
            <w:r w:rsidRPr="00E7146A">
              <w:rPr>
                <w:i/>
                <w:sz w:val="18"/>
                <w:szCs w:val="18"/>
                <w:lang w:val="fr-CH"/>
              </w:rPr>
              <w:t>.</w:t>
            </w:r>
          </w:p>
          <w:p w:rsidR="006F6384" w:rsidRPr="00E7146A" w:rsidRDefault="006F6384" w:rsidP="0065395B">
            <w:pPr>
              <w:rPr>
                <w:i/>
                <w:sz w:val="18"/>
                <w:szCs w:val="18"/>
              </w:rPr>
            </w:pPr>
            <w:r w:rsidRPr="00E7146A">
              <w:rPr>
                <w:b/>
                <w:i/>
                <w:sz w:val="18"/>
                <w:szCs w:val="18"/>
              </w:rPr>
              <w:t>PH</w:t>
            </w:r>
            <w:r w:rsidRPr="00E7146A">
              <w:rPr>
                <w:i/>
                <w:sz w:val="18"/>
                <w:szCs w:val="18"/>
              </w:rPr>
              <w:t xml:space="preserve">: </w:t>
            </w:r>
            <w:r w:rsidR="002343F1">
              <w:rPr>
                <w:i/>
                <w:sz w:val="18"/>
                <w:szCs w:val="18"/>
              </w:rPr>
              <w:t xml:space="preserve"> </w:t>
            </w:r>
            <w:r w:rsidR="00825051" w:rsidRPr="00E7146A">
              <w:rPr>
                <w:i/>
                <w:sz w:val="18"/>
                <w:szCs w:val="18"/>
              </w:rPr>
              <w:t>“</w:t>
            </w:r>
            <w:r w:rsidRPr="00E7146A">
              <w:rPr>
                <w:i/>
                <w:sz w:val="18"/>
                <w:szCs w:val="18"/>
              </w:rPr>
              <w:t>If the applicant stated in the basic application and international application (MM2) that the mark is in standard characters and no claim is being made as to a particular font and style</w:t>
            </w:r>
            <w:r w:rsidR="00825051" w:rsidRPr="00E7146A">
              <w:rPr>
                <w:i/>
                <w:sz w:val="18"/>
                <w:szCs w:val="18"/>
              </w:rPr>
              <w:t>”</w:t>
            </w:r>
            <w:r w:rsidRPr="00E7146A">
              <w:rPr>
                <w:i/>
                <w:sz w:val="18"/>
                <w:szCs w:val="18"/>
              </w:rPr>
              <w:t>.</w:t>
            </w:r>
          </w:p>
          <w:p w:rsidR="005B52F3" w:rsidRPr="00E7146A" w:rsidRDefault="005B52F3" w:rsidP="0065395B">
            <w:pPr>
              <w:rPr>
                <w:i/>
                <w:sz w:val="18"/>
                <w:szCs w:val="18"/>
              </w:rPr>
            </w:pPr>
            <w:r w:rsidRPr="00E7146A">
              <w:rPr>
                <w:b/>
                <w:i/>
                <w:sz w:val="18"/>
                <w:szCs w:val="18"/>
              </w:rPr>
              <w:t>SK</w:t>
            </w:r>
            <w:r w:rsidRPr="00E7146A">
              <w:rPr>
                <w:i/>
                <w:sz w:val="18"/>
                <w:szCs w:val="18"/>
              </w:rPr>
              <w:t>:</w:t>
            </w:r>
            <w:r w:rsidR="002343F1">
              <w:rPr>
                <w:i/>
                <w:sz w:val="18"/>
                <w:szCs w:val="18"/>
              </w:rPr>
              <w:t xml:space="preserve"> </w:t>
            </w:r>
            <w:r w:rsidRPr="00E7146A">
              <w:rPr>
                <w:i/>
                <w:sz w:val="18"/>
                <w:szCs w:val="18"/>
              </w:rPr>
              <w:t xml:space="preserve"> </w:t>
            </w:r>
            <w:r w:rsidR="00825051" w:rsidRPr="00E7146A">
              <w:rPr>
                <w:i/>
                <w:sz w:val="18"/>
                <w:szCs w:val="18"/>
              </w:rPr>
              <w:t>“</w:t>
            </w:r>
            <w:r w:rsidRPr="00E7146A">
              <w:rPr>
                <w:i/>
                <w:sz w:val="18"/>
                <w:szCs w:val="18"/>
              </w:rPr>
              <w:t>In case</w:t>
            </w:r>
            <w:r w:rsidR="003F1A88" w:rsidRPr="00E7146A">
              <w:rPr>
                <w:i/>
                <w:sz w:val="18"/>
                <w:szCs w:val="18"/>
              </w:rPr>
              <w:t>,</w:t>
            </w:r>
            <w:r w:rsidRPr="00E7146A">
              <w:rPr>
                <w:i/>
                <w:sz w:val="18"/>
                <w:szCs w:val="18"/>
              </w:rPr>
              <w:t xml:space="preserve"> when the mark is written by hand or bold effect and standard character is declared</w:t>
            </w:r>
            <w:r w:rsidR="00825051" w:rsidRPr="00E7146A">
              <w:rPr>
                <w:i/>
                <w:sz w:val="18"/>
                <w:szCs w:val="18"/>
              </w:rPr>
              <w:t>”</w:t>
            </w:r>
            <w:r w:rsidRPr="00E7146A">
              <w:rPr>
                <w:i/>
                <w:sz w:val="18"/>
                <w:szCs w:val="18"/>
              </w:rPr>
              <w:t>.</w:t>
            </w:r>
          </w:p>
          <w:p w:rsidR="00DB522A" w:rsidRDefault="00825051" w:rsidP="0065395B">
            <w:pPr>
              <w:rPr>
                <w:i/>
                <w:sz w:val="18"/>
                <w:szCs w:val="18"/>
              </w:rPr>
            </w:pPr>
            <w:r w:rsidRPr="00E7146A">
              <w:rPr>
                <w:b/>
                <w:i/>
                <w:sz w:val="18"/>
                <w:szCs w:val="18"/>
              </w:rPr>
              <w:t>US</w:t>
            </w:r>
            <w:r w:rsidR="00DB522A" w:rsidRPr="00E7146A">
              <w:rPr>
                <w:i/>
                <w:sz w:val="18"/>
                <w:szCs w:val="18"/>
              </w:rPr>
              <w:t xml:space="preserve">: </w:t>
            </w:r>
            <w:r w:rsidR="002343F1">
              <w:rPr>
                <w:i/>
                <w:sz w:val="18"/>
                <w:szCs w:val="18"/>
              </w:rPr>
              <w:t xml:space="preserve"> </w:t>
            </w:r>
            <w:r w:rsidRPr="00E7146A">
              <w:rPr>
                <w:i/>
                <w:sz w:val="18"/>
                <w:szCs w:val="18"/>
              </w:rPr>
              <w:t>“</w:t>
            </w:r>
            <w:r w:rsidR="00DB522A" w:rsidRPr="00E7146A">
              <w:rPr>
                <w:i/>
                <w:sz w:val="18"/>
                <w:szCs w:val="18"/>
              </w:rPr>
              <w:t>Both the basic application or basic registration and the international application must have standard character claim</w:t>
            </w:r>
            <w:r w:rsidRPr="00E7146A">
              <w:rPr>
                <w:i/>
                <w:sz w:val="18"/>
                <w:szCs w:val="18"/>
              </w:rPr>
              <w:t>”</w:t>
            </w:r>
            <w:r w:rsidR="00DB522A" w:rsidRPr="00E7146A">
              <w:rPr>
                <w:i/>
                <w:sz w:val="18"/>
                <w:szCs w:val="18"/>
              </w:rPr>
              <w:t>.</w:t>
            </w:r>
          </w:p>
          <w:p w:rsidR="00286895" w:rsidRDefault="00286895" w:rsidP="0065395B">
            <w:pPr>
              <w:rPr>
                <w:i/>
                <w:sz w:val="18"/>
                <w:szCs w:val="18"/>
              </w:rPr>
            </w:pPr>
          </w:p>
          <w:p w:rsidR="00286895" w:rsidRDefault="00286895" w:rsidP="00FA727C">
            <w:pPr>
              <w:rPr>
                <w:i/>
                <w:sz w:val="18"/>
                <w:szCs w:val="18"/>
                <w:lang w:val="fr-CH"/>
              </w:rPr>
            </w:pPr>
            <w:r w:rsidRPr="000E6D93">
              <w:rPr>
                <w:i/>
                <w:sz w:val="18"/>
                <w:szCs w:val="18"/>
                <w:vertAlign w:val="superscript"/>
                <w:lang w:val="fr-CH"/>
              </w:rPr>
              <w:t>1</w:t>
            </w:r>
            <w:r w:rsidRPr="00E7146A">
              <w:rPr>
                <w:b/>
                <w:i/>
                <w:sz w:val="18"/>
                <w:szCs w:val="18"/>
                <w:lang w:val="fr-CH"/>
              </w:rPr>
              <w:t>CH</w:t>
            </w:r>
            <w:proofErr w:type="gramStart"/>
            <w:r w:rsidRPr="00E7146A">
              <w:rPr>
                <w:i/>
                <w:sz w:val="18"/>
                <w:szCs w:val="18"/>
                <w:lang w:val="fr-CH"/>
              </w:rPr>
              <w:t xml:space="preserve">: </w:t>
            </w:r>
            <w:r w:rsidR="002343F1">
              <w:rPr>
                <w:i/>
                <w:sz w:val="18"/>
                <w:szCs w:val="18"/>
                <w:lang w:val="fr-CH"/>
              </w:rPr>
              <w:t xml:space="preserve"> </w:t>
            </w:r>
            <w:r w:rsidRPr="00E7146A">
              <w:rPr>
                <w:i/>
                <w:sz w:val="18"/>
                <w:szCs w:val="18"/>
                <w:lang w:val="fr-CH"/>
              </w:rPr>
              <w:t>“</w:t>
            </w:r>
            <w:proofErr w:type="gramEnd"/>
            <w:r w:rsidRPr="00E7146A">
              <w:rPr>
                <w:i/>
                <w:sz w:val="18"/>
                <w:szCs w:val="18"/>
                <w:lang w:val="fr-CH"/>
              </w:rPr>
              <w:t>La question ne se pose pas vraiment dans la mesure où nous transmettons la reproduction de la marque de base à l’OMPI (nous “corrigeons” d’office ce type de divergences)”.</w:t>
            </w:r>
          </w:p>
          <w:p w:rsidR="00E869C9" w:rsidRPr="00286895" w:rsidRDefault="00E869C9" w:rsidP="00FA727C">
            <w:pPr>
              <w:rPr>
                <w:sz w:val="18"/>
                <w:szCs w:val="18"/>
                <w:lang w:val="fr-CH"/>
              </w:rPr>
            </w:pPr>
          </w:p>
        </w:tc>
      </w:tr>
    </w:tbl>
    <w:p w:rsidR="00DE60CF" w:rsidRDefault="00DE60CF" w:rsidP="00804DB7">
      <w:pPr>
        <w:rPr>
          <w:lang w:val="fr-CH"/>
        </w:rPr>
      </w:pPr>
    </w:p>
    <w:p w:rsidR="002343F1" w:rsidRDefault="002343F1" w:rsidP="00804DB7">
      <w:pPr>
        <w:rPr>
          <w:lang w:val="fr-CH"/>
        </w:rPr>
      </w:pPr>
      <w:r>
        <w:rPr>
          <w:lang w:val="fr-CH"/>
        </w:rPr>
        <w:br w:type="page"/>
      </w:r>
    </w:p>
    <w:tbl>
      <w:tblPr>
        <w:tblStyle w:val="TableGrid"/>
        <w:tblW w:w="0" w:type="auto"/>
        <w:tblInd w:w="108" w:type="dxa"/>
        <w:tblLook w:val="04A0" w:firstRow="1" w:lastRow="0" w:firstColumn="1" w:lastColumn="0" w:noHBand="0" w:noVBand="1"/>
      </w:tblPr>
      <w:tblGrid>
        <w:gridCol w:w="1583"/>
        <w:gridCol w:w="1819"/>
        <w:gridCol w:w="1134"/>
        <w:gridCol w:w="1633"/>
        <w:gridCol w:w="1573"/>
        <w:gridCol w:w="1439"/>
      </w:tblGrid>
      <w:tr w:rsidR="00D6397B" w:rsidRPr="004C7E05" w:rsidTr="002343F1">
        <w:tc>
          <w:tcPr>
            <w:tcW w:w="9181" w:type="dxa"/>
            <w:gridSpan w:val="6"/>
          </w:tcPr>
          <w:p w:rsidR="00FA727C" w:rsidRPr="00AB2FA4" w:rsidRDefault="00FA727C" w:rsidP="004A183A">
            <w:pPr>
              <w:contextualSpacing/>
              <w:rPr>
                <w:rFonts w:eastAsiaTheme="minorEastAsia"/>
                <w:b/>
                <w:lang w:val="fr-FR" w:eastAsia="ja-JP"/>
              </w:rPr>
            </w:pPr>
          </w:p>
          <w:p w:rsidR="004A183A" w:rsidRPr="00AB2FA4" w:rsidRDefault="00491165" w:rsidP="004A183A">
            <w:pPr>
              <w:contextualSpacing/>
              <w:rPr>
                <w:lang w:val="fr-FR"/>
              </w:rPr>
            </w:pPr>
            <w:r w:rsidRPr="00AB2FA4">
              <w:rPr>
                <w:rFonts w:eastAsiaTheme="minorEastAsia"/>
                <w:b/>
                <w:lang w:val="fr-FR" w:eastAsia="ja-JP"/>
              </w:rPr>
              <w:t xml:space="preserve">A2. </w:t>
            </w:r>
            <w:r w:rsidR="002343F1" w:rsidRPr="00AB2FA4">
              <w:rPr>
                <w:rFonts w:eastAsiaTheme="minorEastAsia"/>
                <w:b/>
                <w:lang w:val="fr-FR" w:eastAsia="ja-JP"/>
              </w:rPr>
              <w:t xml:space="preserve"> </w:t>
            </w:r>
            <w:r w:rsidR="00D6397B" w:rsidRPr="00AB2FA4">
              <w:rPr>
                <w:rFonts w:eastAsiaTheme="minorEastAsia"/>
                <w:lang w:val="fr-FR" w:eastAsia="ja-JP"/>
              </w:rPr>
              <w:t>Would the Office consider that the international mark appearing below corresponds to the following basic marks?</w:t>
            </w:r>
            <w:r w:rsidR="00FA727C" w:rsidRPr="00AB2FA4">
              <w:rPr>
                <w:rFonts w:eastAsiaTheme="minorEastAsia"/>
                <w:b/>
                <w:lang w:val="fr-FR" w:eastAsia="ja-JP"/>
              </w:rPr>
              <w:t xml:space="preserve"> / </w:t>
            </w:r>
            <w:r w:rsidR="00E50703" w:rsidRPr="00AB2FA4">
              <w:rPr>
                <w:lang w:val="fr-FR"/>
              </w:rPr>
              <w:t>Votre office considérerait</w:t>
            </w:r>
            <w:r w:rsidR="00E50703" w:rsidRPr="00AB2FA4">
              <w:rPr>
                <w:lang w:val="fr-FR"/>
              </w:rPr>
              <w:noBreakHyphen/>
              <w:t>il que la marque internationale qui figure ci</w:t>
            </w:r>
            <w:r w:rsidR="00E50703" w:rsidRPr="00AB2FA4">
              <w:rPr>
                <w:lang w:val="fr-FR"/>
              </w:rPr>
              <w:noBreakHyphen/>
              <w:t>dessous correspond aux marques de base suivantes?</w:t>
            </w:r>
            <w:r w:rsidR="00FA727C" w:rsidRPr="00AB2FA4">
              <w:rPr>
                <w:lang w:val="fr-FR"/>
              </w:rPr>
              <w:t xml:space="preserve"> / </w:t>
            </w:r>
            <w:r w:rsidR="004A183A" w:rsidRPr="00AB2FA4">
              <w:rPr>
                <w:lang w:val="fr-FR"/>
              </w:rPr>
              <w:t xml:space="preserve">¿Consideraría la oficina que </w:t>
            </w:r>
            <w:proofErr w:type="gramStart"/>
            <w:r w:rsidR="004A183A" w:rsidRPr="00AB2FA4">
              <w:rPr>
                <w:lang w:val="fr-FR"/>
              </w:rPr>
              <w:t>la</w:t>
            </w:r>
            <w:proofErr w:type="gramEnd"/>
            <w:r w:rsidR="004A183A" w:rsidRPr="00AB2FA4">
              <w:rPr>
                <w:lang w:val="fr-FR"/>
              </w:rPr>
              <w:t xml:space="preserve"> marca internacional que figura más abajo corresponde a las marcas de base siguientes?</w:t>
            </w:r>
          </w:p>
          <w:p w:rsidR="00DD40FB" w:rsidRPr="00AB2FA4" w:rsidRDefault="00DD40FB" w:rsidP="00DD40FB">
            <w:pPr>
              <w:contextualSpacing/>
              <w:rPr>
                <w:rFonts w:eastAsiaTheme="minorEastAsia"/>
                <w:lang w:val="fr-FR" w:eastAsia="ja-JP"/>
              </w:rPr>
            </w:pPr>
          </w:p>
        </w:tc>
      </w:tr>
      <w:tr w:rsidR="0024669A" w:rsidRPr="004C7E05" w:rsidTr="00D87861">
        <w:tc>
          <w:tcPr>
            <w:tcW w:w="1583" w:type="dxa"/>
            <w:shd w:val="clear" w:color="auto" w:fill="DAEEF3" w:themeFill="accent5" w:themeFillTint="33"/>
          </w:tcPr>
          <w:p w:rsidR="00D6397B" w:rsidRPr="00FA727C" w:rsidRDefault="00D6397B" w:rsidP="00D87861">
            <w:pPr>
              <w:contextualSpacing/>
              <w:rPr>
                <w:rFonts w:eastAsiaTheme="minorEastAsia"/>
                <w:sz w:val="20"/>
                <w:lang w:val="fr-CH" w:eastAsia="ja-JP"/>
              </w:rPr>
            </w:pPr>
            <w:r w:rsidRPr="00FA727C">
              <w:rPr>
                <w:rFonts w:eastAsiaTheme="minorEastAsia"/>
                <w:sz w:val="20"/>
                <w:lang w:val="fr-CH" w:eastAsia="ja-JP"/>
              </w:rPr>
              <w:t xml:space="preserve">International </w:t>
            </w:r>
            <w:r w:rsidR="00D87861">
              <w:rPr>
                <w:rFonts w:eastAsiaTheme="minorEastAsia"/>
                <w:sz w:val="20"/>
                <w:lang w:val="fr-CH" w:eastAsia="ja-JP"/>
              </w:rPr>
              <w:t>m</w:t>
            </w:r>
            <w:r w:rsidRPr="00FA727C">
              <w:rPr>
                <w:rFonts w:eastAsiaTheme="minorEastAsia"/>
                <w:sz w:val="20"/>
                <w:lang w:val="fr-CH" w:eastAsia="ja-JP"/>
              </w:rPr>
              <w:t>ark</w:t>
            </w:r>
            <w:r w:rsidR="00FA727C" w:rsidRPr="00FA727C">
              <w:rPr>
                <w:rFonts w:eastAsiaTheme="minorEastAsia"/>
                <w:sz w:val="20"/>
                <w:lang w:val="fr-CH" w:eastAsia="ja-JP"/>
              </w:rPr>
              <w:t xml:space="preserve"> </w:t>
            </w:r>
            <w:r w:rsidR="00E50703" w:rsidRPr="00FA727C">
              <w:rPr>
                <w:rFonts w:eastAsiaTheme="minorEastAsia"/>
                <w:sz w:val="20"/>
                <w:lang w:val="fr-CH" w:eastAsia="ja-JP"/>
              </w:rPr>
              <w:t>/</w:t>
            </w:r>
            <w:r w:rsidR="00FA727C" w:rsidRPr="00FA727C">
              <w:rPr>
                <w:rFonts w:eastAsiaTheme="minorEastAsia"/>
                <w:sz w:val="20"/>
                <w:lang w:val="fr-CH" w:eastAsia="ja-JP"/>
              </w:rPr>
              <w:t xml:space="preserve"> </w:t>
            </w:r>
            <w:r w:rsidR="00E50703" w:rsidRPr="00FA727C">
              <w:rPr>
                <w:rFonts w:eastAsiaTheme="minorEastAsia"/>
                <w:sz w:val="20"/>
                <w:lang w:val="fr-CH" w:eastAsia="ja-JP"/>
              </w:rPr>
              <w:t>Marque international</w:t>
            </w:r>
            <w:r w:rsidR="00F91BA2" w:rsidRPr="00FA727C">
              <w:rPr>
                <w:rFonts w:eastAsiaTheme="minorEastAsia"/>
                <w:sz w:val="20"/>
                <w:lang w:val="fr-CH" w:eastAsia="ja-JP"/>
              </w:rPr>
              <w:t>e</w:t>
            </w:r>
            <w:r w:rsidR="00FA727C" w:rsidRPr="00FA727C">
              <w:rPr>
                <w:rFonts w:eastAsiaTheme="minorEastAsia"/>
                <w:sz w:val="20"/>
                <w:lang w:val="fr-CH" w:eastAsia="ja-JP"/>
              </w:rPr>
              <w:t xml:space="preserve"> </w:t>
            </w:r>
            <w:r w:rsidR="00E50703" w:rsidRPr="00FA727C">
              <w:rPr>
                <w:rFonts w:eastAsiaTheme="minorEastAsia"/>
                <w:sz w:val="20"/>
                <w:lang w:val="fr-CH" w:eastAsia="ja-JP"/>
              </w:rPr>
              <w:t>/</w:t>
            </w:r>
            <w:r w:rsidR="004A183A" w:rsidRPr="00FA727C">
              <w:rPr>
                <w:lang w:val="fr-CH"/>
              </w:rPr>
              <w:t xml:space="preserve"> </w:t>
            </w:r>
            <w:r w:rsidR="004A183A" w:rsidRPr="00FA727C">
              <w:rPr>
                <w:rFonts w:eastAsiaTheme="minorEastAsia"/>
                <w:sz w:val="20"/>
                <w:lang w:val="fr-CH" w:eastAsia="ja-JP"/>
              </w:rPr>
              <w:t>Marca internacional</w:t>
            </w:r>
          </w:p>
        </w:tc>
        <w:tc>
          <w:tcPr>
            <w:tcW w:w="1819" w:type="dxa"/>
            <w:shd w:val="clear" w:color="auto" w:fill="DAEEF3" w:themeFill="accent5" w:themeFillTint="33"/>
          </w:tcPr>
          <w:p w:rsidR="00D6397B" w:rsidRPr="00FA727C" w:rsidRDefault="00D6397B" w:rsidP="00D87861">
            <w:pPr>
              <w:rPr>
                <w:rFonts w:eastAsiaTheme="minorEastAsia"/>
                <w:sz w:val="20"/>
                <w:lang w:val="fr-CH" w:eastAsia="ja-JP"/>
              </w:rPr>
            </w:pPr>
            <w:r w:rsidRPr="00FA727C">
              <w:rPr>
                <w:rFonts w:eastAsiaTheme="minorEastAsia"/>
                <w:sz w:val="20"/>
                <w:lang w:val="fr-CH" w:eastAsia="ja-JP"/>
              </w:rPr>
              <w:t>Basic mark</w:t>
            </w:r>
            <w:r w:rsidR="00FA727C" w:rsidRPr="00FA727C">
              <w:rPr>
                <w:rFonts w:eastAsiaTheme="minorEastAsia"/>
                <w:sz w:val="20"/>
                <w:lang w:val="fr-CH" w:eastAsia="ja-JP"/>
              </w:rPr>
              <w:t>/</w:t>
            </w:r>
            <w:r w:rsidR="00D87861">
              <w:rPr>
                <w:rFonts w:eastAsiaTheme="minorEastAsia"/>
                <w:sz w:val="20"/>
                <w:lang w:val="fr-CH" w:eastAsia="ja-JP"/>
              </w:rPr>
              <w:t>f</w:t>
            </w:r>
            <w:r w:rsidRPr="00FA727C">
              <w:rPr>
                <w:rFonts w:eastAsiaTheme="minorEastAsia"/>
                <w:sz w:val="20"/>
                <w:lang w:val="fr-CH" w:eastAsia="ja-JP"/>
              </w:rPr>
              <w:t>ont/effect</w:t>
            </w:r>
            <w:r w:rsidR="00FA727C" w:rsidRPr="00FA727C">
              <w:rPr>
                <w:rFonts w:eastAsiaTheme="minorEastAsia"/>
                <w:sz w:val="20"/>
                <w:lang w:val="fr-CH" w:eastAsia="ja-JP"/>
              </w:rPr>
              <w:t xml:space="preserve"> </w:t>
            </w:r>
            <w:r w:rsidR="00E50703" w:rsidRPr="00FA727C">
              <w:rPr>
                <w:rFonts w:eastAsiaTheme="minorEastAsia"/>
                <w:sz w:val="20"/>
                <w:lang w:val="fr-CH" w:eastAsia="ja-JP"/>
              </w:rPr>
              <w:t>/</w:t>
            </w:r>
            <w:r w:rsidR="00FA727C" w:rsidRPr="00FA727C">
              <w:rPr>
                <w:rFonts w:eastAsiaTheme="minorEastAsia"/>
                <w:sz w:val="20"/>
                <w:lang w:val="fr-CH" w:eastAsia="ja-JP"/>
              </w:rPr>
              <w:t xml:space="preserve"> </w:t>
            </w:r>
            <w:r w:rsidR="00D87861">
              <w:rPr>
                <w:rFonts w:eastAsiaTheme="minorEastAsia"/>
                <w:sz w:val="20"/>
                <w:lang w:val="fr-CH" w:eastAsia="ja-JP"/>
              </w:rPr>
              <w:t>Marque de base/f</w:t>
            </w:r>
            <w:r w:rsidR="00E50703" w:rsidRPr="00FA727C">
              <w:rPr>
                <w:rFonts w:eastAsiaTheme="minorEastAsia"/>
                <w:sz w:val="20"/>
                <w:lang w:val="fr-CH" w:eastAsia="ja-JP"/>
              </w:rPr>
              <w:t>onte/effets</w:t>
            </w:r>
            <w:r w:rsidR="00FA727C" w:rsidRPr="00FA727C">
              <w:rPr>
                <w:rFonts w:eastAsiaTheme="minorEastAsia"/>
                <w:sz w:val="20"/>
                <w:lang w:val="fr-CH" w:eastAsia="ja-JP"/>
              </w:rPr>
              <w:t xml:space="preserve"> </w:t>
            </w:r>
            <w:r w:rsidR="00E50703" w:rsidRPr="00FA727C">
              <w:rPr>
                <w:rFonts w:eastAsiaTheme="minorEastAsia"/>
                <w:sz w:val="20"/>
                <w:lang w:val="fr-CH" w:eastAsia="ja-JP"/>
              </w:rPr>
              <w:t>/</w:t>
            </w:r>
            <w:r w:rsidR="00FA727C" w:rsidRPr="00FA727C">
              <w:rPr>
                <w:rFonts w:eastAsiaTheme="minorEastAsia"/>
                <w:sz w:val="20"/>
                <w:lang w:val="fr-CH" w:eastAsia="ja-JP"/>
              </w:rPr>
              <w:t xml:space="preserve"> </w:t>
            </w:r>
            <w:r w:rsidR="004A183A" w:rsidRPr="00FA727C">
              <w:rPr>
                <w:lang w:val="fr-CH"/>
              </w:rPr>
              <w:t xml:space="preserve"> </w:t>
            </w:r>
            <w:r w:rsidR="004A183A" w:rsidRPr="00FA727C">
              <w:rPr>
                <w:rFonts w:eastAsiaTheme="minorEastAsia"/>
                <w:sz w:val="20"/>
                <w:lang w:val="fr-CH" w:eastAsia="ja-JP"/>
              </w:rPr>
              <w:t>Marca de base/</w:t>
            </w:r>
            <w:r w:rsidR="00D87861">
              <w:rPr>
                <w:rFonts w:eastAsiaTheme="minorEastAsia"/>
                <w:sz w:val="20"/>
                <w:lang w:val="fr-CH" w:eastAsia="ja-JP"/>
              </w:rPr>
              <w:t>t</w:t>
            </w:r>
            <w:r w:rsidR="004A183A" w:rsidRPr="00FA727C">
              <w:rPr>
                <w:rFonts w:eastAsiaTheme="minorEastAsia"/>
                <w:sz w:val="20"/>
                <w:lang w:val="fr-CH" w:eastAsia="ja-JP"/>
              </w:rPr>
              <w:t>ipo/efecto</w:t>
            </w:r>
          </w:p>
        </w:tc>
        <w:tc>
          <w:tcPr>
            <w:tcW w:w="1134" w:type="dxa"/>
            <w:shd w:val="clear" w:color="auto" w:fill="B8CCE4" w:themeFill="accent1" w:themeFillTint="66"/>
          </w:tcPr>
          <w:p w:rsidR="00D6397B" w:rsidRPr="00FA727C" w:rsidRDefault="00D6397B" w:rsidP="00D87861">
            <w:pPr>
              <w:contextualSpacing/>
              <w:rPr>
                <w:rFonts w:eastAsiaTheme="minorEastAsia"/>
                <w:sz w:val="20"/>
                <w:lang w:eastAsia="ja-JP"/>
              </w:rPr>
            </w:pPr>
            <w:r w:rsidRPr="00FA727C">
              <w:rPr>
                <w:rFonts w:eastAsiaTheme="minorEastAsia"/>
                <w:sz w:val="20"/>
                <w:lang w:eastAsia="ja-JP"/>
              </w:rPr>
              <w:t>Y</w:t>
            </w:r>
            <w:r w:rsidR="00BE3336" w:rsidRPr="00FA727C">
              <w:rPr>
                <w:rFonts w:eastAsiaTheme="minorEastAsia"/>
                <w:sz w:val="20"/>
                <w:lang w:eastAsia="ja-JP"/>
              </w:rPr>
              <w:t>ES</w:t>
            </w:r>
            <w:r w:rsidR="00FA727C" w:rsidRPr="00FA727C">
              <w:rPr>
                <w:rFonts w:eastAsiaTheme="minorEastAsia"/>
                <w:sz w:val="20"/>
                <w:lang w:eastAsia="ja-JP"/>
              </w:rPr>
              <w:t xml:space="preserve"> </w:t>
            </w:r>
            <w:r w:rsidR="00BE3336" w:rsidRPr="00FA727C">
              <w:rPr>
                <w:rFonts w:eastAsiaTheme="minorEastAsia"/>
                <w:sz w:val="20"/>
                <w:lang w:eastAsia="ja-JP"/>
              </w:rPr>
              <w:t>/</w:t>
            </w:r>
            <w:r w:rsidR="00FA727C" w:rsidRPr="00FA727C">
              <w:rPr>
                <w:rFonts w:eastAsiaTheme="minorEastAsia"/>
                <w:sz w:val="20"/>
                <w:lang w:eastAsia="ja-JP"/>
              </w:rPr>
              <w:t xml:space="preserve"> </w:t>
            </w:r>
          </w:p>
          <w:p w:rsidR="00491165" w:rsidRPr="00FA727C" w:rsidRDefault="00BE3336" w:rsidP="00D87861">
            <w:pPr>
              <w:contextualSpacing/>
              <w:rPr>
                <w:rFonts w:eastAsiaTheme="minorEastAsia"/>
                <w:sz w:val="20"/>
                <w:lang w:eastAsia="ja-JP"/>
              </w:rPr>
            </w:pPr>
            <w:r w:rsidRPr="00FA727C">
              <w:rPr>
                <w:rFonts w:eastAsiaTheme="minorEastAsia"/>
                <w:sz w:val="20"/>
                <w:lang w:eastAsia="ja-JP"/>
              </w:rPr>
              <w:t>OUI</w:t>
            </w:r>
            <w:r w:rsidR="00FA727C" w:rsidRPr="00FA727C">
              <w:rPr>
                <w:rFonts w:eastAsiaTheme="minorEastAsia"/>
                <w:sz w:val="20"/>
                <w:lang w:eastAsia="ja-JP"/>
              </w:rPr>
              <w:t xml:space="preserve"> </w:t>
            </w:r>
            <w:r w:rsidR="00F91BA2" w:rsidRPr="00FA727C">
              <w:rPr>
                <w:rFonts w:eastAsiaTheme="minorEastAsia"/>
                <w:sz w:val="20"/>
                <w:lang w:eastAsia="ja-JP"/>
              </w:rPr>
              <w:t>/</w:t>
            </w:r>
            <w:r w:rsidR="00FA727C" w:rsidRPr="00FA727C">
              <w:rPr>
                <w:rFonts w:eastAsiaTheme="minorEastAsia"/>
                <w:sz w:val="20"/>
                <w:lang w:eastAsia="ja-JP"/>
              </w:rPr>
              <w:t xml:space="preserve"> </w:t>
            </w:r>
            <w:r w:rsidR="004A183A" w:rsidRPr="00FA727C">
              <w:rPr>
                <w:rFonts w:eastAsiaTheme="minorEastAsia"/>
                <w:sz w:val="20"/>
                <w:lang w:eastAsia="ja-JP"/>
              </w:rPr>
              <w:t>SÍ</w:t>
            </w:r>
          </w:p>
        </w:tc>
        <w:tc>
          <w:tcPr>
            <w:tcW w:w="1633" w:type="dxa"/>
            <w:shd w:val="clear" w:color="auto" w:fill="B8CCE4" w:themeFill="accent1" w:themeFillTint="66"/>
          </w:tcPr>
          <w:p w:rsidR="00D6397B" w:rsidRPr="00364B0F" w:rsidRDefault="00D6397B" w:rsidP="00D87861">
            <w:pPr>
              <w:contextualSpacing/>
              <w:rPr>
                <w:rFonts w:eastAsiaTheme="minorEastAsia"/>
                <w:sz w:val="20"/>
                <w:lang w:eastAsia="ja-JP"/>
              </w:rPr>
            </w:pPr>
            <w:r w:rsidRPr="00364B0F">
              <w:rPr>
                <w:rFonts w:eastAsiaTheme="minorEastAsia"/>
                <w:sz w:val="20"/>
                <w:lang w:eastAsia="ja-JP"/>
              </w:rPr>
              <w:t>YES, with standard character declaration</w:t>
            </w:r>
            <w:r w:rsidR="00FA727C">
              <w:rPr>
                <w:rFonts w:eastAsiaTheme="minorEastAsia"/>
                <w:sz w:val="20"/>
                <w:lang w:eastAsia="ja-JP"/>
              </w:rPr>
              <w:t xml:space="preserve"> </w:t>
            </w:r>
            <w:r w:rsidR="00F91BA2" w:rsidRPr="00364B0F">
              <w:rPr>
                <w:rFonts w:eastAsiaTheme="minorEastAsia"/>
                <w:sz w:val="20"/>
                <w:lang w:eastAsia="ja-JP"/>
              </w:rPr>
              <w:t>/</w:t>
            </w:r>
            <w:r w:rsidR="00FA727C">
              <w:rPr>
                <w:rFonts w:eastAsiaTheme="minorEastAsia"/>
                <w:sz w:val="20"/>
                <w:lang w:eastAsia="ja-JP"/>
              </w:rPr>
              <w:t xml:space="preserve"> </w:t>
            </w:r>
            <w:r w:rsidR="00586A34" w:rsidRPr="00364B0F">
              <w:rPr>
                <w:rFonts w:eastAsiaTheme="minorEastAsia"/>
                <w:sz w:val="20"/>
                <w:lang w:eastAsia="ja-JP"/>
              </w:rPr>
              <w:t>OUI, avec déclaration relative aux caractères standard</w:t>
            </w:r>
            <w:r w:rsidR="00FA727C">
              <w:rPr>
                <w:rFonts w:eastAsiaTheme="minorEastAsia"/>
                <w:sz w:val="20"/>
                <w:lang w:eastAsia="ja-JP"/>
              </w:rPr>
              <w:t xml:space="preserve"> </w:t>
            </w:r>
            <w:r w:rsidR="00586A34" w:rsidRPr="00364B0F">
              <w:rPr>
                <w:rFonts w:eastAsiaTheme="minorEastAsia"/>
                <w:sz w:val="20"/>
                <w:lang w:eastAsia="ja-JP"/>
              </w:rPr>
              <w:t>/</w:t>
            </w:r>
            <w:r w:rsidR="00FA727C">
              <w:rPr>
                <w:rFonts w:eastAsiaTheme="minorEastAsia"/>
                <w:sz w:val="20"/>
                <w:lang w:eastAsia="ja-JP"/>
              </w:rPr>
              <w:t xml:space="preserve"> </w:t>
            </w:r>
            <w:r w:rsidR="004A183A" w:rsidRPr="00364B0F">
              <w:rPr>
                <w:rFonts w:eastAsiaTheme="minorEastAsia"/>
                <w:sz w:val="20"/>
                <w:lang w:eastAsia="ja-JP"/>
              </w:rPr>
              <w:t>SÍ, si se incluye una declaración relativa a los caracteres estándar</w:t>
            </w:r>
          </w:p>
        </w:tc>
        <w:tc>
          <w:tcPr>
            <w:tcW w:w="1573" w:type="dxa"/>
            <w:shd w:val="clear" w:color="auto" w:fill="B8CCE4" w:themeFill="accent1" w:themeFillTint="66"/>
          </w:tcPr>
          <w:p w:rsidR="00D6397B" w:rsidRPr="00FA727C" w:rsidRDefault="00D6397B" w:rsidP="00D87861">
            <w:pPr>
              <w:contextualSpacing/>
              <w:rPr>
                <w:rFonts w:eastAsiaTheme="minorEastAsia"/>
                <w:sz w:val="20"/>
                <w:lang w:eastAsia="ja-JP"/>
              </w:rPr>
            </w:pPr>
            <w:r w:rsidRPr="00FA727C">
              <w:rPr>
                <w:rFonts w:eastAsiaTheme="minorEastAsia"/>
                <w:sz w:val="20"/>
                <w:lang w:eastAsia="ja-JP"/>
              </w:rPr>
              <w:t>NO</w:t>
            </w:r>
            <w:r w:rsidR="00FA727C">
              <w:rPr>
                <w:rFonts w:eastAsiaTheme="minorEastAsia"/>
                <w:sz w:val="20"/>
                <w:lang w:eastAsia="ja-JP"/>
              </w:rPr>
              <w:t xml:space="preserve"> </w:t>
            </w:r>
            <w:r w:rsidR="00586A34" w:rsidRPr="00FA727C">
              <w:rPr>
                <w:rFonts w:eastAsiaTheme="minorEastAsia"/>
                <w:sz w:val="20"/>
                <w:lang w:eastAsia="ja-JP"/>
              </w:rPr>
              <w:t>/</w:t>
            </w:r>
            <w:r w:rsidR="00FA727C">
              <w:rPr>
                <w:rFonts w:eastAsiaTheme="minorEastAsia"/>
                <w:sz w:val="20"/>
                <w:lang w:eastAsia="ja-JP"/>
              </w:rPr>
              <w:t xml:space="preserve"> </w:t>
            </w:r>
            <w:r w:rsidR="00586A34" w:rsidRPr="00FA727C">
              <w:rPr>
                <w:rFonts w:eastAsiaTheme="minorEastAsia"/>
                <w:sz w:val="20"/>
                <w:lang w:eastAsia="ja-JP"/>
              </w:rPr>
              <w:t>NON</w:t>
            </w:r>
            <w:r w:rsidR="00FA727C">
              <w:rPr>
                <w:rFonts w:eastAsiaTheme="minorEastAsia"/>
                <w:sz w:val="20"/>
                <w:lang w:eastAsia="ja-JP"/>
              </w:rPr>
              <w:t xml:space="preserve"> </w:t>
            </w:r>
            <w:r w:rsidR="00586A34" w:rsidRPr="00FA727C">
              <w:rPr>
                <w:rFonts w:eastAsiaTheme="minorEastAsia"/>
                <w:sz w:val="20"/>
                <w:lang w:eastAsia="ja-JP"/>
              </w:rPr>
              <w:t>/</w:t>
            </w:r>
            <w:r w:rsidR="004A183A" w:rsidRPr="00FA727C">
              <w:t xml:space="preserve"> </w:t>
            </w:r>
            <w:r w:rsidR="004A183A" w:rsidRPr="00FA727C">
              <w:rPr>
                <w:rFonts w:eastAsiaTheme="minorEastAsia"/>
                <w:sz w:val="20"/>
                <w:lang w:eastAsia="ja-JP"/>
              </w:rPr>
              <w:t>NO</w:t>
            </w:r>
          </w:p>
        </w:tc>
        <w:tc>
          <w:tcPr>
            <w:tcW w:w="1439" w:type="dxa"/>
            <w:shd w:val="clear" w:color="auto" w:fill="B8CCE4" w:themeFill="accent1" w:themeFillTint="66"/>
          </w:tcPr>
          <w:p w:rsidR="00D6397B" w:rsidRPr="00FA727C" w:rsidRDefault="00D6397B" w:rsidP="00D87861">
            <w:pPr>
              <w:contextualSpacing/>
              <w:rPr>
                <w:rFonts w:eastAsiaTheme="minorEastAsia"/>
                <w:sz w:val="20"/>
                <w:lang w:val="fr-CH" w:eastAsia="ja-JP"/>
              </w:rPr>
            </w:pPr>
            <w:r w:rsidRPr="00FA727C">
              <w:rPr>
                <w:rFonts w:eastAsiaTheme="minorEastAsia"/>
                <w:sz w:val="20"/>
                <w:lang w:val="fr-CH" w:eastAsia="ja-JP"/>
              </w:rPr>
              <w:t>Depends on other factors*</w:t>
            </w:r>
            <w:r w:rsidR="00FA727C">
              <w:rPr>
                <w:rFonts w:eastAsiaTheme="minorEastAsia"/>
                <w:sz w:val="20"/>
                <w:lang w:val="fr-CH" w:eastAsia="ja-JP"/>
              </w:rPr>
              <w:t xml:space="preserve"> </w:t>
            </w:r>
            <w:r w:rsidR="00586A34" w:rsidRPr="00FA727C">
              <w:rPr>
                <w:rFonts w:eastAsiaTheme="minorEastAsia"/>
                <w:sz w:val="20"/>
                <w:lang w:val="fr-CH" w:eastAsia="ja-JP"/>
              </w:rPr>
              <w:t>/</w:t>
            </w:r>
            <w:r w:rsidR="00FA727C">
              <w:rPr>
                <w:rFonts w:eastAsiaTheme="minorEastAsia"/>
                <w:sz w:val="20"/>
                <w:lang w:val="fr-CH" w:eastAsia="ja-JP"/>
              </w:rPr>
              <w:t xml:space="preserve"> </w:t>
            </w:r>
            <w:r w:rsidR="00586A34" w:rsidRPr="00FA727C">
              <w:rPr>
                <w:rFonts w:eastAsiaTheme="minorEastAsia"/>
                <w:sz w:val="20"/>
                <w:lang w:val="fr-CH" w:eastAsia="ja-JP"/>
              </w:rPr>
              <w:t>Cela dépend d’autres facteurs*</w:t>
            </w:r>
            <w:r w:rsidR="00FA727C">
              <w:rPr>
                <w:rFonts w:eastAsiaTheme="minorEastAsia"/>
                <w:sz w:val="20"/>
                <w:lang w:val="fr-CH" w:eastAsia="ja-JP"/>
              </w:rPr>
              <w:t xml:space="preserve"> </w:t>
            </w:r>
            <w:r w:rsidR="00586A34" w:rsidRPr="00FA727C">
              <w:rPr>
                <w:rFonts w:eastAsiaTheme="minorEastAsia"/>
                <w:sz w:val="20"/>
                <w:lang w:val="fr-CH" w:eastAsia="ja-JP"/>
              </w:rPr>
              <w:t>/</w:t>
            </w:r>
            <w:r w:rsidR="00FA727C">
              <w:rPr>
                <w:rFonts w:eastAsiaTheme="minorEastAsia"/>
                <w:sz w:val="20"/>
                <w:lang w:val="fr-CH" w:eastAsia="ja-JP"/>
              </w:rPr>
              <w:t xml:space="preserve"> </w:t>
            </w:r>
            <w:r w:rsidR="004A183A" w:rsidRPr="00FA727C">
              <w:rPr>
                <w:lang w:val="fr-CH"/>
              </w:rPr>
              <w:t xml:space="preserve"> </w:t>
            </w:r>
            <w:r w:rsidR="004A183A" w:rsidRPr="00FA727C">
              <w:rPr>
                <w:rFonts w:eastAsiaTheme="minorEastAsia"/>
                <w:sz w:val="20"/>
                <w:lang w:val="fr-CH" w:eastAsia="ja-JP"/>
              </w:rPr>
              <w:t>Depende de otros factores*</w:t>
            </w:r>
          </w:p>
        </w:tc>
      </w:tr>
      <w:tr w:rsidR="0024669A" w:rsidTr="000B4615">
        <w:tc>
          <w:tcPr>
            <w:tcW w:w="1583" w:type="dxa"/>
            <w:vMerge w:val="restart"/>
          </w:tcPr>
          <w:p w:rsidR="00D6397B" w:rsidRDefault="00D6397B" w:rsidP="000B4615">
            <w:pPr>
              <w:contextualSpacing/>
              <w:rPr>
                <w:rFonts w:eastAsiaTheme="minorEastAsia"/>
                <w:lang w:eastAsia="ja-JP"/>
              </w:rPr>
            </w:pPr>
            <w:r w:rsidRPr="007117D3">
              <w:rPr>
                <w:rFonts w:eastAsiaTheme="minorEastAsia"/>
                <w:sz w:val="28"/>
                <w:szCs w:val="28"/>
                <w:lang w:eastAsia="ja-JP"/>
              </w:rPr>
              <w:t>Apple Pies</w:t>
            </w:r>
          </w:p>
        </w:tc>
        <w:tc>
          <w:tcPr>
            <w:tcW w:w="1819" w:type="dxa"/>
          </w:tcPr>
          <w:p w:rsidR="00D6397B" w:rsidRDefault="00D6397B" w:rsidP="000B4615">
            <w:pPr>
              <w:rPr>
                <w:sz w:val="16"/>
                <w:szCs w:val="16"/>
              </w:rPr>
            </w:pPr>
            <w:r w:rsidRPr="007117D3">
              <w:rPr>
                <w:rFonts w:ascii="Bradley Hand ITC" w:eastAsiaTheme="minorEastAsia" w:hAnsi="Bradley Hand ITC"/>
                <w:sz w:val="28"/>
                <w:szCs w:val="28"/>
                <w:lang w:eastAsia="ja-JP"/>
              </w:rPr>
              <w:t>Apple Pies</w:t>
            </w:r>
          </w:p>
          <w:p w:rsidR="00D6397B" w:rsidRDefault="00D6397B" w:rsidP="000B4615">
            <w:pPr>
              <w:contextualSpacing/>
              <w:rPr>
                <w:rFonts w:eastAsiaTheme="minorEastAsia"/>
                <w:lang w:eastAsia="ja-JP"/>
              </w:rPr>
            </w:pPr>
            <w:r w:rsidRPr="007117D3">
              <w:rPr>
                <w:rFonts w:eastAsiaTheme="minorEastAsia"/>
                <w:sz w:val="16"/>
                <w:szCs w:val="16"/>
                <w:lang w:eastAsia="ja-JP"/>
              </w:rPr>
              <w:t>Bradly Hand</w:t>
            </w:r>
          </w:p>
        </w:tc>
        <w:tc>
          <w:tcPr>
            <w:tcW w:w="1134" w:type="dxa"/>
          </w:tcPr>
          <w:p w:rsidR="00D6397B" w:rsidRDefault="00B27645" w:rsidP="007117D3">
            <w:pPr>
              <w:contextualSpacing/>
              <w:rPr>
                <w:rFonts w:eastAsiaTheme="minorEastAsia"/>
                <w:sz w:val="18"/>
                <w:szCs w:val="18"/>
                <w:lang w:eastAsia="ja-JP"/>
              </w:rPr>
            </w:pPr>
            <w:r w:rsidRPr="00CE48B1">
              <w:rPr>
                <w:rFonts w:eastAsiaTheme="minorEastAsia"/>
                <w:sz w:val="18"/>
                <w:szCs w:val="18"/>
                <w:lang w:eastAsia="ja-JP"/>
              </w:rPr>
              <w:t>BA, BH</w:t>
            </w:r>
            <w:r>
              <w:rPr>
                <w:rFonts w:eastAsiaTheme="minorEastAsia"/>
                <w:sz w:val="18"/>
                <w:szCs w:val="18"/>
                <w:lang w:eastAsia="ja-JP"/>
              </w:rPr>
              <w:t>,</w:t>
            </w:r>
            <w:r w:rsidRPr="00CE48B1">
              <w:rPr>
                <w:rFonts w:eastAsiaTheme="minorEastAsia"/>
                <w:sz w:val="18"/>
                <w:szCs w:val="18"/>
                <w:lang w:eastAsia="ja-JP"/>
              </w:rPr>
              <w:t xml:space="preserve"> </w:t>
            </w:r>
            <w:r>
              <w:rPr>
                <w:rFonts w:eastAsiaTheme="minorEastAsia"/>
                <w:sz w:val="18"/>
                <w:szCs w:val="18"/>
                <w:lang w:eastAsia="ja-JP"/>
              </w:rPr>
              <w:t xml:space="preserve">DZ, </w:t>
            </w:r>
            <w:r w:rsidRPr="00CE48B1">
              <w:rPr>
                <w:rFonts w:eastAsiaTheme="minorEastAsia"/>
                <w:sz w:val="18"/>
                <w:szCs w:val="18"/>
                <w:lang w:eastAsia="ja-JP"/>
              </w:rPr>
              <w:t>KE</w:t>
            </w:r>
            <w:r>
              <w:rPr>
                <w:rFonts w:eastAsiaTheme="minorEastAsia"/>
                <w:sz w:val="18"/>
                <w:szCs w:val="18"/>
                <w:lang w:eastAsia="ja-JP"/>
              </w:rPr>
              <w:t>,</w:t>
            </w:r>
            <w:r w:rsidRPr="00CE48B1">
              <w:rPr>
                <w:rFonts w:eastAsiaTheme="minorEastAsia"/>
                <w:sz w:val="18"/>
                <w:szCs w:val="18"/>
                <w:lang w:eastAsia="ja-JP"/>
              </w:rPr>
              <w:t xml:space="preserve"> </w:t>
            </w:r>
            <w:r w:rsidR="0024669A">
              <w:rPr>
                <w:rFonts w:eastAsiaTheme="minorEastAsia"/>
                <w:sz w:val="18"/>
                <w:szCs w:val="18"/>
                <w:lang w:eastAsia="ja-JP"/>
              </w:rPr>
              <w:t xml:space="preserve">KZ, </w:t>
            </w:r>
            <w:r w:rsidR="00FA0216" w:rsidRPr="00CE48B1">
              <w:rPr>
                <w:rFonts w:eastAsiaTheme="minorEastAsia"/>
                <w:sz w:val="18"/>
                <w:szCs w:val="18"/>
                <w:lang w:eastAsia="ja-JP"/>
              </w:rPr>
              <w:t>OA</w:t>
            </w:r>
            <w:r w:rsidR="0024669A">
              <w:rPr>
                <w:rFonts w:eastAsiaTheme="minorEastAsia"/>
                <w:sz w:val="18"/>
                <w:szCs w:val="18"/>
                <w:lang w:eastAsia="ja-JP"/>
              </w:rPr>
              <w:t xml:space="preserve">, SM, </w:t>
            </w:r>
            <w:r w:rsidRPr="00CE48B1">
              <w:rPr>
                <w:rFonts w:eastAsiaTheme="minorEastAsia"/>
                <w:sz w:val="18"/>
                <w:szCs w:val="18"/>
                <w:lang w:eastAsia="ja-JP"/>
              </w:rPr>
              <w:t>SY</w:t>
            </w:r>
            <w:r>
              <w:rPr>
                <w:rFonts w:eastAsiaTheme="minorEastAsia"/>
                <w:sz w:val="18"/>
                <w:szCs w:val="18"/>
                <w:lang w:eastAsia="ja-JP"/>
              </w:rPr>
              <w:t xml:space="preserve">, </w:t>
            </w:r>
            <w:r w:rsidR="007177ED" w:rsidRPr="00CE48B1">
              <w:rPr>
                <w:rFonts w:eastAsiaTheme="minorEastAsia"/>
                <w:sz w:val="18"/>
                <w:szCs w:val="18"/>
                <w:lang w:eastAsia="ja-JP"/>
              </w:rPr>
              <w:t>TJ</w:t>
            </w:r>
            <w:r w:rsidR="0024669A">
              <w:rPr>
                <w:rFonts w:eastAsiaTheme="minorEastAsia"/>
                <w:sz w:val="18"/>
                <w:szCs w:val="18"/>
                <w:lang w:eastAsia="ja-JP"/>
              </w:rPr>
              <w:t xml:space="preserve">, </w:t>
            </w:r>
            <w:r w:rsidR="005B14DA">
              <w:rPr>
                <w:rFonts w:eastAsiaTheme="minorEastAsia"/>
                <w:sz w:val="18"/>
                <w:szCs w:val="18"/>
                <w:lang w:eastAsia="ja-JP"/>
              </w:rPr>
              <w:t>T</w:t>
            </w:r>
            <w:r w:rsidR="00C62E90">
              <w:rPr>
                <w:rFonts w:eastAsiaTheme="minorEastAsia"/>
                <w:sz w:val="18"/>
                <w:szCs w:val="18"/>
                <w:lang w:eastAsia="ja-JP"/>
              </w:rPr>
              <w:t>M</w:t>
            </w:r>
          </w:p>
          <w:p w:rsidR="005B14DA" w:rsidRPr="00CE48B1" w:rsidRDefault="005B14DA" w:rsidP="007117D3">
            <w:pPr>
              <w:contextualSpacing/>
              <w:rPr>
                <w:rFonts w:eastAsiaTheme="minorEastAsia"/>
                <w:sz w:val="18"/>
                <w:szCs w:val="18"/>
                <w:lang w:eastAsia="ja-JP"/>
              </w:rPr>
            </w:pPr>
            <w:r>
              <w:rPr>
                <w:rFonts w:eastAsiaTheme="minorEastAsia"/>
                <w:sz w:val="18"/>
                <w:szCs w:val="18"/>
                <w:lang w:eastAsia="ja-JP"/>
              </w:rPr>
              <w:t>(10)</w:t>
            </w:r>
          </w:p>
          <w:p w:rsidR="00491165" w:rsidRPr="00CE48B1" w:rsidRDefault="00491165" w:rsidP="007117D3">
            <w:pPr>
              <w:contextualSpacing/>
              <w:rPr>
                <w:rFonts w:eastAsiaTheme="minorEastAsia"/>
                <w:sz w:val="18"/>
                <w:szCs w:val="18"/>
                <w:lang w:eastAsia="ja-JP"/>
              </w:rPr>
            </w:pPr>
          </w:p>
        </w:tc>
        <w:tc>
          <w:tcPr>
            <w:tcW w:w="1633" w:type="dxa"/>
          </w:tcPr>
          <w:p w:rsidR="00D6397B" w:rsidRDefault="00FA0216" w:rsidP="007117D3">
            <w:pPr>
              <w:contextualSpacing/>
              <w:rPr>
                <w:rFonts w:eastAsiaTheme="minorEastAsia"/>
                <w:sz w:val="18"/>
                <w:szCs w:val="18"/>
                <w:lang w:eastAsia="ja-JP"/>
              </w:rPr>
            </w:pPr>
            <w:r w:rsidRPr="00CE48B1">
              <w:rPr>
                <w:rFonts w:eastAsiaTheme="minorEastAsia"/>
                <w:sz w:val="18"/>
                <w:szCs w:val="18"/>
                <w:lang w:eastAsia="ja-JP"/>
              </w:rPr>
              <w:t>EM</w:t>
            </w:r>
            <w:r w:rsidR="00E30F24" w:rsidRPr="00CE48B1">
              <w:rPr>
                <w:rFonts w:eastAsiaTheme="minorEastAsia"/>
                <w:sz w:val="18"/>
                <w:szCs w:val="18"/>
                <w:lang w:eastAsia="ja-JP"/>
              </w:rPr>
              <w:t xml:space="preserve">, </w:t>
            </w:r>
            <w:r w:rsidR="004A013B" w:rsidRPr="00CE48B1">
              <w:rPr>
                <w:rFonts w:eastAsiaTheme="minorEastAsia"/>
                <w:sz w:val="18"/>
                <w:szCs w:val="18"/>
                <w:lang w:eastAsia="ja-JP"/>
              </w:rPr>
              <w:t>LV</w:t>
            </w:r>
            <w:r w:rsidR="004A013B">
              <w:rPr>
                <w:rFonts w:eastAsiaTheme="minorEastAsia"/>
                <w:sz w:val="18"/>
                <w:szCs w:val="18"/>
                <w:lang w:eastAsia="ja-JP"/>
              </w:rPr>
              <w:t>,</w:t>
            </w:r>
            <w:r w:rsidR="004A013B" w:rsidRPr="00CE48B1">
              <w:rPr>
                <w:rFonts w:eastAsiaTheme="minorEastAsia"/>
                <w:sz w:val="18"/>
                <w:szCs w:val="18"/>
                <w:lang w:eastAsia="ja-JP"/>
              </w:rPr>
              <w:t xml:space="preserve"> </w:t>
            </w:r>
            <w:r w:rsidR="00E30F24" w:rsidRPr="00CE48B1">
              <w:rPr>
                <w:rFonts w:eastAsiaTheme="minorEastAsia"/>
                <w:sz w:val="18"/>
                <w:szCs w:val="18"/>
                <w:lang w:eastAsia="ja-JP"/>
              </w:rPr>
              <w:t>MN</w:t>
            </w:r>
            <w:r w:rsidR="00DD40FB" w:rsidRPr="00CE48B1">
              <w:rPr>
                <w:rFonts w:eastAsiaTheme="minorEastAsia"/>
                <w:sz w:val="18"/>
                <w:szCs w:val="18"/>
                <w:lang w:eastAsia="ja-JP"/>
              </w:rPr>
              <w:t xml:space="preserve"> </w:t>
            </w:r>
          </w:p>
          <w:p w:rsidR="005B14DA" w:rsidRPr="00CE48B1" w:rsidRDefault="005B14DA" w:rsidP="007117D3">
            <w:pPr>
              <w:contextualSpacing/>
              <w:rPr>
                <w:rFonts w:eastAsiaTheme="minorEastAsia"/>
                <w:sz w:val="18"/>
                <w:szCs w:val="18"/>
                <w:lang w:eastAsia="ja-JP"/>
              </w:rPr>
            </w:pPr>
            <w:r>
              <w:rPr>
                <w:rFonts w:eastAsiaTheme="minorEastAsia"/>
                <w:sz w:val="18"/>
                <w:szCs w:val="18"/>
                <w:lang w:eastAsia="ja-JP"/>
              </w:rPr>
              <w:t>(3)</w:t>
            </w:r>
          </w:p>
          <w:p w:rsidR="00491165" w:rsidRPr="00CE48B1" w:rsidRDefault="00491165" w:rsidP="007117D3">
            <w:pPr>
              <w:contextualSpacing/>
              <w:rPr>
                <w:rFonts w:eastAsiaTheme="minorEastAsia"/>
                <w:sz w:val="18"/>
                <w:szCs w:val="18"/>
                <w:lang w:eastAsia="ja-JP"/>
              </w:rPr>
            </w:pPr>
          </w:p>
        </w:tc>
        <w:tc>
          <w:tcPr>
            <w:tcW w:w="1573" w:type="dxa"/>
          </w:tcPr>
          <w:p w:rsidR="00491165" w:rsidRDefault="0010792F" w:rsidP="00DD40FB">
            <w:pPr>
              <w:contextualSpacing/>
              <w:rPr>
                <w:rFonts w:eastAsiaTheme="minorEastAsia"/>
                <w:sz w:val="18"/>
                <w:szCs w:val="18"/>
                <w:lang w:eastAsia="ja-JP"/>
              </w:rPr>
            </w:pPr>
            <w:r w:rsidRPr="00CE48B1">
              <w:rPr>
                <w:rFonts w:eastAsiaTheme="minorEastAsia"/>
                <w:sz w:val="18"/>
                <w:szCs w:val="18"/>
                <w:lang w:eastAsia="ja-JP"/>
              </w:rPr>
              <w:t xml:space="preserve">AT, </w:t>
            </w:r>
            <w:r w:rsidR="0028160A">
              <w:rPr>
                <w:rFonts w:eastAsiaTheme="minorEastAsia"/>
                <w:sz w:val="18"/>
                <w:szCs w:val="18"/>
                <w:lang w:eastAsia="ja-JP"/>
              </w:rPr>
              <w:t xml:space="preserve">AU, </w:t>
            </w:r>
            <w:r w:rsidRPr="00CE48B1">
              <w:rPr>
                <w:rFonts w:eastAsiaTheme="minorEastAsia"/>
                <w:sz w:val="18"/>
                <w:szCs w:val="18"/>
                <w:lang w:eastAsia="ja-JP"/>
              </w:rPr>
              <w:t>BG, BT, BY,</w:t>
            </w:r>
            <w:r w:rsidR="00C129FC">
              <w:rPr>
                <w:rFonts w:eastAsiaTheme="minorEastAsia"/>
                <w:sz w:val="18"/>
                <w:szCs w:val="18"/>
                <w:lang w:eastAsia="ja-JP"/>
              </w:rPr>
              <w:t xml:space="preserve"> </w:t>
            </w:r>
            <w:r w:rsidRPr="00CE48B1">
              <w:rPr>
                <w:rFonts w:eastAsiaTheme="minorEastAsia"/>
                <w:sz w:val="18"/>
                <w:szCs w:val="18"/>
                <w:lang w:eastAsia="ja-JP"/>
              </w:rPr>
              <w:t>CH</w:t>
            </w:r>
            <w:r w:rsidR="00F30E90">
              <w:rPr>
                <w:rFonts w:eastAsiaTheme="minorEastAsia"/>
                <w:sz w:val="18"/>
                <w:szCs w:val="18"/>
                <w:vertAlign w:val="superscript"/>
                <w:lang w:eastAsia="ja-JP"/>
              </w:rPr>
              <w:t>1</w:t>
            </w:r>
            <w:r w:rsidRPr="00CE48B1">
              <w:rPr>
                <w:rFonts w:eastAsiaTheme="minorEastAsia"/>
                <w:sz w:val="18"/>
                <w:szCs w:val="18"/>
                <w:lang w:eastAsia="ja-JP"/>
              </w:rPr>
              <w:t xml:space="preserve">, CN, </w:t>
            </w:r>
            <w:r w:rsidR="00371F7B" w:rsidRPr="00CE48B1">
              <w:rPr>
                <w:rFonts w:eastAsiaTheme="minorEastAsia"/>
                <w:sz w:val="18"/>
                <w:szCs w:val="18"/>
                <w:lang w:eastAsia="ja-JP"/>
              </w:rPr>
              <w:t>CO</w:t>
            </w:r>
            <w:r w:rsidR="009F09BD" w:rsidRPr="00CE48B1">
              <w:rPr>
                <w:rFonts w:eastAsiaTheme="minorEastAsia"/>
                <w:sz w:val="18"/>
                <w:szCs w:val="18"/>
                <w:lang w:eastAsia="ja-JP"/>
              </w:rPr>
              <w:t xml:space="preserve">, </w:t>
            </w:r>
            <w:r w:rsidRPr="00CE48B1">
              <w:rPr>
                <w:rFonts w:eastAsiaTheme="minorEastAsia"/>
                <w:sz w:val="18"/>
                <w:szCs w:val="18"/>
                <w:lang w:eastAsia="ja-JP"/>
              </w:rPr>
              <w:t xml:space="preserve">CW, </w:t>
            </w:r>
            <w:r w:rsidR="009F09BD" w:rsidRPr="00CE48B1">
              <w:rPr>
                <w:rFonts w:eastAsiaTheme="minorEastAsia"/>
                <w:sz w:val="18"/>
                <w:szCs w:val="18"/>
                <w:lang w:eastAsia="ja-JP"/>
              </w:rPr>
              <w:t>CY, CZ, DK</w:t>
            </w:r>
            <w:r w:rsidR="00F30E90">
              <w:rPr>
                <w:rFonts w:eastAsiaTheme="minorEastAsia"/>
                <w:sz w:val="18"/>
                <w:szCs w:val="18"/>
                <w:vertAlign w:val="superscript"/>
                <w:lang w:eastAsia="ja-JP"/>
              </w:rPr>
              <w:t>2</w:t>
            </w:r>
            <w:r w:rsidR="009F09BD" w:rsidRPr="00CE48B1">
              <w:rPr>
                <w:rFonts w:eastAsiaTheme="minorEastAsia"/>
                <w:sz w:val="18"/>
                <w:szCs w:val="18"/>
                <w:lang w:eastAsia="ja-JP"/>
              </w:rPr>
              <w:t xml:space="preserve">, EE, </w:t>
            </w:r>
            <w:r w:rsidRPr="00CE48B1">
              <w:rPr>
                <w:rFonts w:eastAsiaTheme="minorEastAsia"/>
                <w:sz w:val="18"/>
                <w:szCs w:val="18"/>
                <w:lang w:eastAsia="ja-JP"/>
              </w:rPr>
              <w:t xml:space="preserve">ES, </w:t>
            </w:r>
            <w:r w:rsidR="009F09BD" w:rsidRPr="00CE48B1">
              <w:rPr>
                <w:rFonts w:eastAsiaTheme="minorEastAsia"/>
                <w:sz w:val="18"/>
                <w:szCs w:val="18"/>
                <w:lang w:eastAsia="ja-JP"/>
              </w:rPr>
              <w:t xml:space="preserve">FI, FR, </w:t>
            </w:r>
            <w:r w:rsidRPr="00CE48B1">
              <w:rPr>
                <w:rFonts w:eastAsiaTheme="minorEastAsia"/>
                <w:sz w:val="18"/>
                <w:szCs w:val="18"/>
                <w:lang w:eastAsia="ja-JP"/>
              </w:rPr>
              <w:t>GB, GE</w:t>
            </w:r>
            <w:r w:rsidR="00F30E90">
              <w:rPr>
                <w:rFonts w:eastAsiaTheme="minorEastAsia"/>
                <w:sz w:val="18"/>
                <w:szCs w:val="18"/>
                <w:vertAlign w:val="superscript"/>
                <w:lang w:eastAsia="ja-JP"/>
              </w:rPr>
              <w:t>3</w:t>
            </w:r>
            <w:r w:rsidRPr="00CE48B1">
              <w:rPr>
                <w:rFonts w:eastAsiaTheme="minorEastAsia"/>
                <w:sz w:val="18"/>
                <w:szCs w:val="18"/>
                <w:lang w:eastAsia="ja-JP"/>
              </w:rPr>
              <w:t xml:space="preserve">, GR, </w:t>
            </w:r>
            <w:r>
              <w:rPr>
                <w:rFonts w:eastAsiaTheme="minorEastAsia"/>
                <w:sz w:val="18"/>
                <w:szCs w:val="18"/>
                <w:lang w:eastAsia="ja-JP"/>
              </w:rPr>
              <w:t xml:space="preserve">HR, </w:t>
            </w:r>
            <w:r w:rsidR="00E30F24" w:rsidRPr="00CE48B1">
              <w:rPr>
                <w:rFonts w:eastAsiaTheme="minorEastAsia"/>
                <w:sz w:val="18"/>
                <w:szCs w:val="18"/>
                <w:lang w:eastAsia="ja-JP"/>
              </w:rPr>
              <w:t xml:space="preserve">HU, </w:t>
            </w:r>
            <w:r w:rsidRPr="00CE48B1">
              <w:rPr>
                <w:rFonts w:eastAsiaTheme="minorEastAsia"/>
                <w:sz w:val="18"/>
                <w:szCs w:val="18"/>
                <w:lang w:eastAsia="ja-JP"/>
              </w:rPr>
              <w:t>IL,</w:t>
            </w:r>
            <w:r>
              <w:rPr>
                <w:rFonts w:eastAsiaTheme="minorEastAsia"/>
                <w:sz w:val="18"/>
                <w:szCs w:val="18"/>
                <w:lang w:eastAsia="ja-JP"/>
              </w:rPr>
              <w:t xml:space="preserve"> </w:t>
            </w:r>
            <w:r w:rsidR="00E30F24" w:rsidRPr="00CE48B1">
              <w:rPr>
                <w:rFonts w:eastAsiaTheme="minorEastAsia"/>
                <w:sz w:val="18"/>
                <w:szCs w:val="18"/>
                <w:lang w:eastAsia="ja-JP"/>
              </w:rPr>
              <w:t xml:space="preserve">IS, IT, </w:t>
            </w:r>
            <w:r w:rsidRPr="00CE48B1">
              <w:rPr>
                <w:rFonts w:eastAsiaTheme="minorEastAsia"/>
                <w:sz w:val="18"/>
                <w:szCs w:val="18"/>
                <w:lang w:eastAsia="ja-JP"/>
              </w:rPr>
              <w:t>JP</w:t>
            </w:r>
            <w:r>
              <w:rPr>
                <w:rFonts w:eastAsiaTheme="minorEastAsia"/>
                <w:sz w:val="18"/>
                <w:szCs w:val="18"/>
                <w:lang w:eastAsia="ja-JP"/>
              </w:rPr>
              <w:t>,</w:t>
            </w:r>
            <w:r w:rsidRPr="00CE48B1">
              <w:rPr>
                <w:rFonts w:eastAsiaTheme="minorEastAsia"/>
                <w:sz w:val="18"/>
                <w:szCs w:val="18"/>
                <w:lang w:eastAsia="ja-JP"/>
              </w:rPr>
              <w:t xml:space="preserve"> KR</w:t>
            </w:r>
            <w:r w:rsidR="004809BD">
              <w:rPr>
                <w:rFonts w:eastAsiaTheme="minorEastAsia"/>
                <w:sz w:val="18"/>
                <w:szCs w:val="18"/>
                <w:lang w:eastAsia="ja-JP"/>
              </w:rPr>
              <w:t>,</w:t>
            </w:r>
            <w:r w:rsidRPr="00CE48B1">
              <w:rPr>
                <w:rFonts w:eastAsiaTheme="minorEastAsia"/>
                <w:sz w:val="18"/>
                <w:szCs w:val="18"/>
                <w:lang w:eastAsia="ja-JP"/>
              </w:rPr>
              <w:t xml:space="preserve"> </w:t>
            </w:r>
            <w:r w:rsidR="00E30F24" w:rsidRPr="00CE48B1">
              <w:rPr>
                <w:rFonts w:eastAsiaTheme="minorEastAsia"/>
                <w:sz w:val="18"/>
                <w:szCs w:val="18"/>
                <w:lang w:eastAsia="ja-JP"/>
              </w:rPr>
              <w:t xml:space="preserve">LT, </w:t>
            </w:r>
            <w:r w:rsidRPr="00CE48B1">
              <w:rPr>
                <w:rFonts w:eastAsiaTheme="minorEastAsia"/>
                <w:sz w:val="18"/>
                <w:szCs w:val="18"/>
                <w:lang w:eastAsia="ja-JP"/>
              </w:rPr>
              <w:t>M</w:t>
            </w:r>
            <w:r>
              <w:rPr>
                <w:rFonts w:eastAsiaTheme="minorEastAsia"/>
                <w:sz w:val="18"/>
                <w:szCs w:val="18"/>
                <w:lang w:eastAsia="ja-JP"/>
              </w:rPr>
              <w:t>A</w:t>
            </w:r>
            <w:r w:rsidRPr="00CE48B1">
              <w:rPr>
                <w:rFonts w:eastAsiaTheme="minorEastAsia"/>
                <w:sz w:val="18"/>
                <w:szCs w:val="18"/>
                <w:lang w:eastAsia="ja-JP"/>
              </w:rPr>
              <w:t xml:space="preserve">, MD, </w:t>
            </w:r>
            <w:r w:rsidR="00E30F24" w:rsidRPr="00CE48B1">
              <w:rPr>
                <w:rFonts w:eastAsiaTheme="minorEastAsia"/>
                <w:sz w:val="18"/>
                <w:szCs w:val="18"/>
                <w:lang w:eastAsia="ja-JP"/>
              </w:rPr>
              <w:t>MG, MX</w:t>
            </w:r>
            <w:r w:rsidR="007177ED" w:rsidRPr="00CE48B1">
              <w:rPr>
                <w:rFonts w:eastAsiaTheme="minorEastAsia"/>
                <w:sz w:val="18"/>
                <w:szCs w:val="18"/>
                <w:lang w:eastAsia="ja-JP"/>
              </w:rPr>
              <w:t>, NO,</w:t>
            </w:r>
            <w:r w:rsidR="00A52398">
              <w:rPr>
                <w:rFonts w:eastAsiaTheme="minorEastAsia"/>
                <w:sz w:val="18"/>
                <w:szCs w:val="18"/>
                <w:lang w:eastAsia="ja-JP"/>
              </w:rPr>
              <w:t xml:space="preserve"> </w:t>
            </w:r>
            <w:r w:rsidR="007177ED" w:rsidRPr="00CE48B1">
              <w:rPr>
                <w:rFonts w:eastAsiaTheme="minorEastAsia"/>
                <w:sz w:val="18"/>
                <w:szCs w:val="18"/>
                <w:lang w:eastAsia="ja-JP"/>
              </w:rPr>
              <w:t xml:space="preserve">PH, PL, PT, RO, RS, </w:t>
            </w:r>
            <w:r w:rsidR="00AF02B7" w:rsidRPr="00CE48B1">
              <w:rPr>
                <w:rFonts w:eastAsiaTheme="minorEastAsia"/>
                <w:sz w:val="18"/>
                <w:szCs w:val="18"/>
                <w:lang w:eastAsia="ja-JP"/>
              </w:rPr>
              <w:t>RU</w:t>
            </w:r>
            <w:r w:rsidR="00AF02B7">
              <w:rPr>
                <w:rFonts w:eastAsiaTheme="minorEastAsia"/>
                <w:sz w:val="18"/>
                <w:szCs w:val="18"/>
                <w:lang w:eastAsia="ja-JP"/>
              </w:rPr>
              <w:t>,</w:t>
            </w:r>
            <w:r w:rsidR="00AF02B7" w:rsidRPr="00CE48B1">
              <w:rPr>
                <w:rFonts w:eastAsiaTheme="minorEastAsia"/>
                <w:sz w:val="18"/>
                <w:szCs w:val="18"/>
                <w:lang w:eastAsia="ja-JP"/>
              </w:rPr>
              <w:t xml:space="preserve"> </w:t>
            </w:r>
            <w:r w:rsidRPr="00CE48B1">
              <w:rPr>
                <w:rFonts w:eastAsiaTheme="minorEastAsia"/>
                <w:sz w:val="18"/>
                <w:szCs w:val="18"/>
                <w:lang w:eastAsia="ja-JP"/>
              </w:rPr>
              <w:t xml:space="preserve">SE, </w:t>
            </w:r>
            <w:r w:rsidR="00AF02B7">
              <w:rPr>
                <w:rFonts w:eastAsiaTheme="minorEastAsia"/>
                <w:sz w:val="18"/>
                <w:szCs w:val="18"/>
                <w:lang w:eastAsia="ja-JP"/>
              </w:rPr>
              <w:t>SG, SI, SK,</w:t>
            </w:r>
            <w:r w:rsidR="00DD40FB" w:rsidRPr="00CE48B1">
              <w:rPr>
                <w:rFonts w:eastAsiaTheme="minorEastAsia"/>
                <w:sz w:val="18"/>
                <w:szCs w:val="18"/>
                <w:lang w:eastAsia="ja-JP"/>
              </w:rPr>
              <w:t xml:space="preserve"> </w:t>
            </w:r>
            <w:r w:rsidR="00B23D9A" w:rsidRPr="00CE48B1">
              <w:rPr>
                <w:rFonts w:eastAsiaTheme="minorEastAsia"/>
                <w:sz w:val="18"/>
                <w:szCs w:val="18"/>
                <w:lang w:eastAsia="ja-JP"/>
              </w:rPr>
              <w:t xml:space="preserve">TR, </w:t>
            </w:r>
            <w:r w:rsidRPr="00CE48B1">
              <w:rPr>
                <w:rFonts w:eastAsiaTheme="minorEastAsia"/>
                <w:sz w:val="18"/>
                <w:szCs w:val="18"/>
                <w:lang w:eastAsia="ja-JP"/>
              </w:rPr>
              <w:t>UA, US</w:t>
            </w:r>
          </w:p>
          <w:p w:rsidR="005B14DA" w:rsidRPr="00CE48B1" w:rsidRDefault="005B14DA" w:rsidP="00DD40FB">
            <w:pPr>
              <w:contextualSpacing/>
              <w:rPr>
                <w:rFonts w:eastAsiaTheme="minorEastAsia"/>
                <w:sz w:val="18"/>
                <w:szCs w:val="18"/>
                <w:lang w:eastAsia="ja-JP"/>
              </w:rPr>
            </w:pPr>
            <w:r>
              <w:rPr>
                <w:rFonts w:eastAsiaTheme="minorEastAsia"/>
                <w:sz w:val="18"/>
                <w:szCs w:val="18"/>
                <w:lang w:eastAsia="ja-JP"/>
              </w:rPr>
              <w:t>(4</w:t>
            </w:r>
            <w:r w:rsidR="00A20BB5">
              <w:rPr>
                <w:rFonts w:eastAsiaTheme="minorEastAsia"/>
                <w:sz w:val="18"/>
                <w:szCs w:val="18"/>
                <w:lang w:eastAsia="ja-JP"/>
              </w:rPr>
              <w:t>5</w:t>
            </w:r>
            <w:r>
              <w:rPr>
                <w:rFonts w:eastAsiaTheme="minorEastAsia"/>
                <w:sz w:val="18"/>
                <w:szCs w:val="18"/>
                <w:lang w:eastAsia="ja-JP"/>
              </w:rPr>
              <w:t>)</w:t>
            </w:r>
          </w:p>
        </w:tc>
        <w:tc>
          <w:tcPr>
            <w:tcW w:w="1439" w:type="dxa"/>
          </w:tcPr>
          <w:p w:rsidR="00D6397B" w:rsidRDefault="00106346" w:rsidP="00FC0DD3">
            <w:pPr>
              <w:contextualSpacing/>
              <w:rPr>
                <w:rFonts w:eastAsiaTheme="minorEastAsia"/>
                <w:sz w:val="18"/>
                <w:szCs w:val="18"/>
                <w:lang w:eastAsia="ja-JP"/>
              </w:rPr>
            </w:pPr>
            <w:r w:rsidRPr="00CE48B1">
              <w:rPr>
                <w:rFonts w:eastAsiaTheme="minorEastAsia"/>
                <w:sz w:val="18"/>
                <w:szCs w:val="18"/>
                <w:lang w:eastAsia="ja-JP"/>
              </w:rPr>
              <w:t xml:space="preserve"> </w:t>
            </w:r>
            <w:r w:rsidR="005620C0">
              <w:rPr>
                <w:rFonts w:eastAsiaTheme="minorEastAsia"/>
                <w:sz w:val="18"/>
                <w:szCs w:val="18"/>
                <w:lang w:eastAsia="ja-JP"/>
              </w:rPr>
              <w:t>DE</w:t>
            </w:r>
          </w:p>
          <w:p w:rsidR="005B14DA" w:rsidRPr="00CE48B1" w:rsidRDefault="005B14DA" w:rsidP="00FC0DD3">
            <w:pPr>
              <w:contextualSpacing/>
              <w:rPr>
                <w:rFonts w:eastAsiaTheme="minorEastAsia"/>
                <w:sz w:val="18"/>
                <w:szCs w:val="18"/>
                <w:lang w:eastAsia="ja-JP"/>
              </w:rPr>
            </w:pPr>
            <w:r>
              <w:rPr>
                <w:rFonts w:eastAsiaTheme="minorEastAsia"/>
                <w:sz w:val="18"/>
                <w:szCs w:val="18"/>
                <w:lang w:eastAsia="ja-JP"/>
              </w:rPr>
              <w:t>(1)</w:t>
            </w:r>
          </w:p>
        </w:tc>
      </w:tr>
      <w:tr w:rsidR="0024669A" w:rsidTr="000B4615">
        <w:tc>
          <w:tcPr>
            <w:tcW w:w="1583" w:type="dxa"/>
            <w:vMerge/>
          </w:tcPr>
          <w:p w:rsidR="00D6397B" w:rsidRDefault="00D6397B" w:rsidP="007117D3">
            <w:pPr>
              <w:contextualSpacing/>
              <w:rPr>
                <w:rFonts w:eastAsiaTheme="minorEastAsia"/>
                <w:lang w:eastAsia="ja-JP"/>
              </w:rPr>
            </w:pPr>
          </w:p>
        </w:tc>
        <w:tc>
          <w:tcPr>
            <w:tcW w:w="1819" w:type="dxa"/>
          </w:tcPr>
          <w:p w:rsidR="00D6397B" w:rsidRPr="0024669A" w:rsidRDefault="00D6397B" w:rsidP="000B4615">
            <w:pPr>
              <w:rPr>
                <w:rFonts w:ascii="Old English Text MT" w:hAnsi="Old English Text MT"/>
                <w:sz w:val="24"/>
                <w:szCs w:val="24"/>
              </w:rPr>
            </w:pPr>
            <w:r w:rsidRPr="0024669A">
              <w:rPr>
                <w:rFonts w:ascii="Old English Text MT" w:eastAsiaTheme="minorEastAsia" w:hAnsi="Old English Text MT"/>
                <w:sz w:val="24"/>
                <w:szCs w:val="24"/>
                <w:lang w:eastAsia="ja-JP"/>
              </w:rPr>
              <w:t>Apple Pies</w:t>
            </w:r>
          </w:p>
          <w:p w:rsidR="00D6397B" w:rsidRDefault="00D6397B" w:rsidP="000B4615">
            <w:pPr>
              <w:contextualSpacing/>
              <w:rPr>
                <w:rFonts w:eastAsiaTheme="minorEastAsia"/>
                <w:lang w:eastAsia="ja-JP"/>
              </w:rPr>
            </w:pPr>
            <w:r w:rsidRPr="007117D3">
              <w:rPr>
                <w:rFonts w:eastAsiaTheme="minorEastAsia"/>
                <w:sz w:val="16"/>
                <w:szCs w:val="16"/>
                <w:lang w:eastAsia="ja-JP"/>
              </w:rPr>
              <w:t>Old English Text</w:t>
            </w:r>
          </w:p>
        </w:tc>
        <w:tc>
          <w:tcPr>
            <w:tcW w:w="1134" w:type="dxa"/>
          </w:tcPr>
          <w:p w:rsidR="00D6397B" w:rsidRPr="00CE48B1" w:rsidRDefault="000B3D3E" w:rsidP="007117D3">
            <w:pPr>
              <w:contextualSpacing/>
              <w:rPr>
                <w:rFonts w:eastAsiaTheme="minorEastAsia"/>
                <w:sz w:val="18"/>
                <w:szCs w:val="18"/>
                <w:lang w:eastAsia="ja-JP"/>
              </w:rPr>
            </w:pPr>
            <w:r>
              <w:rPr>
                <w:rFonts w:eastAsiaTheme="minorEastAsia"/>
                <w:sz w:val="18"/>
                <w:szCs w:val="18"/>
                <w:lang w:eastAsia="ja-JP"/>
              </w:rPr>
              <w:t xml:space="preserve">BA, </w:t>
            </w:r>
            <w:r w:rsidRPr="00CE48B1">
              <w:rPr>
                <w:rFonts w:eastAsiaTheme="minorEastAsia"/>
                <w:sz w:val="18"/>
                <w:szCs w:val="18"/>
                <w:lang w:eastAsia="ja-JP"/>
              </w:rPr>
              <w:t>BH</w:t>
            </w:r>
            <w:r>
              <w:rPr>
                <w:rFonts w:eastAsiaTheme="minorEastAsia"/>
                <w:sz w:val="18"/>
                <w:szCs w:val="18"/>
                <w:lang w:eastAsia="ja-JP"/>
              </w:rPr>
              <w:t>,</w:t>
            </w:r>
            <w:r w:rsidRPr="00CE48B1">
              <w:rPr>
                <w:rFonts w:eastAsiaTheme="minorEastAsia"/>
                <w:sz w:val="18"/>
                <w:szCs w:val="18"/>
                <w:lang w:eastAsia="ja-JP"/>
              </w:rPr>
              <w:t xml:space="preserve"> </w:t>
            </w:r>
            <w:r>
              <w:rPr>
                <w:rFonts w:eastAsiaTheme="minorEastAsia"/>
                <w:sz w:val="18"/>
                <w:szCs w:val="18"/>
                <w:lang w:eastAsia="ja-JP"/>
              </w:rPr>
              <w:t xml:space="preserve">DZ, </w:t>
            </w:r>
            <w:r w:rsidR="00E30F24" w:rsidRPr="00CE48B1">
              <w:rPr>
                <w:rFonts w:eastAsiaTheme="minorEastAsia"/>
                <w:sz w:val="18"/>
                <w:szCs w:val="18"/>
                <w:lang w:eastAsia="ja-JP"/>
              </w:rPr>
              <w:t>KE</w:t>
            </w:r>
            <w:r w:rsidR="007177ED" w:rsidRPr="00CE48B1">
              <w:rPr>
                <w:rFonts w:eastAsiaTheme="minorEastAsia"/>
                <w:sz w:val="18"/>
                <w:szCs w:val="18"/>
                <w:lang w:eastAsia="ja-JP"/>
              </w:rPr>
              <w:t xml:space="preserve">, </w:t>
            </w:r>
            <w:r w:rsidRPr="00CE48B1">
              <w:rPr>
                <w:rFonts w:eastAsiaTheme="minorEastAsia"/>
                <w:sz w:val="18"/>
                <w:szCs w:val="18"/>
                <w:lang w:eastAsia="ja-JP"/>
              </w:rPr>
              <w:t xml:space="preserve">KZ, </w:t>
            </w:r>
            <w:r w:rsidR="007177ED" w:rsidRPr="00CE48B1">
              <w:rPr>
                <w:rFonts w:eastAsiaTheme="minorEastAsia"/>
                <w:sz w:val="18"/>
                <w:szCs w:val="18"/>
                <w:lang w:eastAsia="ja-JP"/>
              </w:rPr>
              <w:t xml:space="preserve">SM, </w:t>
            </w:r>
            <w:r w:rsidRPr="00CE48B1">
              <w:rPr>
                <w:rFonts w:eastAsiaTheme="minorEastAsia"/>
                <w:sz w:val="18"/>
                <w:szCs w:val="18"/>
                <w:lang w:eastAsia="ja-JP"/>
              </w:rPr>
              <w:t>SY</w:t>
            </w:r>
            <w:r>
              <w:rPr>
                <w:rFonts w:eastAsiaTheme="minorEastAsia"/>
                <w:sz w:val="18"/>
                <w:szCs w:val="18"/>
                <w:lang w:eastAsia="ja-JP"/>
              </w:rPr>
              <w:t xml:space="preserve">, </w:t>
            </w:r>
            <w:r w:rsidR="007177ED" w:rsidRPr="00CE48B1">
              <w:rPr>
                <w:rFonts w:eastAsiaTheme="minorEastAsia"/>
                <w:sz w:val="18"/>
                <w:szCs w:val="18"/>
                <w:lang w:eastAsia="ja-JP"/>
              </w:rPr>
              <w:t>TJ</w:t>
            </w:r>
            <w:r w:rsidR="0024669A">
              <w:rPr>
                <w:rFonts w:eastAsiaTheme="minorEastAsia"/>
                <w:sz w:val="18"/>
                <w:szCs w:val="18"/>
                <w:lang w:eastAsia="ja-JP"/>
              </w:rPr>
              <w:t xml:space="preserve">, </w:t>
            </w:r>
            <w:r w:rsidR="005B14DA">
              <w:rPr>
                <w:rFonts w:eastAsiaTheme="minorEastAsia"/>
                <w:sz w:val="18"/>
                <w:szCs w:val="18"/>
                <w:lang w:eastAsia="ja-JP"/>
              </w:rPr>
              <w:t>T</w:t>
            </w:r>
            <w:r w:rsidR="00C62E90">
              <w:rPr>
                <w:rFonts w:eastAsiaTheme="minorEastAsia"/>
                <w:sz w:val="18"/>
                <w:szCs w:val="18"/>
                <w:lang w:eastAsia="ja-JP"/>
              </w:rPr>
              <w:t>M</w:t>
            </w:r>
          </w:p>
          <w:p w:rsidR="00491165" w:rsidRPr="00CE48B1" w:rsidRDefault="005B14DA" w:rsidP="007117D3">
            <w:pPr>
              <w:contextualSpacing/>
              <w:rPr>
                <w:rFonts w:eastAsiaTheme="minorEastAsia"/>
                <w:sz w:val="18"/>
                <w:szCs w:val="18"/>
                <w:lang w:eastAsia="ja-JP"/>
              </w:rPr>
            </w:pPr>
            <w:r>
              <w:rPr>
                <w:rFonts w:eastAsiaTheme="minorEastAsia"/>
                <w:sz w:val="18"/>
                <w:szCs w:val="18"/>
                <w:lang w:eastAsia="ja-JP"/>
              </w:rPr>
              <w:t>(9)</w:t>
            </w:r>
          </w:p>
        </w:tc>
        <w:tc>
          <w:tcPr>
            <w:tcW w:w="1633" w:type="dxa"/>
          </w:tcPr>
          <w:p w:rsidR="00D6397B" w:rsidRPr="00CE48B1" w:rsidRDefault="00FA0216" w:rsidP="007117D3">
            <w:pPr>
              <w:contextualSpacing/>
              <w:rPr>
                <w:rFonts w:eastAsiaTheme="minorEastAsia"/>
                <w:sz w:val="18"/>
                <w:szCs w:val="18"/>
                <w:lang w:eastAsia="ja-JP"/>
              </w:rPr>
            </w:pPr>
            <w:r w:rsidRPr="00CE48B1">
              <w:rPr>
                <w:rFonts w:eastAsiaTheme="minorEastAsia"/>
                <w:sz w:val="18"/>
                <w:szCs w:val="18"/>
                <w:lang w:eastAsia="ja-JP"/>
              </w:rPr>
              <w:t>EM</w:t>
            </w:r>
            <w:r w:rsidR="00E30F24" w:rsidRPr="00CE48B1">
              <w:rPr>
                <w:rFonts w:eastAsiaTheme="minorEastAsia"/>
                <w:sz w:val="18"/>
                <w:szCs w:val="18"/>
                <w:lang w:eastAsia="ja-JP"/>
              </w:rPr>
              <w:t>, MN</w:t>
            </w:r>
          </w:p>
          <w:p w:rsidR="00491165" w:rsidRPr="00CE48B1" w:rsidRDefault="00491165" w:rsidP="007117D3">
            <w:pPr>
              <w:contextualSpacing/>
              <w:rPr>
                <w:rFonts w:eastAsiaTheme="minorEastAsia"/>
                <w:sz w:val="18"/>
                <w:szCs w:val="18"/>
                <w:lang w:eastAsia="ja-JP"/>
              </w:rPr>
            </w:pPr>
            <w:r w:rsidRPr="00CE48B1">
              <w:rPr>
                <w:rFonts w:eastAsiaTheme="minorEastAsia"/>
                <w:sz w:val="18"/>
                <w:szCs w:val="18"/>
                <w:lang w:eastAsia="ja-JP"/>
              </w:rPr>
              <w:t>(2)</w:t>
            </w:r>
          </w:p>
        </w:tc>
        <w:tc>
          <w:tcPr>
            <w:tcW w:w="1573" w:type="dxa"/>
          </w:tcPr>
          <w:p w:rsidR="00491165" w:rsidRPr="00890299" w:rsidRDefault="00890299" w:rsidP="00E30F24">
            <w:pPr>
              <w:contextualSpacing/>
              <w:rPr>
                <w:rFonts w:eastAsiaTheme="minorEastAsia"/>
                <w:sz w:val="18"/>
                <w:szCs w:val="18"/>
                <w:lang w:eastAsia="ja-JP"/>
              </w:rPr>
            </w:pPr>
            <w:r w:rsidRPr="00CE48B1">
              <w:rPr>
                <w:rFonts w:eastAsiaTheme="minorEastAsia"/>
                <w:sz w:val="18"/>
                <w:szCs w:val="18"/>
                <w:lang w:eastAsia="ja-JP"/>
              </w:rPr>
              <w:t xml:space="preserve">AT, </w:t>
            </w:r>
            <w:r w:rsidR="0028160A">
              <w:rPr>
                <w:rFonts w:eastAsiaTheme="minorEastAsia"/>
                <w:sz w:val="18"/>
                <w:szCs w:val="18"/>
                <w:lang w:eastAsia="ja-JP"/>
              </w:rPr>
              <w:t xml:space="preserve">AU, </w:t>
            </w:r>
            <w:r w:rsidRPr="00890299">
              <w:rPr>
                <w:rFonts w:eastAsiaTheme="minorEastAsia"/>
                <w:sz w:val="18"/>
                <w:szCs w:val="18"/>
                <w:lang w:eastAsia="ja-JP"/>
              </w:rPr>
              <w:t xml:space="preserve">BG, BT, BY, </w:t>
            </w:r>
            <w:r w:rsidRPr="00CE48B1">
              <w:rPr>
                <w:rFonts w:eastAsiaTheme="minorEastAsia"/>
                <w:sz w:val="18"/>
                <w:szCs w:val="18"/>
                <w:lang w:eastAsia="ja-JP"/>
              </w:rPr>
              <w:t>CH</w:t>
            </w:r>
            <w:r w:rsidR="00F30E90">
              <w:rPr>
                <w:rFonts w:eastAsiaTheme="minorEastAsia"/>
                <w:sz w:val="18"/>
                <w:szCs w:val="18"/>
                <w:vertAlign w:val="superscript"/>
                <w:lang w:eastAsia="ja-JP"/>
              </w:rPr>
              <w:t>1</w:t>
            </w:r>
            <w:r w:rsidRPr="00CE48B1">
              <w:rPr>
                <w:rFonts w:eastAsiaTheme="minorEastAsia"/>
                <w:sz w:val="18"/>
                <w:szCs w:val="18"/>
                <w:lang w:eastAsia="ja-JP"/>
              </w:rPr>
              <w:t xml:space="preserve">, </w:t>
            </w:r>
            <w:r w:rsidRPr="00890299">
              <w:rPr>
                <w:rFonts w:eastAsiaTheme="minorEastAsia"/>
                <w:sz w:val="18"/>
                <w:szCs w:val="18"/>
                <w:lang w:eastAsia="ja-JP"/>
              </w:rPr>
              <w:t xml:space="preserve">CN, </w:t>
            </w:r>
            <w:r w:rsidR="00371F7B" w:rsidRPr="00CE48B1">
              <w:rPr>
                <w:rFonts w:eastAsiaTheme="minorEastAsia"/>
                <w:sz w:val="18"/>
                <w:szCs w:val="18"/>
                <w:lang w:eastAsia="ja-JP"/>
              </w:rPr>
              <w:t xml:space="preserve">CO, </w:t>
            </w:r>
            <w:r w:rsidR="00A20BB5">
              <w:rPr>
                <w:rFonts w:eastAsiaTheme="minorEastAsia"/>
                <w:sz w:val="18"/>
                <w:szCs w:val="18"/>
                <w:lang w:eastAsia="ja-JP"/>
              </w:rPr>
              <w:t>CW, CY, CZ,</w:t>
            </w:r>
            <w:r w:rsidRPr="00CE48B1">
              <w:rPr>
                <w:rFonts w:eastAsiaTheme="minorEastAsia"/>
                <w:sz w:val="18"/>
                <w:szCs w:val="18"/>
                <w:lang w:eastAsia="ja-JP"/>
              </w:rPr>
              <w:t xml:space="preserve"> </w:t>
            </w:r>
            <w:r w:rsidR="009F09BD" w:rsidRPr="00CE48B1">
              <w:rPr>
                <w:rFonts w:eastAsiaTheme="minorEastAsia"/>
                <w:sz w:val="18"/>
                <w:szCs w:val="18"/>
                <w:lang w:eastAsia="ja-JP"/>
              </w:rPr>
              <w:t>DK</w:t>
            </w:r>
            <w:r w:rsidR="00F30E90">
              <w:rPr>
                <w:rFonts w:eastAsiaTheme="minorEastAsia"/>
                <w:sz w:val="18"/>
                <w:szCs w:val="18"/>
                <w:vertAlign w:val="superscript"/>
                <w:lang w:eastAsia="ja-JP"/>
              </w:rPr>
              <w:t>2</w:t>
            </w:r>
            <w:r w:rsidR="009F09BD" w:rsidRPr="00CE48B1">
              <w:rPr>
                <w:rFonts w:eastAsiaTheme="minorEastAsia"/>
                <w:sz w:val="18"/>
                <w:szCs w:val="18"/>
                <w:lang w:eastAsia="ja-JP"/>
              </w:rPr>
              <w:t xml:space="preserve">, EE, </w:t>
            </w:r>
            <w:r w:rsidRPr="00CE48B1">
              <w:rPr>
                <w:rFonts w:eastAsiaTheme="minorEastAsia"/>
                <w:sz w:val="18"/>
                <w:szCs w:val="18"/>
                <w:lang w:eastAsia="ja-JP"/>
              </w:rPr>
              <w:t xml:space="preserve">ES, </w:t>
            </w:r>
            <w:r w:rsidR="009F09BD" w:rsidRPr="00CE48B1">
              <w:rPr>
                <w:rFonts w:eastAsiaTheme="minorEastAsia"/>
                <w:sz w:val="18"/>
                <w:szCs w:val="18"/>
                <w:lang w:eastAsia="ja-JP"/>
              </w:rPr>
              <w:t xml:space="preserve">FI, FR, </w:t>
            </w:r>
            <w:r w:rsidRPr="00CE48B1">
              <w:rPr>
                <w:rFonts w:eastAsiaTheme="minorEastAsia"/>
                <w:sz w:val="18"/>
                <w:szCs w:val="18"/>
                <w:lang w:eastAsia="ja-JP"/>
              </w:rPr>
              <w:t xml:space="preserve">GB, </w:t>
            </w:r>
            <w:r w:rsidRPr="00890299">
              <w:rPr>
                <w:rFonts w:eastAsiaTheme="minorEastAsia"/>
                <w:sz w:val="18"/>
                <w:szCs w:val="18"/>
                <w:lang w:eastAsia="ja-JP"/>
              </w:rPr>
              <w:t>GE</w:t>
            </w:r>
            <w:r w:rsidR="00F30E90">
              <w:rPr>
                <w:rFonts w:eastAsiaTheme="minorEastAsia"/>
                <w:sz w:val="18"/>
                <w:szCs w:val="18"/>
                <w:vertAlign w:val="superscript"/>
                <w:lang w:eastAsia="ja-JP"/>
              </w:rPr>
              <w:t>3</w:t>
            </w:r>
            <w:r w:rsidRPr="00890299">
              <w:rPr>
                <w:rFonts w:eastAsiaTheme="minorEastAsia"/>
                <w:sz w:val="18"/>
                <w:szCs w:val="18"/>
                <w:lang w:eastAsia="ja-JP"/>
              </w:rPr>
              <w:t>, GR</w:t>
            </w:r>
            <w:r w:rsidRPr="00CE48B1">
              <w:rPr>
                <w:rFonts w:eastAsiaTheme="minorEastAsia"/>
                <w:sz w:val="18"/>
                <w:szCs w:val="18"/>
                <w:lang w:eastAsia="ja-JP"/>
              </w:rPr>
              <w:t xml:space="preserve"> HR, </w:t>
            </w:r>
            <w:r w:rsidR="00E30F24" w:rsidRPr="00CE48B1">
              <w:rPr>
                <w:rFonts w:eastAsiaTheme="minorEastAsia"/>
                <w:sz w:val="18"/>
                <w:szCs w:val="18"/>
                <w:lang w:eastAsia="ja-JP"/>
              </w:rPr>
              <w:t xml:space="preserve">HU, </w:t>
            </w:r>
            <w:r w:rsidRPr="00890299">
              <w:rPr>
                <w:rFonts w:eastAsiaTheme="minorEastAsia"/>
                <w:sz w:val="18"/>
                <w:szCs w:val="18"/>
                <w:lang w:eastAsia="ja-JP"/>
              </w:rPr>
              <w:t xml:space="preserve">IL, </w:t>
            </w:r>
            <w:r>
              <w:rPr>
                <w:rFonts w:eastAsiaTheme="minorEastAsia"/>
                <w:sz w:val="18"/>
                <w:szCs w:val="18"/>
                <w:lang w:eastAsia="ja-JP"/>
              </w:rPr>
              <w:t>IS, IT, LT,</w:t>
            </w:r>
            <w:r w:rsidRPr="00890299">
              <w:rPr>
                <w:rFonts w:eastAsiaTheme="minorEastAsia"/>
                <w:sz w:val="18"/>
                <w:szCs w:val="18"/>
                <w:lang w:eastAsia="ja-JP"/>
              </w:rPr>
              <w:t xml:space="preserve"> LV, JP, KR, </w:t>
            </w:r>
            <w:r w:rsidRPr="00CE48B1">
              <w:rPr>
                <w:rFonts w:eastAsiaTheme="minorEastAsia"/>
                <w:sz w:val="18"/>
                <w:szCs w:val="18"/>
                <w:lang w:eastAsia="ja-JP"/>
              </w:rPr>
              <w:t>M</w:t>
            </w:r>
            <w:r>
              <w:rPr>
                <w:rFonts w:eastAsiaTheme="minorEastAsia"/>
                <w:sz w:val="18"/>
                <w:szCs w:val="18"/>
                <w:lang w:eastAsia="ja-JP"/>
              </w:rPr>
              <w:t>A</w:t>
            </w:r>
            <w:r w:rsidRPr="00CE48B1">
              <w:rPr>
                <w:rFonts w:eastAsiaTheme="minorEastAsia"/>
                <w:sz w:val="18"/>
                <w:szCs w:val="18"/>
                <w:lang w:eastAsia="ja-JP"/>
              </w:rPr>
              <w:t xml:space="preserve">, </w:t>
            </w:r>
            <w:r w:rsidRPr="00890299">
              <w:rPr>
                <w:rFonts w:eastAsiaTheme="minorEastAsia"/>
                <w:sz w:val="18"/>
                <w:szCs w:val="18"/>
                <w:lang w:eastAsia="ja-JP"/>
              </w:rPr>
              <w:t xml:space="preserve">MD, </w:t>
            </w:r>
            <w:r w:rsidR="00E30F24" w:rsidRPr="00CE48B1">
              <w:rPr>
                <w:rFonts w:eastAsiaTheme="minorEastAsia"/>
                <w:sz w:val="18"/>
                <w:szCs w:val="18"/>
                <w:lang w:eastAsia="ja-JP"/>
              </w:rPr>
              <w:t>MG, MX</w:t>
            </w:r>
            <w:r w:rsidR="007177ED" w:rsidRPr="00CE48B1">
              <w:rPr>
                <w:rFonts w:eastAsiaTheme="minorEastAsia"/>
                <w:sz w:val="18"/>
                <w:szCs w:val="18"/>
                <w:lang w:eastAsia="ja-JP"/>
              </w:rPr>
              <w:t xml:space="preserve">, NO, </w:t>
            </w:r>
            <w:r w:rsidR="00FA0216" w:rsidRPr="00CE48B1">
              <w:rPr>
                <w:rFonts w:eastAsiaTheme="minorEastAsia"/>
                <w:sz w:val="18"/>
                <w:szCs w:val="18"/>
                <w:lang w:eastAsia="ja-JP"/>
              </w:rPr>
              <w:t>OA</w:t>
            </w:r>
            <w:r w:rsidR="007177ED" w:rsidRPr="00CE48B1">
              <w:rPr>
                <w:rFonts w:eastAsiaTheme="minorEastAsia"/>
                <w:sz w:val="18"/>
                <w:szCs w:val="18"/>
                <w:lang w:eastAsia="ja-JP"/>
              </w:rPr>
              <w:t>,</w:t>
            </w:r>
            <w:r w:rsidR="004249B7">
              <w:rPr>
                <w:rFonts w:eastAsiaTheme="minorEastAsia"/>
                <w:sz w:val="18"/>
                <w:szCs w:val="18"/>
                <w:lang w:eastAsia="ja-JP"/>
              </w:rPr>
              <w:t xml:space="preserve"> </w:t>
            </w:r>
            <w:r w:rsidR="007177ED" w:rsidRPr="00CE48B1">
              <w:rPr>
                <w:rFonts w:eastAsiaTheme="minorEastAsia"/>
                <w:sz w:val="18"/>
                <w:szCs w:val="18"/>
                <w:lang w:eastAsia="ja-JP"/>
              </w:rPr>
              <w:t>PH, PL, PT, RO, RS</w:t>
            </w:r>
            <w:r>
              <w:rPr>
                <w:rFonts w:eastAsiaTheme="minorEastAsia"/>
                <w:sz w:val="18"/>
                <w:szCs w:val="18"/>
                <w:lang w:eastAsia="ja-JP"/>
              </w:rPr>
              <w:t>,</w:t>
            </w:r>
            <w:r w:rsidRPr="00CE48B1">
              <w:rPr>
                <w:rFonts w:eastAsiaTheme="minorEastAsia"/>
                <w:sz w:val="18"/>
                <w:szCs w:val="18"/>
                <w:lang w:eastAsia="ja-JP"/>
              </w:rPr>
              <w:t xml:space="preserve"> </w:t>
            </w:r>
            <w:r w:rsidR="00AF02B7" w:rsidRPr="00890299">
              <w:rPr>
                <w:rFonts w:eastAsiaTheme="minorEastAsia"/>
                <w:sz w:val="18"/>
                <w:szCs w:val="18"/>
                <w:lang w:eastAsia="ja-JP"/>
              </w:rPr>
              <w:t xml:space="preserve">RU, </w:t>
            </w:r>
            <w:r w:rsidRPr="00CE48B1">
              <w:rPr>
                <w:rFonts w:eastAsiaTheme="minorEastAsia"/>
                <w:sz w:val="18"/>
                <w:szCs w:val="18"/>
                <w:lang w:eastAsia="ja-JP"/>
              </w:rPr>
              <w:t>SE,</w:t>
            </w:r>
            <w:r w:rsidR="007177ED" w:rsidRPr="00CE48B1">
              <w:rPr>
                <w:rFonts w:eastAsiaTheme="minorEastAsia"/>
                <w:sz w:val="18"/>
                <w:szCs w:val="18"/>
                <w:lang w:eastAsia="ja-JP"/>
              </w:rPr>
              <w:t xml:space="preserve"> SG, </w:t>
            </w:r>
            <w:r w:rsidR="00AF02B7" w:rsidRPr="00890299">
              <w:rPr>
                <w:rFonts w:eastAsiaTheme="minorEastAsia"/>
                <w:sz w:val="18"/>
                <w:szCs w:val="18"/>
                <w:lang w:eastAsia="ja-JP"/>
              </w:rPr>
              <w:t xml:space="preserve">SI, </w:t>
            </w:r>
            <w:r w:rsidR="007177ED" w:rsidRPr="00CE48B1">
              <w:rPr>
                <w:rFonts w:eastAsiaTheme="minorEastAsia"/>
                <w:sz w:val="18"/>
                <w:szCs w:val="18"/>
                <w:lang w:eastAsia="ja-JP"/>
              </w:rPr>
              <w:t xml:space="preserve">SK, </w:t>
            </w:r>
            <w:r w:rsidRPr="00CE48B1">
              <w:rPr>
                <w:rFonts w:eastAsiaTheme="minorEastAsia"/>
                <w:sz w:val="18"/>
                <w:szCs w:val="18"/>
                <w:lang w:eastAsia="ja-JP"/>
              </w:rPr>
              <w:t xml:space="preserve">TR, </w:t>
            </w:r>
            <w:r w:rsidRPr="00890299">
              <w:rPr>
                <w:rFonts w:eastAsiaTheme="minorEastAsia"/>
                <w:sz w:val="18"/>
                <w:szCs w:val="18"/>
                <w:lang w:eastAsia="ja-JP"/>
              </w:rPr>
              <w:t>UA, US</w:t>
            </w:r>
          </w:p>
          <w:p w:rsidR="005B14DA" w:rsidRPr="00CE48B1" w:rsidRDefault="00FE7F38" w:rsidP="00E30F24">
            <w:pPr>
              <w:contextualSpacing/>
              <w:rPr>
                <w:rFonts w:eastAsiaTheme="minorEastAsia"/>
                <w:sz w:val="18"/>
                <w:szCs w:val="18"/>
                <w:lang w:eastAsia="ja-JP"/>
              </w:rPr>
            </w:pPr>
            <w:r>
              <w:rPr>
                <w:rFonts w:eastAsiaTheme="minorEastAsia"/>
                <w:sz w:val="18"/>
                <w:szCs w:val="18"/>
                <w:lang w:eastAsia="ja-JP"/>
              </w:rPr>
              <w:t>(4</w:t>
            </w:r>
            <w:r w:rsidR="00A20BB5">
              <w:rPr>
                <w:rFonts w:eastAsiaTheme="minorEastAsia"/>
                <w:sz w:val="18"/>
                <w:szCs w:val="18"/>
                <w:lang w:eastAsia="ja-JP"/>
              </w:rPr>
              <w:t>7</w:t>
            </w:r>
            <w:r w:rsidR="005B14DA">
              <w:rPr>
                <w:rFonts w:eastAsiaTheme="minorEastAsia"/>
                <w:sz w:val="18"/>
                <w:szCs w:val="18"/>
                <w:lang w:eastAsia="ja-JP"/>
              </w:rPr>
              <w:t>)</w:t>
            </w:r>
            <w:r w:rsidR="00890299">
              <w:rPr>
                <w:rFonts w:eastAsiaTheme="minorEastAsia"/>
                <w:sz w:val="18"/>
                <w:szCs w:val="18"/>
                <w:lang w:eastAsia="ja-JP"/>
              </w:rPr>
              <w:t xml:space="preserve"> </w:t>
            </w:r>
          </w:p>
        </w:tc>
        <w:tc>
          <w:tcPr>
            <w:tcW w:w="1439" w:type="dxa"/>
          </w:tcPr>
          <w:p w:rsidR="004A013B" w:rsidRDefault="005620C0" w:rsidP="00FC0DD3">
            <w:pPr>
              <w:contextualSpacing/>
              <w:rPr>
                <w:rFonts w:eastAsiaTheme="minorEastAsia"/>
                <w:sz w:val="18"/>
                <w:szCs w:val="18"/>
                <w:lang w:eastAsia="ja-JP"/>
              </w:rPr>
            </w:pPr>
            <w:r>
              <w:rPr>
                <w:rFonts w:eastAsiaTheme="minorEastAsia"/>
                <w:sz w:val="18"/>
                <w:szCs w:val="18"/>
                <w:lang w:eastAsia="ja-JP"/>
              </w:rPr>
              <w:t>DE</w:t>
            </w:r>
            <w:r w:rsidR="004A013B">
              <w:rPr>
                <w:rFonts w:eastAsiaTheme="minorEastAsia"/>
                <w:sz w:val="18"/>
                <w:szCs w:val="18"/>
                <w:lang w:eastAsia="ja-JP"/>
              </w:rPr>
              <w:t xml:space="preserve"> </w:t>
            </w:r>
          </w:p>
          <w:p w:rsidR="005B14DA" w:rsidRPr="00CE48B1" w:rsidRDefault="005B14DA" w:rsidP="00FC0DD3">
            <w:pPr>
              <w:contextualSpacing/>
              <w:rPr>
                <w:rFonts w:eastAsiaTheme="minorEastAsia"/>
                <w:sz w:val="18"/>
                <w:szCs w:val="18"/>
                <w:lang w:eastAsia="ja-JP"/>
              </w:rPr>
            </w:pPr>
            <w:r>
              <w:rPr>
                <w:rFonts w:eastAsiaTheme="minorEastAsia"/>
                <w:sz w:val="18"/>
                <w:szCs w:val="18"/>
                <w:lang w:eastAsia="ja-JP"/>
              </w:rPr>
              <w:t>(1)</w:t>
            </w:r>
          </w:p>
        </w:tc>
      </w:tr>
      <w:tr w:rsidR="0024669A" w:rsidTr="000B4615">
        <w:tc>
          <w:tcPr>
            <w:tcW w:w="1583" w:type="dxa"/>
            <w:vMerge/>
          </w:tcPr>
          <w:p w:rsidR="00D6397B" w:rsidRDefault="00D6397B" w:rsidP="007117D3">
            <w:pPr>
              <w:contextualSpacing/>
              <w:rPr>
                <w:rFonts w:eastAsiaTheme="minorEastAsia"/>
                <w:lang w:eastAsia="ja-JP"/>
              </w:rPr>
            </w:pPr>
          </w:p>
        </w:tc>
        <w:tc>
          <w:tcPr>
            <w:tcW w:w="1819" w:type="dxa"/>
          </w:tcPr>
          <w:p w:rsidR="00D6397B" w:rsidRDefault="00D6397B" w:rsidP="000B4615">
            <w:pPr>
              <w:contextualSpacing/>
              <w:rPr>
                <w:sz w:val="16"/>
                <w:szCs w:val="16"/>
              </w:rPr>
            </w:pPr>
            <w:r w:rsidRPr="007117D3">
              <w:rPr>
                <w:rFonts w:eastAsiaTheme="minorEastAsia"/>
                <w:b/>
                <w:sz w:val="28"/>
                <w:szCs w:val="28"/>
                <w:lang w:eastAsia="ja-JP"/>
              </w:rPr>
              <w:t>Apple Pies</w:t>
            </w:r>
            <w:r w:rsidRPr="007117D3">
              <w:rPr>
                <w:sz w:val="16"/>
                <w:szCs w:val="16"/>
              </w:rPr>
              <w:t xml:space="preserve"> </w:t>
            </w:r>
          </w:p>
          <w:p w:rsidR="00D6397B" w:rsidRDefault="00D6397B" w:rsidP="000B4615">
            <w:pPr>
              <w:contextualSpacing/>
              <w:rPr>
                <w:rFonts w:eastAsiaTheme="minorEastAsia"/>
                <w:lang w:eastAsia="ja-JP"/>
              </w:rPr>
            </w:pPr>
            <w:r w:rsidRPr="007117D3">
              <w:rPr>
                <w:rFonts w:eastAsiaTheme="minorEastAsia"/>
                <w:sz w:val="16"/>
                <w:szCs w:val="16"/>
                <w:lang w:eastAsia="ja-JP"/>
              </w:rPr>
              <w:t>Bold</w:t>
            </w:r>
            <w:r w:rsidR="000B4615">
              <w:rPr>
                <w:rFonts w:eastAsiaTheme="minorEastAsia"/>
                <w:sz w:val="16"/>
                <w:szCs w:val="16"/>
                <w:lang w:eastAsia="ja-JP"/>
              </w:rPr>
              <w:t xml:space="preserve"> </w:t>
            </w:r>
            <w:r w:rsidR="00087574">
              <w:rPr>
                <w:rFonts w:eastAsiaTheme="minorEastAsia"/>
                <w:sz w:val="16"/>
                <w:szCs w:val="16"/>
                <w:lang w:eastAsia="ja-JP"/>
              </w:rPr>
              <w:t>/</w:t>
            </w:r>
            <w:r w:rsidR="000B4615">
              <w:rPr>
                <w:rFonts w:eastAsiaTheme="minorEastAsia"/>
                <w:sz w:val="16"/>
                <w:szCs w:val="16"/>
                <w:lang w:eastAsia="ja-JP"/>
              </w:rPr>
              <w:t xml:space="preserve"> </w:t>
            </w:r>
            <w:r w:rsidR="00087574">
              <w:rPr>
                <w:rFonts w:eastAsiaTheme="minorEastAsia"/>
                <w:sz w:val="16"/>
                <w:szCs w:val="16"/>
                <w:lang w:eastAsia="ja-JP"/>
              </w:rPr>
              <w:t>Gras</w:t>
            </w:r>
            <w:r w:rsidR="000B4615">
              <w:rPr>
                <w:rFonts w:eastAsiaTheme="minorEastAsia"/>
                <w:sz w:val="16"/>
                <w:szCs w:val="16"/>
                <w:lang w:eastAsia="ja-JP"/>
              </w:rPr>
              <w:t xml:space="preserve"> </w:t>
            </w:r>
            <w:r w:rsidR="00087574">
              <w:rPr>
                <w:rFonts w:eastAsiaTheme="minorEastAsia"/>
                <w:sz w:val="16"/>
                <w:szCs w:val="16"/>
                <w:lang w:eastAsia="ja-JP"/>
              </w:rPr>
              <w:t>/</w:t>
            </w:r>
            <w:r w:rsidR="000B4615">
              <w:rPr>
                <w:rFonts w:eastAsiaTheme="minorEastAsia"/>
                <w:sz w:val="16"/>
                <w:szCs w:val="16"/>
                <w:lang w:eastAsia="ja-JP"/>
              </w:rPr>
              <w:t xml:space="preserve"> </w:t>
            </w:r>
            <w:r w:rsidR="004A183A" w:rsidRPr="004A183A">
              <w:rPr>
                <w:rFonts w:eastAsiaTheme="minorEastAsia"/>
                <w:sz w:val="16"/>
                <w:szCs w:val="16"/>
                <w:lang w:eastAsia="ja-JP"/>
              </w:rPr>
              <w:t>Negrita</w:t>
            </w:r>
          </w:p>
        </w:tc>
        <w:tc>
          <w:tcPr>
            <w:tcW w:w="1134" w:type="dxa"/>
          </w:tcPr>
          <w:p w:rsidR="00491165" w:rsidRDefault="00D6397B" w:rsidP="00DD40FB">
            <w:pPr>
              <w:contextualSpacing/>
              <w:rPr>
                <w:rFonts w:eastAsiaTheme="minorEastAsia"/>
                <w:sz w:val="18"/>
                <w:szCs w:val="18"/>
                <w:lang w:eastAsia="ja-JP"/>
              </w:rPr>
            </w:pPr>
            <w:r w:rsidRPr="00CE48B1">
              <w:rPr>
                <w:rFonts w:eastAsiaTheme="minorEastAsia"/>
                <w:sz w:val="18"/>
                <w:szCs w:val="18"/>
                <w:lang w:eastAsia="ja-JP"/>
              </w:rPr>
              <w:t>AU</w:t>
            </w:r>
            <w:r w:rsidR="0024669A">
              <w:rPr>
                <w:rFonts w:eastAsiaTheme="minorEastAsia"/>
                <w:sz w:val="18"/>
                <w:szCs w:val="18"/>
                <w:lang w:eastAsia="ja-JP"/>
              </w:rPr>
              <w:t xml:space="preserve">, </w:t>
            </w:r>
            <w:r w:rsidR="007D3477" w:rsidRPr="00CE48B1">
              <w:rPr>
                <w:rFonts w:eastAsiaTheme="minorEastAsia"/>
                <w:sz w:val="18"/>
                <w:szCs w:val="18"/>
                <w:lang w:eastAsia="ja-JP"/>
              </w:rPr>
              <w:t xml:space="preserve">BA, BG, BH, </w:t>
            </w:r>
            <w:r w:rsidR="00371F7B" w:rsidRPr="00CE48B1">
              <w:rPr>
                <w:rFonts w:eastAsiaTheme="minorEastAsia"/>
                <w:sz w:val="18"/>
                <w:szCs w:val="18"/>
                <w:lang w:eastAsia="ja-JP"/>
              </w:rPr>
              <w:t>CO</w:t>
            </w:r>
            <w:r w:rsidR="0024669A">
              <w:rPr>
                <w:rFonts w:eastAsiaTheme="minorEastAsia"/>
                <w:sz w:val="18"/>
                <w:szCs w:val="18"/>
                <w:lang w:eastAsia="ja-JP"/>
              </w:rPr>
              <w:t>,</w:t>
            </w:r>
            <w:r w:rsidR="009F09BD" w:rsidRPr="00CE48B1">
              <w:rPr>
                <w:rFonts w:eastAsiaTheme="minorEastAsia"/>
                <w:sz w:val="18"/>
                <w:szCs w:val="18"/>
                <w:lang w:eastAsia="ja-JP"/>
              </w:rPr>
              <w:t xml:space="preserve"> </w:t>
            </w:r>
            <w:r w:rsidR="007D3477" w:rsidRPr="00CE48B1">
              <w:rPr>
                <w:rFonts w:eastAsiaTheme="minorEastAsia"/>
                <w:sz w:val="18"/>
                <w:szCs w:val="18"/>
                <w:lang w:eastAsia="ja-JP"/>
              </w:rPr>
              <w:t xml:space="preserve">DZ, </w:t>
            </w:r>
            <w:r w:rsidR="009F09BD" w:rsidRPr="00CE48B1">
              <w:rPr>
                <w:rFonts w:eastAsiaTheme="minorEastAsia"/>
                <w:sz w:val="18"/>
                <w:szCs w:val="18"/>
                <w:lang w:eastAsia="ja-JP"/>
              </w:rPr>
              <w:t>FR</w:t>
            </w:r>
            <w:r w:rsidR="00E30F24" w:rsidRPr="00CE48B1">
              <w:rPr>
                <w:rFonts w:eastAsiaTheme="minorEastAsia"/>
                <w:sz w:val="18"/>
                <w:szCs w:val="18"/>
                <w:lang w:eastAsia="ja-JP"/>
              </w:rPr>
              <w:t xml:space="preserve">,  </w:t>
            </w:r>
            <w:r w:rsidR="007D3477">
              <w:rPr>
                <w:rFonts w:eastAsiaTheme="minorEastAsia"/>
                <w:sz w:val="18"/>
                <w:szCs w:val="18"/>
                <w:lang w:eastAsia="ja-JP"/>
              </w:rPr>
              <w:t>GE</w:t>
            </w:r>
            <w:r w:rsidR="00F30E90">
              <w:rPr>
                <w:rFonts w:eastAsiaTheme="minorEastAsia"/>
                <w:sz w:val="18"/>
                <w:szCs w:val="18"/>
                <w:vertAlign w:val="superscript"/>
                <w:lang w:eastAsia="ja-JP"/>
              </w:rPr>
              <w:t>3</w:t>
            </w:r>
            <w:r w:rsidR="007D3477">
              <w:rPr>
                <w:rFonts w:eastAsiaTheme="minorEastAsia"/>
                <w:sz w:val="18"/>
                <w:szCs w:val="18"/>
                <w:lang w:eastAsia="ja-JP"/>
              </w:rPr>
              <w:t xml:space="preserve">, </w:t>
            </w:r>
            <w:r w:rsidR="00E30F24" w:rsidRPr="00CE48B1">
              <w:rPr>
                <w:rFonts w:eastAsiaTheme="minorEastAsia"/>
                <w:sz w:val="18"/>
                <w:szCs w:val="18"/>
                <w:lang w:eastAsia="ja-JP"/>
              </w:rPr>
              <w:t xml:space="preserve">IS, </w:t>
            </w:r>
            <w:r w:rsidR="007D3477" w:rsidRPr="00CE48B1">
              <w:rPr>
                <w:rFonts w:eastAsiaTheme="minorEastAsia"/>
                <w:sz w:val="18"/>
                <w:szCs w:val="18"/>
                <w:lang w:eastAsia="ja-JP"/>
              </w:rPr>
              <w:t>KE</w:t>
            </w:r>
            <w:r w:rsidR="007D3477">
              <w:rPr>
                <w:rFonts w:eastAsiaTheme="minorEastAsia"/>
                <w:sz w:val="18"/>
                <w:szCs w:val="18"/>
                <w:lang w:eastAsia="ja-JP"/>
              </w:rPr>
              <w:t>,</w:t>
            </w:r>
            <w:r w:rsidR="007D3477" w:rsidRPr="00CE48B1">
              <w:rPr>
                <w:rFonts w:eastAsiaTheme="minorEastAsia"/>
                <w:sz w:val="18"/>
                <w:szCs w:val="18"/>
                <w:lang w:eastAsia="ja-JP"/>
              </w:rPr>
              <w:t xml:space="preserve"> </w:t>
            </w:r>
            <w:r w:rsidR="00E30F24" w:rsidRPr="00CE48B1">
              <w:rPr>
                <w:rFonts w:eastAsiaTheme="minorEastAsia"/>
                <w:sz w:val="18"/>
                <w:szCs w:val="18"/>
                <w:lang w:eastAsia="ja-JP"/>
              </w:rPr>
              <w:t xml:space="preserve">KZ, </w:t>
            </w:r>
            <w:r w:rsidR="007D3477" w:rsidRPr="00CE48B1">
              <w:rPr>
                <w:rFonts w:eastAsiaTheme="minorEastAsia"/>
                <w:sz w:val="18"/>
                <w:szCs w:val="18"/>
                <w:lang w:eastAsia="ja-JP"/>
              </w:rPr>
              <w:t>IL,</w:t>
            </w:r>
            <w:r w:rsidR="007D3477">
              <w:rPr>
                <w:rFonts w:eastAsiaTheme="minorEastAsia"/>
                <w:sz w:val="18"/>
                <w:szCs w:val="18"/>
                <w:lang w:eastAsia="ja-JP"/>
              </w:rPr>
              <w:t xml:space="preserve"> IT, </w:t>
            </w:r>
            <w:r w:rsidR="00E30F24" w:rsidRPr="00CE48B1">
              <w:rPr>
                <w:rFonts w:eastAsiaTheme="minorEastAsia"/>
                <w:sz w:val="18"/>
                <w:szCs w:val="18"/>
                <w:lang w:eastAsia="ja-JP"/>
              </w:rPr>
              <w:t>LT</w:t>
            </w:r>
            <w:r w:rsidR="007177ED" w:rsidRPr="00CE48B1">
              <w:rPr>
                <w:rFonts w:eastAsiaTheme="minorEastAsia"/>
                <w:sz w:val="18"/>
                <w:szCs w:val="18"/>
                <w:lang w:eastAsia="ja-JP"/>
              </w:rPr>
              <w:t>, M</w:t>
            </w:r>
            <w:r w:rsidR="00FD1464">
              <w:rPr>
                <w:rFonts w:eastAsiaTheme="minorEastAsia"/>
                <w:sz w:val="18"/>
                <w:szCs w:val="18"/>
                <w:lang w:eastAsia="ja-JP"/>
              </w:rPr>
              <w:t>A</w:t>
            </w:r>
            <w:r w:rsidR="007177ED" w:rsidRPr="00CE48B1">
              <w:rPr>
                <w:rFonts w:eastAsiaTheme="minorEastAsia"/>
                <w:sz w:val="18"/>
                <w:szCs w:val="18"/>
                <w:lang w:eastAsia="ja-JP"/>
              </w:rPr>
              <w:t xml:space="preserve">, </w:t>
            </w:r>
            <w:r w:rsidR="00FA0216" w:rsidRPr="00CE48B1">
              <w:rPr>
                <w:rFonts w:eastAsiaTheme="minorEastAsia"/>
                <w:sz w:val="18"/>
                <w:szCs w:val="18"/>
                <w:lang w:eastAsia="ja-JP"/>
              </w:rPr>
              <w:t>OA</w:t>
            </w:r>
            <w:r w:rsidR="007177ED" w:rsidRPr="00CE48B1">
              <w:rPr>
                <w:rFonts w:eastAsiaTheme="minorEastAsia"/>
                <w:sz w:val="18"/>
                <w:szCs w:val="18"/>
                <w:lang w:eastAsia="ja-JP"/>
              </w:rPr>
              <w:t xml:space="preserve">, PH, </w:t>
            </w:r>
            <w:r w:rsidR="007D3477" w:rsidRPr="00CE48B1">
              <w:rPr>
                <w:rFonts w:eastAsiaTheme="minorEastAsia"/>
                <w:sz w:val="18"/>
                <w:szCs w:val="18"/>
                <w:lang w:eastAsia="ja-JP"/>
              </w:rPr>
              <w:t xml:space="preserve">SE, </w:t>
            </w:r>
            <w:r w:rsidR="007D3477">
              <w:rPr>
                <w:rFonts w:eastAsiaTheme="minorEastAsia"/>
                <w:sz w:val="18"/>
                <w:szCs w:val="18"/>
                <w:lang w:eastAsia="ja-JP"/>
              </w:rPr>
              <w:t>SI</w:t>
            </w:r>
            <w:r w:rsidR="007D3477" w:rsidRPr="00CE48B1">
              <w:rPr>
                <w:rFonts w:eastAsiaTheme="minorEastAsia"/>
                <w:sz w:val="18"/>
                <w:szCs w:val="18"/>
                <w:lang w:eastAsia="ja-JP"/>
              </w:rPr>
              <w:t xml:space="preserve"> SK, </w:t>
            </w:r>
            <w:r w:rsidR="007177ED" w:rsidRPr="00CE48B1">
              <w:rPr>
                <w:rFonts w:eastAsiaTheme="minorEastAsia"/>
                <w:sz w:val="18"/>
                <w:szCs w:val="18"/>
                <w:lang w:eastAsia="ja-JP"/>
              </w:rPr>
              <w:t xml:space="preserve">SM, </w:t>
            </w:r>
            <w:r w:rsidR="007D3477" w:rsidRPr="00CE48B1">
              <w:rPr>
                <w:rFonts w:eastAsiaTheme="minorEastAsia"/>
                <w:sz w:val="18"/>
                <w:szCs w:val="18"/>
                <w:lang w:eastAsia="ja-JP"/>
              </w:rPr>
              <w:t xml:space="preserve">SY, </w:t>
            </w:r>
            <w:r w:rsidR="007177ED" w:rsidRPr="00CE48B1">
              <w:rPr>
                <w:rFonts w:eastAsiaTheme="minorEastAsia"/>
                <w:sz w:val="18"/>
                <w:szCs w:val="18"/>
                <w:lang w:eastAsia="ja-JP"/>
              </w:rPr>
              <w:t>TJ</w:t>
            </w:r>
            <w:r w:rsidR="0090104B" w:rsidRPr="00CE48B1">
              <w:rPr>
                <w:rFonts w:eastAsiaTheme="minorEastAsia"/>
                <w:sz w:val="18"/>
                <w:szCs w:val="18"/>
                <w:lang w:eastAsia="ja-JP"/>
              </w:rPr>
              <w:t xml:space="preserve">, </w:t>
            </w:r>
            <w:r w:rsidR="007D3477">
              <w:rPr>
                <w:rFonts w:eastAsiaTheme="minorEastAsia"/>
                <w:sz w:val="18"/>
                <w:szCs w:val="18"/>
                <w:lang w:eastAsia="ja-JP"/>
              </w:rPr>
              <w:t xml:space="preserve">TM, </w:t>
            </w:r>
            <w:r w:rsidR="00DD40FB" w:rsidRPr="00CE48B1">
              <w:rPr>
                <w:rFonts w:eastAsiaTheme="minorEastAsia"/>
                <w:sz w:val="18"/>
                <w:szCs w:val="18"/>
                <w:lang w:eastAsia="ja-JP"/>
              </w:rPr>
              <w:t>UA</w:t>
            </w:r>
            <w:r w:rsidR="005B14DA">
              <w:rPr>
                <w:rFonts w:eastAsiaTheme="minorEastAsia"/>
                <w:sz w:val="18"/>
                <w:szCs w:val="18"/>
                <w:lang w:eastAsia="ja-JP"/>
              </w:rPr>
              <w:t xml:space="preserve"> </w:t>
            </w:r>
          </w:p>
          <w:p w:rsidR="005B14DA" w:rsidRPr="00CE48B1" w:rsidRDefault="005B14DA" w:rsidP="00DD40FB">
            <w:pPr>
              <w:contextualSpacing/>
              <w:rPr>
                <w:rFonts w:eastAsiaTheme="minorEastAsia"/>
                <w:sz w:val="18"/>
                <w:szCs w:val="18"/>
                <w:lang w:eastAsia="ja-JP"/>
              </w:rPr>
            </w:pPr>
            <w:r>
              <w:rPr>
                <w:rFonts w:eastAsiaTheme="minorEastAsia"/>
                <w:sz w:val="18"/>
                <w:szCs w:val="18"/>
                <w:lang w:eastAsia="ja-JP"/>
              </w:rPr>
              <w:t>(2</w:t>
            </w:r>
            <w:r w:rsidR="007425E4">
              <w:rPr>
                <w:rFonts w:eastAsiaTheme="minorEastAsia"/>
                <w:sz w:val="18"/>
                <w:szCs w:val="18"/>
                <w:lang w:eastAsia="ja-JP"/>
              </w:rPr>
              <w:t>5</w:t>
            </w:r>
            <w:r>
              <w:rPr>
                <w:rFonts w:eastAsiaTheme="minorEastAsia"/>
                <w:sz w:val="18"/>
                <w:szCs w:val="18"/>
                <w:lang w:eastAsia="ja-JP"/>
              </w:rPr>
              <w:t>)</w:t>
            </w:r>
          </w:p>
        </w:tc>
        <w:tc>
          <w:tcPr>
            <w:tcW w:w="1633" w:type="dxa"/>
          </w:tcPr>
          <w:p w:rsidR="00D6397B" w:rsidRPr="00825051" w:rsidRDefault="00801A68" w:rsidP="00E30F24">
            <w:pPr>
              <w:contextualSpacing/>
              <w:rPr>
                <w:rFonts w:eastAsiaTheme="minorEastAsia"/>
                <w:sz w:val="18"/>
                <w:szCs w:val="18"/>
                <w:lang w:val="es-ES_tradnl" w:eastAsia="ja-JP"/>
              </w:rPr>
            </w:pPr>
            <w:r w:rsidRPr="00825051">
              <w:rPr>
                <w:rFonts w:eastAsiaTheme="minorEastAsia"/>
                <w:sz w:val="18"/>
                <w:szCs w:val="18"/>
                <w:lang w:val="es-ES_tradnl" w:eastAsia="ja-JP"/>
              </w:rPr>
              <w:t>EE</w:t>
            </w:r>
            <w:r>
              <w:rPr>
                <w:rFonts w:eastAsiaTheme="minorEastAsia"/>
                <w:sz w:val="18"/>
                <w:szCs w:val="18"/>
                <w:lang w:val="es-ES_tradnl" w:eastAsia="ja-JP"/>
              </w:rPr>
              <w:t xml:space="preserve">, </w:t>
            </w:r>
            <w:r w:rsidR="00FA0216" w:rsidRPr="00825051">
              <w:rPr>
                <w:rFonts w:eastAsiaTheme="minorEastAsia"/>
                <w:sz w:val="18"/>
                <w:szCs w:val="18"/>
                <w:lang w:val="es-ES_tradnl" w:eastAsia="ja-JP"/>
              </w:rPr>
              <w:t>EM</w:t>
            </w:r>
            <w:r w:rsidR="00337EC5">
              <w:rPr>
                <w:rFonts w:eastAsiaTheme="minorEastAsia"/>
                <w:sz w:val="18"/>
                <w:szCs w:val="18"/>
                <w:lang w:val="es-ES_tradnl" w:eastAsia="ja-JP"/>
              </w:rPr>
              <w:t xml:space="preserve">, </w:t>
            </w:r>
            <w:r w:rsidRPr="00825051">
              <w:rPr>
                <w:rFonts w:eastAsiaTheme="minorEastAsia"/>
                <w:sz w:val="18"/>
                <w:szCs w:val="18"/>
                <w:lang w:val="es-ES_tradnl" w:eastAsia="ja-JP"/>
              </w:rPr>
              <w:t>ES,</w:t>
            </w:r>
            <w:r>
              <w:rPr>
                <w:rFonts w:eastAsiaTheme="minorEastAsia"/>
                <w:sz w:val="18"/>
                <w:szCs w:val="18"/>
                <w:lang w:val="es-ES_tradnl" w:eastAsia="ja-JP"/>
              </w:rPr>
              <w:t xml:space="preserve"> </w:t>
            </w:r>
            <w:r w:rsidRPr="00825051">
              <w:rPr>
                <w:rFonts w:eastAsiaTheme="minorEastAsia"/>
                <w:sz w:val="18"/>
                <w:szCs w:val="18"/>
                <w:lang w:val="es-ES_tradnl" w:eastAsia="ja-JP"/>
              </w:rPr>
              <w:t>LV</w:t>
            </w:r>
            <w:r>
              <w:rPr>
                <w:rFonts w:eastAsiaTheme="minorEastAsia"/>
                <w:sz w:val="18"/>
                <w:szCs w:val="18"/>
                <w:lang w:val="es-ES_tradnl" w:eastAsia="ja-JP"/>
              </w:rPr>
              <w:t>,</w:t>
            </w:r>
            <w:r w:rsidRPr="00825051">
              <w:rPr>
                <w:rFonts w:eastAsiaTheme="minorEastAsia"/>
                <w:sz w:val="18"/>
                <w:szCs w:val="18"/>
                <w:lang w:val="es-ES_tradnl" w:eastAsia="ja-JP"/>
              </w:rPr>
              <w:t xml:space="preserve"> </w:t>
            </w:r>
            <w:r w:rsidR="00E30F24" w:rsidRPr="00825051">
              <w:rPr>
                <w:rFonts w:eastAsiaTheme="minorEastAsia"/>
                <w:sz w:val="18"/>
                <w:szCs w:val="18"/>
                <w:lang w:val="es-ES_tradnl" w:eastAsia="ja-JP"/>
              </w:rPr>
              <w:t xml:space="preserve">MG, </w:t>
            </w:r>
            <w:r w:rsidRPr="00825051">
              <w:rPr>
                <w:rFonts w:eastAsiaTheme="minorEastAsia"/>
                <w:sz w:val="18"/>
                <w:szCs w:val="18"/>
                <w:lang w:val="es-ES_tradnl" w:eastAsia="ja-JP"/>
              </w:rPr>
              <w:t xml:space="preserve">MN, </w:t>
            </w:r>
            <w:r w:rsidR="00E30F24" w:rsidRPr="00825051">
              <w:rPr>
                <w:rFonts w:eastAsiaTheme="minorEastAsia"/>
                <w:sz w:val="18"/>
                <w:szCs w:val="18"/>
                <w:lang w:val="es-ES_tradnl" w:eastAsia="ja-JP"/>
              </w:rPr>
              <w:t xml:space="preserve">MX, </w:t>
            </w:r>
            <w:r w:rsidR="007177ED" w:rsidRPr="00825051">
              <w:rPr>
                <w:rFonts w:eastAsiaTheme="minorEastAsia"/>
                <w:sz w:val="18"/>
                <w:szCs w:val="18"/>
                <w:lang w:val="es-ES_tradnl" w:eastAsia="ja-JP"/>
              </w:rPr>
              <w:t xml:space="preserve">NO, PL, PT, </w:t>
            </w:r>
            <w:r w:rsidR="007425E4">
              <w:rPr>
                <w:rFonts w:eastAsiaTheme="minorEastAsia"/>
                <w:sz w:val="18"/>
                <w:szCs w:val="18"/>
                <w:lang w:val="es-ES_tradnl" w:eastAsia="ja-JP"/>
              </w:rPr>
              <w:t>SI</w:t>
            </w:r>
            <w:r>
              <w:rPr>
                <w:rFonts w:eastAsiaTheme="minorEastAsia"/>
                <w:sz w:val="18"/>
                <w:szCs w:val="18"/>
                <w:lang w:val="es-ES_tradnl" w:eastAsia="ja-JP"/>
              </w:rPr>
              <w:t>,</w:t>
            </w:r>
            <w:r w:rsidRPr="00825051">
              <w:rPr>
                <w:rFonts w:eastAsiaTheme="minorEastAsia"/>
                <w:sz w:val="18"/>
                <w:szCs w:val="18"/>
                <w:lang w:val="es-ES_tradnl" w:eastAsia="ja-JP"/>
              </w:rPr>
              <w:t xml:space="preserve"> US</w:t>
            </w:r>
          </w:p>
          <w:p w:rsidR="005B14DA" w:rsidRPr="00825051" w:rsidRDefault="005B14DA" w:rsidP="00E30F24">
            <w:pPr>
              <w:contextualSpacing/>
              <w:rPr>
                <w:rFonts w:eastAsiaTheme="minorEastAsia"/>
                <w:sz w:val="18"/>
                <w:szCs w:val="18"/>
                <w:lang w:val="es-ES_tradnl" w:eastAsia="ja-JP"/>
              </w:rPr>
            </w:pPr>
            <w:r w:rsidRPr="00825051">
              <w:rPr>
                <w:rFonts w:eastAsiaTheme="minorEastAsia"/>
                <w:sz w:val="18"/>
                <w:szCs w:val="18"/>
                <w:lang w:val="es-ES_tradnl" w:eastAsia="ja-JP"/>
              </w:rPr>
              <w:t>(1</w:t>
            </w:r>
            <w:r w:rsidR="007425E4">
              <w:rPr>
                <w:rFonts w:eastAsiaTheme="minorEastAsia"/>
                <w:sz w:val="18"/>
                <w:szCs w:val="18"/>
                <w:lang w:val="es-ES_tradnl" w:eastAsia="ja-JP"/>
              </w:rPr>
              <w:t>2</w:t>
            </w:r>
            <w:r w:rsidRPr="00825051">
              <w:rPr>
                <w:rFonts w:eastAsiaTheme="minorEastAsia"/>
                <w:sz w:val="18"/>
                <w:szCs w:val="18"/>
                <w:lang w:val="es-ES_tradnl" w:eastAsia="ja-JP"/>
              </w:rPr>
              <w:t>)</w:t>
            </w:r>
          </w:p>
          <w:p w:rsidR="00491165" w:rsidRPr="00825051" w:rsidRDefault="00491165" w:rsidP="00E30F24">
            <w:pPr>
              <w:contextualSpacing/>
              <w:rPr>
                <w:rFonts w:eastAsiaTheme="minorEastAsia"/>
                <w:sz w:val="18"/>
                <w:szCs w:val="18"/>
                <w:lang w:val="es-ES_tradnl" w:eastAsia="ja-JP"/>
              </w:rPr>
            </w:pPr>
          </w:p>
        </w:tc>
        <w:tc>
          <w:tcPr>
            <w:tcW w:w="1573" w:type="dxa"/>
          </w:tcPr>
          <w:p w:rsidR="00491165" w:rsidRPr="00825051" w:rsidRDefault="00371F7B" w:rsidP="00D6237F">
            <w:pPr>
              <w:contextualSpacing/>
              <w:rPr>
                <w:rFonts w:eastAsiaTheme="minorEastAsia"/>
                <w:sz w:val="18"/>
                <w:szCs w:val="18"/>
                <w:lang w:val="es-ES_tradnl" w:eastAsia="ja-JP"/>
              </w:rPr>
            </w:pPr>
            <w:r w:rsidRPr="00825051">
              <w:rPr>
                <w:rFonts w:eastAsiaTheme="minorEastAsia"/>
                <w:sz w:val="18"/>
                <w:szCs w:val="18"/>
                <w:lang w:val="es-ES_tradnl" w:eastAsia="ja-JP"/>
              </w:rPr>
              <w:t xml:space="preserve">AT, </w:t>
            </w:r>
            <w:r w:rsidR="0087564B" w:rsidRPr="00825051">
              <w:rPr>
                <w:rFonts w:eastAsiaTheme="minorEastAsia"/>
                <w:sz w:val="18"/>
                <w:szCs w:val="18"/>
                <w:lang w:val="es-ES_tradnl" w:eastAsia="ja-JP"/>
              </w:rPr>
              <w:t>BT, BY, CH</w:t>
            </w:r>
            <w:r w:rsidR="00F30E90">
              <w:rPr>
                <w:rFonts w:eastAsiaTheme="minorEastAsia"/>
                <w:sz w:val="18"/>
                <w:szCs w:val="18"/>
                <w:vertAlign w:val="superscript"/>
                <w:lang w:val="es-ES_tradnl" w:eastAsia="ja-JP"/>
              </w:rPr>
              <w:t>1</w:t>
            </w:r>
            <w:r w:rsidR="0087564B" w:rsidRPr="00825051">
              <w:rPr>
                <w:rFonts w:eastAsiaTheme="minorEastAsia"/>
                <w:sz w:val="18"/>
                <w:szCs w:val="18"/>
                <w:lang w:val="es-ES_tradnl" w:eastAsia="ja-JP"/>
              </w:rPr>
              <w:t>, CN, CW, CY</w:t>
            </w:r>
            <w:r w:rsidR="0087564B">
              <w:rPr>
                <w:rFonts w:eastAsiaTheme="minorEastAsia"/>
                <w:sz w:val="18"/>
                <w:szCs w:val="18"/>
                <w:lang w:val="es-ES_tradnl" w:eastAsia="ja-JP"/>
              </w:rPr>
              <w:t>,</w:t>
            </w:r>
            <w:r w:rsidR="0087564B" w:rsidRPr="00825051">
              <w:rPr>
                <w:rFonts w:eastAsiaTheme="minorEastAsia"/>
                <w:sz w:val="18"/>
                <w:szCs w:val="18"/>
                <w:lang w:val="es-ES_tradnl" w:eastAsia="ja-JP"/>
              </w:rPr>
              <w:t xml:space="preserve"> CZ, </w:t>
            </w:r>
            <w:r w:rsidR="009F09BD" w:rsidRPr="00825051">
              <w:rPr>
                <w:rFonts w:eastAsiaTheme="minorEastAsia"/>
                <w:sz w:val="18"/>
                <w:szCs w:val="18"/>
                <w:lang w:val="es-ES_tradnl" w:eastAsia="ja-JP"/>
              </w:rPr>
              <w:t>DK</w:t>
            </w:r>
            <w:r w:rsidR="00F30E90">
              <w:rPr>
                <w:rFonts w:eastAsiaTheme="minorEastAsia"/>
                <w:sz w:val="18"/>
                <w:szCs w:val="18"/>
                <w:vertAlign w:val="superscript"/>
                <w:lang w:val="es-ES_tradnl" w:eastAsia="ja-JP"/>
              </w:rPr>
              <w:t>2</w:t>
            </w:r>
            <w:r w:rsidR="00E30F24" w:rsidRPr="00825051">
              <w:rPr>
                <w:rFonts w:eastAsiaTheme="minorEastAsia"/>
                <w:sz w:val="18"/>
                <w:szCs w:val="18"/>
                <w:lang w:val="es-ES_tradnl" w:eastAsia="ja-JP"/>
              </w:rPr>
              <w:t xml:space="preserve">, </w:t>
            </w:r>
            <w:r w:rsidR="0087564B" w:rsidRPr="00825051">
              <w:rPr>
                <w:rFonts w:eastAsiaTheme="minorEastAsia"/>
                <w:sz w:val="18"/>
                <w:szCs w:val="18"/>
                <w:lang w:val="es-ES_tradnl" w:eastAsia="ja-JP"/>
              </w:rPr>
              <w:t>GB, GR,</w:t>
            </w:r>
            <w:r w:rsidR="0087564B">
              <w:rPr>
                <w:rFonts w:eastAsiaTheme="minorEastAsia"/>
                <w:sz w:val="18"/>
                <w:szCs w:val="18"/>
                <w:lang w:val="es-ES_tradnl" w:eastAsia="ja-JP"/>
              </w:rPr>
              <w:t xml:space="preserve"> </w:t>
            </w:r>
            <w:r w:rsidR="0087564B" w:rsidRPr="00825051">
              <w:rPr>
                <w:rFonts w:eastAsiaTheme="minorEastAsia"/>
                <w:sz w:val="18"/>
                <w:szCs w:val="18"/>
                <w:lang w:val="es-ES_tradnl" w:eastAsia="ja-JP"/>
              </w:rPr>
              <w:t xml:space="preserve">HR, </w:t>
            </w:r>
            <w:r w:rsidR="00E30F24" w:rsidRPr="00825051">
              <w:rPr>
                <w:rFonts w:eastAsiaTheme="minorEastAsia"/>
                <w:sz w:val="18"/>
                <w:szCs w:val="18"/>
                <w:lang w:val="es-ES_tradnl" w:eastAsia="ja-JP"/>
              </w:rPr>
              <w:t>HU</w:t>
            </w:r>
            <w:r w:rsidR="007177ED" w:rsidRPr="00825051">
              <w:rPr>
                <w:rFonts w:eastAsiaTheme="minorEastAsia"/>
                <w:sz w:val="18"/>
                <w:szCs w:val="18"/>
                <w:lang w:val="es-ES_tradnl" w:eastAsia="ja-JP"/>
              </w:rPr>
              <w:t xml:space="preserve">, </w:t>
            </w:r>
            <w:r w:rsidR="0087564B" w:rsidRPr="00825051">
              <w:rPr>
                <w:rFonts w:eastAsiaTheme="minorEastAsia"/>
                <w:sz w:val="18"/>
                <w:szCs w:val="18"/>
                <w:lang w:val="es-ES_tradnl" w:eastAsia="ja-JP"/>
              </w:rPr>
              <w:t xml:space="preserve">JP, KR, MD, </w:t>
            </w:r>
            <w:r w:rsidR="007177ED" w:rsidRPr="00825051">
              <w:rPr>
                <w:rFonts w:eastAsiaTheme="minorEastAsia"/>
                <w:sz w:val="18"/>
                <w:szCs w:val="18"/>
                <w:lang w:val="es-ES_tradnl" w:eastAsia="ja-JP"/>
              </w:rPr>
              <w:t xml:space="preserve">RO, RS, </w:t>
            </w:r>
            <w:r w:rsidR="0087564B" w:rsidRPr="00825051">
              <w:rPr>
                <w:rFonts w:eastAsiaTheme="minorEastAsia"/>
                <w:sz w:val="18"/>
                <w:szCs w:val="18"/>
                <w:lang w:val="es-ES_tradnl" w:eastAsia="ja-JP"/>
              </w:rPr>
              <w:t>RU</w:t>
            </w:r>
            <w:r w:rsidR="0087564B">
              <w:rPr>
                <w:rFonts w:eastAsiaTheme="minorEastAsia"/>
                <w:sz w:val="18"/>
                <w:szCs w:val="18"/>
                <w:lang w:val="es-ES_tradnl" w:eastAsia="ja-JP"/>
              </w:rPr>
              <w:t xml:space="preserve">, </w:t>
            </w:r>
            <w:r w:rsidR="007177ED" w:rsidRPr="00825051">
              <w:rPr>
                <w:rFonts w:eastAsiaTheme="minorEastAsia"/>
                <w:sz w:val="18"/>
                <w:szCs w:val="18"/>
                <w:lang w:val="es-ES_tradnl" w:eastAsia="ja-JP"/>
              </w:rPr>
              <w:t xml:space="preserve">SG, </w:t>
            </w:r>
            <w:r w:rsidR="0087564B">
              <w:rPr>
                <w:rFonts w:eastAsiaTheme="minorEastAsia"/>
                <w:sz w:val="18"/>
                <w:szCs w:val="18"/>
                <w:lang w:val="es-ES_tradnl" w:eastAsia="ja-JP"/>
              </w:rPr>
              <w:t>TR</w:t>
            </w:r>
            <w:r w:rsidR="007177ED" w:rsidRPr="00825051">
              <w:rPr>
                <w:rFonts w:eastAsiaTheme="minorEastAsia"/>
                <w:sz w:val="18"/>
                <w:szCs w:val="18"/>
                <w:lang w:val="es-ES_tradnl" w:eastAsia="ja-JP"/>
              </w:rPr>
              <w:t xml:space="preserve"> </w:t>
            </w:r>
          </w:p>
          <w:p w:rsidR="005B14DA" w:rsidRPr="00CE48B1" w:rsidRDefault="005B14DA" w:rsidP="00D6237F">
            <w:pPr>
              <w:contextualSpacing/>
              <w:rPr>
                <w:rFonts w:eastAsiaTheme="minorEastAsia"/>
                <w:sz w:val="18"/>
                <w:szCs w:val="18"/>
                <w:lang w:eastAsia="ja-JP"/>
              </w:rPr>
            </w:pPr>
            <w:r>
              <w:rPr>
                <w:rFonts w:eastAsiaTheme="minorEastAsia"/>
                <w:sz w:val="18"/>
                <w:szCs w:val="18"/>
                <w:lang w:eastAsia="ja-JP"/>
              </w:rPr>
              <w:t>(21)</w:t>
            </w:r>
            <w:r w:rsidR="0087564B">
              <w:rPr>
                <w:rFonts w:eastAsiaTheme="minorEastAsia"/>
                <w:sz w:val="18"/>
                <w:szCs w:val="18"/>
                <w:lang w:eastAsia="ja-JP"/>
              </w:rPr>
              <w:t xml:space="preserve">  </w:t>
            </w:r>
          </w:p>
        </w:tc>
        <w:tc>
          <w:tcPr>
            <w:tcW w:w="1439" w:type="dxa"/>
          </w:tcPr>
          <w:p w:rsidR="00DD40FB" w:rsidRDefault="001F5E70" w:rsidP="00FC0DD3">
            <w:pPr>
              <w:contextualSpacing/>
              <w:rPr>
                <w:rFonts w:eastAsiaTheme="minorEastAsia"/>
                <w:sz w:val="18"/>
                <w:szCs w:val="18"/>
                <w:lang w:eastAsia="ja-JP"/>
              </w:rPr>
            </w:pPr>
            <w:r>
              <w:rPr>
                <w:rFonts w:eastAsiaTheme="minorEastAsia"/>
                <w:sz w:val="18"/>
                <w:szCs w:val="18"/>
                <w:lang w:eastAsia="ja-JP"/>
              </w:rPr>
              <w:t xml:space="preserve">AU, </w:t>
            </w:r>
            <w:r w:rsidR="004A013B">
              <w:rPr>
                <w:rFonts w:eastAsiaTheme="minorEastAsia"/>
                <w:sz w:val="18"/>
                <w:szCs w:val="18"/>
                <w:lang w:eastAsia="ja-JP"/>
              </w:rPr>
              <w:t>DE,</w:t>
            </w:r>
            <w:r w:rsidR="004A013B" w:rsidRPr="00CE48B1">
              <w:rPr>
                <w:rFonts w:eastAsiaTheme="minorEastAsia"/>
                <w:sz w:val="18"/>
                <w:szCs w:val="18"/>
                <w:lang w:eastAsia="ja-JP"/>
              </w:rPr>
              <w:t xml:space="preserve"> </w:t>
            </w:r>
            <w:r w:rsidR="00FC0DD3" w:rsidRPr="00CE48B1">
              <w:rPr>
                <w:rFonts w:eastAsiaTheme="minorEastAsia"/>
                <w:sz w:val="18"/>
                <w:szCs w:val="18"/>
                <w:lang w:eastAsia="ja-JP"/>
              </w:rPr>
              <w:t xml:space="preserve">FI, </w:t>
            </w:r>
            <w:r w:rsidR="00106346" w:rsidRPr="00CE48B1">
              <w:rPr>
                <w:rFonts w:eastAsiaTheme="minorEastAsia"/>
                <w:sz w:val="18"/>
                <w:szCs w:val="18"/>
                <w:lang w:eastAsia="ja-JP"/>
              </w:rPr>
              <w:t>HR</w:t>
            </w:r>
            <w:r w:rsidR="00941D21">
              <w:rPr>
                <w:rFonts w:eastAsiaTheme="minorEastAsia"/>
                <w:sz w:val="18"/>
                <w:szCs w:val="18"/>
                <w:lang w:eastAsia="ja-JP"/>
              </w:rPr>
              <w:t xml:space="preserve"> </w:t>
            </w:r>
          </w:p>
          <w:p w:rsidR="005B14DA" w:rsidRPr="00CE48B1" w:rsidRDefault="005B14DA" w:rsidP="005B14DA">
            <w:pPr>
              <w:contextualSpacing/>
              <w:rPr>
                <w:rFonts w:eastAsiaTheme="minorEastAsia"/>
                <w:sz w:val="18"/>
                <w:szCs w:val="18"/>
                <w:lang w:eastAsia="ja-JP"/>
              </w:rPr>
            </w:pPr>
            <w:r>
              <w:rPr>
                <w:rFonts w:eastAsiaTheme="minorEastAsia"/>
                <w:sz w:val="18"/>
                <w:szCs w:val="18"/>
                <w:lang w:eastAsia="ja-JP"/>
              </w:rPr>
              <w:t>(</w:t>
            </w:r>
            <w:r w:rsidR="004249B7">
              <w:rPr>
                <w:rFonts w:eastAsiaTheme="minorEastAsia"/>
                <w:sz w:val="18"/>
                <w:szCs w:val="18"/>
                <w:lang w:eastAsia="ja-JP"/>
              </w:rPr>
              <w:t>4</w:t>
            </w:r>
            <w:r>
              <w:rPr>
                <w:rFonts w:eastAsiaTheme="minorEastAsia"/>
                <w:sz w:val="18"/>
                <w:szCs w:val="18"/>
                <w:lang w:eastAsia="ja-JP"/>
              </w:rPr>
              <w:t>)</w:t>
            </w:r>
          </w:p>
        </w:tc>
      </w:tr>
    </w:tbl>
    <w:p w:rsidR="00FA727C" w:rsidRDefault="00FA727C">
      <w:r>
        <w:br w:type="page"/>
      </w:r>
    </w:p>
    <w:tbl>
      <w:tblPr>
        <w:tblStyle w:val="TableGrid"/>
        <w:tblW w:w="0" w:type="auto"/>
        <w:tblInd w:w="108" w:type="dxa"/>
        <w:tblLook w:val="04A0" w:firstRow="1" w:lastRow="0" w:firstColumn="1" w:lastColumn="0" w:noHBand="0" w:noVBand="1"/>
      </w:tblPr>
      <w:tblGrid>
        <w:gridCol w:w="1583"/>
        <w:gridCol w:w="1819"/>
        <w:gridCol w:w="1134"/>
        <w:gridCol w:w="1633"/>
        <w:gridCol w:w="1573"/>
        <w:gridCol w:w="1439"/>
      </w:tblGrid>
      <w:tr w:rsidR="0024669A" w:rsidTr="000B4615">
        <w:tc>
          <w:tcPr>
            <w:tcW w:w="1583" w:type="dxa"/>
          </w:tcPr>
          <w:p w:rsidR="00D6397B" w:rsidRDefault="00D6397B" w:rsidP="007117D3">
            <w:pPr>
              <w:contextualSpacing/>
              <w:rPr>
                <w:rFonts w:eastAsiaTheme="minorEastAsia"/>
                <w:lang w:eastAsia="ja-JP"/>
              </w:rPr>
            </w:pPr>
          </w:p>
        </w:tc>
        <w:tc>
          <w:tcPr>
            <w:tcW w:w="1819" w:type="dxa"/>
          </w:tcPr>
          <w:p w:rsidR="00D6397B" w:rsidRPr="00951FFB" w:rsidRDefault="00D6397B" w:rsidP="000B4615">
            <w:pPr>
              <w:rPr>
                <w:sz w:val="16"/>
                <w:szCs w:val="16"/>
                <w:lang w:val="fr-CH"/>
              </w:rPr>
            </w:pPr>
            <w:r w:rsidRPr="00951FFB">
              <w:rPr>
                <w:rFonts w:eastAsiaTheme="minorEastAsia"/>
                <w:i/>
                <w:iCs/>
                <w:sz w:val="28"/>
                <w:szCs w:val="28"/>
                <w:lang w:val="fr-CH" w:eastAsia="ja-JP"/>
              </w:rPr>
              <w:t>Apple Pies</w:t>
            </w:r>
          </w:p>
          <w:p w:rsidR="00D6397B" w:rsidRPr="00951FFB" w:rsidRDefault="00D6397B" w:rsidP="000B4615">
            <w:pPr>
              <w:contextualSpacing/>
              <w:rPr>
                <w:rFonts w:eastAsiaTheme="minorEastAsia"/>
                <w:lang w:val="fr-CH" w:eastAsia="ja-JP"/>
              </w:rPr>
            </w:pPr>
            <w:r w:rsidRPr="00951FFB">
              <w:rPr>
                <w:rFonts w:eastAsiaTheme="minorEastAsia"/>
                <w:sz w:val="16"/>
                <w:szCs w:val="16"/>
                <w:lang w:val="fr-CH" w:eastAsia="ja-JP"/>
              </w:rPr>
              <w:t>Italic</w:t>
            </w:r>
            <w:r w:rsidR="00087574" w:rsidRPr="00951FFB">
              <w:rPr>
                <w:rFonts w:eastAsiaTheme="minorEastAsia"/>
                <w:sz w:val="16"/>
                <w:szCs w:val="16"/>
                <w:lang w:val="fr-CH" w:eastAsia="ja-JP"/>
              </w:rPr>
              <w:t>/Italique/</w:t>
            </w:r>
            <w:r w:rsidR="004A183A" w:rsidRPr="00951FFB">
              <w:rPr>
                <w:rFonts w:eastAsiaTheme="minorEastAsia"/>
                <w:sz w:val="16"/>
                <w:szCs w:val="16"/>
                <w:lang w:val="fr-CH" w:eastAsia="ja-JP"/>
              </w:rPr>
              <w:t>Cursiva</w:t>
            </w:r>
          </w:p>
        </w:tc>
        <w:tc>
          <w:tcPr>
            <w:tcW w:w="1134" w:type="dxa"/>
          </w:tcPr>
          <w:p w:rsidR="00D6397B" w:rsidRPr="00825051" w:rsidRDefault="00D6397B" w:rsidP="007117D3">
            <w:pPr>
              <w:contextualSpacing/>
              <w:rPr>
                <w:rFonts w:eastAsiaTheme="minorEastAsia"/>
                <w:sz w:val="18"/>
                <w:szCs w:val="18"/>
                <w:lang w:eastAsia="ja-JP"/>
              </w:rPr>
            </w:pPr>
            <w:r w:rsidRPr="00825051">
              <w:rPr>
                <w:rFonts w:eastAsiaTheme="minorEastAsia"/>
                <w:sz w:val="18"/>
                <w:szCs w:val="18"/>
                <w:lang w:eastAsia="ja-JP"/>
              </w:rPr>
              <w:t>AU</w:t>
            </w:r>
            <w:r w:rsidR="0024669A" w:rsidRPr="00825051">
              <w:rPr>
                <w:rFonts w:eastAsiaTheme="minorEastAsia"/>
                <w:sz w:val="18"/>
                <w:szCs w:val="18"/>
                <w:lang w:eastAsia="ja-JP"/>
              </w:rPr>
              <w:t xml:space="preserve">, </w:t>
            </w:r>
            <w:r w:rsidR="004864FA" w:rsidRPr="00825051">
              <w:rPr>
                <w:rFonts w:eastAsiaTheme="minorEastAsia"/>
                <w:sz w:val="18"/>
                <w:szCs w:val="18"/>
                <w:lang w:eastAsia="ja-JP"/>
              </w:rPr>
              <w:t>BA</w:t>
            </w:r>
            <w:r w:rsidR="004864FA">
              <w:rPr>
                <w:rFonts w:eastAsiaTheme="minorEastAsia"/>
                <w:sz w:val="18"/>
                <w:szCs w:val="18"/>
                <w:lang w:eastAsia="ja-JP"/>
              </w:rPr>
              <w:t>,</w:t>
            </w:r>
            <w:r w:rsidR="004864FA" w:rsidRPr="00825051">
              <w:rPr>
                <w:rFonts w:eastAsiaTheme="minorEastAsia"/>
                <w:sz w:val="18"/>
                <w:szCs w:val="18"/>
                <w:lang w:eastAsia="ja-JP"/>
              </w:rPr>
              <w:t xml:space="preserve"> BG BH, </w:t>
            </w:r>
            <w:r w:rsidR="00371F7B" w:rsidRPr="00825051">
              <w:rPr>
                <w:rFonts w:eastAsiaTheme="minorEastAsia"/>
                <w:sz w:val="18"/>
                <w:szCs w:val="18"/>
                <w:lang w:eastAsia="ja-JP"/>
              </w:rPr>
              <w:t>CO</w:t>
            </w:r>
            <w:r w:rsidR="00E30F24" w:rsidRPr="00825051">
              <w:rPr>
                <w:rFonts w:eastAsiaTheme="minorEastAsia"/>
                <w:sz w:val="18"/>
                <w:szCs w:val="18"/>
                <w:lang w:eastAsia="ja-JP"/>
              </w:rPr>
              <w:t xml:space="preserve">, </w:t>
            </w:r>
            <w:r w:rsidR="004864FA" w:rsidRPr="00825051">
              <w:rPr>
                <w:rFonts w:eastAsiaTheme="minorEastAsia"/>
                <w:sz w:val="18"/>
                <w:szCs w:val="18"/>
                <w:lang w:eastAsia="ja-JP"/>
              </w:rPr>
              <w:t>DZ, GE</w:t>
            </w:r>
            <w:r w:rsidR="00F30E90">
              <w:rPr>
                <w:rFonts w:eastAsiaTheme="minorEastAsia"/>
                <w:sz w:val="18"/>
                <w:szCs w:val="18"/>
                <w:vertAlign w:val="superscript"/>
                <w:lang w:eastAsia="ja-JP"/>
              </w:rPr>
              <w:t>3</w:t>
            </w:r>
            <w:r w:rsidR="004864FA">
              <w:rPr>
                <w:rFonts w:eastAsiaTheme="minorEastAsia"/>
                <w:sz w:val="18"/>
                <w:szCs w:val="18"/>
                <w:lang w:eastAsia="ja-JP"/>
              </w:rPr>
              <w:t>,</w:t>
            </w:r>
            <w:r w:rsidR="004864FA" w:rsidRPr="00825051">
              <w:rPr>
                <w:rFonts w:eastAsiaTheme="minorEastAsia"/>
                <w:sz w:val="18"/>
                <w:szCs w:val="18"/>
                <w:lang w:eastAsia="ja-JP"/>
              </w:rPr>
              <w:t xml:space="preserve"> IL, </w:t>
            </w:r>
            <w:r w:rsidR="00E30F24" w:rsidRPr="00825051">
              <w:rPr>
                <w:rFonts w:eastAsiaTheme="minorEastAsia"/>
                <w:sz w:val="18"/>
                <w:szCs w:val="18"/>
                <w:lang w:eastAsia="ja-JP"/>
              </w:rPr>
              <w:t xml:space="preserve">IS, </w:t>
            </w:r>
            <w:r w:rsidR="004864FA" w:rsidRPr="00825051">
              <w:rPr>
                <w:rFonts w:eastAsiaTheme="minorEastAsia"/>
                <w:sz w:val="18"/>
                <w:szCs w:val="18"/>
                <w:lang w:eastAsia="ja-JP"/>
              </w:rPr>
              <w:t xml:space="preserve">KE, </w:t>
            </w:r>
            <w:r w:rsidR="00E30F24" w:rsidRPr="00825051">
              <w:rPr>
                <w:rFonts w:eastAsiaTheme="minorEastAsia"/>
                <w:sz w:val="18"/>
                <w:szCs w:val="18"/>
                <w:lang w:eastAsia="ja-JP"/>
              </w:rPr>
              <w:t xml:space="preserve">KZ, </w:t>
            </w:r>
            <w:r w:rsidR="00FA0216" w:rsidRPr="00825051">
              <w:rPr>
                <w:rFonts w:eastAsiaTheme="minorEastAsia"/>
                <w:sz w:val="18"/>
                <w:szCs w:val="18"/>
                <w:lang w:eastAsia="ja-JP"/>
              </w:rPr>
              <w:t>OA</w:t>
            </w:r>
            <w:r w:rsidR="0024669A" w:rsidRPr="00825051">
              <w:rPr>
                <w:rFonts w:eastAsiaTheme="minorEastAsia"/>
                <w:sz w:val="18"/>
                <w:szCs w:val="18"/>
                <w:lang w:eastAsia="ja-JP"/>
              </w:rPr>
              <w:t xml:space="preserve">, </w:t>
            </w:r>
            <w:r w:rsidR="007177ED" w:rsidRPr="00825051">
              <w:rPr>
                <w:rFonts w:eastAsiaTheme="minorEastAsia"/>
                <w:sz w:val="18"/>
                <w:szCs w:val="18"/>
                <w:lang w:eastAsia="ja-JP"/>
              </w:rPr>
              <w:t xml:space="preserve">PH, </w:t>
            </w:r>
            <w:r w:rsidR="004864FA" w:rsidRPr="00825051">
              <w:rPr>
                <w:rFonts w:eastAsiaTheme="minorEastAsia"/>
                <w:sz w:val="18"/>
                <w:szCs w:val="18"/>
                <w:lang w:eastAsia="ja-JP"/>
              </w:rPr>
              <w:t xml:space="preserve">SE </w:t>
            </w:r>
            <w:r w:rsidR="007177ED" w:rsidRPr="00825051">
              <w:rPr>
                <w:rFonts w:eastAsiaTheme="minorEastAsia"/>
                <w:sz w:val="18"/>
                <w:szCs w:val="18"/>
                <w:lang w:eastAsia="ja-JP"/>
              </w:rPr>
              <w:t xml:space="preserve">SM, </w:t>
            </w:r>
            <w:r w:rsidR="004864FA" w:rsidRPr="00825051">
              <w:rPr>
                <w:rFonts w:eastAsiaTheme="minorEastAsia"/>
                <w:sz w:val="18"/>
                <w:szCs w:val="18"/>
                <w:lang w:eastAsia="ja-JP"/>
              </w:rPr>
              <w:t>SY</w:t>
            </w:r>
            <w:r w:rsidR="004864FA">
              <w:rPr>
                <w:rFonts w:eastAsiaTheme="minorEastAsia"/>
                <w:sz w:val="18"/>
                <w:szCs w:val="18"/>
                <w:lang w:eastAsia="ja-JP"/>
              </w:rPr>
              <w:t>,</w:t>
            </w:r>
            <w:r w:rsidR="004864FA" w:rsidRPr="00825051">
              <w:rPr>
                <w:rFonts w:eastAsiaTheme="minorEastAsia"/>
                <w:sz w:val="18"/>
                <w:szCs w:val="18"/>
                <w:lang w:eastAsia="ja-JP"/>
              </w:rPr>
              <w:t xml:space="preserve"> </w:t>
            </w:r>
            <w:r w:rsidR="007177ED" w:rsidRPr="00825051">
              <w:rPr>
                <w:rFonts w:eastAsiaTheme="minorEastAsia"/>
                <w:sz w:val="18"/>
                <w:szCs w:val="18"/>
                <w:lang w:eastAsia="ja-JP"/>
              </w:rPr>
              <w:t>TJ</w:t>
            </w:r>
            <w:r w:rsidR="0090104B" w:rsidRPr="00825051">
              <w:rPr>
                <w:rFonts w:eastAsiaTheme="minorEastAsia"/>
                <w:sz w:val="18"/>
                <w:szCs w:val="18"/>
                <w:lang w:eastAsia="ja-JP"/>
              </w:rPr>
              <w:t xml:space="preserve">, </w:t>
            </w:r>
            <w:r w:rsidR="005B14DA" w:rsidRPr="00825051">
              <w:rPr>
                <w:rFonts w:eastAsiaTheme="minorEastAsia"/>
                <w:sz w:val="18"/>
                <w:szCs w:val="18"/>
                <w:lang w:eastAsia="ja-JP"/>
              </w:rPr>
              <w:t>T</w:t>
            </w:r>
            <w:r w:rsidR="00C62E90" w:rsidRPr="00825051">
              <w:rPr>
                <w:rFonts w:eastAsiaTheme="minorEastAsia"/>
                <w:sz w:val="18"/>
                <w:szCs w:val="18"/>
                <w:lang w:eastAsia="ja-JP"/>
              </w:rPr>
              <w:t>M</w:t>
            </w:r>
            <w:r w:rsidR="003D7443" w:rsidRPr="00825051">
              <w:rPr>
                <w:rFonts w:eastAsiaTheme="minorEastAsia"/>
                <w:sz w:val="18"/>
                <w:szCs w:val="18"/>
                <w:lang w:eastAsia="ja-JP"/>
              </w:rPr>
              <w:t xml:space="preserve"> </w:t>
            </w:r>
          </w:p>
          <w:p w:rsidR="005B14DA" w:rsidRPr="00CE48B1" w:rsidRDefault="005B14DA" w:rsidP="007117D3">
            <w:pPr>
              <w:contextualSpacing/>
              <w:rPr>
                <w:rFonts w:eastAsiaTheme="minorEastAsia"/>
                <w:sz w:val="18"/>
                <w:szCs w:val="18"/>
                <w:lang w:eastAsia="ja-JP"/>
              </w:rPr>
            </w:pPr>
            <w:r>
              <w:rPr>
                <w:rFonts w:eastAsiaTheme="minorEastAsia"/>
                <w:sz w:val="18"/>
                <w:szCs w:val="18"/>
                <w:lang w:eastAsia="ja-JP"/>
              </w:rPr>
              <w:t>(1</w:t>
            </w:r>
            <w:r w:rsidR="004249B7">
              <w:rPr>
                <w:rFonts w:eastAsiaTheme="minorEastAsia"/>
                <w:sz w:val="18"/>
                <w:szCs w:val="18"/>
                <w:lang w:eastAsia="ja-JP"/>
              </w:rPr>
              <w:t>8</w:t>
            </w:r>
            <w:r>
              <w:rPr>
                <w:rFonts w:eastAsiaTheme="minorEastAsia"/>
                <w:sz w:val="18"/>
                <w:szCs w:val="18"/>
                <w:lang w:eastAsia="ja-JP"/>
              </w:rPr>
              <w:t>)</w:t>
            </w:r>
          </w:p>
        </w:tc>
        <w:tc>
          <w:tcPr>
            <w:tcW w:w="1633" w:type="dxa"/>
          </w:tcPr>
          <w:p w:rsidR="00D6397B" w:rsidRPr="00CE48B1" w:rsidRDefault="00FA0216" w:rsidP="00106346">
            <w:pPr>
              <w:contextualSpacing/>
              <w:rPr>
                <w:rFonts w:eastAsiaTheme="minorEastAsia"/>
                <w:sz w:val="18"/>
                <w:szCs w:val="18"/>
                <w:lang w:eastAsia="ja-JP"/>
              </w:rPr>
            </w:pPr>
            <w:r w:rsidRPr="00CE48B1">
              <w:rPr>
                <w:rFonts w:eastAsiaTheme="minorEastAsia"/>
                <w:sz w:val="18"/>
                <w:szCs w:val="18"/>
                <w:lang w:eastAsia="ja-JP"/>
              </w:rPr>
              <w:t>EM</w:t>
            </w:r>
            <w:r w:rsidR="009F09BD" w:rsidRPr="00CE48B1">
              <w:rPr>
                <w:rFonts w:eastAsiaTheme="minorEastAsia"/>
                <w:sz w:val="18"/>
                <w:szCs w:val="18"/>
                <w:lang w:eastAsia="ja-JP"/>
              </w:rPr>
              <w:t>, FR</w:t>
            </w:r>
            <w:r w:rsidR="00E30F24" w:rsidRPr="00CE48B1">
              <w:rPr>
                <w:rFonts w:eastAsiaTheme="minorEastAsia"/>
                <w:sz w:val="18"/>
                <w:szCs w:val="18"/>
                <w:lang w:eastAsia="ja-JP"/>
              </w:rPr>
              <w:t xml:space="preserve">, </w:t>
            </w:r>
            <w:r w:rsidR="00EC4B64" w:rsidRPr="00CE48B1">
              <w:rPr>
                <w:rFonts w:eastAsiaTheme="minorEastAsia"/>
                <w:sz w:val="18"/>
                <w:szCs w:val="18"/>
                <w:lang w:eastAsia="ja-JP"/>
              </w:rPr>
              <w:t>LV</w:t>
            </w:r>
            <w:r w:rsidR="00EC4B64">
              <w:rPr>
                <w:rFonts w:eastAsiaTheme="minorEastAsia"/>
                <w:sz w:val="18"/>
                <w:szCs w:val="18"/>
                <w:lang w:eastAsia="ja-JP"/>
              </w:rPr>
              <w:t>,</w:t>
            </w:r>
            <w:r w:rsidR="00EC4B64" w:rsidRPr="00CE48B1">
              <w:rPr>
                <w:rFonts w:eastAsiaTheme="minorEastAsia"/>
                <w:sz w:val="18"/>
                <w:szCs w:val="18"/>
                <w:lang w:eastAsia="ja-JP"/>
              </w:rPr>
              <w:t xml:space="preserve"> </w:t>
            </w:r>
            <w:r w:rsidR="00E30F24" w:rsidRPr="00CE48B1">
              <w:rPr>
                <w:rFonts w:eastAsiaTheme="minorEastAsia"/>
                <w:sz w:val="18"/>
                <w:szCs w:val="18"/>
                <w:lang w:eastAsia="ja-JP"/>
              </w:rPr>
              <w:t xml:space="preserve">MG, </w:t>
            </w:r>
            <w:r w:rsidR="00EC4B64" w:rsidRPr="00CE48B1">
              <w:rPr>
                <w:rFonts w:eastAsiaTheme="minorEastAsia"/>
                <w:sz w:val="18"/>
                <w:szCs w:val="18"/>
                <w:lang w:eastAsia="ja-JP"/>
              </w:rPr>
              <w:t xml:space="preserve">MN, </w:t>
            </w:r>
            <w:r w:rsidR="00E30F24" w:rsidRPr="00CE48B1">
              <w:rPr>
                <w:rFonts w:eastAsiaTheme="minorEastAsia"/>
                <w:sz w:val="18"/>
                <w:szCs w:val="18"/>
                <w:lang w:eastAsia="ja-JP"/>
              </w:rPr>
              <w:t xml:space="preserve">MX, </w:t>
            </w:r>
            <w:r w:rsidR="007177ED" w:rsidRPr="00CE48B1">
              <w:rPr>
                <w:rFonts w:eastAsiaTheme="minorEastAsia"/>
                <w:sz w:val="18"/>
                <w:szCs w:val="18"/>
                <w:lang w:eastAsia="ja-JP"/>
              </w:rPr>
              <w:t>NO, PT, US</w:t>
            </w:r>
          </w:p>
          <w:p w:rsidR="00491165" w:rsidRPr="00CE48B1" w:rsidRDefault="00491165" w:rsidP="005B14DA">
            <w:pPr>
              <w:contextualSpacing/>
              <w:rPr>
                <w:rFonts w:eastAsiaTheme="minorEastAsia"/>
                <w:sz w:val="18"/>
                <w:szCs w:val="18"/>
                <w:lang w:eastAsia="ja-JP"/>
              </w:rPr>
            </w:pPr>
            <w:r w:rsidRPr="00CE48B1">
              <w:rPr>
                <w:rFonts w:eastAsiaTheme="minorEastAsia"/>
                <w:sz w:val="18"/>
                <w:szCs w:val="18"/>
                <w:lang w:eastAsia="ja-JP"/>
              </w:rPr>
              <w:t>(</w:t>
            </w:r>
            <w:r w:rsidR="005B14DA">
              <w:rPr>
                <w:rFonts w:eastAsiaTheme="minorEastAsia"/>
                <w:sz w:val="18"/>
                <w:szCs w:val="18"/>
                <w:lang w:eastAsia="ja-JP"/>
              </w:rPr>
              <w:t>9</w:t>
            </w:r>
            <w:r w:rsidRPr="00CE48B1">
              <w:rPr>
                <w:rFonts w:eastAsiaTheme="minorEastAsia"/>
                <w:sz w:val="18"/>
                <w:szCs w:val="18"/>
                <w:lang w:eastAsia="ja-JP"/>
              </w:rPr>
              <w:t>)</w:t>
            </w:r>
          </w:p>
        </w:tc>
        <w:tc>
          <w:tcPr>
            <w:tcW w:w="1573" w:type="dxa"/>
          </w:tcPr>
          <w:p w:rsidR="00491165" w:rsidRDefault="00371F7B" w:rsidP="00D6237F">
            <w:pPr>
              <w:contextualSpacing/>
              <w:rPr>
                <w:rFonts w:eastAsiaTheme="minorEastAsia"/>
                <w:sz w:val="18"/>
                <w:szCs w:val="18"/>
                <w:lang w:eastAsia="ja-JP"/>
              </w:rPr>
            </w:pPr>
            <w:r w:rsidRPr="00CE48B1">
              <w:rPr>
                <w:rFonts w:eastAsiaTheme="minorEastAsia"/>
                <w:sz w:val="18"/>
                <w:szCs w:val="18"/>
                <w:lang w:eastAsia="ja-JP"/>
              </w:rPr>
              <w:t xml:space="preserve">AT, </w:t>
            </w:r>
            <w:r w:rsidR="00BA7EB1" w:rsidRPr="00CE48B1">
              <w:rPr>
                <w:rFonts w:eastAsiaTheme="minorEastAsia"/>
                <w:sz w:val="18"/>
                <w:szCs w:val="18"/>
                <w:lang w:eastAsia="ja-JP"/>
              </w:rPr>
              <w:t>BT, BY,</w:t>
            </w:r>
            <w:r w:rsidR="00BA7EB1">
              <w:rPr>
                <w:rFonts w:eastAsiaTheme="minorEastAsia"/>
                <w:sz w:val="18"/>
                <w:szCs w:val="18"/>
                <w:lang w:eastAsia="ja-JP"/>
              </w:rPr>
              <w:t xml:space="preserve"> </w:t>
            </w:r>
            <w:r w:rsidR="00BA7EB1" w:rsidRPr="00CE48B1">
              <w:rPr>
                <w:rFonts w:eastAsiaTheme="minorEastAsia"/>
                <w:sz w:val="18"/>
                <w:szCs w:val="18"/>
                <w:lang w:eastAsia="ja-JP"/>
              </w:rPr>
              <w:t>CH</w:t>
            </w:r>
            <w:r w:rsidR="00F30E90">
              <w:rPr>
                <w:rFonts w:eastAsiaTheme="minorEastAsia"/>
                <w:sz w:val="18"/>
                <w:szCs w:val="18"/>
                <w:vertAlign w:val="superscript"/>
                <w:lang w:eastAsia="ja-JP"/>
              </w:rPr>
              <w:t>1</w:t>
            </w:r>
            <w:r w:rsidR="00BA7EB1" w:rsidRPr="00CE48B1">
              <w:rPr>
                <w:rFonts w:eastAsiaTheme="minorEastAsia"/>
                <w:sz w:val="18"/>
                <w:szCs w:val="18"/>
                <w:lang w:eastAsia="ja-JP"/>
              </w:rPr>
              <w:t xml:space="preserve">, CN, </w:t>
            </w:r>
            <w:r w:rsidR="009F09BD" w:rsidRPr="00CE48B1">
              <w:rPr>
                <w:rFonts w:eastAsiaTheme="minorEastAsia"/>
                <w:sz w:val="18"/>
                <w:szCs w:val="18"/>
                <w:lang w:eastAsia="ja-JP"/>
              </w:rPr>
              <w:t>CW, CY, CZ, DK</w:t>
            </w:r>
            <w:r w:rsidR="00F30E90">
              <w:rPr>
                <w:rFonts w:eastAsiaTheme="minorEastAsia"/>
                <w:sz w:val="18"/>
                <w:szCs w:val="18"/>
                <w:vertAlign w:val="superscript"/>
                <w:lang w:eastAsia="ja-JP"/>
              </w:rPr>
              <w:t>2</w:t>
            </w:r>
            <w:r w:rsidR="009F09BD" w:rsidRPr="00CE48B1">
              <w:rPr>
                <w:rFonts w:eastAsiaTheme="minorEastAsia"/>
                <w:sz w:val="18"/>
                <w:szCs w:val="18"/>
                <w:lang w:eastAsia="ja-JP"/>
              </w:rPr>
              <w:t>, EE</w:t>
            </w:r>
            <w:r w:rsidR="00E30F24" w:rsidRPr="00CE48B1">
              <w:rPr>
                <w:rFonts w:eastAsiaTheme="minorEastAsia"/>
                <w:sz w:val="18"/>
                <w:szCs w:val="18"/>
                <w:lang w:eastAsia="ja-JP"/>
              </w:rPr>
              <w:t xml:space="preserve">, </w:t>
            </w:r>
            <w:r w:rsidR="00BA7EB1" w:rsidRPr="00CE48B1">
              <w:rPr>
                <w:rFonts w:eastAsiaTheme="minorEastAsia"/>
                <w:sz w:val="18"/>
                <w:szCs w:val="18"/>
                <w:lang w:eastAsia="ja-JP"/>
              </w:rPr>
              <w:t>ES</w:t>
            </w:r>
            <w:r w:rsidR="00BA7EB1">
              <w:rPr>
                <w:rFonts w:eastAsiaTheme="minorEastAsia"/>
                <w:sz w:val="18"/>
                <w:szCs w:val="18"/>
                <w:lang w:eastAsia="ja-JP"/>
              </w:rPr>
              <w:t xml:space="preserve">, </w:t>
            </w:r>
            <w:r w:rsidR="00BA7EB1" w:rsidRPr="00CE48B1">
              <w:rPr>
                <w:rFonts w:eastAsiaTheme="minorEastAsia"/>
                <w:sz w:val="18"/>
                <w:szCs w:val="18"/>
                <w:lang w:eastAsia="ja-JP"/>
              </w:rPr>
              <w:t>GB</w:t>
            </w:r>
            <w:r w:rsidR="00BA7EB1">
              <w:rPr>
                <w:rFonts w:eastAsiaTheme="minorEastAsia"/>
                <w:sz w:val="18"/>
                <w:szCs w:val="18"/>
                <w:lang w:eastAsia="ja-JP"/>
              </w:rPr>
              <w:t>,</w:t>
            </w:r>
            <w:r w:rsidR="00BA7EB1" w:rsidRPr="00CE48B1">
              <w:rPr>
                <w:rFonts w:eastAsiaTheme="minorEastAsia"/>
                <w:sz w:val="18"/>
                <w:szCs w:val="18"/>
                <w:lang w:eastAsia="ja-JP"/>
              </w:rPr>
              <w:t xml:space="preserve"> GR,</w:t>
            </w:r>
            <w:r w:rsidR="00BA7EB1">
              <w:rPr>
                <w:rFonts w:eastAsiaTheme="minorEastAsia"/>
                <w:sz w:val="18"/>
                <w:szCs w:val="18"/>
                <w:lang w:eastAsia="ja-JP"/>
              </w:rPr>
              <w:t xml:space="preserve"> </w:t>
            </w:r>
            <w:r w:rsidR="00BA7EB1" w:rsidRPr="00CE48B1">
              <w:rPr>
                <w:rFonts w:eastAsiaTheme="minorEastAsia"/>
                <w:sz w:val="18"/>
                <w:szCs w:val="18"/>
                <w:lang w:eastAsia="ja-JP"/>
              </w:rPr>
              <w:t xml:space="preserve">HR, </w:t>
            </w:r>
            <w:r w:rsidR="00E30F24" w:rsidRPr="00CE48B1">
              <w:rPr>
                <w:rFonts w:eastAsiaTheme="minorEastAsia"/>
                <w:sz w:val="18"/>
                <w:szCs w:val="18"/>
                <w:lang w:eastAsia="ja-JP"/>
              </w:rPr>
              <w:t xml:space="preserve">HU, IT, </w:t>
            </w:r>
            <w:r w:rsidR="00BA7EB1" w:rsidRPr="00CE48B1">
              <w:rPr>
                <w:rFonts w:eastAsiaTheme="minorEastAsia"/>
                <w:sz w:val="18"/>
                <w:szCs w:val="18"/>
                <w:lang w:eastAsia="ja-JP"/>
              </w:rPr>
              <w:t>JP, KR</w:t>
            </w:r>
            <w:r w:rsidR="00BA7EB1">
              <w:rPr>
                <w:rFonts w:eastAsiaTheme="minorEastAsia"/>
                <w:sz w:val="18"/>
                <w:szCs w:val="18"/>
                <w:lang w:eastAsia="ja-JP"/>
              </w:rPr>
              <w:t>,</w:t>
            </w:r>
            <w:r w:rsidR="00BA7EB1" w:rsidRPr="00CE48B1">
              <w:rPr>
                <w:rFonts w:eastAsiaTheme="minorEastAsia"/>
                <w:sz w:val="18"/>
                <w:szCs w:val="18"/>
                <w:lang w:eastAsia="ja-JP"/>
              </w:rPr>
              <w:t xml:space="preserve"> </w:t>
            </w:r>
            <w:r w:rsidR="00E30F24" w:rsidRPr="00CE48B1">
              <w:rPr>
                <w:rFonts w:eastAsiaTheme="minorEastAsia"/>
                <w:sz w:val="18"/>
                <w:szCs w:val="18"/>
                <w:lang w:eastAsia="ja-JP"/>
              </w:rPr>
              <w:t>LT</w:t>
            </w:r>
            <w:r w:rsidR="007177ED" w:rsidRPr="00CE48B1">
              <w:rPr>
                <w:rFonts w:eastAsiaTheme="minorEastAsia"/>
                <w:sz w:val="18"/>
                <w:szCs w:val="18"/>
                <w:lang w:eastAsia="ja-JP"/>
              </w:rPr>
              <w:t xml:space="preserve">, </w:t>
            </w:r>
            <w:r w:rsidR="00BA7EB1">
              <w:rPr>
                <w:rFonts w:eastAsiaTheme="minorEastAsia"/>
                <w:sz w:val="18"/>
                <w:szCs w:val="18"/>
                <w:lang w:eastAsia="ja-JP"/>
              </w:rPr>
              <w:t xml:space="preserve">MA, </w:t>
            </w:r>
            <w:r w:rsidR="00BA7EB1" w:rsidRPr="00CE48B1">
              <w:rPr>
                <w:rFonts w:eastAsiaTheme="minorEastAsia"/>
                <w:sz w:val="18"/>
                <w:szCs w:val="18"/>
                <w:lang w:eastAsia="ja-JP"/>
              </w:rPr>
              <w:t xml:space="preserve">MD, </w:t>
            </w:r>
            <w:r w:rsidR="007177ED" w:rsidRPr="00CE48B1">
              <w:rPr>
                <w:rFonts w:eastAsiaTheme="minorEastAsia"/>
                <w:sz w:val="18"/>
                <w:szCs w:val="18"/>
                <w:lang w:eastAsia="ja-JP"/>
              </w:rPr>
              <w:t xml:space="preserve">PL, RO, RS, </w:t>
            </w:r>
            <w:r w:rsidR="00BA7EB1" w:rsidRPr="00CE48B1">
              <w:rPr>
                <w:rFonts w:eastAsiaTheme="minorEastAsia"/>
                <w:sz w:val="18"/>
                <w:szCs w:val="18"/>
                <w:lang w:eastAsia="ja-JP"/>
              </w:rPr>
              <w:t>RU</w:t>
            </w:r>
            <w:r w:rsidR="00E91672">
              <w:rPr>
                <w:rFonts w:eastAsiaTheme="minorEastAsia"/>
                <w:sz w:val="18"/>
                <w:szCs w:val="18"/>
                <w:lang w:eastAsia="ja-JP"/>
              </w:rPr>
              <w:t>,</w:t>
            </w:r>
            <w:r w:rsidR="00BA7EB1" w:rsidRPr="00CE48B1">
              <w:rPr>
                <w:rFonts w:eastAsiaTheme="minorEastAsia"/>
                <w:sz w:val="18"/>
                <w:szCs w:val="18"/>
                <w:lang w:eastAsia="ja-JP"/>
              </w:rPr>
              <w:t xml:space="preserve"> </w:t>
            </w:r>
            <w:r w:rsidR="007177ED" w:rsidRPr="00CE48B1">
              <w:rPr>
                <w:rFonts w:eastAsiaTheme="minorEastAsia"/>
                <w:sz w:val="18"/>
                <w:szCs w:val="18"/>
                <w:lang w:eastAsia="ja-JP"/>
              </w:rPr>
              <w:t xml:space="preserve">SG, </w:t>
            </w:r>
            <w:r w:rsidR="00E91672">
              <w:rPr>
                <w:rFonts w:eastAsiaTheme="minorEastAsia"/>
                <w:sz w:val="18"/>
                <w:szCs w:val="18"/>
                <w:lang w:eastAsia="ja-JP"/>
              </w:rPr>
              <w:t>SI,</w:t>
            </w:r>
            <w:r w:rsidR="00BA7EB1" w:rsidRPr="00CE48B1">
              <w:rPr>
                <w:rFonts w:eastAsiaTheme="minorEastAsia"/>
                <w:sz w:val="18"/>
                <w:szCs w:val="18"/>
                <w:lang w:eastAsia="ja-JP"/>
              </w:rPr>
              <w:t xml:space="preserve"> </w:t>
            </w:r>
            <w:r w:rsidR="007177ED" w:rsidRPr="00CE48B1">
              <w:rPr>
                <w:rFonts w:eastAsiaTheme="minorEastAsia"/>
                <w:sz w:val="18"/>
                <w:szCs w:val="18"/>
                <w:lang w:eastAsia="ja-JP"/>
              </w:rPr>
              <w:t>SK, TR,</w:t>
            </w:r>
            <w:r w:rsidR="00BA7EB1" w:rsidRPr="00CE48B1">
              <w:rPr>
                <w:rFonts w:eastAsiaTheme="minorEastAsia"/>
                <w:sz w:val="18"/>
                <w:szCs w:val="18"/>
                <w:lang w:eastAsia="ja-JP"/>
              </w:rPr>
              <w:t xml:space="preserve"> </w:t>
            </w:r>
            <w:r w:rsidR="00DD40FB" w:rsidRPr="00CE48B1">
              <w:rPr>
                <w:rFonts w:eastAsiaTheme="minorEastAsia"/>
                <w:sz w:val="18"/>
                <w:szCs w:val="18"/>
                <w:lang w:eastAsia="ja-JP"/>
              </w:rPr>
              <w:t>UA</w:t>
            </w:r>
          </w:p>
          <w:p w:rsidR="005B14DA" w:rsidRPr="00CE48B1" w:rsidRDefault="005B14DA" w:rsidP="00D6237F">
            <w:pPr>
              <w:contextualSpacing/>
              <w:rPr>
                <w:rFonts w:eastAsiaTheme="minorEastAsia"/>
                <w:sz w:val="18"/>
                <w:szCs w:val="18"/>
                <w:lang w:eastAsia="ja-JP"/>
              </w:rPr>
            </w:pPr>
            <w:r>
              <w:rPr>
                <w:rFonts w:eastAsiaTheme="minorEastAsia"/>
                <w:sz w:val="18"/>
                <w:szCs w:val="18"/>
                <w:lang w:eastAsia="ja-JP"/>
              </w:rPr>
              <w:t>(3</w:t>
            </w:r>
            <w:r w:rsidR="00DF6CEE">
              <w:rPr>
                <w:rFonts w:eastAsiaTheme="minorEastAsia"/>
                <w:sz w:val="18"/>
                <w:szCs w:val="18"/>
                <w:lang w:eastAsia="ja-JP"/>
              </w:rPr>
              <w:t>0</w:t>
            </w:r>
            <w:r>
              <w:rPr>
                <w:rFonts w:eastAsiaTheme="minorEastAsia"/>
                <w:sz w:val="18"/>
                <w:szCs w:val="18"/>
                <w:lang w:eastAsia="ja-JP"/>
              </w:rPr>
              <w:t>)</w:t>
            </w:r>
            <w:r w:rsidR="00BA7EB1">
              <w:rPr>
                <w:rFonts w:eastAsiaTheme="minorEastAsia"/>
                <w:sz w:val="18"/>
                <w:szCs w:val="18"/>
                <w:lang w:eastAsia="ja-JP"/>
              </w:rPr>
              <w:t xml:space="preserve"> </w:t>
            </w:r>
          </w:p>
        </w:tc>
        <w:tc>
          <w:tcPr>
            <w:tcW w:w="1439" w:type="dxa"/>
          </w:tcPr>
          <w:p w:rsidR="005B14DA" w:rsidRDefault="00EC7566" w:rsidP="005B14DA">
            <w:pPr>
              <w:contextualSpacing/>
              <w:rPr>
                <w:rFonts w:eastAsiaTheme="minorEastAsia"/>
                <w:sz w:val="18"/>
                <w:szCs w:val="18"/>
                <w:lang w:eastAsia="ja-JP"/>
              </w:rPr>
            </w:pPr>
            <w:r>
              <w:rPr>
                <w:rFonts w:eastAsiaTheme="minorEastAsia"/>
                <w:sz w:val="18"/>
                <w:szCs w:val="18"/>
                <w:lang w:eastAsia="ja-JP"/>
              </w:rPr>
              <w:t xml:space="preserve">AU, </w:t>
            </w:r>
            <w:r w:rsidR="007C6FB1" w:rsidRPr="00CE48B1">
              <w:rPr>
                <w:rFonts w:eastAsiaTheme="minorEastAsia"/>
                <w:sz w:val="18"/>
                <w:szCs w:val="18"/>
                <w:lang w:eastAsia="ja-JP"/>
              </w:rPr>
              <w:t>DE</w:t>
            </w:r>
            <w:r w:rsidR="007C6FB1">
              <w:rPr>
                <w:rFonts w:eastAsiaTheme="minorEastAsia"/>
                <w:sz w:val="18"/>
                <w:szCs w:val="18"/>
                <w:lang w:eastAsia="ja-JP"/>
              </w:rPr>
              <w:t xml:space="preserve">, </w:t>
            </w:r>
            <w:r w:rsidR="00FC0DD3" w:rsidRPr="00CE48B1">
              <w:rPr>
                <w:rFonts w:eastAsiaTheme="minorEastAsia"/>
                <w:sz w:val="18"/>
                <w:szCs w:val="18"/>
                <w:lang w:eastAsia="ja-JP"/>
              </w:rPr>
              <w:t>FI</w:t>
            </w:r>
            <w:r w:rsidR="007C6FB1">
              <w:rPr>
                <w:rFonts w:eastAsiaTheme="minorEastAsia"/>
                <w:sz w:val="18"/>
                <w:szCs w:val="18"/>
                <w:lang w:eastAsia="ja-JP"/>
              </w:rPr>
              <w:t>,</w:t>
            </w:r>
            <w:r w:rsidR="00FC0DD3" w:rsidRPr="00CE48B1">
              <w:rPr>
                <w:rFonts w:eastAsiaTheme="minorEastAsia"/>
                <w:sz w:val="18"/>
                <w:szCs w:val="18"/>
                <w:lang w:eastAsia="ja-JP"/>
              </w:rPr>
              <w:t xml:space="preserve"> </w:t>
            </w:r>
            <w:r w:rsidR="004116FF">
              <w:rPr>
                <w:rFonts w:eastAsiaTheme="minorEastAsia"/>
                <w:sz w:val="18"/>
                <w:szCs w:val="18"/>
                <w:lang w:eastAsia="ja-JP"/>
              </w:rPr>
              <w:t>HR</w:t>
            </w:r>
          </w:p>
          <w:p w:rsidR="00106346" w:rsidRPr="00CE48B1" w:rsidRDefault="005B14DA" w:rsidP="005B14DA">
            <w:pPr>
              <w:contextualSpacing/>
              <w:rPr>
                <w:rFonts w:eastAsiaTheme="minorEastAsia"/>
                <w:sz w:val="18"/>
                <w:szCs w:val="18"/>
                <w:lang w:eastAsia="ja-JP"/>
              </w:rPr>
            </w:pPr>
            <w:r>
              <w:rPr>
                <w:rFonts w:eastAsiaTheme="minorEastAsia"/>
                <w:sz w:val="18"/>
                <w:szCs w:val="18"/>
                <w:lang w:eastAsia="ja-JP"/>
              </w:rPr>
              <w:t>(</w:t>
            </w:r>
            <w:r w:rsidR="004249B7">
              <w:rPr>
                <w:rFonts w:eastAsiaTheme="minorEastAsia"/>
                <w:sz w:val="18"/>
                <w:szCs w:val="18"/>
                <w:lang w:eastAsia="ja-JP"/>
              </w:rPr>
              <w:t>4</w:t>
            </w:r>
            <w:r>
              <w:rPr>
                <w:rFonts w:eastAsiaTheme="minorEastAsia"/>
                <w:sz w:val="18"/>
                <w:szCs w:val="18"/>
                <w:lang w:eastAsia="ja-JP"/>
              </w:rPr>
              <w:t>)</w:t>
            </w:r>
          </w:p>
        </w:tc>
      </w:tr>
      <w:tr w:rsidR="00AB6577" w:rsidRPr="000B4615" w:rsidTr="002343F1">
        <w:trPr>
          <w:trHeight w:val="586"/>
        </w:trPr>
        <w:tc>
          <w:tcPr>
            <w:tcW w:w="9181" w:type="dxa"/>
            <w:gridSpan w:val="6"/>
          </w:tcPr>
          <w:p w:rsidR="00FA727C" w:rsidRPr="000B4615" w:rsidRDefault="00FA727C" w:rsidP="00653FD3">
            <w:pPr>
              <w:rPr>
                <w:rFonts w:eastAsiaTheme="minorEastAsia"/>
                <w:b/>
                <w:i/>
                <w:sz w:val="18"/>
                <w:szCs w:val="18"/>
                <w:lang w:eastAsia="ja-JP"/>
              </w:rPr>
            </w:pPr>
          </w:p>
          <w:p w:rsidR="00F23C10" w:rsidRPr="000B4615" w:rsidRDefault="00F23C10" w:rsidP="00653FD3">
            <w:pPr>
              <w:rPr>
                <w:rFonts w:eastAsiaTheme="minorEastAsia"/>
                <w:b/>
                <w:i/>
                <w:sz w:val="18"/>
                <w:szCs w:val="18"/>
                <w:lang w:eastAsia="ja-JP"/>
              </w:rPr>
            </w:pPr>
            <w:r w:rsidRPr="000B4615">
              <w:rPr>
                <w:rFonts w:eastAsiaTheme="minorEastAsia"/>
                <w:b/>
                <w:i/>
                <w:sz w:val="18"/>
                <w:szCs w:val="18"/>
                <w:lang w:eastAsia="ja-JP"/>
              </w:rPr>
              <w:t>* Please provide details of the other factors by typing here</w:t>
            </w:r>
            <w:r w:rsidR="00FA727C" w:rsidRPr="000B4615">
              <w:rPr>
                <w:rFonts w:eastAsiaTheme="minorEastAsia"/>
                <w:b/>
                <w:i/>
                <w:sz w:val="18"/>
                <w:szCs w:val="18"/>
                <w:lang w:eastAsia="ja-JP"/>
              </w:rPr>
              <w:t xml:space="preserve"> </w:t>
            </w:r>
            <w:r w:rsidRPr="000B4615">
              <w:rPr>
                <w:rFonts w:eastAsiaTheme="minorEastAsia"/>
                <w:b/>
                <w:i/>
                <w:sz w:val="18"/>
                <w:szCs w:val="18"/>
                <w:lang w:eastAsia="ja-JP"/>
              </w:rPr>
              <w:t>/</w:t>
            </w:r>
            <w:r w:rsidR="00FA727C" w:rsidRPr="000B4615">
              <w:rPr>
                <w:rFonts w:eastAsiaTheme="minorEastAsia"/>
                <w:b/>
                <w:i/>
                <w:sz w:val="18"/>
                <w:szCs w:val="18"/>
                <w:lang w:eastAsia="ja-JP"/>
              </w:rPr>
              <w:t xml:space="preserve"> </w:t>
            </w:r>
            <w:r w:rsidRPr="000B4615">
              <w:rPr>
                <w:rFonts w:eastAsiaTheme="minorEastAsia"/>
                <w:b/>
                <w:i/>
                <w:sz w:val="18"/>
                <w:szCs w:val="18"/>
                <w:lang w:eastAsia="ja-JP"/>
              </w:rPr>
              <w:t>Veuillez préciser</w:t>
            </w:r>
            <w:r w:rsidR="00FA727C" w:rsidRPr="000B4615">
              <w:rPr>
                <w:rFonts w:eastAsiaTheme="minorEastAsia"/>
                <w:b/>
                <w:i/>
                <w:sz w:val="18"/>
                <w:szCs w:val="18"/>
                <w:lang w:eastAsia="ja-JP"/>
              </w:rPr>
              <w:t xml:space="preserve"> </w:t>
            </w:r>
            <w:r w:rsidRPr="000B4615">
              <w:rPr>
                <w:rFonts w:eastAsiaTheme="minorEastAsia"/>
                <w:b/>
                <w:i/>
                <w:sz w:val="18"/>
                <w:szCs w:val="18"/>
                <w:lang w:eastAsia="ja-JP"/>
              </w:rPr>
              <w:t>/</w:t>
            </w:r>
            <w:r w:rsidR="00FA727C" w:rsidRPr="000B4615">
              <w:rPr>
                <w:rFonts w:eastAsiaTheme="minorEastAsia"/>
                <w:b/>
                <w:i/>
                <w:sz w:val="18"/>
                <w:szCs w:val="18"/>
                <w:lang w:eastAsia="ja-JP"/>
              </w:rPr>
              <w:t xml:space="preserve"> </w:t>
            </w:r>
            <w:r w:rsidR="007947A4" w:rsidRPr="000B4615">
              <w:rPr>
                <w:rFonts w:eastAsiaTheme="minorEastAsia"/>
                <w:b/>
                <w:i/>
                <w:sz w:val="18"/>
                <w:szCs w:val="18"/>
                <w:lang w:eastAsia="ja-JP"/>
              </w:rPr>
              <w:t>Indique aquí los otros factores:</w:t>
            </w:r>
          </w:p>
          <w:p w:rsidR="00F23C10" w:rsidRPr="000B4615" w:rsidRDefault="00F23C10" w:rsidP="00653FD3">
            <w:pPr>
              <w:rPr>
                <w:rFonts w:eastAsiaTheme="minorEastAsia"/>
                <w:b/>
                <w:i/>
                <w:sz w:val="18"/>
                <w:szCs w:val="18"/>
                <w:lang w:eastAsia="ja-JP"/>
              </w:rPr>
            </w:pPr>
          </w:p>
          <w:p w:rsidR="00C4149A" w:rsidRPr="000B4615" w:rsidRDefault="00FC0DD3" w:rsidP="00AE7FC8">
            <w:pPr>
              <w:rPr>
                <w:rFonts w:eastAsiaTheme="minorEastAsia"/>
                <w:i/>
                <w:sz w:val="18"/>
                <w:szCs w:val="18"/>
                <w:lang w:eastAsia="ja-JP"/>
              </w:rPr>
            </w:pPr>
            <w:r w:rsidRPr="000B4615">
              <w:rPr>
                <w:rFonts w:eastAsiaTheme="minorEastAsia"/>
                <w:b/>
                <w:i/>
                <w:sz w:val="18"/>
                <w:szCs w:val="18"/>
                <w:lang w:eastAsia="ja-JP"/>
              </w:rPr>
              <w:t>AU</w:t>
            </w:r>
            <w:r w:rsidR="00C4149A" w:rsidRPr="000B4615">
              <w:rPr>
                <w:rFonts w:eastAsiaTheme="minorEastAsia"/>
                <w:i/>
                <w:sz w:val="18"/>
                <w:szCs w:val="18"/>
                <w:lang w:eastAsia="ja-JP"/>
              </w:rPr>
              <w:t>:</w:t>
            </w:r>
            <w:r w:rsidR="00430492" w:rsidRPr="000B4615">
              <w:rPr>
                <w:rFonts w:eastAsiaTheme="minorEastAsia"/>
                <w:i/>
                <w:sz w:val="18"/>
                <w:szCs w:val="18"/>
                <w:lang w:eastAsia="ja-JP"/>
              </w:rPr>
              <w:t xml:space="preserve"> </w:t>
            </w:r>
            <w:r w:rsidRPr="000B4615">
              <w:rPr>
                <w:rFonts w:eastAsiaTheme="minorEastAsia"/>
                <w:i/>
                <w:sz w:val="18"/>
                <w:szCs w:val="18"/>
                <w:lang w:eastAsia="ja-JP"/>
              </w:rPr>
              <w:t xml:space="preserve"> </w:t>
            </w:r>
            <w:r w:rsidR="000C1C97" w:rsidRPr="000B4615">
              <w:rPr>
                <w:sz w:val="18"/>
                <w:szCs w:val="18"/>
              </w:rPr>
              <w:t>“</w:t>
            </w:r>
            <w:r w:rsidR="00653FD3" w:rsidRPr="000B4615">
              <w:rPr>
                <w:rFonts w:eastAsiaTheme="minorEastAsia"/>
                <w:i/>
                <w:sz w:val="18"/>
                <w:szCs w:val="18"/>
                <w:lang w:eastAsia="ja-JP"/>
              </w:rPr>
              <w:t xml:space="preserve">A word represented in a font that is ordinarily used to produce office text documents (e.g. Times New Roman, Arial, Calibri, </w:t>
            </w:r>
            <w:proofErr w:type="gramStart"/>
            <w:r w:rsidR="00653FD3" w:rsidRPr="000B4615">
              <w:rPr>
                <w:rFonts w:eastAsiaTheme="minorEastAsia"/>
                <w:i/>
                <w:sz w:val="18"/>
                <w:szCs w:val="18"/>
                <w:lang w:eastAsia="ja-JP"/>
              </w:rPr>
              <w:t>Verdana</w:t>
            </w:r>
            <w:proofErr w:type="gramEnd"/>
            <w:r w:rsidR="00653FD3" w:rsidRPr="000B4615">
              <w:rPr>
                <w:rFonts w:eastAsiaTheme="minorEastAsia"/>
                <w:i/>
                <w:sz w:val="18"/>
                <w:szCs w:val="18"/>
                <w:lang w:eastAsia="ja-JP"/>
              </w:rPr>
              <w:t>) is likely to be considered a “plain word” mark in Australia, and as such identical to the same word represented in one of these ordinary fonts.</w:t>
            </w:r>
            <w:r w:rsidR="00C4149A" w:rsidRPr="000B4615">
              <w:rPr>
                <w:rFonts w:eastAsiaTheme="minorEastAsia"/>
                <w:i/>
                <w:sz w:val="18"/>
                <w:szCs w:val="18"/>
                <w:lang w:eastAsia="ja-JP"/>
              </w:rPr>
              <w:t xml:space="preserve"> </w:t>
            </w:r>
            <w:r w:rsidR="00653FD3" w:rsidRPr="000B4615">
              <w:rPr>
                <w:rFonts w:eastAsiaTheme="minorEastAsia"/>
                <w:i/>
                <w:sz w:val="18"/>
                <w:szCs w:val="18"/>
                <w:lang w:eastAsia="ja-JP"/>
              </w:rPr>
              <w:t>A word represented in a stylized font that is unlikely to be used in the production of an ordinary text document (e.g. Bradly Hand, Old English Text), and that could be considered to be differing in material particulars, will not be considered identical to the same word produced in an ordinary font”</w:t>
            </w:r>
            <w:r w:rsidR="00C4149A" w:rsidRPr="000B4615">
              <w:rPr>
                <w:rFonts w:eastAsiaTheme="minorEastAsia"/>
                <w:i/>
                <w:sz w:val="18"/>
                <w:szCs w:val="18"/>
                <w:lang w:eastAsia="ja-JP"/>
              </w:rPr>
              <w:t>.</w:t>
            </w:r>
          </w:p>
          <w:p w:rsidR="00A109A9" w:rsidRPr="000B4615" w:rsidRDefault="00A109A9" w:rsidP="00A109A9">
            <w:pPr>
              <w:rPr>
                <w:rFonts w:eastAsiaTheme="minorEastAsia"/>
                <w:i/>
                <w:sz w:val="18"/>
                <w:szCs w:val="18"/>
                <w:lang w:eastAsia="ja-JP"/>
              </w:rPr>
            </w:pPr>
            <w:r w:rsidRPr="000B4615">
              <w:rPr>
                <w:rFonts w:eastAsiaTheme="minorEastAsia"/>
                <w:b/>
                <w:i/>
                <w:sz w:val="18"/>
                <w:szCs w:val="18"/>
                <w:lang w:eastAsia="ja-JP"/>
              </w:rPr>
              <w:t>DE</w:t>
            </w:r>
            <w:r w:rsidRPr="000B4615">
              <w:rPr>
                <w:rFonts w:eastAsiaTheme="minorEastAsia"/>
                <w:i/>
                <w:sz w:val="18"/>
                <w:szCs w:val="18"/>
                <w:lang w:eastAsia="ja-JP"/>
              </w:rPr>
              <w:t>:</w:t>
            </w:r>
            <w:r w:rsidR="00FA727C" w:rsidRPr="000B4615">
              <w:rPr>
                <w:rFonts w:eastAsiaTheme="minorEastAsia"/>
                <w:i/>
                <w:sz w:val="18"/>
                <w:szCs w:val="18"/>
                <w:lang w:eastAsia="ja-JP"/>
              </w:rPr>
              <w:t xml:space="preserve"> </w:t>
            </w:r>
            <w:r w:rsidRPr="000B4615">
              <w:rPr>
                <w:rFonts w:eastAsiaTheme="minorEastAsia"/>
                <w:i/>
                <w:sz w:val="18"/>
                <w:szCs w:val="18"/>
                <w:lang w:eastAsia="ja-JP"/>
              </w:rPr>
              <w:t xml:space="preserve"> “At least the basic marks in Bradly Hand and in Old English text are combined marks. </w:t>
            </w:r>
            <w:r w:rsidR="00FA727C" w:rsidRPr="000B4615">
              <w:rPr>
                <w:rFonts w:eastAsiaTheme="minorEastAsia"/>
                <w:i/>
                <w:sz w:val="18"/>
                <w:szCs w:val="18"/>
                <w:lang w:eastAsia="ja-JP"/>
              </w:rPr>
              <w:t xml:space="preserve"> </w:t>
            </w:r>
            <w:r w:rsidRPr="000B4615">
              <w:rPr>
                <w:rFonts w:eastAsiaTheme="minorEastAsia"/>
                <w:i/>
                <w:sz w:val="18"/>
                <w:szCs w:val="18"/>
                <w:lang w:eastAsia="ja-JP"/>
              </w:rPr>
              <w:t>Therefore, the international mark does not co</w:t>
            </w:r>
            <w:r w:rsidR="00BD12C0" w:rsidRPr="000B4615">
              <w:rPr>
                <w:rFonts w:eastAsiaTheme="minorEastAsia"/>
                <w:i/>
                <w:sz w:val="18"/>
                <w:szCs w:val="18"/>
                <w:lang w:eastAsia="ja-JP"/>
              </w:rPr>
              <w:t>rrespond to these basic marks. I</w:t>
            </w:r>
            <w:r w:rsidRPr="000B4615">
              <w:rPr>
                <w:rFonts w:eastAsiaTheme="minorEastAsia"/>
                <w:i/>
                <w:sz w:val="18"/>
                <w:szCs w:val="18"/>
                <w:lang w:eastAsia="ja-JP"/>
              </w:rPr>
              <w:t>f the basic marks in Bold or in Italic are word marks, the international mark corresponds to these basic marks. If they are combined marks, the international mark does not correspond”.</w:t>
            </w:r>
            <w:r w:rsidR="00FA727C" w:rsidRPr="000B4615">
              <w:rPr>
                <w:rFonts w:eastAsiaTheme="minorEastAsia"/>
                <w:i/>
                <w:sz w:val="18"/>
                <w:szCs w:val="18"/>
                <w:lang w:eastAsia="ja-JP"/>
              </w:rPr>
              <w:t xml:space="preserve">  </w:t>
            </w:r>
          </w:p>
          <w:p w:rsidR="000C11C2" w:rsidRPr="000B4615" w:rsidRDefault="00FC0DD3" w:rsidP="00AE7FC8">
            <w:pPr>
              <w:rPr>
                <w:rFonts w:eastAsiaTheme="minorEastAsia"/>
                <w:i/>
                <w:sz w:val="18"/>
                <w:szCs w:val="18"/>
                <w:lang w:eastAsia="ja-JP"/>
              </w:rPr>
            </w:pPr>
            <w:r w:rsidRPr="000B4615">
              <w:rPr>
                <w:rFonts w:eastAsiaTheme="minorEastAsia"/>
                <w:b/>
                <w:i/>
                <w:sz w:val="18"/>
                <w:szCs w:val="18"/>
                <w:lang w:eastAsia="ja-JP"/>
              </w:rPr>
              <w:t>FI</w:t>
            </w:r>
            <w:r w:rsidR="000C11C2" w:rsidRPr="000B4615">
              <w:rPr>
                <w:rFonts w:eastAsiaTheme="minorEastAsia"/>
                <w:i/>
                <w:sz w:val="18"/>
                <w:szCs w:val="18"/>
                <w:lang w:eastAsia="ja-JP"/>
              </w:rPr>
              <w:t>:</w:t>
            </w:r>
            <w:r w:rsidR="00FA727C" w:rsidRPr="000B4615">
              <w:rPr>
                <w:rFonts w:eastAsiaTheme="minorEastAsia"/>
                <w:i/>
                <w:sz w:val="18"/>
                <w:szCs w:val="18"/>
                <w:lang w:eastAsia="ja-JP"/>
              </w:rPr>
              <w:t xml:space="preserve">  </w:t>
            </w:r>
            <w:r w:rsidR="000C11C2" w:rsidRPr="000B4615">
              <w:rPr>
                <w:sz w:val="18"/>
                <w:szCs w:val="18"/>
              </w:rPr>
              <w:t>“</w:t>
            </w:r>
            <w:r w:rsidR="009449F1" w:rsidRPr="000B4615">
              <w:rPr>
                <w:rFonts w:eastAsiaTheme="minorEastAsia"/>
                <w:i/>
                <w:sz w:val="18"/>
                <w:szCs w:val="18"/>
                <w:lang w:eastAsia="ja-JP"/>
              </w:rPr>
              <w:t>Sometimes there is so slight difference between standard font and bold font or font in Italic that you may not see the difference. Standard character declaration could sometimes clarify the case</w:t>
            </w:r>
            <w:r w:rsidR="000C11C2" w:rsidRPr="000B4615">
              <w:rPr>
                <w:rFonts w:eastAsiaTheme="minorEastAsia"/>
                <w:i/>
                <w:sz w:val="18"/>
                <w:szCs w:val="18"/>
                <w:lang w:eastAsia="ja-JP"/>
              </w:rPr>
              <w:t>”.</w:t>
            </w:r>
            <w:r w:rsidR="00430492" w:rsidRPr="000B4615">
              <w:rPr>
                <w:rFonts w:eastAsiaTheme="minorEastAsia"/>
                <w:i/>
                <w:sz w:val="18"/>
                <w:szCs w:val="18"/>
                <w:lang w:eastAsia="ja-JP"/>
              </w:rPr>
              <w:t xml:space="preserve"> </w:t>
            </w:r>
            <w:r w:rsidR="00FA727C" w:rsidRPr="000B4615">
              <w:rPr>
                <w:rFonts w:eastAsiaTheme="minorEastAsia"/>
                <w:i/>
                <w:sz w:val="18"/>
                <w:szCs w:val="18"/>
                <w:lang w:eastAsia="ja-JP"/>
              </w:rPr>
              <w:t xml:space="preserve"> </w:t>
            </w:r>
          </w:p>
          <w:p w:rsidR="00072266" w:rsidRPr="000B4615" w:rsidRDefault="00FC0DD3" w:rsidP="00AE7FC8">
            <w:pPr>
              <w:rPr>
                <w:rFonts w:eastAsiaTheme="minorEastAsia"/>
                <w:i/>
                <w:sz w:val="18"/>
                <w:szCs w:val="18"/>
                <w:lang w:eastAsia="ja-JP"/>
              </w:rPr>
            </w:pPr>
            <w:r w:rsidRPr="000B4615">
              <w:rPr>
                <w:rFonts w:eastAsiaTheme="minorEastAsia"/>
                <w:b/>
                <w:i/>
                <w:sz w:val="18"/>
                <w:szCs w:val="18"/>
                <w:lang w:eastAsia="ja-JP"/>
              </w:rPr>
              <w:t>HR</w:t>
            </w:r>
            <w:r w:rsidR="000C11C2" w:rsidRPr="000B4615">
              <w:rPr>
                <w:sz w:val="18"/>
                <w:szCs w:val="18"/>
              </w:rPr>
              <w:t xml:space="preserve">: </w:t>
            </w:r>
            <w:r w:rsidR="00FA727C" w:rsidRPr="000B4615">
              <w:rPr>
                <w:sz w:val="18"/>
                <w:szCs w:val="18"/>
              </w:rPr>
              <w:t xml:space="preserve"> </w:t>
            </w:r>
            <w:r w:rsidR="000C11C2" w:rsidRPr="000B4615">
              <w:rPr>
                <w:sz w:val="18"/>
                <w:szCs w:val="18"/>
              </w:rPr>
              <w:t>“</w:t>
            </w:r>
            <w:r w:rsidR="00AE7FC8" w:rsidRPr="000B4615">
              <w:rPr>
                <w:rFonts w:eastAsiaTheme="minorEastAsia"/>
                <w:i/>
                <w:sz w:val="18"/>
                <w:szCs w:val="18"/>
                <w:lang w:eastAsia="ja-JP"/>
              </w:rPr>
              <w:t xml:space="preserve">In the international application form (MM2) the reproduction of the mark is automatically filled-in with the basic mark from the Croatian trademark register through the internal SIPO database application thus the applicant cannot change the reproduction of the mark in the international application form used by SIPO. </w:t>
            </w:r>
            <w:r w:rsidR="00FA727C" w:rsidRPr="000B4615">
              <w:rPr>
                <w:rFonts w:eastAsiaTheme="minorEastAsia"/>
                <w:i/>
                <w:sz w:val="18"/>
                <w:szCs w:val="18"/>
                <w:lang w:eastAsia="ja-JP"/>
              </w:rPr>
              <w:t xml:space="preserve"> </w:t>
            </w:r>
            <w:r w:rsidR="00AE7FC8" w:rsidRPr="000B4615">
              <w:rPr>
                <w:rFonts w:eastAsiaTheme="minorEastAsia"/>
                <w:i/>
                <w:sz w:val="18"/>
                <w:szCs w:val="18"/>
                <w:lang w:eastAsia="ja-JP"/>
              </w:rPr>
              <w:t xml:space="preserve">If the applicant’s request for the submission of MM2 contains the reproduction of the basic mark, with minor and not important differences that are not affecting substantially the identity of the mark as originally entered in the register, it will be accepted depending on the circumstances of each mark and the applicant will be informed about the discrepancies between the reproduction of the basic mark as submitted by him and the reproduction as entered in the register. In any case the reproduction of the mark in the international application form will be automatically filled-in with the reproduction of </w:t>
            </w:r>
            <w:r w:rsidR="006600B9" w:rsidRPr="000B4615">
              <w:rPr>
                <w:rFonts w:eastAsiaTheme="minorEastAsia"/>
                <w:i/>
                <w:sz w:val="18"/>
                <w:szCs w:val="18"/>
                <w:lang w:eastAsia="ja-JP"/>
              </w:rPr>
              <w:t xml:space="preserve">the </w:t>
            </w:r>
            <w:r w:rsidR="00AE7FC8" w:rsidRPr="000B4615">
              <w:rPr>
                <w:rFonts w:eastAsiaTheme="minorEastAsia"/>
                <w:i/>
                <w:sz w:val="18"/>
                <w:szCs w:val="18"/>
                <w:lang w:eastAsia="ja-JP"/>
              </w:rPr>
              <w:t>basic mark from the register once SIPO prepares all the necessary data for the MM2 submission to the WIPO.</w:t>
            </w:r>
            <w:r w:rsidR="00072266" w:rsidRPr="000B4615">
              <w:rPr>
                <w:rFonts w:eastAsiaTheme="minorEastAsia"/>
                <w:i/>
                <w:sz w:val="18"/>
                <w:szCs w:val="18"/>
                <w:lang w:eastAsia="ja-JP"/>
              </w:rPr>
              <w:t xml:space="preserve"> </w:t>
            </w:r>
            <w:r w:rsidR="00FA727C" w:rsidRPr="000B4615">
              <w:rPr>
                <w:rFonts w:eastAsiaTheme="minorEastAsia"/>
                <w:i/>
                <w:sz w:val="18"/>
                <w:szCs w:val="18"/>
                <w:lang w:eastAsia="ja-JP"/>
              </w:rPr>
              <w:t xml:space="preserve"> </w:t>
            </w:r>
            <w:r w:rsidR="00AE7FC8" w:rsidRPr="000B4615">
              <w:rPr>
                <w:rFonts w:eastAsiaTheme="minorEastAsia"/>
                <w:i/>
                <w:sz w:val="18"/>
                <w:szCs w:val="18"/>
                <w:lang w:eastAsia="ja-JP"/>
              </w:rPr>
              <w:t>In SIPO’s practice if a part of the mark is reproduced in thicker letters (bold) or in a stylized font (bigger font), that mark is considered to be figurative.</w:t>
            </w:r>
            <w:r w:rsidR="00072266" w:rsidRPr="000B4615">
              <w:rPr>
                <w:rFonts w:eastAsiaTheme="minorEastAsia"/>
                <w:i/>
                <w:sz w:val="18"/>
                <w:szCs w:val="18"/>
                <w:lang w:eastAsia="ja-JP"/>
              </w:rPr>
              <w:t xml:space="preserve"> </w:t>
            </w:r>
            <w:r w:rsidR="00FA727C" w:rsidRPr="000B4615">
              <w:rPr>
                <w:rFonts w:eastAsiaTheme="minorEastAsia"/>
                <w:i/>
                <w:sz w:val="18"/>
                <w:szCs w:val="18"/>
                <w:lang w:eastAsia="ja-JP"/>
              </w:rPr>
              <w:t xml:space="preserve"> </w:t>
            </w:r>
            <w:r w:rsidR="00AE7FC8" w:rsidRPr="000B4615">
              <w:rPr>
                <w:rFonts w:eastAsiaTheme="minorEastAsia"/>
                <w:i/>
                <w:sz w:val="18"/>
                <w:szCs w:val="18"/>
                <w:lang w:eastAsia="ja-JP"/>
              </w:rPr>
              <w:t>In SIPO’s practice the mark consisted only of numbers, letters etc., and which could be as such considered as a verbal mark, but the protection is sought for some additional element (e.g. thicker letters (bold), italic font, different font, mark written in two lines), is also considered to be figurative”</w:t>
            </w:r>
            <w:r w:rsidR="00072266" w:rsidRPr="000B4615">
              <w:rPr>
                <w:rFonts w:eastAsiaTheme="minorEastAsia"/>
                <w:i/>
                <w:sz w:val="18"/>
                <w:szCs w:val="18"/>
                <w:lang w:eastAsia="ja-JP"/>
              </w:rPr>
              <w:t>.</w:t>
            </w:r>
            <w:r w:rsidR="00430492" w:rsidRPr="000B4615">
              <w:rPr>
                <w:rFonts w:eastAsiaTheme="minorEastAsia"/>
                <w:i/>
                <w:sz w:val="18"/>
                <w:szCs w:val="18"/>
                <w:lang w:eastAsia="ja-JP"/>
              </w:rPr>
              <w:t xml:space="preserve"> </w:t>
            </w:r>
            <w:r w:rsidR="00FA727C" w:rsidRPr="000B4615">
              <w:rPr>
                <w:rFonts w:eastAsiaTheme="minorEastAsia"/>
                <w:i/>
                <w:sz w:val="18"/>
                <w:szCs w:val="18"/>
                <w:lang w:eastAsia="ja-JP"/>
              </w:rPr>
              <w:t xml:space="preserve"> </w:t>
            </w:r>
          </w:p>
          <w:p w:rsidR="00EC2025" w:rsidRPr="000B4615" w:rsidRDefault="00EC2025" w:rsidP="00AE7FC8">
            <w:pPr>
              <w:rPr>
                <w:rFonts w:eastAsiaTheme="minorEastAsia"/>
                <w:i/>
                <w:sz w:val="18"/>
                <w:szCs w:val="18"/>
                <w:lang w:eastAsia="ja-JP"/>
              </w:rPr>
            </w:pPr>
          </w:p>
          <w:p w:rsidR="00EC2025" w:rsidRPr="000B4615" w:rsidRDefault="00EC2025" w:rsidP="00EC2025">
            <w:pPr>
              <w:rPr>
                <w:i/>
                <w:sz w:val="18"/>
                <w:szCs w:val="18"/>
                <w:lang w:val="fr-CH"/>
              </w:rPr>
            </w:pPr>
            <w:r w:rsidRPr="000B4615">
              <w:rPr>
                <w:i/>
                <w:sz w:val="18"/>
                <w:szCs w:val="18"/>
                <w:vertAlign w:val="superscript"/>
                <w:lang w:val="fr-CH"/>
              </w:rPr>
              <w:t>1</w:t>
            </w:r>
            <w:r w:rsidRPr="000B4615">
              <w:rPr>
                <w:b/>
                <w:i/>
                <w:sz w:val="18"/>
                <w:szCs w:val="18"/>
                <w:lang w:val="fr-CH"/>
              </w:rPr>
              <w:t>CH</w:t>
            </w:r>
            <w:proofErr w:type="gramStart"/>
            <w:r w:rsidRPr="000B4615">
              <w:rPr>
                <w:i/>
                <w:sz w:val="18"/>
                <w:szCs w:val="18"/>
                <w:lang w:val="fr-CH"/>
              </w:rPr>
              <w:t>:</w:t>
            </w:r>
            <w:r w:rsidR="00FA727C" w:rsidRPr="000B4615">
              <w:rPr>
                <w:i/>
                <w:sz w:val="18"/>
                <w:szCs w:val="18"/>
                <w:lang w:val="fr-CH"/>
              </w:rPr>
              <w:t xml:space="preserve"> </w:t>
            </w:r>
            <w:r w:rsidRPr="000B4615">
              <w:rPr>
                <w:i/>
                <w:sz w:val="18"/>
                <w:szCs w:val="18"/>
                <w:lang w:val="fr-CH"/>
              </w:rPr>
              <w:t xml:space="preserve"> “</w:t>
            </w:r>
            <w:proofErr w:type="gramEnd"/>
            <w:r w:rsidRPr="000B4615">
              <w:rPr>
                <w:i/>
                <w:sz w:val="18"/>
                <w:szCs w:val="18"/>
                <w:lang w:val="fr-CH"/>
              </w:rPr>
              <w:t>La question ne se pose pas vraiment dans la mesure où nous transmettons la reproduction de la marque de base à l’OMPI (nous “corrigeons” d’office ce type de divergences)”.</w:t>
            </w:r>
            <w:r w:rsidR="00FA727C" w:rsidRPr="000B4615">
              <w:rPr>
                <w:i/>
                <w:sz w:val="18"/>
                <w:szCs w:val="18"/>
                <w:lang w:val="fr-CH"/>
              </w:rPr>
              <w:t xml:space="preserve">  </w:t>
            </w:r>
          </w:p>
          <w:p w:rsidR="00EC2025" w:rsidRPr="000B4615" w:rsidRDefault="00EC2025" w:rsidP="00AE7FC8">
            <w:pPr>
              <w:rPr>
                <w:rFonts w:eastAsiaTheme="minorEastAsia"/>
                <w:i/>
                <w:sz w:val="18"/>
                <w:szCs w:val="18"/>
                <w:lang w:eastAsia="ja-JP"/>
              </w:rPr>
            </w:pPr>
            <w:r w:rsidRPr="000B4615">
              <w:rPr>
                <w:rFonts w:eastAsiaTheme="minorEastAsia"/>
                <w:i/>
                <w:sz w:val="18"/>
                <w:szCs w:val="18"/>
                <w:vertAlign w:val="superscript"/>
                <w:lang w:eastAsia="ja-JP"/>
              </w:rPr>
              <w:t>2</w:t>
            </w:r>
            <w:r w:rsidRPr="000B4615">
              <w:rPr>
                <w:rFonts w:eastAsiaTheme="minorEastAsia"/>
                <w:b/>
                <w:i/>
                <w:sz w:val="18"/>
                <w:szCs w:val="18"/>
                <w:lang w:eastAsia="ja-JP"/>
              </w:rPr>
              <w:t>DK</w:t>
            </w:r>
            <w:r w:rsidRPr="000B4615">
              <w:rPr>
                <w:rFonts w:eastAsiaTheme="minorEastAsia"/>
                <w:i/>
                <w:sz w:val="18"/>
                <w:szCs w:val="18"/>
                <w:lang w:eastAsia="ja-JP"/>
              </w:rPr>
              <w:t>:</w:t>
            </w:r>
            <w:r w:rsidR="00FA727C" w:rsidRPr="000B4615">
              <w:rPr>
                <w:rFonts w:eastAsiaTheme="minorEastAsia"/>
                <w:i/>
                <w:sz w:val="18"/>
                <w:szCs w:val="18"/>
                <w:lang w:eastAsia="ja-JP"/>
              </w:rPr>
              <w:t xml:space="preserve"> </w:t>
            </w:r>
            <w:r w:rsidRPr="000B4615">
              <w:rPr>
                <w:rFonts w:eastAsiaTheme="minorEastAsia"/>
                <w:i/>
                <w:sz w:val="18"/>
                <w:szCs w:val="18"/>
                <w:lang w:eastAsia="ja-JP"/>
              </w:rPr>
              <w:t xml:space="preserve"> “None of the basic marks appear to be only word marks (standard character). Consequently, the basic marks must be considered to be “limited” to the fonts and effects used in the marks, and are as such considered to be figurative marks. If the basic marks were applied for as word marks (marks in standard characters), the marks would appear in the register in the font (and size) chosen by the office, namely “Helvetica”, and without any additional effects such as </w:t>
            </w:r>
            <w:r w:rsidRPr="000B4615">
              <w:rPr>
                <w:rFonts w:eastAsiaTheme="minorEastAsia"/>
                <w:b/>
                <w:i/>
                <w:sz w:val="18"/>
                <w:szCs w:val="18"/>
                <w:lang w:eastAsia="ja-JP"/>
              </w:rPr>
              <w:t>Bold</w:t>
            </w:r>
            <w:r w:rsidRPr="000B4615">
              <w:rPr>
                <w:rFonts w:eastAsiaTheme="minorEastAsia"/>
                <w:i/>
                <w:sz w:val="18"/>
                <w:szCs w:val="18"/>
                <w:lang w:eastAsia="ja-JP"/>
              </w:rPr>
              <w:t xml:space="preserve"> or Italic”.</w:t>
            </w:r>
            <w:r w:rsidR="00FA727C" w:rsidRPr="000B4615">
              <w:rPr>
                <w:rFonts w:eastAsiaTheme="minorEastAsia"/>
                <w:i/>
                <w:sz w:val="18"/>
                <w:szCs w:val="18"/>
                <w:lang w:eastAsia="ja-JP"/>
              </w:rPr>
              <w:t xml:space="preserve">  </w:t>
            </w:r>
          </w:p>
          <w:p w:rsidR="00EC2025" w:rsidRPr="000B4615" w:rsidRDefault="00EC2025" w:rsidP="00EC2025">
            <w:pPr>
              <w:rPr>
                <w:rFonts w:eastAsiaTheme="minorEastAsia"/>
                <w:i/>
                <w:sz w:val="18"/>
                <w:szCs w:val="18"/>
                <w:lang w:eastAsia="ja-JP"/>
              </w:rPr>
            </w:pPr>
            <w:r w:rsidRPr="000B4615">
              <w:rPr>
                <w:rFonts w:eastAsiaTheme="minorEastAsia"/>
                <w:i/>
                <w:sz w:val="18"/>
                <w:szCs w:val="18"/>
                <w:vertAlign w:val="superscript"/>
                <w:lang w:eastAsia="ja-JP"/>
              </w:rPr>
              <w:t>3</w:t>
            </w:r>
            <w:r w:rsidRPr="000B4615">
              <w:rPr>
                <w:rFonts w:eastAsiaTheme="minorEastAsia"/>
                <w:b/>
                <w:i/>
                <w:sz w:val="18"/>
                <w:szCs w:val="18"/>
                <w:lang w:eastAsia="ja-JP"/>
              </w:rPr>
              <w:t>GE</w:t>
            </w:r>
            <w:r w:rsidRPr="000B4615">
              <w:rPr>
                <w:rFonts w:eastAsiaTheme="minorEastAsia"/>
                <w:i/>
                <w:sz w:val="18"/>
                <w:szCs w:val="18"/>
                <w:lang w:eastAsia="ja-JP"/>
              </w:rPr>
              <w:t xml:space="preserve">: </w:t>
            </w:r>
            <w:r w:rsidR="00FA727C" w:rsidRPr="000B4615">
              <w:rPr>
                <w:rFonts w:eastAsiaTheme="minorEastAsia"/>
                <w:i/>
                <w:sz w:val="18"/>
                <w:szCs w:val="18"/>
                <w:lang w:eastAsia="ja-JP"/>
              </w:rPr>
              <w:t xml:space="preserve"> </w:t>
            </w:r>
            <w:r w:rsidRPr="000B4615">
              <w:rPr>
                <w:rFonts w:eastAsiaTheme="minorEastAsia"/>
                <w:i/>
                <w:sz w:val="18"/>
                <w:szCs w:val="18"/>
                <w:lang w:eastAsia="ja-JP"/>
              </w:rPr>
              <w:t>“We consider minor changes in the basic mark”.</w:t>
            </w:r>
            <w:r w:rsidR="00FA727C" w:rsidRPr="000B4615">
              <w:rPr>
                <w:rFonts w:eastAsiaTheme="minorEastAsia"/>
                <w:i/>
                <w:sz w:val="18"/>
                <w:szCs w:val="18"/>
                <w:lang w:eastAsia="ja-JP"/>
              </w:rPr>
              <w:t xml:space="preserve">  </w:t>
            </w:r>
          </w:p>
          <w:p w:rsidR="00FE12D0" w:rsidRPr="000B4615" w:rsidRDefault="00FE12D0" w:rsidP="00B963CB">
            <w:pPr>
              <w:rPr>
                <w:b/>
                <w:sz w:val="18"/>
                <w:szCs w:val="18"/>
              </w:rPr>
            </w:pPr>
          </w:p>
        </w:tc>
      </w:tr>
    </w:tbl>
    <w:p w:rsidR="00DE60CF" w:rsidRPr="00EC2025" w:rsidRDefault="00DE60CF" w:rsidP="00804DB7"/>
    <w:p w:rsidR="0091275B" w:rsidRPr="00AB2FA4" w:rsidRDefault="0091275B" w:rsidP="008739A1">
      <w:pPr>
        <w:pStyle w:val="ListParagraph"/>
        <w:numPr>
          <w:ilvl w:val="0"/>
          <w:numId w:val="28"/>
        </w:numPr>
        <w:rPr>
          <w:b/>
        </w:rPr>
      </w:pPr>
      <w:r w:rsidRPr="00AB2FA4">
        <w:rPr>
          <w:b/>
        </w:rPr>
        <w:br w:type="page"/>
      </w:r>
    </w:p>
    <w:p w:rsidR="00781A5E" w:rsidRPr="008739A1" w:rsidRDefault="00781A5E" w:rsidP="008739A1">
      <w:pPr>
        <w:pStyle w:val="ListParagraph"/>
        <w:numPr>
          <w:ilvl w:val="0"/>
          <w:numId w:val="28"/>
        </w:numPr>
        <w:rPr>
          <w:b/>
          <w:lang w:val="fr-CH"/>
        </w:rPr>
      </w:pPr>
      <w:r w:rsidRPr="008739A1">
        <w:rPr>
          <w:b/>
          <w:lang w:val="fr-CH"/>
        </w:rPr>
        <w:t>Size, spacing and scaling</w:t>
      </w:r>
      <w:r w:rsidR="008739A1" w:rsidRPr="008739A1">
        <w:rPr>
          <w:b/>
          <w:lang w:val="fr-CH"/>
        </w:rPr>
        <w:t xml:space="preserve"> / </w:t>
      </w:r>
      <w:r w:rsidR="008739A1" w:rsidRPr="008739A1">
        <w:rPr>
          <w:b/>
          <w:lang w:val="fr-FR"/>
        </w:rPr>
        <w:t xml:space="preserve">Taille, espacement et changement d’échelle / </w:t>
      </w:r>
      <w:r w:rsidR="008739A1" w:rsidRPr="008739A1">
        <w:rPr>
          <w:b/>
          <w:lang w:val="fr-CH"/>
        </w:rPr>
        <w:t>Tamaño, espacios y escala</w:t>
      </w:r>
    </w:p>
    <w:p w:rsidR="00CE48B1" w:rsidRPr="008739A1" w:rsidRDefault="00CE48B1" w:rsidP="00804DB7">
      <w:pPr>
        <w:rPr>
          <w:lang w:val="fr-CH"/>
        </w:rPr>
      </w:pPr>
    </w:p>
    <w:tbl>
      <w:tblPr>
        <w:tblStyle w:val="TableGrid"/>
        <w:tblW w:w="0" w:type="auto"/>
        <w:tblLayout w:type="fixed"/>
        <w:tblLook w:val="04A0" w:firstRow="1" w:lastRow="0" w:firstColumn="1" w:lastColumn="0" w:noHBand="0" w:noVBand="1"/>
      </w:tblPr>
      <w:tblGrid>
        <w:gridCol w:w="1951"/>
        <w:gridCol w:w="3260"/>
        <w:gridCol w:w="1276"/>
        <w:gridCol w:w="2802"/>
      </w:tblGrid>
      <w:tr w:rsidR="00FC0DD3" w:rsidRPr="004C7E05" w:rsidTr="00FC0DD3">
        <w:trPr>
          <w:trHeight w:val="586"/>
        </w:trPr>
        <w:tc>
          <w:tcPr>
            <w:tcW w:w="9289" w:type="dxa"/>
            <w:gridSpan w:val="4"/>
          </w:tcPr>
          <w:p w:rsidR="008739A1" w:rsidRPr="0091275B" w:rsidRDefault="008739A1" w:rsidP="00DF046C">
            <w:pPr>
              <w:rPr>
                <w:b/>
                <w:lang w:val="fr-CH"/>
              </w:rPr>
            </w:pPr>
          </w:p>
          <w:p w:rsidR="00DF046C" w:rsidRPr="00DF046C" w:rsidRDefault="00FC0DD3" w:rsidP="00DF046C">
            <w:pPr>
              <w:rPr>
                <w:lang w:val="es-ES"/>
              </w:rPr>
            </w:pPr>
            <w:r w:rsidRPr="00364B0F">
              <w:rPr>
                <w:b/>
                <w:lang w:val="fr-CH"/>
              </w:rPr>
              <w:t>A.3</w:t>
            </w:r>
            <w:r w:rsidR="008739A1" w:rsidRPr="00364B0F">
              <w:rPr>
                <w:b/>
                <w:lang w:val="fr-CH"/>
              </w:rPr>
              <w:t xml:space="preserve">. </w:t>
            </w:r>
            <w:r w:rsidRPr="00364B0F">
              <w:rPr>
                <w:b/>
                <w:lang w:val="fr-CH"/>
              </w:rPr>
              <w:t xml:space="preserve"> </w:t>
            </w:r>
            <w:r w:rsidRPr="00364B0F">
              <w:rPr>
                <w:lang w:val="fr-CH"/>
              </w:rPr>
              <w:t>If the mark in an international application consists of word(s), letter(s), number(s) - or any combination thereof- in a given font (e.g. “word”), would your Office consider that it corresponds to a basic mark comprising the same word(s), letter(s) or number(s) in the same font but:</w:t>
            </w:r>
            <w:r w:rsidR="008739A1" w:rsidRPr="00364B0F">
              <w:rPr>
                <w:lang w:val="fr-CH"/>
              </w:rPr>
              <w:t xml:space="preserve"> / </w:t>
            </w:r>
            <w:r w:rsidR="006A22B2" w:rsidRPr="00364B0F">
              <w:rPr>
                <w:lang w:val="fr-CH"/>
              </w:rPr>
              <w:t xml:space="preserve">Si la marque qui figure dans une demande internationale se compose d’un ou plusieurs mots, lettres ou chiffres ou d’une combinaison de ces éléments dans une fonte donnée (p. ex. </w:t>
            </w:r>
            <w:r w:rsidR="006A22B2" w:rsidRPr="008739A1">
              <w:rPr>
                <w:lang w:val="es-ES"/>
              </w:rPr>
              <w:t>“word”), votre office considérerait</w:t>
            </w:r>
            <w:r w:rsidR="006A22B2" w:rsidRPr="008739A1">
              <w:rPr>
                <w:lang w:val="es-ES"/>
              </w:rPr>
              <w:noBreakHyphen/>
              <w:t>il qu’elle correspond à une marque de base composée du ou des mêmes mots, lettres ou chiffres dans la même fonte mais :</w:t>
            </w:r>
            <w:r w:rsidR="008739A1" w:rsidRPr="008739A1">
              <w:rPr>
                <w:lang w:val="es-ES"/>
              </w:rPr>
              <w:t xml:space="preserve"> / </w:t>
            </w:r>
            <w:r w:rsidR="00DF046C" w:rsidRPr="00DF046C">
              <w:rPr>
                <w:lang w:val="es-ES"/>
              </w:rPr>
              <w:t>Si en una solicitud internacional la marca consiste en palabras, letras, números -o una combinación de ellos- en un tipo determinado (por ejemplo, “word”), ¿consideraría su oficina que corresponde a una marca de base que comprenda las mismas palabras, letras, números, con el mismo tipo, pero:</w:t>
            </w:r>
          </w:p>
          <w:p w:rsidR="006A22B2" w:rsidRPr="00825051" w:rsidRDefault="006A22B2" w:rsidP="00F74A39">
            <w:pPr>
              <w:rPr>
                <w:b/>
                <w:lang w:val="es-ES"/>
              </w:rPr>
            </w:pPr>
          </w:p>
        </w:tc>
      </w:tr>
      <w:tr w:rsidR="00CE48B1" w:rsidRPr="008739A1" w:rsidTr="005B14DA">
        <w:trPr>
          <w:trHeight w:val="586"/>
        </w:trPr>
        <w:tc>
          <w:tcPr>
            <w:tcW w:w="9289" w:type="dxa"/>
            <w:gridSpan w:val="4"/>
          </w:tcPr>
          <w:p w:rsidR="00995ED1" w:rsidRDefault="00CE48B1" w:rsidP="00E869C9">
            <w:pPr>
              <w:pStyle w:val="ListParagraph"/>
              <w:numPr>
                <w:ilvl w:val="0"/>
                <w:numId w:val="11"/>
              </w:numPr>
              <w:ind w:left="568" w:hanging="284"/>
              <w:rPr>
                <w:lang w:val="fr-CH"/>
              </w:rPr>
            </w:pPr>
            <w:r w:rsidRPr="00825051">
              <w:rPr>
                <w:lang w:val="fr-CH"/>
              </w:rPr>
              <w:t>in a different size (e.g. “</w:t>
            </w:r>
            <w:r w:rsidRPr="00825051">
              <w:rPr>
                <w:sz w:val="32"/>
                <w:szCs w:val="32"/>
                <w:lang w:val="fr-CH"/>
              </w:rPr>
              <w:t>word</w:t>
            </w:r>
            <w:r w:rsidRPr="00825051">
              <w:rPr>
                <w:lang w:val="fr-CH"/>
              </w:rPr>
              <w:t>”)</w:t>
            </w:r>
            <w:r w:rsidR="008739A1">
              <w:rPr>
                <w:lang w:val="fr-CH"/>
              </w:rPr>
              <w:t xml:space="preserve"> </w:t>
            </w:r>
            <w:r w:rsidR="006A22B2" w:rsidRPr="00825051">
              <w:rPr>
                <w:lang w:val="fr-CH"/>
              </w:rPr>
              <w:t xml:space="preserve">/ dans une taille différente (p. ex. </w:t>
            </w:r>
            <w:r w:rsidR="008739A1" w:rsidRPr="008739A1">
              <w:rPr>
                <w:lang w:val="fr-CH"/>
              </w:rPr>
              <w:t>“</w:t>
            </w:r>
            <w:r w:rsidR="008739A1" w:rsidRPr="008739A1">
              <w:rPr>
                <w:sz w:val="32"/>
                <w:szCs w:val="32"/>
                <w:lang w:val="fr-CH"/>
              </w:rPr>
              <w:t>word</w:t>
            </w:r>
            <w:r w:rsidR="008739A1" w:rsidRPr="008739A1">
              <w:rPr>
                <w:lang w:val="fr-CH"/>
              </w:rPr>
              <w:t>”</w:t>
            </w:r>
            <w:r w:rsidR="006A22B2" w:rsidRPr="008739A1">
              <w:rPr>
                <w:lang w:val="fr-CH"/>
              </w:rPr>
              <w:t>)</w:t>
            </w:r>
            <w:r w:rsidR="008739A1">
              <w:rPr>
                <w:lang w:val="fr-CH"/>
              </w:rPr>
              <w:t xml:space="preserve"> </w:t>
            </w:r>
            <w:r w:rsidR="006A22B2" w:rsidRPr="008739A1">
              <w:rPr>
                <w:lang w:val="fr-CH"/>
              </w:rPr>
              <w:t>/</w:t>
            </w:r>
            <w:r w:rsidR="008739A1">
              <w:rPr>
                <w:lang w:val="fr-CH"/>
              </w:rPr>
              <w:t xml:space="preserve"> </w:t>
            </w:r>
            <w:r w:rsidR="00995ED1" w:rsidRPr="008739A1">
              <w:rPr>
                <w:lang w:val="fr-CH"/>
              </w:rPr>
              <w:t>en un tamaño distinto (por ejemplo, “</w:t>
            </w:r>
            <w:r w:rsidR="00995ED1" w:rsidRPr="008739A1">
              <w:rPr>
                <w:sz w:val="32"/>
                <w:szCs w:val="32"/>
                <w:lang w:val="fr-CH"/>
              </w:rPr>
              <w:t>word</w:t>
            </w:r>
            <w:r w:rsidR="00995ED1" w:rsidRPr="008739A1">
              <w:rPr>
                <w:lang w:val="fr-CH"/>
              </w:rPr>
              <w:t>”</w:t>
            </w:r>
            <w:r w:rsidR="008739A1">
              <w:rPr>
                <w:lang w:val="fr-CH"/>
              </w:rPr>
              <w:t>)</w:t>
            </w:r>
            <w:r w:rsidR="004E60F3" w:rsidRPr="008739A1">
              <w:rPr>
                <w:lang w:val="fr-CH"/>
              </w:rPr>
              <w:t>?</w:t>
            </w:r>
          </w:p>
          <w:p w:rsidR="00E869C9" w:rsidRPr="00E869C9" w:rsidRDefault="00E869C9" w:rsidP="00E869C9">
            <w:pPr>
              <w:pStyle w:val="ListParagraph"/>
              <w:ind w:left="568"/>
              <w:rPr>
                <w:lang w:val="fr-CH"/>
              </w:rPr>
            </w:pPr>
          </w:p>
        </w:tc>
      </w:tr>
      <w:tr w:rsidR="00FC0DD3" w:rsidRPr="00D45497" w:rsidTr="009818CF">
        <w:tc>
          <w:tcPr>
            <w:tcW w:w="1951" w:type="dxa"/>
            <w:shd w:val="clear" w:color="auto" w:fill="B8CCE4" w:themeFill="accent1" w:themeFillTint="66"/>
          </w:tcPr>
          <w:p w:rsidR="00FC0DD3" w:rsidRPr="00825051" w:rsidRDefault="00FC0DD3" w:rsidP="00F74A39">
            <w:pPr>
              <w:rPr>
                <w:lang w:val="fr-CH"/>
              </w:rPr>
            </w:pPr>
            <w:r w:rsidRPr="00825051">
              <w:rPr>
                <w:lang w:val="fr-CH"/>
              </w:rPr>
              <w:t xml:space="preserve">Yes, </w:t>
            </w:r>
            <w:r w:rsidR="008739A1">
              <w:rPr>
                <w:lang w:val="fr-CH"/>
              </w:rPr>
              <w:t>a</w:t>
            </w:r>
            <w:r w:rsidRPr="00825051">
              <w:rPr>
                <w:lang w:val="fr-CH"/>
              </w:rPr>
              <w:t>lways</w:t>
            </w:r>
            <w:r w:rsidR="008739A1">
              <w:rPr>
                <w:lang w:val="fr-CH"/>
              </w:rPr>
              <w:t xml:space="preserve"> </w:t>
            </w:r>
            <w:r w:rsidR="00AC159E" w:rsidRPr="00825051">
              <w:rPr>
                <w:lang w:val="fr-CH"/>
              </w:rPr>
              <w:t>/</w:t>
            </w:r>
            <w:r w:rsidR="008739A1">
              <w:rPr>
                <w:lang w:val="fr-CH"/>
              </w:rPr>
              <w:t xml:space="preserve"> </w:t>
            </w:r>
            <w:r w:rsidR="00AC159E" w:rsidRPr="00825051">
              <w:rPr>
                <w:lang w:val="fr-CH"/>
              </w:rPr>
              <w:t>Oui, toujours</w:t>
            </w:r>
            <w:r w:rsidR="008739A1">
              <w:rPr>
                <w:lang w:val="fr-CH"/>
              </w:rPr>
              <w:t xml:space="preserve"> </w:t>
            </w:r>
            <w:r w:rsidR="00AC159E" w:rsidRPr="00825051">
              <w:rPr>
                <w:lang w:val="fr-CH"/>
              </w:rPr>
              <w:t>/</w:t>
            </w:r>
            <w:r w:rsidR="008739A1">
              <w:rPr>
                <w:lang w:val="fr-CH"/>
              </w:rPr>
              <w:t xml:space="preserve"> </w:t>
            </w:r>
            <w:r w:rsidR="00995ED1" w:rsidRPr="00825051">
              <w:rPr>
                <w:lang w:val="fr-CH"/>
              </w:rPr>
              <w:t>Sí, siempre</w:t>
            </w:r>
          </w:p>
          <w:p w:rsidR="00FC0DD3" w:rsidRPr="00825051" w:rsidRDefault="00FC0DD3" w:rsidP="00F74A39">
            <w:pPr>
              <w:rPr>
                <w:lang w:val="fr-CH"/>
              </w:rPr>
            </w:pPr>
            <w:r w:rsidRPr="00825051">
              <w:rPr>
                <w:lang w:val="fr-CH"/>
              </w:rPr>
              <w:t>(2</w:t>
            </w:r>
            <w:r w:rsidR="006B09ED">
              <w:rPr>
                <w:lang w:val="fr-CH"/>
              </w:rPr>
              <w:t>8</w:t>
            </w:r>
            <w:r w:rsidRPr="00825051">
              <w:rPr>
                <w:lang w:val="fr-CH"/>
              </w:rPr>
              <w:t>)</w:t>
            </w:r>
          </w:p>
          <w:p w:rsidR="00FC0DD3" w:rsidRPr="00825051" w:rsidRDefault="00FC0DD3" w:rsidP="00F74A39">
            <w:pPr>
              <w:rPr>
                <w:lang w:val="fr-CH"/>
              </w:rPr>
            </w:pPr>
          </w:p>
        </w:tc>
        <w:tc>
          <w:tcPr>
            <w:tcW w:w="3260" w:type="dxa"/>
            <w:shd w:val="clear" w:color="auto" w:fill="B8CCE4" w:themeFill="accent1" w:themeFillTint="66"/>
          </w:tcPr>
          <w:p w:rsidR="00FC0DD3" w:rsidRPr="00825051" w:rsidRDefault="00FC0DD3" w:rsidP="00F74A39">
            <w:pPr>
              <w:rPr>
                <w:lang w:val="fr-CH"/>
              </w:rPr>
            </w:pPr>
            <w:r w:rsidRPr="00825051">
              <w:rPr>
                <w:lang w:val="fr-CH"/>
              </w:rPr>
              <w:t xml:space="preserve">Yes, with </w:t>
            </w:r>
            <w:r w:rsidR="008739A1">
              <w:rPr>
                <w:lang w:val="fr-CH"/>
              </w:rPr>
              <w:t>standard character c</w:t>
            </w:r>
            <w:r w:rsidRPr="00825051">
              <w:rPr>
                <w:lang w:val="fr-CH"/>
              </w:rPr>
              <w:t>laim</w:t>
            </w:r>
            <w:r w:rsidR="008739A1">
              <w:rPr>
                <w:lang w:val="fr-CH"/>
              </w:rPr>
              <w:t xml:space="preserve"> </w:t>
            </w:r>
            <w:r w:rsidR="00AC159E" w:rsidRPr="00825051">
              <w:rPr>
                <w:lang w:val="fr-CH"/>
              </w:rPr>
              <w:t>/</w:t>
            </w:r>
            <w:r w:rsidR="008739A1">
              <w:rPr>
                <w:lang w:val="fr-CH"/>
              </w:rPr>
              <w:t xml:space="preserve"> </w:t>
            </w:r>
            <w:r w:rsidR="00D45497" w:rsidRPr="00825051">
              <w:rPr>
                <w:lang w:val="fr-CH"/>
              </w:rPr>
              <w:t>Oui, avec déclaration relative aux caractères standard</w:t>
            </w:r>
            <w:r w:rsidR="008739A1">
              <w:rPr>
                <w:lang w:val="fr-CH"/>
              </w:rPr>
              <w:t xml:space="preserve"> </w:t>
            </w:r>
            <w:r w:rsidR="00D45497" w:rsidRPr="00825051">
              <w:rPr>
                <w:lang w:val="fr-CH"/>
              </w:rPr>
              <w:t>/</w:t>
            </w:r>
            <w:r w:rsidR="008739A1">
              <w:rPr>
                <w:lang w:val="fr-CH"/>
              </w:rPr>
              <w:t xml:space="preserve"> </w:t>
            </w:r>
            <w:r w:rsidR="00995ED1" w:rsidRPr="00995ED1">
              <w:rPr>
                <w:lang w:val="fr-CH"/>
              </w:rPr>
              <w:t>SÍ, si se incluye una declaración relativa a los caracteres estándar</w:t>
            </w:r>
          </w:p>
          <w:p w:rsidR="00FC0DD3" w:rsidRDefault="00FC0DD3" w:rsidP="00F74A39">
            <w:r>
              <w:t>(</w:t>
            </w:r>
            <w:r w:rsidR="006B09ED">
              <w:t>16</w:t>
            </w:r>
            <w:r>
              <w:t>)</w:t>
            </w:r>
          </w:p>
          <w:p w:rsidR="00FC0DD3" w:rsidRDefault="00FC0DD3" w:rsidP="00F74A39"/>
        </w:tc>
        <w:tc>
          <w:tcPr>
            <w:tcW w:w="1276" w:type="dxa"/>
            <w:shd w:val="clear" w:color="auto" w:fill="B8CCE4" w:themeFill="accent1" w:themeFillTint="66"/>
          </w:tcPr>
          <w:p w:rsidR="002056CF" w:rsidRDefault="00FC0DD3" w:rsidP="00F74A39">
            <w:r>
              <w:t>Never</w:t>
            </w:r>
            <w:r w:rsidR="008739A1">
              <w:t xml:space="preserve"> </w:t>
            </w:r>
            <w:r w:rsidR="00AC159E">
              <w:t>/</w:t>
            </w:r>
            <w:r w:rsidR="008739A1">
              <w:t xml:space="preserve"> </w:t>
            </w:r>
          </w:p>
          <w:p w:rsidR="00FC0DD3" w:rsidRDefault="002056CF" w:rsidP="00F74A39">
            <w:r>
              <w:t>Ja</w:t>
            </w:r>
            <w:r w:rsidR="00D45497" w:rsidRPr="00D45497">
              <w:t>mais</w:t>
            </w:r>
            <w:r w:rsidR="008739A1">
              <w:t xml:space="preserve"> </w:t>
            </w:r>
            <w:r w:rsidR="00D45497" w:rsidRPr="00D45497">
              <w:t>/</w:t>
            </w:r>
            <w:r w:rsidR="00995ED1">
              <w:t xml:space="preserve"> </w:t>
            </w:r>
            <w:r w:rsidR="00995ED1" w:rsidRPr="00995ED1">
              <w:t>Nunca</w:t>
            </w:r>
          </w:p>
          <w:p w:rsidR="00FC0DD3" w:rsidRDefault="00FC0DD3" w:rsidP="00F74A39">
            <w:r>
              <w:t>(6)</w:t>
            </w:r>
          </w:p>
          <w:p w:rsidR="00FC0DD3" w:rsidRDefault="00FC0DD3" w:rsidP="00F74A39"/>
        </w:tc>
        <w:tc>
          <w:tcPr>
            <w:tcW w:w="2802" w:type="dxa"/>
            <w:shd w:val="clear" w:color="auto" w:fill="B8CCE4" w:themeFill="accent1" w:themeFillTint="66"/>
          </w:tcPr>
          <w:p w:rsidR="00FC0DD3" w:rsidRPr="00825051" w:rsidRDefault="008739A1" w:rsidP="00F74A39">
            <w:pPr>
              <w:rPr>
                <w:lang w:val="fr-CH"/>
              </w:rPr>
            </w:pPr>
            <w:r>
              <w:rPr>
                <w:lang w:val="fr-CH"/>
              </w:rPr>
              <w:t>Yes, in certain c</w:t>
            </w:r>
            <w:r w:rsidR="00FC0DD3" w:rsidRPr="00825051">
              <w:rPr>
                <w:lang w:val="fr-CH"/>
              </w:rPr>
              <w:t>ircumstances</w:t>
            </w:r>
            <w:r>
              <w:rPr>
                <w:lang w:val="fr-CH"/>
              </w:rPr>
              <w:t xml:space="preserve"> </w:t>
            </w:r>
            <w:r w:rsidR="00AC159E" w:rsidRPr="00825051">
              <w:rPr>
                <w:lang w:val="fr-CH"/>
              </w:rPr>
              <w:t>/</w:t>
            </w:r>
            <w:r>
              <w:rPr>
                <w:lang w:val="fr-CH"/>
              </w:rPr>
              <w:t xml:space="preserve"> </w:t>
            </w:r>
            <w:r w:rsidR="00D45497" w:rsidRPr="00825051">
              <w:rPr>
                <w:lang w:val="fr-CH"/>
              </w:rPr>
              <w:t>Oui, dans certaines circonstances</w:t>
            </w:r>
            <w:r>
              <w:rPr>
                <w:lang w:val="fr-CH"/>
              </w:rPr>
              <w:t xml:space="preserve"> </w:t>
            </w:r>
            <w:r w:rsidR="00D45497" w:rsidRPr="00825051">
              <w:rPr>
                <w:lang w:val="fr-CH"/>
              </w:rPr>
              <w:t>/</w:t>
            </w:r>
            <w:r w:rsidR="00995ED1" w:rsidRPr="00825051">
              <w:rPr>
                <w:lang w:val="fr-CH"/>
              </w:rPr>
              <w:t xml:space="preserve"> </w:t>
            </w:r>
            <w:r w:rsidR="00995ED1" w:rsidRPr="00995ED1">
              <w:rPr>
                <w:lang w:val="fr-CH"/>
              </w:rPr>
              <w:t>Sí, en ciertas circunstancias</w:t>
            </w:r>
          </w:p>
          <w:p w:rsidR="00FC0DD3" w:rsidRPr="00825051" w:rsidRDefault="00FC0DD3" w:rsidP="00F74A39">
            <w:pPr>
              <w:rPr>
                <w:lang w:val="fr-CH"/>
              </w:rPr>
            </w:pPr>
            <w:r w:rsidRPr="00825051">
              <w:rPr>
                <w:lang w:val="fr-CH"/>
              </w:rPr>
              <w:t>(</w:t>
            </w:r>
            <w:r w:rsidR="006B09ED">
              <w:rPr>
                <w:lang w:val="fr-CH"/>
              </w:rPr>
              <w:t>10</w:t>
            </w:r>
            <w:r w:rsidRPr="00825051">
              <w:rPr>
                <w:lang w:val="fr-CH"/>
              </w:rPr>
              <w:t>)</w:t>
            </w:r>
          </w:p>
          <w:p w:rsidR="00FC0DD3" w:rsidRPr="00825051" w:rsidRDefault="00FC0DD3" w:rsidP="00F74A39">
            <w:pPr>
              <w:rPr>
                <w:lang w:val="fr-CH"/>
              </w:rPr>
            </w:pPr>
          </w:p>
        </w:tc>
      </w:tr>
      <w:tr w:rsidR="00FC0DD3" w:rsidRPr="004658CC" w:rsidTr="009818CF">
        <w:tc>
          <w:tcPr>
            <w:tcW w:w="1951" w:type="dxa"/>
            <w:shd w:val="clear" w:color="auto" w:fill="auto"/>
          </w:tcPr>
          <w:p w:rsidR="00FC0DD3" w:rsidRPr="00CE48B1" w:rsidRDefault="00E20DA6" w:rsidP="00E869C9">
            <w:pPr>
              <w:rPr>
                <w:sz w:val="18"/>
                <w:szCs w:val="18"/>
              </w:rPr>
            </w:pPr>
            <w:r w:rsidRPr="00CE48B1">
              <w:rPr>
                <w:sz w:val="18"/>
                <w:szCs w:val="18"/>
              </w:rPr>
              <w:t>BA, BG, BH, BY, CH, CN,</w:t>
            </w:r>
            <w:r>
              <w:rPr>
                <w:sz w:val="18"/>
                <w:szCs w:val="18"/>
              </w:rPr>
              <w:t xml:space="preserve"> </w:t>
            </w:r>
            <w:r w:rsidR="00FC0DD3" w:rsidRPr="00CE48B1">
              <w:rPr>
                <w:sz w:val="18"/>
                <w:szCs w:val="18"/>
              </w:rPr>
              <w:t xml:space="preserve">CO, </w:t>
            </w:r>
            <w:r>
              <w:rPr>
                <w:sz w:val="18"/>
                <w:szCs w:val="18"/>
              </w:rPr>
              <w:t xml:space="preserve">CW, </w:t>
            </w:r>
            <w:r w:rsidRPr="00CE48B1">
              <w:rPr>
                <w:sz w:val="18"/>
                <w:szCs w:val="18"/>
              </w:rPr>
              <w:t xml:space="preserve">DE, </w:t>
            </w:r>
            <w:r>
              <w:rPr>
                <w:sz w:val="18"/>
                <w:szCs w:val="18"/>
              </w:rPr>
              <w:t xml:space="preserve">DK, </w:t>
            </w:r>
            <w:r w:rsidRPr="00CE48B1">
              <w:rPr>
                <w:sz w:val="18"/>
                <w:szCs w:val="18"/>
              </w:rPr>
              <w:t xml:space="preserve">DZ, </w:t>
            </w:r>
            <w:r w:rsidR="00FC0DD3" w:rsidRPr="00CE48B1">
              <w:rPr>
                <w:sz w:val="18"/>
                <w:szCs w:val="18"/>
              </w:rPr>
              <w:t xml:space="preserve">FR, </w:t>
            </w:r>
            <w:r w:rsidRPr="00CE48B1">
              <w:rPr>
                <w:sz w:val="18"/>
                <w:szCs w:val="18"/>
              </w:rPr>
              <w:t xml:space="preserve">GB, </w:t>
            </w:r>
            <w:r>
              <w:rPr>
                <w:sz w:val="18"/>
                <w:szCs w:val="18"/>
              </w:rPr>
              <w:t xml:space="preserve">HU, </w:t>
            </w:r>
            <w:r w:rsidRPr="00CE48B1">
              <w:rPr>
                <w:sz w:val="18"/>
                <w:szCs w:val="18"/>
              </w:rPr>
              <w:t xml:space="preserve">IL, </w:t>
            </w:r>
            <w:r>
              <w:rPr>
                <w:sz w:val="18"/>
                <w:szCs w:val="18"/>
              </w:rPr>
              <w:t xml:space="preserve">IS, </w:t>
            </w:r>
            <w:r w:rsidR="00FC0DD3" w:rsidRPr="00CE48B1">
              <w:rPr>
                <w:sz w:val="18"/>
                <w:szCs w:val="18"/>
              </w:rPr>
              <w:t xml:space="preserve">KE, </w:t>
            </w:r>
            <w:r>
              <w:rPr>
                <w:sz w:val="18"/>
                <w:szCs w:val="18"/>
              </w:rPr>
              <w:t xml:space="preserve">KZ, </w:t>
            </w:r>
            <w:r w:rsidRPr="00CE48B1">
              <w:rPr>
                <w:sz w:val="18"/>
                <w:szCs w:val="18"/>
              </w:rPr>
              <w:t>M</w:t>
            </w:r>
            <w:r>
              <w:rPr>
                <w:sz w:val="18"/>
                <w:szCs w:val="18"/>
              </w:rPr>
              <w:t>A</w:t>
            </w:r>
            <w:r w:rsidRPr="00CE48B1">
              <w:rPr>
                <w:sz w:val="18"/>
                <w:szCs w:val="18"/>
              </w:rPr>
              <w:t xml:space="preserve">, </w:t>
            </w:r>
            <w:r w:rsidR="00FC0DD3" w:rsidRPr="00CE48B1">
              <w:rPr>
                <w:sz w:val="18"/>
                <w:szCs w:val="18"/>
              </w:rPr>
              <w:t xml:space="preserve">MN, </w:t>
            </w:r>
            <w:r w:rsidR="00FA0216" w:rsidRPr="00CE48B1">
              <w:rPr>
                <w:sz w:val="18"/>
                <w:szCs w:val="18"/>
              </w:rPr>
              <w:t>OA</w:t>
            </w:r>
            <w:r w:rsidR="00FC0DD3" w:rsidRPr="00CE48B1">
              <w:rPr>
                <w:sz w:val="18"/>
                <w:szCs w:val="18"/>
              </w:rPr>
              <w:t xml:space="preserve">, PH, RO, </w:t>
            </w:r>
            <w:r w:rsidRPr="00CE48B1">
              <w:rPr>
                <w:sz w:val="18"/>
                <w:szCs w:val="18"/>
              </w:rPr>
              <w:t xml:space="preserve">SK, </w:t>
            </w:r>
            <w:r w:rsidR="00FC0DD3" w:rsidRPr="00CE48B1">
              <w:rPr>
                <w:sz w:val="18"/>
                <w:szCs w:val="18"/>
              </w:rPr>
              <w:t xml:space="preserve">SM, TJ, </w:t>
            </w:r>
            <w:r w:rsidR="00FA0216" w:rsidRPr="00CE48B1">
              <w:rPr>
                <w:sz w:val="18"/>
                <w:szCs w:val="18"/>
              </w:rPr>
              <w:t>TR</w:t>
            </w:r>
            <w:r w:rsidR="00FC0DD3" w:rsidRPr="00CE48B1">
              <w:rPr>
                <w:sz w:val="18"/>
                <w:szCs w:val="18"/>
              </w:rPr>
              <w:t>, UA</w:t>
            </w:r>
            <w:r>
              <w:rPr>
                <w:sz w:val="18"/>
                <w:szCs w:val="18"/>
              </w:rPr>
              <w:t xml:space="preserve"> </w:t>
            </w:r>
          </w:p>
        </w:tc>
        <w:tc>
          <w:tcPr>
            <w:tcW w:w="3260" w:type="dxa"/>
            <w:shd w:val="clear" w:color="auto" w:fill="auto"/>
          </w:tcPr>
          <w:p w:rsidR="00FC0DD3" w:rsidRPr="00CE48B1" w:rsidRDefault="004D6D9E" w:rsidP="00F74A39">
            <w:pPr>
              <w:rPr>
                <w:sz w:val="18"/>
                <w:szCs w:val="18"/>
              </w:rPr>
            </w:pPr>
            <w:r w:rsidRPr="00CE48B1">
              <w:rPr>
                <w:sz w:val="18"/>
                <w:szCs w:val="18"/>
              </w:rPr>
              <w:t>EM</w:t>
            </w:r>
            <w:r>
              <w:rPr>
                <w:sz w:val="18"/>
                <w:szCs w:val="18"/>
              </w:rPr>
              <w:t xml:space="preserve">, </w:t>
            </w:r>
            <w:r w:rsidRPr="00CE48B1">
              <w:rPr>
                <w:sz w:val="18"/>
                <w:szCs w:val="18"/>
              </w:rPr>
              <w:t>ES, GE</w:t>
            </w:r>
            <w:r>
              <w:rPr>
                <w:sz w:val="18"/>
                <w:szCs w:val="18"/>
              </w:rPr>
              <w:t xml:space="preserve">, HR, IT, KR, </w:t>
            </w:r>
            <w:r w:rsidR="00FC0DD3" w:rsidRPr="00CE48B1">
              <w:rPr>
                <w:sz w:val="18"/>
                <w:szCs w:val="18"/>
              </w:rPr>
              <w:t xml:space="preserve">LT, MG, MX, NO, PL, PT, RS, </w:t>
            </w:r>
            <w:r w:rsidR="0097731C">
              <w:rPr>
                <w:sz w:val="18"/>
                <w:szCs w:val="18"/>
              </w:rPr>
              <w:t xml:space="preserve">SE, SI, </w:t>
            </w:r>
            <w:r w:rsidR="005B14DA">
              <w:rPr>
                <w:sz w:val="18"/>
                <w:szCs w:val="18"/>
              </w:rPr>
              <w:t>T</w:t>
            </w:r>
            <w:r w:rsidR="007C399D">
              <w:rPr>
                <w:sz w:val="18"/>
                <w:szCs w:val="18"/>
              </w:rPr>
              <w:t>M</w:t>
            </w:r>
          </w:p>
          <w:p w:rsidR="00FC0DD3" w:rsidRPr="00CE48B1" w:rsidRDefault="00FC0DD3" w:rsidP="00F74A39">
            <w:pPr>
              <w:rPr>
                <w:sz w:val="18"/>
                <w:szCs w:val="18"/>
              </w:rPr>
            </w:pPr>
          </w:p>
        </w:tc>
        <w:tc>
          <w:tcPr>
            <w:tcW w:w="1276" w:type="dxa"/>
            <w:shd w:val="clear" w:color="auto" w:fill="auto"/>
          </w:tcPr>
          <w:p w:rsidR="00FC0DD3" w:rsidRPr="00F825E2" w:rsidRDefault="00F825E2" w:rsidP="00F825E2">
            <w:pPr>
              <w:rPr>
                <w:sz w:val="18"/>
                <w:szCs w:val="18"/>
              </w:rPr>
            </w:pPr>
            <w:r w:rsidRPr="00CE48B1">
              <w:rPr>
                <w:sz w:val="18"/>
                <w:szCs w:val="18"/>
              </w:rPr>
              <w:t xml:space="preserve">BT, </w:t>
            </w:r>
            <w:r w:rsidR="00FC0DD3" w:rsidRPr="00CE48B1">
              <w:rPr>
                <w:sz w:val="18"/>
                <w:szCs w:val="18"/>
              </w:rPr>
              <w:t>CZ, GR, MD, RU, SY</w:t>
            </w:r>
          </w:p>
        </w:tc>
        <w:tc>
          <w:tcPr>
            <w:tcW w:w="2802" w:type="dxa"/>
            <w:shd w:val="clear" w:color="auto" w:fill="auto"/>
          </w:tcPr>
          <w:p w:rsidR="00FC0DD3" w:rsidRPr="004658CC" w:rsidRDefault="00F825E2" w:rsidP="00F825E2">
            <w:pPr>
              <w:rPr>
                <w:sz w:val="18"/>
                <w:szCs w:val="18"/>
              </w:rPr>
            </w:pPr>
            <w:r w:rsidRPr="004658CC">
              <w:rPr>
                <w:sz w:val="18"/>
                <w:szCs w:val="18"/>
              </w:rPr>
              <w:t>AT</w:t>
            </w:r>
            <w:r>
              <w:rPr>
                <w:sz w:val="18"/>
                <w:szCs w:val="18"/>
              </w:rPr>
              <w:t xml:space="preserve">, </w:t>
            </w:r>
            <w:r w:rsidR="004658CC" w:rsidRPr="004658CC">
              <w:rPr>
                <w:sz w:val="18"/>
                <w:szCs w:val="18"/>
              </w:rPr>
              <w:t>AU, CY, EE</w:t>
            </w:r>
            <w:r w:rsidR="00FC0DD3" w:rsidRPr="004658CC">
              <w:rPr>
                <w:sz w:val="18"/>
                <w:szCs w:val="18"/>
              </w:rPr>
              <w:t>, FI, JP, KR, LV</w:t>
            </w:r>
            <w:r w:rsidR="005B14DA" w:rsidRPr="004658CC">
              <w:rPr>
                <w:sz w:val="18"/>
                <w:szCs w:val="18"/>
              </w:rPr>
              <w:t xml:space="preserve">, </w:t>
            </w:r>
            <w:r w:rsidRPr="004658CC">
              <w:rPr>
                <w:sz w:val="18"/>
                <w:szCs w:val="18"/>
              </w:rPr>
              <w:t xml:space="preserve">SG, </w:t>
            </w:r>
            <w:r w:rsidR="001708BA">
              <w:rPr>
                <w:sz w:val="18"/>
                <w:szCs w:val="18"/>
              </w:rPr>
              <w:t>US</w:t>
            </w:r>
            <w:r w:rsidR="00FC0DD3" w:rsidRPr="004658CC">
              <w:rPr>
                <w:sz w:val="18"/>
                <w:szCs w:val="18"/>
              </w:rPr>
              <w:t xml:space="preserve"> </w:t>
            </w:r>
          </w:p>
        </w:tc>
      </w:tr>
      <w:tr w:rsidR="00FC0DD3" w:rsidTr="00FC0DD3">
        <w:tc>
          <w:tcPr>
            <w:tcW w:w="9289" w:type="dxa"/>
            <w:gridSpan w:val="4"/>
            <w:shd w:val="clear" w:color="auto" w:fill="auto"/>
          </w:tcPr>
          <w:p w:rsidR="00E869C9" w:rsidRDefault="00E869C9" w:rsidP="006B1399">
            <w:pPr>
              <w:rPr>
                <w:b/>
                <w:i/>
                <w:sz w:val="18"/>
                <w:szCs w:val="18"/>
              </w:rPr>
            </w:pPr>
          </w:p>
          <w:p w:rsidR="007F7313" w:rsidRPr="007F7313" w:rsidRDefault="007F7313" w:rsidP="006B1399">
            <w:pPr>
              <w:rPr>
                <w:i/>
                <w:sz w:val="18"/>
                <w:szCs w:val="18"/>
              </w:rPr>
            </w:pPr>
            <w:r w:rsidRPr="00D06DF5">
              <w:rPr>
                <w:b/>
                <w:i/>
                <w:sz w:val="18"/>
                <w:szCs w:val="18"/>
              </w:rPr>
              <w:t>AT</w:t>
            </w:r>
            <w:r w:rsidRPr="00D06DF5">
              <w:rPr>
                <w:i/>
                <w:sz w:val="18"/>
                <w:szCs w:val="18"/>
              </w:rPr>
              <w:t xml:space="preserve">: </w:t>
            </w:r>
            <w:r w:rsidR="008739A1">
              <w:rPr>
                <w:i/>
                <w:sz w:val="18"/>
                <w:szCs w:val="18"/>
              </w:rPr>
              <w:t xml:space="preserve"> </w:t>
            </w:r>
            <w:r w:rsidRPr="00D06DF5">
              <w:rPr>
                <w:i/>
                <w:sz w:val="18"/>
                <w:szCs w:val="18"/>
              </w:rPr>
              <w:t>“Only, if the same typeface (font) is used”.</w:t>
            </w:r>
            <w:r w:rsidRPr="00255A1E">
              <w:rPr>
                <w:i/>
                <w:sz w:val="18"/>
                <w:szCs w:val="18"/>
              </w:rPr>
              <w:t xml:space="preserve"> </w:t>
            </w:r>
          </w:p>
          <w:p w:rsidR="000A3A19" w:rsidRPr="00D06DF5" w:rsidRDefault="00FC0DD3" w:rsidP="006B1399">
            <w:pPr>
              <w:rPr>
                <w:i/>
                <w:sz w:val="18"/>
                <w:szCs w:val="18"/>
              </w:rPr>
            </w:pPr>
            <w:r w:rsidRPr="00D06DF5">
              <w:rPr>
                <w:b/>
                <w:i/>
                <w:sz w:val="18"/>
                <w:szCs w:val="18"/>
              </w:rPr>
              <w:t>AU</w:t>
            </w:r>
            <w:r w:rsidR="000A3A19" w:rsidRPr="00D06DF5">
              <w:rPr>
                <w:i/>
                <w:sz w:val="18"/>
                <w:szCs w:val="18"/>
              </w:rPr>
              <w:t xml:space="preserve">: </w:t>
            </w:r>
            <w:r w:rsidR="008739A1">
              <w:rPr>
                <w:i/>
                <w:sz w:val="18"/>
                <w:szCs w:val="18"/>
              </w:rPr>
              <w:t xml:space="preserve"> </w:t>
            </w:r>
            <w:r w:rsidR="000A3A19" w:rsidRPr="00D06DF5">
              <w:rPr>
                <w:i/>
                <w:sz w:val="18"/>
                <w:szCs w:val="18"/>
              </w:rPr>
              <w:t>“</w:t>
            </w:r>
            <w:r w:rsidR="00F40A06" w:rsidRPr="00F40A06">
              <w:rPr>
                <w:i/>
                <w:sz w:val="18"/>
                <w:szCs w:val="18"/>
              </w:rPr>
              <w:t xml:space="preserve">See </w:t>
            </w:r>
            <w:r w:rsidR="00073E87">
              <w:rPr>
                <w:i/>
                <w:sz w:val="18"/>
                <w:szCs w:val="18"/>
              </w:rPr>
              <w:t>the response</w:t>
            </w:r>
            <w:r w:rsidR="00F40A06" w:rsidRPr="00F40A06">
              <w:rPr>
                <w:i/>
                <w:sz w:val="18"/>
                <w:szCs w:val="18"/>
              </w:rPr>
              <w:t xml:space="preserve"> at Question A2, </w:t>
            </w:r>
            <w:r w:rsidR="00F40A06">
              <w:rPr>
                <w:i/>
                <w:sz w:val="18"/>
                <w:szCs w:val="18"/>
              </w:rPr>
              <w:t>above</w:t>
            </w:r>
            <w:r w:rsidR="006B1399" w:rsidRPr="00D06DF5">
              <w:rPr>
                <w:i/>
                <w:sz w:val="18"/>
                <w:szCs w:val="18"/>
              </w:rPr>
              <w:t>”</w:t>
            </w:r>
            <w:r w:rsidR="00255A1E" w:rsidRPr="00D06DF5">
              <w:rPr>
                <w:i/>
                <w:sz w:val="18"/>
                <w:szCs w:val="18"/>
              </w:rPr>
              <w:t>.</w:t>
            </w:r>
          </w:p>
          <w:p w:rsidR="000A3A19" w:rsidRPr="00255A1E" w:rsidRDefault="00FC0DD3" w:rsidP="006B1399">
            <w:pPr>
              <w:rPr>
                <w:i/>
                <w:sz w:val="18"/>
                <w:szCs w:val="18"/>
              </w:rPr>
            </w:pPr>
            <w:r w:rsidRPr="00D06DF5">
              <w:rPr>
                <w:b/>
                <w:i/>
                <w:sz w:val="18"/>
                <w:szCs w:val="18"/>
              </w:rPr>
              <w:t>CY</w:t>
            </w:r>
            <w:r w:rsidR="00255A1E" w:rsidRPr="00D06DF5">
              <w:rPr>
                <w:sz w:val="18"/>
                <w:szCs w:val="18"/>
              </w:rPr>
              <w:t>:</w:t>
            </w:r>
            <w:r w:rsidR="008739A1">
              <w:rPr>
                <w:sz w:val="18"/>
                <w:szCs w:val="18"/>
              </w:rPr>
              <w:t xml:space="preserve"> </w:t>
            </w:r>
            <w:r w:rsidR="00255A1E" w:rsidRPr="00D06DF5">
              <w:rPr>
                <w:sz w:val="18"/>
                <w:szCs w:val="18"/>
              </w:rPr>
              <w:t xml:space="preserve"> </w:t>
            </w:r>
            <w:r w:rsidR="0084378F" w:rsidRPr="00D06DF5">
              <w:rPr>
                <w:sz w:val="18"/>
                <w:szCs w:val="18"/>
              </w:rPr>
              <w:t>“</w:t>
            </w:r>
            <w:r w:rsidR="0084378F" w:rsidRPr="00D06DF5">
              <w:rPr>
                <w:i/>
                <w:sz w:val="18"/>
                <w:szCs w:val="18"/>
              </w:rPr>
              <w:t>A discrete change in Font size that does not alternate the character of the mark”</w:t>
            </w:r>
            <w:r w:rsidR="00255A1E" w:rsidRPr="00D06DF5">
              <w:rPr>
                <w:i/>
                <w:sz w:val="18"/>
                <w:szCs w:val="18"/>
              </w:rPr>
              <w:t>.</w:t>
            </w:r>
            <w:r w:rsidR="009818CF" w:rsidRPr="00255A1E">
              <w:rPr>
                <w:i/>
                <w:sz w:val="18"/>
                <w:szCs w:val="18"/>
              </w:rPr>
              <w:t xml:space="preserve"> </w:t>
            </w:r>
          </w:p>
          <w:p w:rsidR="000A3A19" w:rsidRPr="00D06DF5" w:rsidRDefault="00FC0DD3" w:rsidP="006B1399">
            <w:pPr>
              <w:rPr>
                <w:b/>
                <w:i/>
                <w:sz w:val="18"/>
                <w:szCs w:val="18"/>
              </w:rPr>
            </w:pPr>
            <w:r w:rsidRPr="00D06DF5">
              <w:rPr>
                <w:b/>
                <w:i/>
                <w:sz w:val="18"/>
                <w:szCs w:val="18"/>
              </w:rPr>
              <w:t>E</w:t>
            </w:r>
            <w:r w:rsidR="00644D57" w:rsidRPr="00D06DF5">
              <w:rPr>
                <w:b/>
                <w:i/>
                <w:sz w:val="18"/>
                <w:szCs w:val="18"/>
              </w:rPr>
              <w:t>E</w:t>
            </w:r>
            <w:r w:rsidR="00255A1E" w:rsidRPr="00D06DF5">
              <w:rPr>
                <w:i/>
                <w:sz w:val="18"/>
                <w:szCs w:val="18"/>
              </w:rPr>
              <w:t xml:space="preserve">: </w:t>
            </w:r>
            <w:r w:rsidR="008739A1">
              <w:rPr>
                <w:i/>
                <w:sz w:val="18"/>
                <w:szCs w:val="18"/>
              </w:rPr>
              <w:t xml:space="preserve"> </w:t>
            </w:r>
            <w:r w:rsidR="00255A1E" w:rsidRPr="00D06DF5">
              <w:rPr>
                <w:i/>
                <w:sz w:val="18"/>
                <w:szCs w:val="18"/>
              </w:rPr>
              <w:t>“</w:t>
            </w:r>
            <w:r w:rsidR="002504DD" w:rsidRPr="00D06DF5">
              <w:rPr>
                <w:i/>
                <w:sz w:val="18"/>
                <w:szCs w:val="18"/>
              </w:rPr>
              <w:t>Only where, viewed as a whole, the mark contains differences so insignificant that they may be unnoticed</w:t>
            </w:r>
            <w:r w:rsidR="00255A1E" w:rsidRPr="00D06DF5">
              <w:rPr>
                <w:i/>
                <w:sz w:val="18"/>
                <w:szCs w:val="18"/>
              </w:rPr>
              <w:t>”.</w:t>
            </w:r>
            <w:r w:rsidR="009818CF" w:rsidRPr="00D06DF5">
              <w:rPr>
                <w:b/>
                <w:i/>
                <w:sz w:val="18"/>
                <w:szCs w:val="18"/>
              </w:rPr>
              <w:t xml:space="preserve"> </w:t>
            </w:r>
          </w:p>
          <w:p w:rsidR="000A3A19" w:rsidRPr="00D06DF5" w:rsidRDefault="00FC0DD3" w:rsidP="006B1399">
            <w:pPr>
              <w:rPr>
                <w:i/>
                <w:sz w:val="18"/>
                <w:szCs w:val="18"/>
              </w:rPr>
            </w:pPr>
            <w:r w:rsidRPr="00D06DF5">
              <w:rPr>
                <w:b/>
                <w:i/>
                <w:sz w:val="18"/>
                <w:szCs w:val="18"/>
              </w:rPr>
              <w:t>FI</w:t>
            </w:r>
            <w:r w:rsidR="00255A1E" w:rsidRPr="00D06DF5">
              <w:rPr>
                <w:sz w:val="18"/>
                <w:szCs w:val="18"/>
              </w:rPr>
              <w:t xml:space="preserve">: </w:t>
            </w:r>
            <w:r w:rsidR="008739A1">
              <w:rPr>
                <w:sz w:val="18"/>
                <w:szCs w:val="18"/>
              </w:rPr>
              <w:t xml:space="preserve"> </w:t>
            </w:r>
            <w:r w:rsidR="00255A1E" w:rsidRPr="00D06DF5">
              <w:rPr>
                <w:sz w:val="18"/>
                <w:szCs w:val="18"/>
              </w:rPr>
              <w:t>“</w:t>
            </w:r>
            <w:r w:rsidR="00E2507A" w:rsidRPr="00D06DF5">
              <w:rPr>
                <w:i/>
                <w:sz w:val="18"/>
                <w:szCs w:val="18"/>
              </w:rPr>
              <w:t>The size should not be remarkable different, so that the impression of the marks would not differ from each other. Sometimes “standard character declaration” clarifies the case</w:t>
            </w:r>
            <w:r w:rsidR="00255A1E" w:rsidRPr="00D06DF5">
              <w:rPr>
                <w:i/>
                <w:sz w:val="18"/>
                <w:szCs w:val="18"/>
              </w:rPr>
              <w:t>”.</w:t>
            </w:r>
            <w:r w:rsidR="009818CF" w:rsidRPr="00D06DF5">
              <w:rPr>
                <w:i/>
                <w:sz w:val="18"/>
                <w:szCs w:val="18"/>
              </w:rPr>
              <w:t xml:space="preserve"> </w:t>
            </w:r>
          </w:p>
          <w:p w:rsidR="002A1310" w:rsidRPr="00255A1E" w:rsidRDefault="002A1310" w:rsidP="002A1310">
            <w:pPr>
              <w:rPr>
                <w:i/>
                <w:sz w:val="18"/>
                <w:szCs w:val="18"/>
              </w:rPr>
            </w:pPr>
            <w:r w:rsidRPr="00D06DF5">
              <w:rPr>
                <w:b/>
                <w:i/>
                <w:sz w:val="18"/>
                <w:szCs w:val="18"/>
              </w:rPr>
              <w:t>JP</w:t>
            </w:r>
            <w:r w:rsidRPr="00D06DF5">
              <w:rPr>
                <w:i/>
                <w:sz w:val="18"/>
                <w:szCs w:val="18"/>
              </w:rPr>
              <w:t xml:space="preserve">: </w:t>
            </w:r>
            <w:r w:rsidR="008739A1">
              <w:rPr>
                <w:i/>
                <w:sz w:val="18"/>
                <w:szCs w:val="18"/>
              </w:rPr>
              <w:t xml:space="preserve"> </w:t>
            </w:r>
            <w:r w:rsidRPr="00D06DF5">
              <w:rPr>
                <w:i/>
                <w:sz w:val="18"/>
                <w:szCs w:val="18"/>
              </w:rPr>
              <w:t>“Only when it is in the same scale”.</w:t>
            </w:r>
          </w:p>
          <w:p w:rsidR="00AC6635" w:rsidRPr="00D06DF5" w:rsidRDefault="00AC6635" w:rsidP="00AC6635">
            <w:pPr>
              <w:rPr>
                <w:i/>
                <w:sz w:val="18"/>
                <w:szCs w:val="18"/>
              </w:rPr>
            </w:pPr>
            <w:r w:rsidRPr="00D06DF5">
              <w:rPr>
                <w:b/>
                <w:i/>
                <w:sz w:val="18"/>
                <w:szCs w:val="18"/>
              </w:rPr>
              <w:t>KR</w:t>
            </w:r>
            <w:r w:rsidRPr="00D06DF5">
              <w:rPr>
                <w:i/>
                <w:sz w:val="18"/>
                <w:szCs w:val="18"/>
              </w:rPr>
              <w:t>:</w:t>
            </w:r>
            <w:r w:rsidR="008739A1">
              <w:rPr>
                <w:i/>
                <w:sz w:val="18"/>
                <w:szCs w:val="18"/>
              </w:rPr>
              <w:t xml:space="preserve"> </w:t>
            </w:r>
            <w:r w:rsidRPr="00D06DF5">
              <w:rPr>
                <w:i/>
                <w:sz w:val="18"/>
                <w:szCs w:val="18"/>
              </w:rPr>
              <w:t xml:space="preserve"> “if it got changed proportionally in terms of size with an aided eye”.</w:t>
            </w:r>
          </w:p>
          <w:p w:rsidR="002A1310" w:rsidRPr="00255A1E" w:rsidRDefault="0029675F" w:rsidP="006B1399">
            <w:pPr>
              <w:rPr>
                <w:i/>
                <w:sz w:val="18"/>
                <w:szCs w:val="18"/>
              </w:rPr>
            </w:pPr>
            <w:r w:rsidRPr="00D06DF5">
              <w:rPr>
                <w:b/>
                <w:i/>
                <w:sz w:val="18"/>
                <w:szCs w:val="18"/>
              </w:rPr>
              <w:t>LV</w:t>
            </w:r>
            <w:r w:rsidRPr="00D06DF5">
              <w:rPr>
                <w:i/>
                <w:sz w:val="18"/>
                <w:szCs w:val="18"/>
              </w:rPr>
              <w:t>:</w:t>
            </w:r>
            <w:r w:rsidR="008739A1">
              <w:rPr>
                <w:i/>
                <w:sz w:val="18"/>
                <w:szCs w:val="18"/>
              </w:rPr>
              <w:t xml:space="preserve"> </w:t>
            </w:r>
            <w:r w:rsidRPr="00D06DF5">
              <w:rPr>
                <w:i/>
                <w:sz w:val="18"/>
                <w:szCs w:val="18"/>
              </w:rPr>
              <w:t xml:space="preserve"> “If mutual </w:t>
            </w:r>
            <w:proofErr w:type="gramStart"/>
            <w:r w:rsidRPr="00D06DF5">
              <w:rPr>
                <w:i/>
                <w:sz w:val="18"/>
                <w:szCs w:val="18"/>
              </w:rPr>
              <w:t>size of all the elements of the mark remain</w:t>
            </w:r>
            <w:proofErr w:type="gramEnd"/>
            <w:r w:rsidRPr="00D06DF5">
              <w:rPr>
                <w:i/>
                <w:sz w:val="18"/>
                <w:szCs w:val="18"/>
              </w:rPr>
              <w:t xml:space="preserve"> constant”.</w:t>
            </w:r>
          </w:p>
          <w:p w:rsidR="000A3A19" w:rsidRPr="00D06DF5" w:rsidRDefault="00FC0DD3" w:rsidP="00D764B1">
            <w:pPr>
              <w:rPr>
                <w:i/>
                <w:sz w:val="18"/>
                <w:szCs w:val="18"/>
              </w:rPr>
            </w:pPr>
            <w:r w:rsidRPr="00D06DF5">
              <w:rPr>
                <w:b/>
                <w:i/>
                <w:sz w:val="18"/>
                <w:szCs w:val="18"/>
              </w:rPr>
              <w:t>SG</w:t>
            </w:r>
            <w:r w:rsidR="00255A1E" w:rsidRPr="00D06DF5">
              <w:rPr>
                <w:i/>
                <w:sz w:val="18"/>
                <w:szCs w:val="18"/>
              </w:rPr>
              <w:t>:</w:t>
            </w:r>
            <w:r w:rsidR="00430492" w:rsidRPr="00D06DF5">
              <w:rPr>
                <w:i/>
                <w:sz w:val="18"/>
                <w:szCs w:val="18"/>
              </w:rPr>
              <w:t xml:space="preserve"> </w:t>
            </w:r>
            <w:r w:rsidR="008739A1">
              <w:rPr>
                <w:i/>
                <w:sz w:val="18"/>
                <w:szCs w:val="18"/>
              </w:rPr>
              <w:t xml:space="preserve"> </w:t>
            </w:r>
            <w:r w:rsidR="00255A1E" w:rsidRPr="00D06DF5">
              <w:rPr>
                <w:i/>
                <w:sz w:val="18"/>
                <w:szCs w:val="18"/>
              </w:rPr>
              <w:t>“</w:t>
            </w:r>
            <w:r w:rsidR="00D764B1" w:rsidRPr="00D06DF5">
              <w:rPr>
                <w:i/>
                <w:sz w:val="18"/>
                <w:szCs w:val="18"/>
              </w:rPr>
              <w:t>We would accept the difference in size if the other element(s) in</w:t>
            </w:r>
            <w:r w:rsidR="00255A1E" w:rsidRPr="00D06DF5">
              <w:rPr>
                <w:i/>
                <w:sz w:val="18"/>
                <w:szCs w:val="18"/>
              </w:rPr>
              <w:t xml:space="preserve"> </w:t>
            </w:r>
            <w:r w:rsidR="00D764B1" w:rsidRPr="00D06DF5">
              <w:rPr>
                <w:i/>
                <w:sz w:val="18"/>
                <w:szCs w:val="18"/>
              </w:rPr>
              <w:t>the mark are proportionately decreased or increased in size</w:t>
            </w:r>
            <w:r w:rsidR="00255A1E" w:rsidRPr="00D06DF5">
              <w:rPr>
                <w:i/>
                <w:sz w:val="18"/>
                <w:szCs w:val="18"/>
              </w:rPr>
              <w:t>”.</w:t>
            </w:r>
            <w:r w:rsidR="009818CF" w:rsidRPr="00D06DF5">
              <w:rPr>
                <w:i/>
                <w:sz w:val="18"/>
                <w:szCs w:val="18"/>
              </w:rPr>
              <w:t xml:space="preserve"> </w:t>
            </w:r>
          </w:p>
          <w:p w:rsidR="003E15FC" w:rsidRDefault="003E15FC" w:rsidP="00430492">
            <w:pPr>
              <w:rPr>
                <w:i/>
                <w:sz w:val="18"/>
                <w:szCs w:val="18"/>
              </w:rPr>
            </w:pPr>
            <w:r w:rsidRPr="00D06DF5">
              <w:rPr>
                <w:b/>
                <w:i/>
                <w:sz w:val="18"/>
                <w:szCs w:val="18"/>
              </w:rPr>
              <w:t>US</w:t>
            </w:r>
            <w:r w:rsidRPr="00D06DF5">
              <w:rPr>
                <w:i/>
                <w:sz w:val="18"/>
                <w:szCs w:val="18"/>
              </w:rPr>
              <w:t xml:space="preserve">: </w:t>
            </w:r>
            <w:r w:rsidR="008739A1">
              <w:rPr>
                <w:i/>
                <w:sz w:val="18"/>
                <w:szCs w:val="18"/>
              </w:rPr>
              <w:t xml:space="preserve"> </w:t>
            </w:r>
            <w:r w:rsidR="00255A1E" w:rsidRPr="00D06DF5">
              <w:rPr>
                <w:i/>
                <w:sz w:val="18"/>
                <w:szCs w:val="18"/>
              </w:rPr>
              <w:t>“</w:t>
            </w:r>
            <w:r w:rsidRPr="00D06DF5">
              <w:rPr>
                <w:i/>
                <w:sz w:val="18"/>
                <w:szCs w:val="18"/>
              </w:rPr>
              <w:t>Both the basic application or basic registration and the international application must have standard character claim</w:t>
            </w:r>
            <w:r w:rsidR="00255A1E" w:rsidRPr="00D06DF5">
              <w:rPr>
                <w:i/>
                <w:sz w:val="18"/>
                <w:szCs w:val="18"/>
              </w:rPr>
              <w:t>”.</w:t>
            </w:r>
          </w:p>
          <w:p w:rsidR="00E869C9" w:rsidRDefault="00E869C9" w:rsidP="00430492"/>
        </w:tc>
      </w:tr>
    </w:tbl>
    <w:p w:rsidR="0091275B" w:rsidRDefault="0091275B">
      <w:r>
        <w:br w:type="page"/>
      </w:r>
    </w:p>
    <w:tbl>
      <w:tblPr>
        <w:tblStyle w:val="TableGrid"/>
        <w:tblW w:w="0" w:type="auto"/>
        <w:tblLayout w:type="fixed"/>
        <w:tblLook w:val="04A0" w:firstRow="1" w:lastRow="0" w:firstColumn="1" w:lastColumn="0" w:noHBand="0" w:noVBand="1"/>
      </w:tblPr>
      <w:tblGrid>
        <w:gridCol w:w="1816"/>
        <w:gridCol w:w="3395"/>
        <w:gridCol w:w="1276"/>
        <w:gridCol w:w="2802"/>
      </w:tblGrid>
      <w:tr w:rsidR="00FC0DD3" w:rsidRPr="004C7E05" w:rsidTr="00FC0DD3">
        <w:tc>
          <w:tcPr>
            <w:tcW w:w="9289" w:type="dxa"/>
            <w:gridSpan w:val="4"/>
            <w:shd w:val="clear" w:color="auto" w:fill="auto"/>
          </w:tcPr>
          <w:p w:rsidR="00E869C9" w:rsidRPr="00AB2FA4" w:rsidRDefault="00E869C9" w:rsidP="00E869C9">
            <w:pPr>
              <w:pStyle w:val="ListParagraph"/>
              <w:ind w:left="567"/>
            </w:pPr>
          </w:p>
          <w:p w:rsidR="00FC0DD3" w:rsidRDefault="00FC0DD3" w:rsidP="00E869C9">
            <w:pPr>
              <w:pStyle w:val="ListParagraph"/>
              <w:numPr>
                <w:ilvl w:val="0"/>
                <w:numId w:val="11"/>
              </w:numPr>
              <w:ind w:left="567" w:hanging="283"/>
              <w:rPr>
                <w:lang w:val="es-ES_tradnl"/>
              </w:rPr>
            </w:pPr>
            <w:r w:rsidRPr="00AB2FA4">
              <w:t>with different character spacing or scaling (e.g. “</w:t>
            </w:r>
            <w:r w:rsidRPr="00AB2FA4">
              <w:rPr>
                <w:spacing w:val="-20"/>
              </w:rPr>
              <w:t>word</w:t>
            </w:r>
            <w:r w:rsidRPr="00AB2FA4">
              <w:t>” or “</w:t>
            </w:r>
            <w:r w:rsidRPr="00AB2FA4">
              <w:rPr>
                <w:w w:val="150"/>
              </w:rPr>
              <w:t>word</w:t>
            </w:r>
            <w:r w:rsidRPr="00AB2FA4">
              <w:t>”)</w:t>
            </w:r>
            <w:r w:rsidR="00E869C9" w:rsidRPr="00AB2FA4">
              <w:t xml:space="preserve"> </w:t>
            </w:r>
            <w:r w:rsidR="00A328B3" w:rsidRPr="00AB2FA4">
              <w:t xml:space="preserve">/ avec un espacement différent ou un changement d’échelle (p. ex. </w:t>
            </w:r>
            <w:r w:rsidR="00A328B3" w:rsidRPr="00825051">
              <w:rPr>
                <w:lang w:val="es-ES_tradnl"/>
              </w:rPr>
              <w:t>“word” ou “word”)</w:t>
            </w:r>
            <w:r w:rsidR="00E869C9">
              <w:rPr>
                <w:lang w:val="es-ES_tradnl"/>
              </w:rPr>
              <w:t xml:space="preserve"> </w:t>
            </w:r>
            <w:r w:rsidR="004E60F3" w:rsidRPr="00825051">
              <w:rPr>
                <w:lang w:val="es-ES_tradnl"/>
              </w:rPr>
              <w:t>/ con distintos espacios entre caracteres o en una escala diferente (por ejemplo, “word” o “word”)</w:t>
            </w:r>
            <w:r w:rsidRPr="00825051">
              <w:rPr>
                <w:lang w:val="es-ES_tradnl"/>
              </w:rPr>
              <w:t>?</w:t>
            </w:r>
          </w:p>
          <w:p w:rsidR="00E869C9" w:rsidRPr="00825051" w:rsidRDefault="00E869C9" w:rsidP="00E869C9">
            <w:pPr>
              <w:pStyle w:val="ListParagraph"/>
              <w:ind w:left="567"/>
              <w:rPr>
                <w:lang w:val="es-ES_tradnl"/>
              </w:rPr>
            </w:pPr>
          </w:p>
        </w:tc>
      </w:tr>
      <w:tr w:rsidR="00FC0DD3" w:rsidRPr="002056CF" w:rsidTr="009818CF">
        <w:tc>
          <w:tcPr>
            <w:tcW w:w="1816" w:type="dxa"/>
            <w:shd w:val="clear" w:color="auto" w:fill="B8CCE4" w:themeFill="accent1" w:themeFillTint="66"/>
          </w:tcPr>
          <w:p w:rsidR="00FC0DD3" w:rsidRPr="0040269F" w:rsidRDefault="00FC0DD3" w:rsidP="00F74A39">
            <w:pPr>
              <w:rPr>
                <w:lang w:val="fr-CH"/>
              </w:rPr>
            </w:pPr>
            <w:r w:rsidRPr="0040269F">
              <w:rPr>
                <w:lang w:val="fr-CH"/>
              </w:rPr>
              <w:t>Yes,</w:t>
            </w:r>
            <w:r w:rsidR="00E869C9">
              <w:rPr>
                <w:lang w:val="fr-CH"/>
              </w:rPr>
              <w:t xml:space="preserve"> a</w:t>
            </w:r>
            <w:r w:rsidRPr="0040269F">
              <w:rPr>
                <w:lang w:val="fr-CH"/>
              </w:rPr>
              <w:t>lways</w:t>
            </w:r>
            <w:r w:rsidR="00E869C9">
              <w:rPr>
                <w:lang w:val="fr-CH"/>
              </w:rPr>
              <w:t xml:space="preserve"> </w:t>
            </w:r>
            <w:r w:rsidR="002056CF" w:rsidRPr="0040269F">
              <w:rPr>
                <w:lang w:val="fr-CH"/>
              </w:rPr>
              <w:t>/</w:t>
            </w:r>
            <w:r w:rsidR="00E869C9">
              <w:rPr>
                <w:lang w:val="fr-CH"/>
              </w:rPr>
              <w:t xml:space="preserve"> </w:t>
            </w:r>
            <w:r w:rsidR="002056CF" w:rsidRPr="0040269F">
              <w:rPr>
                <w:lang w:val="fr-CH"/>
              </w:rPr>
              <w:t>Oui, toujours</w:t>
            </w:r>
            <w:r w:rsidR="00E869C9">
              <w:rPr>
                <w:lang w:val="fr-CH"/>
              </w:rPr>
              <w:t xml:space="preserve"> </w:t>
            </w:r>
            <w:r w:rsidR="002056CF" w:rsidRPr="0040269F">
              <w:rPr>
                <w:lang w:val="fr-CH"/>
              </w:rPr>
              <w:t>/</w:t>
            </w:r>
            <w:r w:rsidR="00E869C9">
              <w:rPr>
                <w:lang w:val="fr-CH"/>
              </w:rPr>
              <w:t xml:space="preserve"> </w:t>
            </w:r>
            <w:r w:rsidR="0040269F" w:rsidRPr="0040269F">
              <w:rPr>
                <w:lang w:val="fr-CH"/>
              </w:rPr>
              <w:t>Sí, siempre</w:t>
            </w:r>
          </w:p>
          <w:p w:rsidR="00FC0DD3" w:rsidRPr="0040269F" w:rsidRDefault="0067673A" w:rsidP="00F74A39">
            <w:pPr>
              <w:rPr>
                <w:lang w:val="fr-CH"/>
              </w:rPr>
            </w:pPr>
            <w:r w:rsidRPr="0040269F">
              <w:rPr>
                <w:lang w:val="fr-CH"/>
              </w:rPr>
              <w:t>(1</w:t>
            </w:r>
            <w:r w:rsidR="00096D36">
              <w:rPr>
                <w:lang w:val="fr-CH"/>
              </w:rPr>
              <w:t>4</w:t>
            </w:r>
            <w:r w:rsidR="00FC0DD3" w:rsidRPr="0040269F">
              <w:rPr>
                <w:lang w:val="fr-CH"/>
              </w:rPr>
              <w:t>)</w:t>
            </w:r>
          </w:p>
          <w:p w:rsidR="00FC0DD3" w:rsidRPr="0040269F" w:rsidRDefault="00FC0DD3" w:rsidP="00F74A39">
            <w:pPr>
              <w:rPr>
                <w:lang w:val="fr-CH"/>
              </w:rPr>
            </w:pPr>
          </w:p>
        </w:tc>
        <w:tc>
          <w:tcPr>
            <w:tcW w:w="3395" w:type="dxa"/>
            <w:shd w:val="clear" w:color="auto" w:fill="B8CCE4" w:themeFill="accent1" w:themeFillTint="66"/>
          </w:tcPr>
          <w:p w:rsidR="00FC0DD3" w:rsidRPr="00825051" w:rsidRDefault="00E869C9" w:rsidP="00F74A39">
            <w:pPr>
              <w:rPr>
                <w:lang w:val="fr-CH"/>
              </w:rPr>
            </w:pPr>
            <w:r>
              <w:rPr>
                <w:lang w:val="fr-CH"/>
              </w:rPr>
              <w:t>Yes, with s</w:t>
            </w:r>
            <w:r w:rsidR="00FC0DD3" w:rsidRPr="00825051">
              <w:rPr>
                <w:lang w:val="fr-CH"/>
              </w:rPr>
              <w:t xml:space="preserve">tandard </w:t>
            </w:r>
            <w:r>
              <w:rPr>
                <w:lang w:val="fr-CH"/>
              </w:rPr>
              <w:t>character c</w:t>
            </w:r>
            <w:r w:rsidR="00FC0DD3" w:rsidRPr="00825051">
              <w:rPr>
                <w:lang w:val="fr-CH"/>
              </w:rPr>
              <w:t>laim</w:t>
            </w:r>
            <w:r>
              <w:rPr>
                <w:lang w:val="fr-CH"/>
              </w:rPr>
              <w:t xml:space="preserve"> </w:t>
            </w:r>
            <w:r w:rsidR="002056CF" w:rsidRPr="00825051">
              <w:rPr>
                <w:lang w:val="fr-CH"/>
              </w:rPr>
              <w:t>/</w:t>
            </w:r>
            <w:r>
              <w:rPr>
                <w:lang w:val="fr-CH"/>
              </w:rPr>
              <w:t xml:space="preserve"> O</w:t>
            </w:r>
            <w:r w:rsidR="002056CF" w:rsidRPr="00825051">
              <w:rPr>
                <w:lang w:val="fr-CH"/>
              </w:rPr>
              <w:t>ui, avec déclaration relative aux caractères standard</w:t>
            </w:r>
            <w:r>
              <w:rPr>
                <w:lang w:val="fr-CH"/>
              </w:rPr>
              <w:t xml:space="preserve"> </w:t>
            </w:r>
            <w:r w:rsidR="002056CF" w:rsidRPr="00825051">
              <w:rPr>
                <w:lang w:val="fr-CH"/>
              </w:rPr>
              <w:t>/</w:t>
            </w:r>
            <w:r>
              <w:rPr>
                <w:lang w:val="fr-CH"/>
              </w:rPr>
              <w:t xml:space="preserve"> </w:t>
            </w:r>
            <w:r w:rsidR="0040269F" w:rsidRPr="0040269F">
              <w:rPr>
                <w:lang w:val="fr-CH"/>
              </w:rPr>
              <w:t>SÍ, si se incluye una declaración relativa a los caracteres estándar</w:t>
            </w:r>
          </w:p>
          <w:p w:rsidR="00FC0DD3" w:rsidRDefault="00FC0DD3" w:rsidP="00F74A39">
            <w:r>
              <w:t>(</w:t>
            </w:r>
            <w:r w:rsidR="00096D36">
              <w:t>19</w:t>
            </w:r>
            <w:r>
              <w:t>)</w:t>
            </w:r>
          </w:p>
          <w:p w:rsidR="00FC0DD3" w:rsidRDefault="00FC0DD3" w:rsidP="00F74A39"/>
        </w:tc>
        <w:tc>
          <w:tcPr>
            <w:tcW w:w="1276" w:type="dxa"/>
            <w:shd w:val="clear" w:color="auto" w:fill="B8CCE4" w:themeFill="accent1" w:themeFillTint="66"/>
          </w:tcPr>
          <w:p w:rsidR="002056CF" w:rsidRDefault="00FC0DD3" w:rsidP="002056CF">
            <w:r>
              <w:t>Never</w:t>
            </w:r>
            <w:r w:rsidR="00E869C9">
              <w:t xml:space="preserve"> </w:t>
            </w:r>
            <w:r w:rsidR="002056CF">
              <w:t>/</w:t>
            </w:r>
            <w:r w:rsidR="00E869C9">
              <w:t xml:space="preserve"> </w:t>
            </w:r>
          </w:p>
          <w:p w:rsidR="00FC0DD3" w:rsidRDefault="002056CF" w:rsidP="002056CF">
            <w:r>
              <w:t>Jamais</w:t>
            </w:r>
            <w:r w:rsidR="00E869C9">
              <w:t xml:space="preserve"> </w:t>
            </w:r>
            <w:r>
              <w:t>/</w:t>
            </w:r>
            <w:r w:rsidR="0040269F">
              <w:t xml:space="preserve"> </w:t>
            </w:r>
            <w:r w:rsidR="0040269F" w:rsidRPr="0040269F">
              <w:t>Nunca</w:t>
            </w:r>
          </w:p>
          <w:p w:rsidR="00FC0DD3" w:rsidRDefault="00FC0DD3" w:rsidP="00F74A39">
            <w:r>
              <w:t>(1</w:t>
            </w:r>
            <w:r w:rsidR="0067673A">
              <w:t>7</w:t>
            </w:r>
            <w:r>
              <w:t>)</w:t>
            </w:r>
          </w:p>
          <w:p w:rsidR="00FC0DD3" w:rsidRDefault="00FC0DD3" w:rsidP="00F74A39"/>
        </w:tc>
        <w:tc>
          <w:tcPr>
            <w:tcW w:w="2802" w:type="dxa"/>
            <w:shd w:val="clear" w:color="auto" w:fill="B8CCE4" w:themeFill="accent1" w:themeFillTint="66"/>
          </w:tcPr>
          <w:p w:rsidR="00523218" w:rsidRDefault="00FC0DD3" w:rsidP="00F74A39">
            <w:pPr>
              <w:rPr>
                <w:lang w:val="fr-CH"/>
              </w:rPr>
            </w:pPr>
            <w:r w:rsidRPr="00825051">
              <w:rPr>
                <w:lang w:val="fr-CH"/>
              </w:rPr>
              <w:t>Yes, in certain Circumstances</w:t>
            </w:r>
            <w:r w:rsidR="002056CF" w:rsidRPr="00825051">
              <w:rPr>
                <w:lang w:val="fr-CH"/>
              </w:rPr>
              <w:t>/Oui, dans certaines circonstances/</w:t>
            </w:r>
          </w:p>
          <w:p w:rsidR="00FC0DD3" w:rsidRPr="00825051" w:rsidRDefault="0040269F" w:rsidP="00F74A39">
            <w:pPr>
              <w:rPr>
                <w:lang w:val="fr-CH"/>
              </w:rPr>
            </w:pPr>
            <w:r w:rsidRPr="0040269F">
              <w:rPr>
                <w:lang w:val="fr-CH"/>
              </w:rPr>
              <w:t>Sí, en ciertas circunstancias</w:t>
            </w:r>
          </w:p>
          <w:p w:rsidR="005B14DA" w:rsidRPr="00825051" w:rsidRDefault="00B57583" w:rsidP="00F74A39">
            <w:pPr>
              <w:rPr>
                <w:lang w:val="fr-CH"/>
              </w:rPr>
            </w:pPr>
            <w:r w:rsidRPr="00825051">
              <w:rPr>
                <w:lang w:val="fr-CH"/>
              </w:rPr>
              <w:t>(</w:t>
            </w:r>
            <w:r w:rsidR="00096D36">
              <w:rPr>
                <w:lang w:val="fr-CH"/>
              </w:rPr>
              <w:t>9</w:t>
            </w:r>
            <w:r w:rsidR="005B14DA" w:rsidRPr="00825051">
              <w:rPr>
                <w:lang w:val="fr-CH"/>
              </w:rPr>
              <w:t>)</w:t>
            </w:r>
          </w:p>
          <w:p w:rsidR="00FC0DD3" w:rsidRPr="00825051" w:rsidRDefault="00FC0DD3" w:rsidP="00F74A39">
            <w:pPr>
              <w:rPr>
                <w:lang w:val="fr-CH"/>
              </w:rPr>
            </w:pPr>
          </w:p>
        </w:tc>
      </w:tr>
      <w:tr w:rsidR="00FC0DD3" w:rsidRPr="004658CC" w:rsidTr="009818CF">
        <w:tc>
          <w:tcPr>
            <w:tcW w:w="1816" w:type="dxa"/>
            <w:shd w:val="clear" w:color="auto" w:fill="auto"/>
          </w:tcPr>
          <w:p w:rsidR="00FC0DD3" w:rsidRPr="00CE48B1" w:rsidRDefault="006479B0" w:rsidP="006479B0">
            <w:pPr>
              <w:rPr>
                <w:sz w:val="18"/>
                <w:szCs w:val="18"/>
              </w:rPr>
            </w:pPr>
            <w:r w:rsidRPr="00CE48B1">
              <w:rPr>
                <w:sz w:val="18"/>
                <w:szCs w:val="18"/>
              </w:rPr>
              <w:t xml:space="preserve">BA, BG, BH, DZ, </w:t>
            </w:r>
            <w:r>
              <w:rPr>
                <w:sz w:val="18"/>
                <w:szCs w:val="18"/>
              </w:rPr>
              <w:t xml:space="preserve">HU, </w:t>
            </w:r>
            <w:r w:rsidR="00FC0DD3" w:rsidRPr="00CE48B1">
              <w:rPr>
                <w:sz w:val="18"/>
                <w:szCs w:val="18"/>
              </w:rPr>
              <w:t xml:space="preserve">KE, </w:t>
            </w:r>
            <w:r>
              <w:rPr>
                <w:sz w:val="18"/>
                <w:szCs w:val="18"/>
              </w:rPr>
              <w:t xml:space="preserve">KZ, </w:t>
            </w:r>
            <w:r w:rsidR="00FC0DD3" w:rsidRPr="00CE48B1">
              <w:rPr>
                <w:sz w:val="18"/>
                <w:szCs w:val="18"/>
              </w:rPr>
              <w:t xml:space="preserve">MN, </w:t>
            </w:r>
            <w:r w:rsidR="00FA0216" w:rsidRPr="00CE48B1">
              <w:rPr>
                <w:sz w:val="18"/>
                <w:szCs w:val="18"/>
              </w:rPr>
              <w:t>OA</w:t>
            </w:r>
            <w:r w:rsidR="00FC0DD3" w:rsidRPr="00CE48B1">
              <w:rPr>
                <w:sz w:val="18"/>
                <w:szCs w:val="18"/>
              </w:rPr>
              <w:t xml:space="preserve">, PH, SM, </w:t>
            </w:r>
            <w:r w:rsidRPr="00CE48B1">
              <w:rPr>
                <w:sz w:val="18"/>
                <w:szCs w:val="18"/>
              </w:rPr>
              <w:t>SY</w:t>
            </w:r>
            <w:r>
              <w:rPr>
                <w:sz w:val="18"/>
                <w:szCs w:val="18"/>
              </w:rPr>
              <w:t xml:space="preserve">, </w:t>
            </w:r>
            <w:r w:rsidR="00FC0DD3" w:rsidRPr="00CE48B1">
              <w:rPr>
                <w:sz w:val="18"/>
                <w:szCs w:val="18"/>
              </w:rPr>
              <w:t>TJ, UA</w:t>
            </w:r>
          </w:p>
        </w:tc>
        <w:tc>
          <w:tcPr>
            <w:tcW w:w="3395" w:type="dxa"/>
            <w:shd w:val="clear" w:color="auto" w:fill="auto"/>
          </w:tcPr>
          <w:p w:rsidR="00FC0DD3" w:rsidRPr="00364B0F" w:rsidRDefault="006A3AB7" w:rsidP="00F74A39">
            <w:pPr>
              <w:rPr>
                <w:sz w:val="18"/>
                <w:szCs w:val="18"/>
                <w:lang w:val="pt-BR"/>
              </w:rPr>
            </w:pPr>
            <w:r w:rsidRPr="00364B0F">
              <w:rPr>
                <w:sz w:val="18"/>
                <w:szCs w:val="18"/>
                <w:lang w:val="pt-BR"/>
              </w:rPr>
              <w:t xml:space="preserve">DE, </w:t>
            </w:r>
            <w:r w:rsidR="00FA0216" w:rsidRPr="00364B0F">
              <w:rPr>
                <w:sz w:val="18"/>
                <w:szCs w:val="18"/>
                <w:lang w:val="pt-BR"/>
              </w:rPr>
              <w:t>EM</w:t>
            </w:r>
            <w:r w:rsidR="00FC0DD3" w:rsidRPr="00364B0F">
              <w:rPr>
                <w:sz w:val="18"/>
                <w:szCs w:val="18"/>
                <w:lang w:val="pt-BR"/>
              </w:rPr>
              <w:t xml:space="preserve">, FR, </w:t>
            </w:r>
            <w:r w:rsidR="00B878D8" w:rsidRPr="00364B0F">
              <w:rPr>
                <w:sz w:val="18"/>
                <w:szCs w:val="18"/>
                <w:lang w:val="pt-BR"/>
              </w:rPr>
              <w:t xml:space="preserve">GE, </w:t>
            </w:r>
            <w:r w:rsidRPr="00364B0F">
              <w:rPr>
                <w:sz w:val="18"/>
                <w:szCs w:val="18"/>
                <w:lang w:val="pt-BR"/>
              </w:rPr>
              <w:t xml:space="preserve">HR, </w:t>
            </w:r>
            <w:r w:rsidR="00B878D8" w:rsidRPr="00364B0F">
              <w:rPr>
                <w:sz w:val="18"/>
                <w:szCs w:val="18"/>
                <w:lang w:val="pt-BR"/>
              </w:rPr>
              <w:t xml:space="preserve">IL, </w:t>
            </w:r>
            <w:r w:rsidRPr="00364B0F">
              <w:rPr>
                <w:sz w:val="18"/>
                <w:szCs w:val="18"/>
                <w:lang w:val="pt-BR"/>
              </w:rPr>
              <w:t xml:space="preserve">IT, </w:t>
            </w:r>
            <w:r w:rsidR="00FC0DD3" w:rsidRPr="00364B0F">
              <w:rPr>
                <w:sz w:val="18"/>
                <w:szCs w:val="18"/>
                <w:lang w:val="pt-BR"/>
              </w:rPr>
              <w:t xml:space="preserve">LT, </w:t>
            </w:r>
            <w:r w:rsidR="00B878D8" w:rsidRPr="00364B0F">
              <w:rPr>
                <w:sz w:val="18"/>
                <w:szCs w:val="18"/>
                <w:lang w:val="pt-BR"/>
              </w:rPr>
              <w:t xml:space="preserve">LV, </w:t>
            </w:r>
            <w:r w:rsidR="00FC0DD3" w:rsidRPr="00364B0F">
              <w:rPr>
                <w:sz w:val="18"/>
                <w:szCs w:val="18"/>
                <w:lang w:val="pt-BR"/>
              </w:rPr>
              <w:t xml:space="preserve">MG, MX, NO, PL, PT, RO, </w:t>
            </w:r>
            <w:r w:rsidR="00B878D8" w:rsidRPr="00364B0F">
              <w:rPr>
                <w:sz w:val="18"/>
                <w:szCs w:val="18"/>
                <w:lang w:val="pt-BR"/>
              </w:rPr>
              <w:t xml:space="preserve">SE, SI, </w:t>
            </w:r>
            <w:r w:rsidR="00FC0DD3" w:rsidRPr="00364B0F">
              <w:rPr>
                <w:sz w:val="18"/>
                <w:szCs w:val="18"/>
                <w:lang w:val="pt-BR"/>
              </w:rPr>
              <w:t xml:space="preserve">SK, </w:t>
            </w:r>
            <w:r w:rsidR="005B14DA" w:rsidRPr="00364B0F">
              <w:rPr>
                <w:sz w:val="18"/>
                <w:szCs w:val="18"/>
                <w:lang w:val="pt-BR"/>
              </w:rPr>
              <w:t>T</w:t>
            </w:r>
            <w:r w:rsidR="007C399D" w:rsidRPr="00364B0F">
              <w:rPr>
                <w:sz w:val="18"/>
                <w:szCs w:val="18"/>
                <w:lang w:val="pt-BR"/>
              </w:rPr>
              <w:t>M</w:t>
            </w:r>
          </w:p>
          <w:p w:rsidR="00FC0DD3" w:rsidRPr="00364B0F" w:rsidRDefault="00FC0DD3" w:rsidP="00F74A39">
            <w:pPr>
              <w:rPr>
                <w:sz w:val="18"/>
                <w:szCs w:val="18"/>
                <w:lang w:val="pt-BR"/>
              </w:rPr>
            </w:pPr>
          </w:p>
        </w:tc>
        <w:tc>
          <w:tcPr>
            <w:tcW w:w="1276" w:type="dxa"/>
            <w:shd w:val="clear" w:color="auto" w:fill="auto"/>
          </w:tcPr>
          <w:p w:rsidR="00FC0DD3" w:rsidRPr="00CE48B1" w:rsidRDefault="00FC0DD3" w:rsidP="004F6235">
            <w:pPr>
              <w:rPr>
                <w:sz w:val="18"/>
                <w:szCs w:val="18"/>
              </w:rPr>
            </w:pPr>
            <w:r w:rsidRPr="00CE48B1">
              <w:rPr>
                <w:sz w:val="18"/>
                <w:szCs w:val="18"/>
              </w:rPr>
              <w:t xml:space="preserve">AT, </w:t>
            </w:r>
            <w:r w:rsidR="004F6235">
              <w:rPr>
                <w:sz w:val="18"/>
                <w:szCs w:val="18"/>
              </w:rPr>
              <w:t xml:space="preserve">BT, BY, CN, </w:t>
            </w:r>
            <w:r w:rsidRPr="00CE48B1">
              <w:rPr>
                <w:sz w:val="18"/>
                <w:szCs w:val="18"/>
              </w:rPr>
              <w:t xml:space="preserve">CW, CZ, </w:t>
            </w:r>
            <w:r w:rsidR="004F6235" w:rsidRPr="00CE48B1">
              <w:rPr>
                <w:sz w:val="18"/>
                <w:szCs w:val="18"/>
              </w:rPr>
              <w:t xml:space="preserve">ES, </w:t>
            </w:r>
            <w:r w:rsidR="004F6235">
              <w:rPr>
                <w:sz w:val="18"/>
                <w:szCs w:val="18"/>
              </w:rPr>
              <w:t xml:space="preserve">GB, GR, JP, KR, </w:t>
            </w:r>
            <w:r w:rsidRPr="00CE48B1">
              <w:rPr>
                <w:sz w:val="18"/>
                <w:szCs w:val="18"/>
              </w:rPr>
              <w:t>M</w:t>
            </w:r>
            <w:r w:rsidR="00E63C70">
              <w:rPr>
                <w:sz w:val="18"/>
                <w:szCs w:val="18"/>
              </w:rPr>
              <w:t>A</w:t>
            </w:r>
            <w:r w:rsidRPr="00CE48B1">
              <w:rPr>
                <w:sz w:val="18"/>
                <w:szCs w:val="18"/>
              </w:rPr>
              <w:t xml:space="preserve">, </w:t>
            </w:r>
            <w:r w:rsidR="004F6235">
              <w:rPr>
                <w:sz w:val="18"/>
                <w:szCs w:val="18"/>
              </w:rPr>
              <w:t xml:space="preserve">MD, </w:t>
            </w:r>
            <w:r w:rsidRPr="00CE48B1">
              <w:rPr>
                <w:sz w:val="18"/>
                <w:szCs w:val="18"/>
              </w:rPr>
              <w:t xml:space="preserve">RS, </w:t>
            </w:r>
            <w:r w:rsidR="004F6235">
              <w:rPr>
                <w:sz w:val="18"/>
                <w:szCs w:val="18"/>
              </w:rPr>
              <w:t xml:space="preserve">RU, </w:t>
            </w:r>
            <w:r w:rsidRPr="00CE48B1">
              <w:rPr>
                <w:sz w:val="18"/>
                <w:szCs w:val="18"/>
              </w:rPr>
              <w:t xml:space="preserve">SG, </w:t>
            </w:r>
            <w:r w:rsidR="004F6235" w:rsidRPr="00CE48B1">
              <w:rPr>
                <w:sz w:val="18"/>
                <w:szCs w:val="18"/>
              </w:rPr>
              <w:t>TR</w:t>
            </w:r>
            <w:r w:rsidR="004F6235">
              <w:rPr>
                <w:sz w:val="18"/>
                <w:szCs w:val="18"/>
              </w:rPr>
              <w:t xml:space="preserve">  </w:t>
            </w:r>
          </w:p>
        </w:tc>
        <w:tc>
          <w:tcPr>
            <w:tcW w:w="2802" w:type="dxa"/>
            <w:shd w:val="clear" w:color="auto" w:fill="auto"/>
          </w:tcPr>
          <w:p w:rsidR="00FC0DD3" w:rsidRPr="004658CC" w:rsidRDefault="00B57583" w:rsidP="00E869C9">
            <w:pPr>
              <w:rPr>
                <w:sz w:val="18"/>
                <w:szCs w:val="18"/>
              </w:rPr>
            </w:pPr>
            <w:r w:rsidRPr="004658CC">
              <w:rPr>
                <w:sz w:val="18"/>
                <w:szCs w:val="18"/>
              </w:rPr>
              <w:t xml:space="preserve">AU, </w:t>
            </w:r>
            <w:r w:rsidR="00192778" w:rsidRPr="004658CC">
              <w:rPr>
                <w:sz w:val="18"/>
                <w:szCs w:val="18"/>
              </w:rPr>
              <w:t>CH</w:t>
            </w:r>
            <w:r w:rsidR="00192778">
              <w:rPr>
                <w:sz w:val="18"/>
                <w:szCs w:val="18"/>
              </w:rPr>
              <w:t xml:space="preserve">, </w:t>
            </w:r>
            <w:r w:rsidRPr="004658CC">
              <w:rPr>
                <w:sz w:val="18"/>
                <w:szCs w:val="18"/>
              </w:rPr>
              <w:t>CO, CY,</w:t>
            </w:r>
            <w:r w:rsidR="004658CC" w:rsidRPr="004658CC">
              <w:rPr>
                <w:sz w:val="18"/>
                <w:szCs w:val="18"/>
              </w:rPr>
              <w:t xml:space="preserve"> </w:t>
            </w:r>
            <w:r w:rsidR="00192778">
              <w:rPr>
                <w:sz w:val="18"/>
                <w:szCs w:val="18"/>
              </w:rPr>
              <w:t xml:space="preserve">DK, </w:t>
            </w:r>
            <w:r w:rsidR="004658CC" w:rsidRPr="004658CC">
              <w:rPr>
                <w:sz w:val="18"/>
                <w:szCs w:val="18"/>
              </w:rPr>
              <w:t>EE</w:t>
            </w:r>
            <w:r w:rsidR="009818CF" w:rsidRPr="004658CC">
              <w:rPr>
                <w:sz w:val="18"/>
                <w:szCs w:val="18"/>
              </w:rPr>
              <w:t xml:space="preserve">, FI, </w:t>
            </w:r>
            <w:r w:rsidR="00FC0DD3" w:rsidRPr="004658CC">
              <w:rPr>
                <w:sz w:val="18"/>
                <w:szCs w:val="18"/>
              </w:rPr>
              <w:t>IS</w:t>
            </w:r>
            <w:r w:rsidR="009818CF" w:rsidRPr="004658CC">
              <w:rPr>
                <w:sz w:val="18"/>
                <w:szCs w:val="18"/>
              </w:rPr>
              <w:t>,</w:t>
            </w:r>
            <w:r w:rsidR="00FC0DD3" w:rsidRPr="004658CC">
              <w:rPr>
                <w:sz w:val="18"/>
                <w:szCs w:val="18"/>
              </w:rPr>
              <w:t xml:space="preserve"> </w:t>
            </w:r>
            <w:r w:rsidR="001708BA">
              <w:rPr>
                <w:sz w:val="18"/>
                <w:szCs w:val="18"/>
              </w:rPr>
              <w:t>US</w:t>
            </w:r>
          </w:p>
        </w:tc>
      </w:tr>
      <w:tr w:rsidR="009818CF" w:rsidTr="00F74A39">
        <w:tc>
          <w:tcPr>
            <w:tcW w:w="9289" w:type="dxa"/>
            <w:gridSpan w:val="4"/>
            <w:shd w:val="clear" w:color="auto" w:fill="auto"/>
          </w:tcPr>
          <w:p w:rsidR="00B822AA" w:rsidRDefault="00B822AA" w:rsidP="003D4463">
            <w:pPr>
              <w:rPr>
                <w:b/>
                <w:i/>
                <w:sz w:val="18"/>
                <w:szCs w:val="18"/>
              </w:rPr>
            </w:pPr>
          </w:p>
          <w:p w:rsidR="00265731" w:rsidRPr="00F05A5B" w:rsidRDefault="00F74A39" w:rsidP="003D4463">
            <w:pPr>
              <w:rPr>
                <w:i/>
                <w:sz w:val="18"/>
                <w:szCs w:val="18"/>
              </w:rPr>
            </w:pPr>
            <w:r w:rsidRPr="00F05A5B">
              <w:rPr>
                <w:b/>
                <w:i/>
                <w:sz w:val="18"/>
                <w:szCs w:val="18"/>
              </w:rPr>
              <w:t>AU</w:t>
            </w:r>
            <w:r w:rsidR="00135DCE" w:rsidRPr="00F05A5B">
              <w:rPr>
                <w:i/>
                <w:sz w:val="18"/>
                <w:szCs w:val="18"/>
              </w:rPr>
              <w:t xml:space="preserve">: </w:t>
            </w:r>
            <w:r w:rsidR="00E869C9">
              <w:rPr>
                <w:i/>
                <w:sz w:val="18"/>
                <w:szCs w:val="18"/>
              </w:rPr>
              <w:t xml:space="preserve"> </w:t>
            </w:r>
            <w:r w:rsidR="00135DCE" w:rsidRPr="00F05A5B">
              <w:rPr>
                <w:i/>
                <w:sz w:val="18"/>
                <w:szCs w:val="18"/>
              </w:rPr>
              <w:t>“</w:t>
            </w:r>
            <w:r w:rsidR="0013432D" w:rsidRPr="0013432D">
              <w:rPr>
                <w:i/>
                <w:sz w:val="18"/>
                <w:szCs w:val="18"/>
              </w:rPr>
              <w:t>See the response at Question A2, above</w:t>
            </w:r>
            <w:r w:rsidR="003D4463" w:rsidRPr="00F05A5B">
              <w:rPr>
                <w:i/>
                <w:sz w:val="18"/>
                <w:szCs w:val="18"/>
              </w:rPr>
              <w:t>”</w:t>
            </w:r>
            <w:r w:rsidR="00135DCE" w:rsidRPr="00F05A5B">
              <w:rPr>
                <w:i/>
                <w:sz w:val="18"/>
                <w:szCs w:val="18"/>
              </w:rPr>
              <w:t>.</w:t>
            </w:r>
          </w:p>
          <w:p w:rsidR="006C4C8A" w:rsidRPr="00F05A5B" w:rsidRDefault="006C4C8A" w:rsidP="003D4463">
            <w:pPr>
              <w:rPr>
                <w:i/>
                <w:sz w:val="18"/>
                <w:szCs w:val="18"/>
                <w:lang w:val="fr-CH"/>
              </w:rPr>
            </w:pPr>
            <w:r w:rsidRPr="00F05A5B">
              <w:rPr>
                <w:b/>
                <w:i/>
                <w:sz w:val="18"/>
                <w:szCs w:val="18"/>
                <w:lang w:val="fr-CH"/>
              </w:rPr>
              <w:t>CH</w:t>
            </w:r>
            <w:proofErr w:type="gramStart"/>
            <w:r w:rsidRPr="00F05A5B">
              <w:rPr>
                <w:i/>
                <w:sz w:val="18"/>
                <w:szCs w:val="18"/>
                <w:lang w:val="fr-CH"/>
              </w:rPr>
              <w:t xml:space="preserve">: </w:t>
            </w:r>
            <w:r w:rsidR="00E869C9">
              <w:rPr>
                <w:i/>
                <w:sz w:val="18"/>
                <w:szCs w:val="18"/>
                <w:lang w:val="fr-CH"/>
              </w:rPr>
              <w:t xml:space="preserve"> </w:t>
            </w:r>
            <w:r w:rsidRPr="00F05A5B">
              <w:rPr>
                <w:i/>
                <w:sz w:val="18"/>
                <w:szCs w:val="18"/>
                <w:lang w:val="fr-CH"/>
              </w:rPr>
              <w:t>“</w:t>
            </w:r>
            <w:proofErr w:type="gramEnd"/>
            <w:r w:rsidRPr="00F05A5B">
              <w:rPr>
                <w:i/>
                <w:sz w:val="18"/>
                <w:szCs w:val="18"/>
                <w:lang w:val="fr-CH"/>
              </w:rPr>
              <w:t>si l’espacement ou le changement d’échelle ne modifie pas de manière essentielle l’impression d’ensemble”.</w:t>
            </w:r>
          </w:p>
          <w:p w:rsidR="00265731" w:rsidRPr="00135DCE" w:rsidRDefault="009818CF" w:rsidP="003D4463">
            <w:pPr>
              <w:rPr>
                <w:i/>
                <w:sz w:val="18"/>
                <w:szCs w:val="18"/>
                <w:lang w:val="es-ES_tradnl"/>
              </w:rPr>
            </w:pPr>
            <w:r w:rsidRPr="00F05A5B">
              <w:rPr>
                <w:b/>
                <w:i/>
                <w:sz w:val="18"/>
                <w:szCs w:val="18"/>
                <w:lang w:val="es-ES_tradnl"/>
              </w:rPr>
              <w:t>CO</w:t>
            </w:r>
            <w:proofErr w:type="gramStart"/>
            <w:r w:rsidR="00135DCE" w:rsidRPr="00E869C9">
              <w:rPr>
                <w:i/>
                <w:sz w:val="18"/>
                <w:szCs w:val="18"/>
                <w:lang w:val="es-ES_tradnl"/>
              </w:rPr>
              <w:t xml:space="preserve">: </w:t>
            </w:r>
            <w:r w:rsidR="00E869C9" w:rsidRPr="00E869C9">
              <w:rPr>
                <w:i/>
                <w:sz w:val="18"/>
                <w:szCs w:val="18"/>
                <w:lang w:val="es-ES_tradnl"/>
              </w:rPr>
              <w:t xml:space="preserve"> </w:t>
            </w:r>
            <w:r w:rsidR="00135DCE" w:rsidRPr="00F05A5B">
              <w:rPr>
                <w:i/>
                <w:sz w:val="18"/>
                <w:szCs w:val="18"/>
                <w:lang w:val="es-ES_tradnl"/>
              </w:rPr>
              <w:t>“</w:t>
            </w:r>
            <w:proofErr w:type="gramEnd"/>
            <w:r w:rsidR="0029234E" w:rsidRPr="00F05A5B">
              <w:rPr>
                <w:i/>
                <w:sz w:val="18"/>
                <w:szCs w:val="18"/>
                <w:lang w:val="es-ES_tradnl"/>
              </w:rPr>
              <w:t>S</w:t>
            </w:r>
            <w:r w:rsidR="002E538E" w:rsidRPr="00F05A5B">
              <w:rPr>
                <w:i/>
                <w:sz w:val="18"/>
                <w:szCs w:val="18"/>
                <w:lang w:val="es-ES_tradnl"/>
              </w:rPr>
              <w:t>iempre y cuando no incluya descripción de elementos figurativos</w:t>
            </w:r>
            <w:r w:rsidR="00135DCE" w:rsidRPr="00F05A5B">
              <w:rPr>
                <w:i/>
                <w:sz w:val="18"/>
                <w:szCs w:val="18"/>
                <w:lang w:val="es-ES_tradnl"/>
              </w:rPr>
              <w:t>”.</w:t>
            </w:r>
            <w:r w:rsidRPr="00135DCE">
              <w:rPr>
                <w:i/>
                <w:sz w:val="18"/>
                <w:szCs w:val="18"/>
                <w:lang w:val="es-ES_tradnl"/>
              </w:rPr>
              <w:t xml:space="preserve"> </w:t>
            </w:r>
          </w:p>
          <w:p w:rsidR="00265731" w:rsidRPr="00F05A5B" w:rsidRDefault="009818CF" w:rsidP="003D4463">
            <w:pPr>
              <w:rPr>
                <w:i/>
                <w:sz w:val="18"/>
                <w:szCs w:val="18"/>
              </w:rPr>
            </w:pPr>
            <w:r w:rsidRPr="00F05A5B">
              <w:rPr>
                <w:b/>
                <w:i/>
                <w:sz w:val="18"/>
                <w:szCs w:val="18"/>
              </w:rPr>
              <w:t>CY</w:t>
            </w:r>
            <w:r w:rsidR="00135DCE" w:rsidRPr="00F05A5B">
              <w:rPr>
                <w:i/>
                <w:sz w:val="18"/>
                <w:szCs w:val="18"/>
              </w:rPr>
              <w:t>:</w:t>
            </w:r>
            <w:r w:rsidR="00E869C9">
              <w:rPr>
                <w:i/>
                <w:sz w:val="18"/>
                <w:szCs w:val="18"/>
              </w:rPr>
              <w:t xml:space="preserve"> </w:t>
            </w:r>
            <w:r w:rsidR="00135DCE" w:rsidRPr="00F05A5B">
              <w:rPr>
                <w:i/>
                <w:sz w:val="18"/>
                <w:szCs w:val="18"/>
              </w:rPr>
              <w:t xml:space="preserve"> </w:t>
            </w:r>
            <w:r w:rsidR="0084378F" w:rsidRPr="00F05A5B">
              <w:rPr>
                <w:sz w:val="18"/>
                <w:szCs w:val="18"/>
              </w:rPr>
              <w:t>“</w:t>
            </w:r>
            <w:r w:rsidR="0084378F" w:rsidRPr="00F05A5B">
              <w:rPr>
                <w:i/>
                <w:sz w:val="18"/>
                <w:szCs w:val="18"/>
              </w:rPr>
              <w:t>A discrete change in spacing or scaling that does not alternate the character of the mark”</w:t>
            </w:r>
            <w:r w:rsidR="00135DCE" w:rsidRPr="00F05A5B">
              <w:rPr>
                <w:i/>
                <w:sz w:val="18"/>
                <w:szCs w:val="18"/>
              </w:rPr>
              <w:t>.</w:t>
            </w:r>
          </w:p>
          <w:p w:rsidR="00265731" w:rsidRPr="00F05A5B" w:rsidRDefault="009818CF" w:rsidP="003D4463">
            <w:pPr>
              <w:rPr>
                <w:i/>
                <w:sz w:val="18"/>
                <w:szCs w:val="18"/>
              </w:rPr>
            </w:pPr>
            <w:r w:rsidRPr="00F05A5B">
              <w:rPr>
                <w:b/>
                <w:i/>
                <w:sz w:val="18"/>
                <w:szCs w:val="18"/>
              </w:rPr>
              <w:t>DK</w:t>
            </w:r>
            <w:r w:rsidR="00135DCE" w:rsidRPr="00E869C9">
              <w:rPr>
                <w:i/>
                <w:sz w:val="18"/>
                <w:szCs w:val="18"/>
              </w:rPr>
              <w:t>:</w:t>
            </w:r>
            <w:r w:rsidR="00E869C9" w:rsidRPr="00E869C9">
              <w:rPr>
                <w:i/>
                <w:sz w:val="18"/>
                <w:szCs w:val="18"/>
              </w:rPr>
              <w:t xml:space="preserve"> </w:t>
            </w:r>
            <w:r w:rsidR="00135DCE" w:rsidRPr="00E869C9">
              <w:rPr>
                <w:i/>
                <w:sz w:val="18"/>
                <w:szCs w:val="18"/>
              </w:rPr>
              <w:t xml:space="preserve"> </w:t>
            </w:r>
            <w:r w:rsidR="00A23E98" w:rsidRPr="00F05A5B">
              <w:rPr>
                <w:i/>
                <w:sz w:val="18"/>
                <w:szCs w:val="18"/>
              </w:rPr>
              <w:t xml:space="preserve">“If the basic mark is a word mark (a mark in standard characters) and the international mark is also a mark in “standard characters”, the difference in spacing and scaling is considered immaterial. </w:t>
            </w:r>
            <w:r w:rsidR="00E869C9">
              <w:rPr>
                <w:i/>
                <w:sz w:val="18"/>
                <w:szCs w:val="18"/>
              </w:rPr>
              <w:t xml:space="preserve"> </w:t>
            </w:r>
            <w:r w:rsidR="00A23E98" w:rsidRPr="00F05A5B">
              <w:rPr>
                <w:i/>
                <w:sz w:val="18"/>
                <w:szCs w:val="18"/>
              </w:rPr>
              <w:t>However, if the basic mark is not applied for as a word mark (a mark in standard characters), the mark will be considered as a figurative mark, and thus a difference in scaling and spacing may have the effect that the differences between the marks are unacceptable”</w:t>
            </w:r>
            <w:r w:rsidR="00135DCE" w:rsidRPr="00F05A5B">
              <w:rPr>
                <w:i/>
                <w:sz w:val="18"/>
                <w:szCs w:val="18"/>
              </w:rPr>
              <w:t>.</w:t>
            </w:r>
            <w:r w:rsidR="00B822AA">
              <w:rPr>
                <w:i/>
                <w:sz w:val="18"/>
                <w:szCs w:val="18"/>
              </w:rPr>
              <w:t xml:space="preserve"> </w:t>
            </w:r>
          </w:p>
          <w:p w:rsidR="009818CF" w:rsidRPr="00265731" w:rsidRDefault="00CA662A" w:rsidP="003D4463">
            <w:pPr>
              <w:rPr>
                <w:i/>
                <w:sz w:val="18"/>
                <w:szCs w:val="18"/>
              </w:rPr>
            </w:pPr>
            <w:r w:rsidRPr="00F05A5B">
              <w:rPr>
                <w:b/>
                <w:i/>
                <w:sz w:val="18"/>
                <w:szCs w:val="18"/>
              </w:rPr>
              <w:t>EE</w:t>
            </w:r>
            <w:r w:rsidRPr="00F05A5B">
              <w:rPr>
                <w:i/>
                <w:sz w:val="18"/>
                <w:szCs w:val="18"/>
              </w:rPr>
              <w:t xml:space="preserve">: </w:t>
            </w:r>
            <w:r w:rsidR="00E869C9">
              <w:rPr>
                <w:i/>
                <w:sz w:val="18"/>
                <w:szCs w:val="18"/>
              </w:rPr>
              <w:t xml:space="preserve"> </w:t>
            </w:r>
            <w:r w:rsidR="00135DCE" w:rsidRPr="00F05A5B">
              <w:rPr>
                <w:i/>
                <w:sz w:val="18"/>
                <w:szCs w:val="18"/>
              </w:rPr>
              <w:t>“</w:t>
            </w:r>
            <w:r w:rsidRPr="00F05A5B">
              <w:rPr>
                <w:i/>
                <w:sz w:val="18"/>
                <w:szCs w:val="18"/>
              </w:rPr>
              <w:t>Only where, viewed as a whole, the mark contains differences so insignificant that they may be unnoticed</w:t>
            </w:r>
            <w:r w:rsidR="005218CF" w:rsidRPr="00F05A5B">
              <w:rPr>
                <w:i/>
                <w:sz w:val="18"/>
                <w:szCs w:val="18"/>
              </w:rPr>
              <w:t>”</w:t>
            </w:r>
            <w:r w:rsidRPr="00F05A5B">
              <w:rPr>
                <w:i/>
                <w:sz w:val="18"/>
                <w:szCs w:val="18"/>
              </w:rPr>
              <w:t>.</w:t>
            </w:r>
          </w:p>
          <w:p w:rsidR="00265731" w:rsidRPr="00F05A5B" w:rsidRDefault="00F74A39" w:rsidP="009818CF">
            <w:pPr>
              <w:rPr>
                <w:i/>
                <w:sz w:val="18"/>
                <w:szCs w:val="18"/>
              </w:rPr>
            </w:pPr>
            <w:r w:rsidRPr="00F05A5B">
              <w:rPr>
                <w:b/>
                <w:i/>
                <w:sz w:val="18"/>
                <w:szCs w:val="18"/>
              </w:rPr>
              <w:t>FI</w:t>
            </w:r>
            <w:r w:rsidR="00E869C9" w:rsidRPr="00E869C9">
              <w:rPr>
                <w:i/>
                <w:sz w:val="18"/>
                <w:szCs w:val="18"/>
              </w:rPr>
              <w:t>:</w:t>
            </w:r>
            <w:r w:rsidRPr="00F05A5B">
              <w:rPr>
                <w:i/>
                <w:sz w:val="18"/>
                <w:szCs w:val="18"/>
              </w:rPr>
              <w:t xml:space="preserve"> </w:t>
            </w:r>
            <w:r w:rsidR="00E869C9">
              <w:rPr>
                <w:i/>
                <w:sz w:val="18"/>
                <w:szCs w:val="18"/>
              </w:rPr>
              <w:t xml:space="preserve"> </w:t>
            </w:r>
            <w:r w:rsidR="00135DCE" w:rsidRPr="00F05A5B">
              <w:rPr>
                <w:i/>
                <w:sz w:val="18"/>
                <w:szCs w:val="18"/>
              </w:rPr>
              <w:t>“</w:t>
            </w:r>
            <w:r w:rsidR="0007680F" w:rsidRPr="00F05A5B">
              <w:rPr>
                <w:i/>
                <w:sz w:val="18"/>
                <w:szCs w:val="18"/>
              </w:rPr>
              <w:t>If the impression of the marks remains that they both look like word marks with no special font style</w:t>
            </w:r>
            <w:r w:rsidR="00135DCE" w:rsidRPr="00F05A5B">
              <w:rPr>
                <w:i/>
                <w:sz w:val="18"/>
                <w:szCs w:val="18"/>
              </w:rPr>
              <w:t>”.</w:t>
            </w:r>
          </w:p>
          <w:p w:rsidR="00265731" w:rsidRPr="00F05A5B" w:rsidRDefault="00F74A39" w:rsidP="009818CF">
            <w:pPr>
              <w:rPr>
                <w:i/>
                <w:sz w:val="18"/>
                <w:szCs w:val="18"/>
              </w:rPr>
            </w:pPr>
            <w:r w:rsidRPr="00F05A5B">
              <w:rPr>
                <w:b/>
                <w:i/>
                <w:sz w:val="18"/>
                <w:szCs w:val="18"/>
              </w:rPr>
              <w:t>IS</w:t>
            </w:r>
            <w:r w:rsidR="00135DCE" w:rsidRPr="00F05A5B">
              <w:rPr>
                <w:sz w:val="18"/>
                <w:szCs w:val="18"/>
              </w:rPr>
              <w:t>:</w:t>
            </w:r>
            <w:r w:rsidR="006C4C8A" w:rsidRPr="00F05A5B">
              <w:rPr>
                <w:sz w:val="18"/>
                <w:szCs w:val="18"/>
              </w:rPr>
              <w:t xml:space="preserve"> </w:t>
            </w:r>
            <w:r w:rsidR="00E869C9">
              <w:rPr>
                <w:sz w:val="18"/>
                <w:szCs w:val="18"/>
              </w:rPr>
              <w:t xml:space="preserve"> </w:t>
            </w:r>
            <w:r w:rsidR="00135DCE" w:rsidRPr="00F05A5B">
              <w:rPr>
                <w:i/>
                <w:sz w:val="18"/>
                <w:szCs w:val="18"/>
              </w:rPr>
              <w:t>“</w:t>
            </w:r>
            <w:r w:rsidR="00E84185" w:rsidRPr="00F05A5B">
              <w:rPr>
                <w:i/>
                <w:sz w:val="18"/>
                <w:szCs w:val="18"/>
              </w:rPr>
              <w:t>If the combination alters the meaning or if the word as combined can be read in more than one way</w:t>
            </w:r>
            <w:r w:rsidR="00135DCE" w:rsidRPr="00F05A5B">
              <w:rPr>
                <w:i/>
                <w:sz w:val="18"/>
                <w:szCs w:val="18"/>
              </w:rPr>
              <w:t>”.</w:t>
            </w:r>
            <w:r w:rsidR="009818CF" w:rsidRPr="00F05A5B">
              <w:rPr>
                <w:i/>
                <w:sz w:val="18"/>
                <w:szCs w:val="18"/>
              </w:rPr>
              <w:t xml:space="preserve"> </w:t>
            </w:r>
          </w:p>
          <w:p w:rsidR="00FE12D0" w:rsidRDefault="000C426A" w:rsidP="00E869C9">
            <w:pPr>
              <w:rPr>
                <w:i/>
                <w:sz w:val="18"/>
                <w:szCs w:val="18"/>
              </w:rPr>
            </w:pPr>
            <w:r w:rsidRPr="00F05A5B">
              <w:rPr>
                <w:b/>
                <w:i/>
                <w:sz w:val="18"/>
                <w:szCs w:val="18"/>
              </w:rPr>
              <w:t>US</w:t>
            </w:r>
            <w:r w:rsidRPr="00F05A5B">
              <w:rPr>
                <w:i/>
                <w:sz w:val="18"/>
                <w:szCs w:val="18"/>
              </w:rPr>
              <w:t>:</w:t>
            </w:r>
            <w:r w:rsidR="00E869C9">
              <w:rPr>
                <w:i/>
                <w:sz w:val="18"/>
                <w:szCs w:val="18"/>
              </w:rPr>
              <w:t xml:space="preserve">  </w:t>
            </w:r>
            <w:r w:rsidR="00135DCE" w:rsidRPr="00F05A5B">
              <w:rPr>
                <w:i/>
                <w:sz w:val="18"/>
                <w:szCs w:val="18"/>
              </w:rPr>
              <w:t>“</w:t>
            </w:r>
            <w:r w:rsidRPr="00F05A5B">
              <w:rPr>
                <w:i/>
                <w:sz w:val="18"/>
                <w:szCs w:val="18"/>
              </w:rPr>
              <w:t>Both the basic application or basic registration and the international application mus</w:t>
            </w:r>
            <w:r w:rsidR="00135DCE" w:rsidRPr="00F05A5B">
              <w:rPr>
                <w:i/>
                <w:sz w:val="18"/>
                <w:szCs w:val="18"/>
              </w:rPr>
              <w:t>t have standard character claim”.</w:t>
            </w:r>
          </w:p>
          <w:p w:rsidR="00E869C9" w:rsidRPr="00135DCE" w:rsidRDefault="00E869C9" w:rsidP="00E869C9">
            <w:pPr>
              <w:rPr>
                <w:i/>
                <w:sz w:val="18"/>
                <w:szCs w:val="18"/>
              </w:rPr>
            </w:pPr>
          </w:p>
        </w:tc>
      </w:tr>
    </w:tbl>
    <w:p w:rsidR="0091275B" w:rsidRDefault="0091275B" w:rsidP="0077617F">
      <w:pPr>
        <w:contextualSpacing/>
        <w:rPr>
          <w:rFonts w:eastAsiaTheme="minorEastAsia"/>
          <w:lang w:eastAsia="ja-JP"/>
        </w:rPr>
      </w:pPr>
      <w:r>
        <w:rPr>
          <w:rFonts w:eastAsiaTheme="minorEastAsia"/>
          <w:lang w:eastAsia="ja-JP"/>
        </w:rPr>
        <w:br w:type="page"/>
      </w:r>
    </w:p>
    <w:tbl>
      <w:tblPr>
        <w:tblStyle w:val="TableGrid"/>
        <w:tblW w:w="0" w:type="auto"/>
        <w:tblLayout w:type="fixed"/>
        <w:tblLook w:val="04A0" w:firstRow="1" w:lastRow="0" w:firstColumn="1" w:lastColumn="0" w:noHBand="0" w:noVBand="1"/>
      </w:tblPr>
      <w:tblGrid>
        <w:gridCol w:w="1809"/>
        <w:gridCol w:w="2473"/>
        <w:gridCol w:w="1348"/>
        <w:gridCol w:w="1332"/>
        <w:gridCol w:w="1134"/>
        <w:gridCol w:w="1193"/>
      </w:tblGrid>
      <w:tr w:rsidR="009818CF" w:rsidRPr="00E869C9" w:rsidTr="00E869C9">
        <w:tc>
          <w:tcPr>
            <w:tcW w:w="9289" w:type="dxa"/>
            <w:gridSpan w:val="6"/>
          </w:tcPr>
          <w:p w:rsidR="00E869C9" w:rsidRDefault="00E869C9" w:rsidP="00F74A39">
            <w:pPr>
              <w:contextualSpacing/>
              <w:rPr>
                <w:rFonts w:eastAsiaTheme="minorEastAsia"/>
                <w:b/>
                <w:lang w:eastAsia="ja-JP"/>
              </w:rPr>
            </w:pPr>
          </w:p>
          <w:p w:rsidR="00184783" w:rsidRPr="00E869C9" w:rsidRDefault="009818CF" w:rsidP="00184783">
            <w:pPr>
              <w:contextualSpacing/>
            </w:pPr>
            <w:r>
              <w:rPr>
                <w:rFonts w:eastAsiaTheme="minorEastAsia"/>
                <w:b/>
                <w:lang w:eastAsia="ja-JP"/>
              </w:rPr>
              <w:t>A4.</w:t>
            </w:r>
            <w:r w:rsidR="00E869C9">
              <w:rPr>
                <w:rFonts w:eastAsiaTheme="minorEastAsia"/>
                <w:lang w:eastAsia="ja-JP"/>
              </w:rPr>
              <w:t xml:space="preserve">  </w:t>
            </w:r>
            <w:r w:rsidRPr="007117D3">
              <w:rPr>
                <w:rFonts w:eastAsiaTheme="minorEastAsia"/>
                <w:lang w:eastAsia="ja-JP"/>
              </w:rPr>
              <w:t>Would the Office consider that the international mark appearing below corresponds to the following basic marks?</w:t>
            </w:r>
            <w:r w:rsidR="00E869C9">
              <w:rPr>
                <w:rFonts w:eastAsiaTheme="minorEastAsia"/>
                <w:lang w:eastAsia="ja-JP"/>
              </w:rPr>
              <w:t xml:space="preserve"> / </w:t>
            </w:r>
            <w:r w:rsidR="00D22DEE" w:rsidRPr="00E869C9">
              <w:t>Votre office considérerait</w:t>
            </w:r>
            <w:r w:rsidR="00D22DEE" w:rsidRPr="00E869C9">
              <w:noBreakHyphen/>
              <w:t>il que la marque internationale qui figure ci</w:t>
            </w:r>
            <w:r w:rsidR="00D22DEE" w:rsidRPr="00E869C9">
              <w:noBreakHyphen/>
              <w:t xml:space="preserve">dessous </w:t>
            </w:r>
            <w:proofErr w:type="gramStart"/>
            <w:r w:rsidR="00D22DEE" w:rsidRPr="00E869C9">
              <w:t>correspond</w:t>
            </w:r>
            <w:proofErr w:type="gramEnd"/>
            <w:r w:rsidR="00D22DEE" w:rsidRPr="00E869C9">
              <w:t xml:space="preserve"> aux marques de base suivantes?</w:t>
            </w:r>
            <w:r w:rsidR="00E869C9" w:rsidRPr="00E869C9">
              <w:t xml:space="preserve"> </w:t>
            </w:r>
            <w:r w:rsidR="00E869C9">
              <w:t xml:space="preserve">/ </w:t>
            </w:r>
            <w:r w:rsidR="00184783" w:rsidRPr="00E869C9">
              <w:t>¿Consideraría la oficina que la marca internacional que figura a continuación corresponde a las marcas de base siguientes?</w:t>
            </w:r>
          </w:p>
          <w:p w:rsidR="009818CF" w:rsidRPr="00E869C9" w:rsidRDefault="009818CF" w:rsidP="00F74A39">
            <w:pPr>
              <w:contextualSpacing/>
              <w:rPr>
                <w:rFonts w:eastAsiaTheme="minorEastAsia"/>
                <w:lang w:eastAsia="ja-JP"/>
              </w:rPr>
            </w:pPr>
          </w:p>
        </w:tc>
      </w:tr>
      <w:tr w:rsidR="00C80939" w:rsidRPr="004C7E05" w:rsidTr="00D87861">
        <w:tc>
          <w:tcPr>
            <w:tcW w:w="1809" w:type="dxa"/>
            <w:shd w:val="clear" w:color="auto" w:fill="DAEEF3" w:themeFill="accent5" w:themeFillTint="33"/>
          </w:tcPr>
          <w:p w:rsidR="00557940" w:rsidRPr="00D87861" w:rsidRDefault="009818CF" w:rsidP="00D87861">
            <w:pPr>
              <w:contextualSpacing/>
              <w:rPr>
                <w:lang w:val="fr-CH"/>
              </w:rPr>
            </w:pPr>
            <w:r w:rsidRPr="00D87861">
              <w:rPr>
                <w:rFonts w:eastAsiaTheme="minorEastAsia"/>
                <w:szCs w:val="22"/>
                <w:lang w:val="fr-CH" w:eastAsia="ja-JP"/>
              </w:rPr>
              <w:t xml:space="preserve">International </w:t>
            </w:r>
            <w:r w:rsidR="00E869C9" w:rsidRPr="00D87861">
              <w:rPr>
                <w:rFonts w:eastAsiaTheme="minorEastAsia"/>
                <w:szCs w:val="22"/>
                <w:lang w:val="fr-CH" w:eastAsia="ja-JP"/>
              </w:rPr>
              <w:t>m</w:t>
            </w:r>
            <w:r w:rsidRPr="00D87861">
              <w:rPr>
                <w:rFonts w:eastAsiaTheme="minorEastAsia"/>
                <w:szCs w:val="22"/>
                <w:lang w:val="fr-CH" w:eastAsia="ja-JP"/>
              </w:rPr>
              <w:t>ark</w:t>
            </w:r>
            <w:r w:rsidR="00E869C9" w:rsidRPr="00D87861">
              <w:rPr>
                <w:rFonts w:eastAsiaTheme="minorEastAsia"/>
                <w:szCs w:val="22"/>
                <w:lang w:val="fr-CH" w:eastAsia="ja-JP"/>
              </w:rPr>
              <w:t xml:space="preserve"> </w:t>
            </w:r>
            <w:r w:rsidR="000B707B" w:rsidRPr="00D87861">
              <w:rPr>
                <w:rFonts w:eastAsiaTheme="minorEastAsia"/>
                <w:szCs w:val="22"/>
                <w:lang w:val="fr-CH" w:eastAsia="ja-JP"/>
              </w:rPr>
              <w:t>/</w:t>
            </w:r>
            <w:r w:rsidR="00E869C9" w:rsidRPr="00D87861">
              <w:rPr>
                <w:rFonts w:eastAsiaTheme="minorEastAsia"/>
                <w:szCs w:val="22"/>
                <w:lang w:val="fr-CH" w:eastAsia="ja-JP"/>
              </w:rPr>
              <w:t xml:space="preserve"> </w:t>
            </w:r>
            <w:r w:rsidR="000B707B" w:rsidRPr="00D87861">
              <w:rPr>
                <w:rFonts w:eastAsiaTheme="minorEastAsia"/>
                <w:szCs w:val="22"/>
                <w:lang w:val="fr-CH" w:eastAsia="ja-JP"/>
              </w:rPr>
              <w:t>Marque internationale</w:t>
            </w:r>
            <w:r w:rsidR="00E869C9" w:rsidRPr="00D87861">
              <w:rPr>
                <w:rFonts w:eastAsiaTheme="minorEastAsia"/>
                <w:szCs w:val="22"/>
                <w:lang w:val="fr-CH" w:eastAsia="ja-JP"/>
              </w:rPr>
              <w:t xml:space="preserve"> </w:t>
            </w:r>
            <w:r w:rsidR="000B707B" w:rsidRPr="00D87861">
              <w:rPr>
                <w:rFonts w:eastAsiaTheme="minorEastAsia"/>
                <w:szCs w:val="22"/>
                <w:lang w:val="fr-CH" w:eastAsia="ja-JP"/>
              </w:rPr>
              <w:t>/</w:t>
            </w:r>
            <w:r w:rsidR="00E869C9" w:rsidRPr="00D87861">
              <w:rPr>
                <w:rFonts w:eastAsiaTheme="minorEastAsia"/>
                <w:szCs w:val="22"/>
                <w:lang w:val="fr-CH" w:eastAsia="ja-JP"/>
              </w:rPr>
              <w:t xml:space="preserve"> </w:t>
            </w:r>
          </w:p>
          <w:p w:rsidR="009818CF" w:rsidRPr="00D87861" w:rsidRDefault="00557940" w:rsidP="00D87861">
            <w:pPr>
              <w:contextualSpacing/>
              <w:rPr>
                <w:rFonts w:eastAsiaTheme="minorEastAsia"/>
                <w:szCs w:val="22"/>
                <w:lang w:val="fr-CH" w:eastAsia="ja-JP"/>
              </w:rPr>
            </w:pPr>
            <w:r w:rsidRPr="00D87861">
              <w:rPr>
                <w:rFonts w:eastAsiaTheme="minorEastAsia"/>
                <w:szCs w:val="22"/>
                <w:lang w:val="fr-CH" w:eastAsia="ja-JP"/>
              </w:rPr>
              <w:t>Marca internacional</w:t>
            </w:r>
          </w:p>
        </w:tc>
        <w:tc>
          <w:tcPr>
            <w:tcW w:w="2473" w:type="dxa"/>
            <w:shd w:val="clear" w:color="auto" w:fill="DAEEF3" w:themeFill="accent5" w:themeFillTint="33"/>
          </w:tcPr>
          <w:p w:rsidR="00557940" w:rsidRPr="00D87861" w:rsidRDefault="009818CF" w:rsidP="00D87861">
            <w:pPr>
              <w:rPr>
                <w:rFonts w:eastAsiaTheme="minorEastAsia"/>
                <w:szCs w:val="22"/>
                <w:lang w:val="fr-CH" w:eastAsia="ja-JP"/>
              </w:rPr>
            </w:pPr>
            <w:r w:rsidRPr="00D87861">
              <w:rPr>
                <w:rFonts w:eastAsiaTheme="minorEastAsia"/>
                <w:szCs w:val="22"/>
                <w:lang w:val="fr-CH" w:eastAsia="ja-JP"/>
              </w:rPr>
              <w:t>Basic mark</w:t>
            </w:r>
            <w:r w:rsidR="00E869C9" w:rsidRPr="00D87861">
              <w:rPr>
                <w:rFonts w:eastAsiaTheme="minorEastAsia"/>
                <w:szCs w:val="22"/>
                <w:lang w:val="fr-CH" w:eastAsia="ja-JP"/>
              </w:rPr>
              <w:t>/f</w:t>
            </w:r>
            <w:r w:rsidRPr="00D87861">
              <w:rPr>
                <w:rFonts w:eastAsiaTheme="minorEastAsia"/>
                <w:szCs w:val="22"/>
                <w:lang w:val="fr-CH" w:eastAsia="ja-JP"/>
              </w:rPr>
              <w:t>ont/effect</w:t>
            </w:r>
            <w:r w:rsidR="000B707B" w:rsidRPr="00D87861">
              <w:rPr>
                <w:rFonts w:eastAsiaTheme="minorEastAsia"/>
                <w:szCs w:val="22"/>
                <w:lang w:val="fr-CH" w:eastAsia="ja-JP"/>
              </w:rPr>
              <w:t>/</w:t>
            </w:r>
            <w:r w:rsidR="00E869C9" w:rsidRPr="00D87861">
              <w:rPr>
                <w:rFonts w:eastAsiaTheme="minorEastAsia"/>
                <w:szCs w:val="22"/>
                <w:lang w:val="fr-CH" w:eastAsia="ja-JP"/>
              </w:rPr>
              <w:t xml:space="preserve"> </w:t>
            </w:r>
          </w:p>
          <w:p w:rsidR="009818CF" w:rsidRPr="00D87861" w:rsidRDefault="000B707B" w:rsidP="00D87861">
            <w:pPr>
              <w:contextualSpacing/>
              <w:rPr>
                <w:rFonts w:eastAsiaTheme="minorEastAsia"/>
                <w:szCs w:val="22"/>
                <w:lang w:val="es-ES_tradnl" w:eastAsia="ja-JP"/>
              </w:rPr>
            </w:pPr>
            <w:r w:rsidRPr="00D87861">
              <w:rPr>
                <w:rFonts w:eastAsiaTheme="minorEastAsia"/>
                <w:szCs w:val="22"/>
                <w:lang w:val="es-ES_tradnl" w:eastAsia="ja-JP"/>
              </w:rPr>
              <w:t>Marque de base/</w:t>
            </w:r>
            <w:r w:rsidR="00E869C9" w:rsidRPr="00D87861">
              <w:rPr>
                <w:rFonts w:eastAsiaTheme="minorEastAsia"/>
                <w:szCs w:val="22"/>
                <w:lang w:val="es-ES_tradnl" w:eastAsia="ja-JP"/>
              </w:rPr>
              <w:t>f</w:t>
            </w:r>
            <w:r w:rsidRPr="00D87861">
              <w:rPr>
                <w:rFonts w:eastAsiaTheme="minorEastAsia"/>
                <w:szCs w:val="22"/>
                <w:lang w:val="es-ES_tradnl" w:eastAsia="ja-JP"/>
              </w:rPr>
              <w:t>onte/effets</w:t>
            </w:r>
            <w:r w:rsidR="00E869C9" w:rsidRPr="00D87861">
              <w:rPr>
                <w:rFonts w:eastAsiaTheme="minorEastAsia"/>
                <w:szCs w:val="22"/>
                <w:lang w:val="es-ES_tradnl" w:eastAsia="ja-JP"/>
              </w:rPr>
              <w:t xml:space="preserve"> </w:t>
            </w:r>
            <w:r w:rsidRPr="00D87861">
              <w:rPr>
                <w:rFonts w:eastAsiaTheme="minorEastAsia"/>
                <w:szCs w:val="22"/>
                <w:lang w:val="es-ES_tradnl" w:eastAsia="ja-JP"/>
              </w:rPr>
              <w:t>/</w:t>
            </w:r>
            <w:r w:rsidR="00E869C9" w:rsidRPr="00D87861">
              <w:rPr>
                <w:rFonts w:eastAsiaTheme="minorEastAsia"/>
                <w:szCs w:val="22"/>
                <w:lang w:val="es-ES_tradnl" w:eastAsia="ja-JP"/>
              </w:rPr>
              <w:t xml:space="preserve"> </w:t>
            </w:r>
            <w:r w:rsidR="00557940" w:rsidRPr="00D87861">
              <w:rPr>
                <w:rFonts w:eastAsiaTheme="minorEastAsia"/>
                <w:szCs w:val="22"/>
                <w:lang w:val="es-ES_tradnl" w:eastAsia="ja-JP"/>
              </w:rPr>
              <w:t>Marca de base/</w:t>
            </w:r>
            <w:r w:rsidR="00E869C9" w:rsidRPr="00D87861">
              <w:rPr>
                <w:rFonts w:eastAsiaTheme="minorEastAsia"/>
                <w:szCs w:val="22"/>
                <w:lang w:val="es-ES_tradnl" w:eastAsia="ja-JP"/>
              </w:rPr>
              <w:t>E</w:t>
            </w:r>
            <w:r w:rsidR="00557940" w:rsidRPr="00D87861">
              <w:rPr>
                <w:rFonts w:eastAsiaTheme="minorEastAsia"/>
                <w:szCs w:val="22"/>
                <w:lang w:val="es-ES_tradnl" w:eastAsia="ja-JP"/>
              </w:rPr>
              <w:t>spacio entre caracteres/escala</w:t>
            </w:r>
          </w:p>
        </w:tc>
        <w:tc>
          <w:tcPr>
            <w:tcW w:w="1348" w:type="dxa"/>
            <w:shd w:val="clear" w:color="auto" w:fill="B8CCE4" w:themeFill="accent1" w:themeFillTint="66"/>
          </w:tcPr>
          <w:p w:rsidR="009818CF" w:rsidRPr="00D87861" w:rsidRDefault="009818CF" w:rsidP="00D87861">
            <w:pPr>
              <w:contextualSpacing/>
              <w:rPr>
                <w:rFonts w:eastAsiaTheme="minorEastAsia"/>
                <w:lang w:eastAsia="ja-JP"/>
              </w:rPr>
            </w:pPr>
            <w:r w:rsidRPr="00D87861">
              <w:rPr>
                <w:rFonts w:eastAsiaTheme="minorEastAsia"/>
                <w:lang w:eastAsia="ja-JP"/>
              </w:rPr>
              <w:t>Y</w:t>
            </w:r>
            <w:r w:rsidR="000B707B" w:rsidRPr="00D87861">
              <w:rPr>
                <w:rFonts w:eastAsiaTheme="minorEastAsia"/>
                <w:lang w:eastAsia="ja-JP"/>
              </w:rPr>
              <w:t>ES</w:t>
            </w:r>
            <w:r w:rsidR="00E869C9" w:rsidRPr="00D87861">
              <w:rPr>
                <w:rFonts w:eastAsiaTheme="minorEastAsia"/>
                <w:lang w:eastAsia="ja-JP"/>
              </w:rPr>
              <w:t xml:space="preserve"> </w:t>
            </w:r>
            <w:r w:rsidR="000B707B" w:rsidRPr="00D87861">
              <w:rPr>
                <w:rFonts w:eastAsiaTheme="minorEastAsia"/>
                <w:lang w:eastAsia="ja-JP"/>
              </w:rPr>
              <w:t>/</w:t>
            </w:r>
            <w:r w:rsidR="00E869C9" w:rsidRPr="00D87861">
              <w:rPr>
                <w:rFonts w:eastAsiaTheme="minorEastAsia"/>
                <w:lang w:eastAsia="ja-JP"/>
              </w:rPr>
              <w:t xml:space="preserve"> </w:t>
            </w:r>
            <w:r w:rsidR="000B707B" w:rsidRPr="00D87861">
              <w:rPr>
                <w:rFonts w:eastAsiaTheme="minorEastAsia"/>
                <w:lang w:eastAsia="ja-JP"/>
              </w:rPr>
              <w:t>OUI</w:t>
            </w:r>
            <w:r w:rsidR="00E869C9" w:rsidRPr="00D87861">
              <w:rPr>
                <w:rFonts w:eastAsiaTheme="minorEastAsia"/>
                <w:lang w:eastAsia="ja-JP"/>
              </w:rPr>
              <w:t xml:space="preserve"> </w:t>
            </w:r>
            <w:r w:rsidR="000B707B" w:rsidRPr="00D87861">
              <w:rPr>
                <w:rFonts w:eastAsiaTheme="minorEastAsia"/>
                <w:lang w:eastAsia="ja-JP"/>
              </w:rPr>
              <w:t>/</w:t>
            </w:r>
            <w:r w:rsidR="00E869C9" w:rsidRPr="00D87861">
              <w:rPr>
                <w:rFonts w:eastAsiaTheme="minorEastAsia"/>
                <w:lang w:eastAsia="ja-JP"/>
              </w:rPr>
              <w:t xml:space="preserve"> </w:t>
            </w:r>
            <w:r w:rsidR="00557940" w:rsidRPr="00D87861">
              <w:rPr>
                <w:rFonts w:eastAsiaTheme="minorEastAsia"/>
                <w:lang w:eastAsia="ja-JP"/>
              </w:rPr>
              <w:t>SÍ</w:t>
            </w:r>
          </w:p>
          <w:p w:rsidR="009818CF" w:rsidRPr="00D87861" w:rsidRDefault="009818CF" w:rsidP="00D87861">
            <w:pPr>
              <w:contextualSpacing/>
              <w:rPr>
                <w:rFonts w:eastAsiaTheme="minorEastAsia"/>
                <w:lang w:eastAsia="ja-JP"/>
              </w:rPr>
            </w:pPr>
          </w:p>
        </w:tc>
        <w:tc>
          <w:tcPr>
            <w:tcW w:w="1332" w:type="dxa"/>
            <w:shd w:val="clear" w:color="auto" w:fill="B8CCE4" w:themeFill="accent1" w:themeFillTint="66"/>
          </w:tcPr>
          <w:p w:rsidR="00557940" w:rsidRPr="00D87861" w:rsidRDefault="009818CF" w:rsidP="00D87861">
            <w:pPr>
              <w:contextualSpacing/>
              <w:rPr>
                <w:rFonts w:eastAsiaTheme="minorEastAsia"/>
                <w:sz w:val="20"/>
                <w:lang w:eastAsia="ja-JP"/>
              </w:rPr>
            </w:pPr>
            <w:r w:rsidRPr="00D87861">
              <w:rPr>
                <w:rFonts w:eastAsiaTheme="minorEastAsia"/>
                <w:lang w:eastAsia="ja-JP"/>
              </w:rPr>
              <w:t xml:space="preserve">YES, </w:t>
            </w:r>
            <w:r w:rsidRPr="00D87861">
              <w:rPr>
                <w:rFonts w:eastAsiaTheme="minorEastAsia"/>
                <w:sz w:val="20"/>
                <w:lang w:eastAsia="ja-JP"/>
              </w:rPr>
              <w:t>with standard character declaration</w:t>
            </w:r>
            <w:r w:rsidR="00E869C9" w:rsidRPr="00D87861">
              <w:rPr>
                <w:rFonts w:eastAsiaTheme="minorEastAsia"/>
                <w:sz w:val="20"/>
                <w:lang w:eastAsia="ja-JP"/>
              </w:rPr>
              <w:t xml:space="preserve"> </w:t>
            </w:r>
            <w:r w:rsidR="000B707B" w:rsidRPr="00D87861">
              <w:rPr>
                <w:rFonts w:eastAsiaTheme="minorEastAsia"/>
                <w:sz w:val="20"/>
                <w:lang w:eastAsia="ja-JP"/>
              </w:rPr>
              <w:t>/</w:t>
            </w:r>
            <w:r w:rsidR="00E869C9" w:rsidRPr="00D87861">
              <w:rPr>
                <w:rFonts w:eastAsiaTheme="minorEastAsia"/>
                <w:sz w:val="20"/>
                <w:lang w:eastAsia="ja-JP"/>
              </w:rPr>
              <w:t xml:space="preserve"> </w:t>
            </w:r>
          </w:p>
          <w:p w:rsidR="009818CF" w:rsidRPr="00D87861" w:rsidRDefault="000B707B" w:rsidP="00D87861">
            <w:pPr>
              <w:contextualSpacing/>
              <w:rPr>
                <w:rFonts w:eastAsiaTheme="minorEastAsia"/>
                <w:lang w:val="fr-CH" w:eastAsia="ja-JP"/>
              </w:rPr>
            </w:pPr>
            <w:r w:rsidRPr="00D87861">
              <w:rPr>
                <w:rFonts w:eastAsiaTheme="minorEastAsia"/>
                <w:sz w:val="20"/>
                <w:lang w:val="fr-CH" w:eastAsia="ja-JP"/>
              </w:rPr>
              <w:t>OUI, avec déclaration relative aux caractères standard</w:t>
            </w:r>
            <w:r w:rsidR="00E869C9" w:rsidRPr="00D87861">
              <w:rPr>
                <w:rFonts w:eastAsiaTheme="minorEastAsia"/>
                <w:sz w:val="20"/>
                <w:lang w:val="fr-CH" w:eastAsia="ja-JP"/>
              </w:rPr>
              <w:t xml:space="preserve"> </w:t>
            </w:r>
            <w:r w:rsidRPr="00D87861">
              <w:rPr>
                <w:rFonts w:eastAsiaTheme="minorEastAsia"/>
                <w:sz w:val="20"/>
                <w:lang w:val="fr-CH" w:eastAsia="ja-JP"/>
              </w:rPr>
              <w:t>/</w:t>
            </w:r>
            <w:r w:rsidR="00E869C9" w:rsidRPr="00D87861">
              <w:rPr>
                <w:rFonts w:eastAsiaTheme="minorEastAsia"/>
                <w:sz w:val="20"/>
                <w:lang w:val="fr-CH" w:eastAsia="ja-JP"/>
              </w:rPr>
              <w:t xml:space="preserve"> </w:t>
            </w:r>
            <w:r w:rsidR="00557940" w:rsidRPr="00D87861">
              <w:rPr>
                <w:rFonts w:eastAsiaTheme="minorEastAsia"/>
                <w:sz w:val="20"/>
                <w:lang w:val="fr-CH" w:eastAsia="ja-JP"/>
              </w:rPr>
              <w:t>SÍ, si se incluye una declaración relativa a los caracteres estándar</w:t>
            </w:r>
          </w:p>
        </w:tc>
        <w:tc>
          <w:tcPr>
            <w:tcW w:w="1134" w:type="dxa"/>
            <w:shd w:val="clear" w:color="auto" w:fill="B8CCE4" w:themeFill="accent1" w:themeFillTint="66"/>
          </w:tcPr>
          <w:p w:rsidR="00557940" w:rsidRPr="00D87861" w:rsidRDefault="009818CF" w:rsidP="00D87861">
            <w:pPr>
              <w:contextualSpacing/>
            </w:pPr>
            <w:r w:rsidRPr="00D87861">
              <w:rPr>
                <w:rFonts w:eastAsiaTheme="minorEastAsia"/>
                <w:lang w:eastAsia="ja-JP"/>
              </w:rPr>
              <w:t>NO</w:t>
            </w:r>
            <w:r w:rsidR="00E869C9" w:rsidRPr="00D87861">
              <w:rPr>
                <w:rFonts w:eastAsiaTheme="minorEastAsia"/>
                <w:lang w:eastAsia="ja-JP"/>
              </w:rPr>
              <w:t xml:space="preserve"> </w:t>
            </w:r>
            <w:r w:rsidR="000B707B" w:rsidRPr="00D87861">
              <w:rPr>
                <w:rFonts w:eastAsiaTheme="minorEastAsia"/>
                <w:lang w:eastAsia="ja-JP"/>
              </w:rPr>
              <w:t>/</w:t>
            </w:r>
            <w:r w:rsidR="00E869C9" w:rsidRPr="00D87861">
              <w:rPr>
                <w:rFonts w:eastAsiaTheme="minorEastAsia"/>
                <w:lang w:eastAsia="ja-JP"/>
              </w:rPr>
              <w:t xml:space="preserve"> </w:t>
            </w:r>
            <w:r w:rsidR="000B707B" w:rsidRPr="00D87861">
              <w:rPr>
                <w:rFonts w:eastAsiaTheme="minorEastAsia"/>
                <w:lang w:eastAsia="ja-JP"/>
              </w:rPr>
              <w:t>NON</w:t>
            </w:r>
            <w:r w:rsidR="00E869C9" w:rsidRPr="00D87861">
              <w:rPr>
                <w:rFonts w:eastAsiaTheme="minorEastAsia"/>
                <w:lang w:eastAsia="ja-JP"/>
              </w:rPr>
              <w:t xml:space="preserve"> </w:t>
            </w:r>
            <w:r w:rsidR="000B707B" w:rsidRPr="00D87861">
              <w:rPr>
                <w:rFonts w:eastAsiaTheme="minorEastAsia"/>
                <w:lang w:eastAsia="ja-JP"/>
              </w:rPr>
              <w:t>/</w:t>
            </w:r>
            <w:r w:rsidR="00E869C9" w:rsidRPr="00D87861">
              <w:rPr>
                <w:rFonts w:eastAsiaTheme="minorEastAsia"/>
                <w:lang w:eastAsia="ja-JP"/>
              </w:rPr>
              <w:t xml:space="preserve"> </w:t>
            </w:r>
          </w:p>
          <w:p w:rsidR="009818CF" w:rsidRPr="00D87861" w:rsidRDefault="00557940" w:rsidP="00D87861">
            <w:pPr>
              <w:contextualSpacing/>
              <w:rPr>
                <w:rFonts w:eastAsiaTheme="minorEastAsia"/>
                <w:lang w:eastAsia="ja-JP"/>
              </w:rPr>
            </w:pPr>
            <w:r w:rsidRPr="00D87861">
              <w:rPr>
                <w:rFonts w:eastAsiaTheme="minorEastAsia"/>
                <w:lang w:eastAsia="ja-JP"/>
              </w:rPr>
              <w:t>NO</w:t>
            </w:r>
          </w:p>
        </w:tc>
        <w:tc>
          <w:tcPr>
            <w:tcW w:w="1193" w:type="dxa"/>
            <w:shd w:val="clear" w:color="auto" w:fill="B8CCE4" w:themeFill="accent1" w:themeFillTint="66"/>
          </w:tcPr>
          <w:p w:rsidR="000B707B" w:rsidRPr="00D87861" w:rsidRDefault="009818CF" w:rsidP="00D87861">
            <w:pPr>
              <w:contextualSpacing/>
              <w:rPr>
                <w:rFonts w:eastAsiaTheme="minorEastAsia"/>
                <w:lang w:val="fr-CH" w:eastAsia="ja-JP"/>
              </w:rPr>
            </w:pPr>
            <w:r w:rsidRPr="00D87861">
              <w:rPr>
                <w:rFonts w:eastAsiaTheme="minorEastAsia"/>
                <w:lang w:val="fr-CH" w:eastAsia="ja-JP"/>
              </w:rPr>
              <w:t>Depends on other factors*</w:t>
            </w:r>
            <w:r w:rsidR="00E869C9" w:rsidRPr="00D87861">
              <w:rPr>
                <w:rFonts w:eastAsiaTheme="minorEastAsia"/>
                <w:lang w:val="fr-CH" w:eastAsia="ja-JP"/>
              </w:rPr>
              <w:t xml:space="preserve"> </w:t>
            </w:r>
            <w:r w:rsidR="000B707B" w:rsidRPr="00D87861">
              <w:rPr>
                <w:rFonts w:eastAsiaTheme="minorEastAsia"/>
                <w:lang w:val="fr-CH" w:eastAsia="ja-JP"/>
              </w:rPr>
              <w:t>/</w:t>
            </w:r>
            <w:r w:rsidR="00E869C9" w:rsidRPr="00D87861">
              <w:rPr>
                <w:rFonts w:eastAsiaTheme="minorEastAsia"/>
                <w:lang w:val="fr-CH" w:eastAsia="ja-JP"/>
              </w:rPr>
              <w:t xml:space="preserve"> </w:t>
            </w:r>
          </w:p>
          <w:p w:rsidR="009818CF" w:rsidRPr="00D87861" w:rsidRDefault="000B707B" w:rsidP="00D87861">
            <w:pPr>
              <w:contextualSpacing/>
              <w:rPr>
                <w:rFonts w:eastAsiaTheme="minorEastAsia"/>
                <w:lang w:val="fr-CH" w:eastAsia="ja-JP"/>
              </w:rPr>
            </w:pPr>
            <w:r w:rsidRPr="00D87861">
              <w:rPr>
                <w:rFonts w:eastAsiaTheme="minorEastAsia"/>
                <w:lang w:val="fr-CH" w:eastAsia="ja-JP"/>
              </w:rPr>
              <w:t>Cela dépend d’autres facteurs*/</w:t>
            </w:r>
            <w:r w:rsidR="00557940" w:rsidRPr="00D87861">
              <w:rPr>
                <w:lang w:val="fr-CH"/>
              </w:rPr>
              <w:t xml:space="preserve"> </w:t>
            </w:r>
            <w:r w:rsidR="00557940" w:rsidRPr="00D87861">
              <w:rPr>
                <w:rFonts w:eastAsiaTheme="minorEastAsia"/>
                <w:lang w:val="fr-CH" w:eastAsia="ja-JP"/>
              </w:rPr>
              <w:t>Depende de otros factores*</w:t>
            </w:r>
          </w:p>
        </w:tc>
      </w:tr>
      <w:tr w:rsidR="009818CF" w:rsidTr="000B4615">
        <w:tc>
          <w:tcPr>
            <w:tcW w:w="1809" w:type="dxa"/>
            <w:vMerge w:val="restart"/>
          </w:tcPr>
          <w:p w:rsidR="009818CF" w:rsidRDefault="009818CF" w:rsidP="000B4615">
            <w:pPr>
              <w:contextualSpacing/>
              <w:rPr>
                <w:rFonts w:eastAsiaTheme="minorEastAsia"/>
                <w:lang w:eastAsia="ja-JP"/>
              </w:rPr>
            </w:pPr>
            <w:r w:rsidRPr="007117D3">
              <w:rPr>
                <w:rFonts w:eastAsiaTheme="minorEastAsia"/>
                <w:sz w:val="28"/>
                <w:szCs w:val="28"/>
                <w:lang w:eastAsia="ja-JP"/>
              </w:rPr>
              <w:t>Apple Pies</w:t>
            </w:r>
          </w:p>
        </w:tc>
        <w:tc>
          <w:tcPr>
            <w:tcW w:w="2473" w:type="dxa"/>
          </w:tcPr>
          <w:p w:rsidR="009818CF" w:rsidRPr="00825051" w:rsidRDefault="009818CF" w:rsidP="000B4615">
            <w:pPr>
              <w:contextualSpacing/>
              <w:rPr>
                <w:spacing w:val="40"/>
                <w:sz w:val="24"/>
                <w:szCs w:val="24"/>
                <w:lang w:val="fr-CH"/>
              </w:rPr>
            </w:pPr>
            <w:r w:rsidRPr="00825051">
              <w:rPr>
                <w:spacing w:val="40"/>
                <w:sz w:val="24"/>
                <w:szCs w:val="24"/>
                <w:lang w:val="fr-CH"/>
              </w:rPr>
              <w:t>Apple Pies</w:t>
            </w:r>
          </w:p>
          <w:p w:rsidR="009818CF" w:rsidRPr="00825051" w:rsidRDefault="00C80939" w:rsidP="000B4615">
            <w:pPr>
              <w:rPr>
                <w:rFonts w:eastAsiaTheme="minorEastAsia"/>
                <w:sz w:val="16"/>
                <w:szCs w:val="16"/>
                <w:lang w:val="fr-CH" w:eastAsia="ja-JP"/>
              </w:rPr>
            </w:pPr>
            <w:r w:rsidRPr="00825051">
              <w:rPr>
                <w:rFonts w:eastAsiaTheme="minorEastAsia"/>
                <w:sz w:val="16"/>
                <w:szCs w:val="16"/>
                <w:lang w:val="fr-CH" w:eastAsia="ja-JP"/>
              </w:rPr>
              <w:t>(</w:t>
            </w:r>
            <w:r w:rsidR="009818CF" w:rsidRPr="00825051">
              <w:rPr>
                <w:rFonts w:eastAsiaTheme="minorEastAsia"/>
                <w:sz w:val="16"/>
                <w:szCs w:val="16"/>
                <w:lang w:val="fr-CH" w:eastAsia="ja-JP"/>
              </w:rPr>
              <w:t>Expanded</w:t>
            </w:r>
          </w:p>
          <w:p w:rsidR="009818CF" w:rsidRPr="00825051" w:rsidRDefault="009818CF" w:rsidP="000B4615">
            <w:pPr>
              <w:contextualSpacing/>
              <w:rPr>
                <w:rFonts w:eastAsiaTheme="minorEastAsia"/>
                <w:lang w:val="fr-CH" w:eastAsia="ja-JP"/>
              </w:rPr>
            </w:pPr>
            <w:r w:rsidRPr="00825051">
              <w:rPr>
                <w:rFonts w:eastAsiaTheme="minorEastAsia"/>
                <w:sz w:val="16"/>
                <w:szCs w:val="16"/>
                <w:lang w:val="fr-CH" w:eastAsia="ja-JP"/>
              </w:rPr>
              <w:t>by 2 point</w:t>
            </w:r>
            <w:r w:rsidR="000B4615">
              <w:rPr>
                <w:rFonts w:eastAsiaTheme="minorEastAsia"/>
                <w:sz w:val="16"/>
                <w:szCs w:val="16"/>
                <w:lang w:val="fr-CH" w:eastAsia="ja-JP"/>
              </w:rPr>
              <w:t xml:space="preserve"> </w:t>
            </w:r>
            <w:r w:rsidR="006771F0" w:rsidRPr="00825051">
              <w:rPr>
                <w:rFonts w:eastAsiaTheme="minorEastAsia"/>
                <w:sz w:val="16"/>
                <w:szCs w:val="16"/>
                <w:lang w:val="fr-CH" w:eastAsia="ja-JP"/>
              </w:rPr>
              <w:t>/</w:t>
            </w:r>
            <w:r w:rsidR="000B4615">
              <w:rPr>
                <w:rFonts w:eastAsiaTheme="minorEastAsia"/>
                <w:sz w:val="16"/>
                <w:szCs w:val="16"/>
                <w:lang w:val="fr-CH" w:eastAsia="ja-JP"/>
              </w:rPr>
              <w:t xml:space="preserve"> </w:t>
            </w:r>
            <w:r w:rsidR="006771F0" w:rsidRPr="00825051">
              <w:rPr>
                <w:rFonts w:eastAsiaTheme="minorEastAsia"/>
                <w:sz w:val="16"/>
                <w:szCs w:val="16"/>
                <w:lang w:val="fr-CH" w:eastAsia="ja-JP"/>
              </w:rPr>
              <w:t>Augmentation de 2 points</w:t>
            </w:r>
            <w:r w:rsidR="000B4615">
              <w:rPr>
                <w:rFonts w:eastAsiaTheme="minorEastAsia"/>
                <w:sz w:val="16"/>
                <w:szCs w:val="16"/>
                <w:lang w:val="fr-CH" w:eastAsia="ja-JP"/>
              </w:rPr>
              <w:t xml:space="preserve"> </w:t>
            </w:r>
            <w:r w:rsidR="006771F0">
              <w:rPr>
                <w:rFonts w:eastAsiaTheme="minorEastAsia"/>
                <w:sz w:val="16"/>
                <w:szCs w:val="16"/>
                <w:lang w:val="fr-CH" w:eastAsia="ja-JP"/>
              </w:rPr>
              <w:t>/</w:t>
            </w:r>
            <w:r w:rsidR="000B4615">
              <w:rPr>
                <w:rFonts w:eastAsiaTheme="minorEastAsia"/>
                <w:sz w:val="16"/>
                <w:szCs w:val="16"/>
                <w:lang w:val="fr-CH" w:eastAsia="ja-JP"/>
              </w:rPr>
              <w:t xml:space="preserve"> </w:t>
            </w:r>
            <w:r w:rsidR="006771F0" w:rsidRPr="006771F0">
              <w:rPr>
                <w:rFonts w:eastAsiaTheme="minorEastAsia"/>
                <w:sz w:val="16"/>
                <w:szCs w:val="16"/>
                <w:lang w:val="fr-CH" w:eastAsia="ja-JP"/>
              </w:rPr>
              <w:t>Ampliado de 2 puntos</w:t>
            </w:r>
            <w:r w:rsidR="006771F0">
              <w:rPr>
                <w:rFonts w:eastAsiaTheme="minorEastAsia"/>
                <w:sz w:val="16"/>
                <w:szCs w:val="16"/>
                <w:lang w:val="fr-CH" w:eastAsia="ja-JP"/>
              </w:rPr>
              <w:t>)</w:t>
            </w:r>
          </w:p>
        </w:tc>
        <w:tc>
          <w:tcPr>
            <w:tcW w:w="1348" w:type="dxa"/>
          </w:tcPr>
          <w:p w:rsidR="009818CF" w:rsidRPr="00364B0F" w:rsidRDefault="00C80939" w:rsidP="009818CF">
            <w:pPr>
              <w:contextualSpacing/>
              <w:rPr>
                <w:rFonts w:eastAsiaTheme="minorEastAsia"/>
                <w:sz w:val="18"/>
                <w:szCs w:val="18"/>
                <w:lang w:val="fr-CH" w:eastAsia="ja-JP"/>
              </w:rPr>
            </w:pPr>
            <w:r w:rsidRPr="00364B0F">
              <w:rPr>
                <w:rFonts w:eastAsiaTheme="minorEastAsia"/>
                <w:sz w:val="18"/>
                <w:szCs w:val="18"/>
                <w:lang w:val="fr-CH" w:eastAsia="ja-JP"/>
              </w:rPr>
              <w:t>AU</w:t>
            </w:r>
            <w:r w:rsidR="00F35B70" w:rsidRPr="00364B0F">
              <w:rPr>
                <w:rFonts w:eastAsiaTheme="minorEastAsia"/>
                <w:sz w:val="18"/>
                <w:szCs w:val="18"/>
                <w:vertAlign w:val="superscript"/>
                <w:lang w:val="fr-CH" w:eastAsia="ja-JP"/>
              </w:rPr>
              <w:t>1</w:t>
            </w:r>
            <w:r w:rsidRPr="00364B0F">
              <w:rPr>
                <w:rFonts w:eastAsiaTheme="minorEastAsia"/>
                <w:sz w:val="18"/>
                <w:szCs w:val="18"/>
                <w:lang w:val="fr-CH" w:eastAsia="ja-JP"/>
              </w:rPr>
              <w:t xml:space="preserve">, </w:t>
            </w:r>
            <w:r w:rsidR="00F014FB" w:rsidRPr="00364B0F">
              <w:rPr>
                <w:rFonts w:eastAsiaTheme="minorEastAsia"/>
                <w:sz w:val="18"/>
                <w:szCs w:val="18"/>
                <w:lang w:val="fr-CH" w:eastAsia="ja-JP"/>
              </w:rPr>
              <w:t xml:space="preserve">BA, BG, BH, CH, </w:t>
            </w:r>
            <w:r w:rsidRPr="00364B0F">
              <w:rPr>
                <w:rFonts w:eastAsiaTheme="minorEastAsia"/>
                <w:sz w:val="18"/>
                <w:szCs w:val="18"/>
                <w:lang w:val="fr-CH" w:eastAsia="ja-JP"/>
              </w:rPr>
              <w:t xml:space="preserve">CO, </w:t>
            </w:r>
            <w:r w:rsidR="00F014FB" w:rsidRPr="00364B0F">
              <w:rPr>
                <w:rFonts w:eastAsiaTheme="minorEastAsia"/>
                <w:sz w:val="18"/>
                <w:szCs w:val="18"/>
                <w:lang w:val="fr-CH" w:eastAsia="ja-JP"/>
              </w:rPr>
              <w:t xml:space="preserve">DZ, </w:t>
            </w:r>
            <w:r w:rsidR="004749B6" w:rsidRPr="00364B0F">
              <w:rPr>
                <w:rFonts w:eastAsiaTheme="minorEastAsia"/>
                <w:sz w:val="18"/>
                <w:szCs w:val="18"/>
                <w:lang w:val="fr-CH" w:eastAsia="ja-JP"/>
              </w:rPr>
              <w:t xml:space="preserve">FR, </w:t>
            </w:r>
            <w:r w:rsidR="00F014FB" w:rsidRPr="00364B0F">
              <w:rPr>
                <w:rFonts w:eastAsiaTheme="minorEastAsia"/>
                <w:sz w:val="18"/>
                <w:szCs w:val="18"/>
                <w:lang w:val="fr-CH" w:eastAsia="ja-JP"/>
              </w:rPr>
              <w:t xml:space="preserve">GE, HR, </w:t>
            </w:r>
            <w:r w:rsidR="004749B6" w:rsidRPr="00364B0F">
              <w:rPr>
                <w:rFonts w:eastAsiaTheme="minorEastAsia"/>
                <w:sz w:val="18"/>
                <w:szCs w:val="18"/>
                <w:lang w:val="fr-CH" w:eastAsia="ja-JP"/>
              </w:rPr>
              <w:t xml:space="preserve">HU, </w:t>
            </w:r>
            <w:r w:rsidR="00F014FB" w:rsidRPr="00364B0F">
              <w:rPr>
                <w:rFonts w:eastAsiaTheme="minorEastAsia"/>
                <w:sz w:val="18"/>
                <w:szCs w:val="18"/>
                <w:lang w:val="fr-CH" w:eastAsia="ja-JP"/>
              </w:rPr>
              <w:t xml:space="preserve">IL, </w:t>
            </w:r>
            <w:r w:rsidR="004749B6" w:rsidRPr="00364B0F">
              <w:rPr>
                <w:rFonts w:eastAsiaTheme="minorEastAsia"/>
                <w:sz w:val="18"/>
                <w:szCs w:val="18"/>
                <w:lang w:val="fr-CH" w:eastAsia="ja-JP"/>
              </w:rPr>
              <w:t>IS</w:t>
            </w:r>
            <w:r w:rsidR="007D7DE2" w:rsidRPr="00364B0F">
              <w:rPr>
                <w:rFonts w:eastAsiaTheme="minorEastAsia"/>
                <w:sz w:val="18"/>
                <w:szCs w:val="18"/>
                <w:lang w:val="fr-CH" w:eastAsia="ja-JP"/>
              </w:rPr>
              <w:t xml:space="preserve">, </w:t>
            </w:r>
            <w:r w:rsidR="00F014FB" w:rsidRPr="00364B0F">
              <w:rPr>
                <w:rFonts w:eastAsiaTheme="minorEastAsia"/>
                <w:sz w:val="18"/>
                <w:szCs w:val="18"/>
                <w:lang w:val="fr-CH" w:eastAsia="ja-JP"/>
              </w:rPr>
              <w:t xml:space="preserve">KE, </w:t>
            </w:r>
            <w:r w:rsidR="007D7DE2" w:rsidRPr="00364B0F">
              <w:rPr>
                <w:rFonts w:eastAsiaTheme="minorEastAsia"/>
                <w:sz w:val="18"/>
                <w:szCs w:val="18"/>
                <w:lang w:val="fr-CH" w:eastAsia="ja-JP"/>
              </w:rPr>
              <w:t xml:space="preserve">KZ, LT, MX, </w:t>
            </w:r>
            <w:r w:rsidR="00FA0216" w:rsidRPr="00364B0F">
              <w:rPr>
                <w:rFonts w:eastAsiaTheme="minorEastAsia"/>
                <w:sz w:val="18"/>
                <w:szCs w:val="18"/>
                <w:lang w:val="fr-CH" w:eastAsia="ja-JP"/>
              </w:rPr>
              <w:t>OA</w:t>
            </w:r>
            <w:r w:rsidR="007D7DE2" w:rsidRPr="00364B0F">
              <w:rPr>
                <w:rFonts w:eastAsiaTheme="minorEastAsia"/>
                <w:sz w:val="18"/>
                <w:szCs w:val="18"/>
                <w:lang w:val="fr-CH" w:eastAsia="ja-JP"/>
              </w:rPr>
              <w:t xml:space="preserve">, PH, </w:t>
            </w:r>
            <w:r w:rsidR="00F014FB" w:rsidRPr="00364B0F">
              <w:rPr>
                <w:rFonts w:eastAsiaTheme="minorEastAsia"/>
                <w:sz w:val="18"/>
                <w:szCs w:val="18"/>
                <w:lang w:val="fr-CH" w:eastAsia="ja-JP"/>
              </w:rPr>
              <w:t xml:space="preserve">SE, SI, </w:t>
            </w:r>
            <w:r w:rsidR="007D7DE2" w:rsidRPr="00364B0F">
              <w:rPr>
                <w:rFonts w:eastAsiaTheme="minorEastAsia"/>
                <w:sz w:val="18"/>
                <w:szCs w:val="18"/>
                <w:lang w:val="fr-CH" w:eastAsia="ja-JP"/>
              </w:rPr>
              <w:t xml:space="preserve">SK, </w:t>
            </w:r>
            <w:r w:rsidR="00F014FB" w:rsidRPr="00364B0F">
              <w:rPr>
                <w:rFonts w:eastAsiaTheme="minorEastAsia"/>
                <w:sz w:val="18"/>
                <w:szCs w:val="18"/>
                <w:lang w:val="fr-CH" w:eastAsia="ja-JP"/>
              </w:rPr>
              <w:t xml:space="preserve">SM, </w:t>
            </w:r>
            <w:r w:rsidR="00F74A39" w:rsidRPr="00364B0F">
              <w:rPr>
                <w:rFonts w:eastAsiaTheme="minorEastAsia"/>
                <w:sz w:val="18"/>
                <w:szCs w:val="18"/>
                <w:lang w:val="fr-CH" w:eastAsia="ja-JP"/>
              </w:rPr>
              <w:t xml:space="preserve">SY, </w:t>
            </w:r>
            <w:r w:rsidR="00F014FB" w:rsidRPr="00364B0F">
              <w:rPr>
                <w:rFonts w:eastAsiaTheme="minorEastAsia"/>
                <w:sz w:val="18"/>
                <w:szCs w:val="18"/>
                <w:lang w:val="fr-CH" w:eastAsia="ja-JP"/>
              </w:rPr>
              <w:t xml:space="preserve">TJ, </w:t>
            </w:r>
            <w:r w:rsidR="005B14DA" w:rsidRPr="00364B0F">
              <w:rPr>
                <w:rFonts w:eastAsiaTheme="minorEastAsia"/>
                <w:sz w:val="18"/>
                <w:szCs w:val="18"/>
                <w:lang w:val="fr-CH" w:eastAsia="ja-JP"/>
              </w:rPr>
              <w:t>T</w:t>
            </w:r>
            <w:r w:rsidR="007C399D" w:rsidRPr="00364B0F">
              <w:rPr>
                <w:rFonts w:eastAsiaTheme="minorEastAsia"/>
                <w:sz w:val="18"/>
                <w:szCs w:val="18"/>
                <w:lang w:val="fr-CH" w:eastAsia="ja-JP"/>
              </w:rPr>
              <w:t>M</w:t>
            </w:r>
            <w:r w:rsidR="00842034" w:rsidRPr="00364B0F">
              <w:rPr>
                <w:rFonts w:eastAsiaTheme="minorEastAsia"/>
                <w:sz w:val="18"/>
                <w:szCs w:val="18"/>
                <w:lang w:val="fr-CH" w:eastAsia="ja-JP"/>
              </w:rPr>
              <w:t xml:space="preserve">, </w:t>
            </w:r>
            <w:r w:rsidR="00F014FB" w:rsidRPr="00364B0F">
              <w:rPr>
                <w:rFonts w:eastAsiaTheme="minorEastAsia"/>
                <w:sz w:val="18"/>
                <w:szCs w:val="18"/>
                <w:lang w:val="fr-CH" w:eastAsia="ja-JP"/>
              </w:rPr>
              <w:t>UA, US</w:t>
            </w:r>
          </w:p>
          <w:p w:rsidR="005B14DA" w:rsidRPr="00CE48B1" w:rsidRDefault="005B14DA" w:rsidP="009818CF">
            <w:pPr>
              <w:contextualSpacing/>
              <w:rPr>
                <w:rFonts w:eastAsiaTheme="minorEastAsia"/>
                <w:sz w:val="18"/>
                <w:szCs w:val="18"/>
                <w:lang w:eastAsia="ja-JP"/>
              </w:rPr>
            </w:pPr>
            <w:r>
              <w:rPr>
                <w:rFonts w:eastAsiaTheme="minorEastAsia"/>
                <w:sz w:val="18"/>
                <w:szCs w:val="18"/>
                <w:lang w:eastAsia="ja-JP"/>
              </w:rPr>
              <w:t>(2</w:t>
            </w:r>
            <w:r w:rsidR="000732C1">
              <w:rPr>
                <w:rFonts w:eastAsiaTheme="minorEastAsia"/>
                <w:sz w:val="18"/>
                <w:szCs w:val="18"/>
                <w:lang w:eastAsia="ja-JP"/>
              </w:rPr>
              <w:t>8</w:t>
            </w:r>
            <w:r>
              <w:rPr>
                <w:rFonts w:eastAsiaTheme="minorEastAsia"/>
                <w:sz w:val="18"/>
                <w:szCs w:val="18"/>
                <w:lang w:eastAsia="ja-JP"/>
              </w:rPr>
              <w:t>)</w:t>
            </w:r>
            <w:r w:rsidR="00F014FB">
              <w:rPr>
                <w:rFonts w:eastAsiaTheme="minorEastAsia"/>
                <w:sz w:val="18"/>
                <w:szCs w:val="18"/>
                <w:lang w:eastAsia="ja-JP"/>
              </w:rPr>
              <w:t xml:space="preserve"> </w:t>
            </w:r>
          </w:p>
        </w:tc>
        <w:tc>
          <w:tcPr>
            <w:tcW w:w="1332" w:type="dxa"/>
          </w:tcPr>
          <w:p w:rsidR="009818CF" w:rsidRDefault="00437B3A" w:rsidP="00F74A39">
            <w:pPr>
              <w:contextualSpacing/>
              <w:rPr>
                <w:rFonts w:eastAsiaTheme="minorEastAsia"/>
                <w:sz w:val="18"/>
                <w:szCs w:val="18"/>
                <w:lang w:eastAsia="ja-JP"/>
              </w:rPr>
            </w:pPr>
            <w:r w:rsidRPr="00CE48B1">
              <w:rPr>
                <w:rFonts w:eastAsiaTheme="minorEastAsia"/>
                <w:sz w:val="18"/>
                <w:szCs w:val="18"/>
                <w:lang w:eastAsia="ja-JP"/>
              </w:rPr>
              <w:t>DE</w:t>
            </w:r>
            <w:r w:rsidR="00F35B70">
              <w:rPr>
                <w:rFonts w:eastAsiaTheme="minorEastAsia"/>
                <w:sz w:val="18"/>
                <w:szCs w:val="18"/>
                <w:vertAlign w:val="superscript"/>
                <w:lang w:eastAsia="ja-JP"/>
              </w:rPr>
              <w:t>2</w:t>
            </w:r>
            <w:r w:rsidRPr="00CE48B1">
              <w:rPr>
                <w:rFonts w:eastAsiaTheme="minorEastAsia"/>
                <w:sz w:val="18"/>
                <w:szCs w:val="18"/>
                <w:lang w:eastAsia="ja-JP"/>
              </w:rPr>
              <w:t xml:space="preserve">, </w:t>
            </w:r>
            <w:r w:rsidR="004658CC">
              <w:rPr>
                <w:rFonts w:eastAsiaTheme="minorEastAsia"/>
                <w:sz w:val="18"/>
                <w:szCs w:val="18"/>
                <w:lang w:eastAsia="ja-JP"/>
              </w:rPr>
              <w:t>EE</w:t>
            </w:r>
            <w:r w:rsidR="004749B6" w:rsidRPr="00CE48B1">
              <w:rPr>
                <w:rFonts w:eastAsiaTheme="minorEastAsia"/>
                <w:sz w:val="18"/>
                <w:szCs w:val="18"/>
                <w:lang w:eastAsia="ja-JP"/>
              </w:rPr>
              <w:t xml:space="preserve">, </w:t>
            </w:r>
            <w:r w:rsidR="00FA0216" w:rsidRPr="00CE48B1">
              <w:rPr>
                <w:rFonts w:eastAsiaTheme="minorEastAsia"/>
                <w:sz w:val="18"/>
                <w:szCs w:val="18"/>
                <w:lang w:eastAsia="ja-JP"/>
              </w:rPr>
              <w:t>EM</w:t>
            </w:r>
            <w:r w:rsidR="004749B6" w:rsidRPr="00CE48B1">
              <w:rPr>
                <w:rFonts w:eastAsiaTheme="minorEastAsia"/>
                <w:sz w:val="18"/>
                <w:szCs w:val="18"/>
                <w:lang w:eastAsia="ja-JP"/>
              </w:rPr>
              <w:t xml:space="preserve">, </w:t>
            </w:r>
            <w:r>
              <w:rPr>
                <w:rFonts w:eastAsiaTheme="minorEastAsia"/>
                <w:sz w:val="18"/>
                <w:szCs w:val="18"/>
                <w:lang w:eastAsia="ja-JP"/>
              </w:rPr>
              <w:t>HR,</w:t>
            </w:r>
            <w:r w:rsidRPr="00CE48B1">
              <w:rPr>
                <w:rFonts w:eastAsiaTheme="minorEastAsia"/>
                <w:sz w:val="18"/>
                <w:szCs w:val="18"/>
                <w:lang w:eastAsia="ja-JP"/>
              </w:rPr>
              <w:t xml:space="preserve"> </w:t>
            </w:r>
            <w:r w:rsidR="007D7DE2" w:rsidRPr="00CE48B1">
              <w:rPr>
                <w:rFonts w:eastAsiaTheme="minorEastAsia"/>
                <w:sz w:val="18"/>
                <w:szCs w:val="18"/>
                <w:lang w:eastAsia="ja-JP"/>
              </w:rPr>
              <w:t xml:space="preserve">IT, </w:t>
            </w:r>
            <w:r w:rsidRPr="00CE48B1">
              <w:rPr>
                <w:rFonts w:eastAsiaTheme="minorEastAsia"/>
                <w:sz w:val="18"/>
                <w:szCs w:val="18"/>
                <w:lang w:eastAsia="ja-JP"/>
              </w:rPr>
              <w:t>LV</w:t>
            </w:r>
            <w:r>
              <w:rPr>
                <w:rFonts w:eastAsiaTheme="minorEastAsia"/>
                <w:sz w:val="18"/>
                <w:szCs w:val="18"/>
                <w:lang w:eastAsia="ja-JP"/>
              </w:rPr>
              <w:t xml:space="preserve">, </w:t>
            </w:r>
            <w:r w:rsidR="007D7DE2" w:rsidRPr="00CE48B1">
              <w:rPr>
                <w:rFonts w:eastAsiaTheme="minorEastAsia"/>
                <w:sz w:val="18"/>
                <w:szCs w:val="18"/>
                <w:lang w:eastAsia="ja-JP"/>
              </w:rPr>
              <w:t>MG, MN, NO, PL, PT, RO</w:t>
            </w:r>
            <w:r w:rsidR="00F74A39" w:rsidRPr="00CE48B1">
              <w:rPr>
                <w:rFonts w:eastAsiaTheme="minorEastAsia"/>
                <w:sz w:val="18"/>
                <w:szCs w:val="18"/>
                <w:lang w:eastAsia="ja-JP"/>
              </w:rPr>
              <w:t xml:space="preserve"> </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(12)</w:t>
            </w:r>
            <w:r w:rsidR="00437B3A">
              <w:rPr>
                <w:rFonts w:eastAsiaTheme="minorEastAsia"/>
                <w:sz w:val="18"/>
                <w:szCs w:val="18"/>
                <w:lang w:eastAsia="ja-JP"/>
              </w:rPr>
              <w:t xml:space="preserve"> </w:t>
            </w:r>
            <w:r w:rsidR="00F014FB">
              <w:rPr>
                <w:rFonts w:eastAsiaTheme="minorEastAsia"/>
                <w:sz w:val="18"/>
                <w:szCs w:val="18"/>
                <w:lang w:eastAsia="ja-JP"/>
              </w:rPr>
              <w:t xml:space="preserve">  </w:t>
            </w:r>
          </w:p>
        </w:tc>
        <w:tc>
          <w:tcPr>
            <w:tcW w:w="1134" w:type="dxa"/>
          </w:tcPr>
          <w:p w:rsidR="009818CF" w:rsidRDefault="00C80939" w:rsidP="00F74A39">
            <w:pPr>
              <w:contextualSpacing/>
              <w:rPr>
                <w:rFonts w:eastAsiaTheme="minorEastAsia"/>
                <w:sz w:val="18"/>
                <w:szCs w:val="18"/>
                <w:lang w:eastAsia="ja-JP"/>
              </w:rPr>
            </w:pPr>
            <w:r w:rsidRPr="00CE48B1">
              <w:rPr>
                <w:rFonts w:eastAsiaTheme="minorEastAsia"/>
                <w:sz w:val="18"/>
                <w:szCs w:val="18"/>
                <w:lang w:eastAsia="ja-JP"/>
              </w:rPr>
              <w:t xml:space="preserve">AT, </w:t>
            </w:r>
            <w:r w:rsidR="00825847" w:rsidRPr="00CE48B1">
              <w:rPr>
                <w:rFonts w:eastAsiaTheme="minorEastAsia"/>
                <w:sz w:val="18"/>
                <w:szCs w:val="18"/>
                <w:lang w:eastAsia="ja-JP"/>
              </w:rPr>
              <w:t>BT, BY</w:t>
            </w:r>
            <w:r w:rsidR="00825847">
              <w:rPr>
                <w:rFonts w:eastAsiaTheme="minorEastAsia"/>
                <w:sz w:val="18"/>
                <w:szCs w:val="18"/>
                <w:lang w:eastAsia="ja-JP"/>
              </w:rPr>
              <w:t xml:space="preserve">, </w:t>
            </w:r>
            <w:r w:rsidR="00825847" w:rsidRPr="00CE48B1">
              <w:rPr>
                <w:rFonts w:eastAsiaTheme="minorEastAsia"/>
                <w:sz w:val="18"/>
                <w:szCs w:val="18"/>
                <w:lang w:eastAsia="ja-JP"/>
              </w:rPr>
              <w:t>CN,</w:t>
            </w:r>
            <w:r w:rsidR="00825847">
              <w:rPr>
                <w:rFonts w:eastAsiaTheme="minorEastAsia"/>
                <w:sz w:val="18"/>
                <w:szCs w:val="18"/>
                <w:lang w:eastAsia="ja-JP"/>
              </w:rPr>
              <w:t xml:space="preserve"> </w:t>
            </w:r>
            <w:r w:rsidR="00825847" w:rsidRPr="00CE48B1">
              <w:rPr>
                <w:rFonts w:eastAsiaTheme="minorEastAsia"/>
                <w:sz w:val="18"/>
                <w:szCs w:val="18"/>
                <w:lang w:eastAsia="ja-JP"/>
              </w:rPr>
              <w:t xml:space="preserve"> </w:t>
            </w:r>
            <w:r w:rsidRPr="00CE48B1">
              <w:rPr>
                <w:rFonts w:eastAsiaTheme="minorEastAsia"/>
                <w:sz w:val="18"/>
                <w:szCs w:val="18"/>
                <w:lang w:eastAsia="ja-JP"/>
              </w:rPr>
              <w:t>CW, CY, CZ</w:t>
            </w:r>
            <w:r w:rsidR="004749B6" w:rsidRPr="00CE48B1">
              <w:rPr>
                <w:rFonts w:eastAsiaTheme="minorEastAsia"/>
                <w:sz w:val="18"/>
                <w:szCs w:val="18"/>
                <w:lang w:eastAsia="ja-JP"/>
              </w:rPr>
              <w:t xml:space="preserve">, </w:t>
            </w:r>
            <w:r w:rsidR="00825847">
              <w:rPr>
                <w:rFonts w:eastAsiaTheme="minorEastAsia"/>
                <w:sz w:val="18"/>
                <w:szCs w:val="18"/>
                <w:lang w:eastAsia="ja-JP"/>
              </w:rPr>
              <w:t xml:space="preserve">DK, </w:t>
            </w:r>
            <w:r w:rsidR="00825847" w:rsidRPr="00CE48B1">
              <w:rPr>
                <w:rFonts w:eastAsiaTheme="minorEastAsia"/>
                <w:sz w:val="18"/>
                <w:szCs w:val="18"/>
                <w:lang w:eastAsia="ja-JP"/>
              </w:rPr>
              <w:t xml:space="preserve">ES, </w:t>
            </w:r>
            <w:r w:rsidR="004749B6" w:rsidRPr="00CE48B1">
              <w:rPr>
                <w:rFonts w:eastAsiaTheme="minorEastAsia"/>
                <w:sz w:val="18"/>
                <w:szCs w:val="18"/>
                <w:lang w:eastAsia="ja-JP"/>
              </w:rPr>
              <w:t>FI</w:t>
            </w:r>
            <w:r w:rsidR="007D7DE2" w:rsidRPr="00CE48B1">
              <w:rPr>
                <w:rFonts w:eastAsiaTheme="minorEastAsia"/>
                <w:sz w:val="18"/>
                <w:szCs w:val="18"/>
                <w:lang w:eastAsia="ja-JP"/>
              </w:rPr>
              <w:t xml:space="preserve">, </w:t>
            </w:r>
            <w:r w:rsidR="00825847" w:rsidRPr="00CE48B1">
              <w:rPr>
                <w:rFonts w:eastAsiaTheme="minorEastAsia"/>
                <w:sz w:val="18"/>
                <w:szCs w:val="18"/>
                <w:lang w:eastAsia="ja-JP"/>
              </w:rPr>
              <w:t xml:space="preserve">GB, GR, JP, KR, </w:t>
            </w:r>
            <w:r w:rsidR="007D7DE2" w:rsidRPr="00CE48B1">
              <w:rPr>
                <w:rFonts w:eastAsiaTheme="minorEastAsia"/>
                <w:sz w:val="18"/>
                <w:szCs w:val="18"/>
                <w:lang w:eastAsia="ja-JP"/>
              </w:rPr>
              <w:t>M</w:t>
            </w:r>
            <w:r w:rsidR="00B77551">
              <w:rPr>
                <w:rFonts w:eastAsiaTheme="minorEastAsia"/>
                <w:sz w:val="18"/>
                <w:szCs w:val="18"/>
                <w:lang w:eastAsia="ja-JP"/>
              </w:rPr>
              <w:t>A</w:t>
            </w:r>
            <w:r w:rsidR="007D7DE2" w:rsidRPr="00CE48B1">
              <w:rPr>
                <w:rFonts w:eastAsiaTheme="minorEastAsia"/>
                <w:sz w:val="18"/>
                <w:szCs w:val="18"/>
                <w:lang w:eastAsia="ja-JP"/>
              </w:rPr>
              <w:t xml:space="preserve">, </w:t>
            </w:r>
            <w:r w:rsidR="00825847" w:rsidRPr="00CE48B1">
              <w:rPr>
                <w:rFonts w:eastAsiaTheme="minorEastAsia"/>
                <w:sz w:val="18"/>
                <w:szCs w:val="18"/>
                <w:lang w:eastAsia="ja-JP"/>
              </w:rPr>
              <w:t xml:space="preserve">MD, </w:t>
            </w:r>
            <w:r w:rsidR="007D7DE2" w:rsidRPr="00CE48B1">
              <w:rPr>
                <w:rFonts w:eastAsiaTheme="minorEastAsia"/>
                <w:sz w:val="18"/>
                <w:szCs w:val="18"/>
                <w:lang w:eastAsia="ja-JP"/>
              </w:rPr>
              <w:t xml:space="preserve">RS, </w:t>
            </w:r>
            <w:r w:rsidR="00825847" w:rsidRPr="00CE48B1">
              <w:rPr>
                <w:rFonts w:eastAsiaTheme="minorEastAsia"/>
                <w:sz w:val="18"/>
                <w:szCs w:val="18"/>
                <w:lang w:eastAsia="ja-JP"/>
              </w:rPr>
              <w:t xml:space="preserve">RU, </w:t>
            </w:r>
            <w:r w:rsidR="007D7DE2" w:rsidRPr="00CE48B1">
              <w:rPr>
                <w:rFonts w:eastAsiaTheme="minorEastAsia"/>
                <w:sz w:val="18"/>
                <w:szCs w:val="18"/>
                <w:lang w:eastAsia="ja-JP"/>
              </w:rPr>
              <w:t xml:space="preserve">SG, </w:t>
            </w:r>
            <w:r w:rsidR="00FA0216" w:rsidRPr="00CE48B1">
              <w:rPr>
                <w:rFonts w:eastAsiaTheme="minorEastAsia"/>
                <w:sz w:val="18"/>
                <w:szCs w:val="18"/>
                <w:lang w:eastAsia="ja-JP"/>
              </w:rPr>
              <w:t>TR</w:t>
            </w:r>
            <w:r w:rsidR="007D7DE2" w:rsidRPr="00CE48B1">
              <w:rPr>
                <w:rFonts w:eastAsiaTheme="minorEastAsia"/>
                <w:sz w:val="18"/>
                <w:szCs w:val="18"/>
                <w:lang w:eastAsia="ja-JP"/>
              </w:rPr>
              <w:t xml:space="preserve"> </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w:t>
            </w:r>
            <w:r w:rsidR="000732C1">
              <w:rPr>
                <w:rFonts w:eastAsiaTheme="minorEastAsia"/>
                <w:sz w:val="18"/>
                <w:szCs w:val="18"/>
                <w:lang w:eastAsia="ja-JP"/>
              </w:rPr>
              <w:t>20</w:t>
            </w:r>
            <w:r>
              <w:rPr>
                <w:rFonts w:eastAsiaTheme="minorEastAsia"/>
                <w:sz w:val="18"/>
                <w:szCs w:val="18"/>
                <w:lang w:eastAsia="ja-JP"/>
              </w:rPr>
              <w:t>)</w:t>
            </w:r>
            <w:r w:rsidR="00825847">
              <w:rPr>
                <w:rFonts w:eastAsiaTheme="minorEastAsia"/>
                <w:sz w:val="18"/>
                <w:szCs w:val="18"/>
                <w:lang w:eastAsia="ja-JP"/>
              </w:rPr>
              <w:t xml:space="preserve">  </w:t>
            </w:r>
          </w:p>
        </w:tc>
        <w:tc>
          <w:tcPr>
            <w:tcW w:w="1193" w:type="dxa"/>
          </w:tcPr>
          <w:p w:rsidR="009818CF" w:rsidRDefault="00C80939" w:rsidP="00F74A39">
            <w:pPr>
              <w:contextualSpacing/>
              <w:rPr>
                <w:rFonts w:eastAsiaTheme="minorEastAsia"/>
                <w:sz w:val="18"/>
                <w:szCs w:val="18"/>
                <w:lang w:eastAsia="ja-JP"/>
              </w:rPr>
            </w:pPr>
            <w:r w:rsidRPr="00CE48B1">
              <w:rPr>
                <w:rFonts w:eastAsiaTheme="minorEastAsia"/>
                <w:sz w:val="18"/>
                <w:szCs w:val="18"/>
                <w:lang w:eastAsia="ja-JP"/>
              </w:rPr>
              <w:t>DK</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(1)</w:t>
            </w:r>
          </w:p>
        </w:tc>
      </w:tr>
      <w:tr w:rsidR="009818CF" w:rsidTr="000B4615">
        <w:tc>
          <w:tcPr>
            <w:tcW w:w="1809" w:type="dxa"/>
            <w:vMerge/>
          </w:tcPr>
          <w:p w:rsidR="009818CF" w:rsidRDefault="009818CF" w:rsidP="00F74A39">
            <w:pPr>
              <w:contextualSpacing/>
              <w:rPr>
                <w:rFonts w:eastAsiaTheme="minorEastAsia"/>
                <w:lang w:eastAsia="ja-JP"/>
              </w:rPr>
            </w:pPr>
          </w:p>
        </w:tc>
        <w:tc>
          <w:tcPr>
            <w:tcW w:w="2473" w:type="dxa"/>
          </w:tcPr>
          <w:p w:rsidR="009818CF" w:rsidRDefault="009818CF" w:rsidP="000B4615">
            <w:pPr>
              <w:contextualSpacing/>
              <w:rPr>
                <w:w w:val="80"/>
                <w:sz w:val="24"/>
                <w:szCs w:val="24"/>
              </w:rPr>
            </w:pPr>
            <w:r w:rsidRPr="003A37B3">
              <w:rPr>
                <w:w w:val="80"/>
                <w:sz w:val="24"/>
                <w:szCs w:val="24"/>
              </w:rPr>
              <w:t>Apple Pies</w:t>
            </w:r>
          </w:p>
          <w:p w:rsidR="00C80939" w:rsidRDefault="00C80939" w:rsidP="000B4615">
            <w:pPr>
              <w:contextualSpacing/>
              <w:rPr>
                <w:rFonts w:eastAsiaTheme="minorEastAsia"/>
                <w:lang w:eastAsia="ja-JP"/>
              </w:rPr>
            </w:pPr>
            <w:r>
              <w:rPr>
                <w:sz w:val="16"/>
                <w:szCs w:val="16"/>
              </w:rPr>
              <w:t>(Reduced by 80%</w:t>
            </w:r>
            <w:r w:rsidR="000B4615">
              <w:rPr>
                <w:sz w:val="16"/>
                <w:szCs w:val="16"/>
              </w:rPr>
              <w:t xml:space="preserve"> </w:t>
            </w:r>
            <w:r w:rsidR="006771F0">
              <w:rPr>
                <w:sz w:val="16"/>
                <w:szCs w:val="16"/>
              </w:rPr>
              <w:t>/</w:t>
            </w:r>
            <w:r w:rsidR="000B4615">
              <w:rPr>
                <w:sz w:val="16"/>
                <w:szCs w:val="16"/>
              </w:rPr>
              <w:t xml:space="preserve"> </w:t>
            </w:r>
            <w:r w:rsidR="006771F0" w:rsidRPr="006771F0">
              <w:rPr>
                <w:sz w:val="16"/>
                <w:szCs w:val="16"/>
              </w:rPr>
              <w:t>Réduction de 80%</w:t>
            </w:r>
            <w:r w:rsidR="000B4615">
              <w:rPr>
                <w:sz w:val="16"/>
                <w:szCs w:val="16"/>
              </w:rPr>
              <w:t xml:space="preserve"> </w:t>
            </w:r>
            <w:r w:rsidR="006771F0">
              <w:rPr>
                <w:sz w:val="16"/>
                <w:szCs w:val="16"/>
              </w:rPr>
              <w:t>/</w:t>
            </w:r>
            <w:r w:rsidR="000B4615">
              <w:rPr>
                <w:sz w:val="16"/>
                <w:szCs w:val="16"/>
              </w:rPr>
              <w:t xml:space="preserve"> </w:t>
            </w:r>
            <w:r w:rsidR="006771F0" w:rsidRPr="006771F0">
              <w:rPr>
                <w:sz w:val="16"/>
                <w:szCs w:val="16"/>
              </w:rPr>
              <w:t>Reducido del 80%</w:t>
            </w:r>
            <w:r>
              <w:rPr>
                <w:sz w:val="16"/>
                <w:szCs w:val="16"/>
              </w:rPr>
              <w:t>)</w:t>
            </w:r>
          </w:p>
        </w:tc>
        <w:tc>
          <w:tcPr>
            <w:tcW w:w="1348" w:type="dxa"/>
          </w:tcPr>
          <w:p w:rsidR="009818CF" w:rsidRDefault="00C80939" w:rsidP="007D7DE2">
            <w:pPr>
              <w:contextualSpacing/>
              <w:rPr>
                <w:rFonts w:eastAsiaTheme="minorEastAsia"/>
                <w:sz w:val="18"/>
                <w:szCs w:val="18"/>
                <w:lang w:eastAsia="ja-JP"/>
              </w:rPr>
            </w:pPr>
            <w:r w:rsidRPr="00CE48B1">
              <w:rPr>
                <w:rFonts w:eastAsiaTheme="minorEastAsia"/>
                <w:sz w:val="18"/>
                <w:szCs w:val="18"/>
                <w:lang w:eastAsia="ja-JP"/>
              </w:rPr>
              <w:t>AU</w:t>
            </w:r>
            <w:r w:rsidR="00F35B70">
              <w:rPr>
                <w:rFonts w:eastAsiaTheme="minorEastAsia"/>
                <w:sz w:val="18"/>
                <w:szCs w:val="18"/>
                <w:vertAlign w:val="superscript"/>
                <w:lang w:eastAsia="ja-JP"/>
              </w:rPr>
              <w:t>1</w:t>
            </w:r>
            <w:r w:rsidRPr="00CE48B1">
              <w:rPr>
                <w:rFonts w:eastAsiaTheme="minorEastAsia"/>
                <w:sz w:val="18"/>
                <w:szCs w:val="18"/>
                <w:lang w:eastAsia="ja-JP"/>
              </w:rPr>
              <w:t xml:space="preserve">, </w:t>
            </w:r>
            <w:r w:rsidR="00CD0EFB" w:rsidRPr="00CE48B1">
              <w:rPr>
                <w:rFonts w:eastAsiaTheme="minorEastAsia"/>
                <w:sz w:val="18"/>
                <w:szCs w:val="18"/>
                <w:lang w:eastAsia="ja-JP"/>
              </w:rPr>
              <w:t xml:space="preserve">BA, BG, BH, CH, </w:t>
            </w:r>
            <w:r w:rsidRPr="00CE48B1">
              <w:rPr>
                <w:rFonts w:eastAsiaTheme="minorEastAsia"/>
                <w:sz w:val="18"/>
                <w:szCs w:val="18"/>
                <w:lang w:eastAsia="ja-JP"/>
              </w:rPr>
              <w:t xml:space="preserve">CO, </w:t>
            </w:r>
            <w:r w:rsidR="004749B6" w:rsidRPr="00CE48B1">
              <w:rPr>
                <w:rFonts w:eastAsiaTheme="minorEastAsia"/>
                <w:sz w:val="18"/>
                <w:szCs w:val="18"/>
                <w:lang w:eastAsia="ja-JP"/>
              </w:rPr>
              <w:t xml:space="preserve"> </w:t>
            </w:r>
            <w:r w:rsidR="00CD0EFB" w:rsidRPr="00CE48B1">
              <w:rPr>
                <w:rFonts w:eastAsiaTheme="minorEastAsia"/>
                <w:sz w:val="18"/>
                <w:szCs w:val="18"/>
                <w:lang w:eastAsia="ja-JP"/>
              </w:rPr>
              <w:t xml:space="preserve">DZ, </w:t>
            </w:r>
            <w:r w:rsidR="004749B6" w:rsidRPr="00CE48B1">
              <w:rPr>
                <w:rFonts w:eastAsiaTheme="minorEastAsia"/>
                <w:sz w:val="18"/>
                <w:szCs w:val="18"/>
                <w:lang w:eastAsia="ja-JP"/>
              </w:rPr>
              <w:t xml:space="preserve">FR, </w:t>
            </w:r>
            <w:r w:rsidR="00CD0EFB" w:rsidRPr="00CE48B1">
              <w:rPr>
                <w:rFonts w:eastAsiaTheme="minorEastAsia"/>
                <w:sz w:val="18"/>
                <w:szCs w:val="18"/>
                <w:lang w:eastAsia="ja-JP"/>
              </w:rPr>
              <w:t>GE,</w:t>
            </w:r>
            <w:r w:rsidR="00CD0EFB">
              <w:rPr>
                <w:rFonts w:eastAsiaTheme="minorEastAsia"/>
                <w:sz w:val="18"/>
                <w:szCs w:val="18"/>
                <w:lang w:eastAsia="ja-JP"/>
              </w:rPr>
              <w:t xml:space="preserve"> </w:t>
            </w:r>
            <w:r w:rsidR="00CD0EFB" w:rsidRPr="00CE48B1">
              <w:rPr>
                <w:rFonts w:eastAsiaTheme="minorEastAsia"/>
                <w:sz w:val="18"/>
                <w:szCs w:val="18"/>
                <w:lang w:eastAsia="ja-JP"/>
              </w:rPr>
              <w:t>HR</w:t>
            </w:r>
            <w:r w:rsidR="00CD0EFB">
              <w:rPr>
                <w:rFonts w:eastAsiaTheme="minorEastAsia"/>
                <w:sz w:val="18"/>
                <w:szCs w:val="18"/>
                <w:lang w:eastAsia="ja-JP"/>
              </w:rPr>
              <w:t>,</w:t>
            </w:r>
            <w:r w:rsidR="00CD0EFB" w:rsidRPr="00CE48B1">
              <w:rPr>
                <w:rFonts w:eastAsiaTheme="minorEastAsia"/>
                <w:sz w:val="18"/>
                <w:szCs w:val="18"/>
                <w:lang w:eastAsia="ja-JP"/>
              </w:rPr>
              <w:t xml:space="preserve"> </w:t>
            </w:r>
            <w:r w:rsidR="004749B6" w:rsidRPr="00CE48B1">
              <w:rPr>
                <w:rFonts w:eastAsiaTheme="minorEastAsia"/>
                <w:sz w:val="18"/>
                <w:szCs w:val="18"/>
                <w:lang w:eastAsia="ja-JP"/>
              </w:rPr>
              <w:t xml:space="preserve">HU, </w:t>
            </w:r>
            <w:r w:rsidR="00CD0EFB" w:rsidRPr="00CE48B1">
              <w:rPr>
                <w:rFonts w:eastAsiaTheme="minorEastAsia"/>
                <w:sz w:val="18"/>
                <w:szCs w:val="18"/>
                <w:lang w:eastAsia="ja-JP"/>
              </w:rPr>
              <w:t xml:space="preserve">IL, </w:t>
            </w:r>
            <w:r w:rsidR="004749B6" w:rsidRPr="00CE48B1">
              <w:rPr>
                <w:rFonts w:eastAsiaTheme="minorEastAsia"/>
                <w:sz w:val="18"/>
                <w:szCs w:val="18"/>
                <w:lang w:eastAsia="ja-JP"/>
              </w:rPr>
              <w:t>IS</w:t>
            </w:r>
            <w:r w:rsidR="007D7DE2" w:rsidRPr="00CE48B1">
              <w:rPr>
                <w:rFonts w:eastAsiaTheme="minorEastAsia"/>
                <w:sz w:val="18"/>
                <w:szCs w:val="18"/>
                <w:lang w:eastAsia="ja-JP"/>
              </w:rPr>
              <w:t xml:space="preserve">, </w:t>
            </w:r>
            <w:r w:rsidR="00CD0EFB">
              <w:rPr>
                <w:rFonts w:eastAsiaTheme="minorEastAsia"/>
                <w:sz w:val="18"/>
                <w:szCs w:val="18"/>
                <w:lang w:eastAsia="ja-JP"/>
              </w:rPr>
              <w:t xml:space="preserve">KE, </w:t>
            </w:r>
            <w:r w:rsidR="007D7DE2" w:rsidRPr="00CE48B1">
              <w:rPr>
                <w:rFonts w:eastAsiaTheme="minorEastAsia"/>
                <w:sz w:val="18"/>
                <w:szCs w:val="18"/>
                <w:lang w:eastAsia="ja-JP"/>
              </w:rPr>
              <w:t xml:space="preserve">KZ, LT, MX, </w:t>
            </w:r>
            <w:r w:rsidR="00FA0216" w:rsidRPr="00CE48B1">
              <w:rPr>
                <w:rFonts w:eastAsiaTheme="minorEastAsia"/>
                <w:sz w:val="18"/>
                <w:szCs w:val="18"/>
                <w:lang w:eastAsia="ja-JP"/>
              </w:rPr>
              <w:t>OA</w:t>
            </w:r>
            <w:r w:rsidR="007D7DE2" w:rsidRPr="00CE48B1">
              <w:rPr>
                <w:rFonts w:eastAsiaTheme="minorEastAsia"/>
                <w:sz w:val="18"/>
                <w:szCs w:val="18"/>
                <w:lang w:eastAsia="ja-JP"/>
              </w:rPr>
              <w:t xml:space="preserve">, PH, RO, RS, </w:t>
            </w:r>
            <w:r w:rsidR="00CD0EFB" w:rsidRPr="00CE48B1">
              <w:rPr>
                <w:rFonts w:eastAsiaTheme="minorEastAsia"/>
                <w:sz w:val="18"/>
                <w:szCs w:val="18"/>
                <w:lang w:eastAsia="ja-JP"/>
              </w:rPr>
              <w:t xml:space="preserve">SE, </w:t>
            </w:r>
            <w:r w:rsidR="00CD0EFB">
              <w:rPr>
                <w:rFonts w:eastAsiaTheme="minorEastAsia"/>
                <w:sz w:val="18"/>
                <w:szCs w:val="18"/>
                <w:lang w:eastAsia="ja-JP"/>
              </w:rPr>
              <w:t xml:space="preserve">SI, </w:t>
            </w:r>
            <w:r w:rsidR="007D7DE2" w:rsidRPr="00CE48B1">
              <w:rPr>
                <w:rFonts w:eastAsiaTheme="minorEastAsia"/>
                <w:sz w:val="18"/>
                <w:szCs w:val="18"/>
                <w:lang w:eastAsia="ja-JP"/>
              </w:rPr>
              <w:t xml:space="preserve">SK, </w:t>
            </w:r>
            <w:r w:rsidR="00CD0EFB">
              <w:rPr>
                <w:rFonts w:eastAsiaTheme="minorEastAsia"/>
                <w:sz w:val="18"/>
                <w:szCs w:val="18"/>
                <w:lang w:eastAsia="ja-JP"/>
              </w:rPr>
              <w:t>SM,</w:t>
            </w:r>
            <w:r w:rsidR="00CD0EFB" w:rsidRPr="00CE48B1">
              <w:rPr>
                <w:rFonts w:eastAsiaTheme="minorEastAsia"/>
                <w:sz w:val="18"/>
                <w:szCs w:val="18"/>
                <w:lang w:eastAsia="ja-JP"/>
              </w:rPr>
              <w:t xml:space="preserve"> SY, </w:t>
            </w:r>
            <w:r w:rsidR="007D7DE2" w:rsidRPr="00CE48B1">
              <w:rPr>
                <w:rFonts w:eastAsiaTheme="minorEastAsia"/>
                <w:sz w:val="18"/>
                <w:szCs w:val="18"/>
                <w:lang w:eastAsia="ja-JP"/>
              </w:rPr>
              <w:t xml:space="preserve">TJ, </w:t>
            </w:r>
            <w:r w:rsidR="00CD0EFB">
              <w:rPr>
                <w:rFonts w:eastAsiaTheme="minorEastAsia"/>
                <w:sz w:val="18"/>
                <w:szCs w:val="18"/>
                <w:lang w:eastAsia="ja-JP"/>
              </w:rPr>
              <w:t xml:space="preserve">TM, </w:t>
            </w:r>
            <w:r w:rsidR="00FA0216" w:rsidRPr="00CE48B1">
              <w:rPr>
                <w:rFonts w:eastAsiaTheme="minorEastAsia"/>
                <w:sz w:val="18"/>
                <w:szCs w:val="18"/>
                <w:lang w:eastAsia="ja-JP"/>
              </w:rPr>
              <w:t>TR</w:t>
            </w:r>
            <w:r w:rsidR="007D7DE2" w:rsidRPr="00CE48B1">
              <w:rPr>
                <w:rFonts w:eastAsiaTheme="minorEastAsia"/>
                <w:sz w:val="18"/>
                <w:szCs w:val="18"/>
                <w:lang w:eastAsia="ja-JP"/>
              </w:rPr>
              <w:t xml:space="preserve">, </w:t>
            </w:r>
            <w:r w:rsidR="00CD0EFB" w:rsidRPr="00CE48B1">
              <w:rPr>
                <w:rFonts w:eastAsiaTheme="minorEastAsia"/>
                <w:sz w:val="18"/>
                <w:szCs w:val="18"/>
                <w:lang w:eastAsia="ja-JP"/>
              </w:rPr>
              <w:t>UA</w:t>
            </w:r>
            <w:r w:rsidR="00CD0EFB">
              <w:rPr>
                <w:rFonts w:eastAsiaTheme="minorEastAsia"/>
                <w:sz w:val="18"/>
                <w:szCs w:val="18"/>
                <w:lang w:eastAsia="ja-JP"/>
              </w:rPr>
              <w:t xml:space="preserve">, </w:t>
            </w:r>
            <w:r w:rsidR="00CD0EFB" w:rsidRPr="00CE48B1">
              <w:rPr>
                <w:rFonts w:eastAsiaTheme="minorEastAsia"/>
                <w:sz w:val="18"/>
                <w:szCs w:val="18"/>
                <w:lang w:eastAsia="ja-JP"/>
              </w:rPr>
              <w:t>US</w:t>
            </w:r>
          </w:p>
          <w:p w:rsidR="005B14DA" w:rsidRPr="00CE48B1" w:rsidRDefault="005B14DA" w:rsidP="007D7DE2">
            <w:pPr>
              <w:contextualSpacing/>
              <w:rPr>
                <w:rFonts w:eastAsiaTheme="minorEastAsia"/>
                <w:sz w:val="18"/>
                <w:szCs w:val="18"/>
                <w:lang w:eastAsia="ja-JP"/>
              </w:rPr>
            </w:pPr>
            <w:r>
              <w:rPr>
                <w:rFonts w:eastAsiaTheme="minorEastAsia"/>
                <w:sz w:val="18"/>
                <w:szCs w:val="18"/>
                <w:lang w:eastAsia="ja-JP"/>
              </w:rPr>
              <w:t>(</w:t>
            </w:r>
            <w:r w:rsidR="000732C1">
              <w:rPr>
                <w:rFonts w:eastAsiaTheme="minorEastAsia"/>
                <w:sz w:val="18"/>
                <w:szCs w:val="18"/>
                <w:lang w:eastAsia="ja-JP"/>
              </w:rPr>
              <w:t>31</w:t>
            </w:r>
            <w:r>
              <w:rPr>
                <w:rFonts w:eastAsiaTheme="minorEastAsia"/>
                <w:sz w:val="18"/>
                <w:szCs w:val="18"/>
                <w:lang w:eastAsia="ja-JP"/>
              </w:rPr>
              <w:t>)</w:t>
            </w:r>
          </w:p>
        </w:tc>
        <w:tc>
          <w:tcPr>
            <w:tcW w:w="1332" w:type="dxa"/>
          </w:tcPr>
          <w:p w:rsidR="009818CF" w:rsidRPr="00825051" w:rsidRDefault="00CD0EFB" w:rsidP="00F74A39">
            <w:pPr>
              <w:contextualSpacing/>
              <w:rPr>
                <w:rFonts w:eastAsiaTheme="minorEastAsia"/>
                <w:sz w:val="18"/>
                <w:szCs w:val="18"/>
                <w:lang w:val="es-ES_tradnl" w:eastAsia="ja-JP"/>
              </w:rPr>
            </w:pPr>
            <w:r w:rsidRPr="00825051">
              <w:rPr>
                <w:rFonts w:eastAsiaTheme="minorEastAsia"/>
                <w:sz w:val="18"/>
                <w:szCs w:val="18"/>
                <w:lang w:val="es-ES_tradnl" w:eastAsia="ja-JP"/>
              </w:rPr>
              <w:t>DE</w:t>
            </w:r>
            <w:r w:rsidR="00F35B70">
              <w:rPr>
                <w:rFonts w:eastAsiaTheme="minorEastAsia"/>
                <w:sz w:val="18"/>
                <w:szCs w:val="18"/>
                <w:vertAlign w:val="superscript"/>
                <w:lang w:val="es-ES_tradnl" w:eastAsia="ja-JP"/>
              </w:rPr>
              <w:t>2</w:t>
            </w:r>
            <w:r w:rsidRPr="00825051">
              <w:rPr>
                <w:rFonts w:eastAsiaTheme="minorEastAsia"/>
                <w:sz w:val="18"/>
                <w:szCs w:val="18"/>
                <w:lang w:val="es-ES_tradnl" w:eastAsia="ja-JP"/>
              </w:rPr>
              <w:t xml:space="preserve">, </w:t>
            </w:r>
            <w:r w:rsidR="004658CC" w:rsidRPr="00825051">
              <w:rPr>
                <w:rFonts w:eastAsiaTheme="minorEastAsia"/>
                <w:sz w:val="18"/>
                <w:szCs w:val="18"/>
                <w:lang w:val="es-ES_tradnl" w:eastAsia="ja-JP"/>
              </w:rPr>
              <w:t>EE</w:t>
            </w:r>
            <w:r w:rsidR="004749B6" w:rsidRPr="00825051">
              <w:rPr>
                <w:rFonts w:eastAsiaTheme="minorEastAsia"/>
                <w:sz w:val="18"/>
                <w:szCs w:val="18"/>
                <w:lang w:val="es-ES_tradnl" w:eastAsia="ja-JP"/>
              </w:rPr>
              <w:t xml:space="preserve">, </w:t>
            </w:r>
            <w:r w:rsidR="00FA0216" w:rsidRPr="00825051">
              <w:rPr>
                <w:rFonts w:eastAsiaTheme="minorEastAsia"/>
                <w:sz w:val="18"/>
                <w:szCs w:val="18"/>
                <w:lang w:val="es-ES_tradnl" w:eastAsia="ja-JP"/>
              </w:rPr>
              <w:t>EM</w:t>
            </w:r>
            <w:r w:rsidR="004749B6" w:rsidRPr="00825051">
              <w:rPr>
                <w:rFonts w:eastAsiaTheme="minorEastAsia"/>
                <w:sz w:val="18"/>
                <w:szCs w:val="18"/>
                <w:lang w:val="es-ES_tradnl" w:eastAsia="ja-JP"/>
              </w:rPr>
              <w:t xml:space="preserve">, </w:t>
            </w:r>
            <w:r w:rsidRPr="00825051">
              <w:rPr>
                <w:rFonts w:eastAsiaTheme="minorEastAsia"/>
                <w:sz w:val="18"/>
                <w:szCs w:val="18"/>
                <w:lang w:val="es-ES_tradnl" w:eastAsia="ja-JP"/>
              </w:rPr>
              <w:t xml:space="preserve">ES, </w:t>
            </w:r>
            <w:r>
              <w:rPr>
                <w:rFonts w:eastAsiaTheme="minorEastAsia"/>
                <w:sz w:val="18"/>
                <w:szCs w:val="18"/>
                <w:lang w:val="es-ES_tradnl" w:eastAsia="ja-JP"/>
              </w:rPr>
              <w:t>HR,</w:t>
            </w:r>
            <w:r w:rsidRPr="00825051">
              <w:rPr>
                <w:rFonts w:eastAsiaTheme="minorEastAsia"/>
                <w:sz w:val="18"/>
                <w:szCs w:val="18"/>
                <w:lang w:val="es-ES_tradnl" w:eastAsia="ja-JP"/>
              </w:rPr>
              <w:t xml:space="preserve"> </w:t>
            </w:r>
            <w:r w:rsidR="007D7DE2" w:rsidRPr="00825051">
              <w:rPr>
                <w:rFonts w:eastAsiaTheme="minorEastAsia"/>
                <w:sz w:val="18"/>
                <w:szCs w:val="18"/>
                <w:lang w:val="es-ES_tradnl" w:eastAsia="ja-JP"/>
              </w:rPr>
              <w:t xml:space="preserve">IT, </w:t>
            </w:r>
            <w:r w:rsidRPr="00825051">
              <w:rPr>
                <w:rFonts w:eastAsiaTheme="minorEastAsia"/>
                <w:sz w:val="18"/>
                <w:szCs w:val="18"/>
                <w:lang w:val="es-ES_tradnl" w:eastAsia="ja-JP"/>
              </w:rPr>
              <w:t>LV</w:t>
            </w:r>
            <w:r>
              <w:rPr>
                <w:rFonts w:eastAsiaTheme="minorEastAsia"/>
                <w:sz w:val="18"/>
                <w:szCs w:val="18"/>
                <w:lang w:val="es-ES_tradnl" w:eastAsia="ja-JP"/>
              </w:rPr>
              <w:t>, MG, MN, NO, PL, PT</w:t>
            </w:r>
            <w:r w:rsidR="007D7DE2" w:rsidRPr="00825051">
              <w:rPr>
                <w:rFonts w:eastAsiaTheme="minorEastAsia"/>
                <w:sz w:val="18"/>
                <w:szCs w:val="18"/>
                <w:lang w:val="es-ES_tradnl" w:eastAsia="ja-JP"/>
              </w:rPr>
              <w:t xml:space="preserve">  </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(12)</w:t>
            </w:r>
            <w:r w:rsidR="00CD0EFB">
              <w:rPr>
                <w:rFonts w:eastAsiaTheme="minorEastAsia"/>
                <w:sz w:val="18"/>
                <w:szCs w:val="18"/>
                <w:lang w:eastAsia="ja-JP"/>
              </w:rPr>
              <w:t xml:space="preserve"> </w:t>
            </w:r>
          </w:p>
        </w:tc>
        <w:tc>
          <w:tcPr>
            <w:tcW w:w="1134" w:type="dxa"/>
          </w:tcPr>
          <w:p w:rsidR="009818CF" w:rsidRDefault="00C80939" w:rsidP="00F74A39">
            <w:pPr>
              <w:contextualSpacing/>
              <w:rPr>
                <w:rFonts w:eastAsiaTheme="minorEastAsia"/>
                <w:sz w:val="18"/>
                <w:szCs w:val="18"/>
                <w:lang w:eastAsia="ja-JP"/>
              </w:rPr>
            </w:pPr>
            <w:r w:rsidRPr="00CE48B1">
              <w:rPr>
                <w:rFonts w:eastAsiaTheme="minorEastAsia"/>
                <w:sz w:val="18"/>
                <w:szCs w:val="18"/>
                <w:lang w:eastAsia="ja-JP"/>
              </w:rPr>
              <w:t xml:space="preserve">AT, </w:t>
            </w:r>
            <w:r w:rsidR="00CD0EFB" w:rsidRPr="00CE48B1">
              <w:rPr>
                <w:rFonts w:eastAsiaTheme="minorEastAsia"/>
                <w:sz w:val="18"/>
                <w:szCs w:val="18"/>
                <w:lang w:eastAsia="ja-JP"/>
              </w:rPr>
              <w:t>BT, BY</w:t>
            </w:r>
            <w:r w:rsidR="00CD0EFB">
              <w:rPr>
                <w:rFonts w:eastAsiaTheme="minorEastAsia"/>
                <w:sz w:val="18"/>
                <w:szCs w:val="18"/>
                <w:lang w:eastAsia="ja-JP"/>
              </w:rPr>
              <w:t xml:space="preserve">, </w:t>
            </w:r>
            <w:r w:rsidR="00CD0EFB" w:rsidRPr="00CE48B1">
              <w:rPr>
                <w:rFonts w:eastAsiaTheme="minorEastAsia"/>
                <w:sz w:val="18"/>
                <w:szCs w:val="18"/>
                <w:lang w:eastAsia="ja-JP"/>
              </w:rPr>
              <w:t xml:space="preserve">CN, </w:t>
            </w:r>
            <w:r w:rsidRPr="00CE48B1">
              <w:rPr>
                <w:rFonts w:eastAsiaTheme="minorEastAsia"/>
                <w:sz w:val="18"/>
                <w:szCs w:val="18"/>
                <w:lang w:eastAsia="ja-JP"/>
              </w:rPr>
              <w:t>CW, CY, CZ</w:t>
            </w:r>
            <w:r w:rsidR="007D7DE2" w:rsidRPr="00CE48B1">
              <w:rPr>
                <w:rFonts w:eastAsiaTheme="minorEastAsia"/>
                <w:sz w:val="18"/>
                <w:szCs w:val="18"/>
                <w:lang w:eastAsia="ja-JP"/>
              </w:rPr>
              <w:t xml:space="preserve">, </w:t>
            </w:r>
            <w:r w:rsidR="00CD0EFB">
              <w:rPr>
                <w:rFonts w:eastAsiaTheme="minorEastAsia"/>
                <w:sz w:val="18"/>
                <w:szCs w:val="18"/>
                <w:lang w:eastAsia="ja-JP"/>
              </w:rPr>
              <w:t>DK,</w:t>
            </w:r>
            <w:r w:rsidR="00CD0EFB" w:rsidRPr="00CE48B1">
              <w:rPr>
                <w:rFonts w:eastAsiaTheme="minorEastAsia"/>
                <w:sz w:val="18"/>
                <w:szCs w:val="18"/>
                <w:lang w:eastAsia="ja-JP"/>
              </w:rPr>
              <w:t xml:space="preserve"> GB, GR, JP, KR, </w:t>
            </w:r>
            <w:r w:rsidR="007D7DE2" w:rsidRPr="00CE48B1">
              <w:rPr>
                <w:rFonts w:eastAsiaTheme="minorEastAsia"/>
                <w:sz w:val="18"/>
                <w:szCs w:val="18"/>
                <w:lang w:eastAsia="ja-JP"/>
              </w:rPr>
              <w:t>M</w:t>
            </w:r>
            <w:r w:rsidR="00B77551">
              <w:rPr>
                <w:rFonts w:eastAsiaTheme="minorEastAsia"/>
                <w:sz w:val="18"/>
                <w:szCs w:val="18"/>
                <w:lang w:eastAsia="ja-JP"/>
              </w:rPr>
              <w:t>A</w:t>
            </w:r>
            <w:r w:rsidR="007D7DE2" w:rsidRPr="00CE48B1">
              <w:rPr>
                <w:rFonts w:eastAsiaTheme="minorEastAsia"/>
                <w:sz w:val="18"/>
                <w:szCs w:val="18"/>
                <w:lang w:eastAsia="ja-JP"/>
              </w:rPr>
              <w:t xml:space="preserve">, </w:t>
            </w:r>
            <w:r w:rsidR="00CD0EFB" w:rsidRPr="00CE48B1">
              <w:rPr>
                <w:rFonts w:eastAsiaTheme="minorEastAsia"/>
                <w:sz w:val="18"/>
                <w:szCs w:val="18"/>
                <w:lang w:eastAsia="ja-JP"/>
              </w:rPr>
              <w:t xml:space="preserve">MD, RU, </w:t>
            </w:r>
            <w:r w:rsidR="00CD0EFB">
              <w:rPr>
                <w:rFonts w:eastAsiaTheme="minorEastAsia"/>
                <w:sz w:val="18"/>
                <w:szCs w:val="18"/>
                <w:lang w:eastAsia="ja-JP"/>
              </w:rPr>
              <w:t>SG</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(1</w:t>
            </w:r>
            <w:r w:rsidR="000732C1">
              <w:rPr>
                <w:rFonts w:eastAsiaTheme="minorEastAsia"/>
                <w:sz w:val="18"/>
                <w:szCs w:val="18"/>
                <w:lang w:eastAsia="ja-JP"/>
              </w:rPr>
              <w:t>6</w:t>
            </w:r>
            <w:r>
              <w:rPr>
                <w:rFonts w:eastAsiaTheme="minorEastAsia"/>
                <w:sz w:val="18"/>
                <w:szCs w:val="18"/>
                <w:lang w:eastAsia="ja-JP"/>
              </w:rPr>
              <w:t>)</w:t>
            </w:r>
            <w:r w:rsidR="00CD0EFB">
              <w:rPr>
                <w:rFonts w:eastAsiaTheme="minorEastAsia"/>
                <w:sz w:val="18"/>
                <w:szCs w:val="18"/>
                <w:lang w:eastAsia="ja-JP"/>
              </w:rPr>
              <w:t xml:space="preserve">  </w:t>
            </w:r>
          </w:p>
        </w:tc>
        <w:tc>
          <w:tcPr>
            <w:tcW w:w="1193" w:type="dxa"/>
          </w:tcPr>
          <w:p w:rsidR="009818CF" w:rsidRDefault="00C80939" w:rsidP="00F74A39">
            <w:pPr>
              <w:contextualSpacing/>
              <w:rPr>
                <w:rFonts w:eastAsiaTheme="minorEastAsia"/>
                <w:sz w:val="18"/>
                <w:szCs w:val="18"/>
                <w:lang w:eastAsia="ja-JP"/>
              </w:rPr>
            </w:pPr>
            <w:r w:rsidRPr="00CE48B1">
              <w:rPr>
                <w:rFonts w:eastAsiaTheme="minorEastAsia"/>
                <w:sz w:val="18"/>
                <w:szCs w:val="18"/>
                <w:lang w:eastAsia="ja-JP"/>
              </w:rPr>
              <w:t>DK</w:t>
            </w:r>
            <w:r w:rsidR="004749B6" w:rsidRPr="00CE48B1">
              <w:rPr>
                <w:rFonts w:eastAsiaTheme="minorEastAsia"/>
                <w:sz w:val="18"/>
                <w:szCs w:val="18"/>
                <w:lang w:eastAsia="ja-JP"/>
              </w:rPr>
              <w:t>, FI</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(2)</w:t>
            </w:r>
          </w:p>
        </w:tc>
      </w:tr>
      <w:tr w:rsidR="009818CF" w:rsidRPr="004749B6" w:rsidTr="000B4615">
        <w:trPr>
          <w:trHeight w:val="493"/>
        </w:trPr>
        <w:tc>
          <w:tcPr>
            <w:tcW w:w="1809" w:type="dxa"/>
          </w:tcPr>
          <w:p w:rsidR="009818CF" w:rsidRDefault="009818CF" w:rsidP="00F74A39">
            <w:pPr>
              <w:contextualSpacing/>
              <w:rPr>
                <w:rFonts w:eastAsiaTheme="minorEastAsia"/>
                <w:lang w:eastAsia="ja-JP"/>
              </w:rPr>
            </w:pPr>
          </w:p>
        </w:tc>
        <w:tc>
          <w:tcPr>
            <w:tcW w:w="2473" w:type="dxa"/>
          </w:tcPr>
          <w:p w:rsidR="009818CF" w:rsidRDefault="009818CF" w:rsidP="000B4615">
            <w:pPr>
              <w:contextualSpacing/>
              <w:rPr>
                <w:sz w:val="24"/>
                <w:szCs w:val="24"/>
              </w:rPr>
            </w:pPr>
            <w:r w:rsidRPr="00933F87">
              <w:rPr>
                <w:sz w:val="24"/>
                <w:szCs w:val="24"/>
              </w:rPr>
              <w:t>ApplePies</w:t>
            </w:r>
          </w:p>
          <w:p w:rsidR="00C80939" w:rsidRDefault="00C80939" w:rsidP="000B4615">
            <w:pPr>
              <w:contextualSpacing/>
              <w:rPr>
                <w:sz w:val="24"/>
                <w:szCs w:val="24"/>
              </w:rPr>
            </w:pPr>
            <w:r>
              <w:rPr>
                <w:sz w:val="16"/>
                <w:szCs w:val="16"/>
              </w:rPr>
              <w:t>(Conjoined word</w:t>
            </w:r>
            <w:r w:rsidR="000B4615">
              <w:rPr>
                <w:sz w:val="16"/>
                <w:szCs w:val="16"/>
              </w:rPr>
              <w:t xml:space="preserve"> </w:t>
            </w:r>
            <w:r w:rsidR="006771F0">
              <w:rPr>
                <w:sz w:val="16"/>
                <w:szCs w:val="16"/>
              </w:rPr>
              <w:t>/</w:t>
            </w:r>
            <w:r w:rsidR="000B4615">
              <w:rPr>
                <w:sz w:val="16"/>
                <w:szCs w:val="16"/>
              </w:rPr>
              <w:t xml:space="preserve"> </w:t>
            </w:r>
            <w:r w:rsidR="006771F0" w:rsidRPr="006771F0">
              <w:rPr>
                <w:sz w:val="16"/>
                <w:szCs w:val="16"/>
              </w:rPr>
              <w:t>Mots accolés</w:t>
            </w:r>
            <w:r w:rsidR="000B4615">
              <w:rPr>
                <w:sz w:val="16"/>
                <w:szCs w:val="16"/>
              </w:rPr>
              <w:t xml:space="preserve"> </w:t>
            </w:r>
            <w:r w:rsidR="006771F0">
              <w:rPr>
                <w:sz w:val="16"/>
                <w:szCs w:val="16"/>
              </w:rPr>
              <w:t>/</w:t>
            </w:r>
            <w:r w:rsidR="006771F0">
              <w:t xml:space="preserve"> </w:t>
            </w:r>
            <w:r w:rsidR="006771F0" w:rsidRPr="006771F0">
              <w:rPr>
                <w:sz w:val="16"/>
                <w:szCs w:val="16"/>
              </w:rPr>
              <w:t>Palabras unidas</w:t>
            </w:r>
            <w:r>
              <w:rPr>
                <w:sz w:val="16"/>
                <w:szCs w:val="16"/>
              </w:rPr>
              <w:t>)</w:t>
            </w:r>
          </w:p>
          <w:p w:rsidR="009818CF" w:rsidRDefault="009818CF" w:rsidP="000B4615">
            <w:pPr>
              <w:contextualSpacing/>
              <w:rPr>
                <w:rFonts w:eastAsiaTheme="minorEastAsia"/>
                <w:lang w:eastAsia="ja-JP"/>
              </w:rPr>
            </w:pPr>
          </w:p>
        </w:tc>
        <w:tc>
          <w:tcPr>
            <w:tcW w:w="1348" w:type="dxa"/>
          </w:tcPr>
          <w:p w:rsidR="009818CF" w:rsidRPr="00951FFB" w:rsidRDefault="00CD0EFB" w:rsidP="00F74A39">
            <w:pPr>
              <w:contextualSpacing/>
              <w:rPr>
                <w:rFonts w:eastAsiaTheme="minorEastAsia"/>
                <w:sz w:val="18"/>
                <w:szCs w:val="18"/>
                <w:lang w:val="fr-CH" w:eastAsia="ja-JP"/>
              </w:rPr>
            </w:pPr>
            <w:r w:rsidRPr="00951FFB">
              <w:rPr>
                <w:rFonts w:eastAsiaTheme="minorEastAsia"/>
                <w:sz w:val="18"/>
                <w:szCs w:val="18"/>
                <w:lang w:val="fr-CH" w:eastAsia="ja-JP"/>
              </w:rPr>
              <w:t xml:space="preserve">BA, BG, BH, DZ, </w:t>
            </w:r>
            <w:r w:rsidR="00223EEB" w:rsidRPr="00951FFB">
              <w:rPr>
                <w:rFonts w:eastAsiaTheme="minorEastAsia"/>
                <w:sz w:val="18"/>
                <w:szCs w:val="18"/>
                <w:lang w:val="fr-CH" w:eastAsia="ja-JP"/>
              </w:rPr>
              <w:t>GE,</w:t>
            </w:r>
            <w:r w:rsidRPr="00951FFB">
              <w:rPr>
                <w:rFonts w:eastAsiaTheme="minorEastAsia"/>
                <w:sz w:val="18"/>
                <w:szCs w:val="18"/>
                <w:lang w:val="fr-CH" w:eastAsia="ja-JP"/>
              </w:rPr>
              <w:t xml:space="preserve"> </w:t>
            </w:r>
            <w:r w:rsidR="007D7DE2" w:rsidRPr="00951FFB">
              <w:rPr>
                <w:rFonts w:eastAsiaTheme="minorEastAsia"/>
                <w:sz w:val="18"/>
                <w:szCs w:val="18"/>
                <w:lang w:val="fr-CH" w:eastAsia="ja-JP"/>
              </w:rPr>
              <w:t xml:space="preserve">KZ, MX, </w:t>
            </w:r>
            <w:r w:rsidR="00FA0216" w:rsidRPr="00951FFB">
              <w:rPr>
                <w:rFonts w:eastAsiaTheme="minorEastAsia"/>
                <w:sz w:val="18"/>
                <w:szCs w:val="18"/>
                <w:lang w:val="fr-CH" w:eastAsia="ja-JP"/>
              </w:rPr>
              <w:t>OA</w:t>
            </w:r>
            <w:r w:rsidR="007D7DE2" w:rsidRPr="00951FFB">
              <w:rPr>
                <w:rFonts w:eastAsiaTheme="minorEastAsia"/>
                <w:sz w:val="18"/>
                <w:szCs w:val="18"/>
                <w:lang w:val="fr-CH" w:eastAsia="ja-JP"/>
              </w:rPr>
              <w:t xml:space="preserve">, PH, SE, </w:t>
            </w:r>
            <w:r w:rsidRPr="00951FFB">
              <w:rPr>
                <w:rFonts w:eastAsiaTheme="minorEastAsia"/>
                <w:sz w:val="18"/>
                <w:szCs w:val="18"/>
                <w:lang w:val="fr-CH" w:eastAsia="ja-JP"/>
              </w:rPr>
              <w:t xml:space="preserve">SI, </w:t>
            </w:r>
            <w:r w:rsidR="00842034" w:rsidRPr="00951FFB">
              <w:rPr>
                <w:rFonts w:eastAsiaTheme="minorEastAsia"/>
                <w:sz w:val="18"/>
                <w:szCs w:val="18"/>
                <w:lang w:val="fr-CH" w:eastAsia="ja-JP"/>
              </w:rPr>
              <w:t>SM</w:t>
            </w:r>
            <w:r w:rsidR="001A76BC" w:rsidRPr="00951FFB">
              <w:rPr>
                <w:rFonts w:eastAsiaTheme="minorEastAsia"/>
                <w:sz w:val="18"/>
                <w:szCs w:val="18"/>
                <w:lang w:val="fr-CH" w:eastAsia="ja-JP"/>
              </w:rPr>
              <w:t>,</w:t>
            </w:r>
            <w:r w:rsidR="005B14DA" w:rsidRPr="00951FFB">
              <w:rPr>
                <w:rFonts w:eastAsiaTheme="minorEastAsia"/>
                <w:sz w:val="18"/>
                <w:szCs w:val="18"/>
                <w:lang w:val="fr-CH" w:eastAsia="ja-JP"/>
              </w:rPr>
              <w:t xml:space="preserve"> </w:t>
            </w:r>
            <w:r w:rsidRPr="00951FFB">
              <w:rPr>
                <w:rFonts w:eastAsiaTheme="minorEastAsia"/>
                <w:sz w:val="18"/>
                <w:szCs w:val="18"/>
                <w:lang w:val="fr-CH" w:eastAsia="ja-JP"/>
              </w:rPr>
              <w:t>SY, TJ</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(1</w:t>
            </w:r>
            <w:r w:rsidR="00223EEB">
              <w:rPr>
                <w:rFonts w:eastAsiaTheme="minorEastAsia"/>
                <w:sz w:val="18"/>
                <w:szCs w:val="18"/>
                <w:lang w:eastAsia="ja-JP"/>
              </w:rPr>
              <w:t>4</w:t>
            </w:r>
            <w:r>
              <w:rPr>
                <w:rFonts w:eastAsiaTheme="minorEastAsia"/>
                <w:sz w:val="18"/>
                <w:szCs w:val="18"/>
                <w:lang w:eastAsia="ja-JP"/>
              </w:rPr>
              <w:t>)</w:t>
            </w:r>
          </w:p>
          <w:p w:rsidR="009818CF" w:rsidRPr="00CE48B1" w:rsidRDefault="00CD0EFB" w:rsidP="00F74A39">
            <w:pPr>
              <w:contextualSpacing/>
              <w:rPr>
                <w:rFonts w:eastAsiaTheme="minorEastAsia"/>
                <w:sz w:val="18"/>
                <w:szCs w:val="18"/>
                <w:lang w:eastAsia="ja-JP"/>
              </w:rPr>
            </w:pPr>
            <w:r>
              <w:rPr>
                <w:rFonts w:eastAsiaTheme="minorEastAsia"/>
                <w:sz w:val="18"/>
                <w:szCs w:val="18"/>
                <w:lang w:eastAsia="ja-JP"/>
              </w:rPr>
              <w:t xml:space="preserve"> </w:t>
            </w:r>
          </w:p>
          <w:p w:rsidR="009818CF" w:rsidRPr="00CE48B1" w:rsidRDefault="009818CF" w:rsidP="00F74A39">
            <w:pPr>
              <w:contextualSpacing/>
              <w:rPr>
                <w:rFonts w:eastAsiaTheme="minorEastAsia"/>
                <w:sz w:val="18"/>
                <w:szCs w:val="18"/>
                <w:lang w:eastAsia="ja-JP"/>
              </w:rPr>
            </w:pPr>
          </w:p>
        </w:tc>
        <w:tc>
          <w:tcPr>
            <w:tcW w:w="1332" w:type="dxa"/>
          </w:tcPr>
          <w:p w:rsidR="009818CF" w:rsidRDefault="00FA0216" w:rsidP="00F74A39">
            <w:pPr>
              <w:contextualSpacing/>
              <w:rPr>
                <w:rFonts w:eastAsiaTheme="minorEastAsia"/>
                <w:sz w:val="18"/>
                <w:szCs w:val="18"/>
                <w:lang w:eastAsia="ja-JP"/>
              </w:rPr>
            </w:pPr>
            <w:r w:rsidRPr="00CE48B1">
              <w:rPr>
                <w:rFonts w:eastAsiaTheme="minorEastAsia"/>
                <w:sz w:val="18"/>
                <w:szCs w:val="18"/>
                <w:lang w:eastAsia="ja-JP"/>
              </w:rPr>
              <w:t>EM</w:t>
            </w:r>
            <w:r w:rsidR="007D7DE2" w:rsidRPr="00CE48B1">
              <w:rPr>
                <w:rFonts w:eastAsiaTheme="minorEastAsia"/>
                <w:sz w:val="18"/>
                <w:szCs w:val="18"/>
                <w:lang w:eastAsia="ja-JP"/>
              </w:rPr>
              <w:t>, MN, PT</w:t>
            </w:r>
          </w:p>
          <w:p w:rsidR="005B14DA" w:rsidRPr="00CE48B1" w:rsidRDefault="005B14DA" w:rsidP="00F74A39">
            <w:pPr>
              <w:contextualSpacing/>
              <w:rPr>
                <w:rFonts w:eastAsiaTheme="minorEastAsia"/>
                <w:sz w:val="18"/>
                <w:szCs w:val="18"/>
                <w:lang w:eastAsia="ja-JP"/>
              </w:rPr>
            </w:pPr>
            <w:r>
              <w:rPr>
                <w:rFonts w:eastAsiaTheme="minorEastAsia"/>
                <w:sz w:val="18"/>
                <w:szCs w:val="18"/>
                <w:lang w:eastAsia="ja-JP"/>
              </w:rPr>
              <w:t>(</w:t>
            </w:r>
            <w:r w:rsidR="000732C1">
              <w:rPr>
                <w:rFonts w:eastAsiaTheme="minorEastAsia"/>
                <w:sz w:val="18"/>
                <w:szCs w:val="18"/>
                <w:lang w:eastAsia="ja-JP"/>
              </w:rPr>
              <w:t>3</w:t>
            </w:r>
            <w:r>
              <w:rPr>
                <w:rFonts w:eastAsiaTheme="minorEastAsia"/>
                <w:sz w:val="18"/>
                <w:szCs w:val="18"/>
                <w:lang w:eastAsia="ja-JP"/>
              </w:rPr>
              <w:t>)</w:t>
            </w:r>
          </w:p>
        </w:tc>
        <w:tc>
          <w:tcPr>
            <w:tcW w:w="1134" w:type="dxa"/>
          </w:tcPr>
          <w:p w:rsidR="009818CF" w:rsidRDefault="00C80939" w:rsidP="00F74A39">
            <w:pPr>
              <w:contextualSpacing/>
              <w:rPr>
                <w:rFonts w:eastAsiaTheme="minorEastAsia"/>
                <w:sz w:val="18"/>
                <w:szCs w:val="18"/>
                <w:lang w:eastAsia="ja-JP"/>
              </w:rPr>
            </w:pPr>
            <w:r w:rsidRPr="00CE48B1">
              <w:rPr>
                <w:rFonts w:eastAsiaTheme="minorEastAsia"/>
                <w:sz w:val="18"/>
                <w:szCs w:val="18"/>
                <w:lang w:eastAsia="ja-JP"/>
              </w:rPr>
              <w:t>AU</w:t>
            </w:r>
            <w:r w:rsidR="00F35B70">
              <w:rPr>
                <w:rFonts w:eastAsiaTheme="minorEastAsia"/>
                <w:sz w:val="18"/>
                <w:szCs w:val="18"/>
                <w:vertAlign w:val="superscript"/>
                <w:lang w:eastAsia="ja-JP"/>
              </w:rPr>
              <w:t>1</w:t>
            </w:r>
            <w:r w:rsidRPr="00CE48B1">
              <w:rPr>
                <w:rFonts w:eastAsiaTheme="minorEastAsia"/>
                <w:sz w:val="18"/>
                <w:szCs w:val="18"/>
                <w:lang w:eastAsia="ja-JP"/>
              </w:rPr>
              <w:t xml:space="preserve">, AT, </w:t>
            </w:r>
            <w:r w:rsidR="00CD0EFB" w:rsidRPr="00CE48B1">
              <w:rPr>
                <w:rFonts w:eastAsiaTheme="minorEastAsia"/>
                <w:sz w:val="18"/>
                <w:szCs w:val="18"/>
                <w:lang w:eastAsia="ja-JP"/>
              </w:rPr>
              <w:t xml:space="preserve">BT, BY, CH, CN, </w:t>
            </w:r>
            <w:r w:rsidRPr="00CE48B1">
              <w:rPr>
                <w:rFonts w:eastAsiaTheme="minorEastAsia"/>
                <w:sz w:val="18"/>
                <w:szCs w:val="18"/>
                <w:lang w:eastAsia="ja-JP"/>
              </w:rPr>
              <w:t xml:space="preserve">CO, </w:t>
            </w:r>
            <w:r w:rsidR="00CD0EFB" w:rsidRPr="00CE48B1">
              <w:rPr>
                <w:rFonts w:eastAsiaTheme="minorEastAsia"/>
                <w:sz w:val="18"/>
                <w:szCs w:val="18"/>
                <w:lang w:eastAsia="ja-JP"/>
              </w:rPr>
              <w:t>CW, CY, CZ, DE</w:t>
            </w:r>
            <w:r w:rsidR="00F35B70">
              <w:rPr>
                <w:rFonts w:eastAsiaTheme="minorEastAsia"/>
                <w:sz w:val="18"/>
                <w:szCs w:val="18"/>
                <w:vertAlign w:val="superscript"/>
                <w:lang w:eastAsia="ja-JP"/>
              </w:rPr>
              <w:t>2</w:t>
            </w:r>
            <w:r w:rsidR="00CD0EFB" w:rsidRPr="00CE48B1">
              <w:rPr>
                <w:rFonts w:eastAsiaTheme="minorEastAsia"/>
                <w:sz w:val="18"/>
                <w:szCs w:val="18"/>
                <w:lang w:eastAsia="ja-JP"/>
              </w:rPr>
              <w:t>, DK, E</w:t>
            </w:r>
            <w:r w:rsidR="00CD0EFB">
              <w:rPr>
                <w:rFonts w:eastAsiaTheme="minorEastAsia"/>
                <w:sz w:val="18"/>
                <w:szCs w:val="18"/>
                <w:lang w:eastAsia="ja-JP"/>
              </w:rPr>
              <w:t>E</w:t>
            </w:r>
            <w:r w:rsidR="00CD0EFB" w:rsidRPr="00CE48B1">
              <w:rPr>
                <w:rFonts w:eastAsiaTheme="minorEastAsia"/>
                <w:sz w:val="18"/>
                <w:szCs w:val="18"/>
                <w:lang w:eastAsia="ja-JP"/>
              </w:rPr>
              <w:t xml:space="preserve">, ES, FI, FR, </w:t>
            </w:r>
            <w:r w:rsidR="006F1932" w:rsidRPr="00CE48B1">
              <w:rPr>
                <w:rFonts w:eastAsiaTheme="minorEastAsia"/>
                <w:sz w:val="18"/>
                <w:szCs w:val="18"/>
                <w:lang w:eastAsia="ja-JP"/>
              </w:rPr>
              <w:t xml:space="preserve">GB, GR, </w:t>
            </w:r>
            <w:r w:rsidRPr="00CE48B1">
              <w:rPr>
                <w:rFonts w:eastAsiaTheme="minorEastAsia"/>
                <w:sz w:val="18"/>
                <w:szCs w:val="18"/>
                <w:lang w:eastAsia="ja-JP"/>
              </w:rPr>
              <w:t xml:space="preserve">HR, </w:t>
            </w:r>
            <w:r w:rsidR="004749B6" w:rsidRPr="00CE48B1">
              <w:rPr>
                <w:rFonts w:eastAsiaTheme="minorEastAsia"/>
                <w:sz w:val="18"/>
                <w:szCs w:val="18"/>
                <w:lang w:eastAsia="ja-JP"/>
              </w:rPr>
              <w:t>HU</w:t>
            </w:r>
            <w:r w:rsidR="007D7DE2" w:rsidRPr="00CE48B1">
              <w:rPr>
                <w:rFonts w:eastAsiaTheme="minorEastAsia"/>
                <w:sz w:val="18"/>
                <w:szCs w:val="18"/>
                <w:lang w:eastAsia="ja-JP"/>
              </w:rPr>
              <w:t xml:space="preserve">, </w:t>
            </w:r>
            <w:r w:rsidR="006F1932" w:rsidRPr="00CE48B1">
              <w:rPr>
                <w:rFonts w:eastAsiaTheme="minorEastAsia"/>
                <w:sz w:val="18"/>
                <w:szCs w:val="18"/>
                <w:lang w:eastAsia="ja-JP"/>
              </w:rPr>
              <w:t xml:space="preserve">IL, </w:t>
            </w:r>
            <w:r w:rsidR="00CC7639">
              <w:rPr>
                <w:rFonts w:eastAsiaTheme="minorEastAsia"/>
                <w:sz w:val="18"/>
                <w:szCs w:val="18"/>
                <w:lang w:eastAsia="ja-JP"/>
              </w:rPr>
              <w:t>IT,</w:t>
            </w:r>
            <w:r w:rsidR="00CC7639" w:rsidRPr="00CE48B1">
              <w:rPr>
                <w:rFonts w:eastAsiaTheme="minorEastAsia"/>
                <w:sz w:val="18"/>
                <w:szCs w:val="18"/>
                <w:lang w:eastAsia="ja-JP"/>
              </w:rPr>
              <w:t xml:space="preserve"> </w:t>
            </w:r>
            <w:r w:rsidR="006F1932" w:rsidRPr="00CE48B1">
              <w:rPr>
                <w:rFonts w:eastAsiaTheme="minorEastAsia"/>
                <w:sz w:val="18"/>
                <w:szCs w:val="18"/>
                <w:lang w:eastAsia="ja-JP"/>
              </w:rPr>
              <w:t xml:space="preserve">JP, KR, </w:t>
            </w:r>
            <w:r w:rsidR="00CC7639" w:rsidRPr="00CE48B1">
              <w:rPr>
                <w:rFonts w:eastAsiaTheme="minorEastAsia"/>
                <w:sz w:val="18"/>
                <w:szCs w:val="18"/>
                <w:lang w:eastAsia="ja-JP"/>
              </w:rPr>
              <w:t>LT,</w:t>
            </w:r>
            <w:r w:rsidR="006F1932">
              <w:rPr>
                <w:rFonts w:eastAsiaTheme="minorEastAsia"/>
                <w:sz w:val="18"/>
                <w:szCs w:val="18"/>
                <w:lang w:eastAsia="ja-JP"/>
              </w:rPr>
              <w:t xml:space="preserve"> </w:t>
            </w:r>
            <w:r w:rsidR="006F1932" w:rsidRPr="00CE48B1">
              <w:rPr>
                <w:rFonts w:eastAsiaTheme="minorEastAsia"/>
                <w:sz w:val="18"/>
                <w:szCs w:val="18"/>
                <w:lang w:eastAsia="ja-JP"/>
              </w:rPr>
              <w:t>LV, M</w:t>
            </w:r>
            <w:r w:rsidR="006F1932">
              <w:rPr>
                <w:rFonts w:eastAsiaTheme="minorEastAsia"/>
                <w:sz w:val="18"/>
                <w:szCs w:val="18"/>
                <w:lang w:eastAsia="ja-JP"/>
              </w:rPr>
              <w:t>A</w:t>
            </w:r>
            <w:r w:rsidR="006F1932" w:rsidRPr="00CE48B1">
              <w:rPr>
                <w:rFonts w:eastAsiaTheme="minorEastAsia"/>
                <w:sz w:val="18"/>
                <w:szCs w:val="18"/>
                <w:lang w:eastAsia="ja-JP"/>
              </w:rPr>
              <w:t>, MD</w:t>
            </w:r>
            <w:r w:rsidR="006F1932">
              <w:rPr>
                <w:rFonts w:eastAsiaTheme="minorEastAsia"/>
                <w:sz w:val="18"/>
                <w:szCs w:val="18"/>
                <w:lang w:eastAsia="ja-JP"/>
              </w:rPr>
              <w:t xml:space="preserve">, </w:t>
            </w:r>
            <w:r w:rsidR="00BB1225">
              <w:rPr>
                <w:rFonts w:eastAsiaTheme="minorEastAsia"/>
                <w:sz w:val="18"/>
                <w:szCs w:val="18"/>
                <w:lang w:eastAsia="ja-JP"/>
              </w:rPr>
              <w:t>MG,</w:t>
            </w:r>
            <w:r w:rsidR="007D7DE2" w:rsidRPr="00CE48B1">
              <w:rPr>
                <w:rFonts w:eastAsiaTheme="minorEastAsia"/>
                <w:sz w:val="18"/>
                <w:szCs w:val="18"/>
                <w:lang w:eastAsia="ja-JP"/>
              </w:rPr>
              <w:t xml:space="preserve"> </w:t>
            </w:r>
            <w:r w:rsidR="007D7DE2" w:rsidRPr="00752F89">
              <w:rPr>
                <w:rFonts w:eastAsiaTheme="minorEastAsia"/>
                <w:sz w:val="18"/>
                <w:szCs w:val="18"/>
                <w:lang w:eastAsia="ja-JP"/>
              </w:rPr>
              <w:t>NO,</w:t>
            </w:r>
            <w:r w:rsidR="007D7DE2" w:rsidRPr="00CE48B1">
              <w:rPr>
                <w:rFonts w:eastAsiaTheme="minorEastAsia"/>
                <w:sz w:val="18"/>
                <w:szCs w:val="18"/>
                <w:lang w:eastAsia="ja-JP"/>
              </w:rPr>
              <w:t xml:space="preserve"> PL, RO, RS, </w:t>
            </w:r>
            <w:r w:rsidR="006F1932" w:rsidRPr="00CE48B1">
              <w:rPr>
                <w:rFonts w:eastAsiaTheme="minorEastAsia"/>
                <w:sz w:val="18"/>
                <w:szCs w:val="18"/>
                <w:lang w:eastAsia="ja-JP"/>
              </w:rPr>
              <w:t>RU</w:t>
            </w:r>
            <w:r w:rsidR="006F1932">
              <w:rPr>
                <w:rFonts w:eastAsiaTheme="minorEastAsia"/>
                <w:sz w:val="18"/>
                <w:szCs w:val="18"/>
                <w:lang w:eastAsia="ja-JP"/>
              </w:rPr>
              <w:t>,</w:t>
            </w:r>
            <w:r w:rsidR="006F1932" w:rsidRPr="00CE48B1">
              <w:rPr>
                <w:rFonts w:eastAsiaTheme="minorEastAsia"/>
                <w:sz w:val="18"/>
                <w:szCs w:val="18"/>
                <w:lang w:eastAsia="ja-JP"/>
              </w:rPr>
              <w:t xml:space="preserve"> </w:t>
            </w:r>
            <w:r w:rsidR="007D7DE2" w:rsidRPr="00CE48B1">
              <w:rPr>
                <w:rFonts w:eastAsiaTheme="minorEastAsia"/>
                <w:sz w:val="18"/>
                <w:szCs w:val="18"/>
                <w:lang w:eastAsia="ja-JP"/>
              </w:rPr>
              <w:t xml:space="preserve">SG, SK, </w:t>
            </w:r>
            <w:r w:rsidR="006F1932">
              <w:rPr>
                <w:rFonts w:eastAsiaTheme="minorEastAsia"/>
                <w:sz w:val="18"/>
                <w:szCs w:val="18"/>
                <w:lang w:eastAsia="ja-JP"/>
              </w:rPr>
              <w:t xml:space="preserve">TM, </w:t>
            </w:r>
            <w:r w:rsidR="00FA0216" w:rsidRPr="00CE48B1">
              <w:rPr>
                <w:rFonts w:eastAsiaTheme="minorEastAsia"/>
                <w:sz w:val="18"/>
                <w:szCs w:val="18"/>
                <w:lang w:eastAsia="ja-JP"/>
              </w:rPr>
              <w:t>TR</w:t>
            </w:r>
            <w:r w:rsidR="00F74A39" w:rsidRPr="00CE48B1">
              <w:rPr>
                <w:rFonts w:eastAsiaTheme="minorEastAsia"/>
                <w:sz w:val="18"/>
                <w:szCs w:val="18"/>
                <w:lang w:eastAsia="ja-JP"/>
              </w:rPr>
              <w:t xml:space="preserve">, </w:t>
            </w:r>
            <w:r w:rsidR="00CC7639" w:rsidRPr="00CE48B1">
              <w:rPr>
                <w:rFonts w:eastAsiaTheme="minorEastAsia"/>
                <w:sz w:val="18"/>
                <w:szCs w:val="18"/>
                <w:lang w:eastAsia="ja-JP"/>
              </w:rPr>
              <w:t>UA</w:t>
            </w:r>
            <w:r w:rsidR="00CC7639">
              <w:rPr>
                <w:rFonts w:eastAsiaTheme="minorEastAsia"/>
                <w:sz w:val="18"/>
                <w:szCs w:val="18"/>
                <w:lang w:eastAsia="ja-JP"/>
              </w:rPr>
              <w:t>,</w:t>
            </w:r>
            <w:r w:rsidR="006F1932" w:rsidRPr="00CE48B1">
              <w:rPr>
                <w:rFonts w:eastAsiaTheme="minorEastAsia"/>
                <w:sz w:val="18"/>
                <w:szCs w:val="18"/>
                <w:lang w:eastAsia="ja-JP"/>
              </w:rPr>
              <w:t xml:space="preserve"> US</w:t>
            </w:r>
          </w:p>
          <w:p w:rsidR="00212655" w:rsidRPr="00CE48B1" w:rsidRDefault="00212655" w:rsidP="000732C1">
            <w:pPr>
              <w:contextualSpacing/>
              <w:rPr>
                <w:rFonts w:eastAsiaTheme="minorEastAsia"/>
                <w:sz w:val="18"/>
                <w:szCs w:val="18"/>
                <w:lang w:eastAsia="ja-JP"/>
              </w:rPr>
            </w:pPr>
            <w:r>
              <w:rPr>
                <w:rFonts w:eastAsiaTheme="minorEastAsia"/>
                <w:sz w:val="18"/>
                <w:szCs w:val="18"/>
                <w:lang w:eastAsia="ja-JP"/>
              </w:rPr>
              <w:t>(4</w:t>
            </w:r>
            <w:r w:rsidR="00F1451F">
              <w:rPr>
                <w:rFonts w:eastAsiaTheme="minorEastAsia"/>
                <w:sz w:val="18"/>
                <w:szCs w:val="18"/>
                <w:lang w:eastAsia="ja-JP"/>
              </w:rPr>
              <w:t>0</w:t>
            </w:r>
            <w:r>
              <w:rPr>
                <w:rFonts w:eastAsiaTheme="minorEastAsia"/>
                <w:sz w:val="18"/>
                <w:szCs w:val="18"/>
                <w:lang w:eastAsia="ja-JP"/>
              </w:rPr>
              <w:t>)</w:t>
            </w:r>
            <w:r w:rsidR="00CD0EFB">
              <w:rPr>
                <w:rFonts w:eastAsiaTheme="minorEastAsia"/>
                <w:sz w:val="18"/>
                <w:szCs w:val="18"/>
                <w:lang w:eastAsia="ja-JP"/>
              </w:rPr>
              <w:t xml:space="preserve"> </w:t>
            </w:r>
          </w:p>
        </w:tc>
        <w:tc>
          <w:tcPr>
            <w:tcW w:w="1193" w:type="dxa"/>
          </w:tcPr>
          <w:p w:rsidR="009818CF" w:rsidRDefault="004749B6" w:rsidP="009818CF">
            <w:pPr>
              <w:contextualSpacing/>
              <w:rPr>
                <w:rFonts w:eastAsiaTheme="minorEastAsia"/>
                <w:sz w:val="18"/>
                <w:szCs w:val="18"/>
                <w:lang w:val="fr-CH" w:eastAsia="ja-JP"/>
              </w:rPr>
            </w:pPr>
            <w:r w:rsidRPr="00CE48B1">
              <w:rPr>
                <w:rFonts w:eastAsiaTheme="minorEastAsia"/>
                <w:sz w:val="18"/>
                <w:szCs w:val="18"/>
                <w:lang w:val="fr-CH" w:eastAsia="ja-JP"/>
              </w:rPr>
              <w:t>IS</w:t>
            </w:r>
            <w:r w:rsidR="007D7DE2" w:rsidRPr="00CE48B1">
              <w:rPr>
                <w:rFonts w:eastAsiaTheme="minorEastAsia"/>
                <w:sz w:val="18"/>
                <w:szCs w:val="18"/>
                <w:lang w:val="fr-CH" w:eastAsia="ja-JP"/>
              </w:rPr>
              <w:t>, KE</w:t>
            </w:r>
          </w:p>
          <w:p w:rsidR="00212655" w:rsidRPr="00CE48B1" w:rsidRDefault="00212655" w:rsidP="009818CF">
            <w:pPr>
              <w:contextualSpacing/>
              <w:rPr>
                <w:rFonts w:eastAsiaTheme="minorEastAsia"/>
                <w:sz w:val="18"/>
                <w:szCs w:val="18"/>
                <w:lang w:val="fr-CH" w:eastAsia="ja-JP"/>
              </w:rPr>
            </w:pPr>
            <w:r>
              <w:rPr>
                <w:rFonts w:eastAsiaTheme="minorEastAsia"/>
                <w:sz w:val="18"/>
                <w:szCs w:val="18"/>
                <w:lang w:val="fr-CH" w:eastAsia="ja-JP"/>
              </w:rPr>
              <w:t>(2)</w:t>
            </w:r>
          </w:p>
          <w:p w:rsidR="009818CF" w:rsidRPr="00CE48B1" w:rsidRDefault="009818CF" w:rsidP="00F74A39">
            <w:pPr>
              <w:contextualSpacing/>
              <w:rPr>
                <w:rFonts w:eastAsiaTheme="minorEastAsia"/>
                <w:sz w:val="18"/>
                <w:szCs w:val="18"/>
                <w:lang w:val="fr-CH" w:eastAsia="ja-JP"/>
              </w:rPr>
            </w:pPr>
            <w:r w:rsidRPr="00CE48B1">
              <w:rPr>
                <w:rFonts w:eastAsiaTheme="minorEastAsia"/>
                <w:sz w:val="18"/>
                <w:szCs w:val="18"/>
                <w:lang w:val="fr-CH" w:eastAsia="ja-JP"/>
              </w:rPr>
              <w:t xml:space="preserve"> </w:t>
            </w:r>
          </w:p>
        </w:tc>
      </w:tr>
      <w:tr w:rsidR="009818CF" w:rsidRPr="000B4615" w:rsidTr="00E869C9">
        <w:trPr>
          <w:trHeight w:val="586"/>
        </w:trPr>
        <w:tc>
          <w:tcPr>
            <w:tcW w:w="9289" w:type="dxa"/>
            <w:gridSpan w:val="6"/>
          </w:tcPr>
          <w:p w:rsidR="00B822AA" w:rsidRPr="000B4615" w:rsidRDefault="00B822AA" w:rsidP="000B707B">
            <w:pPr>
              <w:rPr>
                <w:rFonts w:eastAsiaTheme="minorEastAsia"/>
                <w:b/>
                <w:i/>
                <w:sz w:val="18"/>
                <w:szCs w:val="18"/>
                <w:lang w:eastAsia="ja-JP"/>
              </w:rPr>
            </w:pPr>
          </w:p>
          <w:p w:rsidR="000B707B" w:rsidRPr="000B4615" w:rsidRDefault="000B707B" w:rsidP="000B707B">
            <w:pPr>
              <w:rPr>
                <w:rFonts w:eastAsiaTheme="minorEastAsia"/>
                <w:b/>
                <w:i/>
                <w:sz w:val="18"/>
                <w:szCs w:val="18"/>
                <w:lang w:eastAsia="ja-JP"/>
              </w:rPr>
            </w:pPr>
            <w:r w:rsidRPr="000B4615">
              <w:rPr>
                <w:rFonts w:eastAsiaTheme="minorEastAsia"/>
                <w:b/>
                <w:i/>
                <w:sz w:val="18"/>
                <w:szCs w:val="18"/>
                <w:lang w:eastAsia="ja-JP"/>
              </w:rPr>
              <w:t>* Please provide details of the other factors by typing here</w:t>
            </w:r>
            <w:r w:rsidR="00B822AA" w:rsidRPr="000B4615">
              <w:rPr>
                <w:rFonts w:eastAsiaTheme="minorEastAsia"/>
                <w:b/>
                <w:i/>
                <w:sz w:val="18"/>
                <w:szCs w:val="18"/>
                <w:lang w:eastAsia="ja-JP"/>
              </w:rPr>
              <w:t xml:space="preserve"> </w:t>
            </w:r>
            <w:r w:rsidRPr="000B4615">
              <w:rPr>
                <w:rFonts w:eastAsiaTheme="minorEastAsia"/>
                <w:b/>
                <w:i/>
                <w:sz w:val="18"/>
                <w:szCs w:val="18"/>
                <w:lang w:eastAsia="ja-JP"/>
              </w:rPr>
              <w:t>/</w:t>
            </w:r>
            <w:r w:rsidR="00B822AA" w:rsidRPr="000B4615">
              <w:rPr>
                <w:rFonts w:eastAsiaTheme="minorEastAsia"/>
                <w:b/>
                <w:i/>
                <w:sz w:val="18"/>
                <w:szCs w:val="18"/>
                <w:lang w:eastAsia="ja-JP"/>
              </w:rPr>
              <w:t xml:space="preserve"> </w:t>
            </w:r>
            <w:r w:rsidRPr="000B4615">
              <w:rPr>
                <w:rFonts w:eastAsiaTheme="minorEastAsia"/>
                <w:b/>
                <w:i/>
                <w:sz w:val="18"/>
                <w:szCs w:val="18"/>
                <w:lang w:eastAsia="ja-JP"/>
              </w:rPr>
              <w:t>Veuillez préciser</w:t>
            </w:r>
            <w:r w:rsidR="00B822AA" w:rsidRPr="000B4615">
              <w:rPr>
                <w:rFonts w:eastAsiaTheme="minorEastAsia"/>
                <w:b/>
                <w:i/>
                <w:sz w:val="18"/>
                <w:szCs w:val="18"/>
                <w:lang w:eastAsia="ja-JP"/>
              </w:rPr>
              <w:t xml:space="preserve"> </w:t>
            </w:r>
            <w:r w:rsidRPr="000B4615">
              <w:rPr>
                <w:rFonts w:eastAsiaTheme="minorEastAsia"/>
                <w:b/>
                <w:i/>
                <w:sz w:val="18"/>
                <w:szCs w:val="18"/>
                <w:lang w:eastAsia="ja-JP"/>
              </w:rPr>
              <w:t>/</w:t>
            </w:r>
            <w:r w:rsidR="00B822AA" w:rsidRPr="000B4615">
              <w:rPr>
                <w:rFonts w:eastAsiaTheme="minorEastAsia"/>
                <w:b/>
                <w:i/>
                <w:sz w:val="18"/>
                <w:szCs w:val="18"/>
                <w:lang w:eastAsia="ja-JP"/>
              </w:rPr>
              <w:t xml:space="preserve"> </w:t>
            </w:r>
            <w:r w:rsidR="006358EF" w:rsidRPr="000B4615">
              <w:rPr>
                <w:rFonts w:eastAsiaTheme="minorEastAsia"/>
                <w:b/>
                <w:i/>
                <w:sz w:val="18"/>
                <w:szCs w:val="18"/>
                <w:lang w:eastAsia="ja-JP"/>
              </w:rPr>
              <w:t>Indique aquí los otros factores:</w:t>
            </w:r>
          </w:p>
          <w:p w:rsidR="000B707B" w:rsidRPr="000B4615" w:rsidRDefault="000B707B" w:rsidP="000F7D37">
            <w:pPr>
              <w:rPr>
                <w:b/>
                <w:i/>
                <w:sz w:val="18"/>
                <w:szCs w:val="18"/>
              </w:rPr>
            </w:pPr>
          </w:p>
          <w:p w:rsidR="00C43F28" w:rsidRPr="000B4615" w:rsidRDefault="00C80939" w:rsidP="00E84185">
            <w:pPr>
              <w:rPr>
                <w:i/>
                <w:sz w:val="18"/>
                <w:szCs w:val="18"/>
              </w:rPr>
            </w:pPr>
            <w:r w:rsidRPr="000B4615">
              <w:rPr>
                <w:b/>
                <w:i/>
                <w:sz w:val="18"/>
                <w:szCs w:val="18"/>
              </w:rPr>
              <w:t>DK</w:t>
            </w:r>
            <w:r w:rsidR="00F55D3D" w:rsidRPr="000B4615">
              <w:rPr>
                <w:i/>
                <w:sz w:val="18"/>
                <w:szCs w:val="18"/>
              </w:rPr>
              <w:t>:</w:t>
            </w:r>
            <w:r w:rsidR="005D77D0" w:rsidRPr="000B4615">
              <w:rPr>
                <w:i/>
                <w:sz w:val="18"/>
                <w:szCs w:val="18"/>
              </w:rPr>
              <w:t xml:space="preserve"> </w:t>
            </w:r>
            <w:r w:rsidR="00B822AA" w:rsidRPr="000B4615">
              <w:rPr>
                <w:i/>
                <w:sz w:val="18"/>
                <w:szCs w:val="18"/>
              </w:rPr>
              <w:t xml:space="preserve"> </w:t>
            </w:r>
            <w:r w:rsidR="005D77D0" w:rsidRPr="000B4615">
              <w:rPr>
                <w:i/>
                <w:sz w:val="18"/>
                <w:szCs w:val="18"/>
              </w:rPr>
              <w:t>“The basic mark</w:t>
            </w:r>
            <w:r w:rsidR="00A53B0B" w:rsidRPr="000B4615">
              <w:rPr>
                <w:i/>
                <w:sz w:val="18"/>
                <w:szCs w:val="18"/>
              </w:rPr>
              <w:t>s</w:t>
            </w:r>
            <w:r w:rsidR="005D77D0" w:rsidRPr="000B4615">
              <w:rPr>
                <w:i/>
                <w:sz w:val="18"/>
                <w:szCs w:val="18"/>
              </w:rPr>
              <w:t xml:space="preserve"> i</w:t>
            </w:r>
            <w:r w:rsidR="00A53B0B" w:rsidRPr="000B4615">
              <w:rPr>
                <w:i/>
                <w:sz w:val="18"/>
                <w:szCs w:val="18"/>
              </w:rPr>
              <w:t>n examples 1 and 2 above do</w:t>
            </w:r>
            <w:r w:rsidR="005D77D0" w:rsidRPr="000B4615">
              <w:rPr>
                <w:i/>
                <w:sz w:val="18"/>
                <w:szCs w:val="18"/>
              </w:rPr>
              <w:t xml:space="preserve"> not appear to be in “standard characters”, and thus they would be considered figurative marks, unless the applicant had claimed that the basic marks are “word marks”.</w:t>
            </w:r>
            <w:r w:rsidR="00B822AA" w:rsidRPr="000B4615">
              <w:rPr>
                <w:i/>
                <w:sz w:val="18"/>
                <w:szCs w:val="18"/>
              </w:rPr>
              <w:t xml:space="preserve">  </w:t>
            </w:r>
            <w:r w:rsidR="005D77D0" w:rsidRPr="000B4615">
              <w:rPr>
                <w:i/>
                <w:sz w:val="18"/>
                <w:szCs w:val="18"/>
              </w:rPr>
              <w:t>In that case</w:t>
            </w:r>
            <w:r w:rsidR="00851E46" w:rsidRPr="000B4615">
              <w:rPr>
                <w:i/>
                <w:sz w:val="18"/>
                <w:szCs w:val="18"/>
              </w:rPr>
              <w:t>,</w:t>
            </w:r>
            <w:r w:rsidR="005D77D0" w:rsidRPr="000B4615">
              <w:rPr>
                <w:i/>
                <w:sz w:val="18"/>
                <w:szCs w:val="18"/>
              </w:rPr>
              <w:t xml:space="preserve"> the font, size, scaling etc. would be changed </w:t>
            </w:r>
            <w:r w:rsidR="00A53B0B" w:rsidRPr="000B4615">
              <w:rPr>
                <w:i/>
                <w:sz w:val="18"/>
                <w:szCs w:val="18"/>
              </w:rPr>
              <w:t>ex officio by the o</w:t>
            </w:r>
            <w:r w:rsidR="005D77D0" w:rsidRPr="000B4615">
              <w:rPr>
                <w:i/>
                <w:sz w:val="18"/>
                <w:szCs w:val="18"/>
              </w:rPr>
              <w:t xml:space="preserve">ffice to the standard characters used by the office. </w:t>
            </w:r>
            <w:r w:rsidR="00B822AA" w:rsidRPr="000B4615">
              <w:rPr>
                <w:i/>
                <w:sz w:val="18"/>
                <w:szCs w:val="18"/>
              </w:rPr>
              <w:t xml:space="preserve"> </w:t>
            </w:r>
            <w:r w:rsidR="005D77D0" w:rsidRPr="000B4615">
              <w:rPr>
                <w:i/>
                <w:sz w:val="18"/>
                <w:szCs w:val="18"/>
              </w:rPr>
              <w:t xml:space="preserve">The basic marks in example 1 and 2 above would only be accepted as shown if the marks were “figurative marks”. </w:t>
            </w:r>
            <w:r w:rsidR="00B822AA" w:rsidRPr="000B4615">
              <w:rPr>
                <w:i/>
                <w:sz w:val="18"/>
                <w:szCs w:val="18"/>
              </w:rPr>
              <w:t xml:space="preserve"> </w:t>
            </w:r>
            <w:r w:rsidR="005D77D0" w:rsidRPr="000B4615">
              <w:rPr>
                <w:i/>
                <w:sz w:val="18"/>
                <w:szCs w:val="18"/>
              </w:rPr>
              <w:t>Consequently, the change in scaling and/or spacing may result in a finding that the basic marks and the international marks do not correspond in so far the marks are figurative marks”</w:t>
            </w:r>
            <w:r w:rsidR="00C43F28" w:rsidRPr="000B4615">
              <w:rPr>
                <w:i/>
                <w:sz w:val="18"/>
                <w:szCs w:val="18"/>
              </w:rPr>
              <w:t>.</w:t>
            </w:r>
          </w:p>
          <w:p w:rsidR="00C43F28" w:rsidRPr="000B4615" w:rsidRDefault="00542027" w:rsidP="00E84185">
            <w:pPr>
              <w:rPr>
                <w:i/>
                <w:sz w:val="18"/>
                <w:szCs w:val="18"/>
              </w:rPr>
            </w:pPr>
            <w:r w:rsidRPr="000B4615">
              <w:rPr>
                <w:b/>
                <w:i/>
                <w:sz w:val="18"/>
                <w:szCs w:val="18"/>
              </w:rPr>
              <w:t>FI</w:t>
            </w:r>
            <w:r w:rsidRPr="000B4615">
              <w:rPr>
                <w:i/>
                <w:sz w:val="18"/>
                <w:szCs w:val="18"/>
              </w:rPr>
              <w:t>:</w:t>
            </w:r>
            <w:r w:rsidRPr="000B4615">
              <w:rPr>
                <w:sz w:val="18"/>
                <w:szCs w:val="18"/>
              </w:rPr>
              <w:t xml:space="preserve"> </w:t>
            </w:r>
            <w:r w:rsidR="00B822AA" w:rsidRPr="000B4615">
              <w:rPr>
                <w:sz w:val="18"/>
                <w:szCs w:val="18"/>
              </w:rPr>
              <w:t xml:space="preserve"> </w:t>
            </w:r>
            <w:r w:rsidR="00C43F28" w:rsidRPr="000B4615">
              <w:rPr>
                <w:i/>
                <w:sz w:val="18"/>
                <w:szCs w:val="18"/>
              </w:rPr>
              <w:t>“</w:t>
            </w:r>
            <w:r w:rsidRPr="000B4615">
              <w:rPr>
                <w:i/>
                <w:sz w:val="18"/>
                <w:szCs w:val="18"/>
              </w:rPr>
              <w:t>Sometimes in cases like this, there is so slight difference between the marks, that you may not see the difference between them. Standard character declaration c</w:t>
            </w:r>
            <w:r w:rsidR="00C43F28" w:rsidRPr="000B4615">
              <w:rPr>
                <w:i/>
                <w:sz w:val="18"/>
                <w:szCs w:val="18"/>
              </w:rPr>
              <w:t>ould sometimes clarify the case”.</w:t>
            </w:r>
            <w:r w:rsidRPr="000B4615">
              <w:rPr>
                <w:i/>
                <w:sz w:val="18"/>
                <w:szCs w:val="18"/>
              </w:rPr>
              <w:t xml:space="preserve">  </w:t>
            </w:r>
          </w:p>
          <w:p w:rsidR="00C43F28" w:rsidRPr="000B4615" w:rsidRDefault="004749B6" w:rsidP="00E84185">
            <w:pPr>
              <w:rPr>
                <w:i/>
                <w:sz w:val="18"/>
                <w:szCs w:val="18"/>
              </w:rPr>
            </w:pPr>
            <w:r w:rsidRPr="000B4615">
              <w:rPr>
                <w:b/>
                <w:i/>
                <w:sz w:val="18"/>
                <w:szCs w:val="18"/>
              </w:rPr>
              <w:t>IS</w:t>
            </w:r>
            <w:r w:rsidR="00C43F28" w:rsidRPr="000B4615">
              <w:rPr>
                <w:i/>
                <w:sz w:val="18"/>
                <w:szCs w:val="18"/>
              </w:rPr>
              <w:t xml:space="preserve">: </w:t>
            </w:r>
            <w:r w:rsidR="00B822AA" w:rsidRPr="000B4615">
              <w:rPr>
                <w:i/>
                <w:sz w:val="18"/>
                <w:szCs w:val="18"/>
              </w:rPr>
              <w:t xml:space="preserve"> </w:t>
            </w:r>
            <w:r w:rsidR="00C43F28" w:rsidRPr="000B4615">
              <w:rPr>
                <w:i/>
                <w:sz w:val="18"/>
                <w:szCs w:val="18"/>
              </w:rPr>
              <w:t>“</w:t>
            </w:r>
            <w:r w:rsidR="00E84185" w:rsidRPr="000B4615">
              <w:rPr>
                <w:i/>
                <w:sz w:val="18"/>
                <w:szCs w:val="18"/>
              </w:rPr>
              <w:t>If the combination alters the meaning or if the word as combined can be read in more than one way</w:t>
            </w:r>
            <w:r w:rsidR="00C43F28" w:rsidRPr="000B4615">
              <w:rPr>
                <w:i/>
                <w:sz w:val="18"/>
                <w:szCs w:val="18"/>
              </w:rPr>
              <w:t>”.</w:t>
            </w:r>
          </w:p>
          <w:p w:rsidR="007D7DE2" w:rsidRPr="000B4615" w:rsidRDefault="007D7DE2" w:rsidP="00E84185">
            <w:pPr>
              <w:rPr>
                <w:i/>
                <w:sz w:val="18"/>
                <w:szCs w:val="18"/>
              </w:rPr>
            </w:pPr>
            <w:r w:rsidRPr="000B4615">
              <w:rPr>
                <w:b/>
                <w:i/>
                <w:sz w:val="18"/>
                <w:szCs w:val="18"/>
              </w:rPr>
              <w:t>KE</w:t>
            </w:r>
            <w:r w:rsidR="00F55D3D" w:rsidRPr="000B4615">
              <w:rPr>
                <w:i/>
                <w:sz w:val="18"/>
                <w:szCs w:val="18"/>
              </w:rPr>
              <w:t>:</w:t>
            </w:r>
            <w:r w:rsidR="00B822AA" w:rsidRPr="000B4615">
              <w:rPr>
                <w:i/>
                <w:sz w:val="18"/>
                <w:szCs w:val="18"/>
              </w:rPr>
              <w:t xml:space="preserve"> </w:t>
            </w:r>
            <w:r w:rsidR="00F55D3D" w:rsidRPr="000B4615">
              <w:rPr>
                <w:i/>
                <w:sz w:val="18"/>
                <w:szCs w:val="18"/>
              </w:rPr>
              <w:t xml:space="preserve"> </w:t>
            </w:r>
            <w:r w:rsidR="00C43F28" w:rsidRPr="000B4615">
              <w:rPr>
                <w:i/>
                <w:sz w:val="18"/>
                <w:szCs w:val="18"/>
              </w:rPr>
              <w:t>“</w:t>
            </w:r>
            <w:r w:rsidR="00B02EF9" w:rsidRPr="000B4615">
              <w:rPr>
                <w:i/>
                <w:sz w:val="18"/>
                <w:szCs w:val="18"/>
              </w:rPr>
              <w:t>I</w:t>
            </w:r>
            <w:r w:rsidRPr="000B4615">
              <w:rPr>
                <w:i/>
                <w:sz w:val="18"/>
                <w:szCs w:val="18"/>
              </w:rPr>
              <w:t>f the original and independent meaning is lost in the resultant mark</w:t>
            </w:r>
            <w:r w:rsidR="00C43F28" w:rsidRPr="000B4615">
              <w:rPr>
                <w:i/>
                <w:sz w:val="18"/>
                <w:szCs w:val="18"/>
              </w:rPr>
              <w:t>”.</w:t>
            </w:r>
          </w:p>
          <w:p w:rsidR="00F35B70" w:rsidRPr="000B4615" w:rsidRDefault="00F35B70" w:rsidP="00E84185">
            <w:pPr>
              <w:rPr>
                <w:i/>
                <w:sz w:val="18"/>
                <w:szCs w:val="18"/>
              </w:rPr>
            </w:pPr>
          </w:p>
          <w:p w:rsidR="00F35B70" w:rsidRPr="000B4615" w:rsidRDefault="00F35B70" w:rsidP="00F35B70">
            <w:pPr>
              <w:rPr>
                <w:rFonts w:eastAsiaTheme="minorEastAsia"/>
                <w:i/>
                <w:sz w:val="18"/>
                <w:szCs w:val="18"/>
                <w:lang w:eastAsia="ja-JP"/>
              </w:rPr>
            </w:pPr>
            <w:r w:rsidRPr="000B4615">
              <w:rPr>
                <w:i/>
                <w:sz w:val="18"/>
                <w:szCs w:val="18"/>
                <w:vertAlign w:val="superscript"/>
              </w:rPr>
              <w:t>1</w:t>
            </w:r>
            <w:r w:rsidRPr="000B4615">
              <w:rPr>
                <w:b/>
                <w:i/>
                <w:sz w:val="18"/>
                <w:szCs w:val="18"/>
              </w:rPr>
              <w:t>AU</w:t>
            </w:r>
            <w:r w:rsidRPr="000B4615">
              <w:rPr>
                <w:i/>
                <w:sz w:val="18"/>
                <w:szCs w:val="18"/>
              </w:rPr>
              <w:t xml:space="preserve">: </w:t>
            </w:r>
            <w:r w:rsidR="00B822AA" w:rsidRPr="000B4615">
              <w:rPr>
                <w:i/>
                <w:sz w:val="18"/>
                <w:szCs w:val="18"/>
              </w:rPr>
              <w:t xml:space="preserve"> </w:t>
            </w:r>
            <w:r w:rsidRPr="000B4615">
              <w:rPr>
                <w:i/>
                <w:sz w:val="18"/>
                <w:szCs w:val="18"/>
              </w:rPr>
              <w:t>“</w:t>
            </w:r>
            <w:r w:rsidR="00F87F2E" w:rsidRPr="000B4615">
              <w:rPr>
                <w:rFonts w:eastAsiaTheme="minorEastAsia"/>
                <w:i/>
                <w:sz w:val="18"/>
                <w:szCs w:val="18"/>
                <w:lang w:eastAsia="ja-JP"/>
              </w:rPr>
              <w:t>See response at Question A2 above</w:t>
            </w:r>
            <w:r w:rsidRPr="000B4615">
              <w:rPr>
                <w:rFonts w:eastAsiaTheme="minorEastAsia"/>
                <w:i/>
                <w:sz w:val="18"/>
                <w:szCs w:val="18"/>
                <w:lang w:eastAsia="ja-JP"/>
              </w:rPr>
              <w:t xml:space="preserve">”. </w:t>
            </w:r>
          </w:p>
          <w:p w:rsidR="00F35B70" w:rsidRPr="000B4615" w:rsidRDefault="00F35B70" w:rsidP="00F35B70">
            <w:pPr>
              <w:rPr>
                <w:rFonts w:eastAsiaTheme="minorEastAsia"/>
                <w:i/>
                <w:sz w:val="18"/>
                <w:szCs w:val="18"/>
                <w:lang w:eastAsia="ja-JP"/>
              </w:rPr>
            </w:pPr>
            <w:r w:rsidRPr="000B4615">
              <w:rPr>
                <w:i/>
                <w:sz w:val="18"/>
                <w:szCs w:val="18"/>
                <w:vertAlign w:val="superscript"/>
              </w:rPr>
              <w:t>2</w:t>
            </w:r>
            <w:r w:rsidRPr="000B4615">
              <w:rPr>
                <w:b/>
                <w:i/>
                <w:sz w:val="18"/>
                <w:szCs w:val="18"/>
              </w:rPr>
              <w:t>DE</w:t>
            </w:r>
            <w:r w:rsidRPr="000B4615">
              <w:rPr>
                <w:i/>
                <w:sz w:val="18"/>
                <w:szCs w:val="18"/>
              </w:rPr>
              <w:t>:</w:t>
            </w:r>
            <w:r w:rsidR="00B822AA" w:rsidRPr="000B4615">
              <w:rPr>
                <w:i/>
                <w:sz w:val="18"/>
                <w:szCs w:val="18"/>
              </w:rPr>
              <w:t xml:space="preserve"> </w:t>
            </w:r>
            <w:r w:rsidRPr="000B4615">
              <w:rPr>
                <w:b/>
                <w:i/>
                <w:sz w:val="18"/>
                <w:szCs w:val="18"/>
              </w:rPr>
              <w:t xml:space="preserve"> </w:t>
            </w:r>
            <w:r w:rsidRPr="000B4615">
              <w:rPr>
                <w:i/>
                <w:sz w:val="18"/>
                <w:szCs w:val="18"/>
              </w:rPr>
              <w:t xml:space="preserve">“Concerning conjoined word, we inform the applicant that we will transmit the international mark to WIPO as a conjoined word. </w:t>
            </w:r>
            <w:r w:rsidR="00B822AA" w:rsidRPr="000B4615">
              <w:rPr>
                <w:i/>
                <w:sz w:val="18"/>
                <w:szCs w:val="18"/>
              </w:rPr>
              <w:t xml:space="preserve"> </w:t>
            </w:r>
            <w:r w:rsidRPr="000B4615">
              <w:rPr>
                <w:i/>
                <w:sz w:val="18"/>
                <w:szCs w:val="18"/>
              </w:rPr>
              <w:t xml:space="preserve">The German Patent and Trade Mark Office (DPMA) </w:t>
            </w:r>
            <w:proofErr w:type="gramStart"/>
            <w:r w:rsidRPr="000B4615">
              <w:rPr>
                <w:i/>
                <w:sz w:val="18"/>
                <w:szCs w:val="18"/>
              </w:rPr>
              <w:t>transmits</w:t>
            </w:r>
            <w:proofErr w:type="gramEnd"/>
            <w:r w:rsidRPr="000B4615">
              <w:rPr>
                <w:i/>
                <w:sz w:val="18"/>
                <w:szCs w:val="18"/>
              </w:rPr>
              <w:t xml:space="preserve"> applications for international registration electronically to WIPO. </w:t>
            </w:r>
            <w:r w:rsidR="00B822AA" w:rsidRPr="000B4615">
              <w:rPr>
                <w:i/>
                <w:sz w:val="18"/>
                <w:szCs w:val="18"/>
              </w:rPr>
              <w:t xml:space="preserve"> </w:t>
            </w:r>
            <w:r w:rsidRPr="000B4615">
              <w:rPr>
                <w:i/>
                <w:sz w:val="18"/>
                <w:szCs w:val="18"/>
              </w:rPr>
              <w:t xml:space="preserve">The reproduction of the mark used in said applications is always identical with the reproduction that was used for publication purposes of the basic application/basic registration. </w:t>
            </w:r>
            <w:r w:rsidR="00B822AA" w:rsidRPr="000B4615">
              <w:rPr>
                <w:i/>
                <w:sz w:val="18"/>
                <w:szCs w:val="18"/>
              </w:rPr>
              <w:t xml:space="preserve"> </w:t>
            </w:r>
            <w:r w:rsidRPr="000B4615">
              <w:rPr>
                <w:i/>
                <w:sz w:val="18"/>
                <w:szCs w:val="18"/>
              </w:rPr>
              <w:t xml:space="preserve">The question whether the reproduction of the mark shown in the basic application/basic registration is identical with the reproduction of the mark used by the applicant in the respective form arises only insofar as we need to evaluate whether the applicant really means that specific basic mark or not. </w:t>
            </w:r>
            <w:r w:rsidR="00B822AA" w:rsidRPr="000B4615">
              <w:rPr>
                <w:i/>
                <w:sz w:val="18"/>
                <w:szCs w:val="18"/>
              </w:rPr>
              <w:t xml:space="preserve"> </w:t>
            </w:r>
            <w:r w:rsidRPr="000B4615">
              <w:rPr>
                <w:i/>
                <w:sz w:val="18"/>
                <w:szCs w:val="18"/>
              </w:rPr>
              <w:t>Any differences must be clarified with the applicant or his representative”.</w:t>
            </w:r>
          </w:p>
          <w:p w:rsidR="00F35B70" w:rsidRPr="000B4615" w:rsidRDefault="00F35B70" w:rsidP="00E84185">
            <w:pPr>
              <w:rPr>
                <w:i/>
                <w:sz w:val="18"/>
                <w:szCs w:val="18"/>
              </w:rPr>
            </w:pPr>
          </w:p>
        </w:tc>
      </w:tr>
    </w:tbl>
    <w:p w:rsidR="00C66934" w:rsidRDefault="00C66934" w:rsidP="00804DB7"/>
    <w:p w:rsidR="0091275B" w:rsidRPr="00AB2FA4" w:rsidRDefault="0091275B" w:rsidP="00B822AA">
      <w:pPr>
        <w:pStyle w:val="ListParagraph"/>
        <w:numPr>
          <w:ilvl w:val="0"/>
          <w:numId w:val="15"/>
        </w:numPr>
        <w:ind w:left="1134" w:hanging="567"/>
        <w:rPr>
          <w:b/>
        </w:rPr>
      </w:pPr>
      <w:r w:rsidRPr="00AB2FA4">
        <w:rPr>
          <w:b/>
        </w:rPr>
        <w:br w:type="page"/>
      </w:r>
    </w:p>
    <w:p w:rsidR="00B822AA" w:rsidRPr="00B822AA" w:rsidRDefault="00B822AA" w:rsidP="00B822AA">
      <w:pPr>
        <w:pStyle w:val="ListParagraph"/>
        <w:numPr>
          <w:ilvl w:val="0"/>
          <w:numId w:val="15"/>
        </w:numPr>
        <w:ind w:left="1134" w:hanging="567"/>
        <w:rPr>
          <w:b/>
          <w:lang w:val="fr-CH"/>
        </w:rPr>
      </w:pPr>
      <w:r w:rsidRPr="00B822AA">
        <w:rPr>
          <w:b/>
          <w:lang w:val="fr-CH"/>
        </w:rPr>
        <w:t xml:space="preserve">Accented letters, capitalization or punctuation / </w:t>
      </w:r>
      <w:r w:rsidRPr="00B822AA">
        <w:rPr>
          <w:b/>
          <w:lang w:val="fr-FR"/>
        </w:rPr>
        <w:t xml:space="preserve">Lettres accentuées, majuscules et ponctuation / </w:t>
      </w:r>
      <w:r w:rsidRPr="00B822AA">
        <w:rPr>
          <w:b/>
          <w:lang w:val="fr-CH"/>
        </w:rPr>
        <w:t>Letras acentuadas, letras mayúsculas o signos de puntuación</w:t>
      </w:r>
    </w:p>
    <w:p w:rsidR="008C6EF4" w:rsidRPr="00B822AA" w:rsidRDefault="008C6EF4" w:rsidP="00804DB7">
      <w:pPr>
        <w:rPr>
          <w:lang w:val="fr-CH"/>
        </w:rPr>
      </w:pPr>
    </w:p>
    <w:tbl>
      <w:tblPr>
        <w:tblStyle w:val="TableGrid"/>
        <w:tblW w:w="0" w:type="auto"/>
        <w:tblLook w:val="04A0" w:firstRow="1" w:lastRow="0" w:firstColumn="1" w:lastColumn="0" w:noHBand="0" w:noVBand="1"/>
      </w:tblPr>
      <w:tblGrid>
        <w:gridCol w:w="1836"/>
        <w:gridCol w:w="1842"/>
        <w:gridCol w:w="1834"/>
        <w:gridCol w:w="3777"/>
      </w:tblGrid>
      <w:tr w:rsidR="00430492" w:rsidRPr="004C7E05" w:rsidTr="00FA0216">
        <w:tc>
          <w:tcPr>
            <w:tcW w:w="9289" w:type="dxa"/>
            <w:gridSpan w:val="4"/>
          </w:tcPr>
          <w:p w:rsidR="00B822AA" w:rsidRPr="0091275B" w:rsidRDefault="00B822AA" w:rsidP="00CE392C">
            <w:pPr>
              <w:rPr>
                <w:b/>
                <w:lang w:val="fr-CH"/>
              </w:rPr>
            </w:pPr>
          </w:p>
          <w:p w:rsidR="00CE392C" w:rsidRPr="00CE392C" w:rsidRDefault="00430492" w:rsidP="00CE392C">
            <w:pPr>
              <w:rPr>
                <w:lang w:val="es-ES"/>
              </w:rPr>
            </w:pPr>
            <w:r w:rsidRPr="00430492">
              <w:rPr>
                <w:b/>
              </w:rPr>
              <w:t xml:space="preserve">A5. </w:t>
            </w:r>
            <w:r w:rsidR="00B822AA">
              <w:rPr>
                <w:b/>
              </w:rPr>
              <w:t xml:space="preserve"> </w:t>
            </w:r>
            <w:r w:rsidRPr="00430492">
              <w:rPr>
                <w:rFonts w:eastAsiaTheme="minorEastAsia"/>
                <w:lang w:eastAsia="ja-JP"/>
              </w:rPr>
              <w:t>If the mark in an international application consists of word(s), letter(s), number(s) -or any combination thereof- (e.g. “word”), would your Office consider that it corresponds to a basic mark comprising the same word(s), letter(s) or number(s) but with accented letters, capitalization or other punctuation (e.g. “WORD” or “Wörd”)?</w:t>
            </w:r>
            <w:r w:rsidR="00B822AA">
              <w:rPr>
                <w:rFonts w:eastAsiaTheme="minorEastAsia"/>
                <w:lang w:eastAsia="ja-JP"/>
              </w:rPr>
              <w:t xml:space="preserve"> / </w:t>
            </w:r>
            <w:r w:rsidR="000B707B" w:rsidRPr="00B822AA">
              <w:t xml:space="preserve">Si la marque qui figure dans une demande internationale se compose d’un ou plusieurs mots, lettres ou chiffres ou d’une combinaison de ces éléments (p. ex. </w:t>
            </w:r>
            <w:r w:rsidR="000B707B" w:rsidRPr="000B707B">
              <w:rPr>
                <w:lang w:val="fr-FR"/>
              </w:rPr>
              <w:t>“word”), votre office considérerait</w:t>
            </w:r>
            <w:r w:rsidR="000B707B" w:rsidRPr="000B707B">
              <w:rPr>
                <w:lang w:val="fr-FR"/>
              </w:rPr>
              <w:noBreakHyphen/>
              <w:t xml:space="preserve">il qu’elle correspond à une marque de base composée du ou des mêmes mots, lettres ou chiffres mais avec des lettres accentuées, des majuscules ou tout autre signe de ponctuation (p. ex. </w:t>
            </w:r>
            <w:r w:rsidR="000B707B" w:rsidRPr="00CE392C">
              <w:rPr>
                <w:lang w:val="es-ES_tradnl"/>
              </w:rPr>
              <w:t>“WORD” ou “Wörd”)?</w:t>
            </w:r>
            <w:r w:rsidR="00B822AA">
              <w:rPr>
                <w:lang w:val="es-ES_tradnl"/>
              </w:rPr>
              <w:t xml:space="preserve"> / </w:t>
            </w:r>
            <w:r w:rsidR="00CE392C" w:rsidRPr="00CE392C">
              <w:rPr>
                <w:lang w:val="es-ES"/>
              </w:rPr>
              <w:t>Si en una solicitud internacional la marca consiste en palabras, letras, números -o una combinación de ellos- (por ejemplo, “word”), ¿consideraría su oficina que corresponde a una marca de base que comprenda las mismas palabras, letras, números, pero con letras acentuadas, letras mayúsculas u otros signos de puntuación (por ejemplo, “WORD” o “Wörd”)?</w:t>
            </w:r>
          </w:p>
          <w:p w:rsidR="00430492" w:rsidRPr="00825051" w:rsidRDefault="00430492" w:rsidP="00430492">
            <w:pPr>
              <w:rPr>
                <w:lang w:val="es-ES"/>
              </w:rPr>
            </w:pPr>
          </w:p>
        </w:tc>
      </w:tr>
      <w:tr w:rsidR="00430492" w:rsidRPr="00827DD8" w:rsidTr="00430492">
        <w:trPr>
          <w:trHeight w:val="1034"/>
        </w:trPr>
        <w:tc>
          <w:tcPr>
            <w:tcW w:w="1836" w:type="dxa"/>
            <w:shd w:val="clear" w:color="auto" w:fill="B8CCE4" w:themeFill="accent1" w:themeFillTint="66"/>
          </w:tcPr>
          <w:p w:rsidR="00430492" w:rsidRPr="00825051" w:rsidRDefault="00B822AA" w:rsidP="00FA0216">
            <w:pPr>
              <w:rPr>
                <w:lang w:val="fr-CH"/>
              </w:rPr>
            </w:pPr>
            <w:r>
              <w:rPr>
                <w:lang w:val="fr-CH"/>
              </w:rPr>
              <w:t>Yes, a</w:t>
            </w:r>
            <w:r w:rsidR="00430492" w:rsidRPr="00825051">
              <w:rPr>
                <w:lang w:val="fr-CH"/>
              </w:rPr>
              <w:t>lways</w:t>
            </w:r>
            <w:r>
              <w:rPr>
                <w:lang w:val="fr-CH"/>
              </w:rPr>
              <w:t xml:space="preserve"> </w:t>
            </w:r>
            <w:r w:rsidR="00827DD8" w:rsidRPr="00825051">
              <w:rPr>
                <w:lang w:val="fr-CH"/>
              </w:rPr>
              <w:t>/</w:t>
            </w:r>
            <w:r>
              <w:rPr>
                <w:lang w:val="fr-CH"/>
              </w:rPr>
              <w:t xml:space="preserve"> </w:t>
            </w:r>
            <w:r w:rsidR="00827DD8" w:rsidRPr="00825051">
              <w:rPr>
                <w:lang w:val="fr-CH"/>
              </w:rPr>
              <w:t>Oui, toujours</w:t>
            </w:r>
            <w:r>
              <w:rPr>
                <w:lang w:val="fr-CH"/>
              </w:rPr>
              <w:t xml:space="preserve"> </w:t>
            </w:r>
            <w:r w:rsidR="00827DD8" w:rsidRPr="00825051">
              <w:rPr>
                <w:lang w:val="fr-CH"/>
              </w:rPr>
              <w:t>/</w:t>
            </w:r>
            <w:r>
              <w:rPr>
                <w:lang w:val="fr-CH"/>
              </w:rPr>
              <w:t xml:space="preserve"> </w:t>
            </w:r>
            <w:r w:rsidR="00CE392C" w:rsidRPr="00825051">
              <w:rPr>
                <w:lang w:val="fr-CH"/>
              </w:rPr>
              <w:t>Sí, siempre</w:t>
            </w:r>
          </w:p>
          <w:p w:rsidR="00212655" w:rsidRPr="00825051" w:rsidRDefault="00212655" w:rsidP="00FA0216">
            <w:pPr>
              <w:rPr>
                <w:lang w:val="fr-CH"/>
              </w:rPr>
            </w:pPr>
            <w:r w:rsidRPr="00825051">
              <w:rPr>
                <w:lang w:val="fr-CH"/>
              </w:rPr>
              <w:t>(8)</w:t>
            </w:r>
          </w:p>
          <w:p w:rsidR="00430492" w:rsidRPr="00825051" w:rsidRDefault="00430492" w:rsidP="00FA0216">
            <w:pPr>
              <w:rPr>
                <w:lang w:val="fr-CH"/>
              </w:rPr>
            </w:pPr>
          </w:p>
        </w:tc>
        <w:tc>
          <w:tcPr>
            <w:tcW w:w="1842" w:type="dxa"/>
            <w:shd w:val="clear" w:color="auto" w:fill="B8CCE4" w:themeFill="accent1" w:themeFillTint="66"/>
          </w:tcPr>
          <w:p w:rsidR="00430492" w:rsidRPr="00825051" w:rsidRDefault="00430492" w:rsidP="00FA0216">
            <w:pPr>
              <w:rPr>
                <w:lang w:val="fr-CH"/>
              </w:rPr>
            </w:pPr>
            <w:r w:rsidRPr="00825051">
              <w:rPr>
                <w:lang w:val="fr-CH"/>
              </w:rPr>
              <w:t xml:space="preserve">Yes, with </w:t>
            </w:r>
            <w:r w:rsidR="00B822AA">
              <w:rPr>
                <w:lang w:val="fr-CH"/>
              </w:rPr>
              <w:t>standard character c</w:t>
            </w:r>
            <w:r w:rsidRPr="00825051">
              <w:rPr>
                <w:lang w:val="fr-CH"/>
              </w:rPr>
              <w:t>laim</w:t>
            </w:r>
            <w:r w:rsidR="00B822AA">
              <w:rPr>
                <w:lang w:val="fr-CH"/>
              </w:rPr>
              <w:t xml:space="preserve"> </w:t>
            </w:r>
            <w:r w:rsidR="00827DD8" w:rsidRPr="00825051">
              <w:rPr>
                <w:lang w:val="fr-CH"/>
              </w:rPr>
              <w:t>/</w:t>
            </w:r>
            <w:r w:rsidR="00B822AA">
              <w:rPr>
                <w:lang w:val="fr-CH"/>
              </w:rPr>
              <w:t xml:space="preserve"> </w:t>
            </w:r>
            <w:r w:rsidR="00827DD8" w:rsidRPr="00825051">
              <w:rPr>
                <w:lang w:val="fr-CH"/>
              </w:rPr>
              <w:t>Oui, avec déclaration relative aux caractères standard</w:t>
            </w:r>
            <w:r w:rsidR="00B822AA">
              <w:rPr>
                <w:lang w:val="fr-CH"/>
              </w:rPr>
              <w:t xml:space="preserve"> </w:t>
            </w:r>
            <w:r w:rsidR="00827DD8" w:rsidRPr="00825051">
              <w:rPr>
                <w:lang w:val="fr-CH"/>
              </w:rPr>
              <w:t>/</w:t>
            </w:r>
            <w:r w:rsidR="00B822AA">
              <w:rPr>
                <w:lang w:val="fr-CH"/>
              </w:rPr>
              <w:t xml:space="preserve"> </w:t>
            </w:r>
            <w:r w:rsidR="00CE392C" w:rsidRPr="00CE392C">
              <w:rPr>
                <w:lang w:val="fr-CH"/>
              </w:rPr>
              <w:t>SÍ, si se incluye una declaración relativa a los caracteres estándar</w:t>
            </w:r>
          </w:p>
          <w:p w:rsidR="00212655" w:rsidRDefault="00212655" w:rsidP="00FA0216">
            <w:r>
              <w:t>(3)</w:t>
            </w:r>
          </w:p>
          <w:p w:rsidR="00430492" w:rsidRDefault="00430492" w:rsidP="00FA0216"/>
        </w:tc>
        <w:tc>
          <w:tcPr>
            <w:tcW w:w="1834" w:type="dxa"/>
            <w:shd w:val="clear" w:color="auto" w:fill="B8CCE4" w:themeFill="accent1" w:themeFillTint="66"/>
          </w:tcPr>
          <w:p w:rsidR="00B822AA" w:rsidRDefault="00430492" w:rsidP="00430492">
            <w:r>
              <w:t>Never</w:t>
            </w:r>
            <w:r w:rsidR="00B822AA">
              <w:t xml:space="preserve"> </w:t>
            </w:r>
            <w:r w:rsidR="00827DD8" w:rsidRPr="00827DD8">
              <w:t>/</w:t>
            </w:r>
            <w:r w:rsidR="00B822AA">
              <w:t xml:space="preserve"> </w:t>
            </w:r>
            <w:r w:rsidR="00827DD8" w:rsidRPr="00827DD8">
              <w:t>Jamais</w:t>
            </w:r>
            <w:r w:rsidR="00B822AA">
              <w:t xml:space="preserve"> </w:t>
            </w:r>
            <w:r w:rsidR="00827DD8" w:rsidRPr="00827DD8">
              <w:t>/</w:t>
            </w:r>
            <w:r w:rsidR="00CE392C">
              <w:t xml:space="preserve"> </w:t>
            </w:r>
            <w:r w:rsidR="00CE392C" w:rsidRPr="00CE392C">
              <w:t>Nunca</w:t>
            </w:r>
            <w:r w:rsidR="00827DD8" w:rsidRPr="00827DD8" w:rsidDel="00827DD8">
              <w:t xml:space="preserve"> </w:t>
            </w:r>
          </w:p>
          <w:p w:rsidR="00430492" w:rsidRDefault="00212655" w:rsidP="00430492">
            <w:r>
              <w:t>(3</w:t>
            </w:r>
            <w:r w:rsidR="002327B3">
              <w:t>7</w:t>
            </w:r>
            <w:r>
              <w:t>)</w:t>
            </w:r>
          </w:p>
        </w:tc>
        <w:tc>
          <w:tcPr>
            <w:tcW w:w="3777" w:type="dxa"/>
            <w:shd w:val="clear" w:color="auto" w:fill="B8CCE4" w:themeFill="accent1" w:themeFillTint="66"/>
          </w:tcPr>
          <w:p w:rsidR="00430492" w:rsidRPr="00825051" w:rsidRDefault="00430492" w:rsidP="00FA0216">
            <w:pPr>
              <w:rPr>
                <w:lang w:val="fr-CH"/>
              </w:rPr>
            </w:pPr>
            <w:r w:rsidRPr="00825051">
              <w:rPr>
                <w:lang w:val="fr-CH"/>
              </w:rPr>
              <w:t xml:space="preserve">Yes, in certain </w:t>
            </w:r>
            <w:r w:rsidR="00B822AA">
              <w:rPr>
                <w:lang w:val="fr-CH"/>
              </w:rPr>
              <w:t>c</w:t>
            </w:r>
            <w:r w:rsidRPr="00825051">
              <w:rPr>
                <w:lang w:val="fr-CH"/>
              </w:rPr>
              <w:t>ircumstances</w:t>
            </w:r>
            <w:r w:rsidR="00B822AA">
              <w:rPr>
                <w:lang w:val="fr-CH"/>
              </w:rPr>
              <w:t xml:space="preserve"> </w:t>
            </w:r>
            <w:r w:rsidR="00827DD8" w:rsidRPr="00825051">
              <w:rPr>
                <w:lang w:val="fr-CH"/>
              </w:rPr>
              <w:t>/</w:t>
            </w:r>
            <w:r w:rsidR="00B822AA">
              <w:rPr>
                <w:lang w:val="fr-CH"/>
              </w:rPr>
              <w:t xml:space="preserve"> </w:t>
            </w:r>
            <w:r w:rsidR="00827DD8" w:rsidRPr="00825051">
              <w:rPr>
                <w:lang w:val="fr-CH"/>
              </w:rPr>
              <w:t>Oui, dans certaines circonstances</w:t>
            </w:r>
            <w:r w:rsidR="00B822AA">
              <w:rPr>
                <w:lang w:val="fr-CH"/>
              </w:rPr>
              <w:t xml:space="preserve"> </w:t>
            </w:r>
            <w:r w:rsidR="00827DD8" w:rsidRPr="00825051">
              <w:rPr>
                <w:lang w:val="fr-CH"/>
              </w:rPr>
              <w:t>/</w:t>
            </w:r>
            <w:r w:rsidR="00B822AA">
              <w:rPr>
                <w:lang w:val="fr-CH"/>
              </w:rPr>
              <w:t xml:space="preserve"> </w:t>
            </w:r>
            <w:r w:rsidR="00CE392C" w:rsidRPr="00CE392C">
              <w:rPr>
                <w:lang w:val="fr-CH"/>
              </w:rPr>
              <w:t>Sí, en ciertas circunstancias</w:t>
            </w:r>
          </w:p>
          <w:p w:rsidR="00430492" w:rsidRPr="00825051" w:rsidRDefault="00212655" w:rsidP="00FA0216">
            <w:pPr>
              <w:rPr>
                <w:lang w:val="fr-CH"/>
              </w:rPr>
            </w:pPr>
            <w:r w:rsidRPr="00825051">
              <w:rPr>
                <w:lang w:val="fr-CH"/>
              </w:rPr>
              <w:t>(11)</w:t>
            </w:r>
          </w:p>
        </w:tc>
      </w:tr>
      <w:tr w:rsidR="00430492" w:rsidRPr="004658CC" w:rsidTr="00FA0216">
        <w:tc>
          <w:tcPr>
            <w:tcW w:w="1836" w:type="dxa"/>
          </w:tcPr>
          <w:p w:rsidR="00430492" w:rsidRPr="00626DE0" w:rsidRDefault="00DA512C" w:rsidP="00FA0216">
            <w:pPr>
              <w:rPr>
                <w:sz w:val="18"/>
                <w:szCs w:val="18"/>
              </w:rPr>
            </w:pPr>
            <w:r w:rsidRPr="00626DE0">
              <w:rPr>
                <w:sz w:val="18"/>
                <w:szCs w:val="18"/>
              </w:rPr>
              <w:t>BA, BH, DZ</w:t>
            </w:r>
            <w:r>
              <w:rPr>
                <w:sz w:val="18"/>
                <w:szCs w:val="18"/>
              </w:rPr>
              <w:t xml:space="preserve">, </w:t>
            </w:r>
            <w:r w:rsidR="008B4656" w:rsidRPr="00626DE0">
              <w:rPr>
                <w:sz w:val="18"/>
                <w:szCs w:val="18"/>
              </w:rPr>
              <w:t>KE, MN, SM</w:t>
            </w:r>
            <w:r w:rsidR="007C1C12" w:rsidRPr="00626DE0">
              <w:rPr>
                <w:sz w:val="18"/>
                <w:szCs w:val="18"/>
              </w:rPr>
              <w:t xml:space="preserve">, </w:t>
            </w:r>
            <w:r w:rsidRPr="00626DE0">
              <w:rPr>
                <w:sz w:val="18"/>
                <w:szCs w:val="18"/>
              </w:rPr>
              <w:t xml:space="preserve">SY, </w:t>
            </w:r>
            <w:r w:rsidR="00B822AA">
              <w:rPr>
                <w:sz w:val="18"/>
                <w:szCs w:val="18"/>
              </w:rPr>
              <w:t>TJ</w:t>
            </w:r>
          </w:p>
          <w:p w:rsidR="00430492" w:rsidRPr="00626DE0" w:rsidRDefault="00430492" w:rsidP="00FA0216">
            <w:pPr>
              <w:rPr>
                <w:sz w:val="18"/>
                <w:szCs w:val="18"/>
              </w:rPr>
            </w:pPr>
          </w:p>
        </w:tc>
        <w:tc>
          <w:tcPr>
            <w:tcW w:w="1842" w:type="dxa"/>
          </w:tcPr>
          <w:p w:rsidR="00430492" w:rsidRPr="00626DE0" w:rsidRDefault="008B4656" w:rsidP="00FA0216">
            <w:pPr>
              <w:rPr>
                <w:sz w:val="18"/>
                <w:szCs w:val="18"/>
                <w:lang w:val="fr-CH"/>
              </w:rPr>
            </w:pPr>
            <w:r w:rsidRPr="00626DE0">
              <w:rPr>
                <w:sz w:val="18"/>
                <w:szCs w:val="18"/>
                <w:lang w:val="fr-CH"/>
              </w:rPr>
              <w:t>FR, RO</w:t>
            </w:r>
            <w:r w:rsidR="00212655">
              <w:rPr>
                <w:sz w:val="18"/>
                <w:szCs w:val="18"/>
                <w:lang w:val="fr-CH"/>
              </w:rPr>
              <w:t>, T</w:t>
            </w:r>
            <w:r w:rsidR="007C399D">
              <w:rPr>
                <w:sz w:val="18"/>
                <w:szCs w:val="18"/>
                <w:lang w:val="fr-CH"/>
              </w:rPr>
              <w:t>M</w:t>
            </w:r>
          </w:p>
        </w:tc>
        <w:tc>
          <w:tcPr>
            <w:tcW w:w="1834" w:type="dxa"/>
          </w:tcPr>
          <w:p w:rsidR="00430492" w:rsidRPr="00364B0F" w:rsidRDefault="00430492" w:rsidP="00350EC5">
            <w:pPr>
              <w:rPr>
                <w:sz w:val="18"/>
                <w:szCs w:val="18"/>
                <w:lang w:val="fr-CH"/>
              </w:rPr>
            </w:pPr>
            <w:r w:rsidRPr="00364B0F">
              <w:rPr>
                <w:sz w:val="18"/>
                <w:szCs w:val="18"/>
                <w:lang w:val="fr-CH"/>
              </w:rPr>
              <w:t>AU, AT,</w:t>
            </w:r>
            <w:r w:rsidR="00E855A8" w:rsidRPr="00364B0F">
              <w:rPr>
                <w:sz w:val="18"/>
                <w:szCs w:val="18"/>
                <w:lang w:val="fr-CH"/>
              </w:rPr>
              <w:t xml:space="preserve"> BT, BY, CN, </w:t>
            </w:r>
            <w:r w:rsidRPr="00364B0F">
              <w:rPr>
                <w:sz w:val="18"/>
                <w:szCs w:val="18"/>
                <w:lang w:val="fr-CH"/>
              </w:rPr>
              <w:t xml:space="preserve">CO, </w:t>
            </w:r>
            <w:r w:rsidR="00E855A8" w:rsidRPr="00364B0F">
              <w:rPr>
                <w:sz w:val="18"/>
                <w:szCs w:val="18"/>
                <w:lang w:val="fr-CH"/>
              </w:rPr>
              <w:t xml:space="preserve">CW, CY, CZ, ES, FI, GB, GE, GR, </w:t>
            </w:r>
            <w:r w:rsidRPr="00364B0F">
              <w:rPr>
                <w:sz w:val="18"/>
                <w:szCs w:val="18"/>
                <w:lang w:val="fr-CH"/>
              </w:rPr>
              <w:t>HR,</w:t>
            </w:r>
            <w:r w:rsidR="002327B3" w:rsidRPr="00364B0F">
              <w:rPr>
                <w:sz w:val="18"/>
                <w:szCs w:val="18"/>
                <w:lang w:val="fr-CH"/>
              </w:rPr>
              <w:t xml:space="preserve"> </w:t>
            </w:r>
            <w:r w:rsidR="008B4656" w:rsidRPr="00364B0F">
              <w:rPr>
                <w:sz w:val="18"/>
                <w:szCs w:val="18"/>
                <w:lang w:val="fr-CH"/>
              </w:rPr>
              <w:t xml:space="preserve">HU, IS, </w:t>
            </w:r>
            <w:r w:rsidR="00E855A8" w:rsidRPr="00364B0F">
              <w:rPr>
                <w:sz w:val="18"/>
                <w:szCs w:val="18"/>
                <w:lang w:val="fr-CH"/>
              </w:rPr>
              <w:t xml:space="preserve">IL, </w:t>
            </w:r>
            <w:r w:rsidR="008B4656" w:rsidRPr="00364B0F">
              <w:rPr>
                <w:sz w:val="18"/>
                <w:szCs w:val="18"/>
                <w:lang w:val="fr-CH"/>
              </w:rPr>
              <w:t xml:space="preserve">IT, </w:t>
            </w:r>
            <w:r w:rsidR="00E855A8" w:rsidRPr="00364B0F">
              <w:rPr>
                <w:sz w:val="18"/>
                <w:szCs w:val="18"/>
                <w:lang w:val="fr-CH"/>
              </w:rPr>
              <w:t xml:space="preserve">JP, KR, </w:t>
            </w:r>
            <w:r w:rsidR="008B4656" w:rsidRPr="00364B0F">
              <w:rPr>
                <w:sz w:val="18"/>
                <w:szCs w:val="18"/>
                <w:lang w:val="fr-CH"/>
              </w:rPr>
              <w:t xml:space="preserve">LT, </w:t>
            </w:r>
            <w:r w:rsidR="00E855A8" w:rsidRPr="00364B0F">
              <w:rPr>
                <w:sz w:val="18"/>
                <w:szCs w:val="18"/>
                <w:lang w:val="fr-CH"/>
              </w:rPr>
              <w:t xml:space="preserve">LV, MA, MD, </w:t>
            </w:r>
            <w:r w:rsidR="008B4656" w:rsidRPr="00364B0F">
              <w:rPr>
                <w:sz w:val="18"/>
                <w:szCs w:val="18"/>
                <w:lang w:val="fr-CH"/>
              </w:rPr>
              <w:t>MG,</w:t>
            </w:r>
            <w:r w:rsidR="002327B3" w:rsidRPr="00364B0F">
              <w:rPr>
                <w:sz w:val="18"/>
                <w:szCs w:val="18"/>
                <w:lang w:val="fr-CH"/>
              </w:rPr>
              <w:t xml:space="preserve"> </w:t>
            </w:r>
            <w:r w:rsidR="008B4656" w:rsidRPr="00364B0F">
              <w:rPr>
                <w:sz w:val="18"/>
                <w:szCs w:val="18"/>
                <w:lang w:val="fr-CH"/>
              </w:rPr>
              <w:t xml:space="preserve">NO, PH, PL, RS, </w:t>
            </w:r>
            <w:r w:rsidR="00E855A8" w:rsidRPr="00364B0F">
              <w:rPr>
                <w:sz w:val="18"/>
                <w:szCs w:val="18"/>
                <w:lang w:val="fr-CH"/>
              </w:rPr>
              <w:t xml:space="preserve">RU, SE, </w:t>
            </w:r>
            <w:r w:rsidR="00350EC5" w:rsidRPr="00364B0F">
              <w:rPr>
                <w:sz w:val="18"/>
                <w:szCs w:val="18"/>
                <w:lang w:val="fr-CH"/>
              </w:rPr>
              <w:t xml:space="preserve">SG, </w:t>
            </w:r>
            <w:r w:rsidR="00E855A8" w:rsidRPr="00364B0F">
              <w:rPr>
                <w:sz w:val="18"/>
                <w:szCs w:val="18"/>
                <w:lang w:val="fr-CH"/>
              </w:rPr>
              <w:t xml:space="preserve">SI, </w:t>
            </w:r>
            <w:r w:rsidR="008B4656" w:rsidRPr="00364B0F">
              <w:rPr>
                <w:sz w:val="18"/>
                <w:szCs w:val="18"/>
                <w:lang w:val="fr-CH"/>
              </w:rPr>
              <w:t xml:space="preserve">SK, </w:t>
            </w:r>
            <w:r w:rsidR="00FA0216" w:rsidRPr="00364B0F">
              <w:rPr>
                <w:sz w:val="18"/>
                <w:szCs w:val="18"/>
                <w:lang w:val="fr-CH"/>
              </w:rPr>
              <w:t>TR</w:t>
            </w:r>
            <w:r w:rsidR="007C1C12" w:rsidRPr="00364B0F">
              <w:rPr>
                <w:sz w:val="18"/>
                <w:szCs w:val="18"/>
                <w:lang w:val="fr-CH"/>
              </w:rPr>
              <w:t>,</w:t>
            </w:r>
            <w:r w:rsidR="002327B3" w:rsidRPr="00364B0F">
              <w:rPr>
                <w:sz w:val="18"/>
                <w:szCs w:val="18"/>
                <w:lang w:val="fr-CH"/>
              </w:rPr>
              <w:t xml:space="preserve"> </w:t>
            </w:r>
            <w:r w:rsidR="000F1748" w:rsidRPr="00364B0F">
              <w:rPr>
                <w:sz w:val="18"/>
                <w:szCs w:val="18"/>
                <w:lang w:val="fr-CH"/>
              </w:rPr>
              <w:t>UA</w:t>
            </w:r>
          </w:p>
        </w:tc>
        <w:tc>
          <w:tcPr>
            <w:tcW w:w="3777" w:type="dxa"/>
          </w:tcPr>
          <w:p w:rsidR="00430492" w:rsidRPr="004658CC" w:rsidRDefault="009617F9" w:rsidP="009617F9">
            <w:pPr>
              <w:rPr>
                <w:sz w:val="18"/>
                <w:szCs w:val="18"/>
              </w:rPr>
            </w:pPr>
            <w:r w:rsidRPr="004658CC">
              <w:rPr>
                <w:sz w:val="18"/>
                <w:szCs w:val="18"/>
              </w:rPr>
              <w:t>BG</w:t>
            </w:r>
            <w:r>
              <w:rPr>
                <w:sz w:val="18"/>
                <w:szCs w:val="18"/>
              </w:rPr>
              <w:t>,</w:t>
            </w:r>
            <w:r w:rsidRPr="004658CC">
              <w:rPr>
                <w:sz w:val="18"/>
                <w:szCs w:val="18"/>
              </w:rPr>
              <w:t xml:space="preserve"> </w:t>
            </w:r>
            <w:r w:rsidR="00932FD0" w:rsidRPr="004658CC">
              <w:rPr>
                <w:sz w:val="18"/>
                <w:szCs w:val="18"/>
              </w:rPr>
              <w:t xml:space="preserve">CH, DE, </w:t>
            </w:r>
            <w:r w:rsidR="004658CC" w:rsidRPr="004658CC">
              <w:rPr>
                <w:sz w:val="18"/>
                <w:szCs w:val="18"/>
              </w:rPr>
              <w:t>DK, EE</w:t>
            </w:r>
            <w:r w:rsidR="008B4656" w:rsidRPr="004658CC">
              <w:rPr>
                <w:sz w:val="18"/>
                <w:szCs w:val="18"/>
              </w:rPr>
              <w:t xml:space="preserve">, </w:t>
            </w:r>
            <w:r w:rsidR="00FA0216" w:rsidRPr="004658CC">
              <w:rPr>
                <w:sz w:val="18"/>
                <w:szCs w:val="18"/>
              </w:rPr>
              <w:t>EM</w:t>
            </w:r>
            <w:r w:rsidR="008B4656" w:rsidRPr="004658CC">
              <w:rPr>
                <w:sz w:val="18"/>
                <w:szCs w:val="18"/>
              </w:rPr>
              <w:t xml:space="preserve">, KZ, MX, </w:t>
            </w:r>
            <w:r w:rsidR="00FA0216" w:rsidRPr="004658CC">
              <w:rPr>
                <w:sz w:val="18"/>
                <w:szCs w:val="18"/>
              </w:rPr>
              <w:t>OA</w:t>
            </w:r>
            <w:r w:rsidR="008B4656" w:rsidRPr="004658CC">
              <w:rPr>
                <w:sz w:val="18"/>
                <w:szCs w:val="18"/>
              </w:rPr>
              <w:t>, PT</w:t>
            </w:r>
            <w:r w:rsidR="007C1C12" w:rsidRPr="004658CC">
              <w:rPr>
                <w:sz w:val="18"/>
                <w:szCs w:val="18"/>
              </w:rPr>
              <w:t>, US</w:t>
            </w:r>
          </w:p>
        </w:tc>
      </w:tr>
      <w:tr w:rsidR="00430492" w:rsidRPr="00A854A4" w:rsidTr="00FA0216">
        <w:tc>
          <w:tcPr>
            <w:tcW w:w="9289" w:type="dxa"/>
            <w:gridSpan w:val="4"/>
          </w:tcPr>
          <w:p w:rsidR="00B822AA" w:rsidRDefault="00B822AA" w:rsidP="006D1894">
            <w:pPr>
              <w:rPr>
                <w:b/>
                <w:i/>
                <w:sz w:val="18"/>
                <w:szCs w:val="18"/>
              </w:rPr>
            </w:pPr>
          </w:p>
          <w:p w:rsidR="006D1894" w:rsidRPr="007D0328" w:rsidRDefault="006D1894" w:rsidP="006D1894">
            <w:pPr>
              <w:rPr>
                <w:i/>
                <w:sz w:val="18"/>
                <w:szCs w:val="18"/>
              </w:rPr>
            </w:pPr>
            <w:r w:rsidRPr="007D0328">
              <w:rPr>
                <w:b/>
                <w:i/>
                <w:sz w:val="18"/>
                <w:szCs w:val="18"/>
              </w:rPr>
              <w:t>BG</w:t>
            </w:r>
            <w:r w:rsidRPr="007D0328">
              <w:rPr>
                <w:i/>
                <w:sz w:val="18"/>
                <w:szCs w:val="18"/>
              </w:rPr>
              <w:t>:</w:t>
            </w:r>
            <w:r w:rsidR="00B822AA">
              <w:rPr>
                <w:i/>
                <w:sz w:val="18"/>
                <w:szCs w:val="18"/>
              </w:rPr>
              <w:t xml:space="preserve"> </w:t>
            </w:r>
            <w:r w:rsidRPr="007D0328">
              <w:rPr>
                <w:i/>
                <w:sz w:val="18"/>
                <w:szCs w:val="18"/>
              </w:rPr>
              <w:t xml:space="preserve"> </w:t>
            </w:r>
            <w:r w:rsidRPr="007D0328">
              <w:rPr>
                <w:sz w:val="18"/>
                <w:szCs w:val="18"/>
              </w:rPr>
              <w:t>“</w:t>
            </w:r>
            <w:r w:rsidRPr="007D0328">
              <w:rPr>
                <w:i/>
                <w:sz w:val="18"/>
                <w:szCs w:val="18"/>
              </w:rPr>
              <w:t>Mark with accented letter(s) won’t be considered as corresponding to a mark without accented letter(s)”.</w:t>
            </w:r>
          </w:p>
          <w:p w:rsidR="006D1894" w:rsidRPr="007D0328" w:rsidRDefault="006D1894" w:rsidP="00FA0216">
            <w:pPr>
              <w:rPr>
                <w:i/>
                <w:sz w:val="18"/>
                <w:szCs w:val="18"/>
                <w:lang w:val="fr-CH"/>
              </w:rPr>
            </w:pPr>
            <w:r w:rsidRPr="007D0328">
              <w:rPr>
                <w:b/>
                <w:i/>
                <w:sz w:val="18"/>
                <w:szCs w:val="18"/>
                <w:lang w:val="fr-CH"/>
              </w:rPr>
              <w:t>CH</w:t>
            </w:r>
            <w:proofErr w:type="gramStart"/>
            <w:r w:rsidRPr="007D0328">
              <w:rPr>
                <w:i/>
                <w:sz w:val="18"/>
                <w:szCs w:val="18"/>
                <w:lang w:val="fr-CH"/>
              </w:rPr>
              <w:t xml:space="preserve">: </w:t>
            </w:r>
            <w:r w:rsidR="00B822AA">
              <w:rPr>
                <w:i/>
                <w:sz w:val="18"/>
                <w:szCs w:val="18"/>
                <w:lang w:val="fr-CH"/>
              </w:rPr>
              <w:t xml:space="preserve"> </w:t>
            </w:r>
            <w:r w:rsidRPr="007D0328">
              <w:rPr>
                <w:sz w:val="18"/>
                <w:szCs w:val="18"/>
                <w:lang w:val="fr-CH"/>
              </w:rPr>
              <w:t>“</w:t>
            </w:r>
            <w:proofErr w:type="gramEnd"/>
            <w:r w:rsidRPr="007D0328">
              <w:rPr>
                <w:i/>
                <w:sz w:val="18"/>
                <w:szCs w:val="18"/>
                <w:lang w:val="fr-CH"/>
              </w:rPr>
              <w:t>uniquement si la marque de base est écrite tout en minuscules et que la marque internationale est tout en majuscules et inversement”.</w:t>
            </w:r>
          </w:p>
          <w:p w:rsidR="00217491" w:rsidRDefault="006D1894" w:rsidP="00217491">
            <w:pPr>
              <w:rPr>
                <w:rFonts w:eastAsiaTheme="minorEastAsia"/>
                <w:i/>
                <w:sz w:val="18"/>
                <w:szCs w:val="18"/>
                <w:lang w:eastAsia="ja-JP"/>
              </w:rPr>
            </w:pPr>
            <w:r w:rsidRPr="007D0328">
              <w:rPr>
                <w:b/>
                <w:i/>
                <w:sz w:val="18"/>
                <w:szCs w:val="18"/>
              </w:rPr>
              <w:t>DE</w:t>
            </w:r>
            <w:r w:rsidRPr="007D0328">
              <w:rPr>
                <w:i/>
                <w:sz w:val="18"/>
                <w:szCs w:val="18"/>
              </w:rPr>
              <w:t xml:space="preserve">: </w:t>
            </w:r>
            <w:r w:rsidR="00B822AA">
              <w:rPr>
                <w:i/>
                <w:sz w:val="18"/>
                <w:szCs w:val="18"/>
              </w:rPr>
              <w:t xml:space="preserve"> </w:t>
            </w:r>
            <w:r w:rsidRPr="007D0328">
              <w:rPr>
                <w:i/>
                <w:sz w:val="18"/>
                <w:szCs w:val="18"/>
              </w:rPr>
              <w:t>“only in case of capitalization. However, we inform the applicant that we will transmit the international mark to WIPO in capital letters</w:t>
            </w:r>
            <w:r w:rsidR="00217491" w:rsidRPr="007D0328">
              <w:rPr>
                <w:i/>
                <w:sz w:val="18"/>
                <w:szCs w:val="18"/>
              </w:rPr>
              <w:t xml:space="preserve">. </w:t>
            </w:r>
            <w:r w:rsidR="00B822AA">
              <w:rPr>
                <w:i/>
                <w:sz w:val="18"/>
                <w:szCs w:val="18"/>
              </w:rPr>
              <w:t xml:space="preserve"> </w:t>
            </w:r>
            <w:r w:rsidR="00217491" w:rsidRPr="007D0328">
              <w:rPr>
                <w:i/>
                <w:sz w:val="18"/>
                <w:szCs w:val="18"/>
              </w:rPr>
              <w:t xml:space="preserve">The German Patent and Trade Mark Office (DPMA) </w:t>
            </w:r>
            <w:proofErr w:type="gramStart"/>
            <w:r w:rsidR="00217491" w:rsidRPr="007D0328">
              <w:rPr>
                <w:i/>
                <w:sz w:val="18"/>
                <w:szCs w:val="18"/>
              </w:rPr>
              <w:t>transmits</w:t>
            </w:r>
            <w:proofErr w:type="gramEnd"/>
            <w:r w:rsidR="00217491" w:rsidRPr="007D0328">
              <w:rPr>
                <w:i/>
                <w:sz w:val="18"/>
                <w:szCs w:val="18"/>
              </w:rPr>
              <w:t xml:space="preserve"> applications for international registration electronically to WIPO.</w:t>
            </w:r>
            <w:r w:rsidR="00B822AA">
              <w:rPr>
                <w:i/>
                <w:sz w:val="18"/>
                <w:szCs w:val="18"/>
              </w:rPr>
              <w:t xml:space="preserve"> </w:t>
            </w:r>
            <w:r w:rsidR="00217491" w:rsidRPr="007D0328">
              <w:rPr>
                <w:i/>
                <w:sz w:val="18"/>
                <w:szCs w:val="18"/>
              </w:rPr>
              <w:t xml:space="preserve"> The reproduction of the mark used in said applications is always identical with the reproduction that was used for publication purposes of the basic application/basic registration. </w:t>
            </w:r>
            <w:r w:rsidR="00B822AA">
              <w:rPr>
                <w:i/>
                <w:sz w:val="18"/>
                <w:szCs w:val="18"/>
              </w:rPr>
              <w:t xml:space="preserve"> </w:t>
            </w:r>
            <w:r w:rsidR="00217491" w:rsidRPr="007D0328">
              <w:rPr>
                <w:i/>
                <w:sz w:val="18"/>
                <w:szCs w:val="18"/>
              </w:rPr>
              <w:t xml:space="preserve">The question whether the reproduction of the mark shown in the basic application/basic registration is identical with the reproduction of the mark used by the applicant in the respective form arises only insofar as we need to evaluate whether the applicant really means that specific basic mark or not. </w:t>
            </w:r>
            <w:r w:rsidR="00B822AA">
              <w:rPr>
                <w:i/>
                <w:sz w:val="18"/>
                <w:szCs w:val="18"/>
              </w:rPr>
              <w:t xml:space="preserve"> </w:t>
            </w:r>
            <w:r w:rsidR="00217491" w:rsidRPr="007D0328">
              <w:rPr>
                <w:i/>
                <w:sz w:val="18"/>
                <w:szCs w:val="18"/>
              </w:rPr>
              <w:t>Any differences must be clarified with the applicant or his representative”.</w:t>
            </w:r>
            <w:r w:rsidR="00B822AA">
              <w:rPr>
                <w:i/>
                <w:sz w:val="18"/>
                <w:szCs w:val="18"/>
              </w:rPr>
              <w:t xml:space="preserve"> </w:t>
            </w:r>
          </w:p>
          <w:p w:rsidR="00430492" w:rsidRPr="007D0328" w:rsidRDefault="00430492" w:rsidP="00FA0216">
            <w:pPr>
              <w:rPr>
                <w:i/>
                <w:sz w:val="18"/>
                <w:szCs w:val="18"/>
              </w:rPr>
            </w:pPr>
            <w:r w:rsidRPr="007D0328">
              <w:rPr>
                <w:b/>
                <w:i/>
                <w:sz w:val="18"/>
                <w:szCs w:val="18"/>
              </w:rPr>
              <w:t>DK</w:t>
            </w:r>
            <w:r w:rsidR="00396AC1" w:rsidRPr="007D0328">
              <w:rPr>
                <w:i/>
                <w:sz w:val="18"/>
                <w:szCs w:val="18"/>
              </w:rPr>
              <w:t>:</w:t>
            </w:r>
            <w:r w:rsidR="00675696" w:rsidRPr="007D0328">
              <w:rPr>
                <w:sz w:val="18"/>
                <w:szCs w:val="18"/>
              </w:rPr>
              <w:t xml:space="preserve"> </w:t>
            </w:r>
            <w:r w:rsidR="00605A12">
              <w:rPr>
                <w:sz w:val="18"/>
                <w:szCs w:val="18"/>
              </w:rPr>
              <w:t xml:space="preserve"> </w:t>
            </w:r>
            <w:r w:rsidR="00675696" w:rsidRPr="007D0328">
              <w:rPr>
                <w:sz w:val="18"/>
                <w:szCs w:val="18"/>
              </w:rPr>
              <w:t>“</w:t>
            </w:r>
            <w:r w:rsidR="00675696" w:rsidRPr="007D0328">
              <w:rPr>
                <w:i/>
                <w:sz w:val="18"/>
                <w:szCs w:val="18"/>
              </w:rPr>
              <w:t>In so far the basic mark is a word mark (mark in standard characters) capitalizations of letters are normally immaterial.</w:t>
            </w:r>
            <w:r w:rsidR="00B822AA">
              <w:rPr>
                <w:i/>
                <w:sz w:val="18"/>
                <w:szCs w:val="18"/>
              </w:rPr>
              <w:t xml:space="preserve"> </w:t>
            </w:r>
            <w:r w:rsidR="00675696" w:rsidRPr="007D0328">
              <w:rPr>
                <w:i/>
                <w:sz w:val="18"/>
                <w:szCs w:val="18"/>
              </w:rPr>
              <w:t xml:space="preserve"> However, capitalizations of letters have in some exceptional cases been considered to have an impact on the overall impression of the mark, in particular in situations where the capitalization of some of the letters in a mark can have an impact on the meaning of the word. </w:t>
            </w:r>
            <w:r w:rsidR="00B822AA">
              <w:rPr>
                <w:i/>
                <w:sz w:val="18"/>
                <w:szCs w:val="18"/>
              </w:rPr>
              <w:t xml:space="preserve"> </w:t>
            </w:r>
            <w:r w:rsidR="00675696" w:rsidRPr="007D0328">
              <w:rPr>
                <w:i/>
                <w:sz w:val="18"/>
                <w:szCs w:val="18"/>
              </w:rPr>
              <w:t xml:space="preserve">These are considered marginal cases and it is unclear whether the case-law to this effect should be seen as guidance in relation to the assessment of “sameness” when regarding the basic mark and the international mark. </w:t>
            </w:r>
            <w:r w:rsidR="00B822AA">
              <w:rPr>
                <w:i/>
                <w:sz w:val="18"/>
                <w:szCs w:val="18"/>
              </w:rPr>
              <w:t xml:space="preserve"> </w:t>
            </w:r>
            <w:r w:rsidR="00675696" w:rsidRPr="007D0328">
              <w:rPr>
                <w:i/>
                <w:sz w:val="18"/>
                <w:szCs w:val="18"/>
              </w:rPr>
              <w:t xml:space="preserve">Therefore, the basic rule is that capitalization of letters is immaterial. </w:t>
            </w:r>
            <w:r w:rsidR="00B822AA">
              <w:rPr>
                <w:i/>
                <w:sz w:val="18"/>
                <w:szCs w:val="18"/>
              </w:rPr>
              <w:t xml:space="preserve"> </w:t>
            </w:r>
            <w:r w:rsidR="00675696" w:rsidRPr="007D0328">
              <w:rPr>
                <w:i/>
                <w:sz w:val="18"/>
                <w:szCs w:val="18"/>
              </w:rPr>
              <w:t>As regards a change in the form of accented letters or other punctuations, such changes will normally alter the mark in a manner, which is not acceptable”</w:t>
            </w:r>
            <w:r w:rsidR="00396AC1" w:rsidRPr="007D0328">
              <w:rPr>
                <w:i/>
                <w:sz w:val="18"/>
                <w:szCs w:val="18"/>
              </w:rPr>
              <w:t>.</w:t>
            </w:r>
            <w:r w:rsidR="00B822AA">
              <w:rPr>
                <w:i/>
                <w:sz w:val="18"/>
                <w:szCs w:val="18"/>
              </w:rPr>
              <w:t xml:space="preserve">  </w:t>
            </w:r>
          </w:p>
          <w:p w:rsidR="00396AC1" w:rsidRPr="007D0328" w:rsidRDefault="00430492" w:rsidP="00FA0216">
            <w:pPr>
              <w:rPr>
                <w:i/>
                <w:sz w:val="18"/>
                <w:szCs w:val="18"/>
              </w:rPr>
            </w:pPr>
            <w:r w:rsidRPr="007D0328">
              <w:rPr>
                <w:b/>
                <w:i/>
                <w:sz w:val="18"/>
                <w:szCs w:val="18"/>
              </w:rPr>
              <w:t>E</w:t>
            </w:r>
            <w:r w:rsidR="004658CC" w:rsidRPr="007D0328">
              <w:rPr>
                <w:b/>
                <w:i/>
                <w:sz w:val="18"/>
                <w:szCs w:val="18"/>
              </w:rPr>
              <w:t>E</w:t>
            </w:r>
            <w:r w:rsidR="00396AC1" w:rsidRPr="007D0328">
              <w:rPr>
                <w:i/>
                <w:sz w:val="18"/>
                <w:szCs w:val="18"/>
              </w:rPr>
              <w:t>:</w:t>
            </w:r>
            <w:r w:rsidR="00047C2B" w:rsidRPr="007D0328">
              <w:rPr>
                <w:i/>
                <w:sz w:val="18"/>
                <w:szCs w:val="18"/>
              </w:rPr>
              <w:t xml:space="preserve"> </w:t>
            </w:r>
            <w:r w:rsidR="00B822AA">
              <w:rPr>
                <w:i/>
                <w:sz w:val="18"/>
                <w:szCs w:val="18"/>
              </w:rPr>
              <w:t xml:space="preserve"> </w:t>
            </w:r>
            <w:r w:rsidR="00396AC1" w:rsidRPr="007D0328">
              <w:rPr>
                <w:i/>
                <w:sz w:val="18"/>
                <w:szCs w:val="18"/>
              </w:rPr>
              <w:t>“</w:t>
            </w:r>
            <w:r w:rsidR="00047C2B" w:rsidRPr="007D0328">
              <w:rPr>
                <w:i/>
                <w:sz w:val="18"/>
                <w:szCs w:val="18"/>
              </w:rPr>
              <w:t>Only where, viewed as a whole, the mark contains differences so insignificant that they may be unnoticed</w:t>
            </w:r>
            <w:r w:rsidR="00396AC1" w:rsidRPr="007D0328">
              <w:rPr>
                <w:i/>
                <w:sz w:val="18"/>
                <w:szCs w:val="18"/>
              </w:rPr>
              <w:t>”.</w:t>
            </w:r>
          </w:p>
          <w:p w:rsidR="00396AC1" w:rsidRDefault="00FA0216" w:rsidP="00FA0216">
            <w:pPr>
              <w:rPr>
                <w:i/>
                <w:sz w:val="18"/>
                <w:szCs w:val="18"/>
              </w:rPr>
            </w:pPr>
            <w:r w:rsidRPr="007D0328">
              <w:rPr>
                <w:b/>
                <w:i/>
                <w:sz w:val="18"/>
                <w:szCs w:val="18"/>
              </w:rPr>
              <w:t>EM</w:t>
            </w:r>
            <w:r w:rsidR="00396AC1" w:rsidRPr="007D0328">
              <w:rPr>
                <w:i/>
                <w:sz w:val="18"/>
                <w:szCs w:val="18"/>
              </w:rPr>
              <w:t xml:space="preserve">: </w:t>
            </w:r>
            <w:r w:rsidR="00B822AA">
              <w:rPr>
                <w:i/>
                <w:sz w:val="18"/>
                <w:szCs w:val="18"/>
              </w:rPr>
              <w:t xml:space="preserve"> </w:t>
            </w:r>
            <w:r w:rsidR="00396AC1" w:rsidRPr="007D0328">
              <w:rPr>
                <w:i/>
                <w:sz w:val="18"/>
                <w:szCs w:val="18"/>
              </w:rPr>
              <w:t>“</w:t>
            </w:r>
            <w:r w:rsidR="006321E0" w:rsidRPr="007D0328">
              <w:rPr>
                <w:i/>
                <w:sz w:val="18"/>
                <w:szCs w:val="18"/>
              </w:rPr>
              <w:t>O</w:t>
            </w:r>
            <w:r w:rsidR="008B4656" w:rsidRPr="007D0328">
              <w:rPr>
                <w:i/>
                <w:sz w:val="18"/>
                <w:szCs w:val="18"/>
              </w:rPr>
              <w:t>nly if the accent does not change the meaning or pronunciation</w:t>
            </w:r>
            <w:r w:rsidR="000F1748" w:rsidRPr="007D0328">
              <w:rPr>
                <w:i/>
                <w:sz w:val="18"/>
                <w:szCs w:val="18"/>
              </w:rPr>
              <w:t xml:space="preserve"> of the </w:t>
            </w:r>
            <w:r w:rsidR="00554461" w:rsidRPr="007D0328">
              <w:rPr>
                <w:i/>
                <w:sz w:val="18"/>
                <w:szCs w:val="18"/>
              </w:rPr>
              <w:t xml:space="preserve">letter or </w:t>
            </w:r>
            <w:r w:rsidR="00096616" w:rsidRPr="007D0328">
              <w:rPr>
                <w:i/>
                <w:sz w:val="18"/>
                <w:szCs w:val="18"/>
              </w:rPr>
              <w:t xml:space="preserve">the </w:t>
            </w:r>
            <w:r w:rsidR="00E67DAE" w:rsidRPr="007D0328">
              <w:rPr>
                <w:i/>
                <w:sz w:val="18"/>
                <w:szCs w:val="18"/>
              </w:rPr>
              <w:t>word”.</w:t>
            </w:r>
            <w:r w:rsidR="000F1748" w:rsidRPr="00396AC1">
              <w:rPr>
                <w:i/>
                <w:sz w:val="18"/>
                <w:szCs w:val="18"/>
              </w:rPr>
              <w:t xml:space="preserve"> </w:t>
            </w:r>
          </w:p>
          <w:p w:rsidR="008B4656" w:rsidRPr="007D0328" w:rsidRDefault="008B4656" w:rsidP="00FA0216">
            <w:pPr>
              <w:rPr>
                <w:i/>
                <w:sz w:val="18"/>
                <w:szCs w:val="18"/>
              </w:rPr>
            </w:pPr>
            <w:r w:rsidRPr="007D0328">
              <w:rPr>
                <w:b/>
                <w:i/>
                <w:sz w:val="18"/>
                <w:szCs w:val="18"/>
              </w:rPr>
              <w:t>KZ</w:t>
            </w:r>
            <w:r w:rsidR="00B402EF" w:rsidRPr="007D0328">
              <w:rPr>
                <w:i/>
                <w:sz w:val="18"/>
                <w:szCs w:val="18"/>
              </w:rPr>
              <w:t>:</w:t>
            </w:r>
            <w:r w:rsidRPr="007D0328">
              <w:rPr>
                <w:i/>
                <w:sz w:val="18"/>
                <w:szCs w:val="18"/>
              </w:rPr>
              <w:t xml:space="preserve"> </w:t>
            </w:r>
            <w:r w:rsidR="00B822AA">
              <w:rPr>
                <w:i/>
                <w:sz w:val="18"/>
                <w:szCs w:val="18"/>
              </w:rPr>
              <w:t xml:space="preserve"> </w:t>
            </w:r>
            <w:r w:rsidR="00B402EF" w:rsidRPr="007D0328">
              <w:rPr>
                <w:sz w:val="18"/>
                <w:szCs w:val="18"/>
              </w:rPr>
              <w:t>“</w:t>
            </w:r>
            <w:r w:rsidRPr="007D0328">
              <w:rPr>
                <w:i/>
                <w:sz w:val="18"/>
                <w:szCs w:val="18"/>
              </w:rPr>
              <w:t xml:space="preserve">if the semantics of the word </w:t>
            </w:r>
            <w:r w:rsidR="00A70B31" w:rsidRPr="007D0328">
              <w:rPr>
                <w:i/>
                <w:sz w:val="18"/>
                <w:szCs w:val="18"/>
              </w:rPr>
              <w:t>are</w:t>
            </w:r>
            <w:r w:rsidRPr="007D0328">
              <w:rPr>
                <w:i/>
                <w:sz w:val="18"/>
                <w:szCs w:val="18"/>
              </w:rPr>
              <w:t xml:space="preserve"> the same</w:t>
            </w:r>
            <w:r w:rsidR="00B402EF" w:rsidRPr="007D0328">
              <w:rPr>
                <w:i/>
                <w:sz w:val="18"/>
                <w:szCs w:val="18"/>
              </w:rPr>
              <w:t>”.</w:t>
            </w:r>
          </w:p>
          <w:p w:rsidR="00396AC1" w:rsidRPr="00364B0F" w:rsidRDefault="008B4656" w:rsidP="000F1748">
            <w:pPr>
              <w:rPr>
                <w:i/>
                <w:sz w:val="18"/>
                <w:szCs w:val="18"/>
                <w:lang w:val="fr-CH"/>
              </w:rPr>
            </w:pPr>
            <w:r w:rsidRPr="00364B0F">
              <w:rPr>
                <w:b/>
                <w:i/>
                <w:sz w:val="18"/>
                <w:szCs w:val="18"/>
                <w:lang w:val="fr-CH"/>
              </w:rPr>
              <w:t>MX</w:t>
            </w:r>
            <w:proofErr w:type="gramStart"/>
            <w:r w:rsidR="00B402EF" w:rsidRPr="00364B0F">
              <w:rPr>
                <w:i/>
                <w:sz w:val="18"/>
                <w:szCs w:val="18"/>
                <w:lang w:val="fr-CH"/>
              </w:rPr>
              <w:t>:</w:t>
            </w:r>
            <w:r w:rsidR="00B822AA" w:rsidRPr="00364B0F">
              <w:rPr>
                <w:i/>
                <w:sz w:val="18"/>
                <w:szCs w:val="18"/>
                <w:lang w:val="fr-CH"/>
              </w:rPr>
              <w:t xml:space="preserve"> </w:t>
            </w:r>
            <w:r w:rsidRPr="00364B0F">
              <w:rPr>
                <w:i/>
                <w:sz w:val="18"/>
                <w:szCs w:val="18"/>
                <w:lang w:val="fr-CH"/>
              </w:rPr>
              <w:t xml:space="preserve"> </w:t>
            </w:r>
            <w:r w:rsidR="00B402EF" w:rsidRPr="00364B0F">
              <w:rPr>
                <w:sz w:val="18"/>
                <w:szCs w:val="18"/>
                <w:lang w:val="fr-CH"/>
              </w:rPr>
              <w:t>“</w:t>
            </w:r>
            <w:proofErr w:type="gramEnd"/>
            <w:r w:rsidR="002512AC" w:rsidRPr="00364B0F">
              <w:rPr>
                <w:i/>
                <w:sz w:val="18"/>
                <w:szCs w:val="18"/>
                <w:lang w:val="fr-CH"/>
              </w:rPr>
              <w:t>que no se agreguen elementos</w:t>
            </w:r>
            <w:r w:rsidR="00B402EF" w:rsidRPr="00364B0F">
              <w:rPr>
                <w:i/>
                <w:sz w:val="18"/>
                <w:szCs w:val="18"/>
                <w:lang w:val="fr-CH"/>
              </w:rPr>
              <w:t>”.</w:t>
            </w:r>
            <w:r w:rsidR="000F1748" w:rsidRPr="00364B0F">
              <w:rPr>
                <w:i/>
                <w:sz w:val="18"/>
                <w:szCs w:val="18"/>
                <w:lang w:val="fr-CH"/>
              </w:rPr>
              <w:t xml:space="preserve"> </w:t>
            </w:r>
          </w:p>
          <w:p w:rsidR="00396AC1" w:rsidRPr="007D0328" w:rsidRDefault="00FA0216" w:rsidP="000F1748">
            <w:pPr>
              <w:rPr>
                <w:i/>
                <w:sz w:val="18"/>
                <w:szCs w:val="18"/>
                <w:lang w:val="fr-CH"/>
              </w:rPr>
            </w:pPr>
            <w:r w:rsidRPr="007D0328">
              <w:rPr>
                <w:b/>
                <w:i/>
                <w:sz w:val="18"/>
                <w:szCs w:val="18"/>
                <w:lang w:val="fr-CH"/>
              </w:rPr>
              <w:t>OA</w:t>
            </w:r>
            <w:proofErr w:type="gramStart"/>
            <w:r w:rsidR="00B402EF" w:rsidRPr="007D0328">
              <w:rPr>
                <w:i/>
                <w:sz w:val="18"/>
                <w:szCs w:val="18"/>
                <w:lang w:val="fr-CH"/>
              </w:rPr>
              <w:t>:</w:t>
            </w:r>
            <w:r w:rsidR="00B822AA">
              <w:rPr>
                <w:i/>
                <w:sz w:val="18"/>
                <w:szCs w:val="18"/>
                <w:lang w:val="fr-CH"/>
              </w:rPr>
              <w:t xml:space="preserve"> </w:t>
            </w:r>
            <w:r w:rsidR="008B4656" w:rsidRPr="007D0328">
              <w:rPr>
                <w:i/>
                <w:sz w:val="18"/>
                <w:szCs w:val="18"/>
                <w:lang w:val="fr-CH"/>
              </w:rPr>
              <w:t xml:space="preserve"> </w:t>
            </w:r>
            <w:r w:rsidR="00B402EF" w:rsidRPr="007D0328">
              <w:rPr>
                <w:sz w:val="18"/>
                <w:szCs w:val="18"/>
                <w:lang w:val="fr-CH"/>
              </w:rPr>
              <w:t>“</w:t>
            </w:r>
            <w:proofErr w:type="gramEnd"/>
            <w:r w:rsidR="003E4BD0" w:rsidRPr="007D0328">
              <w:rPr>
                <w:i/>
                <w:sz w:val="18"/>
                <w:szCs w:val="18"/>
                <w:lang w:val="fr-CH"/>
              </w:rPr>
              <w:t>que la police ne soit pas stylisée au point que la différence saute aux yeux</w:t>
            </w:r>
            <w:r w:rsidR="00B402EF" w:rsidRPr="007D0328">
              <w:rPr>
                <w:i/>
                <w:sz w:val="18"/>
                <w:szCs w:val="18"/>
                <w:lang w:val="fr-CH"/>
              </w:rPr>
              <w:t>”.</w:t>
            </w:r>
          </w:p>
          <w:p w:rsidR="00396AC1" w:rsidRPr="007D0328" w:rsidRDefault="008B4656" w:rsidP="000F1748">
            <w:pPr>
              <w:rPr>
                <w:i/>
                <w:sz w:val="18"/>
                <w:szCs w:val="18"/>
              </w:rPr>
            </w:pPr>
            <w:r w:rsidRPr="007D0328">
              <w:rPr>
                <w:b/>
                <w:i/>
                <w:sz w:val="18"/>
                <w:szCs w:val="18"/>
              </w:rPr>
              <w:t>PT</w:t>
            </w:r>
            <w:r w:rsidR="00B402EF" w:rsidRPr="007D0328">
              <w:rPr>
                <w:i/>
                <w:sz w:val="18"/>
                <w:szCs w:val="18"/>
              </w:rPr>
              <w:t>:</w:t>
            </w:r>
            <w:r w:rsidR="00E51943" w:rsidRPr="007D0328">
              <w:rPr>
                <w:i/>
                <w:sz w:val="18"/>
                <w:szCs w:val="18"/>
              </w:rPr>
              <w:t xml:space="preserve"> </w:t>
            </w:r>
            <w:r w:rsidR="00B822AA">
              <w:rPr>
                <w:i/>
                <w:sz w:val="18"/>
                <w:szCs w:val="18"/>
              </w:rPr>
              <w:t xml:space="preserve"> </w:t>
            </w:r>
            <w:r w:rsidR="00E51943" w:rsidRPr="007D0328">
              <w:rPr>
                <w:i/>
                <w:sz w:val="18"/>
                <w:szCs w:val="18"/>
              </w:rPr>
              <w:t>“o</w:t>
            </w:r>
            <w:r w:rsidRPr="007D0328">
              <w:rPr>
                <w:i/>
                <w:sz w:val="18"/>
                <w:szCs w:val="18"/>
              </w:rPr>
              <w:t xml:space="preserve">nly </w:t>
            </w:r>
            <w:r w:rsidR="00950395" w:rsidRPr="007D0328">
              <w:rPr>
                <w:i/>
                <w:sz w:val="18"/>
                <w:szCs w:val="18"/>
              </w:rPr>
              <w:t>in case of</w:t>
            </w:r>
            <w:r w:rsidRPr="007D0328">
              <w:rPr>
                <w:i/>
                <w:sz w:val="18"/>
                <w:szCs w:val="18"/>
              </w:rPr>
              <w:t xml:space="preserve"> no major change in phonetic element</w:t>
            </w:r>
            <w:r w:rsidR="00B402EF" w:rsidRPr="007D0328">
              <w:rPr>
                <w:i/>
                <w:sz w:val="18"/>
                <w:szCs w:val="18"/>
              </w:rPr>
              <w:t>”.</w:t>
            </w:r>
          </w:p>
          <w:p w:rsidR="006D1894" w:rsidRDefault="006D1894" w:rsidP="00A12D94">
            <w:pPr>
              <w:rPr>
                <w:i/>
                <w:sz w:val="18"/>
                <w:szCs w:val="18"/>
              </w:rPr>
            </w:pPr>
            <w:r w:rsidRPr="007D0328">
              <w:rPr>
                <w:b/>
                <w:i/>
                <w:sz w:val="18"/>
                <w:szCs w:val="18"/>
              </w:rPr>
              <w:t>US</w:t>
            </w:r>
            <w:r w:rsidRPr="007D0328">
              <w:rPr>
                <w:i/>
                <w:sz w:val="18"/>
                <w:szCs w:val="18"/>
              </w:rPr>
              <w:t>:</w:t>
            </w:r>
            <w:r w:rsidR="00B822AA">
              <w:rPr>
                <w:i/>
                <w:sz w:val="18"/>
                <w:szCs w:val="18"/>
              </w:rPr>
              <w:t xml:space="preserve"> </w:t>
            </w:r>
            <w:r w:rsidRPr="007D0328">
              <w:rPr>
                <w:i/>
                <w:sz w:val="18"/>
                <w:szCs w:val="18"/>
              </w:rPr>
              <w:t xml:space="preserve"> </w:t>
            </w:r>
            <w:r w:rsidRPr="007D0328">
              <w:rPr>
                <w:sz w:val="18"/>
                <w:szCs w:val="18"/>
              </w:rPr>
              <w:t>“</w:t>
            </w:r>
            <w:r w:rsidRPr="007D0328">
              <w:rPr>
                <w:i/>
                <w:sz w:val="18"/>
                <w:szCs w:val="18"/>
              </w:rPr>
              <w:t>If accents and punctuation</w:t>
            </w:r>
            <w:r w:rsidR="00A12D94" w:rsidRPr="007D0328">
              <w:rPr>
                <w:i/>
                <w:sz w:val="18"/>
                <w:szCs w:val="18"/>
              </w:rPr>
              <w:t xml:space="preserve">, USPTO will deny certification. </w:t>
            </w:r>
            <w:r w:rsidR="00B822AA">
              <w:rPr>
                <w:i/>
                <w:sz w:val="18"/>
                <w:szCs w:val="18"/>
              </w:rPr>
              <w:t xml:space="preserve"> </w:t>
            </w:r>
            <w:r w:rsidRPr="007D0328">
              <w:rPr>
                <w:i/>
                <w:sz w:val="18"/>
                <w:szCs w:val="18"/>
              </w:rPr>
              <w:t>If capitalization and standard character, USPTO will certify”.</w:t>
            </w:r>
            <w:r w:rsidR="00B822AA">
              <w:rPr>
                <w:i/>
                <w:sz w:val="18"/>
                <w:szCs w:val="18"/>
              </w:rPr>
              <w:t xml:space="preserve">  </w:t>
            </w:r>
          </w:p>
          <w:p w:rsidR="00B822AA" w:rsidRPr="006D1894" w:rsidRDefault="00B822AA" w:rsidP="00A12D94">
            <w:pPr>
              <w:rPr>
                <w:i/>
                <w:sz w:val="18"/>
                <w:szCs w:val="18"/>
              </w:rPr>
            </w:pPr>
          </w:p>
        </w:tc>
      </w:tr>
    </w:tbl>
    <w:p w:rsidR="00C66934" w:rsidRPr="009A2B99" w:rsidRDefault="00C66934" w:rsidP="00804DB7"/>
    <w:p w:rsidR="00605A12" w:rsidRDefault="00605A12" w:rsidP="00804DB7">
      <w:r>
        <w:br w:type="page"/>
      </w:r>
    </w:p>
    <w:tbl>
      <w:tblPr>
        <w:tblStyle w:val="TableGrid"/>
        <w:tblW w:w="0" w:type="auto"/>
        <w:tblLayout w:type="fixed"/>
        <w:tblLook w:val="04A0" w:firstRow="1" w:lastRow="0" w:firstColumn="1" w:lastColumn="0" w:noHBand="0" w:noVBand="1"/>
      </w:tblPr>
      <w:tblGrid>
        <w:gridCol w:w="1668"/>
        <w:gridCol w:w="1845"/>
        <w:gridCol w:w="848"/>
        <w:gridCol w:w="1417"/>
        <w:gridCol w:w="2268"/>
        <w:gridCol w:w="1243"/>
      </w:tblGrid>
      <w:tr w:rsidR="000F1748" w:rsidRPr="00605A12" w:rsidTr="00EC7F23">
        <w:tc>
          <w:tcPr>
            <w:tcW w:w="9289" w:type="dxa"/>
            <w:gridSpan w:val="6"/>
          </w:tcPr>
          <w:p w:rsidR="00605A12" w:rsidRDefault="00605A12" w:rsidP="00AC29A4">
            <w:pPr>
              <w:contextualSpacing/>
              <w:rPr>
                <w:rFonts w:eastAsiaTheme="minorEastAsia"/>
                <w:b/>
                <w:lang w:eastAsia="ja-JP"/>
              </w:rPr>
            </w:pPr>
          </w:p>
          <w:p w:rsidR="003D794F" w:rsidRPr="00605A12" w:rsidRDefault="000F1748" w:rsidP="00AC29A4">
            <w:pPr>
              <w:contextualSpacing/>
              <w:rPr>
                <w:rFonts w:eastAsiaTheme="minorEastAsia"/>
                <w:lang w:eastAsia="ja-JP"/>
              </w:rPr>
            </w:pPr>
            <w:r>
              <w:rPr>
                <w:rFonts w:eastAsiaTheme="minorEastAsia"/>
                <w:b/>
                <w:lang w:eastAsia="ja-JP"/>
              </w:rPr>
              <w:t xml:space="preserve">A6. </w:t>
            </w:r>
            <w:r w:rsidRPr="007117D3">
              <w:rPr>
                <w:rFonts w:eastAsiaTheme="minorEastAsia"/>
                <w:lang w:eastAsia="ja-JP"/>
              </w:rPr>
              <w:t>Would the Office consider that the international mark appearing below corresponds to the following basic marks?</w:t>
            </w:r>
            <w:r w:rsidRPr="00605A12">
              <w:rPr>
                <w:noProof/>
              </w:rPr>
              <w:t xml:space="preserve"> </w:t>
            </w:r>
            <w:r w:rsidR="00605A12" w:rsidRPr="00605A12">
              <w:rPr>
                <w:noProof/>
              </w:rPr>
              <w:t xml:space="preserve">/ </w:t>
            </w:r>
            <w:r w:rsidR="003D794F" w:rsidRPr="00605A12">
              <w:t>Votre office considérerait</w:t>
            </w:r>
            <w:r w:rsidR="003D794F" w:rsidRPr="00605A12">
              <w:noBreakHyphen/>
              <w:t>il que la marque internationale qui figure ci</w:t>
            </w:r>
            <w:r w:rsidR="003D794F" w:rsidRPr="00605A12">
              <w:noBreakHyphen/>
              <w:t xml:space="preserve">dessous </w:t>
            </w:r>
            <w:proofErr w:type="gramStart"/>
            <w:r w:rsidR="003D794F" w:rsidRPr="00605A12">
              <w:t>correspond</w:t>
            </w:r>
            <w:proofErr w:type="gramEnd"/>
            <w:r w:rsidR="003D794F" w:rsidRPr="00605A12">
              <w:t xml:space="preserve"> aux marques de base suivantes?</w:t>
            </w:r>
            <w:r w:rsidR="00605A12" w:rsidRPr="00605A12">
              <w:t xml:space="preserve"> </w:t>
            </w:r>
            <w:r w:rsidR="00605A12">
              <w:t xml:space="preserve">/ </w:t>
            </w:r>
            <w:r w:rsidR="00955A3D" w:rsidRPr="00605A12">
              <w:rPr>
                <w:rFonts w:eastAsiaTheme="minorEastAsia"/>
                <w:lang w:eastAsia="ja-JP"/>
              </w:rPr>
              <w:t>¿Consideraría la oficina que la marca internacional que figura a continuación corresponde a las marcas de base siguientes?</w:t>
            </w:r>
          </w:p>
          <w:p w:rsidR="00955A3D" w:rsidRPr="00605A12" w:rsidRDefault="00955A3D" w:rsidP="00AC29A4">
            <w:pPr>
              <w:contextualSpacing/>
              <w:rPr>
                <w:rFonts w:eastAsiaTheme="minorEastAsia"/>
                <w:lang w:eastAsia="ja-JP"/>
              </w:rPr>
            </w:pPr>
          </w:p>
        </w:tc>
      </w:tr>
      <w:tr w:rsidR="00EC7F23" w:rsidRPr="004C7E05" w:rsidTr="00D87861">
        <w:tc>
          <w:tcPr>
            <w:tcW w:w="1668" w:type="dxa"/>
            <w:shd w:val="clear" w:color="auto" w:fill="DAEEF3" w:themeFill="accent5" w:themeFillTint="33"/>
          </w:tcPr>
          <w:p w:rsidR="000F1748" w:rsidRPr="00D87861" w:rsidRDefault="00605A12" w:rsidP="00D87861">
            <w:pPr>
              <w:contextualSpacing/>
              <w:rPr>
                <w:rFonts w:eastAsiaTheme="minorEastAsia"/>
                <w:szCs w:val="22"/>
                <w:lang w:val="fr-CH" w:eastAsia="ja-JP"/>
              </w:rPr>
            </w:pPr>
            <w:r w:rsidRPr="00D87861">
              <w:rPr>
                <w:rFonts w:eastAsiaTheme="minorEastAsia"/>
                <w:szCs w:val="22"/>
                <w:lang w:val="fr-CH" w:eastAsia="ja-JP"/>
              </w:rPr>
              <w:t>International m</w:t>
            </w:r>
            <w:r w:rsidR="000F1748" w:rsidRPr="00D87861">
              <w:rPr>
                <w:rFonts w:eastAsiaTheme="minorEastAsia"/>
                <w:szCs w:val="22"/>
                <w:lang w:val="fr-CH" w:eastAsia="ja-JP"/>
              </w:rPr>
              <w:t>ark</w:t>
            </w:r>
            <w:r w:rsidRPr="00D87861">
              <w:rPr>
                <w:rFonts w:eastAsiaTheme="minorEastAsia"/>
                <w:szCs w:val="22"/>
                <w:lang w:val="fr-CH" w:eastAsia="ja-JP"/>
              </w:rPr>
              <w:t xml:space="preserve"> </w:t>
            </w:r>
            <w:r w:rsidR="00773714" w:rsidRPr="00D87861">
              <w:rPr>
                <w:rFonts w:eastAsiaTheme="minorEastAsia"/>
                <w:szCs w:val="22"/>
                <w:lang w:val="fr-CH" w:eastAsia="ja-JP"/>
              </w:rPr>
              <w:t>/</w:t>
            </w:r>
            <w:r w:rsidRPr="00D87861">
              <w:rPr>
                <w:rFonts w:eastAsiaTheme="minorEastAsia"/>
                <w:szCs w:val="22"/>
                <w:lang w:val="fr-CH" w:eastAsia="ja-JP"/>
              </w:rPr>
              <w:t xml:space="preserve"> </w:t>
            </w:r>
            <w:r w:rsidR="00773714" w:rsidRPr="00D87861">
              <w:rPr>
                <w:rFonts w:eastAsiaTheme="minorEastAsia"/>
                <w:szCs w:val="22"/>
                <w:lang w:val="fr-CH" w:eastAsia="ja-JP"/>
              </w:rPr>
              <w:t>Marque internationale</w:t>
            </w:r>
            <w:r w:rsidRPr="00D87861">
              <w:rPr>
                <w:rFonts w:eastAsiaTheme="minorEastAsia"/>
                <w:szCs w:val="22"/>
                <w:lang w:val="fr-CH" w:eastAsia="ja-JP"/>
              </w:rPr>
              <w:t xml:space="preserve"> </w:t>
            </w:r>
            <w:r w:rsidR="00773714" w:rsidRPr="00D87861">
              <w:rPr>
                <w:rFonts w:eastAsiaTheme="minorEastAsia"/>
                <w:szCs w:val="22"/>
                <w:lang w:val="fr-CH" w:eastAsia="ja-JP"/>
              </w:rPr>
              <w:t>/</w:t>
            </w:r>
            <w:r w:rsidR="00955A3D" w:rsidRPr="00D87861">
              <w:rPr>
                <w:lang w:val="fr-CH"/>
              </w:rPr>
              <w:t xml:space="preserve"> </w:t>
            </w:r>
            <w:r w:rsidR="00955A3D" w:rsidRPr="00D87861">
              <w:rPr>
                <w:rFonts w:eastAsiaTheme="minorEastAsia"/>
                <w:szCs w:val="22"/>
                <w:lang w:val="fr-CH" w:eastAsia="ja-JP"/>
              </w:rPr>
              <w:t>Marca internacional</w:t>
            </w:r>
          </w:p>
        </w:tc>
        <w:tc>
          <w:tcPr>
            <w:tcW w:w="1845" w:type="dxa"/>
            <w:shd w:val="clear" w:color="auto" w:fill="DAEEF3" w:themeFill="accent5" w:themeFillTint="33"/>
          </w:tcPr>
          <w:p w:rsidR="00773714" w:rsidRPr="00D87861" w:rsidRDefault="000F1748" w:rsidP="00D87861">
            <w:pPr>
              <w:rPr>
                <w:rFonts w:eastAsiaTheme="minorEastAsia"/>
                <w:szCs w:val="22"/>
                <w:lang w:eastAsia="ja-JP"/>
              </w:rPr>
            </w:pPr>
            <w:r w:rsidRPr="00D87861">
              <w:rPr>
                <w:rFonts w:eastAsiaTheme="minorEastAsia"/>
                <w:szCs w:val="22"/>
                <w:lang w:eastAsia="ja-JP"/>
              </w:rPr>
              <w:t>Basic mark</w:t>
            </w:r>
            <w:r w:rsidR="00955A3D" w:rsidRPr="00D87861">
              <w:rPr>
                <w:rFonts w:eastAsiaTheme="minorEastAsia"/>
                <w:szCs w:val="22"/>
                <w:lang w:eastAsia="ja-JP"/>
              </w:rPr>
              <w:t>/</w:t>
            </w:r>
            <w:r w:rsidR="00605A12" w:rsidRPr="00D87861">
              <w:rPr>
                <w:rFonts w:eastAsiaTheme="minorEastAsia"/>
                <w:szCs w:val="22"/>
                <w:lang w:eastAsia="ja-JP"/>
              </w:rPr>
              <w:t>c</w:t>
            </w:r>
            <w:r w:rsidR="00955A3D" w:rsidRPr="00D87861">
              <w:rPr>
                <w:rFonts w:eastAsiaTheme="minorEastAsia"/>
                <w:szCs w:val="22"/>
                <w:lang w:eastAsia="ja-JP"/>
              </w:rPr>
              <w:t>ase, accents or punctuation</w:t>
            </w:r>
            <w:r w:rsidR="00605A12" w:rsidRPr="00D87861">
              <w:rPr>
                <w:rFonts w:eastAsiaTheme="minorEastAsia"/>
                <w:szCs w:val="22"/>
                <w:lang w:eastAsia="ja-JP"/>
              </w:rPr>
              <w:t xml:space="preserve"> </w:t>
            </w:r>
            <w:r w:rsidR="00955A3D" w:rsidRPr="00D87861">
              <w:rPr>
                <w:rFonts w:eastAsiaTheme="minorEastAsia"/>
                <w:szCs w:val="22"/>
                <w:lang w:eastAsia="ja-JP"/>
              </w:rPr>
              <w:t>/</w:t>
            </w:r>
            <w:r w:rsidR="00605A12" w:rsidRPr="00D87861">
              <w:rPr>
                <w:rFonts w:eastAsiaTheme="minorEastAsia"/>
                <w:szCs w:val="22"/>
                <w:lang w:eastAsia="ja-JP"/>
              </w:rPr>
              <w:t xml:space="preserve"> </w:t>
            </w:r>
          </w:p>
          <w:p w:rsidR="000F1748" w:rsidRPr="00AB2FA4" w:rsidRDefault="00773714" w:rsidP="00D87861">
            <w:pPr>
              <w:contextualSpacing/>
              <w:rPr>
                <w:rFonts w:eastAsiaTheme="minorEastAsia"/>
                <w:szCs w:val="22"/>
                <w:lang w:val="es-ES" w:eastAsia="ja-JP"/>
              </w:rPr>
            </w:pPr>
            <w:r w:rsidRPr="00AB2FA4">
              <w:rPr>
                <w:rFonts w:eastAsiaTheme="minorEastAsia"/>
                <w:szCs w:val="22"/>
                <w:lang w:val="es-ES" w:eastAsia="ja-JP"/>
              </w:rPr>
              <w:t>Marque de base/</w:t>
            </w:r>
            <w:r w:rsidR="00605A12" w:rsidRPr="00AB2FA4">
              <w:rPr>
                <w:rFonts w:eastAsiaTheme="minorEastAsia"/>
                <w:szCs w:val="22"/>
                <w:lang w:val="es-ES" w:eastAsia="ja-JP"/>
              </w:rPr>
              <w:t>c</w:t>
            </w:r>
            <w:r w:rsidR="00955A3D" w:rsidRPr="00AB2FA4">
              <w:rPr>
                <w:rFonts w:eastAsiaTheme="minorEastAsia"/>
                <w:szCs w:val="22"/>
                <w:lang w:val="es-ES" w:eastAsia="ja-JP"/>
              </w:rPr>
              <w:t xml:space="preserve">asse, accents et </w:t>
            </w:r>
            <w:r w:rsidR="00605A12" w:rsidRPr="00AB2FA4">
              <w:rPr>
                <w:rFonts w:eastAsiaTheme="minorEastAsia"/>
                <w:szCs w:val="22"/>
                <w:lang w:val="es-ES" w:eastAsia="ja-JP"/>
              </w:rPr>
              <w:t xml:space="preserve">punctuation </w:t>
            </w:r>
            <w:r w:rsidRPr="00AB2FA4">
              <w:rPr>
                <w:rFonts w:eastAsiaTheme="minorEastAsia"/>
                <w:szCs w:val="22"/>
                <w:lang w:val="es-ES" w:eastAsia="ja-JP"/>
              </w:rPr>
              <w:t>/</w:t>
            </w:r>
            <w:r w:rsidR="00955A3D" w:rsidRPr="00AB2FA4">
              <w:rPr>
                <w:lang w:val="es-ES"/>
              </w:rPr>
              <w:t xml:space="preserve"> </w:t>
            </w:r>
            <w:r w:rsidR="00955A3D" w:rsidRPr="00AB2FA4">
              <w:rPr>
                <w:rFonts w:eastAsiaTheme="minorEastAsia"/>
                <w:szCs w:val="22"/>
                <w:lang w:val="es-ES" w:eastAsia="ja-JP"/>
              </w:rPr>
              <w:t>Marca de base/</w:t>
            </w:r>
            <w:r w:rsidR="00605A12" w:rsidRPr="00AB2FA4">
              <w:rPr>
                <w:rFonts w:eastAsiaTheme="minorEastAsia"/>
                <w:szCs w:val="22"/>
                <w:lang w:val="es-ES" w:eastAsia="ja-JP"/>
              </w:rPr>
              <w:t>l</w:t>
            </w:r>
            <w:r w:rsidR="00955A3D" w:rsidRPr="00AB2FA4">
              <w:rPr>
                <w:rFonts w:eastAsiaTheme="minorEastAsia"/>
                <w:szCs w:val="22"/>
                <w:lang w:val="es-ES" w:eastAsia="ja-JP"/>
              </w:rPr>
              <w:t>etra mayúscula o minúscula, acentos o signos de puntuación</w:t>
            </w:r>
          </w:p>
        </w:tc>
        <w:tc>
          <w:tcPr>
            <w:tcW w:w="848" w:type="dxa"/>
            <w:shd w:val="clear" w:color="auto" w:fill="B8CCE4" w:themeFill="accent1" w:themeFillTint="66"/>
          </w:tcPr>
          <w:p w:rsidR="000F1748" w:rsidRPr="00D87861" w:rsidRDefault="000F1748" w:rsidP="00D87861">
            <w:pPr>
              <w:contextualSpacing/>
              <w:rPr>
                <w:rFonts w:eastAsiaTheme="minorEastAsia"/>
                <w:lang w:eastAsia="ja-JP"/>
              </w:rPr>
            </w:pPr>
            <w:r w:rsidRPr="00D87861">
              <w:rPr>
                <w:rFonts w:eastAsiaTheme="minorEastAsia"/>
                <w:lang w:eastAsia="ja-JP"/>
              </w:rPr>
              <w:t>Y</w:t>
            </w:r>
            <w:r w:rsidR="00773714" w:rsidRPr="00D87861">
              <w:rPr>
                <w:rFonts w:eastAsiaTheme="minorEastAsia"/>
                <w:lang w:eastAsia="ja-JP"/>
              </w:rPr>
              <w:t>ES</w:t>
            </w:r>
            <w:r w:rsidR="00605A12" w:rsidRPr="00D87861">
              <w:rPr>
                <w:rFonts w:eastAsiaTheme="minorEastAsia"/>
                <w:lang w:eastAsia="ja-JP"/>
              </w:rPr>
              <w:t xml:space="preserve"> </w:t>
            </w:r>
            <w:r w:rsidR="00773714" w:rsidRPr="00D87861">
              <w:rPr>
                <w:rFonts w:eastAsiaTheme="minorEastAsia"/>
                <w:lang w:eastAsia="ja-JP"/>
              </w:rPr>
              <w:t>/OUI</w:t>
            </w:r>
            <w:r w:rsidR="00605A12" w:rsidRPr="00D87861">
              <w:rPr>
                <w:rFonts w:eastAsiaTheme="minorEastAsia"/>
                <w:lang w:eastAsia="ja-JP"/>
              </w:rPr>
              <w:t xml:space="preserve"> </w:t>
            </w:r>
            <w:r w:rsidR="00773714" w:rsidRPr="00D87861">
              <w:rPr>
                <w:rFonts w:eastAsiaTheme="minorEastAsia"/>
                <w:lang w:eastAsia="ja-JP"/>
              </w:rPr>
              <w:t>/</w:t>
            </w:r>
            <w:r w:rsidR="00605A12" w:rsidRPr="00D87861">
              <w:rPr>
                <w:rFonts w:eastAsiaTheme="minorEastAsia"/>
                <w:lang w:eastAsia="ja-JP"/>
              </w:rPr>
              <w:t xml:space="preserve"> </w:t>
            </w:r>
            <w:r w:rsidR="00D93B81" w:rsidRPr="00D87861">
              <w:rPr>
                <w:rFonts w:eastAsiaTheme="minorEastAsia"/>
                <w:lang w:eastAsia="ja-JP"/>
              </w:rPr>
              <w:t>SÍ</w:t>
            </w:r>
          </w:p>
          <w:p w:rsidR="000F1748" w:rsidRPr="00D87861" w:rsidRDefault="000F1748" w:rsidP="00D87861">
            <w:pPr>
              <w:contextualSpacing/>
              <w:rPr>
                <w:rFonts w:eastAsiaTheme="minorEastAsia"/>
                <w:lang w:eastAsia="ja-JP"/>
              </w:rPr>
            </w:pPr>
          </w:p>
        </w:tc>
        <w:tc>
          <w:tcPr>
            <w:tcW w:w="1417" w:type="dxa"/>
            <w:shd w:val="clear" w:color="auto" w:fill="B8CCE4" w:themeFill="accent1" w:themeFillTint="66"/>
          </w:tcPr>
          <w:p w:rsidR="000F1748" w:rsidRPr="00364B0F" w:rsidRDefault="000F1748" w:rsidP="00D87861">
            <w:pPr>
              <w:contextualSpacing/>
              <w:rPr>
                <w:rFonts w:eastAsiaTheme="minorEastAsia"/>
                <w:lang w:eastAsia="ja-JP"/>
              </w:rPr>
            </w:pPr>
            <w:r w:rsidRPr="00364B0F">
              <w:rPr>
                <w:rFonts w:eastAsiaTheme="minorEastAsia"/>
                <w:lang w:eastAsia="ja-JP"/>
              </w:rPr>
              <w:t xml:space="preserve">YES, </w:t>
            </w:r>
            <w:r w:rsidRPr="00364B0F">
              <w:rPr>
                <w:rFonts w:eastAsiaTheme="minorEastAsia"/>
                <w:sz w:val="20"/>
                <w:lang w:eastAsia="ja-JP"/>
              </w:rPr>
              <w:t>with standard character declaration</w:t>
            </w:r>
            <w:r w:rsidR="00605A12" w:rsidRPr="00D87861">
              <w:rPr>
                <w:rFonts w:eastAsiaTheme="minorEastAsia"/>
                <w:sz w:val="20"/>
                <w:lang w:eastAsia="ja-JP"/>
              </w:rPr>
              <w:t xml:space="preserve"> / </w:t>
            </w:r>
            <w:r w:rsidR="00773714" w:rsidRPr="00364B0F">
              <w:rPr>
                <w:rFonts w:eastAsiaTheme="minorEastAsia"/>
                <w:sz w:val="20"/>
                <w:lang w:eastAsia="ja-JP"/>
              </w:rPr>
              <w:t>OUI, avec déclaration relative aux caractères standard</w:t>
            </w:r>
            <w:r w:rsidR="00605A12" w:rsidRPr="00D87861">
              <w:rPr>
                <w:rFonts w:eastAsiaTheme="minorEastAsia"/>
                <w:sz w:val="20"/>
                <w:lang w:eastAsia="ja-JP"/>
              </w:rPr>
              <w:t xml:space="preserve"> </w:t>
            </w:r>
            <w:r w:rsidR="00773714" w:rsidRPr="00364B0F">
              <w:rPr>
                <w:rFonts w:eastAsiaTheme="minorEastAsia"/>
                <w:sz w:val="20"/>
                <w:lang w:eastAsia="ja-JP"/>
              </w:rPr>
              <w:t>/</w:t>
            </w:r>
            <w:r w:rsidR="00D93B81" w:rsidRPr="00364B0F">
              <w:t xml:space="preserve"> </w:t>
            </w:r>
            <w:r w:rsidR="00D93B81" w:rsidRPr="00364B0F">
              <w:rPr>
                <w:rFonts w:eastAsiaTheme="minorEastAsia"/>
                <w:sz w:val="20"/>
                <w:lang w:eastAsia="ja-JP"/>
              </w:rPr>
              <w:t>SÍ, si se incluye una declaración relativa a los caracteres estándar</w:t>
            </w:r>
          </w:p>
        </w:tc>
        <w:tc>
          <w:tcPr>
            <w:tcW w:w="2268" w:type="dxa"/>
            <w:shd w:val="clear" w:color="auto" w:fill="B8CCE4" w:themeFill="accent1" w:themeFillTint="66"/>
          </w:tcPr>
          <w:p w:rsidR="000F1748" w:rsidRPr="00D87861" w:rsidRDefault="000F1748" w:rsidP="00D87861">
            <w:pPr>
              <w:contextualSpacing/>
              <w:rPr>
                <w:rFonts w:eastAsiaTheme="minorEastAsia"/>
                <w:lang w:eastAsia="ja-JP"/>
              </w:rPr>
            </w:pPr>
            <w:r w:rsidRPr="00D87861">
              <w:rPr>
                <w:rFonts w:eastAsiaTheme="minorEastAsia"/>
                <w:lang w:eastAsia="ja-JP"/>
              </w:rPr>
              <w:t>NO</w:t>
            </w:r>
            <w:r w:rsidR="00605A12" w:rsidRPr="00D87861">
              <w:rPr>
                <w:rFonts w:eastAsiaTheme="minorEastAsia"/>
                <w:lang w:eastAsia="ja-JP"/>
              </w:rPr>
              <w:t xml:space="preserve"> </w:t>
            </w:r>
            <w:r w:rsidR="00773714" w:rsidRPr="00D87861">
              <w:rPr>
                <w:rFonts w:eastAsiaTheme="minorEastAsia"/>
                <w:lang w:eastAsia="ja-JP"/>
              </w:rPr>
              <w:t>/</w:t>
            </w:r>
            <w:r w:rsidR="00605A12" w:rsidRPr="00D87861">
              <w:rPr>
                <w:rFonts w:eastAsiaTheme="minorEastAsia"/>
                <w:lang w:eastAsia="ja-JP"/>
              </w:rPr>
              <w:t xml:space="preserve"> </w:t>
            </w:r>
            <w:r w:rsidR="00773714" w:rsidRPr="00D87861">
              <w:rPr>
                <w:rFonts w:eastAsiaTheme="minorEastAsia"/>
                <w:lang w:eastAsia="ja-JP"/>
              </w:rPr>
              <w:t>NON</w:t>
            </w:r>
            <w:r w:rsidR="00605A12" w:rsidRPr="00D87861">
              <w:rPr>
                <w:rFonts w:eastAsiaTheme="minorEastAsia"/>
                <w:lang w:eastAsia="ja-JP"/>
              </w:rPr>
              <w:t xml:space="preserve"> </w:t>
            </w:r>
            <w:r w:rsidR="00773714" w:rsidRPr="00D87861">
              <w:rPr>
                <w:rFonts w:eastAsiaTheme="minorEastAsia"/>
                <w:lang w:eastAsia="ja-JP"/>
              </w:rPr>
              <w:t>/</w:t>
            </w:r>
            <w:r w:rsidR="00605A12" w:rsidRPr="00D87861">
              <w:rPr>
                <w:rFonts w:eastAsiaTheme="minorEastAsia"/>
                <w:lang w:eastAsia="ja-JP"/>
              </w:rPr>
              <w:t xml:space="preserve"> </w:t>
            </w:r>
            <w:r w:rsidR="00D93B81" w:rsidRPr="00D87861">
              <w:rPr>
                <w:rFonts w:eastAsiaTheme="minorEastAsia"/>
                <w:lang w:eastAsia="ja-JP"/>
              </w:rPr>
              <w:t>NO</w:t>
            </w:r>
          </w:p>
        </w:tc>
        <w:tc>
          <w:tcPr>
            <w:tcW w:w="1243" w:type="dxa"/>
            <w:shd w:val="clear" w:color="auto" w:fill="B8CCE4" w:themeFill="accent1" w:themeFillTint="66"/>
          </w:tcPr>
          <w:p w:rsidR="000F1748" w:rsidRPr="00D87861" w:rsidRDefault="000F1748" w:rsidP="00D87861">
            <w:pPr>
              <w:contextualSpacing/>
              <w:rPr>
                <w:rFonts w:eastAsiaTheme="minorEastAsia"/>
                <w:lang w:val="fr-CH" w:eastAsia="ja-JP"/>
              </w:rPr>
            </w:pPr>
            <w:r w:rsidRPr="00D87861">
              <w:rPr>
                <w:rFonts w:eastAsiaTheme="minorEastAsia"/>
                <w:lang w:val="fr-CH" w:eastAsia="ja-JP"/>
              </w:rPr>
              <w:t>Depends on other factors*</w:t>
            </w:r>
            <w:r w:rsidR="00605A12" w:rsidRPr="00D87861">
              <w:rPr>
                <w:rFonts w:eastAsiaTheme="minorEastAsia"/>
                <w:lang w:val="fr-CH" w:eastAsia="ja-JP"/>
              </w:rPr>
              <w:t xml:space="preserve"> </w:t>
            </w:r>
            <w:r w:rsidR="00773714" w:rsidRPr="00D87861">
              <w:rPr>
                <w:rFonts w:eastAsiaTheme="minorEastAsia"/>
                <w:lang w:val="fr-CH" w:eastAsia="ja-JP"/>
              </w:rPr>
              <w:t>/</w:t>
            </w:r>
            <w:r w:rsidR="00605A12" w:rsidRPr="00D87861">
              <w:rPr>
                <w:rFonts w:eastAsiaTheme="minorEastAsia"/>
                <w:lang w:val="fr-CH" w:eastAsia="ja-JP"/>
              </w:rPr>
              <w:t xml:space="preserve"> </w:t>
            </w:r>
            <w:r w:rsidR="00773714" w:rsidRPr="00D87861">
              <w:rPr>
                <w:rFonts w:eastAsiaTheme="minorEastAsia"/>
                <w:lang w:val="fr-CH" w:eastAsia="ja-JP"/>
              </w:rPr>
              <w:t>Cela dépend d’autres facteurs*</w:t>
            </w:r>
            <w:r w:rsidR="00605A12" w:rsidRPr="00D87861">
              <w:rPr>
                <w:rFonts w:eastAsiaTheme="minorEastAsia"/>
                <w:lang w:val="fr-CH" w:eastAsia="ja-JP"/>
              </w:rPr>
              <w:t xml:space="preserve"> </w:t>
            </w:r>
            <w:r w:rsidR="00773714" w:rsidRPr="00D87861">
              <w:rPr>
                <w:rFonts w:eastAsiaTheme="minorEastAsia"/>
                <w:lang w:val="fr-CH" w:eastAsia="ja-JP"/>
              </w:rPr>
              <w:t>/</w:t>
            </w:r>
            <w:r w:rsidR="00D93B81" w:rsidRPr="00D87861">
              <w:rPr>
                <w:lang w:val="fr-CH"/>
              </w:rPr>
              <w:t xml:space="preserve"> </w:t>
            </w:r>
            <w:r w:rsidR="00D93B81" w:rsidRPr="00D87861">
              <w:rPr>
                <w:rFonts w:eastAsiaTheme="minorEastAsia"/>
                <w:lang w:val="fr-CH" w:eastAsia="ja-JP"/>
              </w:rPr>
              <w:t>Depende de otros factores*</w:t>
            </w:r>
          </w:p>
        </w:tc>
      </w:tr>
      <w:tr w:rsidR="000F1748" w:rsidRPr="00C80939" w:rsidTr="00B81CC9">
        <w:tc>
          <w:tcPr>
            <w:tcW w:w="1668" w:type="dxa"/>
            <w:vMerge w:val="restart"/>
          </w:tcPr>
          <w:p w:rsidR="000F1748" w:rsidRDefault="000F1748" w:rsidP="00B81CC9">
            <w:pPr>
              <w:contextualSpacing/>
              <w:rPr>
                <w:rFonts w:eastAsiaTheme="minorEastAsia"/>
                <w:lang w:eastAsia="ja-JP"/>
              </w:rPr>
            </w:pPr>
            <w:r w:rsidRPr="007117D3">
              <w:rPr>
                <w:rFonts w:eastAsiaTheme="minorEastAsia"/>
                <w:sz w:val="28"/>
                <w:szCs w:val="28"/>
                <w:lang w:eastAsia="ja-JP"/>
              </w:rPr>
              <w:t>Apple Pies</w:t>
            </w:r>
          </w:p>
        </w:tc>
        <w:tc>
          <w:tcPr>
            <w:tcW w:w="1845" w:type="dxa"/>
          </w:tcPr>
          <w:p w:rsidR="000F1748" w:rsidRDefault="000F1748" w:rsidP="00B81CC9">
            <w:pPr>
              <w:rPr>
                <w:sz w:val="28"/>
                <w:szCs w:val="28"/>
              </w:rPr>
            </w:pPr>
            <w:r w:rsidRPr="006B3AA1">
              <w:rPr>
                <w:sz w:val="28"/>
                <w:szCs w:val="28"/>
              </w:rPr>
              <w:t>APPLE PIES</w:t>
            </w:r>
          </w:p>
          <w:p w:rsidR="000F1748" w:rsidRPr="006B3AA1" w:rsidRDefault="000F1748" w:rsidP="00B81CC9">
            <w:pPr>
              <w:rPr>
                <w:sz w:val="28"/>
                <w:szCs w:val="28"/>
              </w:rPr>
            </w:pPr>
            <w:r w:rsidRPr="007D454F">
              <w:rPr>
                <w:sz w:val="16"/>
                <w:szCs w:val="16"/>
              </w:rPr>
              <w:t>All uppercase</w:t>
            </w:r>
            <w:r w:rsidR="00B81CC9">
              <w:rPr>
                <w:sz w:val="16"/>
                <w:szCs w:val="16"/>
              </w:rPr>
              <w:t xml:space="preserve"> </w:t>
            </w:r>
            <w:r w:rsidR="00773714">
              <w:rPr>
                <w:sz w:val="16"/>
                <w:szCs w:val="16"/>
              </w:rPr>
              <w:t>/</w:t>
            </w:r>
            <w:r w:rsidR="00B81CC9">
              <w:rPr>
                <w:sz w:val="16"/>
                <w:szCs w:val="16"/>
              </w:rPr>
              <w:t xml:space="preserve"> </w:t>
            </w:r>
            <w:r w:rsidR="00773714" w:rsidRPr="00773714">
              <w:rPr>
                <w:sz w:val="16"/>
                <w:szCs w:val="16"/>
              </w:rPr>
              <w:t>Tout en majuscules</w:t>
            </w:r>
            <w:r w:rsidR="00B81CC9">
              <w:rPr>
                <w:sz w:val="16"/>
                <w:szCs w:val="16"/>
              </w:rPr>
              <w:t xml:space="preserve"> </w:t>
            </w:r>
            <w:r w:rsidR="00773714">
              <w:rPr>
                <w:sz w:val="16"/>
                <w:szCs w:val="16"/>
              </w:rPr>
              <w:t>/</w:t>
            </w:r>
            <w:r w:rsidR="00B81CC9">
              <w:rPr>
                <w:sz w:val="16"/>
                <w:szCs w:val="16"/>
              </w:rPr>
              <w:t xml:space="preserve"> </w:t>
            </w:r>
            <w:r w:rsidR="00D93B81" w:rsidRPr="00D93B81">
              <w:rPr>
                <w:sz w:val="16"/>
                <w:szCs w:val="16"/>
              </w:rPr>
              <w:t>Todas mayúsculas</w:t>
            </w:r>
          </w:p>
        </w:tc>
        <w:tc>
          <w:tcPr>
            <w:tcW w:w="848" w:type="dxa"/>
          </w:tcPr>
          <w:p w:rsidR="000F1748" w:rsidRDefault="00EC2405" w:rsidP="00FA0216">
            <w:pPr>
              <w:contextualSpacing/>
              <w:rPr>
                <w:rFonts w:eastAsiaTheme="minorEastAsia"/>
                <w:sz w:val="18"/>
                <w:szCs w:val="18"/>
                <w:lang w:eastAsia="ja-JP"/>
              </w:rPr>
            </w:pPr>
            <w:r w:rsidRPr="00EC7F23">
              <w:rPr>
                <w:rFonts w:eastAsiaTheme="minorEastAsia"/>
                <w:sz w:val="18"/>
                <w:szCs w:val="18"/>
                <w:lang w:eastAsia="ja-JP"/>
              </w:rPr>
              <w:t>BA, BG</w:t>
            </w:r>
            <w:r>
              <w:rPr>
                <w:rFonts w:eastAsiaTheme="minorEastAsia"/>
                <w:sz w:val="18"/>
                <w:szCs w:val="18"/>
                <w:lang w:eastAsia="ja-JP"/>
              </w:rPr>
              <w:t>,</w:t>
            </w:r>
            <w:r w:rsidRPr="00EC7F23">
              <w:rPr>
                <w:rFonts w:eastAsiaTheme="minorEastAsia"/>
                <w:sz w:val="18"/>
                <w:szCs w:val="18"/>
                <w:lang w:eastAsia="ja-JP"/>
              </w:rPr>
              <w:t xml:space="preserve"> </w:t>
            </w:r>
            <w:r w:rsidR="00877708" w:rsidRPr="00EC7F23">
              <w:rPr>
                <w:rFonts w:eastAsiaTheme="minorEastAsia"/>
                <w:sz w:val="18"/>
                <w:szCs w:val="18"/>
                <w:lang w:eastAsia="ja-JP"/>
              </w:rPr>
              <w:t>BH,</w:t>
            </w:r>
            <w:r w:rsidR="00877708">
              <w:rPr>
                <w:rFonts w:eastAsiaTheme="minorEastAsia"/>
                <w:sz w:val="18"/>
                <w:szCs w:val="18"/>
                <w:lang w:eastAsia="ja-JP"/>
              </w:rPr>
              <w:t xml:space="preserve"> </w:t>
            </w:r>
            <w:r w:rsidR="00877708" w:rsidRPr="00EC7F23">
              <w:rPr>
                <w:rFonts w:eastAsiaTheme="minorEastAsia"/>
                <w:sz w:val="18"/>
                <w:szCs w:val="18"/>
                <w:lang w:eastAsia="ja-JP"/>
              </w:rPr>
              <w:t xml:space="preserve">CH, DZ, GE, </w:t>
            </w:r>
            <w:r w:rsidR="00C31236">
              <w:rPr>
                <w:rFonts w:eastAsiaTheme="minorEastAsia"/>
                <w:sz w:val="18"/>
                <w:szCs w:val="18"/>
                <w:lang w:eastAsia="ja-JP"/>
              </w:rPr>
              <w:t xml:space="preserve">HR, </w:t>
            </w:r>
            <w:r w:rsidR="00332660" w:rsidRPr="00EC7F23">
              <w:rPr>
                <w:rFonts w:eastAsiaTheme="minorEastAsia"/>
                <w:sz w:val="18"/>
                <w:szCs w:val="18"/>
                <w:lang w:eastAsia="ja-JP"/>
              </w:rPr>
              <w:t xml:space="preserve">IS, </w:t>
            </w:r>
            <w:r w:rsidR="00877708" w:rsidRPr="00EC7F23">
              <w:rPr>
                <w:rFonts w:eastAsiaTheme="minorEastAsia"/>
                <w:sz w:val="18"/>
                <w:szCs w:val="18"/>
                <w:lang w:eastAsia="ja-JP"/>
              </w:rPr>
              <w:t xml:space="preserve">KE, </w:t>
            </w:r>
            <w:r w:rsidR="00332660" w:rsidRPr="00EC7F23">
              <w:rPr>
                <w:rFonts w:eastAsiaTheme="minorEastAsia"/>
                <w:sz w:val="18"/>
                <w:szCs w:val="18"/>
                <w:lang w:eastAsia="ja-JP"/>
              </w:rPr>
              <w:t xml:space="preserve">KZ, </w:t>
            </w:r>
            <w:r w:rsidR="00FA0216">
              <w:rPr>
                <w:rFonts w:eastAsiaTheme="minorEastAsia"/>
                <w:sz w:val="18"/>
                <w:szCs w:val="18"/>
                <w:lang w:eastAsia="ja-JP"/>
              </w:rPr>
              <w:t>OA</w:t>
            </w:r>
            <w:r w:rsidR="00DE2F00" w:rsidRPr="00EC7F23">
              <w:rPr>
                <w:rFonts w:eastAsiaTheme="minorEastAsia"/>
                <w:sz w:val="18"/>
                <w:szCs w:val="18"/>
                <w:lang w:eastAsia="ja-JP"/>
              </w:rPr>
              <w:t xml:space="preserve">, PH, </w:t>
            </w:r>
            <w:r w:rsidR="00877708">
              <w:rPr>
                <w:rFonts w:eastAsiaTheme="minorEastAsia"/>
                <w:sz w:val="18"/>
                <w:szCs w:val="18"/>
                <w:lang w:eastAsia="ja-JP"/>
              </w:rPr>
              <w:t xml:space="preserve">SE, SI, </w:t>
            </w:r>
            <w:r w:rsidR="00DE2F00" w:rsidRPr="00EC7F23">
              <w:rPr>
                <w:rFonts w:eastAsiaTheme="minorEastAsia"/>
                <w:sz w:val="18"/>
                <w:szCs w:val="18"/>
                <w:lang w:eastAsia="ja-JP"/>
              </w:rPr>
              <w:t>SM</w:t>
            </w:r>
            <w:r w:rsidR="00CE4B16" w:rsidRPr="00EC7F23">
              <w:rPr>
                <w:rFonts w:eastAsiaTheme="minorEastAsia"/>
                <w:sz w:val="18"/>
                <w:szCs w:val="18"/>
                <w:lang w:eastAsia="ja-JP"/>
              </w:rPr>
              <w:t xml:space="preserve">, </w:t>
            </w:r>
            <w:r w:rsidR="00877708">
              <w:rPr>
                <w:rFonts w:eastAsiaTheme="minorEastAsia"/>
                <w:sz w:val="18"/>
                <w:szCs w:val="18"/>
                <w:lang w:eastAsia="ja-JP"/>
              </w:rPr>
              <w:t xml:space="preserve">SY, TJ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(1</w:t>
            </w:r>
            <w:r w:rsidR="00C31236">
              <w:rPr>
                <w:rFonts w:eastAsiaTheme="minorEastAsia"/>
                <w:sz w:val="18"/>
                <w:szCs w:val="18"/>
                <w:lang w:eastAsia="ja-JP"/>
              </w:rPr>
              <w:t>7</w:t>
            </w:r>
            <w:r>
              <w:rPr>
                <w:rFonts w:eastAsiaTheme="minorEastAsia"/>
                <w:sz w:val="18"/>
                <w:szCs w:val="18"/>
                <w:lang w:eastAsia="ja-JP"/>
              </w:rPr>
              <w:t>)</w:t>
            </w:r>
          </w:p>
        </w:tc>
        <w:tc>
          <w:tcPr>
            <w:tcW w:w="1417" w:type="dxa"/>
          </w:tcPr>
          <w:p w:rsidR="000F1748" w:rsidRDefault="004658CC" w:rsidP="00FA0216">
            <w:pPr>
              <w:contextualSpacing/>
              <w:rPr>
                <w:rFonts w:eastAsiaTheme="minorEastAsia"/>
                <w:sz w:val="18"/>
                <w:szCs w:val="18"/>
                <w:lang w:eastAsia="ja-JP"/>
              </w:rPr>
            </w:pPr>
            <w:r>
              <w:rPr>
                <w:rFonts w:eastAsiaTheme="minorEastAsia"/>
                <w:sz w:val="18"/>
                <w:szCs w:val="18"/>
                <w:lang w:eastAsia="ja-JP"/>
              </w:rPr>
              <w:t>DK</w:t>
            </w:r>
            <w:r w:rsidR="009E0989">
              <w:rPr>
                <w:rFonts w:eastAsiaTheme="minorEastAsia"/>
                <w:sz w:val="18"/>
                <w:szCs w:val="18"/>
                <w:vertAlign w:val="superscript"/>
                <w:lang w:eastAsia="ja-JP"/>
              </w:rPr>
              <w:t>1</w:t>
            </w:r>
            <w:r>
              <w:rPr>
                <w:rFonts w:eastAsiaTheme="minorEastAsia"/>
                <w:sz w:val="18"/>
                <w:szCs w:val="18"/>
                <w:lang w:eastAsia="ja-JP"/>
              </w:rPr>
              <w:t>, EE</w:t>
            </w:r>
            <w:r w:rsidR="00332660" w:rsidRPr="00EC7F23">
              <w:rPr>
                <w:rFonts w:eastAsiaTheme="minorEastAsia"/>
                <w:sz w:val="18"/>
                <w:szCs w:val="18"/>
                <w:lang w:eastAsia="ja-JP"/>
              </w:rPr>
              <w:t xml:space="preserve">, </w:t>
            </w:r>
            <w:r w:rsidR="00FA0216">
              <w:rPr>
                <w:rFonts w:eastAsiaTheme="minorEastAsia"/>
                <w:sz w:val="18"/>
                <w:szCs w:val="18"/>
                <w:lang w:eastAsia="ja-JP"/>
              </w:rPr>
              <w:t>EM</w:t>
            </w:r>
            <w:r w:rsidR="00332660" w:rsidRPr="00EC7F23">
              <w:rPr>
                <w:rFonts w:eastAsiaTheme="minorEastAsia"/>
                <w:sz w:val="18"/>
                <w:szCs w:val="18"/>
                <w:lang w:eastAsia="ja-JP"/>
              </w:rPr>
              <w:t xml:space="preserve">, FR, </w:t>
            </w:r>
            <w:r w:rsidR="00C31236">
              <w:rPr>
                <w:rFonts w:eastAsiaTheme="minorEastAsia"/>
                <w:sz w:val="18"/>
                <w:szCs w:val="18"/>
                <w:lang w:eastAsia="ja-JP"/>
              </w:rPr>
              <w:t xml:space="preserve">HR, </w:t>
            </w:r>
            <w:r w:rsidR="00332660" w:rsidRPr="00EC7F23">
              <w:rPr>
                <w:rFonts w:eastAsiaTheme="minorEastAsia"/>
                <w:sz w:val="18"/>
                <w:szCs w:val="18"/>
                <w:lang w:eastAsia="ja-JP"/>
              </w:rPr>
              <w:t>IT</w:t>
            </w:r>
            <w:r w:rsidR="00DE2F00" w:rsidRPr="00EC7F23">
              <w:rPr>
                <w:rFonts w:eastAsiaTheme="minorEastAsia"/>
                <w:sz w:val="18"/>
                <w:szCs w:val="18"/>
                <w:lang w:eastAsia="ja-JP"/>
              </w:rPr>
              <w:t xml:space="preserve">, </w:t>
            </w:r>
            <w:r w:rsidR="00CC3003" w:rsidRPr="00EC7F23">
              <w:rPr>
                <w:rFonts w:eastAsiaTheme="minorEastAsia"/>
                <w:sz w:val="18"/>
                <w:szCs w:val="18"/>
                <w:lang w:eastAsia="ja-JP"/>
              </w:rPr>
              <w:t>LV</w:t>
            </w:r>
            <w:r w:rsidR="00CC3003">
              <w:rPr>
                <w:rFonts w:eastAsiaTheme="minorEastAsia"/>
                <w:sz w:val="18"/>
                <w:szCs w:val="18"/>
                <w:lang w:eastAsia="ja-JP"/>
              </w:rPr>
              <w:t xml:space="preserve">, </w:t>
            </w:r>
            <w:r w:rsidR="00DE2F00" w:rsidRPr="00EC7F23">
              <w:rPr>
                <w:rFonts w:eastAsiaTheme="minorEastAsia"/>
                <w:sz w:val="18"/>
                <w:szCs w:val="18"/>
                <w:lang w:eastAsia="ja-JP"/>
              </w:rPr>
              <w:t xml:space="preserve">MG, </w:t>
            </w:r>
            <w:r w:rsidR="00CC3003">
              <w:rPr>
                <w:rFonts w:eastAsiaTheme="minorEastAsia"/>
                <w:sz w:val="18"/>
                <w:szCs w:val="18"/>
                <w:lang w:eastAsia="ja-JP"/>
              </w:rPr>
              <w:t xml:space="preserve">MN, </w:t>
            </w:r>
            <w:r w:rsidR="00DE2F00" w:rsidRPr="00EC7F23">
              <w:rPr>
                <w:rFonts w:eastAsiaTheme="minorEastAsia"/>
                <w:sz w:val="18"/>
                <w:szCs w:val="18"/>
                <w:lang w:eastAsia="ja-JP"/>
              </w:rPr>
              <w:t>MX, PT, RO</w:t>
            </w:r>
            <w:r w:rsidR="00CE4B16" w:rsidRPr="00EC7F23">
              <w:rPr>
                <w:rFonts w:eastAsiaTheme="minorEastAsia"/>
                <w:sz w:val="18"/>
                <w:szCs w:val="18"/>
                <w:lang w:eastAsia="ja-JP"/>
              </w:rPr>
              <w:t xml:space="preserve">, </w:t>
            </w:r>
            <w:r w:rsidR="00CC3003">
              <w:rPr>
                <w:rFonts w:eastAsiaTheme="minorEastAsia"/>
                <w:sz w:val="18"/>
                <w:szCs w:val="18"/>
                <w:lang w:eastAsia="ja-JP"/>
              </w:rPr>
              <w:t>SI,</w:t>
            </w:r>
            <w:r w:rsidR="00CC3003" w:rsidRPr="00EC7F23">
              <w:rPr>
                <w:rFonts w:eastAsiaTheme="minorEastAsia"/>
                <w:sz w:val="18"/>
                <w:szCs w:val="18"/>
                <w:lang w:eastAsia="ja-JP"/>
              </w:rPr>
              <w:t xml:space="preserve"> </w:t>
            </w:r>
            <w:r w:rsidR="00212655">
              <w:rPr>
                <w:rFonts w:eastAsiaTheme="minorEastAsia"/>
                <w:sz w:val="18"/>
                <w:szCs w:val="18"/>
                <w:lang w:eastAsia="ja-JP"/>
              </w:rPr>
              <w:t>T</w:t>
            </w:r>
            <w:r w:rsidR="007C399D">
              <w:rPr>
                <w:rFonts w:eastAsiaTheme="minorEastAsia"/>
                <w:sz w:val="18"/>
                <w:szCs w:val="18"/>
                <w:lang w:eastAsia="ja-JP"/>
              </w:rPr>
              <w:t>M</w:t>
            </w:r>
            <w:r w:rsidR="00526F46">
              <w:rPr>
                <w:rFonts w:eastAsiaTheme="minorEastAsia"/>
                <w:sz w:val="18"/>
                <w:szCs w:val="18"/>
                <w:lang w:eastAsia="ja-JP"/>
              </w:rPr>
              <w:t xml:space="preserve">, </w:t>
            </w:r>
            <w:r w:rsidR="00CC3003" w:rsidRPr="00EC7F23">
              <w:rPr>
                <w:rFonts w:eastAsiaTheme="minorEastAsia"/>
                <w:sz w:val="18"/>
                <w:szCs w:val="18"/>
                <w:lang w:eastAsia="ja-JP"/>
              </w:rPr>
              <w:t>US</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(1</w:t>
            </w:r>
            <w:r w:rsidR="00C31236">
              <w:rPr>
                <w:rFonts w:eastAsiaTheme="minorEastAsia"/>
                <w:sz w:val="18"/>
                <w:szCs w:val="18"/>
                <w:lang w:eastAsia="ja-JP"/>
              </w:rPr>
              <w:t>5</w:t>
            </w:r>
            <w:r>
              <w:rPr>
                <w:rFonts w:eastAsiaTheme="minorEastAsia"/>
                <w:sz w:val="18"/>
                <w:szCs w:val="18"/>
                <w:lang w:eastAsia="ja-JP"/>
              </w:rPr>
              <w:t>)</w:t>
            </w:r>
            <w:r w:rsidR="00CC3003">
              <w:rPr>
                <w:rFonts w:eastAsiaTheme="minorEastAsia"/>
                <w:sz w:val="18"/>
                <w:szCs w:val="18"/>
                <w:lang w:eastAsia="ja-JP"/>
              </w:rPr>
              <w:t xml:space="preserve">  </w:t>
            </w:r>
          </w:p>
        </w:tc>
        <w:tc>
          <w:tcPr>
            <w:tcW w:w="2268" w:type="dxa"/>
          </w:tcPr>
          <w:p w:rsidR="000F1748" w:rsidRDefault="00F65BF5" w:rsidP="00EC7F23">
            <w:pPr>
              <w:contextualSpacing/>
              <w:rPr>
                <w:rFonts w:eastAsiaTheme="minorEastAsia"/>
                <w:sz w:val="18"/>
                <w:szCs w:val="18"/>
                <w:lang w:eastAsia="ja-JP"/>
              </w:rPr>
            </w:pPr>
            <w:r w:rsidRPr="00EC7F23">
              <w:rPr>
                <w:rFonts w:eastAsiaTheme="minorEastAsia"/>
                <w:sz w:val="18"/>
                <w:szCs w:val="18"/>
                <w:lang w:eastAsia="ja-JP"/>
              </w:rPr>
              <w:t xml:space="preserve">AT, </w:t>
            </w:r>
            <w:r w:rsidR="000F1748" w:rsidRPr="00EC7F23">
              <w:rPr>
                <w:rFonts w:eastAsiaTheme="minorEastAsia"/>
                <w:sz w:val="18"/>
                <w:szCs w:val="18"/>
                <w:lang w:eastAsia="ja-JP"/>
              </w:rPr>
              <w:t xml:space="preserve">AU, </w:t>
            </w:r>
            <w:r w:rsidR="00704A42" w:rsidRPr="00EC7F23">
              <w:rPr>
                <w:rFonts w:eastAsiaTheme="minorEastAsia"/>
                <w:sz w:val="18"/>
                <w:szCs w:val="18"/>
                <w:lang w:eastAsia="ja-JP"/>
              </w:rPr>
              <w:t>BT,</w:t>
            </w:r>
            <w:r w:rsidR="00704A42">
              <w:rPr>
                <w:rFonts w:eastAsiaTheme="minorEastAsia"/>
                <w:sz w:val="18"/>
                <w:szCs w:val="18"/>
                <w:lang w:eastAsia="ja-JP"/>
              </w:rPr>
              <w:t xml:space="preserve"> </w:t>
            </w:r>
            <w:r w:rsidR="00704A42" w:rsidRPr="00EC7F23">
              <w:rPr>
                <w:rFonts w:eastAsiaTheme="minorEastAsia"/>
                <w:sz w:val="18"/>
                <w:szCs w:val="18"/>
                <w:lang w:eastAsia="ja-JP"/>
              </w:rPr>
              <w:t xml:space="preserve">BY, CN, </w:t>
            </w:r>
            <w:r w:rsidR="000F1748" w:rsidRPr="00EC7F23">
              <w:rPr>
                <w:rFonts w:eastAsiaTheme="minorEastAsia"/>
                <w:sz w:val="18"/>
                <w:szCs w:val="18"/>
                <w:lang w:eastAsia="ja-JP"/>
              </w:rPr>
              <w:t>CO</w:t>
            </w:r>
            <w:r w:rsidR="00332660" w:rsidRPr="00EC7F23">
              <w:rPr>
                <w:rFonts w:eastAsiaTheme="minorEastAsia"/>
                <w:sz w:val="18"/>
                <w:szCs w:val="18"/>
                <w:lang w:eastAsia="ja-JP"/>
              </w:rPr>
              <w:t xml:space="preserve">, CW, CY, CZ, </w:t>
            </w:r>
            <w:r w:rsidR="00704A42" w:rsidRPr="00EC7F23">
              <w:rPr>
                <w:rFonts w:eastAsiaTheme="minorEastAsia"/>
                <w:sz w:val="18"/>
                <w:szCs w:val="18"/>
                <w:lang w:eastAsia="ja-JP"/>
              </w:rPr>
              <w:t xml:space="preserve">ES,  </w:t>
            </w:r>
            <w:r w:rsidR="00332660" w:rsidRPr="00EC7F23">
              <w:rPr>
                <w:rFonts w:eastAsiaTheme="minorEastAsia"/>
                <w:sz w:val="18"/>
                <w:szCs w:val="18"/>
                <w:lang w:eastAsia="ja-JP"/>
              </w:rPr>
              <w:t xml:space="preserve">FI, </w:t>
            </w:r>
            <w:r w:rsidR="00324BE7">
              <w:rPr>
                <w:rFonts w:eastAsiaTheme="minorEastAsia"/>
                <w:sz w:val="18"/>
                <w:szCs w:val="18"/>
                <w:lang w:eastAsia="ja-JP"/>
              </w:rPr>
              <w:t xml:space="preserve">GB, </w:t>
            </w:r>
            <w:r w:rsidR="00D405A0">
              <w:rPr>
                <w:rFonts w:eastAsiaTheme="minorEastAsia"/>
                <w:sz w:val="18"/>
                <w:szCs w:val="18"/>
                <w:lang w:eastAsia="ja-JP"/>
              </w:rPr>
              <w:t xml:space="preserve"> GR,</w:t>
            </w:r>
            <w:r w:rsidR="00704A42" w:rsidRPr="00EC7F23">
              <w:rPr>
                <w:rFonts w:eastAsiaTheme="minorEastAsia"/>
                <w:sz w:val="18"/>
                <w:szCs w:val="18"/>
                <w:lang w:eastAsia="ja-JP"/>
              </w:rPr>
              <w:t xml:space="preserve"> </w:t>
            </w:r>
            <w:r w:rsidR="00332660" w:rsidRPr="00EC7F23">
              <w:rPr>
                <w:rFonts w:eastAsiaTheme="minorEastAsia"/>
                <w:sz w:val="18"/>
                <w:szCs w:val="18"/>
                <w:lang w:eastAsia="ja-JP"/>
              </w:rPr>
              <w:t>HU</w:t>
            </w:r>
            <w:r w:rsidR="00DE2F00" w:rsidRPr="00EC7F23">
              <w:rPr>
                <w:rFonts w:eastAsiaTheme="minorEastAsia"/>
                <w:sz w:val="18"/>
                <w:szCs w:val="18"/>
                <w:lang w:eastAsia="ja-JP"/>
              </w:rPr>
              <w:t xml:space="preserve">, </w:t>
            </w:r>
            <w:r w:rsidR="00704A42" w:rsidRPr="00EC7F23">
              <w:rPr>
                <w:rFonts w:eastAsiaTheme="minorEastAsia"/>
                <w:sz w:val="18"/>
                <w:szCs w:val="18"/>
                <w:lang w:eastAsia="ja-JP"/>
              </w:rPr>
              <w:t>IL,</w:t>
            </w:r>
            <w:r w:rsidR="00704A42">
              <w:rPr>
                <w:rFonts w:eastAsiaTheme="minorEastAsia"/>
                <w:sz w:val="18"/>
                <w:szCs w:val="18"/>
                <w:lang w:eastAsia="ja-JP"/>
              </w:rPr>
              <w:t xml:space="preserve"> </w:t>
            </w:r>
            <w:r w:rsidR="00704A42" w:rsidRPr="00EC7F23">
              <w:rPr>
                <w:rFonts w:eastAsiaTheme="minorEastAsia"/>
                <w:sz w:val="18"/>
                <w:szCs w:val="18"/>
                <w:lang w:eastAsia="ja-JP"/>
              </w:rPr>
              <w:t xml:space="preserve">JP, KR, </w:t>
            </w:r>
            <w:r w:rsidR="00DE2F00" w:rsidRPr="00EC7F23">
              <w:rPr>
                <w:rFonts w:eastAsiaTheme="minorEastAsia"/>
                <w:sz w:val="18"/>
                <w:szCs w:val="18"/>
                <w:lang w:eastAsia="ja-JP"/>
              </w:rPr>
              <w:t>LT, M</w:t>
            </w:r>
            <w:r w:rsidR="00F3587B">
              <w:rPr>
                <w:rFonts w:eastAsiaTheme="minorEastAsia"/>
                <w:sz w:val="18"/>
                <w:szCs w:val="18"/>
                <w:lang w:eastAsia="ja-JP"/>
              </w:rPr>
              <w:t>A</w:t>
            </w:r>
            <w:r w:rsidR="00DE2F00" w:rsidRPr="00EC7F23">
              <w:rPr>
                <w:rFonts w:eastAsiaTheme="minorEastAsia"/>
                <w:sz w:val="18"/>
                <w:szCs w:val="18"/>
                <w:lang w:eastAsia="ja-JP"/>
              </w:rPr>
              <w:t xml:space="preserve">, </w:t>
            </w:r>
            <w:r w:rsidR="00704A42" w:rsidRPr="00EC7F23">
              <w:rPr>
                <w:rFonts w:eastAsiaTheme="minorEastAsia"/>
                <w:sz w:val="18"/>
                <w:szCs w:val="18"/>
                <w:lang w:eastAsia="ja-JP"/>
              </w:rPr>
              <w:t xml:space="preserve">MD, </w:t>
            </w:r>
            <w:r w:rsidR="00DE2F00" w:rsidRPr="00EC7F23">
              <w:rPr>
                <w:rFonts w:eastAsiaTheme="minorEastAsia"/>
                <w:sz w:val="18"/>
                <w:szCs w:val="18"/>
                <w:lang w:eastAsia="ja-JP"/>
              </w:rPr>
              <w:t>NO, PL, RS</w:t>
            </w:r>
            <w:r w:rsidR="00704A42">
              <w:rPr>
                <w:rFonts w:eastAsiaTheme="minorEastAsia"/>
                <w:sz w:val="18"/>
                <w:szCs w:val="18"/>
                <w:lang w:eastAsia="ja-JP"/>
              </w:rPr>
              <w:t>,</w:t>
            </w:r>
            <w:r w:rsidR="00704A42" w:rsidRPr="00EC7F23">
              <w:rPr>
                <w:rFonts w:eastAsiaTheme="minorEastAsia"/>
                <w:sz w:val="18"/>
                <w:szCs w:val="18"/>
                <w:lang w:eastAsia="ja-JP"/>
              </w:rPr>
              <w:t xml:space="preserve"> RU</w:t>
            </w:r>
            <w:r w:rsidR="00DE2F00" w:rsidRPr="00EC7F23">
              <w:rPr>
                <w:rFonts w:eastAsiaTheme="minorEastAsia"/>
                <w:sz w:val="18"/>
                <w:szCs w:val="18"/>
                <w:lang w:eastAsia="ja-JP"/>
              </w:rPr>
              <w:t xml:space="preserve">, SG, SK, </w:t>
            </w:r>
            <w:r w:rsidR="00FA0216">
              <w:rPr>
                <w:rFonts w:eastAsiaTheme="minorEastAsia"/>
                <w:sz w:val="18"/>
                <w:szCs w:val="18"/>
                <w:lang w:eastAsia="ja-JP"/>
              </w:rPr>
              <w:t>TR</w:t>
            </w:r>
            <w:r w:rsidR="00CE4B16" w:rsidRPr="00EC7F23">
              <w:rPr>
                <w:rFonts w:eastAsiaTheme="minorEastAsia"/>
                <w:sz w:val="18"/>
                <w:szCs w:val="18"/>
                <w:lang w:eastAsia="ja-JP"/>
              </w:rPr>
              <w:t xml:space="preserve">, </w:t>
            </w:r>
            <w:r w:rsidR="00704A42">
              <w:rPr>
                <w:rFonts w:eastAsiaTheme="minorEastAsia"/>
                <w:sz w:val="18"/>
                <w:szCs w:val="18"/>
                <w:lang w:eastAsia="ja-JP"/>
              </w:rPr>
              <w:t>UA</w:t>
            </w:r>
            <w:r w:rsidR="00CE4B16" w:rsidRPr="00EC7F23">
              <w:rPr>
                <w:rFonts w:eastAsiaTheme="minorEastAsia"/>
                <w:sz w:val="18"/>
                <w:szCs w:val="18"/>
                <w:lang w:eastAsia="ja-JP"/>
              </w:rPr>
              <w:t xml:space="preserve"> </w:t>
            </w:r>
            <w:r w:rsidR="00704A42">
              <w:rPr>
                <w:rFonts w:eastAsiaTheme="minorEastAsia"/>
                <w:sz w:val="18"/>
                <w:szCs w:val="18"/>
                <w:lang w:eastAsia="ja-JP"/>
              </w:rPr>
              <w:t xml:space="preserve"> </w:t>
            </w:r>
          </w:p>
          <w:p w:rsidR="00212655" w:rsidRPr="00EC7F23" w:rsidRDefault="00D405A0" w:rsidP="00EC7F23">
            <w:pPr>
              <w:contextualSpacing/>
              <w:rPr>
                <w:rFonts w:eastAsiaTheme="minorEastAsia"/>
                <w:sz w:val="18"/>
                <w:szCs w:val="18"/>
                <w:lang w:eastAsia="ja-JP"/>
              </w:rPr>
            </w:pPr>
            <w:r>
              <w:rPr>
                <w:rFonts w:eastAsiaTheme="minorEastAsia"/>
                <w:sz w:val="18"/>
                <w:szCs w:val="18"/>
                <w:lang w:eastAsia="ja-JP"/>
              </w:rPr>
              <w:t>(28</w:t>
            </w:r>
            <w:r w:rsidR="00212655">
              <w:rPr>
                <w:rFonts w:eastAsiaTheme="minorEastAsia"/>
                <w:sz w:val="18"/>
                <w:szCs w:val="18"/>
                <w:lang w:eastAsia="ja-JP"/>
              </w:rPr>
              <w:t>)</w:t>
            </w:r>
            <w:r w:rsidR="00704A42">
              <w:rPr>
                <w:rFonts w:eastAsiaTheme="minorEastAsia"/>
                <w:sz w:val="18"/>
                <w:szCs w:val="18"/>
                <w:lang w:eastAsia="ja-JP"/>
              </w:rPr>
              <w:t xml:space="preserve">  </w:t>
            </w:r>
          </w:p>
        </w:tc>
        <w:tc>
          <w:tcPr>
            <w:tcW w:w="1243" w:type="dxa"/>
          </w:tcPr>
          <w:p w:rsidR="000F1748" w:rsidRDefault="001815B2" w:rsidP="00FA0216">
            <w:pPr>
              <w:contextualSpacing/>
              <w:rPr>
                <w:rFonts w:eastAsiaTheme="minorEastAsia"/>
                <w:sz w:val="18"/>
                <w:szCs w:val="18"/>
                <w:lang w:eastAsia="ja-JP"/>
              </w:rPr>
            </w:pPr>
            <w:r w:rsidRPr="00EC7F23">
              <w:rPr>
                <w:rFonts w:eastAsiaTheme="minorEastAsia"/>
                <w:sz w:val="18"/>
                <w:szCs w:val="18"/>
                <w:lang w:eastAsia="ja-JP"/>
              </w:rPr>
              <w:t>DE</w:t>
            </w:r>
            <w:r>
              <w:rPr>
                <w:rFonts w:eastAsiaTheme="minorEastAsia"/>
                <w:sz w:val="18"/>
                <w:szCs w:val="18"/>
                <w:lang w:eastAsia="ja-JP"/>
              </w:rPr>
              <w:t>,</w:t>
            </w:r>
            <w:r w:rsidRPr="00EC7F23">
              <w:rPr>
                <w:rFonts w:eastAsiaTheme="minorEastAsia"/>
                <w:sz w:val="18"/>
                <w:szCs w:val="18"/>
                <w:lang w:eastAsia="ja-JP"/>
              </w:rPr>
              <w:t xml:space="preserve"> </w:t>
            </w:r>
            <w:r w:rsidR="000F1748" w:rsidRPr="00EC7F23">
              <w:rPr>
                <w:rFonts w:eastAsiaTheme="minorEastAsia"/>
                <w:sz w:val="18"/>
                <w:szCs w:val="18"/>
                <w:lang w:eastAsia="ja-JP"/>
              </w:rPr>
              <w:t>HR</w:t>
            </w:r>
            <w:r w:rsidR="00332660" w:rsidRPr="00EC7F23">
              <w:rPr>
                <w:rFonts w:eastAsiaTheme="minorEastAsia"/>
                <w:sz w:val="18"/>
                <w:szCs w:val="18"/>
                <w:lang w:eastAsia="ja-JP"/>
              </w:rPr>
              <w:t xml:space="preserve">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(2)</w:t>
            </w:r>
          </w:p>
        </w:tc>
      </w:tr>
      <w:tr w:rsidR="000F1748" w:rsidRPr="00C80939" w:rsidTr="00B81CC9">
        <w:tc>
          <w:tcPr>
            <w:tcW w:w="1668" w:type="dxa"/>
            <w:vMerge/>
          </w:tcPr>
          <w:p w:rsidR="000F1748" w:rsidRDefault="000F1748" w:rsidP="00FA0216">
            <w:pPr>
              <w:contextualSpacing/>
              <w:rPr>
                <w:rFonts w:eastAsiaTheme="minorEastAsia"/>
                <w:lang w:eastAsia="ja-JP"/>
              </w:rPr>
            </w:pPr>
          </w:p>
        </w:tc>
        <w:tc>
          <w:tcPr>
            <w:tcW w:w="1845" w:type="dxa"/>
          </w:tcPr>
          <w:p w:rsidR="000F1748" w:rsidRPr="00825051" w:rsidRDefault="000F1748" w:rsidP="00B81CC9">
            <w:pPr>
              <w:rPr>
                <w:sz w:val="28"/>
                <w:szCs w:val="28"/>
                <w:lang w:val="es-ES_tradnl"/>
              </w:rPr>
            </w:pPr>
            <w:r w:rsidRPr="00825051">
              <w:rPr>
                <w:sz w:val="28"/>
                <w:szCs w:val="28"/>
                <w:lang w:val="es-ES_tradnl"/>
              </w:rPr>
              <w:t>APPle pies</w:t>
            </w:r>
            <w:r w:rsidRPr="00825051">
              <w:rPr>
                <w:sz w:val="16"/>
                <w:szCs w:val="16"/>
                <w:lang w:val="es-ES_tradnl"/>
              </w:rPr>
              <w:t xml:space="preserve"> Random capitalization</w:t>
            </w:r>
            <w:r w:rsidR="00B81CC9">
              <w:rPr>
                <w:sz w:val="16"/>
                <w:szCs w:val="16"/>
                <w:lang w:val="es-ES_tradnl"/>
              </w:rPr>
              <w:t xml:space="preserve"> </w:t>
            </w:r>
            <w:r w:rsidR="00773714" w:rsidRPr="00825051">
              <w:rPr>
                <w:sz w:val="16"/>
                <w:szCs w:val="16"/>
                <w:lang w:val="es-ES_tradnl"/>
              </w:rPr>
              <w:t>/</w:t>
            </w:r>
            <w:r w:rsidR="00773714" w:rsidRPr="00825051">
              <w:rPr>
                <w:lang w:val="es-ES_tradnl"/>
              </w:rPr>
              <w:t xml:space="preserve"> </w:t>
            </w:r>
            <w:r w:rsidR="00773714" w:rsidRPr="00825051">
              <w:rPr>
                <w:sz w:val="16"/>
                <w:szCs w:val="16"/>
                <w:lang w:val="es-ES_tradnl"/>
              </w:rPr>
              <w:t>Majuscules aléatoires</w:t>
            </w:r>
            <w:r w:rsidR="00B81CC9">
              <w:rPr>
                <w:sz w:val="16"/>
                <w:szCs w:val="16"/>
                <w:lang w:val="es-ES_tradnl"/>
              </w:rPr>
              <w:t xml:space="preserve"> </w:t>
            </w:r>
            <w:r w:rsidR="00773714" w:rsidRPr="00825051">
              <w:rPr>
                <w:sz w:val="16"/>
                <w:szCs w:val="16"/>
                <w:lang w:val="es-ES_tradnl"/>
              </w:rPr>
              <w:t>/</w:t>
            </w:r>
            <w:r w:rsidR="00BF4A70" w:rsidRPr="00825051">
              <w:rPr>
                <w:lang w:val="es-ES_tradnl"/>
              </w:rPr>
              <w:t xml:space="preserve"> </w:t>
            </w:r>
            <w:r w:rsidR="00BF4A70" w:rsidRPr="00825051">
              <w:rPr>
                <w:sz w:val="16"/>
                <w:szCs w:val="16"/>
                <w:lang w:val="es-ES_tradnl"/>
              </w:rPr>
              <w:t>Uso aleatorio de las mayúsculas</w:t>
            </w:r>
          </w:p>
        </w:tc>
        <w:tc>
          <w:tcPr>
            <w:tcW w:w="848" w:type="dxa"/>
          </w:tcPr>
          <w:p w:rsidR="000F1748" w:rsidRPr="00364B0F" w:rsidRDefault="00B3070C" w:rsidP="00FA0216">
            <w:pPr>
              <w:contextualSpacing/>
              <w:rPr>
                <w:rFonts w:eastAsiaTheme="minorEastAsia"/>
                <w:sz w:val="18"/>
                <w:szCs w:val="18"/>
                <w:lang w:val="es-ES_tradnl" w:eastAsia="ja-JP"/>
              </w:rPr>
            </w:pPr>
            <w:r w:rsidRPr="00364B0F">
              <w:rPr>
                <w:rFonts w:eastAsiaTheme="minorEastAsia"/>
                <w:sz w:val="18"/>
                <w:szCs w:val="18"/>
                <w:lang w:val="es-ES_tradnl" w:eastAsia="ja-JP"/>
              </w:rPr>
              <w:t xml:space="preserve">BA, BH, DZ, KE, </w:t>
            </w:r>
            <w:r w:rsidR="00332660" w:rsidRPr="00364B0F">
              <w:rPr>
                <w:rFonts w:eastAsiaTheme="minorEastAsia"/>
                <w:sz w:val="18"/>
                <w:szCs w:val="18"/>
                <w:lang w:val="es-ES_tradnl" w:eastAsia="ja-JP"/>
              </w:rPr>
              <w:t xml:space="preserve">KZ, </w:t>
            </w:r>
            <w:r w:rsidR="00DE2F00" w:rsidRPr="00364B0F">
              <w:rPr>
                <w:rFonts w:eastAsiaTheme="minorEastAsia"/>
                <w:sz w:val="18"/>
                <w:szCs w:val="18"/>
                <w:lang w:val="es-ES_tradnl" w:eastAsia="ja-JP"/>
              </w:rPr>
              <w:t>SM</w:t>
            </w:r>
            <w:r w:rsidR="00CE4B16" w:rsidRPr="00364B0F">
              <w:rPr>
                <w:rFonts w:eastAsiaTheme="minorEastAsia"/>
                <w:sz w:val="18"/>
                <w:szCs w:val="18"/>
                <w:lang w:val="es-ES_tradnl" w:eastAsia="ja-JP"/>
              </w:rPr>
              <w:t xml:space="preserve">, </w:t>
            </w:r>
            <w:r w:rsidRPr="00364B0F">
              <w:rPr>
                <w:rFonts w:eastAsiaTheme="minorEastAsia"/>
                <w:sz w:val="18"/>
                <w:szCs w:val="18"/>
                <w:lang w:val="es-ES_tradnl" w:eastAsia="ja-JP"/>
              </w:rPr>
              <w:t xml:space="preserve">SY, </w:t>
            </w:r>
            <w:r w:rsidR="00CE4B16" w:rsidRPr="00364B0F">
              <w:rPr>
                <w:rFonts w:eastAsiaTheme="minorEastAsia"/>
                <w:sz w:val="18"/>
                <w:szCs w:val="18"/>
                <w:lang w:val="es-ES_tradnl" w:eastAsia="ja-JP"/>
              </w:rPr>
              <w:t xml:space="preserve">TJ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(8)</w:t>
            </w:r>
          </w:p>
        </w:tc>
        <w:tc>
          <w:tcPr>
            <w:tcW w:w="1417" w:type="dxa"/>
          </w:tcPr>
          <w:p w:rsidR="000F1748" w:rsidRDefault="00332660" w:rsidP="00FA0216">
            <w:pPr>
              <w:contextualSpacing/>
              <w:rPr>
                <w:rFonts w:eastAsiaTheme="minorEastAsia"/>
                <w:sz w:val="18"/>
                <w:szCs w:val="18"/>
                <w:lang w:eastAsia="ja-JP"/>
              </w:rPr>
            </w:pPr>
            <w:r w:rsidRPr="00FA0216">
              <w:rPr>
                <w:rFonts w:eastAsiaTheme="minorEastAsia"/>
                <w:sz w:val="18"/>
                <w:szCs w:val="18"/>
                <w:lang w:eastAsia="ja-JP"/>
              </w:rPr>
              <w:t>DK</w:t>
            </w:r>
            <w:r w:rsidR="009E0989">
              <w:rPr>
                <w:rFonts w:eastAsiaTheme="minorEastAsia"/>
                <w:sz w:val="18"/>
                <w:szCs w:val="18"/>
                <w:vertAlign w:val="superscript"/>
                <w:lang w:eastAsia="ja-JP"/>
              </w:rPr>
              <w:t>1</w:t>
            </w:r>
            <w:r w:rsidRPr="00FA0216">
              <w:rPr>
                <w:rFonts w:eastAsiaTheme="minorEastAsia"/>
                <w:sz w:val="18"/>
                <w:szCs w:val="18"/>
                <w:lang w:eastAsia="ja-JP"/>
              </w:rPr>
              <w:t>, E</w:t>
            </w:r>
            <w:r w:rsidR="004658CC">
              <w:rPr>
                <w:rFonts w:eastAsiaTheme="minorEastAsia"/>
                <w:sz w:val="18"/>
                <w:szCs w:val="18"/>
                <w:lang w:eastAsia="ja-JP"/>
              </w:rPr>
              <w:t>E</w:t>
            </w:r>
            <w:r w:rsidRPr="00FA0216">
              <w:rPr>
                <w:rFonts w:eastAsiaTheme="minorEastAsia"/>
                <w:sz w:val="18"/>
                <w:szCs w:val="18"/>
                <w:lang w:eastAsia="ja-JP"/>
              </w:rPr>
              <w:t>,</w:t>
            </w:r>
            <w:r w:rsidRPr="00FA0216">
              <w:rPr>
                <w:sz w:val="18"/>
                <w:szCs w:val="18"/>
              </w:rPr>
              <w:t xml:space="preserve"> </w:t>
            </w:r>
            <w:r w:rsidR="00FA0216" w:rsidRPr="00FA0216">
              <w:rPr>
                <w:rFonts w:eastAsiaTheme="minorEastAsia"/>
                <w:sz w:val="18"/>
                <w:szCs w:val="18"/>
                <w:lang w:eastAsia="ja-JP"/>
              </w:rPr>
              <w:t>EM</w:t>
            </w:r>
            <w:r w:rsidRPr="00FA0216">
              <w:rPr>
                <w:rFonts w:eastAsiaTheme="minorEastAsia"/>
                <w:sz w:val="18"/>
                <w:szCs w:val="18"/>
                <w:lang w:eastAsia="ja-JP"/>
              </w:rPr>
              <w:t xml:space="preserve">, </w:t>
            </w:r>
            <w:r w:rsidR="00E60DA9" w:rsidRPr="00FA0216">
              <w:rPr>
                <w:rFonts w:eastAsiaTheme="minorEastAsia"/>
                <w:sz w:val="18"/>
                <w:szCs w:val="18"/>
                <w:lang w:eastAsia="ja-JP"/>
              </w:rPr>
              <w:t xml:space="preserve">MN, </w:t>
            </w:r>
            <w:r w:rsidR="00DE2F00" w:rsidRPr="00FA0216">
              <w:rPr>
                <w:rFonts w:eastAsiaTheme="minorEastAsia"/>
                <w:sz w:val="18"/>
                <w:szCs w:val="18"/>
                <w:lang w:eastAsia="ja-JP"/>
              </w:rPr>
              <w:t>MX, PT</w:t>
            </w:r>
            <w:r w:rsidR="00CE4B16" w:rsidRPr="00FA0216">
              <w:rPr>
                <w:rFonts w:eastAsiaTheme="minorEastAsia"/>
                <w:sz w:val="18"/>
                <w:szCs w:val="18"/>
                <w:lang w:eastAsia="ja-JP"/>
              </w:rPr>
              <w:t xml:space="preserve">, </w:t>
            </w:r>
            <w:r w:rsidR="00212655">
              <w:rPr>
                <w:rFonts w:eastAsiaTheme="minorEastAsia"/>
                <w:sz w:val="18"/>
                <w:szCs w:val="18"/>
                <w:lang w:eastAsia="ja-JP"/>
              </w:rPr>
              <w:t>T</w:t>
            </w:r>
            <w:r w:rsidR="007C399D">
              <w:rPr>
                <w:rFonts w:eastAsiaTheme="minorEastAsia"/>
                <w:sz w:val="18"/>
                <w:szCs w:val="18"/>
                <w:lang w:eastAsia="ja-JP"/>
              </w:rPr>
              <w:t>M</w:t>
            </w:r>
            <w:r w:rsidR="00E60DA9">
              <w:rPr>
                <w:rFonts w:eastAsiaTheme="minorEastAsia"/>
                <w:sz w:val="18"/>
                <w:szCs w:val="18"/>
                <w:lang w:eastAsia="ja-JP"/>
              </w:rPr>
              <w:t>,</w:t>
            </w:r>
            <w:r w:rsidR="00E60DA9" w:rsidRPr="00FA0216">
              <w:rPr>
                <w:rFonts w:eastAsiaTheme="minorEastAsia"/>
                <w:sz w:val="18"/>
                <w:szCs w:val="18"/>
                <w:lang w:eastAsia="ja-JP"/>
              </w:rPr>
              <w:t xml:space="preserve"> US</w:t>
            </w:r>
          </w:p>
          <w:p w:rsidR="00212655" w:rsidRPr="00FA0216" w:rsidRDefault="00212655" w:rsidP="00FA0216">
            <w:pPr>
              <w:contextualSpacing/>
              <w:rPr>
                <w:rFonts w:eastAsiaTheme="minorEastAsia"/>
                <w:sz w:val="18"/>
                <w:szCs w:val="18"/>
                <w:lang w:eastAsia="ja-JP"/>
              </w:rPr>
            </w:pPr>
            <w:r>
              <w:rPr>
                <w:rFonts w:eastAsiaTheme="minorEastAsia"/>
                <w:sz w:val="18"/>
                <w:szCs w:val="18"/>
                <w:lang w:eastAsia="ja-JP"/>
              </w:rPr>
              <w:t>(8)</w:t>
            </w:r>
          </w:p>
        </w:tc>
        <w:tc>
          <w:tcPr>
            <w:tcW w:w="2268" w:type="dxa"/>
          </w:tcPr>
          <w:p w:rsidR="000F1748" w:rsidRDefault="00F65BF5" w:rsidP="00FA0216">
            <w:pPr>
              <w:contextualSpacing/>
              <w:rPr>
                <w:rFonts w:eastAsiaTheme="minorEastAsia"/>
                <w:sz w:val="18"/>
                <w:szCs w:val="18"/>
                <w:lang w:eastAsia="ja-JP"/>
              </w:rPr>
            </w:pPr>
            <w:r w:rsidRPr="00FA0216">
              <w:rPr>
                <w:rFonts w:eastAsiaTheme="minorEastAsia"/>
                <w:sz w:val="18"/>
                <w:szCs w:val="18"/>
                <w:lang w:eastAsia="ja-JP"/>
              </w:rPr>
              <w:t>AT</w:t>
            </w:r>
            <w:r>
              <w:rPr>
                <w:rFonts w:eastAsiaTheme="minorEastAsia"/>
                <w:sz w:val="18"/>
                <w:szCs w:val="18"/>
                <w:lang w:eastAsia="ja-JP"/>
              </w:rPr>
              <w:t>,</w:t>
            </w:r>
            <w:r w:rsidRPr="00FA0216">
              <w:rPr>
                <w:rFonts w:eastAsiaTheme="minorEastAsia"/>
                <w:sz w:val="18"/>
                <w:szCs w:val="18"/>
                <w:lang w:eastAsia="ja-JP"/>
              </w:rPr>
              <w:t xml:space="preserve"> </w:t>
            </w:r>
            <w:r w:rsidR="000F1748" w:rsidRPr="00FA0216">
              <w:rPr>
                <w:rFonts w:eastAsiaTheme="minorEastAsia"/>
                <w:sz w:val="18"/>
                <w:szCs w:val="18"/>
                <w:lang w:eastAsia="ja-JP"/>
              </w:rPr>
              <w:t xml:space="preserve">AU, </w:t>
            </w:r>
            <w:r w:rsidRPr="00FA0216">
              <w:rPr>
                <w:rFonts w:eastAsiaTheme="minorEastAsia"/>
                <w:sz w:val="18"/>
                <w:szCs w:val="18"/>
                <w:lang w:eastAsia="ja-JP"/>
              </w:rPr>
              <w:t>BG</w:t>
            </w:r>
            <w:r>
              <w:rPr>
                <w:rFonts w:eastAsiaTheme="minorEastAsia"/>
                <w:sz w:val="18"/>
                <w:szCs w:val="18"/>
                <w:lang w:eastAsia="ja-JP"/>
              </w:rPr>
              <w:t xml:space="preserve">, </w:t>
            </w:r>
            <w:r w:rsidRPr="00FA0216">
              <w:rPr>
                <w:rFonts w:eastAsiaTheme="minorEastAsia"/>
                <w:sz w:val="18"/>
                <w:szCs w:val="18"/>
                <w:lang w:eastAsia="ja-JP"/>
              </w:rPr>
              <w:t xml:space="preserve">BT, BY, CH, CN, </w:t>
            </w:r>
            <w:r w:rsidR="000F1748" w:rsidRPr="00FA0216">
              <w:rPr>
                <w:rFonts w:eastAsiaTheme="minorEastAsia"/>
                <w:sz w:val="18"/>
                <w:szCs w:val="18"/>
                <w:lang w:eastAsia="ja-JP"/>
              </w:rPr>
              <w:t>CO</w:t>
            </w:r>
            <w:r w:rsidR="00332660" w:rsidRPr="00FA0216">
              <w:rPr>
                <w:rFonts w:eastAsiaTheme="minorEastAsia"/>
                <w:sz w:val="18"/>
                <w:szCs w:val="18"/>
                <w:lang w:eastAsia="ja-JP"/>
              </w:rPr>
              <w:t xml:space="preserve">, </w:t>
            </w:r>
            <w:r w:rsidRPr="00FA0216">
              <w:rPr>
                <w:rFonts w:eastAsiaTheme="minorEastAsia"/>
                <w:sz w:val="18"/>
                <w:szCs w:val="18"/>
                <w:lang w:eastAsia="ja-JP"/>
              </w:rPr>
              <w:t xml:space="preserve">CW, CY, CZ, DE, ES, FI, FR, GB, GE, GR, </w:t>
            </w:r>
            <w:r w:rsidR="00332660" w:rsidRPr="00FA0216">
              <w:rPr>
                <w:rFonts w:eastAsiaTheme="minorEastAsia"/>
                <w:sz w:val="18"/>
                <w:szCs w:val="18"/>
                <w:lang w:eastAsia="ja-JP"/>
              </w:rPr>
              <w:t xml:space="preserve">HR, HU, </w:t>
            </w:r>
            <w:r w:rsidRPr="00FA0216">
              <w:rPr>
                <w:rFonts w:eastAsiaTheme="minorEastAsia"/>
                <w:sz w:val="18"/>
                <w:szCs w:val="18"/>
                <w:lang w:eastAsia="ja-JP"/>
              </w:rPr>
              <w:t xml:space="preserve">JP, IL, </w:t>
            </w:r>
            <w:r w:rsidR="00332660" w:rsidRPr="00FA0216">
              <w:rPr>
                <w:rFonts w:eastAsiaTheme="minorEastAsia"/>
                <w:sz w:val="18"/>
                <w:szCs w:val="18"/>
                <w:lang w:eastAsia="ja-JP"/>
              </w:rPr>
              <w:t>IT</w:t>
            </w:r>
            <w:r w:rsidR="00DE2F00" w:rsidRPr="00FA0216">
              <w:rPr>
                <w:rFonts w:eastAsiaTheme="minorEastAsia"/>
                <w:sz w:val="18"/>
                <w:szCs w:val="18"/>
                <w:lang w:eastAsia="ja-JP"/>
              </w:rPr>
              <w:t xml:space="preserve">, </w:t>
            </w:r>
            <w:r w:rsidRPr="00FA0216">
              <w:rPr>
                <w:rFonts w:eastAsiaTheme="minorEastAsia"/>
                <w:sz w:val="18"/>
                <w:szCs w:val="18"/>
                <w:lang w:eastAsia="ja-JP"/>
              </w:rPr>
              <w:t xml:space="preserve">KR, </w:t>
            </w:r>
            <w:r w:rsidR="00DE2F00" w:rsidRPr="00FA0216">
              <w:rPr>
                <w:rFonts w:eastAsiaTheme="minorEastAsia"/>
                <w:sz w:val="18"/>
                <w:szCs w:val="18"/>
                <w:lang w:eastAsia="ja-JP"/>
              </w:rPr>
              <w:t xml:space="preserve">LT, </w:t>
            </w:r>
            <w:r w:rsidRPr="00FA0216">
              <w:rPr>
                <w:rFonts w:eastAsiaTheme="minorEastAsia"/>
                <w:sz w:val="18"/>
                <w:szCs w:val="18"/>
                <w:lang w:eastAsia="ja-JP"/>
              </w:rPr>
              <w:t xml:space="preserve">LV, </w:t>
            </w:r>
            <w:r w:rsidR="00DE2F00" w:rsidRPr="00FA0216">
              <w:rPr>
                <w:rFonts w:eastAsiaTheme="minorEastAsia"/>
                <w:sz w:val="18"/>
                <w:szCs w:val="18"/>
                <w:lang w:eastAsia="ja-JP"/>
              </w:rPr>
              <w:t>M</w:t>
            </w:r>
            <w:r w:rsidR="00F3587B">
              <w:rPr>
                <w:rFonts w:eastAsiaTheme="minorEastAsia"/>
                <w:sz w:val="18"/>
                <w:szCs w:val="18"/>
                <w:lang w:eastAsia="ja-JP"/>
              </w:rPr>
              <w:t>A</w:t>
            </w:r>
            <w:r w:rsidR="00DE2F00" w:rsidRPr="00FA0216">
              <w:rPr>
                <w:rFonts w:eastAsiaTheme="minorEastAsia"/>
                <w:sz w:val="18"/>
                <w:szCs w:val="18"/>
                <w:lang w:eastAsia="ja-JP"/>
              </w:rPr>
              <w:t xml:space="preserve">, </w:t>
            </w:r>
            <w:r w:rsidRPr="00FA0216">
              <w:rPr>
                <w:rFonts w:eastAsiaTheme="minorEastAsia"/>
                <w:sz w:val="18"/>
                <w:szCs w:val="18"/>
                <w:lang w:eastAsia="ja-JP"/>
              </w:rPr>
              <w:t xml:space="preserve">MD, MG, </w:t>
            </w:r>
            <w:r w:rsidR="00DE2F00" w:rsidRPr="00FA0216">
              <w:rPr>
                <w:rFonts w:eastAsiaTheme="minorEastAsia"/>
                <w:sz w:val="18"/>
                <w:szCs w:val="18"/>
                <w:lang w:eastAsia="ja-JP"/>
              </w:rPr>
              <w:t xml:space="preserve">NO, </w:t>
            </w:r>
            <w:r w:rsidR="00FA0216">
              <w:rPr>
                <w:rFonts w:eastAsiaTheme="minorEastAsia"/>
                <w:sz w:val="18"/>
                <w:szCs w:val="18"/>
                <w:lang w:eastAsia="ja-JP"/>
              </w:rPr>
              <w:t>OA</w:t>
            </w:r>
            <w:r w:rsidR="00DE2F00" w:rsidRPr="00FA0216">
              <w:rPr>
                <w:rFonts w:eastAsiaTheme="minorEastAsia"/>
                <w:sz w:val="18"/>
                <w:szCs w:val="18"/>
                <w:lang w:eastAsia="ja-JP"/>
              </w:rPr>
              <w:t xml:space="preserve">, PH, PL, RO, RS, </w:t>
            </w:r>
            <w:r w:rsidRPr="00FA0216">
              <w:rPr>
                <w:rFonts w:eastAsiaTheme="minorEastAsia"/>
                <w:sz w:val="18"/>
                <w:szCs w:val="18"/>
                <w:lang w:eastAsia="ja-JP"/>
              </w:rPr>
              <w:t>RU, SE</w:t>
            </w:r>
            <w:r>
              <w:rPr>
                <w:rFonts w:eastAsiaTheme="minorEastAsia"/>
                <w:sz w:val="18"/>
                <w:szCs w:val="18"/>
                <w:lang w:eastAsia="ja-JP"/>
              </w:rPr>
              <w:t>,</w:t>
            </w:r>
            <w:r w:rsidRPr="00FA0216">
              <w:rPr>
                <w:rFonts w:eastAsiaTheme="minorEastAsia"/>
                <w:sz w:val="18"/>
                <w:szCs w:val="18"/>
                <w:lang w:eastAsia="ja-JP"/>
              </w:rPr>
              <w:t xml:space="preserve"> </w:t>
            </w:r>
            <w:r w:rsidR="00DE2F00" w:rsidRPr="00FA0216">
              <w:rPr>
                <w:rFonts w:eastAsiaTheme="minorEastAsia"/>
                <w:sz w:val="18"/>
                <w:szCs w:val="18"/>
                <w:lang w:eastAsia="ja-JP"/>
              </w:rPr>
              <w:t>SG</w:t>
            </w:r>
            <w:r w:rsidR="00CE4B16" w:rsidRPr="00FA0216">
              <w:rPr>
                <w:rFonts w:eastAsiaTheme="minorEastAsia"/>
                <w:sz w:val="18"/>
                <w:szCs w:val="18"/>
                <w:lang w:eastAsia="ja-JP"/>
              </w:rPr>
              <w:t xml:space="preserve">, </w:t>
            </w:r>
            <w:r>
              <w:rPr>
                <w:rFonts w:eastAsiaTheme="minorEastAsia"/>
                <w:sz w:val="18"/>
                <w:szCs w:val="18"/>
                <w:lang w:eastAsia="ja-JP"/>
              </w:rPr>
              <w:t>SI,</w:t>
            </w:r>
            <w:r w:rsidRPr="00FA0216">
              <w:rPr>
                <w:rFonts w:eastAsiaTheme="minorEastAsia"/>
                <w:sz w:val="18"/>
                <w:szCs w:val="18"/>
                <w:lang w:eastAsia="ja-JP"/>
              </w:rPr>
              <w:t xml:space="preserve"> </w:t>
            </w:r>
            <w:r w:rsidR="00CE4B16" w:rsidRPr="00FA0216">
              <w:rPr>
                <w:rFonts w:eastAsiaTheme="minorEastAsia"/>
                <w:sz w:val="18"/>
                <w:szCs w:val="18"/>
                <w:lang w:eastAsia="ja-JP"/>
              </w:rPr>
              <w:t xml:space="preserve">SK, </w:t>
            </w:r>
            <w:r w:rsidR="00FA0216" w:rsidRPr="00FA0216">
              <w:rPr>
                <w:rFonts w:eastAsiaTheme="minorEastAsia"/>
                <w:sz w:val="18"/>
                <w:szCs w:val="18"/>
                <w:lang w:eastAsia="ja-JP"/>
              </w:rPr>
              <w:t>TR</w:t>
            </w:r>
            <w:r w:rsidR="00CE4B16" w:rsidRPr="00FA0216">
              <w:rPr>
                <w:rFonts w:eastAsiaTheme="minorEastAsia"/>
                <w:sz w:val="18"/>
                <w:szCs w:val="18"/>
                <w:lang w:eastAsia="ja-JP"/>
              </w:rPr>
              <w:t xml:space="preserve">, </w:t>
            </w:r>
            <w:r>
              <w:rPr>
                <w:rFonts w:eastAsiaTheme="minorEastAsia"/>
                <w:sz w:val="18"/>
                <w:szCs w:val="18"/>
                <w:lang w:eastAsia="ja-JP"/>
              </w:rPr>
              <w:t>UA</w:t>
            </w:r>
          </w:p>
          <w:p w:rsidR="00212655" w:rsidRPr="00FA0216" w:rsidRDefault="00212655" w:rsidP="00FA0216">
            <w:pPr>
              <w:contextualSpacing/>
              <w:rPr>
                <w:rFonts w:eastAsiaTheme="minorEastAsia"/>
                <w:sz w:val="18"/>
                <w:szCs w:val="18"/>
                <w:lang w:eastAsia="ja-JP"/>
              </w:rPr>
            </w:pPr>
            <w:r>
              <w:rPr>
                <w:rFonts w:eastAsiaTheme="minorEastAsia"/>
                <w:sz w:val="18"/>
                <w:szCs w:val="18"/>
                <w:lang w:eastAsia="ja-JP"/>
              </w:rPr>
              <w:t>(4</w:t>
            </w:r>
            <w:r w:rsidR="00325F34">
              <w:rPr>
                <w:rFonts w:eastAsiaTheme="minorEastAsia"/>
                <w:sz w:val="18"/>
                <w:szCs w:val="18"/>
                <w:lang w:eastAsia="ja-JP"/>
              </w:rPr>
              <w:t>2</w:t>
            </w:r>
            <w:r>
              <w:rPr>
                <w:rFonts w:eastAsiaTheme="minorEastAsia"/>
                <w:sz w:val="18"/>
                <w:szCs w:val="18"/>
                <w:lang w:eastAsia="ja-JP"/>
              </w:rPr>
              <w:t>)</w:t>
            </w:r>
            <w:r w:rsidR="00F65BF5">
              <w:rPr>
                <w:rFonts w:eastAsiaTheme="minorEastAsia"/>
                <w:sz w:val="18"/>
                <w:szCs w:val="18"/>
                <w:lang w:eastAsia="ja-JP"/>
              </w:rPr>
              <w:t xml:space="preserve">   </w:t>
            </w:r>
          </w:p>
        </w:tc>
        <w:tc>
          <w:tcPr>
            <w:tcW w:w="1243" w:type="dxa"/>
          </w:tcPr>
          <w:p w:rsidR="000F1748" w:rsidRDefault="00332660" w:rsidP="00FA0216">
            <w:pPr>
              <w:contextualSpacing/>
              <w:rPr>
                <w:rFonts w:eastAsiaTheme="minorEastAsia"/>
                <w:sz w:val="18"/>
                <w:szCs w:val="18"/>
                <w:lang w:eastAsia="ja-JP"/>
              </w:rPr>
            </w:pPr>
            <w:r w:rsidRPr="00EC7F23">
              <w:rPr>
                <w:rFonts w:eastAsiaTheme="minorEastAsia"/>
                <w:sz w:val="18"/>
                <w:szCs w:val="18"/>
                <w:lang w:eastAsia="ja-JP"/>
              </w:rPr>
              <w:t>IS</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(1)</w:t>
            </w:r>
          </w:p>
        </w:tc>
      </w:tr>
      <w:tr w:rsidR="000F1748" w:rsidRPr="00FA0216" w:rsidTr="00B81CC9">
        <w:trPr>
          <w:trHeight w:val="493"/>
        </w:trPr>
        <w:tc>
          <w:tcPr>
            <w:tcW w:w="1668" w:type="dxa"/>
            <w:vMerge/>
          </w:tcPr>
          <w:p w:rsidR="000F1748" w:rsidRDefault="000F1748" w:rsidP="00FA0216">
            <w:pPr>
              <w:contextualSpacing/>
              <w:rPr>
                <w:rFonts w:eastAsiaTheme="minorEastAsia"/>
                <w:lang w:eastAsia="ja-JP"/>
              </w:rPr>
            </w:pPr>
          </w:p>
        </w:tc>
        <w:tc>
          <w:tcPr>
            <w:tcW w:w="1845" w:type="dxa"/>
          </w:tcPr>
          <w:p w:rsidR="000F1748" w:rsidRPr="00825051" w:rsidRDefault="000F1748" w:rsidP="00B81CC9">
            <w:pPr>
              <w:rPr>
                <w:sz w:val="28"/>
                <w:szCs w:val="28"/>
                <w:lang w:val="fr-CH"/>
              </w:rPr>
            </w:pPr>
            <w:r w:rsidRPr="00825051">
              <w:rPr>
                <w:sz w:val="28"/>
                <w:szCs w:val="28"/>
                <w:lang w:val="fr-CH"/>
              </w:rPr>
              <w:t>Apple PIES</w:t>
            </w:r>
            <w:r w:rsidRPr="00825051">
              <w:rPr>
                <w:sz w:val="16"/>
                <w:szCs w:val="16"/>
                <w:lang w:val="fr-CH"/>
              </w:rPr>
              <w:t xml:space="preserve"> Partial capitalization</w:t>
            </w:r>
            <w:r w:rsidR="00B81CC9">
              <w:rPr>
                <w:sz w:val="16"/>
                <w:szCs w:val="16"/>
                <w:lang w:val="fr-CH"/>
              </w:rPr>
              <w:t xml:space="preserve"> </w:t>
            </w:r>
            <w:r w:rsidR="00773714" w:rsidRPr="00825051">
              <w:rPr>
                <w:sz w:val="16"/>
                <w:szCs w:val="16"/>
                <w:lang w:val="fr-CH"/>
              </w:rPr>
              <w:t>/</w:t>
            </w:r>
            <w:r w:rsidR="00773714" w:rsidRPr="00825051">
              <w:rPr>
                <w:lang w:val="fr-CH"/>
              </w:rPr>
              <w:t xml:space="preserve"> </w:t>
            </w:r>
            <w:r w:rsidR="00773714" w:rsidRPr="00825051">
              <w:rPr>
                <w:sz w:val="16"/>
                <w:szCs w:val="16"/>
                <w:lang w:val="fr-CH"/>
              </w:rPr>
              <w:t>Utilisation partielle de majuscules</w:t>
            </w:r>
            <w:r w:rsidR="00B81CC9">
              <w:rPr>
                <w:sz w:val="16"/>
                <w:szCs w:val="16"/>
                <w:lang w:val="fr-CH"/>
              </w:rPr>
              <w:t xml:space="preserve"> </w:t>
            </w:r>
            <w:r w:rsidR="00773714">
              <w:rPr>
                <w:sz w:val="16"/>
                <w:szCs w:val="16"/>
                <w:lang w:val="fr-CH"/>
              </w:rPr>
              <w:t>/</w:t>
            </w:r>
            <w:r w:rsidR="00B81CC9">
              <w:rPr>
                <w:sz w:val="16"/>
                <w:szCs w:val="16"/>
                <w:lang w:val="fr-CH"/>
              </w:rPr>
              <w:t xml:space="preserve"> </w:t>
            </w:r>
            <w:r w:rsidR="00BF4A70" w:rsidRPr="00BF4A70">
              <w:rPr>
                <w:sz w:val="16"/>
                <w:szCs w:val="16"/>
                <w:lang w:val="fr-CH"/>
              </w:rPr>
              <w:t>Uso parcial de las mayúsculas</w:t>
            </w:r>
          </w:p>
        </w:tc>
        <w:tc>
          <w:tcPr>
            <w:tcW w:w="848" w:type="dxa"/>
          </w:tcPr>
          <w:p w:rsidR="000F1748" w:rsidRDefault="00C658FB" w:rsidP="00FA0216">
            <w:pPr>
              <w:contextualSpacing/>
              <w:rPr>
                <w:rFonts w:eastAsiaTheme="minorEastAsia"/>
                <w:sz w:val="18"/>
                <w:szCs w:val="18"/>
                <w:lang w:eastAsia="ja-JP"/>
              </w:rPr>
            </w:pPr>
            <w:r w:rsidRPr="00EC7F23">
              <w:rPr>
                <w:rFonts w:eastAsiaTheme="minorEastAsia"/>
                <w:sz w:val="18"/>
                <w:szCs w:val="18"/>
                <w:lang w:eastAsia="ja-JP"/>
              </w:rPr>
              <w:t>BA, BH,</w:t>
            </w:r>
            <w:r>
              <w:rPr>
                <w:rFonts w:eastAsiaTheme="minorEastAsia"/>
                <w:sz w:val="18"/>
                <w:szCs w:val="18"/>
                <w:lang w:eastAsia="ja-JP"/>
              </w:rPr>
              <w:t xml:space="preserve"> </w:t>
            </w:r>
            <w:r w:rsidRPr="00EC7F23">
              <w:rPr>
                <w:rFonts w:eastAsiaTheme="minorEastAsia"/>
                <w:sz w:val="18"/>
                <w:szCs w:val="18"/>
                <w:lang w:eastAsia="ja-JP"/>
              </w:rPr>
              <w:t>DZ</w:t>
            </w:r>
            <w:r>
              <w:rPr>
                <w:rFonts w:eastAsiaTheme="minorEastAsia"/>
                <w:sz w:val="18"/>
                <w:szCs w:val="18"/>
                <w:lang w:eastAsia="ja-JP"/>
              </w:rPr>
              <w:t>,</w:t>
            </w:r>
            <w:r w:rsidRPr="00EC7F23">
              <w:rPr>
                <w:rFonts w:eastAsiaTheme="minorEastAsia"/>
                <w:sz w:val="18"/>
                <w:szCs w:val="18"/>
                <w:lang w:eastAsia="ja-JP"/>
              </w:rPr>
              <w:t xml:space="preserve"> </w:t>
            </w:r>
            <w:r w:rsidR="00332660" w:rsidRPr="00EC7F23">
              <w:rPr>
                <w:rFonts w:eastAsiaTheme="minorEastAsia"/>
                <w:sz w:val="18"/>
                <w:szCs w:val="18"/>
                <w:lang w:eastAsia="ja-JP"/>
              </w:rPr>
              <w:t xml:space="preserve">IS, </w:t>
            </w:r>
            <w:r w:rsidRPr="00EC7F23">
              <w:rPr>
                <w:rFonts w:eastAsiaTheme="minorEastAsia"/>
                <w:sz w:val="18"/>
                <w:szCs w:val="18"/>
                <w:lang w:eastAsia="ja-JP"/>
              </w:rPr>
              <w:t xml:space="preserve">KE, </w:t>
            </w:r>
            <w:r w:rsidR="00332660" w:rsidRPr="00EC7F23">
              <w:rPr>
                <w:rFonts w:eastAsiaTheme="minorEastAsia"/>
                <w:sz w:val="18"/>
                <w:szCs w:val="18"/>
                <w:lang w:eastAsia="ja-JP"/>
              </w:rPr>
              <w:t xml:space="preserve">KZ, </w:t>
            </w:r>
            <w:r w:rsidR="00FA0216">
              <w:rPr>
                <w:rFonts w:eastAsiaTheme="minorEastAsia"/>
                <w:sz w:val="18"/>
                <w:szCs w:val="18"/>
                <w:lang w:eastAsia="ja-JP"/>
              </w:rPr>
              <w:t>OA</w:t>
            </w:r>
            <w:r w:rsidR="00DE2F00" w:rsidRPr="00EC7F23">
              <w:rPr>
                <w:rFonts w:eastAsiaTheme="minorEastAsia"/>
                <w:sz w:val="18"/>
                <w:szCs w:val="18"/>
                <w:lang w:eastAsia="ja-JP"/>
              </w:rPr>
              <w:t>, SM</w:t>
            </w:r>
            <w:r w:rsidR="00CE4B16" w:rsidRPr="00EC7F23">
              <w:rPr>
                <w:rFonts w:eastAsiaTheme="minorEastAsia"/>
                <w:sz w:val="18"/>
                <w:szCs w:val="18"/>
                <w:lang w:eastAsia="ja-JP"/>
              </w:rPr>
              <w:t xml:space="preserve">, </w:t>
            </w:r>
            <w:r w:rsidRPr="00EC7F23">
              <w:rPr>
                <w:rFonts w:eastAsiaTheme="minorEastAsia"/>
                <w:sz w:val="18"/>
                <w:szCs w:val="18"/>
                <w:lang w:eastAsia="ja-JP"/>
              </w:rPr>
              <w:t xml:space="preserve">SY, </w:t>
            </w:r>
            <w:r>
              <w:rPr>
                <w:rFonts w:eastAsiaTheme="minorEastAsia"/>
                <w:sz w:val="18"/>
                <w:szCs w:val="18"/>
                <w:lang w:eastAsia="ja-JP"/>
              </w:rPr>
              <w:t>TJ</w:t>
            </w:r>
            <w:r w:rsidR="00CE4B16" w:rsidRPr="00EC7F23">
              <w:rPr>
                <w:rFonts w:eastAsiaTheme="minorEastAsia"/>
                <w:sz w:val="18"/>
                <w:szCs w:val="18"/>
                <w:lang w:eastAsia="ja-JP"/>
              </w:rPr>
              <w:t xml:space="preserve">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(10)</w:t>
            </w:r>
          </w:p>
        </w:tc>
        <w:tc>
          <w:tcPr>
            <w:tcW w:w="1417" w:type="dxa"/>
          </w:tcPr>
          <w:p w:rsidR="000F1748" w:rsidRDefault="004658CC" w:rsidP="00FA0216">
            <w:pPr>
              <w:contextualSpacing/>
              <w:rPr>
                <w:rFonts w:eastAsiaTheme="minorEastAsia"/>
                <w:sz w:val="18"/>
                <w:szCs w:val="18"/>
                <w:lang w:eastAsia="ja-JP"/>
              </w:rPr>
            </w:pPr>
            <w:r>
              <w:rPr>
                <w:rFonts w:eastAsiaTheme="minorEastAsia"/>
                <w:sz w:val="18"/>
                <w:szCs w:val="18"/>
                <w:lang w:eastAsia="ja-JP"/>
              </w:rPr>
              <w:t>DK</w:t>
            </w:r>
            <w:r w:rsidR="009E0989">
              <w:rPr>
                <w:rFonts w:eastAsiaTheme="minorEastAsia"/>
                <w:sz w:val="18"/>
                <w:szCs w:val="18"/>
                <w:vertAlign w:val="superscript"/>
                <w:lang w:eastAsia="ja-JP"/>
              </w:rPr>
              <w:t>1</w:t>
            </w:r>
            <w:r>
              <w:rPr>
                <w:rFonts w:eastAsiaTheme="minorEastAsia"/>
                <w:sz w:val="18"/>
                <w:szCs w:val="18"/>
                <w:lang w:eastAsia="ja-JP"/>
              </w:rPr>
              <w:t>, EE</w:t>
            </w:r>
            <w:r w:rsidR="00332660" w:rsidRPr="00FA0216">
              <w:rPr>
                <w:rFonts w:eastAsiaTheme="minorEastAsia"/>
                <w:sz w:val="18"/>
                <w:szCs w:val="18"/>
                <w:lang w:eastAsia="ja-JP"/>
              </w:rPr>
              <w:t xml:space="preserve">, </w:t>
            </w:r>
            <w:r w:rsidR="00FA0216" w:rsidRPr="00FA0216">
              <w:rPr>
                <w:rFonts w:eastAsiaTheme="minorEastAsia"/>
                <w:sz w:val="18"/>
                <w:szCs w:val="18"/>
                <w:lang w:eastAsia="ja-JP"/>
              </w:rPr>
              <w:t>EM</w:t>
            </w:r>
            <w:r w:rsidR="00332660" w:rsidRPr="00FA0216">
              <w:rPr>
                <w:rFonts w:eastAsiaTheme="minorEastAsia"/>
                <w:sz w:val="18"/>
                <w:szCs w:val="18"/>
                <w:lang w:eastAsia="ja-JP"/>
              </w:rPr>
              <w:t>,</w:t>
            </w:r>
            <w:r w:rsidR="00DE2F00" w:rsidRPr="00FA0216">
              <w:rPr>
                <w:rFonts w:eastAsiaTheme="minorEastAsia"/>
                <w:sz w:val="18"/>
                <w:szCs w:val="18"/>
                <w:lang w:eastAsia="ja-JP"/>
              </w:rPr>
              <w:t xml:space="preserve"> </w:t>
            </w:r>
            <w:r w:rsidR="00B82AE9" w:rsidRPr="00FA0216">
              <w:rPr>
                <w:rFonts w:eastAsiaTheme="minorEastAsia"/>
                <w:sz w:val="18"/>
                <w:szCs w:val="18"/>
                <w:lang w:eastAsia="ja-JP"/>
              </w:rPr>
              <w:t xml:space="preserve">MN, </w:t>
            </w:r>
            <w:r w:rsidR="00DE2F00" w:rsidRPr="00FA0216">
              <w:rPr>
                <w:rFonts w:eastAsiaTheme="minorEastAsia"/>
                <w:sz w:val="18"/>
                <w:szCs w:val="18"/>
                <w:lang w:eastAsia="ja-JP"/>
              </w:rPr>
              <w:t>MX, PT</w:t>
            </w:r>
            <w:r w:rsidR="00CE4B16" w:rsidRPr="00FA0216">
              <w:rPr>
                <w:rFonts w:eastAsiaTheme="minorEastAsia"/>
                <w:sz w:val="18"/>
                <w:szCs w:val="18"/>
                <w:lang w:eastAsia="ja-JP"/>
              </w:rPr>
              <w:t xml:space="preserve">, </w:t>
            </w:r>
            <w:r w:rsidR="00B82AE9">
              <w:rPr>
                <w:rFonts w:eastAsiaTheme="minorEastAsia"/>
                <w:sz w:val="18"/>
                <w:szCs w:val="18"/>
                <w:lang w:eastAsia="ja-JP"/>
              </w:rPr>
              <w:t>TM,</w:t>
            </w:r>
            <w:r w:rsidR="00B82AE9" w:rsidRPr="00FA0216">
              <w:rPr>
                <w:rFonts w:eastAsiaTheme="minorEastAsia"/>
                <w:sz w:val="18"/>
                <w:szCs w:val="18"/>
                <w:lang w:eastAsia="ja-JP"/>
              </w:rPr>
              <w:t xml:space="preserve"> </w:t>
            </w:r>
            <w:r w:rsidR="00CE4B16" w:rsidRPr="00FA0216">
              <w:rPr>
                <w:rFonts w:eastAsiaTheme="minorEastAsia"/>
                <w:sz w:val="18"/>
                <w:szCs w:val="18"/>
                <w:lang w:eastAsia="ja-JP"/>
              </w:rPr>
              <w:t>US</w:t>
            </w:r>
            <w:r w:rsidR="00212655">
              <w:rPr>
                <w:rFonts w:eastAsiaTheme="minorEastAsia"/>
                <w:sz w:val="18"/>
                <w:szCs w:val="18"/>
                <w:lang w:eastAsia="ja-JP"/>
              </w:rPr>
              <w:t xml:space="preserve"> </w:t>
            </w:r>
          </w:p>
          <w:p w:rsidR="00212655" w:rsidRPr="00FA0216" w:rsidRDefault="00212655" w:rsidP="00FA0216">
            <w:pPr>
              <w:contextualSpacing/>
              <w:rPr>
                <w:rFonts w:eastAsiaTheme="minorEastAsia"/>
                <w:sz w:val="18"/>
                <w:szCs w:val="18"/>
                <w:lang w:eastAsia="ja-JP"/>
              </w:rPr>
            </w:pPr>
            <w:r>
              <w:rPr>
                <w:rFonts w:eastAsiaTheme="minorEastAsia"/>
                <w:sz w:val="18"/>
                <w:szCs w:val="18"/>
                <w:lang w:eastAsia="ja-JP"/>
              </w:rPr>
              <w:t>(8)</w:t>
            </w:r>
            <w:r w:rsidR="00B82AE9">
              <w:rPr>
                <w:rFonts w:eastAsiaTheme="minorEastAsia"/>
                <w:sz w:val="18"/>
                <w:szCs w:val="18"/>
                <w:lang w:eastAsia="ja-JP"/>
              </w:rPr>
              <w:t xml:space="preserve"> </w:t>
            </w:r>
          </w:p>
        </w:tc>
        <w:tc>
          <w:tcPr>
            <w:tcW w:w="2268" w:type="dxa"/>
          </w:tcPr>
          <w:p w:rsidR="000F1748" w:rsidRDefault="003C09E2" w:rsidP="00FA0216">
            <w:pPr>
              <w:contextualSpacing/>
              <w:rPr>
                <w:rFonts w:eastAsiaTheme="minorEastAsia"/>
                <w:sz w:val="18"/>
                <w:szCs w:val="18"/>
                <w:lang w:eastAsia="ja-JP"/>
              </w:rPr>
            </w:pPr>
            <w:r w:rsidRPr="00FA0216">
              <w:rPr>
                <w:rFonts w:eastAsiaTheme="minorEastAsia"/>
                <w:sz w:val="18"/>
                <w:szCs w:val="18"/>
                <w:lang w:eastAsia="ja-JP"/>
              </w:rPr>
              <w:t xml:space="preserve">AT, </w:t>
            </w:r>
            <w:r w:rsidR="000F1748" w:rsidRPr="00FA0216">
              <w:rPr>
                <w:rFonts w:eastAsiaTheme="minorEastAsia"/>
                <w:sz w:val="18"/>
                <w:szCs w:val="18"/>
                <w:lang w:eastAsia="ja-JP"/>
              </w:rPr>
              <w:t xml:space="preserve">AU, </w:t>
            </w:r>
            <w:r w:rsidR="00F13AE2" w:rsidRPr="00FA0216">
              <w:rPr>
                <w:rFonts w:eastAsiaTheme="minorEastAsia"/>
                <w:sz w:val="18"/>
                <w:szCs w:val="18"/>
                <w:lang w:eastAsia="ja-JP"/>
              </w:rPr>
              <w:t>BG</w:t>
            </w:r>
            <w:r w:rsidR="00F13AE2">
              <w:rPr>
                <w:rFonts w:eastAsiaTheme="minorEastAsia"/>
                <w:sz w:val="18"/>
                <w:szCs w:val="18"/>
                <w:lang w:eastAsia="ja-JP"/>
              </w:rPr>
              <w:t xml:space="preserve">, </w:t>
            </w:r>
            <w:r w:rsidR="00F13AE2" w:rsidRPr="00FA0216">
              <w:rPr>
                <w:rFonts w:eastAsiaTheme="minorEastAsia"/>
                <w:sz w:val="18"/>
                <w:szCs w:val="18"/>
                <w:lang w:eastAsia="ja-JP"/>
              </w:rPr>
              <w:t>BT,</w:t>
            </w:r>
            <w:r w:rsidR="00F13AE2">
              <w:rPr>
                <w:rFonts w:eastAsiaTheme="minorEastAsia"/>
                <w:sz w:val="18"/>
                <w:szCs w:val="18"/>
                <w:lang w:eastAsia="ja-JP"/>
              </w:rPr>
              <w:t xml:space="preserve"> </w:t>
            </w:r>
            <w:r w:rsidR="00F13AE2" w:rsidRPr="00FA0216">
              <w:rPr>
                <w:rFonts w:eastAsiaTheme="minorEastAsia"/>
                <w:sz w:val="18"/>
                <w:szCs w:val="18"/>
                <w:lang w:eastAsia="ja-JP"/>
              </w:rPr>
              <w:t>BY, CH,</w:t>
            </w:r>
            <w:r w:rsidR="00F13AE2" w:rsidRPr="00FA0216">
              <w:rPr>
                <w:sz w:val="18"/>
                <w:szCs w:val="18"/>
              </w:rPr>
              <w:t xml:space="preserve"> </w:t>
            </w:r>
            <w:r w:rsidR="00F13AE2" w:rsidRPr="00FA0216">
              <w:rPr>
                <w:rFonts w:eastAsiaTheme="minorEastAsia"/>
                <w:sz w:val="18"/>
                <w:szCs w:val="18"/>
                <w:lang w:eastAsia="ja-JP"/>
              </w:rPr>
              <w:t xml:space="preserve">CN, </w:t>
            </w:r>
            <w:r w:rsidR="000F1748" w:rsidRPr="00FA0216">
              <w:rPr>
                <w:rFonts w:eastAsiaTheme="minorEastAsia"/>
                <w:sz w:val="18"/>
                <w:szCs w:val="18"/>
                <w:lang w:eastAsia="ja-JP"/>
              </w:rPr>
              <w:t>CO</w:t>
            </w:r>
            <w:r w:rsidR="00F13AE2">
              <w:rPr>
                <w:rFonts w:eastAsiaTheme="minorEastAsia"/>
                <w:sz w:val="18"/>
                <w:szCs w:val="18"/>
                <w:lang w:eastAsia="ja-JP"/>
              </w:rPr>
              <w:t>,</w:t>
            </w:r>
            <w:r w:rsidR="00F13AE2" w:rsidRPr="00FA0216">
              <w:rPr>
                <w:rFonts w:eastAsiaTheme="minorEastAsia"/>
                <w:sz w:val="18"/>
                <w:szCs w:val="18"/>
                <w:lang w:eastAsia="ja-JP"/>
              </w:rPr>
              <w:t xml:space="preserve"> CW, CY, CZ, DE, ES, FI, FR,</w:t>
            </w:r>
            <w:r w:rsidR="00332660" w:rsidRPr="00FA0216">
              <w:rPr>
                <w:rFonts w:eastAsiaTheme="minorEastAsia"/>
                <w:sz w:val="18"/>
                <w:szCs w:val="18"/>
                <w:lang w:eastAsia="ja-JP"/>
              </w:rPr>
              <w:t xml:space="preserve"> </w:t>
            </w:r>
            <w:r w:rsidR="00F13AE2" w:rsidRPr="00FA0216">
              <w:rPr>
                <w:rFonts w:eastAsiaTheme="minorEastAsia"/>
                <w:sz w:val="18"/>
                <w:szCs w:val="18"/>
                <w:lang w:eastAsia="ja-JP"/>
              </w:rPr>
              <w:t>GB, GE, GR,</w:t>
            </w:r>
            <w:r w:rsidR="00C44D34">
              <w:rPr>
                <w:rFonts w:eastAsiaTheme="minorEastAsia"/>
                <w:sz w:val="18"/>
                <w:szCs w:val="18"/>
                <w:lang w:eastAsia="ja-JP"/>
              </w:rPr>
              <w:t xml:space="preserve"> </w:t>
            </w:r>
            <w:r w:rsidR="00332660" w:rsidRPr="00FA0216">
              <w:rPr>
                <w:rFonts w:eastAsiaTheme="minorEastAsia"/>
                <w:sz w:val="18"/>
                <w:szCs w:val="18"/>
                <w:lang w:eastAsia="ja-JP"/>
              </w:rPr>
              <w:t xml:space="preserve">HR, HU, </w:t>
            </w:r>
            <w:r w:rsidR="00F13AE2" w:rsidRPr="00FA0216">
              <w:rPr>
                <w:rFonts w:eastAsiaTheme="minorEastAsia"/>
                <w:sz w:val="18"/>
                <w:szCs w:val="18"/>
                <w:lang w:eastAsia="ja-JP"/>
              </w:rPr>
              <w:t xml:space="preserve">JP, IL, </w:t>
            </w:r>
            <w:r w:rsidR="00332660" w:rsidRPr="00FA0216">
              <w:rPr>
                <w:rFonts w:eastAsiaTheme="minorEastAsia"/>
                <w:sz w:val="18"/>
                <w:szCs w:val="18"/>
                <w:lang w:eastAsia="ja-JP"/>
              </w:rPr>
              <w:t>IT</w:t>
            </w:r>
            <w:r w:rsidR="00DE2F00" w:rsidRPr="00FA0216">
              <w:rPr>
                <w:rFonts w:eastAsiaTheme="minorEastAsia"/>
                <w:sz w:val="18"/>
                <w:szCs w:val="18"/>
                <w:lang w:eastAsia="ja-JP"/>
              </w:rPr>
              <w:t xml:space="preserve">, </w:t>
            </w:r>
            <w:r w:rsidR="00F13AE2" w:rsidRPr="00FA0216">
              <w:rPr>
                <w:rFonts w:eastAsiaTheme="minorEastAsia"/>
                <w:sz w:val="18"/>
                <w:szCs w:val="18"/>
                <w:lang w:eastAsia="ja-JP"/>
              </w:rPr>
              <w:t xml:space="preserve">KR, </w:t>
            </w:r>
            <w:r w:rsidR="00DE2F00" w:rsidRPr="00FA0216">
              <w:rPr>
                <w:rFonts w:eastAsiaTheme="minorEastAsia"/>
                <w:sz w:val="18"/>
                <w:szCs w:val="18"/>
                <w:lang w:eastAsia="ja-JP"/>
              </w:rPr>
              <w:t xml:space="preserve">LT, </w:t>
            </w:r>
            <w:r w:rsidR="00F13AE2" w:rsidRPr="00FA0216">
              <w:rPr>
                <w:rFonts w:eastAsiaTheme="minorEastAsia"/>
                <w:sz w:val="18"/>
                <w:szCs w:val="18"/>
                <w:lang w:eastAsia="ja-JP"/>
              </w:rPr>
              <w:t>LV, M</w:t>
            </w:r>
            <w:r w:rsidR="00F13AE2">
              <w:rPr>
                <w:rFonts w:eastAsiaTheme="minorEastAsia"/>
                <w:sz w:val="18"/>
                <w:szCs w:val="18"/>
                <w:lang w:eastAsia="ja-JP"/>
              </w:rPr>
              <w:t>A</w:t>
            </w:r>
            <w:r w:rsidR="00F13AE2" w:rsidRPr="00FA0216">
              <w:rPr>
                <w:rFonts w:eastAsiaTheme="minorEastAsia"/>
                <w:sz w:val="18"/>
                <w:szCs w:val="18"/>
                <w:lang w:eastAsia="ja-JP"/>
              </w:rPr>
              <w:t xml:space="preserve">, MD, </w:t>
            </w:r>
            <w:r w:rsidR="00DE2F00" w:rsidRPr="00FA0216">
              <w:rPr>
                <w:rFonts w:eastAsiaTheme="minorEastAsia"/>
                <w:sz w:val="18"/>
                <w:szCs w:val="18"/>
                <w:lang w:eastAsia="ja-JP"/>
              </w:rPr>
              <w:t>MG, NO, PH, PL, RO, RS</w:t>
            </w:r>
            <w:r w:rsidR="00F13AE2" w:rsidRPr="00FA0216">
              <w:rPr>
                <w:rFonts w:eastAsiaTheme="minorEastAsia"/>
                <w:sz w:val="18"/>
                <w:szCs w:val="18"/>
                <w:lang w:eastAsia="ja-JP"/>
              </w:rPr>
              <w:t xml:space="preserve"> RU,</w:t>
            </w:r>
            <w:r w:rsidR="00F13AE2">
              <w:rPr>
                <w:rFonts w:eastAsiaTheme="minorEastAsia"/>
                <w:sz w:val="18"/>
                <w:szCs w:val="18"/>
                <w:lang w:eastAsia="ja-JP"/>
              </w:rPr>
              <w:t xml:space="preserve"> </w:t>
            </w:r>
            <w:r w:rsidR="00F13AE2" w:rsidRPr="00FA0216">
              <w:rPr>
                <w:rFonts w:eastAsiaTheme="minorEastAsia"/>
                <w:sz w:val="18"/>
                <w:szCs w:val="18"/>
                <w:lang w:eastAsia="ja-JP"/>
              </w:rPr>
              <w:t xml:space="preserve">SE, </w:t>
            </w:r>
            <w:r w:rsidR="00C32CD7" w:rsidRPr="00FA0216">
              <w:rPr>
                <w:rFonts w:eastAsiaTheme="minorEastAsia"/>
                <w:sz w:val="18"/>
                <w:szCs w:val="18"/>
                <w:lang w:eastAsia="ja-JP"/>
              </w:rPr>
              <w:t>SG,</w:t>
            </w:r>
            <w:r w:rsidR="00C32CD7" w:rsidRPr="00FA0216">
              <w:rPr>
                <w:sz w:val="18"/>
                <w:szCs w:val="18"/>
              </w:rPr>
              <w:t xml:space="preserve"> </w:t>
            </w:r>
            <w:r w:rsidR="00F13AE2">
              <w:rPr>
                <w:rFonts w:eastAsiaTheme="minorEastAsia"/>
                <w:sz w:val="18"/>
                <w:szCs w:val="18"/>
                <w:lang w:eastAsia="ja-JP"/>
              </w:rPr>
              <w:t>SI,</w:t>
            </w:r>
            <w:r w:rsidR="00F13AE2" w:rsidRPr="00FA0216">
              <w:rPr>
                <w:rFonts w:eastAsiaTheme="minorEastAsia"/>
                <w:sz w:val="18"/>
                <w:szCs w:val="18"/>
                <w:lang w:eastAsia="ja-JP"/>
              </w:rPr>
              <w:t xml:space="preserve"> </w:t>
            </w:r>
            <w:r w:rsidR="00CE4B16" w:rsidRPr="00FA0216">
              <w:rPr>
                <w:rFonts w:eastAsiaTheme="minorEastAsia"/>
                <w:sz w:val="18"/>
                <w:szCs w:val="18"/>
                <w:lang w:eastAsia="ja-JP"/>
              </w:rPr>
              <w:t xml:space="preserve">SK, </w:t>
            </w:r>
            <w:r w:rsidR="00FA0216" w:rsidRPr="00FA0216">
              <w:rPr>
                <w:rFonts w:eastAsiaTheme="minorEastAsia"/>
                <w:sz w:val="18"/>
                <w:szCs w:val="18"/>
                <w:lang w:eastAsia="ja-JP"/>
              </w:rPr>
              <w:t>TR</w:t>
            </w:r>
            <w:r w:rsidR="00CE4B16" w:rsidRPr="00FA0216">
              <w:rPr>
                <w:rFonts w:eastAsiaTheme="minorEastAsia"/>
                <w:sz w:val="18"/>
                <w:szCs w:val="18"/>
                <w:lang w:eastAsia="ja-JP"/>
              </w:rPr>
              <w:t xml:space="preserve">, </w:t>
            </w:r>
            <w:r w:rsidR="00F13AE2">
              <w:rPr>
                <w:rFonts w:eastAsiaTheme="minorEastAsia"/>
                <w:sz w:val="18"/>
                <w:szCs w:val="18"/>
                <w:lang w:eastAsia="ja-JP"/>
              </w:rPr>
              <w:t>UA</w:t>
            </w:r>
            <w:r w:rsidR="00CE4B16" w:rsidRPr="00FA0216">
              <w:rPr>
                <w:rFonts w:eastAsiaTheme="minorEastAsia"/>
                <w:sz w:val="18"/>
                <w:szCs w:val="18"/>
                <w:lang w:eastAsia="ja-JP"/>
              </w:rPr>
              <w:t xml:space="preserve"> </w:t>
            </w:r>
          </w:p>
          <w:p w:rsidR="00212655" w:rsidRPr="00FA0216" w:rsidRDefault="00212655" w:rsidP="00FA0216">
            <w:pPr>
              <w:contextualSpacing/>
              <w:rPr>
                <w:rFonts w:eastAsiaTheme="minorEastAsia"/>
                <w:sz w:val="18"/>
                <w:szCs w:val="18"/>
                <w:lang w:eastAsia="ja-JP"/>
              </w:rPr>
            </w:pPr>
            <w:r>
              <w:rPr>
                <w:rFonts w:eastAsiaTheme="minorEastAsia"/>
                <w:sz w:val="18"/>
                <w:szCs w:val="18"/>
                <w:lang w:eastAsia="ja-JP"/>
              </w:rPr>
              <w:t>(4</w:t>
            </w:r>
            <w:r w:rsidR="00067502">
              <w:rPr>
                <w:rFonts w:eastAsiaTheme="minorEastAsia"/>
                <w:sz w:val="18"/>
                <w:szCs w:val="18"/>
                <w:lang w:eastAsia="ja-JP"/>
              </w:rPr>
              <w:t>1</w:t>
            </w:r>
            <w:r>
              <w:rPr>
                <w:rFonts w:eastAsiaTheme="minorEastAsia"/>
                <w:sz w:val="18"/>
                <w:szCs w:val="18"/>
                <w:lang w:eastAsia="ja-JP"/>
              </w:rPr>
              <w:t>)</w:t>
            </w:r>
            <w:r w:rsidR="00F13AE2">
              <w:rPr>
                <w:rFonts w:eastAsiaTheme="minorEastAsia"/>
                <w:sz w:val="18"/>
                <w:szCs w:val="18"/>
                <w:lang w:eastAsia="ja-JP"/>
              </w:rPr>
              <w:t xml:space="preserve"> </w:t>
            </w:r>
          </w:p>
        </w:tc>
        <w:tc>
          <w:tcPr>
            <w:tcW w:w="1243" w:type="dxa"/>
          </w:tcPr>
          <w:p w:rsidR="000F1748" w:rsidRPr="00FA0216" w:rsidRDefault="000F1748" w:rsidP="00FA0216">
            <w:pPr>
              <w:contextualSpacing/>
              <w:rPr>
                <w:rFonts w:eastAsiaTheme="minorEastAsia"/>
                <w:sz w:val="18"/>
                <w:szCs w:val="18"/>
                <w:lang w:eastAsia="ja-JP"/>
              </w:rPr>
            </w:pPr>
          </w:p>
        </w:tc>
      </w:tr>
      <w:tr w:rsidR="000F1748" w:rsidRPr="00332660" w:rsidTr="00B81CC9">
        <w:trPr>
          <w:trHeight w:val="493"/>
        </w:trPr>
        <w:tc>
          <w:tcPr>
            <w:tcW w:w="1668" w:type="dxa"/>
            <w:vMerge/>
          </w:tcPr>
          <w:p w:rsidR="000F1748" w:rsidRPr="00FA0216" w:rsidRDefault="000F1748" w:rsidP="00FA0216">
            <w:pPr>
              <w:contextualSpacing/>
              <w:rPr>
                <w:rFonts w:eastAsiaTheme="minorEastAsia"/>
                <w:lang w:eastAsia="ja-JP"/>
              </w:rPr>
            </w:pPr>
          </w:p>
        </w:tc>
        <w:tc>
          <w:tcPr>
            <w:tcW w:w="1845" w:type="dxa"/>
          </w:tcPr>
          <w:p w:rsidR="00DE60CF" w:rsidRPr="00825051" w:rsidRDefault="000F1748" w:rsidP="00B81CC9">
            <w:pPr>
              <w:rPr>
                <w:sz w:val="16"/>
                <w:szCs w:val="16"/>
                <w:lang w:val="fr-CH"/>
              </w:rPr>
            </w:pPr>
            <w:r w:rsidRPr="00825051">
              <w:rPr>
                <w:sz w:val="28"/>
                <w:szCs w:val="28"/>
                <w:lang w:val="fr-CH"/>
              </w:rPr>
              <w:t>“Apple Pies”</w:t>
            </w:r>
          </w:p>
          <w:p w:rsidR="000F1748" w:rsidRPr="00825051" w:rsidRDefault="000F1748" w:rsidP="00B81CC9">
            <w:pPr>
              <w:rPr>
                <w:sz w:val="28"/>
                <w:szCs w:val="28"/>
                <w:lang w:val="fr-CH"/>
              </w:rPr>
            </w:pPr>
            <w:r w:rsidRPr="00825051">
              <w:rPr>
                <w:sz w:val="16"/>
                <w:szCs w:val="16"/>
                <w:lang w:val="fr-CH"/>
              </w:rPr>
              <w:t>Quotation</w:t>
            </w:r>
            <w:r w:rsidR="00B81CC9">
              <w:rPr>
                <w:sz w:val="16"/>
                <w:szCs w:val="16"/>
                <w:lang w:val="fr-CH"/>
              </w:rPr>
              <w:t xml:space="preserve"> </w:t>
            </w:r>
            <w:r w:rsidR="00773714" w:rsidRPr="00825051">
              <w:rPr>
                <w:sz w:val="16"/>
                <w:szCs w:val="16"/>
                <w:lang w:val="fr-CH"/>
              </w:rPr>
              <w:t>/</w:t>
            </w:r>
            <w:r w:rsidR="00B81CC9">
              <w:rPr>
                <w:sz w:val="16"/>
                <w:szCs w:val="16"/>
                <w:lang w:val="fr-CH"/>
              </w:rPr>
              <w:t xml:space="preserve"> </w:t>
            </w:r>
            <w:r w:rsidR="00773714" w:rsidRPr="00825051">
              <w:rPr>
                <w:sz w:val="16"/>
                <w:szCs w:val="16"/>
                <w:lang w:val="fr-CH"/>
              </w:rPr>
              <w:t>Citation</w:t>
            </w:r>
            <w:r w:rsidR="00B81CC9">
              <w:rPr>
                <w:sz w:val="16"/>
                <w:szCs w:val="16"/>
                <w:lang w:val="fr-CH"/>
              </w:rPr>
              <w:t xml:space="preserve"> </w:t>
            </w:r>
            <w:r w:rsidR="00773714" w:rsidRPr="00825051">
              <w:rPr>
                <w:sz w:val="16"/>
                <w:szCs w:val="16"/>
                <w:lang w:val="fr-CH"/>
              </w:rPr>
              <w:t>/</w:t>
            </w:r>
            <w:r w:rsidR="00BF4A70" w:rsidRPr="00825051">
              <w:rPr>
                <w:lang w:val="fr-CH"/>
              </w:rPr>
              <w:t xml:space="preserve"> </w:t>
            </w:r>
            <w:r w:rsidR="00BF4A70" w:rsidRPr="00825051">
              <w:rPr>
                <w:sz w:val="16"/>
                <w:szCs w:val="16"/>
                <w:lang w:val="fr-CH"/>
              </w:rPr>
              <w:t>Comillas</w:t>
            </w:r>
          </w:p>
        </w:tc>
        <w:tc>
          <w:tcPr>
            <w:tcW w:w="848" w:type="dxa"/>
          </w:tcPr>
          <w:p w:rsidR="002B5F0F" w:rsidRPr="002B5F0F" w:rsidRDefault="002B5F0F" w:rsidP="002B5F0F">
            <w:pPr>
              <w:contextualSpacing/>
              <w:rPr>
                <w:rFonts w:eastAsiaTheme="minorEastAsia"/>
                <w:sz w:val="18"/>
                <w:szCs w:val="18"/>
                <w:lang w:val="fr-CH" w:eastAsia="ja-JP"/>
              </w:rPr>
            </w:pPr>
            <w:r w:rsidRPr="00825051">
              <w:rPr>
                <w:rFonts w:eastAsiaTheme="minorEastAsia"/>
                <w:sz w:val="18"/>
                <w:szCs w:val="18"/>
                <w:lang w:val="fr-CH" w:eastAsia="ja-JP"/>
              </w:rPr>
              <w:t xml:space="preserve">BA, </w:t>
            </w:r>
            <w:r w:rsidRPr="002B5F0F">
              <w:rPr>
                <w:rFonts w:eastAsiaTheme="minorEastAsia"/>
                <w:sz w:val="18"/>
                <w:szCs w:val="18"/>
                <w:lang w:val="fr-CH" w:eastAsia="ja-JP"/>
              </w:rPr>
              <w:t>BG</w:t>
            </w:r>
            <w:r>
              <w:rPr>
                <w:rFonts w:eastAsiaTheme="minorEastAsia"/>
                <w:sz w:val="18"/>
                <w:szCs w:val="18"/>
                <w:lang w:val="fr-CH" w:eastAsia="ja-JP"/>
              </w:rPr>
              <w:t>,</w:t>
            </w:r>
          </w:p>
          <w:p w:rsidR="000F1748" w:rsidRPr="00A854A4" w:rsidRDefault="002B5F0F" w:rsidP="00FA0216">
            <w:pPr>
              <w:contextualSpacing/>
              <w:rPr>
                <w:rFonts w:eastAsiaTheme="minorEastAsia"/>
                <w:sz w:val="18"/>
                <w:szCs w:val="18"/>
                <w:lang w:val="fr-CH" w:eastAsia="ja-JP"/>
              </w:rPr>
            </w:pPr>
            <w:r w:rsidRPr="00A854A4">
              <w:rPr>
                <w:rFonts w:eastAsiaTheme="minorEastAsia"/>
                <w:sz w:val="18"/>
                <w:szCs w:val="18"/>
                <w:lang w:val="fr-CH" w:eastAsia="ja-JP"/>
              </w:rPr>
              <w:t xml:space="preserve">BH, DZ, KE, </w:t>
            </w:r>
            <w:r w:rsidR="00332660" w:rsidRPr="00A854A4">
              <w:rPr>
                <w:rFonts w:eastAsiaTheme="minorEastAsia"/>
                <w:sz w:val="18"/>
                <w:szCs w:val="18"/>
                <w:lang w:val="fr-CH" w:eastAsia="ja-JP"/>
              </w:rPr>
              <w:t xml:space="preserve">KZ, </w:t>
            </w:r>
            <w:r w:rsidR="00FA0216" w:rsidRPr="00A854A4">
              <w:rPr>
                <w:rFonts w:eastAsiaTheme="minorEastAsia"/>
                <w:sz w:val="18"/>
                <w:szCs w:val="18"/>
                <w:lang w:val="fr-CH" w:eastAsia="ja-JP"/>
              </w:rPr>
              <w:t>OA</w:t>
            </w:r>
            <w:r w:rsidR="00DE2F00" w:rsidRPr="00A854A4">
              <w:rPr>
                <w:rFonts w:eastAsiaTheme="minorEastAsia"/>
                <w:sz w:val="18"/>
                <w:szCs w:val="18"/>
                <w:lang w:val="fr-CH" w:eastAsia="ja-JP"/>
              </w:rPr>
              <w:t>, PH, SM</w:t>
            </w:r>
            <w:r w:rsidR="00CE4B16" w:rsidRPr="00A854A4">
              <w:rPr>
                <w:rFonts w:eastAsiaTheme="minorEastAsia"/>
                <w:sz w:val="18"/>
                <w:szCs w:val="18"/>
                <w:lang w:val="fr-CH" w:eastAsia="ja-JP"/>
              </w:rPr>
              <w:t xml:space="preserve">, </w:t>
            </w:r>
            <w:r w:rsidRPr="00A854A4">
              <w:rPr>
                <w:rFonts w:eastAsiaTheme="minorEastAsia"/>
                <w:sz w:val="18"/>
                <w:szCs w:val="18"/>
                <w:lang w:val="fr-CH" w:eastAsia="ja-JP"/>
              </w:rPr>
              <w:t>SY, TJ</w:t>
            </w:r>
            <w:r w:rsidR="00CE4B16" w:rsidRPr="00A854A4">
              <w:rPr>
                <w:rFonts w:eastAsiaTheme="minorEastAsia"/>
                <w:sz w:val="18"/>
                <w:szCs w:val="18"/>
                <w:lang w:val="fr-CH" w:eastAsia="ja-JP"/>
              </w:rPr>
              <w:t xml:space="preserve">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(11)</w:t>
            </w:r>
          </w:p>
        </w:tc>
        <w:tc>
          <w:tcPr>
            <w:tcW w:w="1417" w:type="dxa"/>
          </w:tcPr>
          <w:p w:rsidR="000F1748" w:rsidRPr="00364B0F" w:rsidRDefault="00FA0216" w:rsidP="00FA0216">
            <w:pPr>
              <w:contextualSpacing/>
              <w:rPr>
                <w:rFonts w:eastAsiaTheme="minorEastAsia"/>
                <w:sz w:val="18"/>
                <w:szCs w:val="18"/>
                <w:lang w:val="pt-BR" w:eastAsia="ja-JP"/>
              </w:rPr>
            </w:pPr>
            <w:r w:rsidRPr="00364B0F">
              <w:rPr>
                <w:rFonts w:eastAsiaTheme="minorEastAsia"/>
                <w:sz w:val="18"/>
                <w:szCs w:val="18"/>
                <w:lang w:val="pt-BR" w:eastAsia="ja-JP"/>
              </w:rPr>
              <w:t>EM</w:t>
            </w:r>
            <w:r w:rsidR="00332660" w:rsidRPr="00364B0F">
              <w:rPr>
                <w:rFonts w:eastAsiaTheme="minorEastAsia"/>
                <w:sz w:val="18"/>
                <w:szCs w:val="18"/>
                <w:lang w:val="pt-BR" w:eastAsia="ja-JP"/>
              </w:rPr>
              <w:t>,</w:t>
            </w:r>
            <w:r w:rsidR="00DE2F00" w:rsidRPr="00364B0F">
              <w:rPr>
                <w:rFonts w:eastAsiaTheme="minorEastAsia"/>
                <w:sz w:val="18"/>
                <w:szCs w:val="18"/>
                <w:lang w:val="pt-BR" w:eastAsia="ja-JP"/>
              </w:rPr>
              <w:t xml:space="preserve"> </w:t>
            </w:r>
            <w:r w:rsidR="003B3375" w:rsidRPr="00364B0F">
              <w:rPr>
                <w:rFonts w:eastAsiaTheme="minorEastAsia"/>
                <w:sz w:val="18"/>
                <w:szCs w:val="18"/>
                <w:lang w:val="pt-BR" w:eastAsia="ja-JP"/>
              </w:rPr>
              <w:t xml:space="preserve">LV, </w:t>
            </w:r>
            <w:r w:rsidR="00DE2F00" w:rsidRPr="00364B0F">
              <w:rPr>
                <w:rFonts w:eastAsiaTheme="minorEastAsia"/>
                <w:sz w:val="18"/>
                <w:szCs w:val="18"/>
                <w:lang w:val="pt-BR" w:eastAsia="ja-JP"/>
              </w:rPr>
              <w:t>MN, PT</w:t>
            </w:r>
            <w:r w:rsidR="00212655" w:rsidRPr="00364B0F">
              <w:rPr>
                <w:rFonts w:eastAsiaTheme="minorEastAsia"/>
                <w:sz w:val="18"/>
                <w:szCs w:val="18"/>
                <w:lang w:val="pt-BR" w:eastAsia="ja-JP"/>
              </w:rPr>
              <w:t>, T</w:t>
            </w:r>
            <w:r w:rsidR="007C399D" w:rsidRPr="00364B0F">
              <w:rPr>
                <w:rFonts w:eastAsiaTheme="minorEastAsia"/>
                <w:sz w:val="18"/>
                <w:szCs w:val="18"/>
                <w:lang w:val="pt-BR" w:eastAsia="ja-JP"/>
              </w:rPr>
              <w:t>M</w:t>
            </w:r>
            <w:r w:rsidR="00212655" w:rsidRPr="00364B0F">
              <w:rPr>
                <w:rFonts w:eastAsiaTheme="minorEastAsia"/>
                <w:sz w:val="18"/>
                <w:szCs w:val="18"/>
                <w:lang w:val="pt-BR" w:eastAsia="ja-JP"/>
              </w:rPr>
              <w:t xml:space="preserve"> </w:t>
            </w:r>
          </w:p>
          <w:p w:rsidR="00212655" w:rsidRPr="00364B0F" w:rsidRDefault="00212655" w:rsidP="00FA0216">
            <w:pPr>
              <w:contextualSpacing/>
              <w:rPr>
                <w:rFonts w:eastAsiaTheme="minorEastAsia"/>
                <w:sz w:val="18"/>
                <w:szCs w:val="18"/>
                <w:lang w:val="pt-BR" w:eastAsia="ja-JP"/>
              </w:rPr>
            </w:pPr>
            <w:r w:rsidRPr="00364B0F">
              <w:rPr>
                <w:rFonts w:eastAsiaTheme="minorEastAsia"/>
                <w:sz w:val="18"/>
                <w:szCs w:val="18"/>
                <w:lang w:val="pt-BR" w:eastAsia="ja-JP"/>
              </w:rPr>
              <w:t>(5)</w:t>
            </w:r>
          </w:p>
          <w:p w:rsidR="00212655" w:rsidRPr="00364B0F" w:rsidRDefault="00212655" w:rsidP="00FA0216">
            <w:pPr>
              <w:contextualSpacing/>
              <w:rPr>
                <w:rFonts w:eastAsiaTheme="minorEastAsia"/>
                <w:sz w:val="18"/>
                <w:szCs w:val="18"/>
                <w:lang w:val="pt-BR" w:eastAsia="ja-JP"/>
              </w:rPr>
            </w:pPr>
          </w:p>
          <w:p w:rsidR="00212655" w:rsidRPr="00364B0F" w:rsidRDefault="00212655" w:rsidP="00FA0216">
            <w:pPr>
              <w:contextualSpacing/>
              <w:rPr>
                <w:rFonts w:eastAsiaTheme="minorEastAsia"/>
                <w:sz w:val="18"/>
                <w:szCs w:val="18"/>
                <w:lang w:val="pt-BR" w:eastAsia="ja-JP"/>
              </w:rPr>
            </w:pPr>
          </w:p>
        </w:tc>
        <w:tc>
          <w:tcPr>
            <w:tcW w:w="2268" w:type="dxa"/>
          </w:tcPr>
          <w:p w:rsidR="000F1748" w:rsidRPr="00364B0F" w:rsidRDefault="003C09E2" w:rsidP="00DE2F00">
            <w:pPr>
              <w:contextualSpacing/>
              <w:rPr>
                <w:rFonts w:eastAsiaTheme="minorEastAsia"/>
                <w:sz w:val="18"/>
                <w:szCs w:val="18"/>
                <w:lang w:val="pt-BR" w:eastAsia="ja-JP"/>
              </w:rPr>
            </w:pPr>
            <w:r w:rsidRPr="00364B0F">
              <w:rPr>
                <w:rFonts w:eastAsiaTheme="minorEastAsia"/>
                <w:sz w:val="18"/>
                <w:szCs w:val="18"/>
                <w:lang w:val="pt-BR" w:eastAsia="ja-JP"/>
              </w:rPr>
              <w:t xml:space="preserve">AT, </w:t>
            </w:r>
            <w:r w:rsidR="000F1748" w:rsidRPr="00364B0F">
              <w:rPr>
                <w:rFonts w:eastAsiaTheme="minorEastAsia"/>
                <w:sz w:val="18"/>
                <w:szCs w:val="18"/>
                <w:lang w:val="pt-BR" w:eastAsia="ja-JP"/>
              </w:rPr>
              <w:t xml:space="preserve">AU, </w:t>
            </w:r>
            <w:r w:rsidR="00C26EA1" w:rsidRPr="00364B0F">
              <w:rPr>
                <w:rFonts w:eastAsiaTheme="minorEastAsia"/>
                <w:sz w:val="18"/>
                <w:szCs w:val="18"/>
                <w:lang w:val="pt-BR" w:eastAsia="ja-JP"/>
              </w:rPr>
              <w:t>BT, BY, CH,</w:t>
            </w:r>
            <w:r w:rsidR="00C26EA1" w:rsidRPr="00364B0F">
              <w:rPr>
                <w:sz w:val="18"/>
                <w:szCs w:val="18"/>
                <w:lang w:val="pt-BR"/>
              </w:rPr>
              <w:t xml:space="preserve"> </w:t>
            </w:r>
            <w:r w:rsidR="00C26EA1" w:rsidRPr="00364B0F">
              <w:rPr>
                <w:rFonts w:eastAsiaTheme="minorEastAsia"/>
                <w:sz w:val="18"/>
                <w:szCs w:val="18"/>
                <w:lang w:val="pt-BR" w:eastAsia="ja-JP"/>
              </w:rPr>
              <w:t xml:space="preserve">CN, </w:t>
            </w:r>
            <w:r w:rsidR="000F1748" w:rsidRPr="00364B0F">
              <w:rPr>
                <w:rFonts w:eastAsiaTheme="minorEastAsia"/>
                <w:sz w:val="18"/>
                <w:szCs w:val="18"/>
                <w:lang w:val="pt-BR" w:eastAsia="ja-JP"/>
              </w:rPr>
              <w:t>CO</w:t>
            </w:r>
            <w:r w:rsidR="004658CC" w:rsidRPr="00364B0F">
              <w:rPr>
                <w:rFonts w:eastAsiaTheme="minorEastAsia"/>
                <w:sz w:val="18"/>
                <w:szCs w:val="18"/>
                <w:lang w:val="pt-BR" w:eastAsia="ja-JP"/>
              </w:rPr>
              <w:t>, CW,</w:t>
            </w:r>
            <w:r w:rsidR="00067502" w:rsidRPr="00364B0F">
              <w:rPr>
                <w:rFonts w:eastAsiaTheme="minorEastAsia"/>
                <w:sz w:val="18"/>
                <w:szCs w:val="18"/>
                <w:lang w:val="pt-BR" w:eastAsia="ja-JP"/>
              </w:rPr>
              <w:t xml:space="preserve"> </w:t>
            </w:r>
            <w:r w:rsidR="004658CC" w:rsidRPr="00364B0F">
              <w:rPr>
                <w:rFonts w:eastAsiaTheme="minorEastAsia"/>
                <w:sz w:val="18"/>
                <w:szCs w:val="18"/>
                <w:lang w:val="pt-BR" w:eastAsia="ja-JP"/>
              </w:rPr>
              <w:t xml:space="preserve">CY, CZ, </w:t>
            </w:r>
            <w:r w:rsidR="00C26EA1" w:rsidRPr="00364B0F">
              <w:rPr>
                <w:rFonts w:eastAsiaTheme="minorEastAsia"/>
                <w:sz w:val="18"/>
                <w:szCs w:val="18"/>
                <w:lang w:val="pt-BR" w:eastAsia="ja-JP"/>
              </w:rPr>
              <w:t xml:space="preserve">DE, </w:t>
            </w:r>
            <w:r w:rsidR="004658CC" w:rsidRPr="00364B0F">
              <w:rPr>
                <w:rFonts w:eastAsiaTheme="minorEastAsia"/>
                <w:sz w:val="18"/>
                <w:szCs w:val="18"/>
                <w:lang w:val="pt-BR" w:eastAsia="ja-JP"/>
              </w:rPr>
              <w:t>DK</w:t>
            </w:r>
            <w:r w:rsidR="009E0989" w:rsidRPr="00364B0F">
              <w:rPr>
                <w:rFonts w:eastAsiaTheme="minorEastAsia"/>
                <w:sz w:val="18"/>
                <w:szCs w:val="18"/>
                <w:vertAlign w:val="superscript"/>
                <w:lang w:val="pt-BR" w:eastAsia="ja-JP"/>
              </w:rPr>
              <w:t>1</w:t>
            </w:r>
            <w:r w:rsidR="004658CC" w:rsidRPr="00364B0F">
              <w:rPr>
                <w:rFonts w:eastAsiaTheme="minorEastAsia"/>
                <w:sz w:val="18"/>
                <w:szCs w:val="18"/>
                <w:lang w:val="pt-BR" w:eastAsia="ja-JP"/>
              </w:rPr>
              <w:t>, EE</w:t>
            </w:r>
            <w:r w:rsidR="00332660" w:rsidRPr="00364B0F">
              <w:rPr>
                <w:rFonts w:eastAsiaTheme="minorEastAsia"/>
                <w:sz w:val="18"/>
                <w:szCs w:val="18"/>
                <w:lang w:val="pt-BR" w:eastAsia="ja-JP"/>
              </w:rPr>
              <w:t xml:space="preserve">, </w:t>
            </w:r>
            <w:r w:rsidR="00C26EA1" w:rsidRPr="00364B0F">
              <w:rPr>
                <w:rFonts w:eastAsiaTheme="minorEastAsia"/>
                <w:sz w:val="18"/>
                <w:szCs w:val="18"/>
                <w:lang w:val="pt-BR" w:eastAsia="ja-JP"/>
              </w:rPr>
              <w:t xml:space="preserve">ES, </w:t>
            </w:r>
            <w:r w:rsidR="00332660" w:rsidRPr="00364B0F">
              <w:rPr>
                <w:rFonts w:eastAsiaTheme="minorEastAsia"/>
                <w:sz w:val="18"/>
                <w:szCs w:val="18"/>
                <w:lang w:val="pt-BR" w:eastAsia="ja-JP"/>
              </w:rPr>
              <w:t xml:space="preserve">FI, FR, </w:t>
            </w:r>
            <w:r w:rsidR="00C26EA1" w:rsidRPr="00364B0F">
              <w:rPr>
                <w:rFonts w:eastAsiaTheme="minorEastAsia"/>
                <w:sz w:val="18"/>
                <w:szCs w:val="18"/>
                <w:lang w:val="pt-BR" w:eastAsia="ja-JP"/>
              </w:rPr>
              <w:t xml:space="preserve">GB, GE, GR, HR, </w:t>
            </w:r>
            <w:r w:rsidR="00332660" w:rsidRPr="00364B0F">
              <w:rPr>
                <w:rFonts w:eastAsiaTheme="minorEastAsia"/>
                <w:sz w:val="18"/>
                <w:szCs w:val="18"/>
                <w:lang w:val="pt-BR" w:eastAsia="ja-JP"/>
              </w:rPr>
              <w:t xml:space="preserve">HU, IS, </w:t>
            </w:r>
            <w:r w:rsidR="00C26EA1" w:rsidRPr="00364B0F">
              <w:rPr>
                <w:rFonts w:eastAsiaTheme="minorEastAsia"/>
                <w:sz w:val="18"/>
                <w:szCs w:val="18"/>
                <w:lang w:val="pt-BR" w:eastAsia="ja-JP"/>
              </w:rPr>
              <w:t xml:space="preserve">IL, </w:t>
            </w:r>
            <w:r w:rsidR="00332660" w:rsidRPr="00364B0F">
              <w:rPr>
                <w:rFonts w:eastAsiaTheme="minorEastAsia"/>
                <w:sz w:val="18"/>
                <w:szCs w:val="18"/>
                <w:lang w:val="pt-BR" w:eastAsia="ja-JP"/>
              </w:rPr>
              <w:t>IT</w:t>
            </w:r>
            <w:r w:rsidR="00DE2F00" w:rsidRPr="00364B0F">
              <w:rPr>
                <w:rFonts w:eastAsiaTheme="minorEastAsia"/>
                <w:sz w:val="18"/>
                <w:szCs w:val="18"/>
                <w:lang w:val="pt-BR" w:eastAsia="ja-JP"/>
              </w:rPr>
              <w:t xml:space="preserve">, </w:t>
            </w:r>
            <w:r w:rsidR="00C26EA1" w:rsidRPr="00364B0F">
              <w:rPr>
                <w:rFonts w:eastAsiaTheme="minorEastAsia"/>
                <w:sz w:val="18"/>
                <w:szCs w:val="18"/>
                <w:lang w:val="pt-BR" w:eastAsia="ja-JP"/>
              </w:rPr>
              <w:t xml:space="preserve">KR, </w:t>
            </w:r>
            <w:r w:rsidR="00DE2F00" w:rsidRPr="00364B0F">
              <w:rPr>
                <w:rFonts w:eastAsiaTheme="minorEastAsia"/>
                <w:sz w:val="18"/>
                <w:szCs w:val="18"/>
                <w:lang w:val="pt-BR" w:eastAsia="ja-JP"/>
              </w:rPr>
              <w:t xml:space="preserve">LT, </w:t>
            </w:r>
            <w:r w:rsidR="00C26EA1" w:rsidRPr="00364B0F">
              <w:rPr>
                <w:rFonts w:eastAsiaTheme="minorEastAsia"/>
                <w:sz w:val="18"/>
                <w:szCs w:val="18"/>
                <w:lang w:val="pt-BR" w:eastAsia="ja-JP"/>
              </w:rPr>
              <w:t xml:space="preserve">JP, MA, MD, </w:t>
            </w:r>
            <w:r w:rsidR="00DE2F00" w:rsidRPr="00364B0F">
              <w:rPr>
                <w:rFonts w:eastAsiaTheme="minorEastAsia"/>
                <w:sz w:val="18"/>
                <w:szCs w:val="18"/>
                <w:lang w:val="pt-BR" w:eastAsia="ja-JP"/>
              </w:rPr>
              <w:t xml:space="preserve">MG, MX, NO, PL, RO, RS, </w:t>
            </w:r>
            <w:r w:rsidR="00C26EA1" w:rsidRPr="00364B0F">
              <w:rPr>
                <w:rFonts w:eastAsiaTheme="minorEastAsia"/>
                <w:sz w:val="18"/>
                <w:szCs w:val="18"/>
                <w:lang w:val="pt-BR" w:eastAsia="ja-JP"/>
              </w:rPr>
              <w:t xml:space="preserve">RU, SE, </w:t>
            </w:r>
            <w:r w:rsidR="00DE2F00" w:rsidRPr="00364B0F">
              <w:rPr>
                <w:rFonts w:eastAsiaTheme="minorEastAsia"/>
                <w:sz w:val="18"/>
                <w:szCs w:val="18"/>
                <w:lang w:val="pt-BR" w:eastAsia="ja-JP"/>
              </w:rPr>
              <w:t>SG</w:t>
            </w:r>
            <w:r w:rsidR="00CE4B16" w:rsidRPr="00364B0F">
              <w:rPr>
                <w:rFonts w:eastAsiaTheme="minorEastAsia"/>
                <w:sz w:val="18"/>
                <w:szCs w:val="18"/>
                <w:lang w:val="pt-BR" w:eastAsia="ja-JP"/>
              </w:rPr>
              <w:t xml:space="preserve">, </w:t>
            </w:r>
            <w:r w:rsidR="00C32CD7" w:rsidRPr="00364B0F">
              <w:rPr>
                <w:rFonts w:eastAsiaTheme="minorEastAsia"/>
                <w:sz w:val="18"/>
                <w:szCs w:val="18"/>
                <w:lang w:val="pt-BR" w:eastAsia="ja-JP"/>
              </w:rPr>
              <w:t xml:space="preserve">SI, </w:t>
            </w:r>
            <w:r w:rsidR="00CE4B16" w:rsidRPr="00364B0F">
              <w:rPr>
                <w:rFonts w:eastAsiaTheme="minorEastAsia"/>
                <w:sz w:val="18"/>
                <w:szCs w:val="18"/>
                <w:lang w:val="pt-BR" w:eastAsia="ja-JP"/>
              </w:rPr>
              <w:t xml:space="preserve">SK, </w:t>
            </w:r>
            <w:r w:rsidR="00FA0216" w:rsidRPr="00364B0F">
              <w:rPr>
                <w:rFonts w:eastAsiaTheme="minorEastAsia"/>
                <w:sz w:val="18"/>
                <w:szCs w:val="18"/>
                <w:lang w:val="pt-BR" w:eastAsia="ja-JP"/>
              </w:rPr>
              <w:t>TR</w:t>
            </w:r>
            <w:r w:rsidR="00CE4B16" w:rsidRPr="00364B0F">
              <w:rPr>
                <w:rFonts w:eastAsiaTheme="minorEastAsia"/>
                <w:sz w:val="18"/>
                <w:szCs w:val="18"/>
                <w:lang w:val="pt-BR" w:eastAsia="ja-JP"/>
              </w:rPr>
              <w:t xml:space="preserve">, </w:t>
            </w:r>
            <w:r w:rsidR="00C26EA1" w:rsidRPr="00364B0F">
              <w:rPr>
                <w:rFonts w:eastAsiaTheme="minorEastAsia"/>
                <w:sz w:val="18"/>
                <w:szCs w:val="18"/>
                <w:lang w:val="pt-BR" w:eastAsia="ja-JP"/>
              </w:rPr>
              <w:t>UA, US</w:t>
            </w:r>
          </w:p>
          <w:p w:rsidR="00C26EA1" w:rsidRPr="00EC7F23" w:rsidRDefault="00212655" w:rsidP="00DE2F00">
            <w:pPr>
              <w:contextualSpacing/>
              <w:rPr>
                <w:rFonts w:eastAsiaTheme="minorEastAsia"/>
                <w:sz w:val="18"/>
                <w:szCs w:val="18"/>
                <w:lang w:eastAsia="ja-JP"/>
              </w:rPr>
            </w:pPr>
            <w:r>
              <w:rPr>
                <w:rFonts w:eastAsiaTheme="minorEastAsia"/>
                <w:sz w:val="18"/>
                <w:szCs w:val="18"/>
                <w:lang w:eastAsia="ja-JP"/>
              </w:rPr>
              <w:t>(4</w:t>
            </w:r>
            <w:r w:rsidR="00067502">
              <w:rPr>
                <w:rFonts w:eastAsiaTheme="minorEastAsia"/>
                <w:sz w:val="18"/>
                <w:szCs w:val="18"/>
                <w:lang w:eastAsia="ja-JP"/>
              </w:rPr>
              <w:t>3</w:t>
            </w:r>
            <w:r>
              <w:rPr>
                <w:rFonts w:eastAsiaTheme="minorEastAsia"/>
                <w:sz w:val="18"/>
                <w:szCs w:val="18"/>
                <w:lang w:eastAsia="ja-JP"/>
              </w:rPr>
              <w:t>)</w:t>
            </w:r>
            <w:r w:rsidR="00C26EA1">
              <w:rPr>
                <w:rFonts w:eastAsiaTheme="minorEastAsia"/>
                <w:sz w:val="18"/>
                <w:szCs w:val="18"/>
                <w:lang w:eastAsia="ja-JP"/>
              </w:rPr>
              <w:t xml:space="preserve">  </w:t>
            </w:r>
          </w:p>
        </w:tc>
        <w:tc>
          <w:tcPr>
            <w:tcW w:w="1243" w:type="dxa"/>
          </w:tcPr>
          <w:p w:rsidR="000F1748" w:rsidRPr="00332660" w:rsidRDefault="000F1748" w:rsidP="00FA0216">
            <w:pPr>
              <w:contextualSpacing/>
              <w:rPr>
                <w:rFonts w:eastAsiaTheme="minorEastAsia"/>
                <w:szCs w:val="22"/>
                <w:lang w:eastAsia="ja-JP"/>
              </w:rPr>
            </w:pPr>
          </w:p>
        </w:tc>
      </w:tr>
      <w:tr w:rsidR="000F1748" w:rsidRPr="00DE2F00" w:rsidTr="00B81CC9">
        <w:trPr>
          <w:trHeight w:val="493"/>
        </w:trPr>
        <w:tc>
          <w:tcPr>
            <w:tcW w:w="1668" w:type="dxa"/>
            <w:vMerge/>
          </w:tcPr>
          <w:p w:rsidR="000F1748" w:rsidRPr="00332660" w:rsidRDefault="000F1748" w:rsidP="00FA0216">
            <w:pPr>
              <w:contextualSpacing/>
              <w:rPr>
                <w:rFonts w:eastAsiaTheme="minorEastAsia"/>
                <w:lang w:eastAsia="ja-JP"/>
              </w:rPr>
            </w:pPr>
          </w:p>
        </w:tc>
        <w:tc>
          <w:tcPr>
            <w:tcW w:w="1845" w:type="dxa"/>
          </w:tcPr>
          <w:p w:rsidR="000F1748" w:rsidRPr="00825051" w:rsidRDefault="000F1748" w:rsidP="00B81CC9">
            <w:pPr>
              <w:rPr>
                <w:sz w:val="28"/>
                <w:szCs w:val="28"/>
                <w:lang w:val="fr-CH"/>
              </w:rPr>
            </w:pPr>
            <w:r w:rsidRPr="00825051">
              <w:rPr>
                <w:sz w:val="28"/>
                <w:szCs w:val="28"/>
                <w:lang w:val="fr-CH"/>
              </w:rPr>
              <w:t>Âpplé Pïes</w:t>
            </w:r>
            <w:r w:rsidRPr="00825051">
              <w:rPr>
                <w:sz w:val="16"/>
                <w:szCs w:val="16"/>
                <w:lang w:val="fr-CH"/>
              </w:rPr>
              <w:t xml:space="preserve"> Accents</w:t>
            </w:r>
            <w:r w:rsidR="00F05CEC">
              <w:rPr>
                <w:sz w:val="16"/>
                <w:szCs w:val="16"/>
                <w:lang w:val="fr-CH"/>
              </w:rPr>
              <w:t xml:space="preserve"> </w:t>
            </w:r>
            <w:r w:rsidR="00773714" w:rsidRPr="00825051">
              <w:rPr>
                <w:sz w:val="16"/>
                <w:szCs w:val="16"/>
                <w:lang w:val="fr-CH"/>
              </w:rPr>
              <w:t>/</w:t>
            </w:r>
            <w:r w:rsidR="00F05CEC">
              <w:rPr>
                <w:sz w:val="16"/>
                <w:szCs w:val="16"/>
                <w:lang w:val="fr-CH"/>
              </w:rPr>
              <w:t xml:space="preserve"> </w:t>
            </w:r>
            <w:r w:rsidR="00773714" w:rsidRPr="00825051">
              <w:rPr>
                <w:sz w:val="16"/>
                <w:szCs w:val="16"/>
                <w:lang w:val="fr-CH"/>
              </w:rPr>
              <w:t>Accents</w:t>
            </w:r>
            <w:r w:rsidR="00F05CEC">
              <w:rPr>
                <w:sz w:val="16"/>
                <w:szCs w:val="16"/>
                <w:lang w:val="fr-CH"/>
              </w:rPr>
              <w:t xml:space="preserve"> </w:t>
            </w:r>
            <w:r w:rsidR="00773714" w:rsidRPr="00825051">
              <w:rPr>
                <w:sz w:val="16"/>
                <w:szCs w:val="16"/>
                <w:lang w:val="fr-CH"/>
              </w:rPr>
              <w:t>/</w:t>
            </w:r>
            <w:r w:rsidR="00BF4A70" w:rsidRPr="00825051">
              <w:rPr>
                <w:lang w:val="fr-CH"/>
              </w:rPr>
              <w:t xml:space="preserve"> </w:t>
            </w:r>
            <w:r w:rsidR="00BF4A70" w:rsidRPr="00825051">
              <w:rPr>
                <w:sz w:val="16"/>
                <w:szCs w:val="16"/>
                <w:lang w:val="fr-CH"/>
              </w:rPr>
              <w:t>Acentos</w:t>
            </w:r>
          </w:p>
        </w:tc>
        <w:tc>
          <w:tcPr>
            <w:tcW w:w="848" w:type="dxa"/>
          </w:tcPr>
          <w:p w:rsidR="000F1748" w:rsidRPr="00364B0F" w:rsidRDefault="00E1440A" w:rsidP="00FA0216">
            <w:pPr>
              <w:contextualSpacing/>
              <w:rPr>
                <w:rFonts w:eastAsiaTheme="minorEastAsia"/>
                <w:sz w:val="18"/>
                <w:szCs w:val="18"/>
                <w:lang w:val="fr-CH" w:eastAsia="ja-JP"/>
              </w:rPr>
            </w:pPr>
            <w:r w:rsidRPr="00364B0F">
              <w:rPr>
                <w:rFonts w:eastAsiaTheme="minorEastAsia"/>
                <w:sz w:val="18"/>
                <w:szCs w:val="18"/>
                <w:lang w:val="fr-CH" w:eastAsia="ja-JP"/>
              </w:rPr>
              <w:t xml:space="preserve">BA, BH, DZ, KE, </w:t>
            </w:r>
            <w:r w:rsidR="00332660" w:rsidRPr="00364B0F">
              <w:rPr>
                <w:rFonts w:eastAsiaTheme="minorEastAsia"/>
                <w:sz w:val="18"/>
                <w:szCs w:val="18"/>
                <w:lang w:val="fr-CH" w:eastAsia="ja-JP"/>
              </w:rPr>
              <w:t xml:space="preserve">KZ, </w:t>
            </w:r>
            <w:r w:rsidR="00DE2F00" w:rsidRPr="00364B0F">
              <w:rPr>
                <w:rFonts w:eastAsiaTheme="minorEastAsia"/>
                <w:sz w:val="18"/>
                <w:szCs w:val="18"/>
                <w:lang w:val="fr-CH" w:eastAsia="ja-JP"/>
              </w:rPr>
              <w:t>SM</w:t>
            </w:r>
            <w:r w:rsidR="00CE4B16" w:rsidRPr="00364B0F">
              <w:rPr>
                <w:rFonts w:eastAsiaTheme="minorEastAsia"/>
                <w:sz w:val="18"/>
                <w:szCs w:val="18"/>
                <w:lang w:val="fr-CH" w:eastAsia="ja-JP"/>
              </w:rPr>
              <w:t xml:space="preserve">, </w:t>
            </w:r>
            <w:r w:rsidRPr="00364B0F">
              <w:rPr>
                <w:rFonts w:eastAsiaTheme="minorEastAsia"/>
                <w:sz w:val="18"/>
                <w:szCs w:val="18"/>
                <w:lang w:val="fr-CH" w:eastAsia="ja-JP"/>
              </w:rPr>
              <w:t>SY, TJ</w:t>
            </w:r>
          </w:p>
          <w:p w:rsidR="00212655" w:rsidRPr="00EC7F23" w:rsidRDefault="00212655" w:rsidP="00212655">
            <w:pPr>
              <w:contextualSpacing/>
              <w:rPr>
                <w:rFonts w:eastAsiaTheme="minorEastAsia"/>
                <w:sz w:val="18"/>
                <w:szCs w:val="18"/>
                <w:lang w:eastAsia="ja-JP"/>
              </w:rPr>
            </w:pPr>
            <w:r>
              <w:rPr>
                <w:rFonts w:eastAsiaTheme="minorEastAsia"/>
                <w:sz w:val="18"/>
                <w:szCs w:val="18"/>
                <w:lang w:eastAsia="ja-JP"/>
              </w:rPr>
              <w:t>(8)</w:t>
            </w:r>
          </w:p>
        </w:tc>
        <w:tc>
          <w:tcPr>
            <w:tcW w:w="1417" w:type="dxa"/>
          </w:tcPr>
          <w:p w:rsidR="000F1748" w:rsidRDefault="00DE2F00" w:rsidP="00FA0216">
            <w:pPr>
              <w:contextualSpacing/>
              <w:rPr>
                <w:rFonts w:eastAsiaTheme="minorEastAsia"/>
                <w:sz w:val="18"/>
                <w:szCs w:val="18"/>
                <w:lang w:eastAsia="ja-JP"/>
              </w:rPr>
            </w:pPr>
            <w:r w:rsidRPr="00EC7F23">
              <w:rPr>
                <w:rFonts w:eastAsiaTheme="minorEastAsia"/>
                <w:sz w:val="18"/>
                <w:szCs w:val="18"/>
                <w:lang w:eastAsia="ja-JP"/>
              </w:rPr>
              <w:t>MN</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(1)</w:t>
            </w:r>
          </w:p>
        </w:tc>
        <w:tc>
          <w:tcPr>
            <w:tcW w:w="2268" w:type="dxa"/>
          </w:tcPr>
          <w:p w:rsidR="000F1748" w:rsidRDefault="003C09E2" w:rsidP="00FA0216">
            <w:pPr>
              <w:contextualSpacing/>
              <w:rPr>
                <w:rFonts w:eastAsiaTheme="minorEastAsia"/>
                <w:sz w:val="18"/>
                <w:szCs w:val="18"/>
                <w:lang w:eastAsia="ja-JP"/>
              </w:rPr>
            </w:pPr>
            <w:r w:rsidRPr="00EC7F23">
              <w:rPr>
                <w:rFonts w:eastAsiaTheme="minorEastAsia"/>
                <w:sz w:val="18"/>
                <w:szCs w:val="18"/>
                <w:lang w:eastAsia="ja-JP"/>
              </w:rPr>
              <w:t>AT,</w:t>
            </w:r>
            <w:r>
              <w:rPr>
                <w:rFonts w:eastAsiaTheme="minorEastAsia"/>
                <w:sz w:val="18"/>
                <w:szCs w:val="18"/>
                <w:lang w:eastAsia="ja-JP"/>
              </w:rPr>
              <w:t xml:space="preserve"> </w:t>
            </w:r>
            <w:r w:rsidR="000F1748" w:rsidRPr="00EC7F23">
              <w:rPr>
                <w:rFonts w:eastAsiaTheme="minorEastAsia"/>
                <w:sz w:val="18"/>
                <w:szCs w:val="18"/>
                <w:lang w:eastAsia="ja-JP"/>
              </w:rPr>
              <w:t xml:space="preserve">AU, </w:t>
            </w:r>
            <w:r w:rsidR="00AD48C2" w:rsidRPr="00EC7F23">
              <w:rPr>
                <w:rFonts w:eastAsiaTheme="minorEastAsia"/>
                <w:sz w:val="18"/>
                <w:szCs w:val="18"/>
                <w:lang w:eastAsia="ja-JP"/>
              </w:rPr>
              <w:t>BG</w:t>
            </w:r>
            <w:r w:rsidR="00AD48C2">
              <w:rPr>
                <w:rFonts w:eastAsiaTheme="minorEastAsia"/>
                <w:sz w:val="18"/>
                <w:szCs w:val="18"/>
                <w:lang w:eastAsia="ja-JP"/>
              </w:rPr>
              <w:t xml:space="preserve">, </w:t>
            </w:r>
            <w:r w:rsidR="00AD48C2" w:rsidRPr="00EC7F23">
              <w:rPr>
                <w:rFonts w:eastAsiaTheme="minorEastAsia"/>
                <w:sz w:val="18"/>
                <w:szCs w:val="18"/>
                <w:lang w:eastAsia="ja-JP"/>
              </w:rPr>
              <w:t>BT,</w:t>
            </w:r>
            <w:r w:rsidR="00AD48C2">
              <w:rPr>
                <w:rFonts w:eastAsiaTheme="minorEastAsia"/>
                <w:sz w:val="18"/>
                <w:szCs w:val="18"/>
                <w:lang w:eastAsia="ja-JP"/>
              </w:rPr>
              <w:t xml:space="preserve"> </w:t>
            </w:r>
            <w:r w:rsidR="00AD48C2" w:rsidRPr="00EC7F23">
              <w:rPr>
                <w:rFonts w:eastAsiaTheme="minorEastAsia"/>
                <w:sz w:val="18"/>
                <w:szCs w:val="18"/>
                <w:lang w:eastAsia="ja-JP"/>
              </w:rPr>
              <w:t>BY, CH,</w:t>
            </w:r>
            <w:r w:rsidR="00AD48C2" w:rsidRPr="00EC7F23">
              <w:rPr>
                <w:sz w:val="18"/>
                <w:szCs w:val="18"/>
              </w:rPr>
              <w:t xml:space="preserve"> </w:t>
            </w:r>
            <w:r w:rsidR="00AD48C2" w:rsidRPr="00EC7F23">
              <w:rPr>
                <w:rFonts w:eastAsiaTheme="minorEastAsia"/>
                <w:sz w:val="18"/>
                <w:szCs w:val="18"/>
                <w:lang w:eastAsia="ja-JP"/>
              </w:rPr>
              <w:t xml:space="preserve">CN, </w:t>
            </w:r>
            <w:r w:rsidR="000F1748" w:rsidRPr="00EC7F23">
              <w:rPr>
                <w:rFonts w:eastAsiaTheme="minorEastAsia"/>
                <w:sz w:val="18"/>
                <w:szCs w:val="18"/>
                <w:lang w:eastAsia="ja-JP"/>
              </w:rPr>
              <w:t>CO</w:t>
            </w:r>
            <w:r w:rsidR="00332660" w:rsidRPr="00EC7F23">
              <w:rPr>
                <w:rFonts w:eastAsiaTheme="minorEastAsia"/>
                <w:sz w:val="18"/>
                <w:szCs w:val="18"/>
                <w:lang w:eastAsia="ja-JP"/>
              </w:rPr>
              <w:t xml:space="preserve">, </w:t>
            </w:r>
            <w:r w:rsidR="00AD48C2" w:rsidRPr="00EC7F23">
              <w:rPr>
                <w:rFonts w:eastAsiaTheme="minorEastAsia"/>
                <w:sz w:val="18"/>
                <w:szCs w:val="18"/>
                <w:lang w:eastAsia="ja-JP"/>
              </w:rPr>
              <w:t>CW, CY, CZ, DK</w:t>
            </w:r>
            <w:r w:rsidR="009E0989">
              <w:rPr>
                <w:rFonts w:eastAsiaTheme="minorEastAsia"/>
                <w:sz w:val="18"/>
                <w:szCs w:val="18"/>
                <w:vertAlign w:val="superscript"/>
                <w:lang w:eastAsia="ja-JP"/>
              </w:rPr>
              <w:t>1</w:t>
            </w:r>
            <w:r w:rsidR="00AD48C2" w:rsidRPr="00EC7F23">
              <w:rPr>
                <w:rFonts w:eastAsiaTheme="minorEastAsia"/>
                <w:sz w:val="18"/>
                <w:szCs w:val="18"/>
                <w:lang w:eastAsia="ja-JP"/>
              </w:rPr>
              <w:t>, DE, E</w:t>
            </w:r>
            <w:r w:rsidR="00AD48C2">
              <w:rPr>
                <w:rFonts w:eastAsiaTheme="minorEastAsia"/>
                <w:sz w:val="18"/>
                <w:szCs w:val="18"/>
                <w:lang w:eastAsia="ja-JP"/>
              </w:rPr>
              <w:t>E</w:t>
            </w:r>
            <w:r w:rsidR="00AD48C2" w:rsidRPr="00EC7F23">
              <w:rPr>
                <w:rFonts w:eastAsiaTheme="minorEastAsia"/>
                <w:sz w:val="18"/>
                <w:szCs w:val="18"/>
                <w:lang w:eastAsia="ja-JP"/>
              </w:rPr>
              <w:t xml:space="preserve">, </w:t>
            </w:r>
            <w:r w:rsidR="00AD48C2">
              <w:rPr>
                <w:rFonts w:eastAsiaTheme="minorEastAsia"/>
                <w:sz w:val="18"/>
                <w:szCs w:val="18"/>
                <w:lang w:eastAsia="ja-JP"/>
              </w:rPr>
              <w:t>EM</w:t>
            </w:r>
            <w:r w:rsidR="00AD48C2" w:rsidRPr="00EC7F23">
              <w:rPr>
                <w:rFonts w:eastAsiaTheme="minorEastAsia"/>
                <w:sz w:val="18"/>
                <w:szCs w:val="18"/>
                <w:lang w:eastAsia="ja-JP"/>
              </w:rPr>
              <w:t xml:space="preserve">, ES, FI, FR, GB, GE, GR, </w:t>
            </w:r>
            <w:r w:rsidR="00332660" w:rsidRPr="00EC7F23">
              <w:rPr>
                <w:rFonts w:eastAsiaTheme="minorEastAsia"/>
                <w:sz w:val="18"/>
                <w:szCs w:val="18"/>
                <w:lang w:eastAsia="ja-JP"/>
              </w:rPr>
              <w:t>HR, HU,</w:t>
            </w:r>
            <w:r w:rsidR="005E6790" w:rsidRPr="00EC7F23">
              <w:rPr>
                <w:rFonts w:eastAsiaTheme="minorEastAsia"/>
                <w:sz w:val="18"/>
                <w:szCs w:val="18"/>
                <w:lang w:eastAsia="ja-JP"/>
              </w:rPr>
              <w:t xml:space="preserve"> IL,</w:t>
            </w:r>
            <w:r w:rsidR="005E6790">
              <w:rPr>
                <w:rFonts w:eastAsiaTheme="minorEastAsia"/>
                <w:sz w:val="18"/>
                <w:szCs w:val="18"/>
                <w:lang w:eastAsia="ja-JP"/>
              </w:rPr>
              <w:t xml:space="preserve"> </w:t>
            </w:r>
            <w:r w:rsidR="00332660" w:rsidRPr="00EC7F23">
              <w:rPr>
                <w:rFonts w:eastAsiaTheme="minorEastAsia"/>
                <w:sz w:val="18"/>
                <w:szCs w:val="18"/>
                <w:lang w:eastAsia="ja-JP"/>
              </w:rPr>
              <w:t>IS, IT</w:t>
            </w:r>
            <w:r w:rsidR="00DE2F00" w:rsidRPr="00EC7F23">
              <w:rPr>
                <w:rFonts w:eastAsiaTheme="minorEastAsia"/>
                <w:sz w:val="18"/>
                <w:szCs w:val="18"/>
                <w:lang w:eastAsia="ja-JP"/>
              </w:rPr>
              <w:t xml:space="preserve">, </w:t>
            </w:r>
            <w:r w:rsidR="00AD48C2" w:rsidRPr="00EC7F23">
              <w:rPr>
                <w:rFonts w:eastAsiaTheme="minorEastAsia"/>
                <w:sz w:val="18"/>
                <w:szCs w:val="18"/>
                <w:lang w:eastAsia="ja-JP"/>
              </w:rPr>
              <w:t xml:space="preserve">JP, KR, </w:t>
            </w:r>
            <w:r w:rsidR="00DE2F00" w:rsidRPr="00EC7F23">
              <w:rPr>
                <w:rFonts w:eastAsiaTheme="minorEastAsia"/>
                <w:sz w:val="18"/>
                <w:szCs w:val="18"/>
                <w:lang w:eastAsia="ja-JP"/>
              </w:rPr>
              <w:t xml:space="preserve">LT, </w:t>
            </w:r>
            <w:r w:rsidR="00AD48C2" w:rsidRPr="00EC7F23">
              <w:rPr>
                <w:rFonts w:eastAsiaTheme="minorEastAsia"/>
                <w:sz w:val="18"/>
                <w:szCs w:val="18"/>
                <w:lang w:eastAsia="ja-JP"/>
              </w:rPr>
              <w:t xml:space="preserve">LV, </w:t>
            </w:r>
            <w:r w:rsidR="0053295E" w:rsidRPr="00EC7F23">
              <w:rPr>
                <w:rFonts w:eastAsiaTheme="minorEastAsia"/>
                <w:sz w:val="18"/>
                <w:szCs w:val="18"/>
                <w:lang w:eastAsia="ja-JP"/>
              </w:rPr>
              <w:t>M</w:t>
            </w:r>
            <w:r w:rsidR="0053295E">
              <w:rPr>
                <w:rFonts w:eastAsiaTheme="minorEastAsia"/>
                <w:sz w:val="18"/>
                <w:szCs w:val="18"/>
                <w:lang w:eastAsia="ja-JP"/>
              </w:rPr>
              <w:t>A</w:t>
            </w:r>
            <w:r w:rsidR="0053295E" w:rsidRPr="00EC7F23">
              <w:rPr>
                <w:rFonts w:eastAsiaTheme="minorEastAsia"/>
                <w:sz w:val="18"/>
                <w:szCs w:val="18"/>
                <w:lang w:eastAsia="ja-JP"/>
              </w:rPr>
              <w:t xml:space="preserve">, </w:t>
            </w:r>
            <w:r w:rsidR="00AD48C2" w:rsidRPr="00EC7F23">
              <w:rPr>
                <w:rFonts w:eastAsiaTheme="minorEastAsia"/>
                <w:sz w:val="18"/>
                <w:szCs w:val="18"/>
                <w:lang w:eastAsia="ja-JP"/>
              </w:rPr>
              <w:t xml:space="preserve">MD, </w:t>
            </w:r>
            <w:r w:rsidR="00DE2F00" w:rsidRPr="00EC7F23">
              <w:rPr>
                <w:rFonts w:eastAsiaTheme="minorEastAsia"/>
                <w:sz w:val="18"/>
                <w:szCs w:val="18"/>
                <w:lang w:eastAsia="ja-JP"/>
              </w:rPr>
              <w:t xml:space="preserve">MG, MX, NO, </w:t>
            </w:r>
            <w:r w:rsidR="00FA0216">
              <w:rPr>
                <w:rFonts w:eastAsiaTheme="minorEastAsia"/>
                <w:sz w:val="18"/>
                <w:szCs w:val="18"/>
                <w:lang w:eastAsia="ja-JP"/>
              </w:rPr>
              <w:t>OA</w:t>
            </w:r>
            <w:r w:rsidR="00DE2F00" w:rsidRPr="00EC7F23">
              <w:rPr>
                <w:rFonts w:eastAsiaTheme="minorEastAsia"/>
                <w:sz w:val="18"/>
                <w:szCs w:val="18"/>
                <w:lang w:eastAsia="ja-JP"/>
              </w:rPr>
              <w:t xml:space="preserve">, PH, PL, PT, RO, RS, </w:t>
            </w:r>
            <w:r w:rsidR="00AD48C2" w:rsidRPr="00EC7F23">
              <w:rPr>
                <w:rFonts w:eastAsiaTheme="minorEastAsia"/>
                <w:sz w:val="18"/>
                <w:szCs w:val="18"/>
                <w:lang w:eastAsia="ja-JP"/>
              </w:rPr>
              <w:t xml:space="preserve">RU, SE, </w:t>
            </w:r>
            <w:r w:rsidR="00DE2F00" w:rsidRPr="00EC7F23">
              <w:rPr>
                <w:rFonts w:eastAsiaTheme="minorEastAsia"/>
                <w:sz w:val="18"/>
                <w:szCs w:val="18"/>
                <w:lang w:eastAsia="ja-JP"/>
              </w:rPr>
              <w:t>SG</w:t>
            </w:r>
            <w:r w:rsidR="00CE4B16" w:rsidRPr="00EC7F23">
              <w:rPr>
                <w:rFonts w:eastAsiaTheme="minorEastAsia"/>
                <w:sz w:val="18"/>
                <w:szCs w:val="18"/>
                <w:lang w:eastAsia="ja-JP"/>
              </w:rPr>
              <w:t>,</w:t>
            </w:r>
            <w:r w:rsidR="00CE4B16" w:rsidRPr="00EC7F23">
              <w:rPr>
                <w:sz w:val="18"/>
                <w:szCs w:val="18"/>
              </w:rPr>
              <w:t xml:space="preserve"> </w:t>
            </w:r>
            <w:r w:rsidR="005E6790">
              <w:rPr>
                <w:rFonts w:eastAsiaTheme="minorEastAsia"/>
                <w:sz w:val="18"/>
                <w:szCs w:val="18"/>
                <w:lang w:eastAsia="ja-JP"/>
              </w:rPr>
              <w:t>SI,</w:t>
            </w:r>
            <w:r w:rsidR="005E6790" w:rsidRPr="00EC7F23">
              <w:rPr>
                <w:rFonts w:eastAsiaTheme="minorEastAsia"/>
                <w:sz w:val="18"/>
                <w:szCs w:val="18"/>
                <w:lang w:eastAsia="ja-JP"/>
              </w:rPr>
              <w:t xml:space="preserve"> </w:t>
            </w:r>
            <w:r w:rsidR="00CE4B16" w:rsidRPr="00EC7F23">
              <w:rPr>
                <w:rFonts w:eastAsiaTheme="minorEastAsia"/>
                <w:sz w:val="18"/>
                <w:szCs w:val="18"/>
                <w:lang w:eastAsia="ja-JP"/>
              </w:rPr>
              <w:t xml:space="preserve">SK, </w:t>
            </w:r>
            <w:r w:rsidR="00AD48C2">
              <w:rPr>
                <w:rFonts w:eastAsiaTheme="minorEastAsia"/>
                <w:sz w:val="18"/>
                <w:szCs w:val="18"/>
                <w:lang w:eastAsia="ja-JP"/>
              </w:rPr>
              <w:t>TM,</w:t>
            </w:r>
            <w:r w:rsidR="00FA0216">
              <w:rPr>
                <w:rFonts w:eastAsiaTheme="minorEastAsia"/>
                <w:sz w:val="18"/>
                <w:szCs w:val="18"/>
                <w:lang w:eastAsia="ja-JP"/>
              </w:rPr>
              <w:t>TR</w:t>
            </w:r>
            <w:r w:rsidR="005E6790">
              <w:rPr>
                <w:rFonts w:eastAsiaTheme="minorEastAsia"/>
                <w:sz w:val="18"/>
                <w:szCs w:val="18"/>
                <w:lang w:eastAsia="ja-JP"/>
              </w:rPr>
              <w:t xml:space="preserve">, </w:t>
            </w:r>
            <w:r w:rsidR="00AD48C2">
              <w:rPr>
                <w:rFonts w:eastAsiaTheme="minorEastAsia"/>
                <w:sz w:val="18"/>
                <w:szCs w:val="18"/>
                <w:lang w:eastAsia="ja-JP"/>
              </w:rPr>
              <w:t>UA, US</w:t>
            </w:r>
          </w:p>
          <w:p w:rsidR="00212655" w:rsidRPr="00EC7F23" w:rsidRDefault="00212655" w:rsidP="0091275B">
            <w:pPr>
              <w:contextualSpacing/>
              <w:rPr>
                <w:rFonts w:eastAsiaTheme="minorEastAsia"/>
                <w:sz w:val="18"/>
                <w:szCs w:val="18"/>
                <w:lang w:eastAsia="ja-JP"/>
              </w:rPr>
            </w:pPr>
            <w:r>
              <w:rPr>
                <w:rFonts w:eastAsiaTheme="minorEastAsia"/>
                <w:sz w:val="18"/>
                <w:szCs w:val="18"/>
                <w:lang w:eastAsia="ja-JP"/>
              </w:rPr>
              <w:t>(</w:t>
            </w:r>
            <w:r w:rsidR="00067502">
              <w:rPr>
                <w:rFonts w:eastAsiaTheme="minorEastAsia"/>
                <w:sz w:val="18"/>
                <w:szCs w:val="18"/>
                <w:lang w:eastAsia="ja-JP"/>
              </w:rPr>
              <w:t>50</w:t>
            </w:r>
            <w:r>
              <w:rPr>
                <w:rFonts w:eastAsiaTheme="minorEastAsia"/>
                <w:sz w:val="18"/>
                <w:szCs w:val="18"/>
                <w:lang w:eastAsia="ja-JP"/>
              </w:rPr>
              <w:t>)</w:t>
            </w:r>
            <w:r w:rsidR="00AD48C2">
              <w:rPr>
                <w:rFonts w:eastAsiaTheme="minorEastAsia"/>
                <w:sz w:val="18"/>
                <w:szCs w:val="18"/>
                <w:lang w:eastAsia="ja-JP"/>
              </w:rPr>
              <w:t xml:space="preserve"> </w:t>
            </w:r>
          </w:p>
        </w:tc>
        <w:tc>
          <w:tcPr>
            <w:tcW w:w="1243" w:type="dxa"/>
          </w:tcPr>
          <w:p w:rsidR="000F1748" w:rsidRPr="00DE2F00" w:rsidRDefault="000F1748" w:rsidP="00FA0216">
            <w:pPr>
              <w:contextualSpacing/>
              <w:rPr>
                <w:rFonts w:eastAsiaTheme="minorEastAsia"/>
                <w:szCs w:val="22"/>
                <w:lang w:eastAsia="ja-JP"/>
              </w:rPr>
            </w:pPr>
          </w:p>
        </w:tc>
      </w:tr>
      <w:tr w:rsidR="000F1748" w:rsidRPr="00332660" w:rsidTr="00B81CC9">
        <w:trPr>
          <w:trHeight w:val="493"/>
        </w:trPr>
        <w:tc>
          <w:tcPr>
            <w:tcW w:w="1668" w:type="dxa"/>
            <w:vMerge/>
          </w:tcPr>
          <w:p w:rsidR="000F1748" w:rsidRPr="00DE2F00" w:rsidRDefault="000F1748" w:rsidP="00FA0216">
            <w:pPr>
              <w:contextualSpacing/>
              <w:rPr>
                <w:rFonts w:eastAsiaTheme="minorEastAsia"/>
                <w:lang w:eastAsia="ja-JP"/>
              </w:rPr>
            </w:pPr>
          </w:p>
        </w:tc>
        <w:tc>
          <w:tcPr>
            <w:tcW w:w="1845" w:type="dxa"/>
          </w:tcPr>
          <w:p w:rsidR="000F1748" w:rsidRPr="00825051" w:rsidRDefault="000F1748" w:rsidP="00B81CC9">
            <w:pPr>
              <w:rPr>
                <w:sz w:val="28"/>
                <w:szCs w:val="28"/>
                <w:lang w:val="fr-CH"/>
              </w:rPr>
            </w:pPr>
            <w:r w:rsidRPr="00825051">
              <w:rPr>
                <w:sz w:val="28"/>
                <w:szCs w:val="28"/>
                <w:lang w:val="fr-CH"/>
              </w:rPr>
              <w:t>Apple-Pies</w:t>
            </w:r>
            <w:r w:rsidRPr="00825051">
              <w:rPr>
                <w:sz w:val="16"/>
                <w:szCs w:val="16"/>
                <w:lang w:val="fr-CH"/>
              </w:rPr>
              <w:t xml:space="preserve"> Hyphen</w:t>
            </w:r>
            <w:r w:rsidR="00F05CEC">
              <w:rPr>
                <w:sz w:val="16"/>
                <w:szCs w:val="16"/>
                <w:lang w:val="fr-CH"/>
              </w:rPr>
              <w:t xml:space="preserve"> </w:t>
            </w:r>
            <w:r w:rsidR="00773714" w:rsidRPr="00825051">
              <w:rPr>
                <w:sz w:val="16"/>
                <w:szCs w:val="16"/>
                <w:lang w:val="fr-CH"/>
              </w:rPr>
              <w:t>/</w:t>
            </w:r>
            <w:r w:rsidR="00F05CEC">
              <w:rPr>
                <w:sz w:val="16"/>
                <w:szCs w:val="16"/>
                <w:lang w:val="fr-CH"/>
              </w:rPr>
              <w:t xml:space="preserve"> </w:t>
            </w:r>
            <w:r w:rsidR="00773714" w:rsidRPr="00825051">
              <w:rPr>
                <w:sz w:val="16"/>
                <w:szCs w:val="16"/>
                <w:lang w:val="fr-CH"/>
              </w:rPr>
              <w:t>Trait d’union</w:t>
            </w:r>
            <w:r w:rsidR="00F05CEC">
              <w:rPr>
                <w:sz w:val="16"/>
                <w:szCs w:val="16"/>
                <w:lang w:val="fr-CH"/>
              </w:rPr>
              <w:t xml:space="preserve"> </w:t>
            </w:r>
            <w:r w:rsidR="00773714">
              <w:rPr>
                <w:sz w:val="16"/>
                <w:szCs w:val="16"/>
                <w:lang w:val="fr-CH"/>
              </w:rPr>
              <w:t>/</w:t>
            </w:r>
            <w:r w:rsidR="00BF4A70" w:rsidRPr="00825051">
              <w:rPr>
                <w:lang w:val="fr-CH"/>
              </w:rPr>
              <w:t xml:space="preserve"> </w:t>
            </w:r>
            <w:r w:rsidR="00BF4A70" w:rsidRPr="00BF4A70">
              <w:rPr>
                <w:sz w:val="16"/>
                <w:szCs w:val="16"/>
                <w:lang w:val="fr-CH"/>
              </w:rPr>
              <w:t>Guion (-)</w:t>
            </w:r>
          </w:p>
        </w:tc>
        <w:tc>
          <w:tcPr>
            <w:tcW w:w="848" w:type="dxa"/>
          </w:tcPr>
          <w:p w:rsidR="000F1748" w:rsidRPr="00364B0F" w:rsidRDefault="00763306" w:rsidP="00FA0216">
            <w:pPr>
              <w:contextualSpacing/>
              <w:rPr>
                <w:rFonts w:eastAsiaTheme="minorEastAsia"/>
                <w:sz w:val="18"/>
                <w:szCs w:val="18"/>
                <w:lang w:val="fr-CH" w:eastAsia="ja-JP"/>
              </w:rPr>
            </w:pPr>
            <w:r w:rsidRPr="00364B0F">
              <w:rPr>
                <w:rFonts w:eastAsiaTheme="minorEastAsia"/>
                <w:sz w:val="18"/>
                <w:szCs w:val="18"/>
                <w:lang w:val="fr-CH" w:eastAsia="ja-JP"/>
              </w:rPr>
              <w:t xml:space="preserve">BA, BH, DZ, KE, </w:t>
            </w:r>
            <w:r w:rsidR="00332660" w:rsidRPr="00364B0F">
              <w:rPr>
                <w:rFonts w:eastAsiaTheme="minorEastAsia"/>
                <w:sz w:val="18"/>
                <w:szCs w:val="18"/>
                <w:lang w:val="fr-CH" w:eastAsia="ja-JP"/>
              </w:rPr>
              <w:t xml:space="preserve">KZ, </w:t>
            </w:r>
            <w:r w:rsidR="00FA0216" w:rsidRPr="00364B0F">
              <w:rPr>
                <w:rFonts w:eastAsiaTheme="minorEastAsia"/>
                <w:sz w:val="18"/>
                <w:szCs w:val="18"/>
                <w:lang w:val="fr-CH" w:eastAsia="ja-JP"/>
              </w:rPr>
              <w:t>OA</w:t>
            </w:r>
            <w:r w:rsidR="00CE4B16" w:rsidRPr="00364B0F">
              <w:rPr>
                <w:rFonts w:eastAsiaTheme="minorEastAsia"/>
                <w:sz w:val="18"/>
                <w:szCs w:val="18"/>
                <w:lang w:val="fr-CH" w:eastAsia="ja-JP"/>
              </w:rPr>
              <w:t xml:space="preserve">, </w:t>
            </w:r>
            <w:r w:rsidRPr="00364B0F">
              <w:rPr>
                <w:rFonts w:eastAsiaTheme="minorEastAsia"/>
                <w:sz w:val="18"/>
                <w:szCs w:val="18"/>
                <w:lang w:val="fr-CH" w:eastAsia="ja-JP"/>
              </w:rPr>
              <w:t>SY, TJ</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(8)</w:t>
            </w:r>
          </w:p>
        </w:tc>
        <w:tc>
          <w:tcPr>
            <w:tcW w:w="1417" w:type="dxa"/>
          </w:tcPr>
          <w:p w:rsidR="00067502" w:rsidRDefault="00FA0216" w:rsidP="00FA0216">
            <w:pPr>
              <w:contextualSpacing/>
              <w:rPr>
                <w:rFonts w:eastAsiaTheme="minorEastAsia"/>
                <w:sz w:val="18"/>
                <w:szCs w:val="18"/>
                <w:lang w:eastAsia="ja-JP"/>
              </w:rPr>
            </w:pPr>
            <w:r>
              <w:rPr>
                <w:rFonts w:eastAsiaTheme="minorEastAsia"/>
                <w:sz w:val="18"/>
                <w:szCs w:val="18"/>
                <w:lang w:eastAsia="ja-JP"/>
              </w:rPr>
              <w:t>EM</w:t>
            </w:r>
            <w:r w:rsidR="00332660" w:rsidRPr="00EC7F23">
              <w:rPr>
                <w:rFonts w:eastAsiaTheme="minorEastAsia"/>
                <w:sz w:val="18"/>
                <w:szCs w:val="18"/>
                <w:lang w:eastAsia="ja-JP"/>
              </w:rPr>
              <w:t>,</w:t>
            </w:r>
            <w:r w:rsidR="00DE2F00" w:rsidRPr="00EC7F23">
              <w:rPr>
                <w:rFonts w:eastAsiaTheme="minorEastAsia"/>
                <w:sz w:val="18"/>
                <w:szCs w:val="18"/>
                <w:lang w:eastAsia="ja-JP"/>
              </w:rPr>
              <w:t xml:space="preserve"> MN</w:t>
            </w:r>
            <w:r w:rsidR="00067502">
              <w:rPr>
                <w:rFonts w:eastAsiaTheme="minorEastAsia"/>
                <w:sz w:val="18"/>
                <w:szCs w:val="18"/>
                <w:lang w:eastAsia="ja-JP"/>
              </w:rPr>
              <w:t xml:space="preserve"> </w:t>
            </w:r>
          </w:p>
          <w:p w:rsidR="000F1748" w:rsidRPr="00EC7F23" w:rsidRDefault="00067502" w:rsidP="00FA0216">
            <w:pPr>
              <w:contextualSpacing/>
              <w:rPr>
                <w:rFonts w:eastAsiaTheme="minorEastAsia"/>
                <w:sz w:val="18"/>
                <w:szCs w:val="18"/>
                <w:lang w:eastAsia="ja-JP"/>
              </w:rPr>
            </w:pPr>
            <w:r>
              <w:rPr>
                <w:rFonts w:eastAsiaTheme="minorEastAsia"/>
                <w:sz w:val="18"/>
                <w:szCs w:val="18"/>
                <w:lang w:eastAsia="ja-JP"/>
              </w:rPr>
              <w:t>(2)</w:t>
            </w:r>
          </w:p>
        </w:tc>
        <w:tc>
          <w:tcPr>
            <w:tcW w:w="2268" w:type="dxa"/>
          </w:tcPr>
          <w:p w:rsidR="000F1748" w:rsidRDefault="003C09E2" w:rsidP="00FA0216">
            <w:pPr>
              <w:contextualSpacing/>
              <w:rPr>
                <w:rFonts w:eastAsiaTheme="minorEastAsia"/>
                <w:sz w:val="18"/>
                <w:szCs w:val="18"/>
                <w:lang w:eastAsia="ja-JP"/>
              </w:rPr>
            </w:pPr>
            <w:r w:rsidRPr="00EC7F23">
              <w:rPr>
                <w:rFonts w:eastAsiaTheme="minorEastAsia"/>
                <w:sz w:val="18"/>
                <w:szCs w:val="18"/>
                <w:lang w:eastAsia="ja-JP"/>
              </w:rPr>
              <w:t xml:space="preserve">AT, </w:t>
            </w:r>
            <w:r w:rsidR="000F1748" w:rsidRPr="00EC7F23">
              <w:rPr>
                <w:rFonts w:eastAsiaTheme="minorEastAsia"/>
                <w:sz w:val="18"/>
                <w:szCs w:val="18"/>
                <w:lang w:eastAsia="ja-JP"/>
              </w:rPr>
              <w:t xml:space="preserve">AU, </w:t>
            </w:r>
            <w:r w:rsidR="00C54BF3" w:rsidRPr="00EC7F23">
              <w:rPr>
                <w:rFonts w:eastAsiaTheme="minorEastAsia"/>
                <w:sz w:val="18"/>
                <w:szCs w:val="18"/>
                <w:lang w:eastAsia="ja-JP"/>
              </w:rPr>
              <w:t>BG</w:t>
            </w:r>
            <w:r w:rsidR="00C54BF3">
              <w:rPr>
                <w:rFonts w:eastAsiaTheme="minorEastAsia"/>
                <w:sz w:val="18"/>
                <w:szCs w:val="18"/>
                <w:lang w:eastAsia="ja-JP"/>
              </w:rPr>
              <w:t xml:space="preserve">, </w:t>
            </w:r>
            <w:r w:rsidR="00C54BF3" w:rsidRPr="00EC7F23">
              <w:rPr>
                <w:rFonts w:eastAsiaTheme="minorEastAsia"/>
                <w:sz w:val="18"/>
                <w:szCs w:val="18"/>
                <w:lang w:eastAsia="ja-JP"/>
              </w:rPr>
              <w:t>BT,</w:t>
            </w:r>
            <w:r w:rsidR="00C54BF3">
              <w:rPr>
                <w:rFonts w:eastAsiaTheme="minorEastAsia"/>
                <w:sz w:val="18"/>
                <w:szCs w:val="18"/>
                <w:lang w:eastAsia="ja-JP"/>
              </w:rPr>
              <w:t xml:space="preserve"> </w:t>
            </w:r>
            <w:r w:rsidR="00C54BF3" w:rsidRPr="00EC7F23">
              <w:rPr>
                <w:rFonts w:eastAsiaTheme="minorEastAsia"/>
                <w:sz w:val="18"/>
                <w:szCs w:val="18"/>
                <w:lang w:eastAsia="ja-JP"/>
              </w:rPr>
              <w:t>BY, CH,</w:t>
            </w:r>
            <w:r w:rsidR="00C54BF3" w:rsidRPr="00EC7F23">
              <w:rPr>
                <w:sz w:val="18"/>
                <w:szCs w:val="18"/>
              </w:rPr>
              <w:t xml:space="preserve"> </w:t>
            </w:r>
            <w:r w:rsidR="00C54BF3" w:rsidRPr="00EC7F23">
              <w:rPr>
                <w:rFonts w:eastAsiaTheme="minorEastAsia"/>
                <w:sz w:val="18"/>
                <w:szCs w:val="18"/>
                <w:lang w:eastAsia="ja-JP"/>
              </w:rPr>
              <w:t xml:space="preserve">CN, </w:t>
            </w:r>
            <w:r w:rsidR="000F1748" w:rsidRPr="00EC7F23">
              <w:rPr>
                <w:rFonts w:eastAsiaTheme="minorEastAsia"/>
                <w:sz w:val="18"/>
                <w:szCs w:val="18"/>
                <w:lang w:eastAsia="ja-JP"/>
              </w:rPr>
              <w:t>CO</w:t>
            </w:r>
            <w:r w:rsidR="00332660" w:rsidRPr="00EC7F23">
              <w:rPr>
                <w:rFonts w:eastAsiaTheme="minorEastAsia"/>
                <w:sz w:val="18"/>
                <w:szCs w:val="18"/>
                <w:lang w:eastAsia="ja-JP"/>
              </w:rPr>
              <w:t xml:space="preserve">, </w:t>
            </w:r>
            <w:r w:rsidR="00C54BF3" w:rsidRPr="00EC7F23">
              <w:rPr>
                <w:rFonts w:eastAsiaTheme="minorEastAsia"/>
                <w:sz w:val="18"/>
                <w:szCs w:val="18"/>
                <w:lang w:eastAsia="ja-JP"/>
              </w:rPr>
              <w:t>CW, CY, CZ, DE, DK</w:t>
            </w:r>
            <w:r w:rsidR="009E0989">
              <w:rPr>
                <w:rFonts w:eastAsiaTheme="minorEastAsia"/>
                <w:sz w:val="18"/>
                <w:szCs w:val="18"/>
                <w:vertAlign w:val="superscript"/>
                <w:lang w:eastAsia="ja-JP"/>
              </w:rPr>
              <w:t>1</w:t>
            </w:r>
            <w:r w:rsidR="00C54BF3" w:rsidRPr="00EC7F23">
              <w:rPr>
                <w:rFonts w:eastAsiaTheme="minorEastAsia"/>
                <w:sz w:val="18"/>
                <w:szCs w:val="18"/>
                <w:lang w:eastAsia="ja-JP"/>
              </w:rPr>
              <w:t>, E</w:t>
            </w:r>
            <w:r w:rsidR="00C54BF3">
              <w:rPr>
                <w:rFonts w:eastAsiaTheme="minorEastAsia"/>
                <w:sz w:val="18"/>
                <w:szCs w:val="18"/>
                <w:lang w:eastAsia="ja-JP"/>
              </w:rPr>
              <w:t>E</w:t>
            </w:r>
            <w:r w:rsidR="00C54BF3" w:rsidRPr="00EC7F23">
              <w:rPr>
                <w:rFonts w:eastAsiaTheme="minorEastAsia"/>
                <w:sz w:val="18"/>
                <w:szCs w:val="18"/>
                <w:lang w:eastAsia="ja-JP"/>
              </w:rPr>
              <w:t>, ES, FI, FR, GB</w:t>
            </w:r>
            <w:r w:rsidR="00CD66C2">
              <w:rPr>
                <w:rFonts w:eastAsiaTheme="minorEastAsia"/>
                <w:sz w:val="18"/>
                <w:szCs w:val="18"/>
                <w:lang w:eastAsia="ja-JP"/>
              </w:rPr>
              <w:t>,</w:t>
            </w:r>
            <w:r w:rsidR="00C54BF3" w:rsidRPr="00EC7F23">
              <w:rPr>
                <w:rFonts w:eastAsiaTheme="minorEastAsia"/>
                <w:sz w:val="18"/>
                <w:szCs w:val="18"/>
                <w:lang w:eastAsia="ja-JP"/>
              </w:rPr>
              <w:t xml:space="preserve"> GE, GR, </w:t>
            </w:r>
            <w:r w:rsidR="00332660" w:rsidRPr="00EC7F23">
              <w:rPr>
                <w:rFonts w:eastAsiaTheme="minorEastAsia"/>
                <w:sz w:val="18"/>
                <w:szCs w:val="18"/>
                <w:lang w:eastAsia="ja-JP"/>
              </w:rPr>
              <w:t xml:space="preserve">HR, HU, IS, </w:t>
            </w:r>
            <w:r w:rsidR="00C54BF3" w:rsidRPr="00EC7F23">
              <w:rPr>
                <w:rFonts w:eastAsiaTheme="minorEastAsia"/>
                <w:sz w:val="18"/>
                <w:szCs w:val="18"/>
                <w:lang w:eastAsia="ja-JP"/>
              </w:rPr>
              <w:t>IL,</w:t>
            </w:r>
            <w:r w:rsidR="00C54BF3">
              <w:rPr>
                <w:rFonts w:eastAsiaTheme="minorEastAsia"/>
                <w:sz w:val="18"/>
                <w:szCs w:val="18"/>
                <w:lang w:eastAsia="ja-JP"/>
              </w:rPr>
              <w:t xml:space="preserve"> </w:t>
            </w:r>
            <w:r w:rsidR="00332660" w:rsidRPr="00EC7F23">
              <w:rPr>
                <w:rFonts w:eastAsiaTheme="minorEastAsia"/>
                <w:sz w:val="18"/>
                <w:szCs w:val="18"/>
                <w:lang w:eastAsia="ja-JP"/>
              </w:rPr>
              <w:t>IT</w:t>
            </w:r>
            <w:r w:rsidR="00DE2F00" w:rsidRPr="00EC7F23">
              <w:rPr>
                <w:rFonts w:eastAsiaTheme="minorEastAsia"/>
                <w:sz w:val="18"/>
                <w:szCs w:val="18"/>
                <w:lang w:eastAsia="ja-JP"/>
              </w:rPr>
              <w:t xml:space="preserve">, </w:t>
            </w:r>
            <w:r w:rsidR="00C54BF3" w:rsidRPr="00EC7F23">
              <w:rPr>
                <w:rFonts w:eastAsiaTheme="minorEastAsia"/>
                <w:sz w:val="18"/>
                <w:szCs w:val="18"/>
                <w:lang w:eastAsia="ja-JP"/>
              </w:rPr>
              <w:t xml:space="preserve">JP, KR, </w:t>
            </w:r>
            <w:r w:rsidR="00DE2F00" w:rsidRPr="00EC7F23">
              <w:rPr>
                <w:rFonts w:eastAsiaTheme="minorEastAsia"/>
                <w:sz w:val="18"/>
                <w:szCs w:val="18"/>
                <w:lang w:eastAsia="ja-JP"/>
              </w:rPr>
              <w:t xml:space="preserve">LT, </w:t>
            </w:r>
            <w:r w:rsidR="00C54BF3" w:rsidRPr="00EC7F23">
              <w:rPr>
                <w:rFonts w:eastAsiaTheme="minorEastAsia"/>
                <w:sz w:val="18"/>
                <w:szCs w:val="18"/>
                <w:lang w:eastAsia="ja-JP"/>
              </w:rPr>
              <w:t xml:space="preserve">LV, </w:t>
            </w:r>
            <w:r w:rsidR="00DE2F00" w:rsidRPr="00EC7F23">
              <w:rPr>
                <w:rFonts w:eastAsiaTheme="minorEastAsia"/>
                <w:sz w:val="18"/>
                <w:szCs w:val="18"/>
                <w:lang w:eastAsia="ja-JP"/>
              </w:rPr>
              <w:t>MG, MX, M</w:t>
            </w:r>
            <w:r w:rsidR="00F3587B">
              <w:rPr>
                <w:rFonts w:eastAsiaTheme="minorEastAsia"/>
                <w:sz w:val="18"/>
                <w:szCs w:val="18"/>
                <w:lang w:eastAsia="ja-JP"/>
              </w:rPr>
              <w:t>A</w:t>
            </w:r>
            <w:r w:rsidR="00DE2F00" w:rsidRPr="00EC7F23">
              <w:rPr>
                <w:rFonts w:eastAsiaTheme="minorEastAsia"/>
                <w:sz w:val="18"/>
                <w:szCs w:val="18"/>
                <w:lang w:eastAsia="ja-JP"/>
              </w:rPr>
              <w:t xml:space="preserve">, </w:t>
            </w:r>
            <w:r w:rsidR="00C54BF3" w:rsidRPr="00EC7F23">
              <w:rPr>
                <w:rFonts w:eastAsiaTheme="minorEastAsia"/>
                <w:sz w:val="18"/>
                <w:szCs w:val="18"/>
                <w:lang w:eastAsia="ja-JP"/>
              </w:rPr>
              <w:t xml:space="preserve">MD, </w:t>
            </w:r>
            <w:r w:rsidR="00DE2F00" w:rsidRPr="00EC7F23">
              <w:rPr>
                <w:rFonts w:eastAsiaTheme="minorEastAsia"/>
                <w:sz w:val="18"/>
                <w:szCs w:val="18"/>
                <w:lang w:eastAsia="ja-JP"/>
              </w:rPr>
              <w:t xml:space="preserve">NO, PH, PL, PT, RO, RS, </w:t>
            </w:r>
            <w:r w:rsidR="00C54BF3" w:rsidRPr="00EC7F23">
              <w:rPr>
                <w:rFonts w:eastAsiaTheme="minorEastAsia"/>
                <w:sz w:val="18"/>
                <w:szCs w:val="18"/>
                <w:lang w:eastAsia="ja-JP"/>
              </w:rPr>
              <w:t xml:space="preserve">RU, SE, </w:t>
            </w:r>
            <w:r w:rsidR="00DE2F00" w:rsidRPr="00EC7F23">
              <w:rPr>
                <w:rFonts w:eastAsiaTheme="minorEastAsia"/>
                <w:sz w:val="18"/>
                <w:szCs w:val="18"/>
                <w:lang w:eastAsia="ja-JP"/>
              </w:rPr>
              <w:t>SG</w:t>
            </w:r>
            <w:r w:rsidR="00CE4B16" w:rsidRPr="00EC7F23">
              <w:rPr>
                <w:rFonts w:eastAsiaTheme="minorEastAsia"/>
                <w:sz w:val="18"/>
                <w:szCs w:val="18"/>
                <w:lang w:eastAsia="ja-JP"/>
              </w:rPr>
              <w:t>,</w:t>
            </w:r>
            <w:r w:rsidR="00CE4B16" w:rsidRPr="00EC7F23">
              <w:rPr>
                <w:sz w:val="18"/>
                <w:szCs w:val="18"/>
              </w:rPr>
              <w:t xml:space="preserve"> </w:t>
            </w:r>
            <w:r w:rsidR="00C54BF3">
              <w:rPr>
                <w:rFonts w:eastAsiaTheme="minorEastAsia"/>
                <w:sz w:val="18"/>
                <w:szCs w:val="18"/>
                <w:lang w:eastAsia="ja-JP"/>
              </w:rPr>
              <w:t>SI,</w:t>
            </w:r>
            <w:r w:rsidR="00C54BF3" w:rsidRPr="00EC7F23">
              <w:rPr>
                <w:rFonts w:eastAsiaTheme="minorEastAsia"/>
                <w:sz w:val="18"/>
                <w:szCs w:val="18"/>
                <w:lang w:eastAsia="ja-JP"/>
              </w:rPr>
              <w:t xml:space="preserve"> SK, SM, </w:t>
            </w:r>
            <w:r w:rsidR="00C54BF3">
              <w:rPr>
                <w:rFonts w:eastAsiaTheme="minorEastAsia"/>
                <w:sz w:val="18"/>
                <w:szCs w:val="18"/>
                <w:lang w:eastAsia="ja-JP"/>
              </w:rPr>
              <w:t xml:space="preserve">TM, </w:t>
            </w:r>
            <w:r w:rsidR="00FA0216">
              <w:rPr>
                <w:rFonts w:eastAsiaTheme="minorEastAsia"/>
                <w:sz w:val="18"/>
                <w:szCs w:val="18"/>
                <w:lang w:eastAsia="ja-JP"/>
              </w:rPr>
              <w:t>TR</w:t>
            </w:r>
            <w:r w:rsidR="00CE4B16" w:rsidRPr="00EC7F23">
              <w:rPr>
                <w:rFonts w:eastAsiaTheme="minorEastAsia"/>
                <w:sz w:val="18"/>
                <w:szCs w:val="18"/>
                <w:lang w:eastAsia="ja-JP"/>
              </w:rPr>
              <w:t xml:space="preserve">, </w:t>
            </w:r>
            <w:r w:rsidR="00C54BF3">
              <w:rPr>
                <w:rFonts w:eastAsiaTheme="minorEastAsia"/>
                <w:sz w:val="18"/>
                <w:szCs w:val="18"/>
                <w:lang w:eastAsia="ja-JP"/>
              </w:rPr>
              <w:t>UA, US</w:t>
            </w:r>
            <w:r w:rsidR="00CE4B16" w:rsidRPr="00EC7F23">
              <w:rPr>
                <w:rFonts w:eastAsiaTheme="minorEastAsia"/>
                <w:sz w:val="18"/>
                <w:szCs w:val="18"/>
                <w:lang w:eastAsia="ja-JP"/>
              </w:rPr>
              <w:t xml:space="preserve"> </w:t>
            </w:r>
          </w:p>
          <w:p w:rsidR="00212655" w:rsidRPr="00EC7F23" w:rsidRDefault="00212655" w:rsidP="0091275B">
            <w:pPr>
              <w:contextualSpacing/>
              <w:rPr>
                <w:rFonts w:eastAsiaTheme="minorEastAsia"/>
                <w:sz w:val="18"/>
                <w:szCs w:val="18"/>
                <w:lang w:eastAsia="ja-JP"/>
              </w:rPr>
            </w:pPr>
            <w:r>
              <w:rPr>
                <w:rFonts w:eastAsiaTheme="minorEastAsia"/>
                <w:sz w:val="18"/>
                <w:szCs w:val="18"/>
                <w:lang w:eastAsia="ja-JP"/>
              </w:rPr>
              <w:t>(4</w:t>
            </w:r>
            <w:r w:rsidR="00022542">
              <w:rPr>
                <w:rFonts w:eastAsiaTheme="minorEastAsia"/>
                <w:sz w:val="18"/>
                <w:szCs w:val="18"/>
                <w:lang w:eastAsia="ja-JP"/>
              </w:rPr>
              <w:t>9</w:t>
            </w:r>
            <w:r>
              <w:rPr>
                <w:rFonts w:eastAsiaTheme="minorEastAsia"/>
                <w:sz w:val="18"/>
                <w:szCs w:val="18"/>
                <w:lang w:eastAsia="ja-JP"/>
              </w:rPr>
              <w:t>)</w:t>
            </w:r>
            <w:r w:rsidR="00C54BF3">
              <w:rPr>
                <w:rFonts w:eastAsiaTheme="minorEastAsia"/>
                <w:sz w:val="18"/>
                <w:szCs w:val="18"/>
                <w:lang w:eastAsia="ja-JP"/>
              </w:rPr>
              <w:t xml:space="preserve"> </w:t>
            </w:r>
          </w:p>
        </w:tc>
        <w:tc>
          <w:tcPr>
            <w:tcW w:w="1243" w:type="dxa"/>
          </w:tcPr>
          <w:p w:rsidR="000F1748" w:rsidRPr="00332660" w:rsidRDefault="000F1748" w:rsidP="00FA0216">
            <w:pPr>
              <w:contextualSpacing/>
              <w:rPr>
                <w:rFonts w:eastAsiaTheme="minorEastAsia"/>
                <w:szCs w:val="22"/>
                <w:lang w:eastAsia="ja-JP"/>
              </w:rPr>
            </w:pPr>
          </w:p>
        </w:tc>
      </w:tr>
      <w:tr w:rsidR="000F1748" w:rsidRPr="00C80939" w:rsidTr="00846D60">
        <w:trPr>
          <w:trHeight w:val="586"/>
        </w:trPr>
        <w:tc>
          <w:tcPr>
            <w:tcW w:w="9289" w:type="dxa"/>
            <w:gridSpan w:val="6"/>
          </w:tcPr>
          <w:p w:rsidR="0091275B" w:rsidRDefault="0091275B" w:rsidP="00846D60">
            <w:pPr>
              <w:contextualSpacing/>
              <w:rPr>
                <w:b/>
                <w:i/>
                <w:sz w:val="16"/>
                <w:szCs w:val="16"/>
              </w:rPr>
            </w:pPr>
          </w:p>
          <w:p w:rsidR="001B3FB9" w:rsidRDefault="001B3FB9" w:rsidP="00846D60">
            <w:pPr>
              <w:contextualSpacing/>
              <w:rPr>
                <w:b/>
                <w:i/>
                <w:sz w:val="16"/>
                <w:szCs w:val="16"/>
              </w:rPr>
            </w:pPr>
            <w:r w:rsidRPr="001B3FB9">
              <w:rPr>
                <w:b/>
                <w:i/>
                <w:sz w:val="16"/>
                <w:szCs w:val="16"/>
              </w:rPr>
              <w:t>* Please provide details of t</w:t>
            </w:r>
            <w:r>
              <w:rPr>
                <w:b/>
                <w:i/>
                <w:sz w:val="16"/>
                <w:szCs w:val="16"/>
              </w:rPr>
              <w:t>he other factors by typing here</w:t>
            </w:r>
            <w:r w:rsidR="00B81CC9">
              <w:rPr>
                <w:b/>
                <w:i/>
                <w:sz w:val="16"/>
                <w:szCs w:val="16"/>
              </w:rPr>
              <w:t xml:space="preserve"> </w:t>
            </w:r>
            <w:r>
              <w:rPr>
                <w:b/>
                <w:i/>
                <w:sz w:val="16"/>
                <w:szCs w:val="16"/>
              </w:rPr>
              <w:t>/</w:t>
            </w:r>
            <w:r w:rsidR="00B81CC9">
              <w:rPr>
                <w:b/>
                <w:i/>
                <w:sz w:val="16"/>
                <w:szCs w:val="16"/>
              </w:rPr>
              <w:t xml:space="preserve"> </w:t>
            </w:r>
            <w:r>
              <w:rPr>
                <w:b/>
                <w:i/>
                <w:sz w:val="16"/>
                <w:szCs w:val="16"/>
              </w:rPr>
              <w:t>Veuillez préciser</w:t>
            </w:r>
            <w:r w:rsidR="00B81CC9">
              <w:rPr>
                <w:b/>
                <w:i/>
                <w:sz w:val="16"/>
                <w:szCs w:val="16"/>
              </w:rPr>
              <w:t xml:space="preserve"> </w:t>
            </w:r>
            <w:r>
              <w:rPr>
                <w:b/>
                <w:i/>
                <w:sz w:val="16"/>
                <w:szCs w:val="16"/>
              </w:rPr>
              <w:t>/</w:t>
            </w:r>
            <w:r w:rsidR="00B81CC9">
              <w:rPr>
                <w:b/>
                <w:i/>
                <w:sz w:val="16"/>
                <w:szCs w:val="16"/>
              </w:rPr>
              <w:t xml:space="preserve"> </w:t>
            </w:r>
            <w:r w:rsidR="008648F1" w:rsidRPr="008648F1">
              <w:rPr>
                <w:b/>
                <w:i/>
                <w:sz w:val="16"/>
                <w:szCs w:val="16"/>
              </w:rPr>
              <w:t>Indique aquí los otros factores:</w:t>
            </w:r>
          </w:p>
          <w:p w:rsidR="004C1824" w:rsidRDefault="004C1824" w:rsidP="00846D60">
            <w:pPr>
              <w:contextualSpacing/>
              <w:rPr>
                <w:b/>
                <w:i/>
                <w:sz w:val="16"/>
                <w:szCs w:val="16"/>
              </w:rPr>
            </w:pPr>
          </w:p>
          <w:p w:rsidR="004C1824" w:rsidRDefault="007E64D7" w:rsidP="004C1824">
            <w:pPr>
              <w:rPr>
                <w:rFonts w:eastAsiaTheme="minorEastAsia"/>
                <w:i/>
                <w:sz w:val="18"/>
                <w:szCs w:val="18"/>
                <w:lang w:eastAsia="ja-JP"/>
              </w:rPr>
            </w:pPr>
            <w:r w:rsidRPr="00F977B2">
              <w:rPr>
                <w:b/>
                <w:i/>
                <w:sz w:val="18"/>
                <w:szCs w:val="18"/>
              </w:rPr>
              <w:t>DE</w:t>
            </w:r>
            <w:r w:rsidRPr="00F977B2">
              <w:rPr>
                <w:i/>
                <w:sz w:val="18"/>
                <w:szCs w:val="18"/>
              </w:rPr>
              <w:t>:</w:t>
            </w:r>
            <w:r w:rsidR="0091275B">
              <w:rPr>
                <w:i/>
                <w:sz w:val="18"/>
                <w:szCs w:val="18"/>
              </w:rPr>
              <w:t xml:space="preserve"> </w:t>
            </w:r>
            <w:r w:rsidRPr="00F977B2">
              <w:rPr>
                <w:i/>
                <w:sz w:val="18"/>
                <w:szCs w:val="18"/>
              </w:rPr>
              <w:t xml:space="preserve"> “We inform the applicant that we will transmit the international mark to WIPO in capital letters</w:t>
            </w:r>
            <w:r w:rsidR="004C1824" w:rsidRPr="00F977B2">
              <w:rPr>
                <w:i/>
                <w:sz w:val="18"/>
                <w:szCs w:val="18"/>
              </w:rPr>
              <w:t>.</w:t>
            </w:r>
            <w:r w:rsidRPr="00F977B2">
              <w:rPr>
                <w:i/>
                <w:sz w:val="18"/>
                <w:szCs w:val="18"/>
              </w:rPr>
              <w:t xml:space="preserve"> </w:t>
            </w:r>
            <w:r w:rsidR="0091275B">
              <w:rPr>
                <w:i/>
                <w:sz w:val="18"/>
                <w:szCs w:val="18"/>
              </w:rPr>
              <w:t xml:space="preserve"> </w:t>
            </w:r>
            <w:r w:rsidR="004C1824" w:rsidRPr="00F977B2">
              <w:rPr>
                <w:i/>
                <w:sz w:val="18"/>
                <w:szCs w:val="18"/>
              </w:rPr>
              <w:t xml:space="preserve">The German Patent and Trade Mark Office (DPMA) </w:t>
            </w:r>
            <w:proofErr w:type="gramStart"/>
            <w:r w:rsidR="004C1824" w:rsidRPr="00F977B2">
              <w:rPr>
                <w:i/>
                <w:sz w:val="18"/>
                <w:szCs w:val="18"/>
              </w:rPr>
              <w:t>transmits</w:t>
            </w:r>
            <w:proofErr w:type="gramEnd"/>
            <w:r w:rsidR="004C1824" w:rsidRPr="00F977B2">
              <w:rPr>
                <w:i/>
                <w:sz w:val="18"/>
                <w:szCs w:val="18"/>
              </w:rPr>
              <w:t xml:space="preserve"> applications for international registration electronically to WIPO. </w:t>
            </w:r>
            <w:r w:rsidR="0091275B">
              <w:rPr>
                <w:i/>
                <w:sz w:val="18"/>
                <w:szCs w:val="18"/>
              </w:rPr>
              <w:t xml:space="preserve"> </w:t>
            </w:r>
            <w:r w:rsidR="004C1824" w:rsidRPr="00F977B2">
              <w:rPr>
                <w:i/>
                <w:sz w:val="18"/>
                <w:szCs w:val="18"/>
              </w:rPr>
              <w:t xml:space="preserve">The reproduction of the mark used in said applications is always identical with the reproduction that was used for publication purposes of the basic application/basic registration. </w:t>
            </w:r>
            <w:r w:rsidR="0091275B">
              <w:rPr>
                <w:i/>
                <w:sz w:val="18"/>
                <w:szCs w:val="18"/>
              </w:rPr>
              <w:t xml:space="preserve"> </w:t>
            </w:r>
            <w:r w:rsidR="004C1824" w:rsidRPr="00F977B2">
              <w:rPr>
                <w:i/>
                <w:sz w:val="18"/>
                <w:szCs w:val="18"/>
              </w:rPr>
              <w:t xml:space="preserve">The question whether the reproduction of the mark shown in the basic application/basic registration is identical with the reproduction of the mark used by the applicant in the respective form arises only insofar as we need to evaluate whether the applicant really means that specific basic mark or not. </w:t>
            </w:r>
            <w:r w:rsidR="0091275B">
              <w:rPr>
                <w:i/>
                <w:sz w:val="18"/>
                <w:szCs w:val="18"/>
              </w:rPr>
              <w:t xml:space="preserve"> </w:t>
            </w:r>
            <w:r w:rsidR="004C1824" w:rsidRPr="00F977B2">
              <w:rPr>
                <w:i/>
                <w:sz w:val="18"/>
                <w:szCs w:val="18"/>
              </w:rPr>
              <w:t>Any differences must be clarified with the applicant or his representative”.</w:t>
            </w:r>
            <w:r w:rsidR="0091275B">
              <w:rPr>
                <w:i/>
                <w:sz w:val="18"/>
                <w:szCs w:val="18"/>
              </w:rPr>
              <w:t xml:space="preserve">  </w:t>
            </w:r>
          </w:p>
          <w:p w:rsidR="008D0CAE" w:rsidRPr="00F977B2" w:rsidRDefault="000F1748" w:rsidP="00846D60">
            <w:pPr>
              <w:contextualSpacing/>
              <w:rPr>
                <w:i/>
                <w:sz w:val="18"/>
                <w:szCs w:val="18"/>
              </w:rPr>
            </w:pPr>
            <w:r w:rsidRPr="00F977B2">
              <w:rPr>
                <w:b/>
                <w:i/>
                <w:sz w:val="18"/>
                <w:szCs w:val="18"/>
              </w:rPr>
              <w:t>HR</w:t>
            </w:r>
            <w:r w:rsidR="00781E42" w:rsidRPr="00F977B2">
              <w:rPr>
                <w:sz w:val="18"/>
                <w:szCs w:val="18"/>
              </w:rPr>
              <w:t xml:space="preserve">: </w:t>
            </w:r>
            <w:r w:rsidR="0091275B">
              <w:rPr>
                <w:sz w:val="18"/>
                <w:szCs w:val="18"/>
              </w:rPr>
              <w:t xml:space="preserve"> </w:t>
            </w:r>
            <w:r w:rsidR="00781E42" w:rsidRPr="00F977B2">
              <w:rPr>
                <w:sz w:val="18"/>
                <w:szCs w:val="18"/>
              </w:rPr>
              <w:t>“</w:t>
            </w:r>
            <w:r w:rsidR="00C82979" w:rsidRPr="00F977B2">
              <w:rPr>
                <w:i/>
                <w:sz w:val="18"/>
                <w:szCs w:val="18"/>
              </w:rPr>
              <w:t>In SIPO’s practice the mark consisted only of numbers, letters etc., and which could be as such considered as a verbal mark, but the protection is sought for some additional element (e.g. thicker letters (bold), italic font, different font, mark written in two lines), is also considered to be figurative”</w:t>
            </w:r>
            <w:r w:rsidR="00781E42" w:rsidRPr="00F977B2">
              <w:rPr>
                <w:i/>
                <w:sz w:val="18"/>
                <w:szCs w:val="18"/>
              </w:rPr>
              <w:t>.</w:t>
            </w:r>
            <w:r w:rsidR="00332660" w:rsidRPr="00F977B2">
              <w:rPr>
                <w:i/>
                <w:sz w:val="18"/>
                <w:szCs w:val="18"/>
              </w:rPr>
              <w:t xml:space="preserve"> </w:t>
            </w:r>
            <w:r w:rsidR="0091275B">
              <w:rPr>
                <w:i/>
                <w:sz w:val="18"/>
                <w:szCs w:val="18"/>
              </w:rPr>
              <w:t xml:space="preserve"> </w:t>
            </w:r>
          </w:p>
          <w:p w:rsidR="000F1748" w:rsidRDefault="00332660" w:rsidP="00846D60">
            <w:pPr>
              <w:contextualSpacing/>
              <w:rPr>
                <w:i/>
                <w:sz w:val="16"/>
                <w:szCs w:val="16"/>
              </w:rPr>
            </w:pPr>
            <w:r w:rsidRPr="00F977B2">
              <w:rPr>
                <w:b/>
                <w:i/>
                <w:sz w:val="18"/>
                <w:szCs w:val="18"/>
              </w:rPr>
              <w:t>IS</w:t>
            </w:r>
            <w:r w:rsidR="00A715AF" w:rsidRPr="00F977B2">
              <w:rPr>
                <w:i/>
                <w:sz w:val="18"/>
                <w:szCs w:val="18"/>
              </w:rPr>
              <w:t>:</w:t>
            </w:r>
            <w:r w:rsidRPr="00F977B2">
              <w:rPr>
                <w:i/>
                <w:sz w:val="18"/>
                <w:szCs w:val="18"/>
              </w:rPr>
              <w:t xml:space="preserve"> </w:t>
            </w:r>
            <w:r w:rsidR="0091275B">
              <w:rPr>
                <w:i/>
                <w:sz w:val="18"/>
                <w:szCs w:val="18"/>
              </w:rPr>
              <w:t xml:space="preserve"> </w:t>
            </w:r>
            <w:r w:rsidR="00A715AF" w:rsidRPr="00F977B2">
              <w:rPr>
                <w:i/>
                <w:sz w:val="18"/>
                <w:szCs w:val="18"/>
              </w:rPr>
              <w:t>“</w:t>
            </w:r>
            <w:r w:rsidRPr="00F977B2">
              <w:rPr>
                <w:i/>
                <w:sz w:val="18"/>
                <w:szCs w:val="18"/>
              </w:rPr>
              <w:t xml:space="preserve">if the emphasis </w:t>
            </w:r>
            <w:r w:rsidR="00846D60" w:rsidRPr="00F977B2">
              <w:rPr>
                <w:i/>
                <w:sz w:val="18"/>
                <w:szCs w:val="18"/>
              </w:rPr>
              <w:t xml:space="preserve">(here upper case) </w:t>
            </w:r>
            <w:r w:rsidRPr="00F977B2">
              <w:rPr>
                <w:i/>
                <w:sz w:val="18"/>
                <w:szCs w:val="18"/>
              </w:rPr>
              <w:t xml:space="preserve">is on a word </w:t>
            </w:r>
            <w:r w:rsidR="00846D60" w:rsidRPr="00F977B2">
              <w:rPr>
                <w:i/>
                <w:sz w:val="18"/>
                <w:szCs w:val="18"/>
              </w:rPr>
              <w:t xml:space="preserve">or part of a word </w:t>
            </w:r>
            <w:r w:rsidRPr="00F977B2">
              <w:rPr>
                <w:i/>
                <w:sz w:val="18"/>
                <w:szCs w:val="18"/>
              </w:rPr>
              <w:t xml:space="preserve">that has on its own a specific meaning (here </w:t>
            </w:r>
            <w:r w:rsidR="00846D60" w:rsidRPr="00F977B2">
              <w:rPr>
                <w:i/>
                <w:sz w:val="18"/>
                <w:szCs w:val="18"/>
              </w:rPr>
              <w:t>“an app”</w:t>
            </w:r>
            <w:r w:rsidRPr="00F977B2">
              <w:rPr>
                <w:i/>
                <w:sz w:val="18"/>
                <w:szCs w:val="18"/>
              </w:rPr>
              <w:t>)</w:t>
            </w:r>
            <w:r w:rsidR="008D0CAE" w:rsidRPr="00F977B2">
              <w:rPr>
                <w:i/>
                <w:sz w:val="18"/>
                <w:szCs w:val="18"/>
              </w:rPr>
              <w:t>”.</w:t>
            </w:r>
            <w:r w:rsidR="0091275B">
              <w:rPr>
                <w:i/>
                <w:sz w:val="16"/>
                <w:szCs w:val="16"/>
              </w:rPr>
              <w:t xml:space="preserve">  </w:t>
            </w:r>
          </w:p>
          <w:p w:rsidR="009E0989" w:rsidRDefault="009E0989" w:rsidP="00846D60">
            <w:pPr>
              <w:contextualSpacing/>
              <w:rPr>
                <w:i/>
                <w:sz w:val="16"/>
                <w:szCs w:val="16"/>
              </w:rPr>
            </w:pPr>
          </w:p>
          <w:p w:rsidR="009E0989" w:rsidRPr="007E64D7" w:rsidRDefault="009E0989" w:rsidP="009E0989">
            <w:pPr>
              <w:contextualSpacing/>
              <w:rPr>
                <w:i/>
                <w:sz w:val="18"/>
                <w:szCs w:val="18"/>
              </w:rPr>
            </w:pPr>
            <w:r w:rsidRPr="000E6D93">
              <w:rPr>
                <w:i/>
                <w:sz w:val="18"/>
                <w:szCs w:val="18"/>
                <w:vertAlign w:val="superscript"/>
              </w:rPr>
              <w:t>1</w:t>
            </w:r>
            <w:r w:rsidRPr="009E0989">
              <w:rPr>
                <w:b/>
                <w:i/>
                <w:sz w:val="18"/>
                <w:szCs w:val="18"/>
              </w:rPr>
              <w:t>DK</w:t>
            </w:r>
            <w:r w:rsidRPr="009E0989">
              <w:rPr>
                <w:i/>
                <w:sz w:val="18"/>
                <w:szCs w:val="18"/>
              </w:rPr>
              <w:t>: “In the answers above it is assumed that the basic marks are word marks (marks in standard character)”.</w:t>
            </w:r>
          </w:p>
          <w:p w:rsidR="009E0989" w:rsidRPr="00EC7F23" w:rsidRDefault="009E0989" w:rsidP="00846D60">
            <w:pPr>
              <w:contextualSpacing/>
              <w:rPr>
                <w:i/>
                <w:sz w:val="16"/>
                <w:szCs w:val="16"/>
              </w:rPr>
            </w:pPr>
          </w:p>
        </w:tc>
      </w:tr>
    </w:tbl>
    <w:p w:rsidR="00AC29A4" w:rsidRDefault="00AC29A4" w:rsidP="00804DB7"/>
    <w:p w:rsidR="0091275B" w:rsidRPr="00AB2FA4" w:rsidRDefault="0091275B" w:rsidP="0091275B">
      <w:pPr>
        <w:pStyle w:val="ListParagraph"/>
        <w:numPr>
          <w:ilvl w:val="0"/>
          <w:numId w:val="15"/>
        </w:numPr>
        <w:ind w:left="1134" w:hanging="567"/>
        <w:rPr>
          <w:b/>
        </w:rPr>
      </w:pPr>
      <w:r w:rsidRPr="00AB2FA4">
        <w:rPr>
          <w:b/>
        </w:rPr>
        <w:br w:type="page"/>
      </w:r>
    </w:p>
    <w:p w:rsidR="0091275B" w:rsidRPr="0091275B" w:rsidRDefault="0091275B" w:rsidP="0091275B">
      <w:pPr>
        <w:pStyle w:val="ListParagraph"/>
        <w:numPr>
          <w:ilvl w:val="0"/>
          <w:numId w:val="15"/>
        </w:numPr>
        <w:ind w:left="1134" w:hanging="567"/>
        <w:rPr>
          <w:b/>
          <w:lang w:val="fr-CH"/>
        </w:rPr>
      </w:pPr>
      <w:r w:rsidRPr="0091275B">
        <w:rPr>
          <w:b/>
          <w:lang w:val="fr-CH"/>
        </w:rPr>
        <w:t xml:space="preserve">Positioning, direction / </w:t>
      </w:r>
      <w:r w:rsidRPr="005E11AC">
        <w:rPr>
          <w:b/>
          <w:lang w:val="fr-FR"/>
        </w:rPr>
        <w:t>Positionnement, orientation</w:t>
      </w:r>
      <w:r>
        <w:rPr>
          <w:b/>
          <w:lang w:val="fr-FR"/>
        </w:rPr>
        <w:t xml:space="preserve"> / </w:t>
      </w:r>
      <w:r w:rsidRPr="0091275B">
        <w:rPr>
          <w:b/>
          <w:lang w:val="fr-CH"/>
        </w:rPr>
        <w:t>Posición, orientación</w:t>
      </w:r>
    </w:p>
    <w:p w:rsidR="00EC7F23" w:rsidRPr="0091275B" w:rsidRDefault="00EC7F23" w:rsidP="00EC7F23">
      <w:pPr>
        <w:rPr>
          <w:lang w:val="fr-CH"/>
        </w:rPr>
      </w:pPr>
    </w:p>
    <w:tbl>
      <w:tblPr>
        <w:tblStyle w:val="TableGrid"/>
        <w:tblW w:w="0" w:type="auto"/>
        <w:tblLayout w:type="fixed"/>
        <w:tblLook w:val="04A0" w:firstRow="1" w:lastRow="0" w:firstColumn="1" w:lastColumn="0" w:noHBand="0" w:noVBand="1"/>
      </w:tblPr>
      <w:tblGrid>
        <w:gridCol w:w="1681"/>
        <w:gridCol w:w="2255"/>
        <w:gridCol w:w="1930"/>
        <w:gridCol w:w="3423"/>
      </w:tblGrid>
      <w:tr w:rsidR="00EC7F23" w:rsidRPr="004C7E05" w:rsidTr="00724752">
        <w:tc>
          <w:tcPr>
            <w:tcW w:w="9289" w:type="dxa"/>
            <w:gridSpan w:val="4"/>
          </w:tcPr>
          <w:p w:rsidR="0091275B" w:rsidRDefault="0091275B" w:rsidP="00EC7F23">
            <w:pPr>
              <w:rPr>
                <w:b/>
                <w:lang w:val="fr-CH"/>
              </w:rPr>
            </w:pPr>
          </w:p>
          <w:p w:rsidR="00CD6BEB" w:rsidRPr="0091275B" w:rsidRDefault="0091275B" w:rsidP="00CD6BEB">
            <w:pPr>
              <w:rPr>
                <w:lang w:val="fr-FR"/>
              </w:rPr>
            </w:pPr>
            <w:r w:rsidRPr="00EC7F23">
              <w:rPr>
                <w:rFonts w:eastAsiaTheme="minorEastAsia"/>
                <w:noProof/>
              </w:rPr>
              <w:drawing>
                <wp:anchor distT="0" distB="0" distL="114300" distR="114300" simplePos="0" relativeHeight="251671552" behindDoc="0" locked="0" layoutInCell="1" allowOverlap="1" wp14:anchorId="30D1F6D9" wp14:editId="01F7BA0D">
                  <wp:simplePos x="0" y="0"/>
                  <wp:positionH relativeFrom="column">
                    <wp:posOffset>3175000</wp:posOffset>
                  </wp:positionH>
                  <wp:positionV relativeFrom="paragraph">
                    <wp:posOffset>1123950</wp:posOffset>
                  </wp:positionV>
                  <wp:extent cx="426085" cy="160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426085" cy="160655"/>
                          </a:xfrm>
                          <a:prstGeom prst="rect">
                            <a:avLst/>
                          </a:prstGeom>
                        </pic:spPr>
                      </pic:pic>
                    </a:graphicData>
                  </a:graphic>
                  <wp14:sizeRelH relativeFrom="page">
                    <wp14:pctWidth>0</wp14:pctWidth>
                  </wp14:sizeRelH>
                  <wp14:sizeRelV relativeFrom="page">
                    <wp14:pctHeight>0</wp14:pctHeight>
                  </wp14:sizeRelV>
                </wp:anchor>
              </w:drawing>
            </w:r>
            <w:r w:rsidR="00EC7F23" w:rsidRPr="00EC7F23">
              <w:rPr>
                <w:b/>
              </w:rPr>
              <w:t xml:space="preserve">A7. </w:t>
            </w:r>
            <w:r w:rsidR="00EC7F23" w:rsidRPr="00EC7F23">
              <w:rPr>
                <w:rFonts w:eastAsiaTheme="minorEastAsia"/>
                <w:noProof/>
              </w:rPr>
              <w:drawing>
                <wp:anchor distT="0" distB="0" distL="114300" distR="114300" simplePos="0" relativeHeight="251659264" behindDoc="0" locked="0" layoutInCell="1" allowOverlap="1" wp14:anchorId="17A948AF" wp14:editId="545631C0">
                  <wp:simplePos x="0" y="0"/>
                  <wp:positionH relativeFrom="column">
                    <wp:posOffset>1719886</wp:posOffset>
                  </wp:positionH>
                  <wp:positionV relativeFrom="paragraph">
                    <wp:posOffset>483870</wp:posOffset>
                  </wp:positionV>
                  <wp:extent cx="426085" cy="16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426085" cy="160655"/>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EC7F23" w:rsidRPr="00EC7F23">
              <w:rPr>
                <w:rFonts w:eastAsiaTheme="minorEastAsia"/>
                <w:lang w:eastAsia="ja-JP"/>
              </w:rPr>
              <w:t xml:space="preserve">If the mark in an international application consists of word(s), letter(s), number(s) -or any combination thereof- (e.g. “word”), would your Office consider that it corresponds to a basic mark comprising the same word(s), letter(s) or number(s) but represented with different positioning or direction (e.g.            </w:t>
            </w:r>
            <w:r w:rsidR="00EC7F23" w:rsidRPr="00825051">
              <w:rPr>
                <w:rFonts w:eastAsiaTheme="minorEastAsia"/>
                <w:lang w:val="fr-CH" w:eastAsia="ja-JP"/>
              </w:rPr>
              <w:t xml:space="preserve">)? </w:t>
            </w:r>
            <w:r>
              <w:rPr>
                <w:rFonts w:eastAsiaTheme="minorEastAsia"/>
                <w:lang w:val="fr-CH" w:eastAsia="ja-JP"/>
              </w:rPr>
              <w:t xml:space="preserve">/ </w:t>
            </w:r>
            <w:r w:rsidR="00CB47CA" w:rsidRPr="005E11AC">
              <w:rPr>
                <w:noProof/>
              </w:rPr>
              <w:drawing>
                <wp:anchor distT="0" distB="0" distL="114300" distR="114300" simplePos="0" relativeHeight="251669504" behindDoc="0" locked="0" layoutInCell="1" allowOverlap="1" wp14:anchorId="09BF6ADF" wp14:editId="0F739181">
                  <wp:simplePos x="0" y="0"/>
                  <wp:positionH relativeFrom="column">
                    <wp:posOffset>442124</wp:posOffset>
                  </wp:positionH>
                  <wp:positionV relativeFrom="paragraph">
                    <wp:posOffset>628015</wp:posOffset>
                  </wp:positionV>
                  <wp:extent cx="426085" cy="16065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426085" cy="160655"/>
                          </a:xfrm>
                          <a:prstGeom prst="rect">
                            <a:avLst/>
                          </a:prstGeom>
                        </pic:spPr>
                      </pic:pic>
                    </a:graphicData>
                  </a:graphic>
                  <wp14:sizeRelH relativeFrom="page">
                    <wp14:pctWidth>0</wp14:pctWidth>
                  </wp14:sizeRelH>
                  <wp14:sizeRelV relativeFrom="page">
                    <wp14:pctHeight>0</wp14:pctHeight>
                  </wp14:sizeRelV>
                </wp:anchor>
              </w:drawing>
            </w:r>
            <w:r w:rsidR="00CB47CA" w:rsidRPr="00CB47CA">
              <w:rPr>
                <w:lang w:val="fr-FR"/>
              </w:rPr>
              <w:t>Si la marque qui figure dans une demande internationale se compose d’un ou plusieurs mots, lettres ou chiffres ou d’une combinaison de ces éléments (p. ex. “word”), votre office considérerait</w:t>
            </w:r>
            <w:r w:rsidR="00CB47CA" w:rsidRPr="00CB47CA">
              <w:rPr>
                <w:lang w:val="fr-FR"/>
              </w:rPr>
              <w:noBreakHyphen/>
              <w:t>il qu’elle correspond à une marque de base composée du ou des mêmes mots, lettres ou chiffres mais représentés avec un positionnement ou une orientation différente (p. ex.            )?</w:t>
            </w:r>
            <w:r>
              <w:rPr>
                <w:lang w:val="fr-FR"/>
              </w:rPr>
              <w:t xml:space="preserve"> / </w:t>
            </w:r>
            <w:r w:rsidR="00CD6BEB" w:rsidRPr="0091275B">
              <w:rPr>
                <w:lang w:val="fr-FR"/>
              </w:rPr>
              <w:t>Si en una solicitud internacional la marca consiste en palabras, letras, números -o una combinación de ellos- (por ejemplo, “word”), ¿consideraría su oficina que corresponde a una marca de base que comprenda las mismas palabras, letras, números, pero representados en una posición u orientación distintas (por ejemplo</w:t>
            </w:r>
            <w:proofErr w:type="gramStart"/>
            <w:r w:rsidR="00CD6BEB" w:rsidRPr="0091275B">
              <w:rPr>
                <w:lang w:val="fr-FR"/>
              </w:rPr>
              <w:t xml:space="preserve">, </w:t>
            </w:r>
            <w:proofErr w:type="gramEnd"/>
            <w:r w:rsidR="00CD6BEB">
              <w:rPr>
                <w:noProof/>
              </w:rPr>
              <w:drawing>
                <wp:inline distT="0" distB="0" distL="0" distR="0" wp14:anchorId="5FA1C6F2" wp14:editId="5C5A1DE2">
                  <wp:extent cx="426720" cy="164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164465"/>
                          </a:xfrm>
                          <a:prstGeom prst="rect">
                            <a:avLst/>
                          </a:prstGeom>
                          <a:noFill/>
                        </pic:spPr>
                      </pic:pic>
                    </a:graphicData>
                  </a:graphic>
                </wp:inline>
              </w:drawing>
            </w:r>
            <w:r w:rsidR="00CD6BEB" w:rsidRPr="0091275B">
              <w:rPr>
                <w:lang w:val="fr-FR"/>
              </w:rPr>
              <w:t>) ?</w:t>
            </w:r>
          </w:p>
          <w:p w:rsidR="00EC7F23" w:rsidRPr="0091275B" w:rsidRDefault="00EC7F23" w:rsidP="00EC7F23">
            <w:pPr>
              <w:rPr>
                <w:lang w:val="fr-FR"/>
              </w:rPr>
            </w:pPr>
          </w:p>
        </w:tc>
      </w:tr>
      <w:tr w:rsidR="00724752" w:rsidRPr="00820271" w:rsidTr="00724752">
        <w:trPr>
          <w:trHeight w:val="1034"/>
        </w:trPr>
        <w:tc>
          <w:tcPr>
            <w:tcW w:w="1681" w:type="dxa"/>
            <w:shd w:val="clear" w:color="auto" w:fill="B8CCE4" w:themeFill="accent1" w:themeFillTint="66"/>
          </w:tcPr>
          <w:p w:rsidR="00EC7F23" w:rsidRPr="00647789" w:rsidRDefault="00EC7F23" w:rsidP="00FA0216">
            <w:pPr>
              <w:rPr>
                <w:lang w:val="fr-CH"/>
              </w:rPr>
            </w:pPr>
            <w:r w:rsidRPr="00647789">
              <w:rPr>
                <w:lang w:val="fr-CH"/>
              </w:rPr>
              <w:t xml:space="preserve">Yes, </w:t>
            </w:r>
            <w:r w:rsidR="0091275B">
              <w:rPr>
                <w:lang w:val="fr-CH"/>
              </w:rPr>
              <w:t>a</w:t>
            </w:r>
            <w:r w:rsidRPr="00647789">
              <w:rPr>
                <w:lang w:val="fr-CH"/>
              </w:rPr>
              <w:t>lways</w:t>
            </w:r>
            <w:r w:rsidR="0091275B">
              <w:rPr>
                <w:lang w:val="fr-CH"/>
              </w:rPr>
              <w:t xml:space="preserve"> </w:t>
            </w:r>
            <w:r w:rsidR="00820271" w:rsidRPr="00647789">
              <w:rPr>
                <w:lang w:val="fr-CH"/>
              </w:rPr>
              <w:t>/</w:t>
            </w:r>
            <w:r w:rsidR="0091275B">
              <w:rPr>
                <w:lang w:val="fr-CH"/>
              </w:rPr>
              <w:t xml:space="preserve"> </w:t>
            </w:r>
            <w:r w:rsidR="00820271" w:rsidRPr="00647789">
              <w:rPr>
                <w:lang w:val="fr-CH"/>
              </w:rPr>
              <w:t>Oui, toujours</w:t>
            </w:r>
            <w:r w:rsidR="0091275B">
              <w:rPr>
                <w:lang w:val="fr-CH"/>
              </w:rPr>
              <w:t xml:space="preserve"> </w:t>
            </w:r>
            <w:r w:rsidR="00820271" w:rsidRPr="00647789">
              <w:rPr>
                <w:lang w:val="fr-CH"/>
              </w:rPr>
              <w:t>/</w:t>
            </w:r>
            <w:r w:rsidR="0091275B">
              <w:rPr>
                <w:lang w:val="fr-CH"/>
              </w:rPr>
              <w:t xml:space="preserve"> </w:t>
            </w:r>
            <w:r w:rsidR="00647789" w:rsidRPr="00647789">
              <w:rPr>
                <w:lang w:val="fr-CH"/>
              </w:rPr>
              <w:t>Sí, siempre</w:t>
            </w:r>
          </w:p>
          <w:p w:rsidR="003B3B78" w:rsidRPr="00647789" w:rsidRDefault="003B3B78" w:rsidP="00FA0216">
            <w:pPr>
              <w:rPr>
                <w:lang w:val="fr-CH"/>
              </w:rPr>
            </w:pPr>
            <w:r w:rsidRPr="00647789">
              <w:rPr>
                <w:lang w:val="fr-CH"/>
              </w:rPr>
              <w:t>(5)</w:t>
            </w:r>
          </w:p>
          <w:p w:rsidR="00EC7F23" w:rsidRPr="00647789" w:rsidRDefault="00EC7F23" w:rsidP="00FA0216">
            <w:pPr>
              <w:rPr>
                <w:lang w:val="fr-CH"/>
              </w:rPr>
            </w:pPr>
          </w:p>
        </w:tc>
        <w:tc>
          <w:tcPr>
            <w:tcW w:w="2255" w:type="dxa"/>
            <w:shd w:val="clear" w:color="auto" w:fill="B8CCE4" w:themeFill="accent1" w:themeFillTint="66"/>
          </w:tcPr>
          <w:p w:rsidR="00EC7F23" w:rsidRPr="00825051" w:rsidRDefault="0091275B" w:rsidP="00FA0216">
            <w:pPr>
              <w:rPr>
                <w:lang w:val="fr-CH"/>
              </w:rPr>
            </w:pPr>
            <w:r>
              <w:rPr>
                <w:lang w:val="fr-CH"/>
              </w:rPr>
              <w:t>Yes, with standard c</w:t>
            </w:r>
            <w:r w:rsidR="00EC7F23" w:rsidRPr="00825051">
              <w:rPr>
                <w:lang w:val="fr-CH"/>
              </w:rPr>
              <w:t xml:space="preserve">haracter </w:t>
            </w:r>
            <w:r>
              <w:rPr>
                <w:lang w:val="fr-CH"/>
              </w:rPr>
              <w:t>c</w:t>
            </w:r>
            <w:r w:rsidR="00EC7F23" w:rsidRPr="00825051">
              <w:rPr>
                <w:lang w:val="fr-CH"/>
              </w:rPr>
              <w:t>laim</w:t>
            </w:r>
            <w:r>
              <w:rPr>
                <w:lang w:val="fr-CH"/>
              </w:rPr>
              <w:t xml:space="preserve"> </w:t>
            </w:r>
            <w:r w:rsidR="00820271" w:rsidRPr="00825051">
              <w:rPr>
                <w:lang w:val="fr-CH"/>
              </w:rPr>
              <w:t>/</w:t>
            </w:r>
            <w:r>
              <w:rPr>
                <w:lang w:val="fr-CH"/>
              </w:rPr>
              <w:t xml:space="preserve"> </w:t>
            </w:r>
            <w:r w:rsidR="00820271" w:rsidRPr="00825051">
              <w:rPr>
                <w:lang w:val="fr-CH"/>
              </w:rPr>
              <w:t>Oui, avec déclaration relative aux caractères standard</w:t>
            </w:r>
            <w:r>
              <w:rPr>
                <w:lang w:val="fr-CH"/>
              </w:rPr>
              <w:t xml:space="preserve"> </w:t>
            </w:r>
            <w:r w:rsidR="00820271" w:rsidRPr="00825051">
              <w:rPr>
                <w:lang w:val="fr-CH"/>
              </w:rPr>
              <w:t>/</w:t>
            </w:r>
            <w:r>
              <w:rPr>
                <w:lang w:val="fr-CH"/>
              </w:rPr>
              <w:t xml:space="preserve"> </w:t>
            </w:r>
            <w:r w:rsidR="00647789" w:rsidRPr="00647789">
              <w:rPr>
                <w:lang w:val="fr-CH"/>
              </w:rPr>
              <w:t>SÍ, si se incluye una declaración relativa a los caracteres estándar</w:t>
            </w:r>
          </w:p>
          <w:p w:rsidR="003B3B78" w:rsidRDefault="003B3B78" w:rsidP="00FA0216">
            <w:r>
              <w:t>(</w:t>
            </w:r>
            <w:r w:rsidR="00312FCD">
              <w:t>2</w:t>
            </w:r>
            <w:r>
              <w:t>)</w:t>
            </w:r>
          </w:p>
          <w:p w:rsidR="00EC7F23" w:rsidRDefault="00EC7F23" w:rsidP="00FA0216"/>
        </w:tc>
        <w:tc>
          <w:tcPr>
            <w:tcW w:w="1930" w:type="dxa"/>
            <w:shd w:val="clear" w:color="auto" w:fill="B8CCE4" w:themeFill="accent1" w:themeFillTint="66"/>
          </w:tcPr>
          <w:p w:rsidR="00EC7F23" w:rsidRDefault="00EC7F23" w:rsidP="00FA0216">
            <w:r>
              <w:t>Never</w:t>
            </w:r>
            <w:r w:rsidR="0091275B">
              <w:t xml:space="preserve"> </w:t>
            </w:r>
            <w:r w:rsidR="00820271" w:rsidRPr="00820271">
              <w:t>/</w:t>
            </w:r>
            <w:r w:rsidR="0091275B">
              <w:t xml:space="preserve"> </w:t>
            </w:r>
            <w:r w:rsidR="00820271" w:rsidRPr="00820271">
              <w:t>Jamais</w:t>
            </w:r>
            <w:r w:rsidR="0091275B">
              <w:t xml:space="preserve"> </w:t>
            </w:r>
            <w:r w:rsidR="00820271" w:rsidRPr="00820271">
              <w:t>/</w:t>
            </w:r>
            <w:r w:rsidR="00647789">
              <w:t xml:space="preserve"> </w:t>
            </w:r>
            <w:r w:rsidR="00647789" w:rsidRPr="00647789">
              <w:t>Nunca</w:t>
            </w:r>
          </w:p>
          <w:p w:rsidR="003B3B78" w:rsidRDefault="003B3B78" w:rsidP="00FA0216">
            <w:r>
              <w:t>(</w:t>
            </w:r>
            <w:r w:rsidR="00312FCD">
              <w:t>50</w:t>
            </w:r>
            <w:r>
              <w:t>)</w:t>
            </w:r>
          </w:p>
          <w:p w:rsidR="00EC7F23" w:rsidRDefault="00EC7F23" w:rsidP="00FA0216"/>
        </w:tc>
        <w:tc>
          <w:tcPr>
            <w:tcW w:w="3423" w:type="dxa"/>
            <w:shd w:val="clear" w:color="auto" w:fill="B8CCE4" w:themeFill="accent1" w:themeFillTint="66"/>
          </w:tcPr>
          <w:p w:rsidR="00EC7F23" w:rsidRPr="00825051" w:rsidRDefault="0091275B" w:rsidP="00FA0216">
            <w:pPr>
              <w:rPr>
                <w:lang w:val="fr-CH"/>
              </w:rPr>
            </w:pPr>
            <w:r>
              <w:rPr>
                <w:lang w:val="fr-CH"/>
              </w:rPr>
              <w:t>Yes, in certain c</w:t>
            </w:r>
            <w:r w:rsidR="00EC7F23" w:rsidRPr="00825051">
              <w:rPr>
                <w:lang w:val="fr-CH"/>
              </w:rPr>
              <w:t>ircumstances</w:t>
            </w:r>
            <w:r>
              <w:rPr>
                <w:lang w:val="fr-CH"/>
              </w:rPr>
              <w:t xml:space="preserve"> </w:t>
            </w:r>
            <w:r w:rsidR="00820271" w:rsidRPr="00825051">
              <w:rPr>
                <w:lang w:val="fr-CH"/>
              </w:rPr>
              <w:t>/</w:t>
            </w:r>
            <w:r>
              <w:rPr>
                <w:lang w:val="fr-CH"/>
              </w:rPr>
              <w:t xml:space="preserve"> </w:t>
            </w:r>
            <w:r w:rsidR="00820271" w:rsidRPr="00825051">
              <w:rPr>
                <w:lang w:val="fr-CH"/>
              </w:rPr>
              <w:t>Oui, dans certaines circonstances</w:t>
            </w:r>
            <w:r>
              <w:rPr>
                <w:lang w:val="fr-CH"/>
              </w:rPr>
              <w:t xml:space="preserve"> </w:t>
            </w:r>
            <w:r w:rsidR="00820271" w:rsidRPr="00825051">
              <w:rPr>
                <w:lang w:val="fr-CH"/>
              </w:rPr>
              <w:t>/</w:t>
            </w:r>
            <w:r>
              <w:rPr>
                <w:lang w:val="fr-CH"/>
              </w:rPr>
              <w:t xml:space="preserve"> </w:t>
            </w:r>
            <w:r w:rsidR="00647789" w:rsidRPr="00647789">
              <w:rPr>
                <w:lang w:val="fr-CH"/>
              </w:rPr>
              <w:t>Sí, en ciertas circunstancias</w:t>
            </w:r>
          </w:p>
          <w:p w:rsidR="003B3B78" w:rsidRPr="00825051" w:rsidRDefault="003B3B78" w:rsidP="00FA0216">
            <w:pPr>
              <w:rPr>
                <w:lang w:val="fr-CH"/>
              </w:rPr>
            </w:pPr>
            <w:r w:rsidRPr="00825051">
              <w:rPr>
                <w:lang w:val="fr-CH"/>
              </w:rPr>
              <w:t>(</w:t>
            </w:r>
            <w:r w:rsidR="00312FCD">
              <w:rPr>
                <w:lang w:val="fr-CH"/>
              </w:rPr>
              <w:t>2</w:t>
            </w:r>
            <w:r w:rsidRPr="00825051">
              <w:rPr>
                <w:lang w:val="fr-CH"/>
              </w:rPr>
              <w:t>)</w:t>
            </w:r>
          </w:p>
          <w:p w:rsidR="00EC7F23" w:rsidRPr="00825051" w:rsidRDefault="00EC7F23" w:rsidP="00FA0216">
            <w:pPr>
              <w:rPr>
                <w:lang w:val="fr-CH"/>
              </w:rPr>
            </w:pPr>
          </w:p>
        </w:tc>
      </w:tr>
      <w:tr w:rsidR="00724752" w:rsidRPr="00724752" w:rsidTr="00724752">
        <w:tc>
          <w:tcPr>
            <w:tcW w:w="1681" w:type="dxa"/>
          </w:tcPr>
          <w:p w:rsidR="00EC7F23" w:rsidRDefault="00061BF1" w:rsidP="00FA0216">
            <w:pPr>
              <w:rPr>
                <w:sz w:val="18"/>
                <w:szCs w:val="18"/>
              </w:rPr>
            </w:pPr>
            <w:r w:rsidRPr="00123503">
              <w:rPr>
                <w:sz w:val="18"/>
                <w:szCs w:val="18"/>
              </w:rPr>
              <w:t>BA, BH, DZ</w:t>
            </w:r>
            <w:r w:rsidR="00724752" w:rsidRPr="00123503">
              <w:rPr>
                <w:sz w:val="18"/>
                <w:szCs w:val="18"/>
              </w:rPr>
              <w:t xml:space="preserve">, </w:t>
            </w:r>
            <w:r w:rsidR="001D7278" w:rsidRPr="00123503">
              <w:rPr>
                <w:sz w:val="18"/>
                <w:szCs w:val="18"/>
              </w:rPr>
              <w:t>MN</w:t>
            </w:r>
            <w:r w:rsidR="001D7278">
              <w:rPr>
                <w:sz w:val="18"/>
                <w:szCs w:val="18"/>
              </w:rPr>
              <w:t>,</w:t>
            </w:r>
            <w:r w:rsidR="001D7278" w:rsidRPr="00123503">
              <w:rPr>
                <w:sz w:val="18"/>
                <w:szCs w:val="18"/>
              </w:rPr>
              <w:t xml:space="preserve"> </w:t>
            </w:r>
            <w:r w:rsidR="00724752" w:rsidRPr="00123503">
              <w:rPr>
                <w:sz w:val="18"/>
                <w:szCs w:val="18"/>
              </w:rPr>
              <w:t>TJ</w:t>
            </w:r>
          </w:p>
          <w:p w:rsidR="00212655" w:rsidRPr="00123503" w:rsidRDefault="00212655" w:rsidP="00FA0216">
            <w:pPr>
              <w:rPr>
                <w:sz w:val="18"/>
                <w:szCs w:val="18"/>
              </w:rPr>
            </w:pPr>
          </w:p>
        </w:tc>
        <w:tc>
          <w:tcPr>
            <w:tcW w:w="2255" w:type="dxa"/>
          </w:tcPr>
          <w:p w:rsidR="00EC7F23" w:rsidRDefault="00061BF1" w:rsidP="00FA0216">
            <w:pPr>
              <w:rPr>
                <w:sz w:val="18"/>
                <w:szCs w:val="18"/>
                <w:lang w:val="fr-CH"/>
              </w:rPr>
            </w:pPr>
            <w:r w:rsidRPr="00123503">
              <w:rPr>
                <w:sz w:val="18"/>
                <w:szCs w:val="18"/>
                <w:lang w:val="fr-CH"/>
              </w:rPr>
              <w:t>SY</w:t>
            </w:r>
            <w:r w:rsidR="002B17EE">
              <w:rPr>
                <w:sz w:val="18"/>
                <w:szCs w:val="18"/>
                <w:lang w:val="fr-CH"/>
              </w:rPr>
              <w:t>, TM</w:t>
            </w:r>
          </w:p>
          <w:p w:rsidR="00212655" w:rsidRPr="00123503" w:rsidRDefault="00212655" w:rsidP="00FA0216">
            <w:pPr>
              <w:rPr>
                <w:sz w:val="18"/>
                <w:szCs w:val="18"/>
                <w:lang w:val="fr-CH"/>
              </w:rPr>
            </w:pPr>
          </w:p>
        </w:tc>
        <w:tc>
          <w:tcPr>
            <w:tcW w:w="1930" w:type="dxa"/>
          </w:tcPr>
          <w:p w:rsidR="00212655" w:rsidRPr="00123503" w:rsidRDefault="001D7278" w:rsidP="00220FA1">
            <w:pPr>
              <w:rPr>
                <w:sz w:val="18"/>
                <w:szCs w:val="18"/>
                <w:lang w:val="fr-CH"/>
              </w:rPr>
            </w:pPr>
            <w:r w:rsidRPr="00123503">
              <w:rPr>
                <w:sz w:val="18"/>
                <w:szCs w:val="18"/>
                <w:lang w:val="fr-CH"/>
              </w:rPr>
              <w:t>AT, AU, BG, BT, BY,</w:t>
            </w:r>
            <w:r>
              <w:rPr>
                <w:sz w:val="18"/>
                <w:szCs w:val="18"/>
                <w:lang w:val="fr-CH"/>
              </w:rPr>
              <w:t xml:space="preserve"> </w:t>
            </w:r>
            <w:r w:rsidRPr="00123503">
              <w:rPr>
                <w:sz w:val="18"/>
                <w:szCs w:val="18"/>
                <w:lang w:val="fr-CH"/>
              </w:rPr>
              <w:t>CH, CN, CO, CW,</w:t>
            </w:r>
            <w:r>
              <w:rPr>
                <w:sz w:val="18"/>
                <w:szCs w:val="18"/>
                <w:lang w:val="fr-CH"/>
              </w:rPr>
              <w:t xml:space="preserve"> CY, CZ, </w:t>
            </w:r>
            <w:r w:rsidRPr="00123503">
              <w:rPr>
                <w:sz w:val="18"/>
                <w:szCs w:val="18"/>
                <w:lang w:val="fr-CH"/>
              </w:rPr>
              <w:t xml:space="preserve">DE, </w:t>
            </w:r>
            <w:r>
              <w:rPr>
                <w:sz w:val="18"/>
                <w:szCs w:val="18"/>
                <w:lang w:val="fr-CH"/>
              </w:rPr>
              <w:t>DK, EE</w:t>
            </w:r>
            <w:r w:rsidRPr="00123503">
              <w:rPr>
                <w:sz w:val="18"/>
                <w:szCs w:val="18"/>
                <w:lang w:val="fr-CH"/>
              </w:rPr>
              <w:t>, EM</w:t>
            </w:r>
            <w:r>
              <w:rPr>
                <w:sz w:val="18"/>
                <w:szCs w:val="18"/>
                <w:lang w:val="fr-CH"/>
              </w:rPr>
              <w:t>,</w:t>
            </w:r>
            <w:r w:rsidRPr="00123503">
              <w:rPr>
                <w:sz w:val="18"/>
                <w:szCs w:val="18"/>
                <w:lang w:val="fr-CH"/>
              </w:rPr>
              <w:t xml:space="preserve"> ES, FI, FR, GB,</w:t>
            </w:r>
            <w:r>
              <w:rPr>
                <w:sz w:val="18"/>
                <w:szCs w:val="18"/>
                <w:lang w:val="fr-CH"/>
              </w:rPr>
              <w:t xml:space="preserve"> </w:t>
            </w:r>
            <w:r w:rsidRPr="00123503">
              <w:rPr>
                <w:sz w:val="18"/>
                <w:szCs w:val="18"/>
                <w:lang w:val="fr-CH"/>
              </w:rPr>
              <w:t>GE, GR, HR, HU,</w:t>
            </w:r>
            <w:r w:rsidR="00061BF1" w:rsidRPr="00123503">
              <w:rPr>
                <w:sz w:val="18"/>
                <w:szCs w:val="18"/>
                <w:lang w:val="fr-CH"/>
              </w:rPr>
              <w:t xml:space="preserve"> </w:t>
            </w:r>
            <w:r w:rsidR="00EC7F23" w:rsidRPr="00123503">
              <w:rPr>
                <w:sz w:val="18"/>
                <w:szCs w:val="18"/>
                <w:lang w:val="fr-CH"/>
              </w:rPr>
              <w:t>IL</w:t>
            </w:r>
            <w:r>
              <w:rPr>
                <w:sz w:val="18"/>
                <w:szCs w:val="18"/>
                <w:lang w:val="fr-CH"/>
              </w:rPr>
              <w:t xml:space="preserve">, </w:t>
            </w:r>
            <w:r w:rsidR="00C83FF9" w:rsidRPr="00123503">
              <w:rPr>
                <w:sz w:val="18"/>
                <w:szCs w:val="18"/>
                <w:lang w:val="fr-CH"/>
              </w:rPr>
              <w:t>IS,</w:t>
            </w:r>
            <w:r w:rsidR="00724752" w:rsidRPr="00123503">
              <w:rPr>
                <w:sz w:val="18"/>
                <w:szCs w:val="18"/>
                <w:lang w:val="fr-CH"/>
              </w:rPr>
              <w:t xml:space="preserve"> </w:t>
            </w:r>
            <w:r w:rsidR="00C83FF9" w:rsidRPr="00123503">
              <w:rPr>
                <w:sz w:val="18"/>
                <w:szCs w:val="18"/>
                <w:lang w:val="fr-CH"/>
              </w:rPr>
              <w:t>IT,</w:t>
            </w:r>
            <w:r w:rsidR="00724752" w:rsidRPr="00123503">
              <w:rPr>
                <w:sz w:val="18"/>
                <w:szCs w:val="18"/>
                <w:lang w:val="fr-CH"/>
              </w:rPr>
              <w:t xml:space="preserve"> </w:t>
            </w:r>
            <w:r w:rsidR="005C679B" w:rsidRPr="00123503">
              <w:rPr>
                <w:sz w:val="18"/>
                <w:szCs w:val="18"/>
                <w:lang w:val="fr-CH"/>
              </w:rPr>
              <w:t xml:space="preserve">JP, KR, </w:t>
            </w:r>
            <w:r w:rsidR="00C83FF9" w:rsidRPr="00123503">
              <w:rPr>
                <w:sz w:val="18"/>
                <w:szCs w:val="18"/>
                <w:lang w:val="fr-CH"/>
              </w:rPr>
              <w:t>KZ,</w:t>
            </w:r>
            <w:r w:rsidR="00724752" w:rsidRPr="00123503">
              <w:rPr>
                <w:sz w:val="18"/>
                <w:szCs w:val="18"/>
                <w:lang w:val="fr-CH"/>
              </w:rPr>
              <w:t xml:space="preserve"> </w:t>
            </w:r>
            <w:r w:rsidR="005C679B" w:rsidRPr="00123503">
              <w:rPr>
                <w:sz w:val="18"/>
                <w:szCs w:val="18"/>
                <w:lang w:val="fr-CH"/>
              </w:rPr>
              <w:t xml:space="preserve">LT, LV, </w:t>
            </w:r>
            <w:r w:rsidRPr="00123503">
              <w:rPr>
                <w:sz w:val="18"/>
                <w:szCs w:val="18"/>
                <w:lang w:val="fr-CH"/>
              </w:rPr>
              <w:t>M</w:t>
            </w:r>
            <w:r>
              <w:rPr>
                <w:sz w:val="18"/>
                <w:szCs w:val="18"/>
                <w:lang w:val="fr-CH"/>
              </w:rPr>
              <w:t>A</w:t>
            </w:r>
            <w:r w:rsidRPr="00123503">
              <w:rPr>
                <w:sz w:val="18"/>
                <w:szCs w:val="18"/>
                <w:lang w:val="fr-CH"/>
              </w:rPr>
              <w:t xml:space="preserve">, </w:t>
            </w:r>
            <w:r w:rsidR="005C679B" w:rsidRPr="00123503">
              <w:rPr>
                <w:sz w:val="18"/>
                <w:szCs w:val="18"/>
                <w:lang w:val="fr-CH"/>
              </w:rPr>
              <w:t xml:space="preserve">MD, </w:t>
            </w:r>
            <w:r w:rsidRPr="00123503">
              <w:rPr>
                <w:sz w:val="18"/>
                <w:szCs w:val="18"/>
                <w:lang w:val="fr-CH"/>
              </w:rPr>
              <w:t>MG</w:t>
            </w:r>
            <w:r>
              <w:rPr>
                <w:sz w:val="18"/>
                <w:szCs w:val="18"/>
                <w:lang w:val="fr-CH"/>
              </w:rPr>
              <w:t xml:space="preserve">, </w:t>
            </w:r>
            <w:r w:rsidR="00C83FF9" w:rsidRPr="00123503">
              <w:rPr>
                <w:sz w:val="18"/>
                <w:szCs w:val="18"/>
                <w:lang w:val="fr-CH"/>
              </w:rPr>
              <w:t xml:space="preserve">MX, </w:t>
            </w:r>
            <w:r w:rsidRPr="00123503">
              <w:rPr>
                <w:sz w:val="18"/>
                <w:szCs w:val="18"/>
                <w:lang w:val="fr-CH"/>
              </w:rPr>
              <w:t xml:space="preserve">NO, PH, </w:t>
            </w:r>
            <w:r w:rsidR="00C83FF9" w:rsidRPr="00123503">
              <w:rPr>
                <w:sz w:val="18"/>
                <w:szCs w:val="18"/>
                <w:lang w:val="fr-CH"/>
              </w:rPr>
              <w:t xml:space="preserve">PL, </w:t>
            </w:r>
            <w:r>
              <w:rPr>
                <w:sz w:val="18"/>
                <w:szCs w:val="18"/>
                <w:lang w:val="fr-CH"/>
              </w:rPr>
              <w:t xml:space="preserve">PT, </w:t>
            </w:r>
            <w:r w:rsidR="00724752" w:rsidRPr="00123503">
              <w:rPr>
                <w:sz w:val="18"/>
                <w:szCs w:val="18"/>
                <w:lang w:val="fr-CH"/>
              </w:rPr>
              <w:t xml:space="preserve">RO, RS, </w:t>
            </w:r>
            <w:r w:rsidRPr="00123503">
              <w:rPr>
                <w:sz w:val="18"/>
                <w:szCs w:val="18"/>
                <w:lang w:val="fr-CH"/>
              </w:rPr>
              <w:t xml:space="preserve">RU, SE, </w:t>
            </w:r>
            <w:r w:rsidR="00220FA1" w:rsidRPr="00123503">
              <w:rPr>
                <w:sz w:val="18"/>
                <w:szCs w:val="18"/>
                <w:lang w:val="fr-CH"/>
              </w:rPr>
              <w:t xml:space="preserve">SG, </w:t>
            </w:r>
            <w:r>
              <w:rPr>
                <w:sz w:val="18"/>
                <w:szCs w:val="18"/>
                <w:lang w:val="fr-CH"/>
              </w:rPr>
              <w:t xml:space="preserve">SI, </w:t>
            </w:r>
            <w:r w:rsidR="00724752" w:rsidRPr="00123503">
              <w:rPr>
                <w:sz w:val="18"/>
                <w:szCs w:val="18"/>
                <w:lang w:val="fr-CH"/>
              </w:rPr>
              <w:t xml:space="preserve">SK, </w:t>
            </w:r>
            <w:r w:rsidRPr="00123503">
              <w:rPr>
                <w:sz w:val="18"/>
                <w:szCs w:val="18"/>
                <w:lang w:val="fr-CH"/>
              </w:rPr>
              <w:t xml:space="preserve">SM, </w:t>
            </w:r>
            <w:r w:rsidR="00FA0216" w:rsidRPr="00123503">
              <w:rPr>
                <w:sz w:val="18"/>
                <w:szCs w:val="18"/>
                <w:lang w:val="fr-CH"/>
              </w:rPr>
              <w:t>TR</w:t>
            </w:r>
            <w:r w:rsidR="00724752" w:rsidRPr="00123503">
              <w:rPr>
                <w:sz w:val="18"/>
                <w:szCs w:val="18"/>
                <w:lang w:val="fr-CH"/>
              </w:rPr>
              <w:t xml:space="preserve">, </w:t>
            </w:r>
            <w:r w:rsidRPr="00123503">
              <w:rPr>
                <w:sz w:val="18"/>
                <w:szCs w:val="18"/>
                <w:lang w:val="fr-CH"/>
              </w:rPr>
              <w:t>UA, US</w:t>
            </w:r>
            <w:r>
              <w:rPr>
                <w:sz w:val="18"/>
                <w:szCs w:val="18"/>
                <w:lang w:val="fr-CH"/>
              </w:rPr>
              <w:t xml:space="preserve">   </w:t>
            </w:r>
            <w:r w:rsidR="005C679B">
              <w:rPr>
                <w:sz w:val="18"/>
                <w:szCs w:val="18"/>
                <w:lang w:val="fr-CH"/>
              </w:rPr>
              <w:t xml:space="preserve">  </w:t>
            </w:r>
          </w:p>
        </w:tc>
        <w:tc>
          <w:tcPr>
            <w:tcW w:w="3423" w:type="dxa"/>
          </w:tcPr>
          <w:p w:rsidR="00212655" w:rsidRPr="00123503" w:rsidRDefault="001D7278" w:rsidP="001D7278">
            <w:pPr>
              <w:rPr>
                <w:sz w:val="18"/>
                <w:szCs w:val="18"/>
                <w:lang w:val="fr-CH"/>
              </w:rPr>
            </w:pPr>
            <w:r w:rsidRPr="00123503">
              <w:rPr>
                <w:sz w:val="18"/>
                <w:szCs w:val="18"/>
                <w:lang w:val="fr-CH"/>
              </w:rPr>
              <w:t>KE</w:t>
            </w:r>
            <w:r>
              <w:rPr>
                <w:sz w:val="18"/>
                <w:szCs w:val="18"/>
                <w:lang w:val="fr-CH"/>
              </w:rPr>
              <w:t xml:space="preserve">, </w:t>
            </w:r>
            <w:r w:rsidR="00FA0216" w:rsidRPr="00123503">
              <w:rPr>
                <w:sz w:val="18"/>
                <w:szCs w:val="18"/>
                <w:lang w:val="fr-CH"/>
              </w:rPr>
              <w:t>OA</w:t>
            </w:r>
            <w:r w:rsidR="00475813" w:rsidRPr="00123503">
              <w:rPr>
                <w:sz w:val="18"/>
                <w:szCs w:val="18"/>
                <w:lang w:val="fr-CH"/>
              </w:rPr>
              <w:t xml:space="preserve"> </w:t>
            </w:r>
          </w:p>
        </w:tc>
      </w:tr>
      <w:tr w:rsidR="00EC7F23" w:rsidRPr="004C7E05" w:rsidTr="00724752">
        <w:tc>
          <w:tcPr>
            <w:tcW w:w="9289" w:type="dxa"/>
            <w:gridSpan w:val="4"/>
          </w:tcPr>
          <w:p w:rsidR="0091275B" w:rsidRPr="00B81CC9" w:rsidRDefault="0091275B" w:rsidP="00475813">
            <w:pPr>
              <w:rPr>
                <w:b/>
                <w:i/>
                <w:sz w:val="18"/>
                <w:szCs w:val="18"/>
              </w:rPr>
            </w:pPr>
          </w:p>
          <w:p w:rsidR="00E10826" w:rsidRPr="00B81CC9" w:rsidRDefault="00E10826" w:rsidP="00475813">
            <w:pPr>
              <w:rPr>
                <w:b/>
                <w:i/>
                <w:sz w:val="18"/>
                <w:szCs w:val="18"/>
              </w:rPr>
            </w:pPr>
            <w:r w:rsidRPr="00B81CC9">
              <w:rPr>
                <w:b/>
                <w:i/>
                <w:sz w:val="18"/>
                <w:szCs w:val="18"/>
              </w:rPr>
              <w:t>KE</w:t>
            </w:r>
            <w:r w:rsidRPr="00B81CC9">
              <w:rPr>
                <w:i/>
                <w:sz w:val="18"/>
                <w:szCs w:val="18"/>
              </w:rPr>
              <w:t xml:space="preserve">: </w:t>
            </w:r>
            <w:r w:rsidR="0091275B" w:rsidRPr="00B81CC9">
              <w:rPr>
                <w:i/>
                <w:sz w:val="18"/>
                <w:szCs w:val="18"/>
              </w:rPr>
              <w:t xml:space="preserve"> </w:t>
            </w:r>
            <w:r w:rsidRPr="00B81CC9">
              <w:rPr>
                <w:i/>
                <w:sz w:val="18"/>
                <w:szCs w:val="18"/>
              </w:rPr>
              <w:t>“If change is with respect to positioning or direction only”.</w:t>
            </w:r>
          </w:p>
          <w:p w:rsidR="00EC7F23" w:rsidRPr="00B81CC9" w:rsidRDefault="00FA0216" w:rsidP="00475813">
            <w:pPr>
              <w:rPr>
                <w:i/>
                <w:sz w:val="18"/>
                <w:szCs w:val="18"/>
                <w:lang w:val="fr-CH"/>
              </w:rPr>
            </w:pPr>
            <w:r w:rsidRPr="00B81CC9">
              <w:rPr>
                <w:b/>
                <w:i/>
                <w:sz w:val="18"/>
                <w:szCs w:val="18"/>
                <w:lang w:val="fr-CH"/>
              </w:rPr>
              <w:t>OA</w:t>
            </w:r>
            <w:proofErr w:type="gramStart"/>
            <w:r w:rsidR="000E10BD" w:rsidRPr="00B81CC9">
              <w:rPr>
                <w:i/>
                <w:sz w:val="18"/>
                <w:szCs w:val="18"/>
                <w:lang w:val="fr-CH"/>
              </w:rPr>
              <w:t>:</w:t>
            </w:r>
            <w:r w:rsidR="0091275B" w:rsidRPr="00B81CC9">
              <w:rPr>
                <w:i/>
                <w:sz w:val="18"/>
                <w:szCs w:val="18"/>
                <w:lang w:val="fr-CH"/>
              </w:rPr>
              <w:t xml:space="preserve"> </w:t>
            </w:r>
            <w:r w:rsidR="00724752" w:rsidRPr="00B81CC9">
              <w:rPr>
                <w:i/>
                <w:sz w:val="18"/>
                <w:szCs w:val="18"/>
                <w:lang w:val="fr-CH"/>
              </w:rPr>
              <w:t xml:space="preserve"> </w:t>
            </w:r>
            <w:r w:rsidR="000E10BD" w:rsidRPr="00B81CC9">
              <w:rPr>
                <w:i/>
                <w:sz w:val="18"/>
                <w:szCs w:val="18"/>
                <w:lang w:val="fr-CH"/>
              </w:rPr>
              <w:t>“</w:t>
            </w:r>
            <w:proofErr w:type="gramEnd"/>
            <w:r w:rsidR="001161D1" w:rsidRPr="00B81CC9">
              <w:rPr>
                <w:i/>
                <w:sz w:val="18"/>
                <w:szCs w:val="18"/>
                <w:lang w:val="fr-CH"/>
              </w:rPr>
              <w:t>que le positionnement ou l’orientation ne confère pas une apparence différente au signe</w:t>
            </w:r>
            <w:r w:rsidR="000E10BD" w:rsidRPr="00B81CC9">
              <w:rPr>
                <w:i/>
                <w:sz w:val="18"/>
                <w:szCs w:val="18"/>
                <w:lang w:val="fr-CH"/>
              </w:rPr>
              <w:t>”.</w:t>
            </w:r>
          </w:p>
          <w:p w:rsidR="0091275B" w:rsidRPr="00B81CC9" w:rsidRDefault="0091275B" w:rsidP="00475813">
            <w:pPr>
              <w:rPr>
                <w:i/>
                <w:sz w:val="18"/>
                <w:szCs w:val="18"/>
                <w:lang w:val="fr-CH"/>
              </w:rPr>
            </w:pPr>
          </w:p>
        </w:tc>
      </w:tr>
    </w:tbl>
    <w:p w:rsidR="0091275B" w:rsidRDefault="0091275B" w:rsidP="00804DB7">
      <w:pPr>
        <w:rPr>
          <w:lang w:val="fr-CH"/>
        </w:rPr>
      </w:pPr>
      <w:r>
        <w:rPr>
          <w:lang w:val="fr-CH"/>
        </w:rPr>
        <w:br w:type="page"/>
      </w:r>
    </w:p>
    <w:tbl>
      <w:tblPr>
        <w:tblStyle w:val="TableGrid"/>
        <w:tblW w:w="0" w:type="auto"/>
        <w:tblLayout w:type="fixed"/>
        <w:tblLook w:val="04A0" w:firstRow="1" w:lastRow="0" w:firstColumn="1" w:lastColumn="0" w:noHBand="0" w:noVBand="1"/>
      </w:tblPr>
      <w:tblGrid>
        <w:gridCol w:w="1668"/>
        <w:gridCol w:w="1559"/>
        <w:gridCol w:w="1134"/>
        <w:gridCol w:w="1417"/>
        <w:gridCol w:w="2268"/>
        <w:gridCol w:w="1243"/>
      </w:tblGrid>
      <w:tr w:rsidR="00061BF1" w:rsidRPr="004C7E05" w:rsidTr="00FA0216">
        <w:tc>
          <w:tcPr>
            <w:tcW w:w="9289" w:type="dxa"/>
            <w:gridSpan w:val="6"/>
          </w:tcPr>
          <w:p w:rsidR="0091275B" w:rsidRPr="00AB2FA4" w:rsidRDefault="0091275B" w:rsidP="00FA0216">
            <w:pPr>
              <w:contextualSpacing/>
              <w:rPr>
                <w:rFonts w:eastAsiaTheme="minorEastAsia"/>
                <w:b/>
                <w:lang w:val="fr-FR" w:eastAsia="ja-JP"/>
              </w:rPr>
            </w:pPr>
          </w:p>
          <w:p w:rsidR="003C2826" w:rsidRPr="00AB2FA4" w:rsidRDefault="00061BF1" w:rsidP="003C2826">
            <w:pPr>
              <w:contextualSpacing/>
              <w:rPr>
                <w:lang w:val="fr-FR"/>
              </w:rPr>
            </w:pPr>
            <w:r w:rsidRPr="00AB2FA4">
              <w:rPr>
                <w:rFonts w:eastAsiaTheme="minorEastAsia"/>
                <w:b/>
                <w:lang w:val="fr-FR" w:eastAsia="ja-JP"/>
              </w:rPr>
              <w:t xml:space="preserve">A8. </w:t>
            </w:r>
            <w:r w:rsidR="0091275B" w:rsidRPr="00AB2FA4">
              <w:rPr>
                <w:rFonts w:eastAsiaTheme="minorEastAsia"/>
                <w:b/>
                <w:lang w:val="fr-FR" w:eastAsia="ja-JP"/>
              </w:rPr>
              <w:t xml:space="preserve"> </w:t>
            </w:r>
            <w:r w:rsidRPr="00AB2FA4">
              <w:rPr>
                <w:rFonts w:eastAsiaTheme="minorEastAsia"/>
                <w:lang w:val="fr-FR" w:eastAsia="ja-JP"/>
              </w:rPr>
              <w:t>Would the Office consider that the international mark appearing below corresponds to the following basic marks?</w:t>
            </w:r>
            <w:r w:rsidRPr="00AB2FA4">
              <w:rPr>
                <w:noProof/>
                <w:lang w:val="fr-FR"/>
              </w:rPr>
              <w:t xml:space="preserve"> </w:t>
            </w:r>
            <w:r w:rsidR="0091275B" w:rsidRPr="00AB2FA4">
              <w:rPr>
                <w:noProof/>
                <w:lang w:val="fr-FR"/>
              </w:rPr>
              <w:t xml:space="preserve">/ </w:t>
            </w:r>
            <w:r w:rsidR="00820271" w:rsidRPr="00AB2FA4">
              <w:rPr>
                <w:lang w:val="fr-FR"/>
              </w:rPr>
              <w:t>Votre office considérerait</w:t>
            </w:r>
            <w:r w:rsidR="00820271" w:rsidRPr="00AB2FA4">
              <w:rPr>
                <w:lang w:val="fr-FR"/>
              </w:rPr>
              <w:noBreakHyphen/>
              <w:t>il que la marque internationale qui figure ci</w:t>
            </w:r>
            <w:r w:rsidR="00820271" w:rsidRPr="00AB2FA4">
              <w:rPr>
                <w:lang w:val="fr-FR"/>
              </w:rPr>
              <w:noBreakHyphen/>
              <w:t>dessous correspond aux marques de base suivantes?</w:t>
            </w:r>
            <w:r w:rsidR="0091275B" w:rsidRPr="00AB2FA4">
              <w:rPr>
                <w:lang w:val="fr-FR"/>
              </w:rPr>
              <w:t xml:space="preserve"> / </w:t>
            </w:r>
            <w:r w:rsidR="003C2826" w:rsidRPr="00AB2FA4">
              <w:rPr>
                <w:lang w:val="fr-FR"/>
              </w:rPr>
              <w:t xml:space="preserve">¿Consideraría la oficina que </w:t>
            </w:r>
            <w:proofErr w:type="gramStart"/>
            <w:r w:rsidR="003C2826" w:rsidRPr="00AB2FA4">
              <w:rPr>
                <w:lang w:val="fr-FR"/>
              </w:rPr>
              <w:t>la</w:t>
            </w:r>
            <w:proofErr w:type="gramEnd"/>
            <w:r w:rsidR="003C2826" w:rsidRPr="00AB2FA4">
              <w:rPr>
                <w:lang w:val="fr-FR"/>
              </w:rPr>
              <w:t xml:space="preserve"> marca internacional que figura a continuación corresponde a las marcas de base siguientes?</w:t>
            </w:r>
          </w:p>
          <w:p w:rsidR="00061BF1" w:rsidRPr="00AB2FA4" w:rsidRDefault="00061BF1" w:rsidP="00FA0216">
            <w:pPr>
              <w:contextualSpacing/>
              <w:rPr>
                <w:rFonts w:eastAsiaTheme="minorEastAsia"/>
                <w:lang w:val="fr-FR" w:eastAsia="ja-JP"/>
              </w:rPr>
            </w:pPr>
          </w:p>
        </w:tc>
      </w:tr>
      <w:tr w:rsidR="00061BF1" w:rsidRPr="00D87861" w:rsidTr="00D87861">
        <w:tc>
          <w:tcPr>
            <w:tcW w:w="1668" w:type="dxa"/>
            <w:shd w:val="clear" w:color="auto" w:fill="DAEEF3" w:themeFill="accent5" w:themeFillTint="33"/>
          </w:tcPr>
          <w:p w:rsidR="00061BF1" w:rsidRPr="00D87861" w:rsidRDefault="0091275B" w:rsidP="00D87861">
            <w:pPr>
              <w:contextualSpacing/>
              <w:rPr>
                <w:rFonts w:eastAsiaTheme="minorEastAsia"/>
                <w:szCs w:val="22"/>
                <w:lang w:val="fr-CH" w:eastAsia="ja-JP"/>
              </w:rPr>
            </w:pPr>
            <w:r w:rsidRPr="00D87861">
              <w:rPr>
                <w:rFonts w:eastAsiaTheme="minorEastAsia"/>
                <w:szCs w:val="22"/>
                <w:lang w:val="fr-CH" w:eastAsia="ja-JP"/>
              </w:rPr>
              <w:t>International m</w:t>
            </w:r>
            <w:r w:rsidR="00061BF1" w:rsidRPr="00D87861">
              <w:rPr>
                <w:rFonts w:eastAsiaTheme="minorEastAsia"/>
                <w:szCs w:val="22"/>
                <w:lang w:val="fr-CH" w:eastAsia="ja-JP"/>
              </w:rPr>
              <w:t>ark</w:t>
            </w:r>
            <w:r w:rsidRPr="00D87861">
              <w:rPr>
                <w:rFonts w:eastAsiaTheme="minorEastAsia"/>
                <w:szCs w:val="22"/>
                <w:lang w:val="fr-CH" w:eastAsia="ja-JP"/>
              </w:rPr>
              <w:t xml:space="preserve"> </w:t>
            </w:r>
            <w:r w:rsidR="00F15001" w:rsidRPr="00D87861">
              <w:rPr>
                <w:rFonts w:eastAsiaTheme="minorEastAsia"/>
                <w:szCs w:val="22"/>
                <w:lang w:val="fr-CH" w:eastAsia="ja-JP"/>
              </w:rPr>
              <w:t>/</w:t>
            </w:r>
            <w:r w:rsidRPr="00D87861">
              <w:rPr>
                <w:rFonts w:eastAsiaTheme="minorEastAsia"/>
                <w:szCs w:val="22"/>
                <w:lang w:val="fr-CH" w:eastAsia="ja-JP"/>
              </w:rPr>
              <w:t xml:space="preserve"> </w:t>
            </w:r>
            <w:r w:rsidR="00F15001" w:rsidRPr="00D87861">
              <w:rPr>
                <w:rFonts w:eastAsiaTheme="minorEastAsia"/>
                <w:szCs w:val="22"/>
                <w:lang w:val="fr-CH" w:eastAsia="ja-JP"/>
              </w:rPr>
              <w:t>Marque internationale</w:t>
            </w:r>
            <w:r w:rsidRPr="00D87861">
              <w:rPr>
                <w:rFonts w:eastAsiaTheme="minorEastAsia"/>
                <w:szCs w:val="22"/>
                <w:lang w:val="fr-CH" w:eastAsia="ja-JP"/>
              </w:rPr>
              <w:t xml:space="preserve"> </w:t>
            </w:r>
            <w:r w:rsidR="00F15001" w:rsidRPr="00D87861">
              <w:rPr>
                <w:rFonts w:eastAsiaTheme="minorEastAsia"/>
                <w:szCs w:val="22"/>
                <w:lang w:val="fr-CH" w:eastAsia="ja-JP"/>
              </w:rPr>
              <w:t>/</w:t>
            </w:r>
            <w:r w:rsidRPr="00D87861">
              <w:rPr>
                <w:rFonts w:eastAsiaTheme="minorEastAsia"/>
                <w:szCs w:val="22"/>
                <w:lang w:val="fr-CH" w:eastAsia="ja-JP"/>
              </w:rPr>
              <w:t xml:space="preserve"> </w:t>
            </w:r>
            <w:r w:rsidR="00CD15DF" w:rsidRPr="00D87861">
              <w:rPr>
                <w:rFonts w:eastAsiaTheme="minorEastAsia"/>
                <w:szCs w:val="22"/>
                <w:lang w:val="fr-CH" w:eastAsia="ja-JP"/>
              </w:rPr>
              <w:t>Marca internacional</w:t>
            </w:r>
          </w:p>
        </w:tc>
        <w:tc>
          <w:tcPr>
            <w:tcW w:w="1559" w:type="dxa"/>
            <w:shd w:val="clear" w:color="auto" w:fill="DAEEF3" w:themeFill="accent5" w:themeFillTint="33"/>
          </w:tcPr>
          <w:p w:rsidR="00974E91" w:rsidRPr="00D87861" w:rsidRDefault="00061BF1" w:rsidP="00D87861">
            <w:pPr>
              <w:rPr>
                <w:szCs w:val="22"/>
                <w:lang w:val="fr-CH"/>
              </w:rPr>
            </w:pPr>
            <w:r w:rsidRPr="00D87861">
              <w:rPr>
                <w:szCs w:val="22"/>
                <w:lang w:val="fr-CH"/>
              </w:rPr>
              <w:t>Basic mark</w:t>
            </w:r>
            <w:r w:rsidR="0091275B" w:rsidRPr="00D87861">
              <w:rPr>
                <w:szCs w:val="22"/>
                <w:lang w:val="fr-CH"/>
              </w:rPr>
              <w:t xml:space="preserve"> </w:t>
            </w:r>
            <w:r w:rsidR="00F15001" w:rsidRPr="00D87861">
              <w:rPr>
                <w:szCs w:val="22"/>
                <w:lang w:val="fr-CH"/>
              </w:rPr>
              <w:t>/</w:t>
            </w:r>
            <w:r w:rsidR="0091275B" w:rsidRPr="00D87861">
              <w:rPr>
                <w:szCs w:val="22"/>
                <w:lang w:val="fr-CH"/>
              </w:rPr>
              <w:t xml:space="preserve"> </w:t>
            </w:r>
          </w:p>
          <w:p w:rsidR="00061BF1" w:rsidRPr="00D87861" w:rsidRDefault="00F15001" w:rsidP="00D87861">
            <w:pPr>
              <w:rPr>
                <w:szCs w:val="22"/>
                <w:lang w:val="es-ES_tradnl"/>
              </w:rPr>
            </w:pPr>
            <w:r w:rsidRPr="00D87861">
              <w:rPr>
                <w:szCs w:val="22"/>
                <w:lang w:val="es-ES_tradnl"/>
              </w:rPr>
              <w:t>Marque de base</w:t>
            </w:r>
            <w:r w:rsidR="0091275B" w:rsidRPr="00D87861">
              <w:rPr>
                <w:szCs w:val="22"/>
                <w:lang w:val="es-ES_tradnl"/>
              </w:rPr>
              <w:t xml:space="preserve"> </w:t>
            </w:r>
            <w:r w:rsidRPr="00D87861">
              <w:rPr>
                <w:szCs w:val="22"/>
                <w:lang w:val="es-ES_tradnl"/>
              </w:rPr>
              <w:t>/</w:t>
            </w:r>
            <w:r w:rsidR="0091275B" w:rsidRPr="00D87861">
              <w:rPr>
                <w:szCs w:val="22"/>
                <w:lang w:val="es-ES_tradnl"/>
              </w:rPr>
              <w:t xml:space="preserve"> </w:t>
            </w:r>
            <w:r w:rsidR="00CD15DF" w:rsidRPr="00D87861">
              <w:rPr>
                <w:szCs w:val="22"/>
                <w:lang w:val="es-ES_tradnl"/>
              </w:rPr>
              <w:t>Marca de base</w:t>
            </w:r>
          </w:p>
        </w:tc>
        <w:tc>
          <w:tcPr>
            <w:tcW w:w="1134" w:type="dxa"/>
            <w:shd w:val="clear" w:color="auto" w:fill="B8CCE4" w:themeFill="accent1" w:themeFillTint="66"/>
          </w:tcPr>
          <w:p w:rsidR="00061BF1" w:rsidRPr="00D87861" w:rsidRDefault="00061BF1" w:rsidP="00D87861">
            <w:pPr>
              <w:contextualSpacing/>
              <w:rPr>
                <w:rFonts w:eastAsiaTheme="minorEastAsia"/>
                <w:lang w:eastAsia="ja-JP"/>
              </w:rPr>
            </w:pPr>
            <w:r w:rsidRPr="00D87861">
              <w:rPr>
                <w:rFonts w:eastAsiaTheme="minorEastAsia"/>
                <w:lang w:eastAsia="ja-JP"/>
              </w:rPr>
              <w:t>Y</w:t>
            </w:r>
            <w:r w:rsidR="00F15001" w:rsidRPr="00D87861">
              <w:rPr>
                <w:rFonts w:eastAsiaTheme="minorEastAsia"/>
                <w:lang w:eastAsia="ja-JP"/>
              </w:rPr>
              <w:t>ES</w:t>
            </w:r>
            <w:r w:rsidR="0091275B" w:rsidRPr="00D87861">
              <w:rPr>
                <w:rFonts w:eastAsiaTheme="minorEastAsia"/>
                <w:lang w:eastAsia="ja-JP"/>
              </w:rPr>
              <w:t xml:space="preserve"> </w:t>
            </w:r>
            <w:r w:rsidR="00F15001" w:rsidRPr="00D87861">
              <w:rPr>
                <w:rFonts w:eastAsiaTheme="minorEastAsia"/>
                <w:lang w:eastAsia="ja-JP"/>
              </w:rPr>
              <w:t>/</w:t>
            </w:r>
            <w:r w:rsidR="0091275B" w:rsidRPr="00D87861">
              <w:rPr>
                <w:rFonts w:eastAsiaTheme="minorEastAsia"/>
                <w:lang w:eastAsia="ja-JP"/>
              </w:rPr>
              <w:t xml:space="preserve"> </w:t>
            </w:r>
            <w:r w:rsidR="00F15001" w:rsidRPr="00D87861">
              <w:rPr>
                <w:rFonts w:eastAsiaTheme="minorEastAsia"/>
                <w:lang w:eastAsia="ja-JP"/>
              </w:rPr>
              <w:t>OUI</w:t>
            </w:r>
            <w:r w:rsidR="0091275B" w:rsidRPr="00D87861">
              <w:rPr>
                <w:rFonts w:eastAsiaTheme="minorEastAsia"/>
                <w:lang w:eastAsia="ja-JP"/>
              </w:rPr>
              <w:t xml:space="preserve"> </w:t>
            </w:r>
            <w:r w:rsidR="00F15001" w:rsidRPr="00D87861">
              <w:rPr>
                <w:rFonts w:eastAsiaTheme="minorEastAsia"/>
                <w:lang w:eastAsia="ja-JP"/>
              </w:rPr>
              <w:t>/</w:t>
            </w:r>
            <w:r w:rsidR="0091275B" w:rsidRPr="00D87861">
              <w:rPr>
                <w:rFonts w:eastAsiaTheme="minorEastAsia"/>
                <w:lang w:eastAsia="ja-JP"/>
              </w:rPr>
              <w:t xml:space="preserve"> </w:t>
            </w:r>
            <w:r w:rsidR="00CD15DF" w:rsidRPr="00D87861">
              <w:rPr>
                <w:rFonts w:eastAsiaTheme="minorEastAsia"/>
                <w:lang w:eastAsia="ja-JP"/>
              </w:rPr>
              <w:t>SÍ</w:t>
            </w:r>
          </w:p>
          <w:p w:rsidR="00061BF1" w:rsidRPr="00D87861" w:rsidRDefault="00061BF1" w:rsidP="00D87861">
            <w:pPr>
              <w:contextualSpacing/>
              <w:rPr>
                <w:rFonts w:eastAsiaTheme="minorEastAsia"/>
                <w:lang w:eastAsia="ja-JP"/>
              </w:rPr>
            </w:pPr>
          </w:p>
        </w:tc>
        <w:tc>
          <w:tcPr>
            <w:tcW w:w="1417" w:type="dxa"/>
            <w:shd w:val="clear" w:color="auto" w:fill="B8CCE4" w:themeFill="accent1" w:themeFillTint="66"/>
          </w:tcPr>
          <w:p w:rsidR="00061BF1" w:rsidRPr="00364B0F" w:rsidRDefault="00061BF1" w:rsidP="00D87861">
            <w:pPr>
              <w:contextualSpacing/>
              <w:rPr>
                <w:rFonts w:eastAsiaTheme="minorEastAsia"/>
                <w:lang w:eastAsia="ja-JP"/>
              </w:rPr>
            </w:pPr>
            <w:r w:rsidRPr="00364B0F">
              <w:rPr>
                <w:rFonts w:eastAsiaTheme="minorEastAsia"/>
                <w:lang w:eastAsia="ja-JP"/>
              </w:rPr>
              <w:t xml:space="preserve">YES, </w:t>
            </w:r>
            <w:r w:rsidRPr="00364B0F">
              <w:rPr>
                <w:rFonts w:eastAsiaTheme="minorEastAsia"/>
                <w:sz w:val="20"/>
                <w:lang w:eastAsia="ja-JP"/>
              </w:rPr>
              <w:t>with standard character declaration</w:t>
            </w:r>
            <w:r w:rsidR="0091275B" w:rsidRPr="00D87861">
              <w:rPr>
                <w:rFonts w:eastAsiaTheme="minorEastAsia"/>
                <w:sz w:val="20"/>
                <w:lang w:eastAsia="ja-JP"/>
              </w:rPr>
              <w:t xml:space="preserve"> </w:t>
            </w:r>
            <w:r w:rsidR="00F15001" w:rsidRPr="00364B0F">
              <w:rPr>
                <w:rFonts w:eastAsiaTheme="minorEastAsia"/>
                <w:sz w:val="20"/>
                <w:lang w:eastAsia="ja-JP"/>
              </w:rPr>
              <w:t>/</w:t>
            </w:r>
            <w:r w:rsidR="0091275B" w:rsidRPr="00D87861">
              <w:rPr>
                <w:rFonts w:eastAsiaTheme="minorEastAsia"/>
                <w:sz w:val="20"/>
                <w:lang w:eastAsia="ja-JP"/>
              </w:rPr>
              <w:t xml:space="preserve"> </w:t>
            </w:r>
            <w:r w:rsidR="00F15001" w:rsidRPr="00364B0F">
              <w:rPr>
                <w:rFonts w:eastAsiaTheme="minorEastAsia"/>
                <w:sz w:val="20"/>
                <w:lang w:eastAsia="ja-JP"/>
              </w:rPr>
              <w:t>OUI, avec déclaration relative aux caractères standard</w:t>
            </w:r>
            <w:r w:rsidR="0091275B" w:rsidRPr="00D87861">
              <w:rPr>
                <w:rFonts w:eastAsiaTheme="minorEastAsia"/>
                <w:sz w:val="20"/>
                <w:lang w:eastAsia="ja-JP"/>
              </w:rPr>
              <w:t xml:space="preserve"> </w:t>
            </w:r>
            <w:r w:rsidR="00CD15DF" w:rsidRPr="00364B0F">
              <w:rPr>
                <w:rFonts w:eastAsiaTheme="minorEastAsia"/>
                <w:sz w:val="20"/>
                <w:lang w:eastAsia="ja-JP"/>
              </w:rPr>
              <w:t>/</w:t>
            </w:r>
            <w:r w:rsidR="00CD15DF" w:rsidRPr="00364B0F">
              <w:t xml:space="preserve"> </w:t>
            </w:r>
            <w:r w:rsidR="00CD15DF" w:rsidRPr="00364B0F">
              <w:rPr>
                <w:rFonts w:eastAsiaTheme="minorEastAsia"/>
                <w:sz w:val="20"/>
                <w:lang w:eastAsia="ja-JP"/>
              </w:rPr>
              <w:t>SÍ, si se incluye una declaración relativa a los caracteres estándar</w:t>
            </w:r>
          </w:p>
        </w:tc>
        <w:tc>
          <w:tcPr>
            <w:tcW w:w="2268" w:type="dxa"/>
            <w:shd w:val="clear" w:color="auto" w:fill="B8CCE4" w:themeFill="accent1" w:themeFillTint="66"/>
          </w:tcPr>
          <w:p w:rsidR="00061BF1" w:rsidRPr="00D87861" w:rsidRDefault="00061BF1" w:rsidP="00D87861">
            <w:pPr>
              <w:contextualSpacing/>
              <w:rPr>
                <w:rFonts w:eastAsiaTheme="minorEastAsia"/>
                <w:lang w:eastAsia="ja-JP"/>
              </w:rPr>
            </w:pPr>
            <w:r w:rsidRPr="00D87861">
              <w:rPr>
                <w:rFonts w:eastAsiaTheme="minorEastAsia"/>
                <w:lang w:eastAsia="ja-JP"/>
              </w:rPr>
              <w:t>NO</w:t>
            </w:r>
            <w:r w:rsidR="0091275B" w:rsidRPr="00D87861">
              <w:rPr>
                <w:rFonts w:eastAsiaTheme="minorEastAsia"/>
                <w:lang w:eastAsia="ja-JP"/>
              </w:rPr>
              <w:t xml:space="preserve"> </w:t>
            </w:r>
            <w:r w:rsidR="00F15001" w:rsidRPr="00D87861">
              <w:rPr>
                <w:rFonts w:eastAsiaTheme="minorEastAsia"/>
                <w:lang w:eastAsia="ja-JP"/>
              </w:rPr>
              <w:t>/</w:t>
            </w:r>
            <w:r w:rsidR="0091275B" w:rsidRPr="00D87861">
              <w:rPr>
                <w:rFonts w:eastAsiaTheme="minorEastAsia"/>
                <w:lang w:eastAsia="ja-JP"/>
              </w:rPr>
              <w:t xml:space="preserve"> </w:t>
            </w:r>
            <w:r w:rsidR="00F15001" w:rsidRPr="00D87861">
              <w:rPr>
                <w:rFonts w:eastAsiaTheme="minorEastAsia"/>
                <w:lang w:eastAsia="ja-JP"/>
              </w:rPr>
              <w:t>NON</w:t>
            </w:r>
            <w:r w:rsidR="0091275B" w:rsidRPr="00D87861">
              <w:rPr>
                <w:rFonts w:eastAsiaTheme="minorEastAsia"/>
                <w:lang w:eastAsia="ja-JP"/>
              </w:rPr>
              <w:t xml:space="preserve"> </w:t>
            </w:r>
            <w:r w:rsidR="00F15001" w:rsidRPr="00D87861">
              <w:rPr>
                <w:rFonts w:eastAsiaTheme="minorEastAsia"/>
                <w:lang w:eastAsia="ja-JP"/>
              </w:rPr>
              <w:t>/</w:t>
            </w:r>
            <w:r w:rsidR="0091275B" w:rsidRPr="00D87861">
              <w:rPr>
                <w:rFonts w:eastAsiaTheme="minorEastAsia"/>
                <w:lang w:eastAsia="ja-JP"/>
              </w:rPr>
              <w:t xml:space="preserve"> </w:t>
            </w:r>
            <w:r w:rsidR="00CD15DF" w:rsidRPr="00D87861">
              <w:rPr>
                <w:rFonts w:eastAsiaTheme="minorEastAsia"/>
                <w:lang w:eastAsia="ja-JP"/>
              </w:rPr>
              <w:t>NO</w:t>
            </w:r>
          </w:p>
        </w:tc>
        <w:tc>
          <w:tcPr>
            <w:tcW w:w="1243" w:type="dxa"/>
            <w:shd w:val="clear" w:color="auto" w:fill="B8CCE4" w:themeFill="accent1" w:themeFillTint="66"/>
          </w:tcPr>
          <w:p w:rsidR="00061BF1" w:rsidRPr="00D87861" w:rsidRDefault="00061BF1" w:rsidP="00D87861">
            <w:pPr>
              <w:contextualSpacing/>
              <w:rPr>
                <w:rFonts w:eastAsiaTheme="minorEastAsia"/>
                <w:lang w:val="fr-CH" w:eastAsia="ja-JP"/>
              </w:rPr>
            </w:pPr>
            <w:r w:rsidRPr="00D87861">
              <w:rPr>
                <w:rFonts w:eastAsiaTheme="minorEastAsia"/>
                <w:lang w:val="fr-CH" w:eastAsia="ja-JP"/>
              </w:rPr>
              <w:t>Depends on other factors*</w:t>
            </w:r>
            <w:r w:rsidR="0091275B" w:rsidRPr="00D87861">
              <w:rPr>
                <w:rFonts w:eastAsiaTheme="minorEastAsia"/>
                <w:lang w:val="fr-CH" w:eastAsia="ja-JP"/>
              </w:rPr>
              <w:t xml:space="preserve"> </w:t>
            </w:r>
            <w:r w:rsidR="00F15001" w:rsidRPr="00D87861">
              <w:rPr>
                <w:rFonts w:eastAsiaTheme="minorEastAsia"/>
                <w:lang w:val="fr-CH" w:eastAsia="ja-JP"/>
              </w:rPr>
              <w:t>/</w:t>
            </w:r>
            <w:r w:rsidR="0091275B" w:rsidRPr="00D87861">
              <w:rPr>
                <w:rFonts w:eastAsiaTheme="minorEastAsia"/>
                <w:lang w:val="fr-CH" w:eastAsia="ja-JP"/>
              </w:rPr>
              <w:t xml:space="preserve"> </w:t>
            </w:r>
            <w:r w:rsidR="00F15001" w:rsidRPr="00D87861">
              <w:rPr>
                <w:rFonts w:eastAsiaTheme="minorEastAsia"/>
                <w:lang w:val="fr-CH" w:eastAsia="ja-JP"/>
              </w:rPr>
              <w:t>Cela dépend d’autres facteurs*</w:t>
            </w:r>
            <w:r w:rsidR="0091275B" w:rsidRPr="00D87861">
              <w:rPr>
                <w:rFonts w:eastAsiaTheme="minorEastAsia"/>
                <w:lang w:val="fr-CH" w:eastAsia="ja-JP"/>
              </w:rPr>
              <w:t xml:space="preserve"> </w:t>
            </w:r>
            <w:r w:rsidR="00F15001" w:rsidRPr="00D87861">
              <w:rPr>
                <w:rFonts w:eastAsiaTheme="minorEastAsia"/>
                <w:lang w:val="fr-CH" w:eastAsia="ja-JP"/>
              </w:rPr>
              <w:t>/</w:t>
            </w:r>
            <w:r w:rsidR="0091275B" w:rsidRPr="00D87861">
              <w:rPr>
                <w:rFonts w:eastAsiaTheme="minorEastAsia"/>
                <w:lang w:val="fr-CH" w:eastAsia="ja-JP"/>
              </w:rPr>
              <w:t xml:space="preserve"> </w:t>
            </w:r>
          </w:p>
          <w:p w:rsidR="00CD15DF" w:rsidRPr="00D87861" w:rsidRDefault="00CD15DF" w:rsidP="00D87861">
            <w:pPr>
              <w:contextualSpacing/>
              <w:rPr>
                <w:rFonts w:eastAsiaTheme="minorEastAsia"/>
                <w:lang w:val="fr-CH" w:eastAsia="ja-JP"/>
              </w:rPr>
            </w:pPr>
            <w:r w:rsidRPr="00D87861">
              <w:rPr>
                <w:rFonts w:eastAsiaTheme="minorEastAsia"/>
                <w:lang w:val="fr-CH" w:eastAsia="ja-JP"/>
              </w:rPr>
              <w:t>Depende de otros factores*</w:t>
            </w:r>
          </w:p>
        </w:tc>
      </w:tr>
      <w:tr w:rsidR="00061BF1" w:rsidRPr="00C80939" w:rsidTr="00B81CC9">
        <w:tc>
          <w:tcPr>
            <w:tcW w:w="1668" w:type="dxa"/>
            <w:vMerge w:val="restart"/>
          </w:tcPr>
          <w:p w:rsidR="00061BF1" w:rsidRDefault="00061BF1" w:rsidP="00B81CC9">
            <w:pPr>
              <w:contextualSpacing/>
              <w:rPr>
                <w:rFonts w:eastAsiaTheme="minorEastAsia"/>
                <w:lang w:eastAsia="ja-JP"/>
              </w:rPr>
            </w:pPr>
            <w:r w:rsidRPr="007117D3">
              <w:rPr>
                <w:rFonts w:eastAsiaTheme="minorEastAsia"/>
                <w:sz w:val="28"/>
                <w:szCs w:val="28"/>
                <w:lang w:eastAsia="ja-JP"/>
              </w:rPr>
              <w:t>Apple Pies</w:t>
            </w:r>
          </w:p>
        </w:tc>
        <w:tc>
          <w:tcPr>
            <w:tcW w:w="1559" w:type="dxa"/>
          </w:tcPr>
          <w:p w:rsidR="00061BF1" w:rsidRPr="003E6922" w:rsidRDefault="00061BF1" w:rsidP="00B81CC9">
            <w:r w:rsidRPr="003E6922">
              <w:rPr>
                <w:noProof/>
              </w:rPr>
              <mc:AlternateContent>
                <mc:Choice Requires="wps">
                  <w:drawing>
                    <wp:anchor distT="0" distB="0" distL="114300" distR="114300" simplePos="0" relativeHeight="251661312" behindDoc="0" locked="0" layoutInCell="1" allowOverlap="1" wp14:anchorId="32735EE9" wp14:editId="0F0CD907">
                      <wp:simplePos x="0" y="0"/>
                      <wp:positionH relativeFrom="column">
                        <wp:posOffset>-49529</wp:posOffset>
                      </wp:positionH>
                      <wp:positionV relativeFrom="paragraph">
                        <wp:posOffset>194735</wp:posOffset>
                      </wp:positionV>
                      <wp:extent cx="1026160" cy="266700"/>
                      <wp:effectExtent l="0" t="0" r="0" b="0"/>
                      <wp:wrapNone/>
                      <wp:docPr id="13" name="TextBox 3"/>
                      <wp:cNvGraphicFramePr/>
                      <a:graphic xmlns:a="http://schemas.openxmlformats.org/drawingml/2006/main">
                        <a:graphicData uri="http://schemas.microsoft.com/office/word/2010/wordprocessingShape">
                          <wps:wsp>
                            <wps:cNvSpPr txBox="1"/>
                            <wps:spPr>
                              <a:xfrm rot="19762344">
                                <a:off x="0" y="0"/>
                                <a:ext cx="1026160" cy="266700"/>
                              </a:xfrm>
                              <a:prstGeom prst="rect">
                                <a:avLst/>
                              </a:prstGeom>
                              <a:noFill/>
                            </wps:spPr>
                            <wps:txbx>
                              <w:txbxContent>
                                <w:p w:rsidR="00364B0F" w:rsidRDefault="00364B0F" w:rsidP="00FA0216">
                                  <w:pPr>
                                    <w:pStyle w:val="NormalWeb"/>
                                    <w:spacing w:before="0" w:beforeAutospacing="0" w:after="0" w:afterAutospacing="0"/>
                                    <w:jc w:val="center"/>
                                  </w:pPr>
                                  <w:r>
                                    <w:rPr>
                                      <w:rFonts w:ascii="Arial" w:eastAsia="MS Mincho" w:hAnsi="Arial" w:cstheme="minorBidi"/>
                                      <w:color w:val="000000" w:themeColor="text1"/>
                                      <w:kern w:val="24"/>
                                    </w:rPr>
                                    <w:t>Apple Pies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9pt;margin-top:15.35pt;width:80.8pt;height:21pt;rotation:-200721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" filled="f" stroked="f">
                      <v:textbox style="mso-fit-shape-to-text:t">
                        <w:txbxContent>
                          <w:p w:rsidR="00364B0F" w:rsidRDefault="00364B0F" w:rsidP="00FA0216">
                            <w:pPr>
                              <w:pStyle w:val="NormalWeb"/>
                              <w:spacing w:before="0" w:beforeAutospacing="0" w:after="0" w:afterAutospacing="0"/>
                              <w:jc w:val="center"/>
                            </w:pPr>
                            <w:r>
                              <w:rPr>
                                <w:rFonts w:ascii="Arial" w:eastAsia="MS Mincho" w:hAnsi="Arial" w:cstheme="minorBidi"/>
                                <w:color w:val="000000" w:themeColor="text1"/>
                                <w:kern w:val="24"/>
                              </w:rPr>
                              <w:t>Apple Pies</w:t>
                            </w:r>
                          </w:p>
                        </w:txbxContent>
                      </v:textbox>
                    </v:shape>
                  </w:pict>
                </mc:Fallback>
              </mc:AlternateContent>
            </w:r>
          </w:p>
        </w:tc>
        <w:tc>
          <w:tcPr>
            <w:tcW w:w="1134" w:type="dxa"/>
          </w:tcPr>
          <w:p w:rsidR="00061BF1" w:rsidRPr="00757089" w:rsidRDefault="00C2435A" w:rsidP="00FA0216">
            <w:pPr>
              <w:contextualSpacing/>
              <w:rPr>
                <w:rFonts w:eastAsiaTheme="minorEastAsia"/>
                <w:sz w:val="18"/>
                <w:szCs w:val="18"/>
                <w:lang w:eastAsia="ja-JP"/>
              </w:rPr>
            </w:pPr>
            <w:r w:rsidRPr="00757089">
              <w:rPr>
                <w:rFonts w:eastAsiaTheme="minorEastAsia"/>
                <w:sz w:val="18"/>
                <w:szCs w:val="18"/>
                <w:lang w:eastAsia="ja-JP"/>
              </w:rPr>
              <w:t xml:space="preserve">BA, BH, </w:t>
            </w:r>
            <w:r w:rsidR="00C83FF9" w:rsidRPr="00757089">
              <w:rPr>
                <w:rFonts w:eastAsiaTheme="minorEastAsia"/>
                <w:sz w:val="18"/>
                <w:szCs w:val="18"/>
                <w:lang w:eastAsia="ja-JP"/>
              </w:rPr>
              <w:t xml:space="preserve">DZ, </w:t>
            </w:r>
            <w:r>
              <w:rPr>
                <w:rFonts w:eastAsiaTheme="minorEastAsia"/>
                <w:sz w:val="18"/>
                <w:szCs w:val="18"/>
                <w:lang w:eastAsia="ja-JP"/>
              </w:rPr>
              <w:t>KE,</w:t>
            </w:r>
            <w:r w:rsidRPr="00825051">
              <w:rPr>
                <w:rFonts w:eastAsiaTheme="minorEastAsia"/>
                <w:sz w:val="18"/>
                <w:szCs w:val="18"/>
                <w:lang w:eastAsia="ja-JP"/>
              </w:rPr>
              <w:t xml:space="preserve"> KZ</w:t>
            </w:r>
            <w:r>
              <w:rPr>
                <w:rFonts w:eastAsiaTheme="minorEastAsia"/>
                <w:sz w:val="18"/>
                <w:szCs w:val="18"/>
                <w:lang w:eastAsia="ja-JP"/>
              </w:rPr>
              <w:t xml:space="preserve">, </w:t>
            </w:r>
            <w:r w:rsidRPr="00757089">
              <w:rPr>
                <w:rFonts w:eastAsiaTheme="minorEastAsia"/>
                <w:sz w:val="18"/>
                <w:szCs w:val="18"/>
                <w:lang w:eastAsia="ja-JP"/>
              </w:rPr>
              <w:t xml:space="preserve">OA, </w:t>
            </w:r>
            <w:r w:rsidR="00C83FF9" w:rsidRPr="00757089">
              <w:rPr>
                <w:rFonts w:eastAsiaTheme="minorEastAsia"/>
                <w:sz w:val="18"/>
                <w:szCs w:val="18"/>
                <w:lang w:eastAsia="ja-JP"/>
              </w:rPr>
              <w:t>SY</w:t>
            </w:r>
            <w:r w:rsidR="00724752" w:rsidRPr="00935FA8">
              <w:rPr>
                <w:rFonts w:eastAsiaTheme="minorEastAsia"/>
                <w:sz w:val="18"/>
                <w:szCs w:val="18"/>
                <w:lang w:eastAsia="ja-JP"/>
              </w:rPr>
              <w:t>, TJ</w:t>
            </w:r>
            <w:r w:rsidR="00475813" w:rsidRPr="00935FA8">
              <w:rPr>
                <w:rFonts w:eastAsiaTheme="minorEastAsia"/>
                <w:sz w:val="18"/>
                <w:szCs w:val="18"/>
                <w:lang w:eastAsia="ja-JP"/>
              </w:rPr>
              <w:t xml:space="preserve">, </w:t>
            </w:r>
            <w:r w:rsidR="00212655" w:rsidRPr="00757089">
              <w:rPr>
                <w:rFonts w:eastAsiaTheme="minorEastAsia"/>
                <w:sz w:val="18"/>
                <w:szCs w:val="18"/>
                <w:lang w:eastAsia="ja-JP"/>
              </w:rPr>
              <w:t>T</w:t>
            </w:r>
            <w:r w:rsidR="00FE0C9A" w:rsidRPr="00757089">
              <w:rPr>
                <w:rFonts w:eastAsiaTheme="minorEastAsia"/>
                <w:sz w:val="18"/>
                <w:szCs w:val="18"/>
                <w:lang w:eastAsia="ja-JP"/>
              </w:rPr>
              <w:t>M</w:t>
            </w:r>
            <w:r w:rsidR="00757089" w:rsidRPr="00825051">
              <w:rPr>
                <w:rFonts w:eastAsiaTheme="minorEastAsia"/>
                <w:sz w:val="18"/>
                <w:szCs w:val="18"/>
                <w:lang w:eastAsia="ja-JP"/>
              </w:rPr>
              <w:t xml:space="preserve">, </w:t>
            </w:r>
          </w:p>
          <w:p w:rsidR="00212655" w:rsidRDefault="00212655" w:rsidP="00FA0216">
            <w:pPr>
              <w:contextualSpacing/>
              <w:rPr>
                <w:rFonts w:eastAsiaTheme="minorEastAsia"/>
                <w:sz w:val="18"/>
                <w:szCs w:val="18"/>
                <w:lang w:eastAsia="ja-JP"/>
              </w:rPr>
            </w:pPr>
            <w:r>
              <w:rPr>
                <w:rFonts w:eastAsiaTheme="minorEastAsia"/>
                <w:sz w:val="18"/>
                <w:szCs w:val="18"/>
                <w:lang w:eastAsia="ja-JP"/>
              </w:rPr>
              <w:t>(</w:t>
            </w:r>
            <w:r w:rsidR="0036047F">
              <w:rPr>
                <w:rFonts w:eastAsiaTheme="minorEastAsia"/>
                <w:sz w:val="18"/>
                <w:szCs w:val="18"/>
                <w:lang w:eastAsia="ja-JP"/>
              </w:rPr>
              <w:t>9</w:t>
            </w:r>
            <w:r>
              <w:rPr>
                <w:rFonts w:eastAsiaTheme="minorEastAsia"/>
                <w:sz w:val="18"/>
                <w:szCs w:val="18"/>
                <w:lang w:eastAsia="ja-JP"/>
              </w:rPr>
              <w:t>)</w:t>
            </w:r>
          </w:p>
          <w:p w:rsidR="00061BF1" w:rsidRDefault="00061BF1" w:rsidP="00FA0216">
            <w:pPr>
              <w:contextualSpacing/>
              <w:rPr>
                <w:rFonts w:eastAsiaTheme="minorEastAsia"/>
                <w:sz w:val="18"/>
                <w:szCs w:val="18"/>
                <w:lang w:eastAsia="ja-JP"/>
              </w:rPr>
            </w:pPr>
          </w:p>
          <w:p w:rsidR="00061BF1" w:rsidRDefault="00061BF1" w:rsidP="00FA0216">
            <w:pPr>
              <w:contextualSpacing/>
              <w:rPr>
                <w:rFonts w:eastAsiaTheme="minorEastAsia"/>
                <w:sz w:val="18"/>
                <w:szCs w:val="18"/>
                <w:lang w:eastAsia="ja-JP"/>
              </w:rPr>
            </w:pPr>
          </w:p>
          <w:p w:rsidR="00061BF1" w:rsidRDefault="00061BF1" w:rsidP="00FA0216">
            <w:pPr>
              <w:contextualSpacing/>
              <w:rPr>
                <w:rFonts w:eastAsiaTheme="minorEastAsia"/>
                <w:sz w:val="18"/>
                <w:szCs w:val="18"/>
                <w:lang w:eastAsia="ja-JP"/>
              </w:rPr>
            </w:pPr>
          </w:p>
          <w:p w:rsidR="00061BF1" w:rsidRPr="00EC7F23" w:rsidRDefault="00061BF1" w:rsidP="00FA0216">
            <w:pPr>
              <w:contextualSpacing/>
              <w:rPr>
                <w:rFonts w:eastAsiaTheme="minorEastAsia"/>
                <w:sz w:val="18"/>
                <w:szCs w:val="18"/>
                <w:lang w:eastAsia="ja-JP"/>
              </w:rPr>
            </w:pPr>
          </w:p>
        </w:tc>
        <w:tc>
          <w:tcPr>
            <w:tcW w:w="1417" w:type="dxa"/>
          </w:tcPr>
          <w:p w:rsidR="00061BF1" w:rsidRDefault="00AD1BE8" w:rsidP="00FA0216">
            <w:pPr>
              <w:contextualSpacing/>
              <w:rPr>
                <w:rFonts w:eastAsiaTheme="minorEastAsia"/>
                <w:sz w:val="18"/>
                <w:szCs w:val="18"/>
                <w:lang w:eastAsia="ja-JP"/>
              </w:rPr>
            </w:pPr>
            <w:r>
              <w:rPr>
                <w:rFonts w:eastAsiaTheme="minorEastAsia"/>
                <w:sz w:val="18"/>
                <w:szCs w:val="18"/>
                <w:lang w:eastAsia="ja-JP"/>
              </w:rPr>
              <w:t xml:space="preserve">MN, </w:t>
            </w:r>
            <w:r w:rsidR="00724752">
              <w:rPr>
                <w:rFonts w:eastAsiaTheme="minorEastAsia"/>
                <w:sz w:val="18"/>
                <w:szCs w:val="18"/>
                <w:lang w:eastAsia="ja-JP"/>
              </w:rPr>
              <w:t>PT</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(2)</w:t>
            </w:r>
          </w:p>
        </w:tc>
        <w:tc>
          <w:tcPr>
            <w:tcW w:w="2268" w:type="dxa"/>
          </w:tcPr>
          <w:p w:rsidR="00061BF1" w:rsidRDefault="009614BC" w:rsidP="00FA0216">
            <w:pPr>
              <w:contextualSpacing/>
              <w:rPr>
                <w:rFonts w:eastAsiaTheme="minorEastAsia"/>
                <w:sz w:val="18"/>
                <w:szCs w:val="18"/>
                <w:lang w:eastAsia="ja-JP"/>
              </w:rPr>
            </w:pPr>
            <w:r>
              <w:rPr>
                <w:rFonts w:eastAsiaTheme="minorEastAsia"/>
                <w:sz w:val="18"/>
                <w:szCs w:val="18"/>
                <w:lang w:eastAsia="ja-JP"/>
              </w:rPr>
              <w:t xml:space="preserve">AT, </w:t>
            </w:r>
            <w:r w:rsidRPr="00724752">
              <w:rPr>
                <w:rFonts w:eastAsiaTheme="minorEastAsia"/>
                <w:sz w:val="18"/>
                <w:szCs w:val="18"/>
                <w:lang w:eastAsia="ja-JP"/>
              </w:rPr>
              <w:t>AU</w:t>
            </w:r>
            <w:r>
              <w:rPr>
                <w:rFonts w:eastAsiaTheme="minorEastAsia"/>
                <w:sz w:val="18"/>
                <w:szCs w:val="18"/>
                <w:lang w:eastAsia="ja-JP"/>
              </w:rPr>
              <w:t xml:space="preserve">, </w:t>
            </w:r>
            <w:r w:rsidR="00B63D15">
              <w:rPr>
                <w:rFonts w:eastAsiaTheme="minorEastAsia"/>
                <w:sz w:val="18"/>
                <w:szCs w:val="18"/>
                <w:lang w:eastAsia="ja-JP"/>
              </w:rPr>
              <w:t xml:space="preserve">BG, </w:t>
            </w:r>
            <w:r w:rsidRPr="00061BF1">
              <w:rPr>
                <w:rFonts w:eastAsiaTheme="minorEastAsia"/>
                <w:sz w:val="18"/>
                <w:szCs w:val="18"/>
                <w:lang w:eastAsia="ja-JP"/>
              </w:rPr>
              <w:t>BT, BY,</w:t>
            </w:r>
            <w:r>
              <w:rPr>
                <w:rFonts w:eastAsiaTheme="minorEastAsia"/>
                <w:sz w:val="18"/>
                <w:szCs w:val="18"/>
                <w:lang w:eastAsia="ja-JP"/>
              </w:rPr>
              <w:t xml:space="preserve"> </w:t>
            </w:r>
            <w:r w:rsidRPr="00724752">
              <w:rPr>
                <w:rFonts w:eastAsiaTheme="minorEastAsia"/>
                <w:sz w:val="18"/>
                <w:szCs w:val="18"/>
                <w:lang w:eastAsia="ja-JP"/>
              </w:rPr>
              <w:t xml:space="preserve">CH, </w:t>
            </w:r>
            <w:r w:rsidR="00061BF1" w:rsidRPr="00061BF1">
              <w:rPr>
                <w:rFonts w:eastAsiaTheme="minorEastAsia"/>
                <w:sz w:val="18"/>
                <w:szCs w:val="18"/>
                <w:lang w:eastAsia="ja-JP"/>
              </w:rPr>
              <w:t>CN,</w:t>
            </w:r>
            <w:r w:rsidR="00724752">
              <w:rPr>
                <w:rFonts w:eastAsiaTheme="minorEastAsia"/>
                <w:sz w:val="18"/>
                <w:szCs w:val="18"/>
                <w:lang w:eastAsia="ja-JP"/>
              </w:rPr>
              <w:t xml:space="preserve"> </w:t>
            </w:r>
            <w:r>
              <w:rPr>
                <w:rFonts w:eastAsiaTheme="minorEastAsia"/>
                <w:sz w:val="18"/>
                <w:szCs w:val="18"/>
                <w:lang w:eastAsia="ja-JP"/>
              </w:rPr>
              <w:t xml:space="preserve">CO, CW, CY, CZ, </w:t>
            </w:r>
            <w:r w:rsidR="00480016" w:rsidRPr="00724752">
              <w:rPr>
                <w:rFonts w:eastAsiaTheme="minorEastAsia"/>
                <w:sz w:val="18"/>
                <w:szCs w:val="18"/>
                <w:lang w:eastAsia="ja-JP"/>
              </w:rPr>
              <w:t xml:space="preserve">DE, </w:t>
            </w:r>
            <w:r>
              <w:rPr>
                <w:rFonts w:eastAsiaTheme="minorEastAsia"/>
                <w:sz w:val="18"/>
                <w:szCs w:val="18"/>
                <w:lang w:eastAsia="ja-JP"/>
              </w:rPr>
              <w:t>DK</w:t>
            </w:r>
            <w:r w:rsidR="00E62557">
              <w:rPr>
                <w:rFonts w:eastAsiaTheme="minorEastAsia"/>
                <w:sz w:val="18"/>
                <w:szCs w:val="18"/>
                <w:vertAlign w:val="superscript"/>
                <w:lang w:eastAsia="ja-JP"/>
              </w:rPr>
              <w:t>1</w:t>
            </w:r>
            <w:r>
              <w:rPr>
                <w:rFonts w:eastAsiaTheme="minorEastAsia"/>
                <w:sz w:val="18"/>
                <w:szCs w:val="18"/>
                <w:lang w:eastAsia="ja-JP"/>
              </w:rPr>
              <w:t>, EE</w:t>
            </w:r>
            <w:r w:rsidRPr="00724752">
              <w:rPr>
                <w:rFonts w:eastAsiaTheme="minorEastAsia"/>
                <w:sz w:val="18"/>
                <w:szCs w:val="18"/>
                <w:lang w:eastAsia="ja-JP"/>
              </w:rPr>
              <w:t xml:space="preserve">, </w:t>
            </w:r>
            <w:r>
              <w:rPr>
                <w:rFonts w:eastAsiaTheme="minorEastAsia"/>
                <w:sz w:val="18"/>
                <w:szCs w:val="18"/>
                <w:lang w:eastAsia="ja-JP"/>
              </w:rPr>
              <w:t>EM</w:t>
            </w:r>
            <w:r w:rsidRPr="00724752">
              <w:rPr>
                <w:rFonts w:eastAsiaTheme="minorEastAsia"/>
                <w:sz w:val="18"/>
                <w:szCs w:val="18"/>
                <w:lang w:eastAsia="ja-JP"/>
              </w:rPr>
              <w:t>, ES, FI, FR, GB,</w:t>
            </w:r>
            <w:r>
              <w:rPr>
                <w:rFonts w:eastAsiaTheme="minorEastAsia"/>
                <w:sz w:val="18"/>
                <w:szCs w:val="18"/>
                <w:lang w:eastAsia="ja-JP"/>
              </w:rPr>
              <w:t xml:space="preserve"> </w:t>
            </w:r>
            <w:r w:rsidR="00B63D15" w:rsidRPr="00061BF1">
              <w:rPr>
                <w:rFonts w:eastAsiaTheme="minorEastAsia"/>
                <w:sz w:val="18"/>
                <w:szCs w:val="18"/>
                <w:lang w:eastAsia="ja-JP"/>
              </w:rPr>
              <w:t>GE,</w:t>
            </w:r>
            <w:r w:rsidR="00B63D15">
              <w:rPr>
                <w:rFonts w:eastAsiaTheme="minorEastAsia"/>
                <w:sz w:val="18"/>
                <w:szCs w:val="18"/>
                <w:lang w:eastAsia="ja-JP"/>
              </w:rPr>
              <w:t xml:space="preserve"> </w:t>
            </w:r>
            <w:r w:rsidRPr="00061BF1">
              <w:rPr>
                <w:rFonts w:eastAsiaTheme="minorEastAsia"/>
                <w:sz w:val="18"/>
                <w:szCs w:val="18"/>
                <w:lang w:eastAsia="ja-JP"/>
              </w:rPr>
              <w:t xml:space="preserve">GR, </w:t>
            </w:r>
            <w:r>
              <w:rPr>
                <w:rFonts w:eastAsiaTheme="minorEastAsia"/>
                <w:sz w:val="18"/>
                <w:szCs w:val="18"/>
                <w:lang w:eastAsia="ja-JP"/>
              </w:rPr>
              <w:t>HR</w:t>
            </w:r>
            <w:r w:rsidR="008B1E58">
              <w:rPr>
                <w:rFonts w:eastAsiaTheme="minorEastAsia"/>
                <w:sz w:val="18"/>
                <w:szCs w:val="18"/>
                <w:vertAlign w:val="superscript"/>
                <w:lang w:eastAsia="ja-JP"/>
              </w:rPr>
              <w:t>2</w:t>
            </w:r>
            <w:r>
              <w:rPr>
                <w:rFonts w:eastAsiaTheme="minorEastAsia"/>
                <w:sz w:val="18"/>
                <w:szCs w:val="18"/>
                <w:lang w:eastAsia="ja-JP"/>
              </w:rPr>
              <w:t xml:space="preserve">, </w:t>
            </w:r>
            <w:r w:rsidRPr="00724752">
              <w:rPr>
                <w:rFonts w:eastAsiaTheme="minorEastAsia"/>
                <w:sz w:val="18"/>
                <w:szCs w:val="18"/>
                <w:lang w:eastAsia="ja-JP"/>
              </w:rPr>
              <w:t xml:space="preserve">HU, </w:t>
            </w:r>
            <w:r w:rsidR="00480016" w:rsidRPr="00061BF1">
              <w:rPr>
                <w:rFonts w:eastAsiaTheme="minorEastAsia"/>
                <w:sz w:val="18"/>
                <w:szCs w:val="18"/>
                <w:lang w:eastAsia="ja-JP"/>
              </w:rPr>
              <w:t>IL</w:t>
            </w:r>
            <w:r w:rsidR="00480016">
              <w:rPr>
                <w:rFonts w:eastAsiaTheme="minorEastAsia"/>
                <w:sz w:val="18"/>
                <w:szCs w:val="18"/>
                <w:lang w:eastAsia="ja-JP"/>
              </w:rPr>
              <w:t xml:space="preserve">, </w:t>
            </w:r>
            <w:r>
              <w:rPr>
                <w:rFonts w:eastAsiaTheme="minorEastAsia"/>
                <w:sz w:val="18"/>
                <w:szCs w:val="18"/>
                <w:lang w:eastAsia="ja-JP"/>
              </w:rPr>
              <w:t xml:space="preserve">IS, IT, </w:t>
            </w:r>
            <w:r w:rsidR="00061BF1" w:rsidRPr="00061BF1">
              <w:rPr>
                <w:rFonts w:eastAsiaTheme="minorEastAsia"/>
                <w:sz w:val="18"/>
                <w:szCs w:val="18"/>
                <w:lang w:eastAsia="ja-JP"/>
              </w:rPr>
              <w:t>JP,</w:t>
            </w:r>
            <w:r w:rsidR="00724752">
              <w:rPr>
                <w:rFonts w:eastAsiaTheme="minorEastAsia"/>
                <w:sz w:val="18"/>
                <w:szCs w:val="18"/>
                <w:lang w:eastAsia="ja-JP"/>
              </w:rPr>
              <w:t xml:space="preserve"> </w:t>
            </w:r>
            <w:r w:rsidR="00061BF1" w:rsidRPr="00061BF1">
              <w:rPr>
                <w:rFonts w:eastAsiaTheme="minorEastAsia"/>
                <w:sz w:val="18"/>
                <w:szCs w:val="18"/>
                <w:lang w:eastAsia="ja-JP"/>
              </w:rPr>
              <w:t>KR,</w:t>
            </w:r>
            <w:r w:rsidR="00724752">
              <w:rPr>
                <w:rFonts w:eastAsiaTheme="minorEastAsia"/>
                <w:sz w:val="18"/>
                <w:szCs w:val="18"/>
                <w:lang w:eastAsia="ja-JP"/>
              </w:rPr>
              <w:t xml:space="preserve"> </w:t>
            </w:r>
            <w:r w:rsidR="00C83FF9">
              <w:rPr>
                <w:rFonts w:eastAsiaTheme="minorEastAsia"/>
                <w:sz w:val="18"/>
                <w:szCs w:val="18"/>
                <w:lang w:eastAsia="ja-JP"/>
              </w:rPr>
              <w:t>LV</w:t>
            </w:r>
            <w:r w:rsidR="00724752">
              <w:rPr>
                <w:rFonts w:eastAsiaTheme="minorEastAsia"/>
                <w:sz w:val="18"/>
                <w:szCs w:val="18"/>
                <w:lang w:eastAsia="ja-JP"/>
              </w:rPr>
              <w:t>,</w:t>
            </w:r>
            <w:r w:rsidR="00724752">
              <w:t xml:space="preserve"> </w:t>
            </w:r>
            <w:r w:rsidR="00724752" w:rsidRPr="00724752">
              <w:rPr>
                <w:rFonts w:eastAsiaTheme="minorEastAsia"/>
                <w:sz w:val="18"/>
                <w:szCs w:val="18"/>
                <w:lang w:eastAsia="ja-JP"/>
              </w:rPr>
              <w:t xml:space="preserve">LT, </w:t>
            </w:r>
            <w:r w:rsidRPr="00724752">
              <w:rPr>
                <w:rFonts w:eastAsiaTheme="minorEastAsia"/>
                <w:sz w:val="18"/>
                <w:szCs w:val="18"/>
                <w:lang w:eastAsia="ja-JP"/>
              </w:rPr>
              <w:t>M</w:t>
            </w:r>
            <w:r>
              <w:rPr>
                <w:rFonts w:eastAsiaTheme="minorEastAsia"/>
                <w:sz w:val="18"/>
                <w:szCs w:val="18"/>
                <w:lang w:eastAsia="ja-JP"/>
              </w:rPr>
              <w:t>A</w:t>
            </w:r>
            <w:r w:rsidRPr="00724752">
              <w:rPr>
                <w:rFonts w:eastAsiaTheme="minorEastAsia"/>
                <w:sz w:val="18"/>
                <w:szCs w:val="18"/>
                <w:lang w:eastAsia="ja-JP"/>
              </w:rPr>
              <w:t xml:space="preserve">, </w:t>
            </w:r>
            <w:r w:rsidR="00B21874">
              <w:rPr>
                <w:rFonts w:eastAsiaTheme="minorEastAsia"/>
                <w:sz w:val="18"/>
                <w:szCs w:val="18"/>
                <w:lang w:eastAsia="ja-JP"/>
              </w:rPr>
              <w:t>MD</w:t>
            </w:r>
            <w:r w:rsidR="00B21874" w:rsidRPr="00061BF1">
              <w:rPr>
                <w:rFonts w:eastAsiaTheme="minorEastAsia"/>
                <w:sz w:val="18"/>
                <w:szCs w:val="18"/>
                <w:lang w:eastAsia="ja-JP"/>
              </w:rPr>
              <w:t>,</w:t>
            </w:r>
            <w:r w:rsidR="00B21874">
              <w:rPr>
                <w:rFonts w:eastAsiaTheme="minorEastAsia"/>
                <w:sz w:val="18"/>
                <w:szCs w:val="18"/>
                <w:lang w:eastAsia="ja-JP"/>
              </w:rPr>
              <w:t xml:space="preserve"> </w:t>
            </w:r>
            <w:r>
              <w:rPr>
                <w:rFonts w:eastAsiaTheme="minorEastAsia"/>
                <w:sz w:val="18"/>
                <w:szCs w:val="18"/>
                <w:lang w:eastAsia="ja-JP"/>
              </w:rPr>
              <w:t xml:space="preserve">MG, </w:t>
            </w:r>
            <w:r w:rsidR="00724752" w:rsidRPr="00724752">
              <w:rPr>
                <w:rFonts w:eastAsiaTheme="minorEastAsia"/>
                <w:sz w:val="18"/>
                <w:szCs w:val="18"/>
                <w:lang w:eastAsia="ja-JP"/>
              </w:rPr>
              <w:t xml:space="preserve">MX, </w:t>
            </w:r>
            <w:r w:rsidRPr="00724752">
              <w:rPr>
                <w:rFonts w:eastAsiaTheme="minorEastAsia"/>
                <w:sz w:val="18"/>
                <w:szCs w:val="18"/>
                <w:lang w:eastAsia="ja-JP"/>
              </w:rPr>
              <w:t xml:space="preserve">NO, </w:t>
            </w:r>
            <w:r>
              <w:rPr>
                <w:rFonts w:eastAsiaTheme="minorEastAsia"/>
                <w:sz w:val="18"/>
                <w:szCs w:val="18"/>
                <w:lang w:eastAsia="ja-JP"/>
              </w:rPr>
              <w:t xml:space="preserve">PH, </w:t>
            </w:r>
            <w:r w:rsidR="00724752" w:rsidRPr="00724752">
              <w:rPr>
                <w:rFonts w:eastAsiaTheme="minorEastAsia"/>
                <w:sz w:val="18"/>
                <w:szCs w:val="18"/>
                <w:lang w:eastAsia="ja-JP"/>
              </w:rPr>
              <w:t xml:space="preserve">PL, RO, RS, </w:t>
            </w:r>
            <w:r w:rsidRPr="00061BF1">
              <w:rPr>
                <w:rFonts w:eastAsiaTheme="minorEastAsia"/>
                <w:sz w:val="18"/>
                <w:szCs w:val="18"/>
                <w:lang w:eastAsia="ja-JP"/>
              </w:rPr>
              <w:t>RU</w:t>
            </w:r>
            <w:r>
              <w:rPr>
                <w:rFonts w:eastAsiaTheme="minorEastAsia"/>
                <w:sz w:val="18"/>
                <w:szCs w:val="18"/>
                <w:lang w:eastAsia="ja-JP"/>
              </w:rPr>
              <w:t>,</w:t>
            </w:r>
            <w:r w:rsidRPr="00724752">
              <w:rPr>
                <w:rFonts w:eastAsiaTheme="minorEastAsia"/>
                <w:sz w:val="18"/>
                <w:szCs w:val="18"/>
                <w:lang w:eastAsia="ja-JP"/>
              </w:rPr>
              <w:t xml:space="preserve"> SE, </w:t>
            </w:r>
            <w:r w:rsidR="00724752" w:rsidRPr="00724752">
              <w:rPr>
                <w:rFonts w:eastAsiaTheme="minorEastAsia"/>
                <w:sz w:val="18"/>
                <w:szCs w:val="18"/>
                <w:lang w:eastAsia="ja-JP"/>
              </w:rPr>
              <w:t xml:space="preserve">SG, </w:t>
            </w:r>
            <w:r>
              <w:rPr>
                <w:rFonts w:eastAsiaTheme="minorEastAsia"/>
                <w:sz w:val="18"/>
                <w:szCs w:val="18"/>
                <w:lang w:eastAsia="ja-JP"/>
              </w:rPr>
              <w:t xml:space="preserve">SI, </w:t>
            </w:r>
            <w:r w:rsidR="00724752" w:rsidRPr="00724752">
              <w:rPr>
                <w:rFonts w:eastAsiaTheme="minorEastAsia"/>
                <w:sz w:val="18"/>
                <w:szCs w:val="18"/>
                <w:lang w:eastAsia="ja-JP"/>
              </w:rPr>
              <w:t xml:space="preserve">SK, </w:t>
            </w:r>
            <w:r w:rsidR="00724752">
              <w:rPr>
                <w:rFonts w:eastAsiaTheme="minorEastAsia"/>
                <w:sz w:val="18"/>
                <w:szCs w:val="18"/>
                <w:lang w:eastAsia="ja-JP"/>
              </w:rPr>
              <w:t xml:space="preserve">SM, </w:t>
            </w:r>
            <w:r>
              <w:rPr>
                <w:rFonts w:eastAsiaTheme="minorEastAsia"/>
                <w:sz w:val="18"/>
                <w:szCs w:val="18"/>
                <w:lang w:eastAsia="ja-JP"/>
              </w:rPr>
              <w:t>TR</w:t>
            </w:r>
            <w:r w:rsidRPr="00724752">
              <w:rPr>
                <w:rFonts w:eastAsiaTheme="minorEastAsia"/>
                <w:sz w:val="18"/>
                <w:szCs w:val="18"/>
                <w:lang w:eastAsia="ja-JP"/>
              </w:rPr>
              <w:t xml:space="preserve">, </w:t>
            </w:r>
            <w:r w:rsidR="00480016" w:rsidRPr="00061BF1">
              <w:rPr>
                <w:rFonts w:eastAsiaTheme="minorEastAsia"/>
                <w:sz w:val="18"/>
                <w:szCs w:val="18"/>
                <w:lang w:eastAsia="ja-JP"/>
              </w:rPr>
              <w:t xml:space="preserve">UA, </w:t>
            </w:r>
            <w:r>
              <w:rPr>
                <w:rFonts w:eastAsiaTheme="minorEastAsia"/>
                <w:sz w:val="18"/>
                <w:szCs w:val="18"/>
                <w:lang w:eastAsia="ja-JP"/>
              </w:rPr>
              <w:t>US</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(4</w:t>
            </w:r>
            <w:r w:rsidR="0036047F">
              <w:rPr>
                <w:rFonts w:eastAsiaTheme="minorEastAsia"/>
                <w:sz w:val="18"/>
                <w:szCs w:val="18"/>
                <w:lang w:eastAsia="ja-JP"/>
              </w:rPr>
              <w:t>8</w:t>
            </w:r>
            <w:r>
              <w:rPr>
                <w:rFonts w:eastAsiaTheme="minorEastAsia"/>
                <w:sz w:val="18"/>
                <w:szCs w:val="18"/>
                <w:lang w:eastAsia="ja-JP"/>
              </w:rPr>
              <w:t>)</w:t>
            </w:r>
            <w:r w:rsidR="009614BC">
              <w:rPr>
                <w:rFonts w:eastAsiaTheme="minorEastAsia"/>
                <w:sz w:val="18"/>
                <w:szCs w:val="18"/>
                <w:lang w:eastAsia="ja-JP"/>
              </w:rPr>
              <w:t xml:space="preserve">   </w:t>
            </w:r>
          </w:p>
        </w:tc>
        <w:tc>
          <w:tcPr>
            <w:tcW w:w="1243" w:type="dxa"/>
          </w:tcPr>
          <w:p w:rsidR="00061BF1" w:rsidRPr="00EC7F23" w:rsidRDefault="00061BF1" w:rsidP="00FA0216">
            <w:pPr>
              <w:contextualSpacing/>
              <w:rPr>
                <w:rFonts w:eastAsiaTheme="minorEastAsia"/>
                <w:sz w:val="18"/>
                <w:szCs w:val="18"/>
                <w:lang w:eastAsia="ja-JP"/>
              </w:rPr>
            </w:pPr>
          </w:p>
        </w:tc>
      </w:tr>
      <w:tr w:rsidR="00061BF1" w:rsidRPr="00475813" w:rsidTr="00B81CC9">
        <w:tc>
          <w:tcPr>
            <w:tcW w:w="1668" w:type="dxa"/>
            <w:vMerge/>
          </w:tcPr>
          <w:p w:rsidR="00061BF1" w:rsidRDefault="00061BF1" w:rsidP="00FA0216">
            <w:pPr>
              <w:contextualSpacing/>
              <w:rPr>
                <w:rFonts w:eastAsiaTheme="minorEastAsia"/>
                <w:lang w:eastAsia="ja-JP"/>
              </w:rPr>
            </w:pPr>
          </w:p>
        </w:tc>
        <w:tc>
          <w:tcPr>
            <w:tcW w:w="1559" w:type="dxa"/>
            <w:textDirection w:val="tbRl"/>
            <w:vAlign w:val="bottom"/>
          </w:tcPr>
          <w:p w:rsidR="00061BF1" w:rsidRPr="00AA2C1D" w:rsidRDefault="00061BF1" w:rsidP="00B81CC9">
            <w:pPr>
              <w:ind w:left="113" w:right="113"/>
              <w:rPr>
                <w:sz w:val="24"/>
                <w:szCs w:val="24"/>
              </w:rPr>
            </w:pPr>
            <w:r w:rsidRPr="00AA2C1D">
              <w:rPr>
                <w:sz w:val="24"/>
                <w:szCs w:val="24"/>
              </w:rPr>
              <w:t>Apple Pies</w:t>
            </w:r>
          </w:p>
        </w:tc>
        <w:tc>
          <w:tcPr>
            <w:tcW w:w="1134" w:type="dxa"/>
          </w:tcPr>
          <w:p w:rsidR="000D13D1" w:rsidRPr="00825051" w:rsidRDefault="000D13D1" w:rsidP="000D13D1">
            <w:pPr>
              <w:contextualSpacing/>
              <w:rPr>
                <w:rFonts w:eastAsiaTheme="minorEastAsia"/>
                <w:sz w:val="18"/>
                <w:szCs w:val="18"/>
                <w:lang w:eastAsia="ja-JP"/>
              </w:rPr>
            </w:pPr>
            <w:r w:rsidRPr="00825051">
              <w:rPr>
                <w:rFonts w:eastAsiaTheme="minorEastAsia"/>
                <w:sz w:val="18"/>
                <w:szCs w:val="18"/>
                <w:lang w:eastAsia="ja-JP"/>
              </w:rPr>
              <w:t xml:space="preserve">BA, BH, </w:t>
            </w:r>
            <w:r w:rsidR="00C83FF9" w:rsidRPr="00825051">
              <w:rPr>
                <w:rFonts w:eastAsiaTheme="minorEastAsia"/>
                <w:sz w:val="18"/>
                <w:szCs w:val="18"/>
                <w:lang w:eastAsia="ja-JP"/>
              </w:rPr>
              <w:t xml:space="preserve">DZ, </w:t>
            </w:r>
          </w:p>
          <w:p w:rsidR="000D13D1" w:rsidRPr="00825051" w:rsidRDefault="000D13D1" w:rsidP="000D13D1">
            <w:pPr>
              <w:contextualSpacing/>
              <w:rPr>
                <w:rFonts w:eastAsiaTheme="minorEastAsia"/>
                <w:sz w:val="18"/>
                <w:szCs w:val="18"/>
                <w:lang w:eastAsia="ja-JP"/>
              </w:rPr>
            </w:pPr>
            <w:r w:rsidRPr="00825051">
              <w:rPr>
                <w:rFonts w:eastAsiaTheme="minorEastAsia"/>
                <w:sz w:val="18"/>
                <w:szCs w:val="18"/>
                <w:lang w:eastAsia="ja-JP"/>
              </w:rPr>
              <w:t>KE</w:t>
            </w:r>
            <w:r>
              <w:rPr>
                <w:rFonts w:eastAsiaTheme="minorEastAsia"/>
                <w:sz w:val="18"/>
                <w:szCs w:val="18"/>
                <w:lang w:eastAsia="ja-JP"/>
              </w:rPr>
              <w:t>,</w:t>
            </w:r>
            <w:r w:rsidRPr="00825051">
              <w:rPr>
                <w:rFonts w:eastAsiaTheme="minorEastAsia"/>
                <w:sz w:val="18"/>
                <w:szCs w:val="18"/>
                <w:lang w:eastAsia="ja-JP"/>
              </w:rPr>
              <w:t xml:space="preserve"> </w:t>
            </w:r>
            <w:r w:rsidR="00757089" w:rsidRPr="00825051">
              <w:rPr>
                <w:rFonts w:eastAsiaTheme="minorEastAsia"/>
                <w:sz w:val="18"/>
                <w:szCs w:val="18"/>
                <w:lang w:eastAsia="ja-JP"/>
              </w:rPr>
              <w:t>KZ</w:t>
            </w:r>
            <w:r w:rsidR="007B651E" w:rsidRPr="00825051">
              <w:rPr>
                <w:rFonts w:eastAsiaTheme="minorEastAsia"/>
                <w:sz w:val="18"/>
                <w:szCs w:val="18"/>
                <w:lang w:eastAsia="ja-JP"/>
              </w:rPr>
              <w:t xml:space="preserve">, </w:t>
            </w:r>
            <w:r w:rsidRPr="00825051">
              <w:rPr>
                <w:rFonts w:eastAsiaTheme="minorEastAsia"/>
                <w:sz w:val="18"/>
                <w:szCs w:val="18"/>
                <w:lang w:eastAsia="ja-JP"/>
              </w:rPr>
              <w:t>SY, TJ</w:t>
            </w:r>
          </w:p>
          <w:p w:rsidR="00212655" w:rsidRPr="00825051" w:rsidRDefault="000D13D1" w:rsidP="000D13D1">
            <w:pPr>
              <w:contextualSpacing/>
              <w:rPr>
                <w:rFonts w:eastAsiaTheme="minorEastAsia"/>
                <w:sz w:val="18"/>
                <w:szCs w:val="18"/>
                <w:lang w:eastAsia="ja-JP"/>
              </w:rPr>
            </w:pPr>
            <w:r w:rsidRPr="00825051">
              <w:rPr>
                <w:rFonts w:eastAsiaTheme="minorEastAsia"/>
                <w:sz w:val="18"/>
                <w:szCs w:val="18"/>
                <w:lang w:eastAsia="ja-JP"/>
              </w:rPr>
              <w:t>TM</w:t>
            </w:r>
          </w:p>
          <w:p w:rsidR="00212655" w:rsidRDefault="00212655" w:rsidP="00FA0216">
            <w:pPr>
              <w:contextualSpacing/>
              <w:rPr>
                <w:rFonts w:eastAsiaTheme="minorEastAsia"/>
                <w:sz w:val="18"/>
                <w:szCs w:val="18"/>
                <w:lang w:eastAsia="ja-JP"/>
              </w:rPr>
            </w:pPr>
            <w:r>
              <w:rPr>
                <w:rFonts w:eastAsiaTheme="minorEastAsia"/>
                <w:sz w:val="18"/>
                <w:szCs w:val="18"/>
                <w:lang w:eastAsia="ja-JP"/>
              </w:rPr>
              <w:t>(</w:t>
            </w:r>
            <w:r w:rsidR="00DE3A55">
              <w:rPr>
                <w:rFonts w:eastAsiaTheme="minorEastAsia"/>
                <w:sz w:val="18"/>
                <w:szCs w:val="18"/>
                <w:lang w:eastAsia="ja-JP"/>
              </w:rPr>
              <w:t>8</w:t>
            </w:r>
            <w:r>
              <w:rPr>
                <w:rFonts w:eastAsiaTheme="minorEastAsia"/>
                <w:sz w:val="18"/>
                <w:szCs w:val="18"/>
                <w:lang w:eastAsia="ja-JP"/>
              </w:rPr>
              <w:t>)</w:t>
            </w:r>
          </w:p>
          <w:p w:rsidR="00061BF1" w:rsidRDefault="00061BF1" w:rsidP="00FA0216">
            <w:pPr>
              <w:contextualSpacing/>
              <w:rPr>
                <w:rFonts w:eastAsiaTheme="minorEastAsia"/>
                <w:sz w:val="18"/>
                <w:szCs w:val="18"/>
                <w:lang w:eastAsia="ja-JP"/>
              </w:rPr>
            </w:pPr>
          </w:p>
          <w:p w:rsidR="00061BF1" w:rsidRDefault="00061BF1" w:rsidP="00FA0216">
            <w:pPr>
              <w:contextualSpacing/>
              <w:rPr>
                <w:rFonts w:eastAsiaTheme="minorEastAsia"/>
                <w:sz w:val="18"/>
                <w:szCs w:val="18"/>
                <w:lang w:eastAsia="ja-JP"/>
              </w:rPr>
            </w:pPr>
          </w:p>
          <w:p w:rsidR="00061BF1" w:rsidRDefault="00061BF1" w:rsidP="00FA0216">
            <w:pPr>
              <w:contextualSpacing/>
              <w:rPr>
                <w:rFonts w:eastAsiaTheme="minorEastAsia"/>
                <w:sz w:val="18"/>
                <w:szCs w:val="18"/>
                <w:lang w:eastAsia="ja-JP"/>
              </w:rPr>
            </w:pPr>
          </w:p>
          <w:p w:rsidR="00061BF1" w:rsidRPr="00EC7F23" w:rsidRDefault="00061BF1" w:rsidP="00FA0216">
            <w:pPr>
              <w:contextualSpacing/>
              <w:rPr>
                <w:rFonts w:eastAsiaTheme="minorEastAsia"/>
                <w:sz w:val="18"/>
                <w:szCs w:val="18"/>
                <w:lang w:eastAsia="ja-JP"/>
              </w:rPr>
            </w:pPr>
          </w:p>
        </w:tc>
        <w:tc>
          <w:tcPr>
            <w:tcW w:w="1417" w:type="dxa"/>
          </w:tcPr>
          <w:p w:rsidR="00061BF1" w:rsidRDefault="00475813" w:rsidP="00FA0216">
            <w:pPr>
              <w:contextualSpacing/>
              <w:rPr>
                <w:rFonts w:eastAsiaTheme="minorEastAsia"/>
                <w:sz w:val="18"/>
                <w:szCs w:val="18"/>
                <w:lang w:eastAsia="ja-JP"/>
              </w:rPr>
            </w:pPr>
            <w:r w:rsidRPr="00475813">
              <w:rPr>
                <w:rFonts w:eastAsiaTheme="minorEastAsia"/>
                <w:sz w:val="18"/>
                <w:szCs w:val="18"/>
                <w:lang w:eastAsia="ja-JP"/>
              </w:rPr>
              <w:t>MN</w:t>
            </w:r>
          </w:p>
          <w:p w:rsidR="00212655" w:rsidRPr="00475813" w:rsidRDefault="00212655" w:rsidP="00FA0216">
            <w:pPr>
              <w:contextualSpacing/>
              <w:rPr>
                <w:rFonts w:eastAsiaTheme="minorEastAsia"/>
                <w:sz w:val="18"/>
                <w:szCs w:val="18"/>
                <w:lang w:eastAsia="ja-JP"/>
              </w:rPr>
            </w:pPr>
            <w:r>
              <w:rPr>
                <w:rFonts w:eastAsiaTheme="minorEastAsia"/>
                <w:sz w:val="18"/>
                <w:szCs w:val="18"/>
                <w:lang w:eastAsia="ja-JP"/>
              </w:rPr>
              <w:t>(1)</w:t>
            </w:r>
          </w:p>
        </w:tc>
        <w:tc>
          <w:tcPr>
            <w:tcW w:w="2268" w:type="dxa"/>
          </w:tcPr>
          <w:p w:rsidR="00061BF1" w:rsidRDefault="00D24AD2" w:rsidP="00FA0216">
            <w:pPr>
              <w:contextualSpacing/>
              <w:rPr>
                <w:rFonts w:eastAsiaTheme="minorEastAsia"/>
                <w:sz w:val="18"/>
                <w:szCs w:val="18"/>
                <w:lang w:eastAsia="ja-JP"/>
              </w:rPr>
            </w:pPr>
            <w:r w:rsidRPr="00475813">
              <w:rPr>
                <w:rFonts w:eastAsiaTheme="minorEastAsia"/>
                <w:sz w:val="18"/>
                <w:szCs w:val="18"/>
                <w:lang w:eastAsia="ja-JP"/>
              </w:rPr>
              <w:t>AT, AU, BG, BT, BY,</w:t>
            </w:r>
            <w:r>
              <w:rPr>
                <w:rFonts w:eastAsiaTheme="minorEastAsia"/>
                <w:sz w:val="18"/>
                <w:szCs w:val="18"/>
                <w:lang w:eastAsia="ja-JP"/>
              </w:rPr>
              <w:t xml:space="preserve"> </w:t>
            </w:r>
            <w:r w:rsidRPr="00475813">
              <w:rPr>
                <w:rFonts w:eastAsiaTheme="minorEastAsia"/>
                <w:sz w:val="18"/>
                <w:szCs w:val="18"/>
                <w:lang w:eastAsia="ja-JP"/>
              </w:rPr>
              <w:t xml:space="preserve">CH, </w:t>
            </w:r>
            <w:r w:rsidR="00061BF1" w:rsidRPr="00475813">
              <w:rPr>
                <w:rFonts w:eastAsiaTheme="minorEastAsia"/>
                <w:sz w:val="18"/>
                <w:szCs w:val="18"/>
                <w:lang w:eastAsia="ja-JP"/>
              </w:rPr>
              <w:t>CN,</w:t>
            </w:r>
            <w:r w:rsidR="00724752" w:rsidRPr="00475813">
              <w:rPr>
                <w:rFonts w:eastAsiaTheme="minorEastAsia"/>
                <w:sz w:val="18"/>
                <w:szCs w:val="18"/>
                <w:lang w:eastAsia="ja-JP"/>
              </w:rPr>
              <w:t xml:space="preserve"> </w:t>
            </w:r>
            <w:r w:rsidRPr="00475813">
              <w:rPr>
                <w:rFonts w:eastAsiaTheme="minorEastAsia"/>
                <w:sz w:val="18"/>
                <w:szCs w:val="18"/>
                <w:lang w:eastAsia="ja-JP"/>
              </w:rPr>
              <w:t>CO, CW, CY, CZ, DE, DK</w:t>
            </w:r>
            <w:r w:rsidR="00E62557">
              <w:rPr>
                <w:rFonts w:eastAsiaTheme="minorEastAsia"/>
                <w:sz w:val="18"/>
                <w:szCs w:val="18"/>
                <w:vertAlign w:val="superscript"/>
                <w:lang w:eastAsia="ja-JP"/>
              </w:rPr>
              <w:t>1</w:t>
            </w:r>
            <w:r w:rsidRPr="00475813">
              <w:rPr>
                <w:rFonts w:eastAsiaTheme="minorEastAsia"/>
                <w:sz w:val="18"/>
                <w:szCs w:val="18"/>
                <w:lang w:eastAsia="ja-JP"/>
              </w:rPr>
              <w:t>, E</w:t>
            </w:r>
            <w:r>
              <w:rPr>
                <w:rFonts w:eastAsiaTheme="minorEastAsia"/>
                <w:sz w:val="18"/>
                <w:szCs w:val="18"/>
                <w:lang w:eastAsia="ja-JP"/>
              </w:rPr>
              <w:t>E</w:t>
            </w:r>
            <w:r w:rsidRPr="00475813">
              <w:rPr>
                <w:rFonts w:eastAsiaTheme="minorEastAsia"/>
                <w:sz w:val="18"/>
                <w:szCs w:val="18"/>
                <w:lang w:eastAsia="ja-JP"/>
              </w:rPr>
              <w:t xml:space="preserve">, </w:t>
            </w:r>
            <w:r>
              <w:rPr>
                <w:rFonts w:eastAsiaTheme="minorEastAsia"/>
                <w:sz w:val="18"/>
                <w:szCs w:val="18"/>
                <w:lang w:eastAsia="ja-JP"/>
              </w:rPr>
              <w:t>EM</w:t>
            </w:r>
            <w:r w:rsidRPr="00475813">
              <w:rPr>
                <w:rFonts w:eastAsiaTheme="minorEastAsia"/>
                <w:sz w:val="18"/>
                <w:szCs w:val="18"/>
                <w:lang w:eastAsia="ja-JP"/>
              </w:rPr>
              <w:t>, ES, FI, FR, GB, GE, GR, HR</w:t>
            </w:r>
            <w:r w:rsidR="008B1E58">
              <w:rPr>
                <w:rFonts w:eastAsiaTheme="minorEastAsia"/>
                <w:sz w:val="18"/>
                <w:szCs w:val="18"/>
                <w:vertAlign w:val="superscript"/>
                <w:lang w:eastAsia="ja-JP"/>
              </w:rPr>
              <w:t>2</w:t>
            </w:r>
            <w:r w:rsidRPr="00475813">
              <w:rPr>
                <w:rFonts w:eastAsiaTheme="minorEastAsia"/>
                <w:sz w:val="18"/>
                <w:szCs w:val="18"/>
                <w:lang w:eastAsia="ja-JP"/>
              </w:rPr>
              <w:t>, HU,</w:t>
            </w:r>
            <w:r>
              <w:rPr>
                <w:rFonts w:eastAsiaTheme="minorEastAsia"/>
                <w:sz w:val="18"/>
                <w:szCs w:val="18"/>
                <w:lang w:eastAsia="ja-JP"/>
              </w:rPr>
              <w:t xml:space="preserve"> </w:t>
            </w:r>
            <w:r w:rsidRPr="00475813">
              <w:rPr>
                <w:rFonts w:eastAsiaTheme="minorEastAsia"/>
                <w:sz w:val="18"/>
                <w:szCs w:val="18"/>
                <w:lang w:eastAsia="ja-JP"/>
              </w:rPr>
              <w:t xml:space="preserve">IL, </w:t>
            </w:r>
            <w:r>
              <w:rPr>
                <w:rFonts w:eastAsiaTheme="minorEastAsia"/>
                <w:sz w:val="18"/>
                <w:szCs w:val="18"/>
                <w:lang w:eastAsia="ja-JP"/>
              </w:rPr>
              <w:t xml:space="preserve">IS, IT, </w:t>
            </w:r>
            <w:r w:rsidR="00061BF1" w:rsidRPr="00475813">
              <w:rPr>
                <w:rFonts w:eastAsiaTheme="minorEastAsia"/>
                <w:sz w:val="18"/>
                <w:szCs w:val="18"/>
                <w:lang w:eastAsia="ja-JP"/>
              </w:rPr>
              <w:t>JP,</w:t>
            </w:r>
            <w:r w:rsidR="00724752" w:rsidRPr="00475813">
              <w:rPr>
                <w:rFonts w:eastAsiaTheme="minorEastAsia"/>
                <w:sz w:val="18"/>
                <w:szCs w:val="18"/>
                <w:lang w:eastAsia="ja-JP"/>
              </w:rPr>
              <w:t xml:space="preserve"> </w:t>
            </w:r>
            <w:r w:rsidR="00061BF1" w:rsidRPr="00475813">
              <w:rPr>
                <w:rFonts w:eastAsiaTheme="minorEastAsia"/>
                <w:sz w:val="18"/>
                <w:szCs w:val="18"/>
                <w:lang w:eastAsia="ja-JP"/>
              </w:rPr>
              <w:t>KR,</w:t>
            </w:r>
            <w:r w:rsidR="00724752" w:rsidRPr="00475813">
              <w:rPr>
                <w:rFonts w:eastAsiaTheme="minorEastAsia"/>
                <w:sz w:val="18"/>
                <w:szCs w:val="18"/>
                <w:lang w:eastAsia="ja-JP"/>
              </w:rPr>
              <w:t xml:space="preserve"> </w:t>
            </w:r>
            <w:r w:rsidRPr="00475813">
              <w:rPr>
                <w:rFonts w:eastAsiaTheme="minorEastAsia"/>
                <w:sz w:val="18"/>
                <w:szCs w:val="18"/>
                <w:lang w:eastAsia="ja-JP"/>
              </w:rPr>
              <w:t>LT, LV, M</w:t>
            </w:r>
            <w:r>
              <w:rPr>
                <w:rFonts w:eastAsiaTheme="minorEastAsia"/>
                <w:sz w:val="18"/>
                <w:szCs w:val="18"/>
                <w:lang w:eastAsia="ja-JP"/>
              </w:rPr>
              <w:t>A,</w:t>
            </w:r>
            <w:r w:rsidRPr="00475813">
              <w:rPr>
                <w:rFonts w:eastAsiaTheme="minorEastAsia"/>
                <w:sz w:val="18"/>
                <w:szCs w:val="18"/>
                <w:lang w:eastAsia="ja-JP"/>
              </w:rPr>
              <w:t xml:space="preserve"> </w:t>
            </w:r>
            <w:r w:rsidR="00061BF1" w:rsidRPr="00475813">
              <w:rPr>
                <w:rFonts w:eastAsiaTheme="minorEastAsia"/>
                <w:sz w:val="18"/>
                <w:szCs w:val="18"/>
                <w:lang w:eastAsia="ja-JP"/>
              </w:rPr>
              <w:t>MD,</w:t>
            </w:r>
            <w:r w:rsidR="00724752" w:rsidRPr="00475813">
              <w:rPr>
                <w:rFonts w:eastAsiaTheme="minorEastAsia"/>
                <w:sz w:val="18"/>
                <w:szCs w:val="18"/>
                <w:lang w:eastAsia="ja-JP"/>
              </w:rPr>
              <w:t xml:space="preserve"> </w:t>
            </w:r>
            <w:r>
              <w:rPr>
                <w:rFonts w:eastAsiaTheme="minorEastAsia"/>
                <w:sz w:val="18"/>
                <w:szCs w:val="18"/>
                <w:lang w:eastAsia="ja-JP"/>
              </w:rPr>
              <w:t xml:space="preserve">MG, </w:t>
            </w:r>
            <w:r w:rsidRPr="00475813">
              <w:rPr>
                <w:rFonts w:eastAsiaTheme="minorEastAsia"/>
                <w:sz w:val="18"/>
                <w:szCs w:val="18"/>
                <w:lang w:eastAsia="ja-JP"/>
              </w:rPr>
              <w:t xml:space="preserve">MX, NO, </w:t>
            </w:r>
            <w:r>
              <w:rPr>
                <w:rFonts w:eastAsiaTheme="minorEastAsia"/>
                <w:sz w:val="18"/>
                <w:szCs w:val="18"/>
                <w:lang w:eastAsia="ja-JP"/>
              </w:rPr>
              <w:t>OA</w:t>
            </w:r>
            <w:r w:rsidRPr="00475813">
              <w:rPr>
                <w:rFonts w:eastAsiaTheme="minorEastAsia"/>
                <w:sz w:val="18"/>
                <w:szCs w:val="18"/>
                <w:lang w:eastAsia="ja-JP"/>
              </w:rPr>
              <w:t xml:space="preserve">, PH, </w:t>
            </w:r>
            <w:r w:rsidR="00724752" w:rsidRPr="00475813">
              <w:rPr>
                <w:rFonts w:eastAsiaTheme="minorEastAsia"/>
                <w:sz w:val="18"/>
                <w:szCs w:val="18"/>
                <w:lang w:eastAsia="ja-JP"/>
              </w:rPr>
              <w:t xml:space="preserve">PL, </w:t>
            </w:r>
            <w:r w:rsidRPr="00475813">
              <w:rPr>
                <w:rFonts w:eastAsiaTheme="minorEastAsia"/>
                <w:sz w:val="18"/>
                <w:szCs w:val="18"/>
                <w:lang w:eastAsia="ja-JP"/>
              </w:rPr>
              <w:t>PT</w:t>
            </w:r>
            <w:r>
              <w:rPr>
                <w:rFonts w:eastAsiaTheme="minorEastAsia"/>
                <w:sz w:val="18"/>
                <w:szCs w:val="18"/>
                <w:lang w:eastAsia="ja-JP"/>
              </w:rPr>
              <w:t>,</w:t>
            </w:r>
            <w:r w:rsidRPr="00475813">
              <w:rPr>
                <w:rFonts w:eastAsiaTheme="minorEastAsia"/>
                <w:sz w:val="18"/>
                <w:szCs w:val="18"/>
                <w:lang w:eastAsia="ja-JP"/>
              </w:rPr>
              <w:t xml:space="preserve"> </w:t>
            </w:r>
            <w:r w:rsidR="00724752" w:rsidRPr="00475813">
              <w:rPr>
                <w:rFonts w:eastAsiaTheme="minorEastAsia"/>
                <w:sz w:val="18"/>
                <w:szCs w:val="18"/>
                <w:lang w:eastAsia="ja-JP"/>
              </w:rPr>
              <w:t xml:space="preserve">RO, RS, </w:t>
            </w:r>
            <w:r w:rsidRPr="00475813">
              <w:rPr>
                <w:rFonts w:eastAsiaTheme="minorEastAsia"/>
                <w:sz w:val="18"/>
                <w:szCs w:val="18"/>
                <w:lang w:eastAsia="ja-JP"/>
              </w:rPr>
              <w:t>RU,</w:t>
            </w:r>
            <w:r>
              <w:rPr>
                <w:rFonts w:eastAsiaTheme="minorEastAsia"/>
                <w:sz w:val="18"/>
                <w:szCs w:val="18"/>
                <w:lang w:eastAsia="ja-JP"/>
              </w:rPr>
              <w:t xml:space="preserve"> </w:t>
            </w:r>
            <w:r w:rsidRPr="00475813">
              <w:rPr>
                <w:rFonts w:eastAsiaTheme="minorEastAsia"/>
                <w:sz w:val="18"/>
                <w:szCs w:val="18"/>
                <w:lang w:eastAsia="ja-JP"/>
              </w:rPr>
              <w:t xml:space="preserve">SE, </w:t>
            </w:r>
            <w:r w:rsidR="00724752" w:rsidRPr="00475813">
              <w:rPr>
                <w:rFonts w:eastAsiaTheme="minorEastAsia"/>
                <w:sz w:val="18"/>
                <w:szCs w:val="18"/>
                <w:lang w:eastAsia="ja-JP"/>
              </w:rPr>
              <w:t xml:space="preserve">SG, </w:t>
            </w:r>
            <w:r>
              <w:rPr>
                <w:rFonts w:eastAsiaTheme="minorEastAsia"/>
                <w:sz w:val="18"/>
                <w:szCs w:val="18"/>
                <w:lang w:eastAsia="ja-JP"/>
              </w:rPr>
              <w:t>SI,</w:t>
            </w:r>
            <w:r w:rsidRPr="00475813">
              <w:rPr>
                <w:rFonts w:eastAsiaTheme="minorEastAsia"/>
                <w:sz w:val="18"/>
                <w:szCs w:val="18"/>
                <w:lang w:eastAsia="ja-JP"/>
              </w:rPr>
              <w:t xml:space="preserve"> </w:t>
            </w:r>
            <w:r w:rsidR="00724752" w:rsidRPr="00475813">
              <w:rPr>
                <w:rFonts w:eastAsiaTheme="minorEastAsia"/>
                <w:sz w:val="18"/>
                <w:szCs w:val="18"/>
                <w:lang w:eastAsia="ja-JP"/>
              </w:rPr>
              <w:t xml:space="preserve">SK, </w:t>
            </w:r>
            <w:r w:rsidRPr="00475813">
              <w:rPr>
                <w:rFonts w:eastAsiaTheme="minorEastAsia"/>
                <w:sz w:val="18"/>
                <w:szCs w:val="18"/>
                <w:lang w:eastAsia="ja-JP"/>
              </w:rPr>
              <w:t>SM</w:t>
            </w:r>
            <w:r>
              <w:rPr>
                <w:rFonts w:eastAsiaTheme="minorEastAsia"/>
                <w:sz w:val="18"/>
                <w:szCs w:val="18"/>
                <w:lang w:eastAsia="ja-JP"/>
              </w:rPr>
              <w:t xml:space="preserve">, </w:t>
            </w:r>
            <w:r w:rsidR="00FA0216">
              <w:rPr>
                <w:rFonts w:eastAsiaTheme="minorEastAsia"/>
                <w:sz w:val="18"/>
                <w:szCs w:val="18"/>
                <w:lang w:eastAsia="ja-JP"/>
              </w:rPr>
              <w:t>TR</w:t>
            </w:r>
            <w:r>
              <w:rPr>
                <w:rFonts w:eastAsiaTheme="minorEastAsia"/>
                <w:sz w:val="18"/>
                <w:szCs w:val="18"/>
                <w:lang w:eastAsia="ja-JP"/>
              </w:rPr>
              <w:t xml:space="preserve">, </w:t>
            </w:r>
            <w:r w:rsidRPr="00475813">
              <w:rPr>
                <w:rFonts w:eastAsiaTheme="minorEastAsia"/>
                <w:sz w:val="18"/>
                <w:szCs w:val="18"/>
                <w:lang w:eastAsia="ja-JP"/>
              </w:rPr>
              <w:t xml:space="preserve">UA, </w:t>
            </w:r>
            <w:r>
              <w:rPr>
                <w:rFonts w:eastAsiaTheme="minorEastAsia"/>
                <w:sz w:val="18"/>
                <w:szCs w:val="18"/>
                <w:lang w:eastAsia="ja-JP"/>
              </w:rPr>
              <w:t>US</w:t>
            </w:r>
          </w:p>
          <w:p w:rsidR="00212655" w:rsidRPr="00475813" w:rsidRDefault="00212655" w:rsidP="00B53BC3">
            <w:pPr>
              <w:contextualSpacing/>
              <w:rPr>
                <w:rFonts w:eastAsiaTheme="minorEastAsia"/>
                <w:sz w:val="18"/>
                <w:szCs w:val="18"/>
                <w:lang w:eastAsia="ja-JP"/>
              </w:rPr>
            </w:pPr>
            <w:r>
              <w:rPr>
                <w:rFonts w:eastAsiaTheme="minorEastAsia"/>
                <w:sz w:val="18"/>
                <w:szCs w:val="18"/>
                <w:lang w:eastAsia="ja-JP"/>
              </w:rPr>
              <w:t>(</w:t>
            </w:r>
            <w:r w:rsidR="00B53BC3">
              <w:rPr>
                <w:rFonts w:eastAsiaTheme="minorEastAsia"/>
                <w:sz w:val="18"/>
                <w:szCs w:val="18"/>
                <w:lang w:eastAsia="ja-JP"/>
              </w:rPr>
              <w:t>5</w:t>
            </w:r>
            <w:r w:rsidR="00DE3A55">
              <w:rPr>
                <w:rFonts w:eastAsiaTheme="minorEastAsia"/>
                <w:sz w:val="18"/>
                <w:szCs w:val="18"/>
                <w:lang w:eastAsia="ja-JP"/>
              </w:rPr>
              <w:t>0</w:t>
            </w:r>
            <w:r>
              <w:rPr>
                <w:rFonts w:eastAsiaTheme="minorEastAsia"/>
                <w:sz w:val="18"/>
                <w:szCs w:val="18"/>
                <w:lang w:eastAsia="ja-JP"/>
              </w:rPr>
              <w:t>)</w:t>
            </w:r>
            <w:r w:rsidR="00D24AD2">
              <w:rPr>
                <w:rFonts w:eastAsiaTheme="minorEastAsia"/>
                <w:sz w:val="18"/>
                <w:szCs w:val="18"/>
                <w:lang w:eastAsia="ja-JP"/>
              </w:rPr>
              <w:t xml:space="preserve"> </w:t>
            </w:r>
          </w:p>
        </w:tc>
        <w:tc>
          <w:tcPr>
            <w:tcW w:w="1243" w:type="dxa"/>
          </w:tcPr>
          <w:p w:rsidR="00061BF1" w:rsidRPr="00475813" w:rsidRDefault="00061BF1" w:rsidP="00FA0216">
            <w:pPr>
              <w:contextualSpacing/>
              <w:rPr>
                <w:rFonts w:eastAsiaTheme="minorEastAsia"/>
                <w:sz w:val="18"/>
                <w:szCs w:val="18"/>
                <w:lang w:eastAsia="ja-JP"/>
              </w:rPr>
            </w:pPr>
          </w:p>
        </w:tc>
      </w:tr>
      <w:tr w:rsidR="00061BF1" w:rsidRPr="00061BF1" w:rsidTr="00B81CC9">
        <w:trPr>
          <w:trHeight w:val="493"/>
        </w:trPr>
        <w:tc>
          <w:tcPr>
            <w:tcW w:w="1668" w:type="dxa"/>
            <w:vMerge/>
          </w:tcPr>
          <w:p w:rsidR="00061BF1" w:rsidRPr="00475813" w:rsidRDefault="00061BF1" w:rsidP="00FA0216">
            <w:pPr>
              <w:contextualSpacing/>
              <w:rPr>
                <w:rFonts w:eastAsiaTheme="minorEastAsia"/>
                <w:lang w:eastAsia="ja-JP"/>
              </w:rPr>
            </w:pPr>
          </w:p>
        </w:tc>
        <w:tc>
          <w:tcPr>
            <w:tcW w:w="1559" w:type="dxa"/>
          </w:tcPr>
          <w:p w:rsidR="00061BF1" w:rsidRPr="00475813" w:rsidRDefault="00061BF1" w:rsidP="00B81CC9">
            <w:pPr>
              <w:rPr>
                <w:sz w:val="24"/>
                <w:szCs w:val="24"/>
              </w:rPr>
            </w:pPr>
            <w:r w:rsidRPr="007D454F">
              <w:rPr>
                <w:noProof/>
              </w:rPr>
              <mc:AlternateContent>
                <mc:Choice Requires="wps">
                  <w:drawing>
                    <wp:anchor distT="0" distB="0" distL="114300" distR="114300" simplePos="0" relativeHeight="251662336" behindDoc="0" locked="0" layoutInCell="1" allowOverlap="1" wp14:anchorId="7AEEA6D9" wp14:editId="3083D3B6">
                      <wp:simplePos x="0" y="0"/>
                      <wp:positionH relativeFrom="column">
                        <wp:posOffset>-47625</wp:posOffset>
                      </wp:positionH>
                      <wp:positionV relativeFrom="paragraph">
                        <wp:posOffset>3810</wp:posOffset>
                      </wp:positionV>
                      <wp:extent cx="1026160" cy="266700"/>
                      <wp:effectExtent l="0" t="0" r="0" b="0"/>
                      <wp:wrapNone/>
                      <wp:docPr id="34" name="TextBox 3"/>
                      <wp:cNvGraphicFramePr/>
                      <a:graphic xmlns:a="http://schemas.openxmlformats.org/drawingml/2006/main">
                        <a:graphicData uri="http://schemas.microsoft.com/office/word/2010/wordprocessingShape">
                          <wps:wsp>
                            <wps:cNvSpPr txBox="1"/>
                            <wps:spPr>
                              <a:xfrm rot="10800000">
                                <a:off x="0" y="0"/>
                                <a:ext cx="1026160" cy="266700"/>
                              </a:xfrm>
                              <a:prstGeom prst="rect">
                                <a:avLst/>
                              </a:prstGeom>
                              <a:noFill/>
                            </wps:spPr>
                            <wps:txbx>
                              <w:txbxContent>
                                <w:p w:rsidR="00364B0F" w:rsidRPr="00ED42DF" w:rsidRDefault="00364B0F" w:rsidP="00FA0216">
                                  <w:pPr>
                                    <w:pStyle w:val="NormalWeb"/>
                                    <w:spacing w:before="0" w:beforeAutospacing="0" w:after="0" w:afterAutospacing="0"/>
                                    <w:jc w:val="center"/>
                                  </w:pPr>
                                  <w:r w:rsidRPr="00ED42DF">
                                    <w:rPr>
                                      <w:rFonts w:ascii="Arial" w:hAnsi="Arial" w:cs="Arial"/>
                                    </w:rPr>
                                    <w:t>Apple Pies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3pt;width:80.8pt;height:2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" filled="f" stroked="f">
                      <v:textbox style="mso-fit-shape-to-text:t">
                        <w:txbxContent>
                          <w:p w:rsidR="00364B0F" w:rsidRPr="00ED42DF" w:rsidRDefault="00364B0F" w:rsidP="00FA0216">
                            <w:pPr>
                              <w:pStyle w:val="NormalWeb"/>
                              <w:spacing w:before="0" w:beforeAutospacing="0" w:after="0" w:afterAutospacing="0"/>
                              <w:jc w:val="center"/>
                            </w:pPr>
                            <w:r w:rsidRPr="00ED42DF">
                              <w:rPr>
                                <w:rFonts w:ascii="Arial" w:hAnsi="Arial" w:cs="Arial"/>
                              </w:rPr>
                              <w:t>Apple Pies</w:t>
                            </w:r>
                          </w:p>
                        </w:txbxContent>
                      </v:textbox>
                    </v:shape>
                  </w:pict>
                </mc:Fallback>
              </mc:AlternateContent>
            </w:r>
          </w:p>
        </w:tc>
        <w:tc>
          <w:tcPr>
            <w:tcW w:w="1134" w:type="dxa"/>
          </w:tcPr>
          <w:p w:rsidR="00061BF1" w:rsidRPr="00825051" w:rsidRDefault="00561E73" w:rsidP="00FA0216">
            <w:pPr>
              <w:contextualSpacing/>
              <w:rPr>
                <w:rFonts w:eastAsiaTheme="minorEastAsia"/>
                <w:sz w:val="18"/>
                <w:szCs w:val="18"/>
                <w:lang w:eastAsia="ja-JP"/>
              </w:rPr>
            </w:pPr>
            <w:r w:rsidRPr="00825051">
              <w:rPr>
                <w:rFonts w:eastAsiaTheme="minorEastAsia"/>
                <w:sz w:val="18"/>
                <w:szCs w:val="18"/>
                <w:lang w:eastAsia="ja-JP"/>
              </w:rPr>
              <w:t xml:space="preserve">BA, BH, </w:t>
            </w:r>
            <w:r w:rsidR="00C83FF9" w:rsidRPr="00825051">
              <w:rPr>
                <w:rFonts w:eastAsiaTheme="minorEastAsia"/>
                <w:sz w:val="18"/>
                <w:szCs w:val="18"/>
                <w:lang w:eastAsia="ja-JP"/>
              </w:rPr>
              <w:t xml:space="preserve">DZ, </w:t>
            </w:r>
            <w:r w:rsidRPr="00825051">
              <w:rPr>
                <w:rFonts w:eastAsiaTheme="minorEastAsia"/>
                <w:sz w:val="18"/>
                <w:szCs w:val="18"/>
                <w:lang w:eastAsia="ja-JP"/>
              </w:rPr>
              <w:t>KE</w:t>
            </w:r>
            <w:r>
              <w:rPr>
                <w:rFonts w:eastAsiaTheme="minorEastAsia"/>
                <w:sz w:val="18"/>
                <w:szCs w:val="18"/>
                <w:lang w:eastAsia="ja-JP"/>
              </w:rPr>
              <w:t>,</w:t>
            </w:r>
            <w:r w:rsidRPr="00825051">
              <w:rPr>
                <w:rFonts w:eastAsiaTheme="minorEastAsia"/>
                <w:sz w:val="18"/>
                <w:szCs w:val="18"/>
                <w:lang w:eastAsia="ja-JP"/>
              </w:rPr>
              <w:t xml:space="preserve"> KZ, </w:t>
            </w:r>
            <w:r w:rsidR="00C83FF9" w:rsidRPr="00825051">
              <w:rPr>
                <w:rFonts w:eastAsiaTheme="minorEastAsia"/>
                <w:sz w:val="18"/>
                <w:szCs w:val="18"/>
                <w:lang w:eastAsia="ja-JP"/>
              </w:rPr>
              <w:t>SY</w:t>
            </w:r>
            <w:r w:rsidR="00724752" w:rsidRPr="00825051">
              <w:rPr>
                <w:rFonts w:eastAsiaTheme="minorEastAsia"/>
                <w:sz w:val="18"/>
                <w:szCs w:val="18"/>
                <w:lang w:eastAsia="ja-JP"/>
              </w:rPr>
              <w:t>, TJ</w:t>
            </w:r>
          </w:p>
          <w:p w:rsidR="00212655" w:rsidRPr="00825051" w:rsidRDefault="00212655" w:rsidP="00FA0216">
            <w:pPr>
              <w:contextualSpacing/>
              <w:rPr>
                <w:rFonts w:eastAsiaTheme="minorEastAsia"/>
                <w:sz w:val="18"/>
                <w:szCs w:val="18"/>
                <w:lang w:eastAsia="ja-JP"/>
              </w:rPr>
            </w:pPr>
            <w:r w:rsidRPr="00825051">
              <w:rPr>
                <w:rFonts w:eastAsiaTheme="minorEastAsia"/>
                <w:sz w:val="18"/>
                <w:szCs w:val="18"/>
                <w:lang w:eastAsia="ja-JP"/>
              </w:rPr>
              <w:t>T</w:t>
            </w:r>
            <w:r w:rsidR="00FE0C9A" w:rsidRPr="00825051">
              <w:rPr>
                <w:rFonts w:eastAsiaTheme="minorEastAsia"/>
                <w:sz w:val="18"/>
                <w:szCs w:val="18"/>
                <w:lang w:eastAsia="ja-JP"/>
              </w:rPr>
              <w:t>M</w:t>
            </w:r>
            <w:r w:rsidR="00757089" w:rsidRPr="00825051">
              <w:rPr>
                <w:rFonts w:eastAsiaTheme="minorEastAsia"/>
                <w:sz w:val="18"/>
                <w:szCs w:val="18"/>
                <w:lang w:eastAsia="ja-JP"/>
              </w:rPr>
              <w:t xml:space="preserve">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w:t>
            </w:r>
            <w:r w:rsidR="00DE3A55">
              <w:rPr>
                <w:rFonts w:eastAsiaTheme="minorEastAsia"/>
                <w:sz w:val="18"/>
                <w:szCs w:val="18"/>
                <w:lang w:eastAsia="ja-JP"/>
              </w:rPr>
              <w:t>8</w:t>
            </w:r>
            <w:r>
              <w:rPr>
                <w:rFonts w:eastAsiaTheme="minorEastAsia"/>
                <w:sz w:val="18"/>
                <w:szCs w:val="18"/>
                <w:lang w:eastAsia="ja-JP"/>
              </w:rPr>
              <w:t>)</w:t>
            </w:r>
            <w:r w:rsidR="00561E73">
              <w:rPr>
                <w:rFonts w:eastAsiaTheme="minorEastAsia"/>
                <w:sz w:val="18"/>
                <w:szCs w:val="18"/>
                <w:lang w:eastAsia="ja-JP"/>
              </w:rPr>
              <w:t xml:space="preserve"> </w:t>
            </w:r>
          </w:p>
        </w:tc>
        <w:tc>
          <w:tcPr>
            <w:tcW w:w="1417" w:type="dxa"/>
          </w:tcPr>
          <w:p w:rsidR="00061BF1" w:rsidRDefault="00AD1BE8" w:rsidP="00FA0216">
            <w:pPr>
              <w:contextualSpacing/>
              <w:rPr>
                <w:rFonts w:eastAsiaTheme="minorEastAsia"/>
                <w:sz w:val="18"/>
                <w:szCs w:val="18"/>
                <w:lang w:eastAsia="ja-JP"/>
              </w:rPr>
            </w:pPr>
            <w:r>
              <w:rPr>
                <w:rFonts w:eastAsiaTheme="minorEastAsia"/>
                <w:sz w:val="18"/>
                <w:szCs w:val="18"/>
                <w:lang w:eastAsia="ja-JP"/>
              </w:rPr>
              <w:t xml:space="preserve">MN, </w:t>
            </w:r>
            <w:r w:rsidR="00724752">
              <w:rPr>
                <w:rFonts w:eastAsiaTheme="minorEastAsia"/>
                <w:sz w:val="18"/>
                <w:szCs w:val="18"/>
                <w:lang w:eastAsia="ja-JP"/>
              </w:rPr>
              <w:t>PT</w:t>
            </w:r>
          </w:p>
          <w:p w:rsidR="00212655" w:rsidRPr="00061BF1" w:rsidRDefault="00212655" w:rsidP="00FA0216">
            <w:pPr>
              <w:contextualSpacing/>
              <w:rPr>
                <w:rFonts w:eastAsiaTheme="minorEastAsia"/>
                <w:sz w:val="18"/>
                <w:szCs w:val="18"/>
                <w:lang w:eastAsia="ja-JP"/>
              </w:rPr>
            </w:pPr>
            <w:r>
              <w:rPr>
                <w:rFonts w:eastAsiaTheme="minorEastAsia"/>
                <w:sz w:val="18"/>
                <w:szCs w:val="18"/>
                <w:lang w:eastAsia="ja-JP"/>
              </w:rPr>
              <w:t>(2)</w:t>
            </w:r>
          </w:p>
        </w:tc>
        <w:tc>
          <w:tcPr>
            <w:tcW w:w="2268" w:type="dxa"/>
          </w:tcPr>
          <w:p w:rsidR="00061BF1" w:rsidRDefault="0048407E" w:rsidP="00FA0216">
            <w:pPr>
              <w:contextualSpacing/>
              <w:rPr>
                <w:rFonts w:eastAsiaTheme="minorEastAsia"/>
                <w:sz w:val="18"/>
                <w:szCs w:val="18"/>
                <w:lang w:eastAsia="ja-JP"/>
              </w:rPr>
            </w:pPr>
            <w:r>
              <w:rPr>
                <w:rFonts w:eastAsiaTheme="minorEastAsia"/>
                <w:sz w:val="18"/>
                <w:szCs w:val="18"/>
                <w:lang w:eastAsia="ja-JP"/>
              </w:rPr>
              <w:t xml:space="preserve">AT, </w:t>
            </w:r>
            <w:r w:rsidRPr="00724752">
              <w:rPr>
                <w:rFonts w:eastAsiaTheme="minorEastAsia"/>
                <w:sz w:val="18"/>
                <w:szCs w:val="18"/>
                <w:lang w:eastAsia="ja-JP"/>
              </w:rPr>
              <w:t>AU</w:t>
            </w:r>
            <w:r>
              <w:rPr>
                <w:rFonts w:eastAsiaTheme="minorEastAsia"/>
                <w:sz w:val="18"/>
                <w:szCs w:val="18"/>
                <w:lang w:eastAsia="ja-JP"/>
              </w:rPr>
              <w:t xml:space="preserve">, BG, </w:t>
            </w:r>
            <w:r w:rsidRPr="00061BF1">
              <w:rPr>
                <w:rFonts w:eastAsiaTheme="minorEastAsia"/>
                <w:sz w:val="18"/>
                <w:szCs w:val="18"/>
                <w:lang w:eastAsia="ja-JP"/>
              </w:rPr>
              <w:t>BT</w:t>
            </w:r>
            <w:r>
              <w:rPr>
                <w:rFonts w:eastAsiaTheme="minorEastAsia"/>
                <w:sz w:val="18"/>
                <w:szCs w:val="18"/>
                <w:lang w:eastAsia="ja-JP"/>
              </w:rPr>
              <w:t>,</w:t>
            </w:r>
            <w:r w:rsidRPr="00724752">
              <w:rPr>
                <w:rFonts w:eastAsiaTheme="minorEastAsia"/>
                <w:sz w:val="18"/>
                <w:szCs w:val="18"/>
                <w:lang w:eastAsia="ja-JP"/>
              </w:rPr>
              <w:t xml:space="preserve"> </w:t>
            </w:r>
            <w:r w:rsidRPr="00061BF1">
              <w:rPr>
                <w:rFonts w:eastAsiaTheme="minorEastAsia"/>
                <w:sz w:val="18"/>
                <w:szCs w:val="18"/>
                <w:lang w:eastAsia="ja-JP"/>
              </w:rPr>
              <w:t>BY,</w:t>
            </w:r>
            <w:r>
              <w:rPr>
                <w:rFonts w:eastAsiaTheme="minorEastAsia"/>
                <w:sz w:val="18"/>
                <w:szCs w:val="18"/>
                <w:lang w:eastAsia="ja-JP"/>
              </w:rPr>
              <w:t xml:space="preserve"> </w:t>
            </w:r>
            <w:r w:rsidRPr="00724752">
              <w:rPr>
                <w:rFonts w:eastAsiaTheme="minorEastAsia"/>
                <w:sz w:val="18"/>
                <w:szCs w:val="18"/>
                <w:lang w:eastAsia="ja-JP"/>
              </w:rPr>
              <w:t>CH,</w:t>
            </w:r>
            <w:r>
              <w:rPr>
                <w:rFonts w:eastAsiaTheme="minorEastAsia"/>
                <w:sz w:val="18"/>
                <w:szCs w:val="18"/>
                <w:lang w:eastAsia="ja-JP"/>
              </w:rPr>
              <w:t xml:space="preserve"> </w:t>
            </w:r>
            <w:r w:rsidR="00061BF1" w:rsidRPr="00061BF1">
              <w:rPr>
                <w:rFonts w:eastAsiaTheme="minorEastAsia"/>
                <w:sz w:val="18"/>
                <w:szCs w:val="18"/>
                <w:lang w:eastAsia="ja-JP"/>
              </w:rPr>
              <w:t>CN,</w:t>
            </w:r>
            <w:r w:rsidR="00724752">
              <w:rPr>
                <w:rFonts w:eastAsiaTheme="minorEastAsia"/>
                <w:sz w:val="18"/>
                <w:szCs w:val="18"/>
                <w:lang w:eastAsia="ja-JP"/>
              </w:rPr>
              <w:t xml:space="preserve"> </w:t>
            </w:r>
            <w:r>
              <w:rPr>
                <w:rFonts w:eastAsiaTheme="minorEastAsia"/>
                <w:sz w:val="18"/>
                <w:szCs w:val="18"/>
                <w:lang w:eastAsia="ja-JP"/>
              </w:rPr>
              <w:t xml:space="preserve">CO, CW, CY, CZ, </w:t>
            </w:r>
            <w:r w:rsidRPr="00724752">
              <w:rPr>
                <w:rFonts w:eastAsiaTheme="minorEastAsia"/>
                <w:sz w:val="18"/>
                <w:szCs w:val="18"/>
                <w:lang w:eastAsia="ja-JP"/>
              </w:rPr>
              <w:t xml:space="preserve">DE, </w:t>
            </w:r>
            <w:r>
              <w:rPr>
                <w:rFonts w:eastAsiaTheme="minorEastAsia"/>
                <w:sz w:val="18"/>
                <w:szCs w:val="18"/>
                <w:lang w:eastAsia="ja-JP"/>
              </w:rPr>
              <w:t>DK</w:t>
            </w:r>
            <w:r w:rsidR="00E62557">
              <w:rPr>
                <w:rFonts w:eastAsiaTheme="minorEastAsia"/>
                <w:sz w:val="18"/>
                <w:szCs w:val="18"/>
                <w:vertAlign w:val="superscript"/>
                <w:lang w:eastAsia="ja-JP"/>
              </w:rPr>
              <w:t>1</w:t>
            </w:r>
            <w:r>
              <w:rPr>
                <w:rFonts w:eastAsiaTheme="minorEastAsia"/>
                <w:sz w:val="18"/>
                <w:szCs w:val="18"/>
                <w:lang w:eastAsia="ja-JP"/>
              </w:rPr>
              <w:t>, EE</w:t>
            </w:r>
            <w:r w:rsidRPr="00724752">
              <w:rPr>
                <w:rFonts w:eastAsiaTheme="minorEastAsia"/>
                <w:sz w:val="18"/>
                <w:szCs w:val="18"/>
                <w:lang w:eastAsia="ja-JP"/>
              </w:rPr>
              <w:t xml:space="preserve">, </w:t>
            </w:r>
            <w:r>
              <w:rPr>
                <w:rFonts w:eastAsiaTheme="minorEastAsia"/>
                <w:sz w:val="18"/>
                <w:szCs w:val="18"/>
                <w:lang w:eastAsia="ja-JP"/>
              </w:rPr>
              <w:t>EM</w:t>
            </w:r>
            <w:r w:rsidRPr="00724752">
              <w:rPr>
                <w:rFonts w:eastAsiaTheme="minorEastAsia"/>
                <w:sz w:val="18"/>
                <w:szCs w:val="18"/>
                <w:lang w:eastAsia="ja-JP"/>
              </w:rPr>
              <w:t>, ES, FI, FR, GB,</w:t>
            </w:r>
            <w:r>
              <w:rPr>
                <w:rFonts w:eastAsiaTheme="minorEastAsia"/>
                <w:sz w:val="18"/>
                <w:szCs w:val="18"/>
                <w:lang w:eastAsia="ja-JP"/>
              </w:rPr>
              <w:t xml:space="preserve"> </w:t>
            </w:r>
            <w:r w:rsidRPr="00061BF1">
              <w:rPr>
                <w:rFonts w:eastAsiaTheme="minorEastAsia"/>
                <w:sz w:val="18"/>
                <w:szCs w:val="18"/>
                <w:lang w:eastAsia="ja-JP"/>
              </w:rPr>
              <w:t>GE,</w:t>
            </w:r>
            <w:r>
              <w:rPr>
                <w:rFonts w:eastAsiaTheme="minorEastAsia"/>
                <w:sz w:val="18"/>
                <w:szCs w:val="18"/>
                <w:lang w:eastAsia="ja-JP"/>
              </w:rPr>
              <w:t xml:space="preserve"> </w:t>
            </w:r>
            <w:r w:rsidRPr="00061BF1">
              <w:rPr>
                <w:rFonts w:eastAsiaTheme="minorEastAsia"/>
                <w:sz w:val="18"/>
                <w:szCs w:val="18"/>
                <w:lang w:eastAsia="ja-JP"/>
              </w:rPr>
              <w:t xml:space="preserve">GR, </w:t>
            </w:r>
            <w:r>
              <w:rPr>
                <w:rFonts w:eastAsiaTheme="minorEastAsia"/>
                <w:sz w:val="18"/>
                <w:szCs w:val="18"/>
                <w:lang w:eastAsia="ja-JP"/>
              </w:rPr>
              <w:t>HR</w:t>
            </w:r>
            <w:r w:rsidR="008B1E58">
              <w:rPr>
                <w:rFonts w:eastAsiaTheme="minorEastAsia"/>
                <w:sz w:val="18"/>
                <w:szCs w:val="18"/>
                <w:vertAlign w:val="superscript"/>
                <w:lang w:eastAsia="ja-JP"/>
              </w:rPr>
              <w:t>2</w:t>
            </w:r>
            <w:r>
              <w:rPr>
                <w:rFonts w:eastAsiaTheme="minorEastAsia"/>
                <w:sz w:val="18"/>
                <w:szCs w:val="18"/>
                <w:lang w:eastAsia="ja-JP"/>
              </w:rPr>
              <w:t xml:space="preserve">, </w:t>
            </w:r>
            <w:r w:rsidRPr="00724752">
              <w:rPr>
                <w:rFonts w:eastAsiaTheme="minorEastAsia"/>
                <w:sz w:val="18"/>
                <w:szCs w:val="18"/>
                <w:lang w:eastAsia="ja-JP"/>
              </w:rPr>
              <w:t xml:space="preserve">HU, </w:t>
            </w:r>
            <w:r w:rsidRPr="00061BF1">
              <w:rPr>
                <w:rFonts w:eastAsiaTheme="minorEastAsia"/>
                <w:sz w:val="18"/>
                <w:szCs w:val="18"/>
                <w:lang w:eastAsia="ja-JP"/>
              </w:rPr>
              <w:t>IL,</w:t>
            </w:r>
            <w:r>
              <w:rPr>
                <w:rFonts w:eastAsiaTheme="minorEastAsia"/>
                <w:sz w:val="18"/>
                <w:szCs w:val="18"/>
                <w:lang w:eastAsia="ja-JP"/>
              </w:rPr>
              <w:t xml:space="preserve"> IS, IT, </w:t>
            </w:r>
            <w:r w:rsidR="00061BF1" w:rsidRPr="00061BF1">
              <w:rPr>
                <w:rFonts w:eastAsiaTheme="minorEastAsia"/>
                <w:sz w:val="18"/>
                <w:szCs w:val="18"/>
                <w:lang w:eastAsia="ja-JP"/>
              </w:rPr>
              <w:t>JP,</w:t>
            </w:r>
            <w:r w:rsidR="00724752">
              <w:rPr>
                <w:rFonts w:eastAsiaTheme="minorEastAsia"/>
                <w:sz w:val="18"/>
                <w:szCs w:val="18"/>
                <w:lang w:eastAsia="ja-JP"/>
              </w:rPr>
              <w:t xml:space="preserve"> </w:t>
            </w:r>
            <w:r w:rsidR="00061BF1" w:rsidRPr="00061BF1">
              <w:rPr>
                <w:rFonts w:eastAsiaTheme="minorEastAsia"/>
                <w:sz w:val="18"/>
                <w:szCs w:val="18"/>
                <w:lang w:eastAsia="ja-JP"/>
              </w:rPr>
              <w:t>KR,</w:t>
            </w:r>
            <w:r w:rsidR="00724752">
              <w:rPr>
                <w:rFonts w:eastAsiaTheme="minorEastAsia"/>
                <w:sz w:val="18"/>
                <w:szCs w:val="18"/>
                <w:lang w:eastAsia="ja-JP"/>
              </w:rPr>
              <w:t xml:space="preserve"> </w:t>
            </w:r>
            <w:r w:rsidR="00117CBD" w:rsidRPr="00724752">
              <w:rPr>
                <w:rFonts w:eastAsiaTheme="minorEastAsia"/>
                <w:sz w:val="18"/>
                <w:szCs w:val="18"/>
                <w:lang w:eastAsia="ja-JP"/>
              </w:rPr>
              <w:t xml:space="preserve">LT, </w:t>
            </w:r>
            <w:r w:rsidR="00C83FF9">
              <w:rPr>
                <w:rFonts w:eastAsiaTheme="minorEastAsia"/>
                <w:sz w:val="18"/>
                <w:szCs w:val="18"/>
                <w:lang w:eastAsia="ja-JP"/>
              </w:rPr>
              <w:t>LV</w:t>
            </w:r>
            <w:r w:rsidR="00724752">
              <w:rPr>
                <w:rFonts w:eastAsiaTheme="minorEastAsia"/>
                <w:sz w:val="18"/>
                <w:szCs w:val="18"/>
                <w:lang w:eastAsia="ja-JP"/>
              </w:rPr>
              <w:t xml:space="preserve">, </w:t>
            </w:r>
            <w:r w:rsidRPr="00724752">
              <w:rPr>
                <w:rFonts w:eastAsiaTheme="minorEastAsia"/>
                <w:sz w:val="18"/>
                <w:szCs w:val="18"/>
                <w:lang w:eastAsia="ja-JP"/>
              </w:rPr>
              <w:t>M</w:t>
            </w:r>
            <w:r>
              <w:rPr>
                <w:rFonts w:eastAsiaTheme="minorEastAsia"/>
                <w:sz w:val="18"/>
                <w:szCs w:val="18"/>
                <w:lang w:eastAsia="ja-JP"/>
              </w:rPr>
              <w:t>A</w:t>
            </w:r>
            <w:r w:rsidRPr="00724752">
              <w:rPr>
                <w:rFonts w:eastAsiaTheme="minorEastAsia"/>
                <w:sz w:val="18"/>
                <w:szCs w:val="18"/>
                <w:lang w:eastAsia="ja-JP"/>
              </w:rPr>
              <w:t xml:space="preserve">, </w:t>
            </w:r>
            <w:r w:rsidRPr="00061BF1">
              <w:rPr>
                <w:rFonts w:eastAsiaTheme="minorEastAsia"/>
                <w:sz w:val="18"/>
                <w:szCs w:val="18"/>
                <w:lang w:eastAsia="ja-JP"/>
              </w:rPr>
              <w:t>MD,</w:t>
            </w:r>
            <w:r>
              <w:rPr>
                <w:rFonts w:eastAsiaTheme="minorEastAsia"/>
                <w:sz w:val="18"/>
                <w:szCs w:val="18"/>
                <w:lang w:eastAsia="ja-JP"/>
              </w:rPr>
              <w:t xml:space="preserve"> MG, </w:t>
            </w:r>
            <w:r w:rsidR="00724752" w:rsidRPr="00724752">
              <w:rPr>
                <w:rFonts w:eastAsiaTheme="minorEastAsia"/>
                <w:sz w:val="18"/>
                <w:szCs w:val="18"/>
                <w:lang w:eastAsia="ja-JP"/>
              </w:rPr>
              <w:t xml:space="preserve">MX, </w:t>
            </w:r>
            <w:r w:rsidRPr="00724752">
              <w:rPr>
                <w:rFonts w:eastAsiaTheme="minorEastAsia"/>
                <w:sz w:val="18"/>
                <w:szCs w:val="18"/>
                <w:lang w:eastAsia="ja-JP"/>
              </w:rPr>
              <w:t xml:space="preserve">NO, </w:t>
            </w:r>
            <w:r>
              <w:rPr>
                <w:rFonts w:eastAsiaTheme="minorEastAsia"/>
                <w:sz w:val="18"/>
                <w:szCs w:val="18"/>
                <w:lang w:eastAsia="ja-JP"/>
              </w:rPr>
              <w:t>OA, PH,</w:t>
            </w:r>
            <w:r w:rsidR="00A2171A">
              <w:rPr>
                <w:rFonts w:eastAsiaTheme="minorEastAsia"/>
                <w:sz w:val="18"/>
                <w:szCs w:val="18"/>
                <w:lang w:eastAsia="ja-JP"/>
              </w:rPr>
              <w:t xml:space="preserve"> </w:t>
            </w:r>
            <w:r w:rsidR="00724752" w:rsidRPr="00724752">
              <w:rPr>
                <w:rFonts w:eastAsiaTheme="minorEastAsia"/>
                <w:sz w:val="18"/>
                <w:szCs w:val="18"/>
                <w:lang w:eastAsia="ja-JP"/>
              </w:rPr>
              <w:t xml:space="preserve">PL, RO, RS, </w:t>
            </w:r>
            <w:r w:rsidRPr="00061BF1">
              <w:rPr>
                <w:rFonts w:eastAsiaTheme="minorEastAsia"/>
                <w:sz w:val="18"/>
                <w:szCs w:val="18"/>
                <w:lang w:eastAsia="ja-JP"/>
              </w:rPr>
              <w:t xml:space="preserve">RU, </w:t>
            </w:r>
            <w:r w:rsidRPr="00724752">
              <w:rPr>
                <w:rFonts w:eastAsiaTheme="minorEastAsia"/>
                <w:sz w:val="18"/>
                <w:szCs w:val="18"/>
                <w:lang w:eastAsia="ja-JP"/>
              </w:rPr>
              <w:t xml:space="preserve">SE, </w:t>
            </w:r>
            <w:r w:rsidR="00724752" w:rsidRPr="00724752">
              <w:rPr>
                <w:rFonts w:eastAsiaTheme="minorEastAsia"/>
                <w:sz w:val="18"/>
                <w:szCs w:val="18"/>
                <w:lang w:eastAsia="ja-JP"/>
              </w:rPr>
              <w:t xml:space="preserve">SG, </w:t>
            </w:r>
            <w:r>
              <w:rPr>
                <w:rFonts w:eastAsiaTheme="minorEastAsia"/>
                <w:sz w:val="18"/>
                <w:szCs w:val="18"/>
                <w:lang w:eastAsia="ja-JP"/>
              </w:rPr>
              <w:t xml:space="preserve">SI, </w:t>
            </w:r>
            <w:r w:rsidR="00724752" w:rsidRPr="00724752">
              <w:rPr>
                <w:rFonts w:eastAsiaTheme="minorEastAsia"/>
                <w:sz w:val="18"/>
                <w:szCs w:val="18"/>
                <w:lang w:eastAsia="ja-JP"/>
              </w:rPr>
              <w:t xml:space="preserve">SK, </w:t>
            </w:r>
            <w:r>
              <w:rPr>
                <w:rFonts w:eastAsiaTheme="minorEastAsia"/>
                <w:sz w:val="18"/>
                <w:szCs w:val="18"/>
                <w:lang w:eastAsia="ja-JP"/>
              </w:rPr>
              <w:t xml:space="preserve">SM, </w:t>
            </w:r>
            <w:r w:rsidR="00FA0216">
              <w:rPr>
                <w:rFonts w:eastAsiaTheme="minorEastAsia"/>
                <w:sz w:val="18"/>
                <w:szCs w:val="18"/>
                <w:lang w:eastAsia="ja-JP"/>
              </w:rPr>
              <w:t>TR</w:t>
            </w:r>
            <w:r w:rsidR="00724752" w:rsidRPr="00724752">
              <w:rPr>
                <w:rFonts w:eastAsiaTheme="minorEastAsia"/>
                <w:sz w:val="18"/>
                <w:szCs w:val="18"/>
                <w:lang w:eastAsia="ja-JP"/>
              </w:rPr>
              <w:t xml:space="preserve">, </w:t>
            </w:r>
            <w:r w:rsidRPr="00061BF1">
              <w:rPr>
                <w:rFonts w:eastAsiaTheme="minorEastAsia"/>
                <w:sz w:val="18"/>
                <w:szCs w:val="18"/>
                <w:lang w:eastAsia="ja-JP"/>
              </w:rPr>
              <w:t xml:space="preserve">UA, </w:t>
            </w:r>
            <w:r>
              <w:rPr>
                <w:rFonts w:eastAsiaTheme="minorEastAsia"/>
                <w:sz w:val="18"/>
                <w:szCs w:val="18"/>
                <w:lang w:eastAsia="ja-JP"/>
              </w:rPr>
              <w:t>US</w:t>
            </w:r>
          </w:p>
          <w:p w:rsidR="00212655" w:rsidRPr="00061BF1" w:rsidRDefault="00212655" w:rsidP="0091275B">
            <w:pPr>
              <w:contextualSpacing/>
              <w:rPr>
                <w:rFonts w:eastAsiaTheme="minorEastAsia"/>
                <w:sz w:val="18"/>
                <w:szCs w:val="18"/>
                <w:lang w:eastAsia="ja-JP"/>
              </w:rPr>
            </w:pPr>
            <w:r>
              <w:rPr>
                <w:rFonts w:eastAsiaTheme="minorEastAsia"/>
                <w:sz w:val="18"/>
                <w:szCs w:val="18"/>
                <w:lang w:eastAsia="ja-JP"/>
              </w:rPr>
              <w:t>(</w:t>
            </w:r>
            <w:r w:rsidR="00DE3A55">
              <w:rPr>
                <w:rFonts w:eastAsiaTheme="minorEastAsia"/>
                <w:sz w:val="18"/>
                <w:szCs w:val="18"/>
                <w:lang w:eastAsia="ja-JP"/>
              </w:rPr>
              <w:t>49</w:t>
            </w:r>
            <w:r>
              <w:rPr>
                <w:rFonts w:eastAsiaTheme="minorEastAsia"/>
                <w:sz w:val="18"/>
                <w:szCs w:val="18"/>
                <w:lang w:eastAsia="ja-JP"/>
              </w:rPr>
              <w:t>)</w:t>
            </w:r>
            <w:r w:rsidR="0048407E">
              <w:rPr>
                <w:rFonts w:eastAsiaTheme="minorEastAsia"/>
                <w:sz w:val="18"/>
                <w:szCs w:val="18"/>
                <w:lang w:eastAsia="ja-JP"/>
              </w:rPr>
              <w:t xml:space="preserve"> </w:t>
            </w:r>
          </w:p>
        </w:tc>
        <w:tc>
          <w:tcPr>
            <w:tcW w:w="1243" w:type="dxa"/>
          </w:tcPr>
          <w:p w:rsidR="00061BF1" w:rsidRPr="00061BF1" w:rsidRDefault="00061BF1" w:rsidP="00FA0216">
            <w:pPr>
              <w:contextualSpacing/>
              <w:rPr>
                <w:rFonts w:eastAsiaTheme="minorEastAsia"/>
                <w:sz w:val="18"/>
                <w:szCs w:val="18"/>
                <w:lang w:eastAsia="ja-JP"/>
              </w:rPr>
            </w:pPr>
          </w:p>
        </w:tc>
      </w:tr>
      <w:tr w:rsidR="00061BF1" w:rsidRPr="00332660" w:rsidTr="00B81CC9">
        <w:trPr>
          <w:trHeight w:val="493"/>
        </w:trPr>
        <w:tc>
          <w:tcPr>
            <w:tcW w:w="1668" w:type="dxa"/>
            <w:vMerge/>
          </w:tcPr>
          <w:p w:rsidR="00061BF1" w:rsidRPr="00061BF1" w:rsidRDefault="00061BF1" w:rsidP="00FA0216">
            <w:pPr>
              <w:contextualSpacing/>
              <w:rPr>
                <w:rFonts w:eastAsiaTheme="minorEastAsia"/>
                <w:lang w:eastAsia="ja-JP"/>
              </w:rPr>
            </w:pPr>
          </w:p>
        </w:tc>
        <w:tc>
          <w:tcPr>
            <w:tcW w:w="1559" w:type="dxa"/>
          </w:tcPr>
          <w:p w:rsidR="00061BF1" w:rsidRPr="00AA2C1D" w:rsidRDefault="00061BF1" w:rsidP="00B81CC9">
            <w:r w:rsidRPr="003E6922">
              <w:rPr>
                <w:noProof/>
              </w:rPr>
              <mc:AlternateContent>
                <mc:Choice Requires="wps">
                  <w:drawing>
                    <wp:anchor distT="0" distB="0" distL="114300" distR="114300" simplePos="0" relativeHeight="251663360" behindDoc="0" locked="0" layoutInCell="1" allowOverlap="1" wp14:anchorId="4C5DB0C7" wp14:editId="41539CF5">
                      <wp:simplePos x="0" y="0"/>
                      <wp:positionH relativeFrom="column">
                        <wp:posOffset>-44450</wp:posOffset>
                      </wp:positionH>
                      <wp:positionV relativeFrom="paragraph">
                        <wp:posOffset>70485</wp:posOffset>
                      </wp:positionV>
                      <wp:extent cx="852805" cy="325120"/>
                      <wp:effectExtent l="0" t="0" r="0" b="0"/>
                      <wp:wrapNone/>
                      <wp:docPr id="4" name="TextBox 4"/>
                      <wp:cNvGraphicFramePr/>
                      <a:graphic xmlns:a="http://schemas.openxmlformats.org/drawingml/2006/main">
                        <a:graphicData uri="http://schemas.microsoft.com/office/word/2010/wordprocessingShape">
                          <wps:wsp>
                            <wps:cNvSpPr txBox="1"/>
                            <wps:spPr>
                              <a:xfrm>
                                <a:off x="0" y="0"/>
                                <a:ext cx="852805" cy="325120"/>
                              </a:xfrm>
                              <a:prstGeom prst="rect">
                                <a:avLst/>
                              </a:prstGeom>
                              <a:noFill/>
                            </wps:spPr>
                            <wps:txbx>
                              <w:txbxContent>
                                <w:p w:rsidR="00364B0F" w:rsidRPr="006A3486" w:rsidRDefault="00364B0F" w:rsidP="00FA0216">
                                  <w:pPr>
                                    <w:pStyle w:val="NormalWeb"/>
                                    <w:spacing w:before="0" w:beforeAutospacing="0" w:after="0" w:afterAutospacing="0"/>
                                    <w:jc w:val="center"/>
                                    <w:rPr>
                                      <w:sz w:val="32"/>
                                      <w:szCs w:val="32"/>
                                    </w:rPr>
                                  </w:pPr>
                                  <w:r w:rsidRPr="006A3486">
                                    <w:rPr>
                                      <w:rFonts w:ascii="Arial" w:hAnsi="Arial" w:cs="Arial"/>
                                      <w:color w:val="000000" w:themeColor="text1"/>
                                      <w:kern w:val="24"/>
                                      <w:sz w:val="32"/>
                                      <w:szCs w:val="32"/>
                                    </w:rPr>
                                    <w:t>Apple Pies</w:t>
                                  </w:r>
                                </w:p>
                              </w:txbxContent>
                            </wps:txbx>
                            <wps:bodyPr spcFirstLastPara="1" wrap="none" numCol="1" rtlCol="0">
                              <a:prstTxWarp prst="textArchUp">
                                <a:avLst/>
                              </a:prstTxWarp>
                              <a:spAutoFit/>
                            </wps:bodyPr>
                          </wps:wsp>
                        </a:graphicData>
                      </a:graphic>
                      <wp14:sizeRelH relativeFrom="margin">
                        <wp14:pctWidth>0</wp14:pctWidth>
                      </wp14:sizeRelH>
                      <wp14:sizeRelV relativeFrom="margin">
                        <wp14:pctHeight>0</wp14:pctHeight>
                      </wp14:sizeRelV>
                    </wp:anchor>
                  </w:drawing>
                </mc:Choice>
                <mc:Fallback>
                  <w:pict>
                    <v:shape id="TextBox 4" o:spid="_x0000_s1028" type="#_x0000_t202" style="position:absolute;margin-left:-3.5pt;margin-top:5.55pt;width:67.15pt;height:25.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" filled="f" stroked="f">
                      <v:textbox style="mso-fit-shape-to-text:t">
                        <w:txbxContent>
                          <w:p w:rsidR="00364B0F" w:rsidRPr="006A3486" w:rsidRDefault="00364B0F" w:rsidP="00FA0216">
                            <w:pPr>
                              <w:pStyle w:val="NormalWeb"/>
                              <w:spacing w:before="0" w:beforeAutospacing="0" w:after="0" w:afterAutospacing="0"/>
                              <w:jc w:val="center"/>
                              <w:rPr>
                                <w:sz w:val="32"/>
                                <w:szCs w:val="32"/>
                              </w:rPr>
                            </w:pPr>
                            <w:r w:rsidRPr="006A3486">
                              <w:rPr>
                                <w:rFonts w:ascii="Arial" w:hAnsi="Arial" w:cs="Arial"/>
                                <w:color w:val="000000" w:themeColor="text1"/>
                                <w:kern w:val="24"/>
                                <w:sz w:val="32"/>
                                <w:szCs w:val="32"/>
                              </w:rPr>
                              <w:t>Apple Pies</w:t>
                            </w:r>
                          </w:p>
                        </w:txbxContent>
                      </v:textbox>
                    </v:shape>
                  </w:pict>
                </mc:Fallback>
              </mc:AlternateContent>
            </w:r>
          </w:p>
        </w:tc>
        <w:tc>
          <w:tcPr>
            <w:tcW w:w="1134" w:type="dxa"/>
          </w:tcPr>
          <w:p w:rsidR="00061BF1" w:rsidRPr="00757089" w:rsidRDefault="00D970A3" w:rsidP="00FA0216">
            <w:pPr>
              <w:contextualSpacing/>
              <w:rPr>
                <w:rFonts w:eastAsiaTheme="minorEastAsia"/>
                <w:sz w:val="18"/>
                <w:szCs w:val="18"/>
                <w:lang w:eastAsia="ja-JP"/>
              </w:rPr>
            </w:pPr>
            <w:r w:rsidRPr="00757089">
              <w:rPr>
                <w:rFonts w:eastAsiaTheme="minorEastAsia"/>
                <w:sz w:val="18"/>
                <w:szCs w:val="18"/>
                <w:lang w:eastAsia="ja-JP"/>
              </w:rPr>
              <w:t xml:space="preserve">BA, </w:t>
            </w:r>
            <w:r w:rsidR="00C83FF9" w:rsidRPr="00757089">
              <w:rPr>
                <w:rFonts w:eastAsiaTheme="minorEastAsia"/>
                <w:sz w:val="18"/>
                <w:szCs w:val="18"/>
                <w:lang w:eastAsia="ja-JP"/>
              </w:rPr>
              <w:t xml:space="preserve">BH, </w:t>
            </w:r>
            <w:r w:rsidRPr="00757089">
              <w:rPr>
                <w:rFonts w:eastAsiaTheme="minorEastAsia"/>
                <w:sz w:val="18"/>
                <w:szCs w:val="18"/>
                <w:lang w:eastAsia="ja-JP"/>
              </w:rPr>
              <w:t xml:space="preserve">DZ, </w:t>
            </w:r>
            <w:r w:rsidRPr="00825051">
              <w:rPr>
                <w:rFonts w:eastAsiaTheme="minorEastAsia"/>
                <w:sz w:val="18"/>
                <w:szCs w:val="18"/>
                <w:lang w:eastAsia="ja-JP"/>
              </w:rPr>
              <w:t>KE</w:t>
            </w:r>
            <w:r>
              <w:rPr>
                <w:rFonts w:eastAsiaTheme="minorEastAsia"/>
                <w:sz w:val="18"/>
                <w:szCs w:val="18"/>
                <w:lang w:eastAsia="ja-JP"/>
              </w:rPr>
              <w:t>,</w:t>
            </w:r>
            <w:r w:rsidRPr="00825051">
              <w:rPr>
                <w:rFonts w:eastAsiaTheme="minorEastAsia"/>
                <w:sz w:val="18"/>
                <w:szCs w:val="18"/>
                <w:lang w:eastAsia="ja-JP"/>
              </w:rPr>
              <w:t xml:space="preserve"> KZ, </w:t>
            </w:r>
            <w:r w:rsidRPr="00757089">
              <w:rPr>
                <w:rFonts w:eastAsiaTheme="minorEastAsia"/>
                <w:sz w:val="18"/>
                <w:szCs w:val="18"/>
                <w:lang w:eastAsia="ja-JP"/>
              </w:rPr>
              <w:t xml:space="preserve">OA, </w:t>
            </w:r>
            <w:r w:rsidR="00C83FF9" w:rsidRPr="00757089">
              <w:rPr>
                <w:rFonts w:eastAsiaTheme="minorEastAsia"/>
                <w:sz w:val="18"/>
                <w:szCs w:val="18"/>
                <w:lang w:eastAsia="ja-JP"/>
              </w:rPr>
              <w:t>SY</w:t>
            </w:r>
            <w:r w:rsidR="00724752" w:rsidRPr="00935FA8">
              <w:rPr>
                <w:rFonts w:eastAsiaTheme="minorEastAsia"/>
                <w:sz w:val="18"/>
                <w:szCs w:val="18"/>
                <w:lang w:eastAsia="ja-JP"/>
              </w:rPr>
              <w:t>, TJ</w:t>
            </w:r>
            <w:r w:rsidR="00475813" w:rsidRPr="00935FA8">
              <w:rPr>
                <w:rFonts w:eastAsiaTheme="minorEastAsia"/>
                <w:sz w:val="18"/>
                <w:szCs w:val="18"/>
                <w:lang w:eastAsia="ja-JP"/>
              </w:rPr>
              <w:t xml:space="preserve">, </w:t>
            </w:r>
            <w:r w:rsidR="00212655" w:rsidRPr="00757089">
              <w:rPr>
                <w:rFonts w:eastAsiaTheme="minorEastAsia"/>
                <w:sz w:val="18"/>
                <w:szCs w:val="18"/>
                <w:lang w:eastAsia="ja-JP"/>
              </w:rPr>
              <w:t>T</w:t>
            </w:r>
            <w:r w:rsidR="00FE0C9A" w:rsidRPr="00757089">
              <w:rPr>
                <w:rFonts w:eastAsiaTheme="minorEastAsia"/>
                <w:sz w:val="18"/>
                <w:szCs w:val="18"/>
                <w:lang w:eastAsia="ja-JP"/>
              </w:rPr>
              <w:t>M</w:t>
            </w:r>
            <w:r w:rsidR="00757089" w:rsidRPr="00825051">
              <w:rPr>
                <w:rFonts w:eastAsiaTheme="minorEastAsia"/>
                <w:sz w:val="18"/>
                <w:szCs w:val="18"/>
                <w:lang w:eastAsia="ja-JP"/>
              </w:rPr>
              <w:t xml:space="preserve">,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w:t>
            </w:r>
            <w:r w:rsidR="00DE3A55">
              <w:rPr>
                <w:rFonts w:eastAsiaTheme="minorEastAsia"/>
                <w:sz w:val="18"/>
                <w:szCs w:val="18"/>
                <w:lang w:eastAsia="ja-JP"/>
              </w:rPr>
              <w:t>9</w:t>
            </w:r>
            <w:r>
              <w:rPr>
                <w:rFonts w:eastAsiaTheme="minorEastAsia"/>
                <w:sz w:val="18"/>
                <w:szCs w:val="18"/>
                <w:lang w:eastAsia="ja-JP"/>
              </w:rPr>
              <w:t>)</w:t>
            </w:r>
            <w:r w:rsidR="00D970A3">
              <w:rPr>
                <w:rFonts w:eastAsiaTheme="minorEastAsia"/>
                <w:sz w:val="18"/>
                <w:szCs w:val="18"/>
                <w:lang w:eastAsia="ja-JP"/>
              </w:rPr>
              <w:t xml:space="preserve"> </w:t>
            </w:r>
          </w:p>
        </w:tc>
        <w:tc>
          <w:tcPr>
            <w:tcW w:w="1417" w:type="dxa"/>
          </w:tcPr>
          <w:p w:rsidR="00061BF1" w:rsidRDefault="00AD1BE8" w:rsidP="00FA0216">
            <w:pPr>
              <w:contextualSpacing/>
              <w:rPr>
                <w:rFonts w:eastAsiaTheme="minorEastAsia"/>
                <w:sz w:val="18"/>
                <w:szCs w:val="18"/>
                <w:lang w:eastAsia="ja-JP"/>
              </w:rPr>
            </w:pPr>
            <w:r>
              <w:rPr>
                <w:rFonts w:eastAsiaTheme="minorEastAsia"/>
                <w:sz w:val="18"/>
                <w:szCs w:val="18"/>
                <w:lang w:eastAsia="ja-JP"/>
              </w:rPr>
              <w:t>MN, PT, US</w:t>
            </w:r>
            <w:r w:rsidR="00724752">
              <w:rPr>
                <w:rFonts w:eastAsiaTheme="minorEastAsia"/>
                <w:sz w:val="18"/>
                <w:szCs w:val="18"/>
                <w:lang w:eastAsia="ja-JP"/>
              </w:rPr>
              <w:t xml:space="preserve"> </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w:t>
            </w:r>
            <w:r w:rsidR="00DE3A55">
              <w:rPr>
                <w:rFonts w:eastAsiaTheme="minorEastAsia"/>
                <w:sz w:val="18"/>
                <w:szCs w:val="18"/>
                <w:lang w:eastAsia="ja-JP"/>
              </w:rPr>
              <w:t>3</w:t>
            </w:r>
            <w:r>
              <w:rPr>
                <w:rFonts w:eastAsiaTheme="minorEastAsia"/>
                <w:sz w:val="18"/>
                <w:szCs w:val="18"/>
                <w:lang w:eastAsia="ja-JP"/>
              </w:rPr>
              <w:t>)</w:t>
            </w:r>
          </w:p>
        </w:tc>
        <w:tc>
          <w:tcPr>
            <w:tcW w:w="2268" w:type="dxa"/>
          </w:tcPr>
          <w:p w:rsidR="00061BF1" w:rsidRDefault="00A3114A" w:rsidP="00FA0216">
            <w:pPr>
              <w:contextualSpacing/>
              <w:rPr>
                <w:rFonts w:eastAsiaTheme="minorEastAsia"/>
                <w:sz w:val="18"/>
                <w:szCs w:val="18"/>
                <w:lang w:eastAsia="ja-JP"/>
              </w:rPr>
            </w:pPr>
            <w:r w:rsidRPr="00724752">
              <w:rPr>
                <w:rFonts w:eastAsiaTheme="minorEastAsia"/>
                <w:sz w:val="18"/>
                <w:szCs w:val="18"/>
                <w:lang w:eastAsia="ja-JP"/>
              </w:rPr>
              <w:t xml:space="preserve">AT, AU, </w:t>
            </w:r>
            <w:r>
              <w:rPr>
                <w:rFonts w:eastAsiaTheme="minorEastAsia"/>
                <w:sz w:val="18"/>
                <w:szCs w:val="18"/>
                <w:lang w:eastAsia="ja-JP"/>
              </w:rPr>
              <w:t>BG,</w:t>
            </w:r>
            <w:r w:rsidRPr="00724752">
              <w:rPr>
                <w:rFonts w:eastAsiaTheme="minorEastAsia"/>
                <w:sz w:val="18"/>
                <w:szCs w:val="18"/>
                <w:lang w:eastAsia="ja-JP"/>
              </w:rPr>
              <w:t xml:space="preserve"> </w:t>
            </w:r>
            <w:r w:rsidRPr="00061BF1">
              <w:rPr>
                <w:rFonts w:eastAsiaTheme="minorEastAsia"/>
                <w:sz w:val="18"/>
                <w:szCs w:val="18"/>
                <w:lang w:eastAsia="ja-JP"/>
              </w:rPr>
              <w:t>BT, BY,</w:t>
            </w:r>
            <w:r>
              <w:rPr>
                <w:rFonts w:eastAsiaTheme="minorEastAsia"/>
                <w:sz w:val="18"/>
                <w:szCs w:val="18"/>
                <w:lang w:eastAsia="ja-JP"/>
              </w:rPr>
              <w:t xml:space="preserve"> </w:t>
            </w:r>
            <w:r w:rsidRPr="00724752">
              <w:rPr>
                <w:rFonts w:eastAsiaTheme="minorEastAsia"/>
                <w:sz w:val="18"/>
                <w:szCs w:val="18"/>
                <w:lang w:eastAsia="ja-JP"/>
              </w:rPr>
              <w:t xml:space="preserve">CH, </w:t>
            </w:r>
            <w:r w:rsidR="00061BF1" w:rsidRPr="00061BF1">
              <w:rPr>
                <w:rFonts w:eastAsiaTheme="minorEastAsia"/>
                <w:sz w:val="18"/>
                <w:szCs w:val="18"/>
                <w:lang w:eastAsia="ja-JP"/>
              </w:rPr>
              <w:t>CN,</w:t>
            </w:r>
            <w:r w:rsidR="00724752">
              <w:rPr>
                <w:rFonts w:eastAsiaTheme="minorEastAsia"/>
                <w:sz w:val="18"/>
                <w:szCs w:val="18"/>
                <w:lang w:eastAsia="ja-JP"/>
              </w:rPr>
              <w:t xml:space="preserve"> </w:t>
            </w:r>
            <w:r w:rsidRPr="00724752">
              <w:rPr>
                <w:rFonts w:eastAsiaTheme="minorEastAsia"/>
                <w:sz w:val="18"/>
                <w:szCs w:val="18"/>
                <w:lang w:eastAsia="ja-JP"/>
              </w:rPr>
              <w:t>CO</w:t>
            </w:r>
            <w:r>
              <w:rPr>
                <w:rFonts w:eastAsiaTheme="minorEastAsia"/>
                <w:sz w:val="18"/>
                <w:szCs w:val="18"/>
                <w:lang w:eastAsia="ja-JP"/>
              </w:rPr>
              <w:t>,</w:t>
            </w:r>
            <w:r w:rsidR="00B17F67">
              <w:rPr>
                <w:rFonts w:eastAsiaTheme="minorEastAsia"/>
                <w:sz w:val="18"/>
                <w:szCs w:val="18"/>
                <w:lang w:eastAsia="ja-JP"/>
              </w:rPr>
              <w:t xml:space="preserve"> CW, CY, CZ, DE, </w:t>
            </w:r>
            <w:r w:rsidRPr="00724752">
              <w:rPr>
                <w:rFonts w:eastAsiaTheme="minorEastAsia"/>
                <w:sz w:val="18"/>
                <w:szCs w:val="18"/>
                <w:lang w:eastAsia="ja-JP"/>
              </w:rPr>
              <w:t>DK</w:t>
            </w:r>
            <w:r w:rsidR="00E62557">
              <w:rPr>
                <w:rFonts w:eastAsiaTheme="minorEastAsia"/>
                <w:sz w:val="18"/>
                <w:szCs w:val="18"/>
                <w:vertAlign w:val="superscript"/>
                <w:lang w:eastAsia="ja-JP"/>
              </w:rPr>
              <w:t>1</w:t>
            </w:r>
            <w:r w:rsidRPr="00724752">
              <w:rPr>
                <w:rFonts w:eastAsiaTheme="minorEastAsia"/>
                <w:sz w:val="18"/>
                <w:szCs w:val="18"/>
                <w:lang w:eastAsia="ja-JP"/>
              </w:rPr>
              <w:t>, E</w:t>
            </w:r>
            <w:r>
              <w:rPr>
                <w:rFonts w:eastAsiaTheme="minorEastAsia"/>
                <w:sz w:val="18"/>
                <w:szCs w:val="18"/>
                <w:lang w:eastAsia="ja-JP"/>
              </w:rPr>
              <w:t>E</w:t>
            </w:r>
            <w:r w:rsidRPr="00724752">
              <w:rPr>
                <w:rFonts w:eastAsiaTheme="minorEastAsia"/>
                <w:sz w:val="18"/>
                <w:szCs w:val="18"/>
                <w:lang w:eastAsia="ja-JP"/>
              </w:rPr>
              <w:t xml:space="preserve">, </w:t>
            </w:r>
            <w:r>
              <w:rPr>
                <w:rFonts w:eastAsiaTheme="minorEastAsia"/>
                <w:sz w:val="18"/>
                <w:szCs w:val="18"/>
                <w:lang w:eastAsia="ja-JP"/>
              </w:rPr>
              <w:t>EM</w:t>
            </w:r>
            <w:r w:rsidRPr="00724752">
              <w:rPr>
                <w:rFonts w:eastAsiaTheme="minorEastAsia"/>
                <w:sz w:val="18"/>
                <w:szCs w:val="18"/>
                <w:lang w:eastAsia="ja-JP"/>
              </w:rPr>
              <w:t>, ES, FI, FR, GB,</w:t>
            </w:r>
            <w:r>
              <w:rPr>
                <w:rFonts w:eastAsiaTheme="minorEastAsia"/>
                <w:sz w:val="18"/>
                <w:szCs w:val="18"/>
                <w:lang w:eastAsia="ja-JP"/>
              </w:rPr>
              <w:t xml:space="preserve"> </w:t>
            </w:r>
            <w:r w:rsidRPr="00061BF1">
              <w:rPr>
                <w:rFonts w:eastAsiaTheme="minorEastAsia"/>
                <w:sz w:val="18"/>
                <w:szCs w:val="18"/>
                <w:lang w:eastAsia="ja-JP"/>
              </w:rPr>
              <w:t>GE,</w:t>
            </w:r>
            <w:r>
              <w:rPr>
                <w:rFonts w:eastAsiaTheme="minorEastAsia"/>
                <w:sz w:val="18"/>
                <w:szCs w:val="18"/>
                <w:lang w:eastAsia="ja-JP"/>
              </w:rPr>
              <w:t xml:space="preserve"> </w:t>
            </w:r>
            <w:r w:rsidRPr="00061BF1">
              <w:rPr>
                <w:rFonts w:eastAsiaTheme="minorEastAsia"/>
                <w:sz w:val="18"/>
                <w:szCs w:val="18"/>
                <w:lang w:eastAsia="ja-JP"/>
              </w:rPr>
              <w:t xml:space="preserve">GR, </w:t>
            </w:r>
            <w:r w:rsidRPr="00724752">
              <w:rPr>
                <w:rFonts w:eastAsiaTheme="minorEastAsia"/>
                <w:sz w:val="18"/>
                <w:szCs w:val="18"/>
                <w:lang w:eastAsia="ja-JP"/>
              </w:rPr>
              <w:t>HR</w:t>
            </w:r>
            <w:r w:rsidR="008B1E58">
              <w:rPr>
                <w:rFonts w:eastAsiaTheme="minorEastAsia"/>
                <w:sz w:val="18"/>
                <w:szCs w:val="18"/>
                <w:vertAlign w:val="superscript"/>
                <w:lang w:eastAsia="ja-JP"/>
              </w:rPr>
              <w:t>2</w:t>
            </w:r>
            <w:r w:rsidRPr="00724752">
              <w:rPr>
                <w:rFonts w:eastAsiaTheme="minorEastAsia"/>
                <w:sz w:val="18"/>
                <w:szCs w:val="18"/>
                <w:lang w:eastAsia="ja-JP"/>
              </w:rPr>
              <w:t xml:space="preserve">, HU, </w:t>
            </w:r>
            <w:r w:rsidRPr="00061BF1">
              <w:rPr>
                <w:rFonts w:eastAsiaTheme="minorEastAsia"/>
                <w:sz w:val="18"/>
                <w:szCs w:val="18"/>
                <w:lang w:eastAsia="ja-JP"/>
              </w:rPr>
              <w:t>IL,</w:t>
            </w:r>
            <w:r>
              <w:rPr>
                <w:rFonts w:eastAsiaTheme="minorEastAsia"/>
                <w:sz w:val="18"/>
                <w:szCs w:val="18"/>
                <w:lang w:eastAsia="ja-JP"/>
              </w:rPr>
              <w:t xml:space="preserve"> </w:t>
            </w:r>
            <w:r w:rsidRPr="00724752">
              <w:rPr>
                <w:rFonts w:eastAsiaTheme="minorEastAsia"/>
                <w:sz w:val="18"/>
                <w:szCs w:val="18"/>
                <w:lang w:eastAsia="ja-JP"/>
              </w:rPr>
              <w:t>IS, IT,</w:t>
            </w:r>
            <w:r>
              <w:rPr>
                <w:rFonts w:eastAsiaTheme="minorEastAsia"/>
                <w:sz w:val="18"/>
                <w:szCs w:val="18"/>
                <w:lang w:eastAsia="ja-JP"/>
              </w:rPr>
              <w:t xml:space="preserve"> </w:t>
            </w:r>
            <w:r w:rsidR="00061BF1" w:rsidRPr="00061BF1">
              <w:rPr>
                <w:rFonts w:eastAsiaTheme="minorEastAsia"/>
                <w:sz w:val="18"/>
                <w:szCs w:val="18"/>
                <w:lang w:eastAsia="ja-JP"/>
              </w:rPr>
              <w:t>JP,</w:t>
            </w:r>
            <w:r w:rsidR="00724752">
              <w:rPr>
                <w:rFonts w:eastAsiaTheme="minorEastAsia"/>
                <w:sz w:val="18"/>
                <w:szCs w:val="18"/>
                <w:lang w:eastAsia="ja-JP"/>
              </w:rPr>
              <w:t xml:space="preserve"> </w:t>
            </w:r>
            <w:r w:rsidR="00061BF1" w:rsidRPr="00061BF1">
              <w:rPr>
                <w:rFonts w:eastAsiaTheme="minorEastAsia"/>
                <w:sz w:val="18"/>
                <w:szCs w:val="18"/>
                <w:lang w:eastAsia="ja-JP"/>
              </w:rPr>
              <w:t>KR,</w:t>
            </w:r>
            <w:r w:rsidR="00724752">
              <w:rPr>
                <w:rFonts w:eastAsiaTheme="minorEastAsia"/>
                <w:sz w:val="18"/>
                <w:szCs w:val="18"/>
                <w:lang w:eastAsia="ja-JP"/>
              </w:rPr>
              <w:t xml:space="preserve"> </w:t>
            </w:r>
            <w:r>
              <w:rPr>
                <w:rFonts w:eastAsiaTheme="minorEastAsia"/>
                <w:sz w:val="18"/>
                <w:szCs w:val="18"/>
                <w:lang w:eastAsia="ja-JP"/>
              </w:rPr>
              <w:t>LV,</w:t>
            </w:r>
            <w:r>
              <w:t xml:space="preserve"> </w:t>
            </w:r>
            <w:r w:rsidRPr="00724752">
              <w:rPr>
                <w:rFonts w:eastAsiaTheme="minorEastAsia"/>
                <w:sz w:val="18"/>
                <w:szCs w:val="18"/>
                <w:lang w:eastAsia="ja-JP"/>
              </w:rPr>
              <w:t>LT, M</w:t>
            </w:r>
            <w:r>
              <w:rPr>
                <w:rFonts w:eastAsiaTheme="minorEastAsia"/>
                <w:sz w:val="18"/>
                <w:szCs w:val="18"/>
                <w:lang w:eastAsia="ja-JP"/>
              </w:rPr>
              <w:t>A</w:t>
            </w:r>
            <w:r w:rsidRPr="00724752">
              <w:rPr>
                <w:rFonts w:eastAsiaTheme="minorEastAsia"/>
                <w:sz w:val="18"/>
                <w:szCs w:val="18"/>
                <w:lang w:eastAsia="ja-JP"/>
              </w:rPr>
              <w:t xml:space="preserve">, </w:t>
            </w:r>
            <w:r w:rsidRPr="00061BF1">
              <w:rPr>
                <w:rFonts w:eastAsiaTheme="minorEastAsia"/>
                <w:sz w:val="18"/>
                <w:szCs w:val="18"/>
                <w:lang w:eastAsia="ja-JP"/>
              </w:rPr>
              <w:t>MD,</w:t>
            </w:r>
            <w:r>
              <w:rPr>
                <w:rFonts w:eastAsiaTheme="minorEastAsia"/>
                <w:sz w:val="18"/>
                <w:szCs w:val="18"/>
                <w:lang w:eastAsia="ja-JP"/>
              </w:rPr>
              <w:t xml:space="preserve"> MG,</w:t>
            </w:r>
            <w:r w:rsidRPr="00724752">
              <w:rPr>
                <w:rFonts w:eastAsiaTheme="minorEastAsia"/>
                <w:sz w:val="18"/>
                <w:szCs w:val="18"/>
                <w:lang w:eastAsia="ja-JP"/>
              </w:rPr>
              <w:t xml:space="preserve"> </w:t>
            </w:r>
            <w:r w:rsidR="00724752" w:rsidRPr="00724752">
              <w:rPr>
                <w:rFonts w:eastAsiaTheme="minorEastAsia"/>
                <w:sz w:val="18"/>
                <w:szCs w:val="18"/>
                <w:lang w:eastAsia="ja-JP"/>
              </w:rPr>
              <w:t xml:space="preserve">MX, </w:t>
            </w:r>
            <w:r w:rsidRPr="00724752">
              <w:rPr>
                <w:rFonts w:eastAsiaTheme="minorEastAsia"/>
                <w:sz w:val="18"/>
                <w:szCs w:val="18"/>
                <w:lang w:eastAsia="ja-JP"/>
              </w:rPr>
              <w:t>NO,</w:t>
            </w:r>
            <w:r>
              <w:rPr>
                <w:rFonts w:eastAsiaTheme="minorEastAsia"/>
                <w:sz w:val="18"/>
                <w:szCs w:val="18"/>
                <w:lang w:eastAsia="ja-JP"/>
              </w:rPr>
              <w:t xml:space="preserve"> PH,</w:t>
            </w:r>
            <w:r w:rsidRPr="00724752">
              <w:rPr>
                <w:rFonts w:eastAsiaTheme="minorEastAsia"/>
                <w:sz w:val="18"/>
                <w:szCs w:val="18"/>
                <w:lang w:eastAsia="ja-JP"/>
              </w:rPr>
              <w:t xml:space="preserve"> </w:t>
            </w:r>
            <w:r w:rsidR="00724752" w:rsidRPr="00724752">
              <w:rPr>
                <w:rFonts w:eastAsiaTheme="minorEastAsia"/>
                <w:sz w:val="18"/>
                <w:szCs w:val="18"/>
                <w:lang w:eastAsia="ja-JP"/>
              </w:rPr>
              <w:t xml:space="preserve">PL, RO, RS, </w:t>
            </w:r>
            <w:r w:rsidRPr="00061BF1">
              <w:rPr>
                <w:rFonts w:eastAsiaTheme="minorEastAsia"/>
                <w:sz w:val="18"/>
                <w:szCs w:val="18"/>
                <w:lang w:eastAsia="ja-JP"/>
              </w:rPr>
              <w:t xml:space="preserve">RU, </w:t>
            </w:r>
            <w:r w:rsidRPr="00724752">
              <w:rPr>
                <w:rFonts w:eastAsiaTheme="minorEastAsia"/>
                <w:sz w:val="18"/>
                <w:szCs w:val="18"/>
                <w:lang w:eastAsia="ja-JP"/>
              </w:rPr>
              <w:t xml:space="preserve">SE, </w:t>
            </w:r>
            <w:r w:rsidR="00724752" w:rsidRPr="00724752">
              <w:rPr>
                <w:rFonts w:eastAsiaTheme="minorEastAsia"/>
                <w:sz w:val="18"/>
                <w:szCs w:val="18"/>
                <w:lang w:eastAsia="ja-JP"/>
              </w:rPr>
              <w:t xml:space="preserve">SG, SK, </w:t>
            </w:r>
            <w:r>
              <w:rPr>
                <w:rFonts w:eastAsiaTheme="minorEastAsia"/>
                <w:sz w:val="18"/>
                <w:szCs w:val="18"/>
                <w:lang w:eastAsia="ja-JP"/>
              </w:rPr>
              <w:t xml:space="preserve">SI, SM, </w:t>
            </w:r>
            <w:r w:rsidR="00FA0216">
              <w:rPr>
                <w:rFonts w:eastAsiaTheme="minorEastAsia"/>
                <w:sz w:val="18"/>
                <w:szCs w:val="18"/>
                <w:lang w:eastAsia="ja-JP"/>
              </w:rPr>
              <w:t>TR</w:t>
            </w:r>
            <w:r w:rsidR="00724752" w:rsidRPr="00724752">
              <w:rPr>
                <w:rFonts w:eastAsiaTheme="minorEastAsia"/>
                <w:sz w:val="18"/>
                <w:szCs w:val="18"/>
                <w:lang w:eastAsia="ja-JP"/>
              </w:rPr>
              <w:t xml:space="preserve">, </w:t>
            </w:r>
            <w:r w:rsidRPr="00061BF1">
              <w:rPr>
                <w:rFonts w:eastAsiaTheme="minorEastAsia"/>
                <w:sz w:val="18"/>
                <w:szCs w:val="18"/>
                <w:lang w:eastAsia="ja-JP"/>
              </w:rPr>
              <w:t>UA</w:t>
            </w:r>
          </w:p>
          <w:p w:rsidR="00212655" w:rsidRPr="00EC7F23" w:rsidRDefault="00212655" w:rsidP="00B53BC3">
            <w:pPr>
              <w:contextualSpacing/>
              <w:rPr>
                <w:rFonts w:eastAsiaTheme="minorEastAsia"/>
                <w:sz w:val="18"/>
                <w:szCs w:val="18"/>
                <w:lang w:eastAsia="ja-JP"/>
              </w:rPr>
            </w:pPr>
            <w:r>
              <w:rPr>
                <w:rFonts w:eastAsiaTheme="minorEastAsia"/>
                <w:sz w:val="18"/>
                <w:szCs w:val="18"/>
                <w:lang w:eastAsia="ja-JP"/>
              </w:rPr>
              <w:t>(</w:t>
            </w:r>
            <w:r w:rsidR="00B53BC3">
              <w:rPr>
                <w:rFonts w:eastAsiaTheme="minorEastAsia"/>
                <w:sz w:val="18"/>
                <w:szCs w:val="18"/>
                <w:lang w:eastAsia="ja-JP"/>
              </w:rPr>
              <w:t>4</w:t>
            </w:r>
            <w:r w:rsidR="00DE3A55">
              <w:rPr>
                <w:rFonts w:eastAsiaTheme="minorEastAsia"/>
                <w:sz w:val="18"/>
                <w:szCs w:val="18"/>
                <w:lang w:eastAsia="ja-JP"/>
              </w:rPr>
              <w:t>7</w:t>
            </w:r>
            <w:r>
              <w:rPr>
                <w:rFonts w:eastAsiaTheme="minorEastAsia"/>
                <w:sz w:val="18"/>
                <w:szCs w:val="18"/>
                <w:lang w:eastAsia="ja-JP"/>
              </w:rPr>
              <w:t>)</w:t>
            </w:r>
          </w:p>
        </w:tc>
        <w:tc>
          <w:tcPr>
            <w:tcW w:w="1243" w:type="dxa"/>
          </w:tcPr>
          <w:p w:rsidR="00061BF1" w:rsidRPr="00332660" w:rsidRDefault="00061BF1" w:rsidP="00FA0216">
            <w:pPr>
              <w:contextualSpacing/>
              <w:rPr>
                <w:rFonts w:eastAsiaTheme="minorEastAsia"/>
                <w:szCs w:val="22"/>
                <w:lang w:eastAsia="ja-JP"/>
              </w:rPr>
            </w:pPr>
          </w:p>
        </w:tc>
      </w:tr>
    </w:tbl>
    <w:p w:rsidR="0091275B" w:rsidRDefault="0091275B">
      <w:r>
        <w:br w:type="page"/>
      </w:r>
    </w:p>
    <w:tbl>
      <w:tblPr>
        <w:tblStyle w:val="TableGrid"/>
        <w:tblW w:w="0" w:type="auto"/>
        <w:tblLayout w:type="fixed"/>
        <w:tblLook w:val="04A0" w:firstRow="1" w:lastRow="0" w:firstColumn="1" w:lastColumn="0" w:noHBand="0" w:noVBand="1"/>
      </w:tblPr>
      <w:tblGrid>
        <w:gridCol w:w="1668"/>
        <w:gridCol w:w="1559"/>
        <w:gridCol w:w="1134"/>
        <w:gridCol w:w="1417"/>
        <w:gridCol w:w="2268"/>
        <w:gridCol w:w="1243"/>
      </w:tblGrid>
      <w:tr w:rsidR="00061BF1" w:rsidRPr="00DA5CEB" w:rsidTr="00B81CC9">
        <w:trPr>
          <w:trHeight w:val="493"/>
        </w:trPr>
        <w:tc>
          <w:tcPr>
            <w:tcW w:w="1668" w:type="dxa"/>
          </w:tcPr>
          <w:p w:rsidR="00061BF1" w:rsidRPr="00332660" w:rsidRDefault="00061BF1" w:rsidP="00FA0216">
            <w:pPr>
              <w:contextualSpacing/>
              <w:rPr>
                <w:rFonts w:eastAsiaTheme="minorEastAsia"/>
                <w:lang w:eastAsia="ja-JP"/>
              </w:rPr>
            </w:pPr>
          </w:p>
        </w:tc>
        <w:tc>
          <w:tcPr>
            <w:tcW w:w="1559" w:type="dxa"/>
          </w:tcPr>
          <w:p w:rsidR="00061BF1" w:rsidRDefault="00061BF1" w:rsidP="00B81CC9">
            <w:r>
              <w:t>Apple</w:t>
            </w:r>
          </w:p>
          <w:p w:rsidR="00061BF1" w:rsidRPr="00AA2C1D" w:rsidRDefault="00061BF1" w:rsidP="00B81CC9">
            <w:r>
              <w:t>Pies</w:t>
            </w:r>
          </w:p>
        </w:tc>
        <w:tc>
          <w:tcPr>
            <w:tcW w:w="1134" w:type="dxa"/>
          </w:tcPr>
          <w:p w:rsidR="00061BF1" w:rsidRPr="007B651E" w:rsidRDefault="00B61930" w:rsidP="00FA0216">
            <w:pPr>
              <w:contextualSpacing/>
              <w:rPr>
                <w:rFonts w:eastAsiaTheme="minorEastAsia"/>
                <w:sz w:val="18"/>
                <w:szCs w:val="18"/>
                <w:lang w:eastAsia="ja-JP"/>
              </w:rPr>
            </w:pPr>
            <w:r>
              <w:rPr>
                <w:rFonts w:eastAsiaTheme="minorEastAsia"/>
                <w:sz w:val="18"/>
                <w:szCs w:val="18"/>
                <w:lang w:eastAsia="ja-JP"/>
              </w:rPr>
              <w:t xml:space="preserve">BA, </w:t>
            </w:r>
            <w:r w:rsidR="00061BF1">
              <w:rPr>
                <w:rFonts w:eastAsiaTheme="minorEastAsia"/>
                <w:sz w:val="18"/>
                <w:szCs w:val="18"/>
                <w:lang w:eastAsia="ja-JP"/>
              </w:rPr>
              <w:t>BG</w:t>
            </w:r>
            <w:r w:rsidR="00C83FF9">
              <w:rPr>
                <w:rFonts w:eastAsiaTheme="minorEastAsia"/>
                <w:sz w:val="18"/>
                <w:szCs w:val="18"/>
                <w:lang w:eastAsia="ja-JP"/>
              </w:rPr>
              <w:t xml:space="preserve">, </w:t>
            </w:r>
            <w:r>
              <w:rPr>
                <w:rFonts w:eastAsiaTheme="minorEastAsia"/>
                <w:sz w:val="18"/>
                <w:szCs w:val="18"/>
                <w:lang w:eastAsia="ja-JP"/>
              </w:rPr>
              <w:t xml:space="preserve">BH, </w:t>
            </w:r>
            <w:r w:rsidR="00C83FF9">
              <w:rPr>
                <w:rFonts w:eastAsiaTheme="minorEastAsia"/>
                <w:sz w:val="18"/>
                <w:szCs w:val="18"/>
                <w:lang w:eastAsia="ja-JP"/>
              </w:rPr>
              <w:t xml:space="preserve">DZ, </w:t>
            </w:r>
            <w:r>
              <w:rPr>
                <w:rFonts w:eastAsiaTheme="minorEastAsia"/>
                <w:sz w:val="18"/>
                <w:szCs w:val="18"/>
                <w:lang w:eastAsia="ja-JP"/>
              </w:rPr>
              <w:t xml:space="preserve">GE, </w:t>
            </w:r>
            <w:r w:rsidRPr="00825051">
              <w:rPr>
                <w:rFonts w:eastAsiaTheme="minorEastAsia"/>
                <w:sz w:val="18"/>
                <w:szCs w:val="18"/>
                <w:lang w:eastAsia="ja-JP"/>
              </w:rPr>
              <w:t>KE</w:t>
            </w:r>
            <w:r>
              <w:rPr>
                <w:rFonts w:eastAsiaTheme="minorEastAsia"/>
                <w:sz w:val="18"/>
                <w:szCs w:val="18"/>
                <w:lang w:eastAsia="ja-JP"/>
              </w:rPr>
              <w:t>, KZ</w:t>
            </w:r>
            <w:r w:rsidRPr="00825051">
              <w:rPr>
                <w:rFonts w:eastAsiaTheme="minorEastAsia"/>
                <w:sz w:val="18"/>
                <w:szCs w:val="18"/>
                <w:lang w:eastAsia="ja-JP"/>
              </w:rPr>
              <w:t xml:space="preserve">, </w:t>
            </w:r>
            <w:r>
              <w:rPr>
                <w:rFonts w:eastAsiaTheme="minorEastAsia"/>
                <w:sz w:val="18"/>
                <w:szCs w:val="18"/>
                <w:lang w:eastAsia="ja-JP"/>
              </w:rPr>
              <w:t xml:space="preserve">OA, PH, SM, </w:t>
            </w:r>
            <w:r w:rsidR="00C83FF9">
              <w:rPr>
                <w:rFonts w:eastAsiaTheme="minorEastAsia"/>
                <w:sz w:val="18"/>
                <w:szCs w:val="18"/>
                <w:lang w:eastAsia="ja-JP"/>
              </w:rPr>
              <w:t>SY</w:t>
            </w:r>
            <w:r w:rsidR="00724752">
              <w:rPr>
                <w:rFonts w:eastAsiaTheme="minorEastAsia"/>
                <w:sz w:val="18"/>
                <w:szCs w:val="18"/>
                <w:lang w:eastAsia="ja-JP"/>
              </w:rPr>
              <w:t xml:space="preserve">, TJ, </w:t>
            </w:r>
            <w:r>
              <w:rPr>
                <w:rFonts w:eastAsiaTheme="minorEastAsia"/>
                <w:sz w:val="18"/>
                <w:szCs w:val="18"/>
                <w:lang w:eastAsia="ja-JP"/>
              </w:rPr>
              <w:t>TM</w:t>
            </w:r>
          </w:p>
          <w:p w:rsidR="00212655" w:rsidRPr="00EC7F23" w:rsidRDefault="00212655" w:rsidP="0091275B">
            <w:pPr>
              <w:contextualSpacing/>
              <w:rPr>
                <w:rFonts w:eastAsiaTheme="minorEastAsia"/>
                <w:sz w:val="18"/>
                <w:szCs w:val="18"/>
                <w:lang w:eastAsia="ja-JP"/>
              </w:rPr>
            </w:pPr>
            <w:r>
              <w:rPr>
                <w:rFonts w:eastAsiaTheme="minorEastAsia"/>
                <w:sz w:val="18"/>
                <w:szCs w:val="18"/>
                <w:lang w:eastAsia="ja-JP"/>
              </w:rPr>
              <w:t>(1</w:t>
            </w:r>
            <w:r w:rsidR="00DE3A55">
              <w:rPr>
                <w:rFonts w:eastAsiaTheme="minorEastAsia"/>
                <w:sz w:val="18"/>
                <w:szCs w:val="18"/>
                <w:lang w:eastAsia="ja-JP"/>
              </w:rPr>
              <w:t>3</w:t>
            </w:r>
            <w:r>
              <w:rPr>
                <w:rFonts w:eastAsiaTheme="minorEastAsia"/>
                <w:sz w:val="18"/>
                <w:szCs w:val="18"/>
                <w:lang w:eastAsia="ja-JP"/>
              </w:rPr>
              <w:t>)</w:t>
            </w:r>
            <w:r w:rsidR="00B61930">
              <w:rPr>
                <w:rFonts w:eastAsiaTheme="minorEastAsia"/>
                <w:sz w:val="18"/>
                <w:szCs w:val="18"/>
                <w:lang w:eastAsia="ja-JP"/>
              </w:rPr>
              <w:t xml:space="preserve"> </w:t>
            </w:r>
          </w:p>
        </w:tc>
        <w:tc>
          <w:tcPr>
            <w:tcW w:w="1417" w:type="dxa"/>
          </w:tcPr>
          <w:p w:rsidR="00061BF1" w:rsidRDefault="00AD1BE8" w:rsidP="00FA0216">
            <w:pPr>
              <w:contextualSpacing/>
              <w:rPr>
                <w:rFonts w:eastAsiaTheme="minorEastAsia"/>
                <w:sz w:val="18"/>
                <w:szCs w:val="18"/>
                <w:lang w:eastAsia="ja-JP"/>
              </w:rPr>
            </w:pPr>
            <w:r>
              <w:rPr>
                <w:rFonts w:eastAsiaTheme="minorEastAsia"/>
                <w:sz w:val="18"/>
                <w:szCs w:val="18"/>
                <w:lang w:eastAsia="ja-JP"/>
              </w:rPr>
              <w:t xml:space="preserve">LV, MG, </w:t>
            </w:r>
            <w:r w:rsidR="00475813">
              <w:rPr>
                <w:rFonts w:eastAsiaTheme="minorEastAsia"/>
                <w:sz w:val="18"/>
                <w:szCs w:val="18"/>
                <w:lang w:eastAsia="ja-JP"/>
              </w:rPr>
              <w:t>MN</w:t>
            </w:r>
            <w:r w:rsidR="009D123C">
              <w:rPr>
                <w:rFonts w:eastAsiaTheme="minorEastAsia"/>
                <w:sz w:val="18"/>
                <w:szCs w:val="18"/>
                <w:lang w:eastAsia="ja-JP"/>
              </w:rPr>
              <w:t xml:space="preserve">, </w:t>
            </w:r>
            <w:r>
              <w:rPr>
                <w:rFonts w:eastAsiaTheme="minorEastAsia"/>
                <w:sz w:val="18"/>
                <w:szCs w:val="18"/>
                <w:lang w:eastAsia="ja-JP"/>
              </w:rPr>
              <w:t>PT, US</w:t>
            </w:r>
          </w:p>
          <w:p w:rsidR="00212655" w:rsidRPr="00EC7F23" w:rsidRDefault="00212655" w:rsidP="00FA0216">
            <w:pPr>
              <w:contextualSpacing/>
              <w:rPr>
                <w:rFonts w:eastAsiaTheme="minorEastAsia"/>
                <w:sz w:val="18"/>
                <w:szCs w:val="18"/>
                <w:lang w:eastAsia="ja-JP"/>
              </w:rPr>
            </w:pPr>
            <w:r>
              <w:rPr>
                <w:rFonts w:eastAsiaTheme="minorEastAsia"/>
                <w:sz w:val="18"/>
                <w:szCs w:val="18"/>
                <w:lang w:eastAsia="ja-JP"/>
              </w:rPr>
              <w:t>(</w:t>
            </w:r>
            <w:r w:rsidR="00DE3A55">
              <w:rPr>
                <w:rFonts w:eastAsiaTheme="minorEastAsia"/>
                <w:sz w:val="18"/>
                <w:szCs w:val="18"/>
                <w:lang w:eastAsia="ja-JP"/>
              </w:rPr>
              <w:t>5</w:t>
            </w:r>
            <w:r>
              <w:rPr>
                <w:rFonts w:eastAsiaTheme="minorEastAsia"/>
                <w:sz w:val="18"/>
                <w:szCs w:val="18"/>
                <w:lang w:eastAsia="ja-JP"/>
              </w:rPr>
              <w:t>)</w:t>
            </w:r>
            <w:r w:rsidR="00AD1BE8">
              <w:rPr>
                <w:rFonts w:eastAsiaTheme="minorEastAsia"/>
                <w:sz w:val="18"/>
                <w:szCs w:val="18"/>
                <w:lang w:eastAsia="ja-JP"/>
              </w:rPr>
              <w:t xml:space="preserve"> </w:t>
            </w:r>
          </w:p>
        </w:tc>
        <w:tc>
          <w:tcPr>
            <w:tcW w:w="2268" w:type="dxa"/>
          </w:tcPr>
          <w:p w:rsidR="00DA5CEB" w:rsidRPr="00DA5CEB" w:rsidRDefault="00DA5CEB" w:rsidP="00724752">
            <w:pPr>
              <w:contextualSpacing/>
              <w:rPr>
                <w:rFonts w:eastAsiaTheme="minorEastAsia"/>
                <w:sz w:val="18"/>
                <w:szCs w:val="18"/>
                <w:lang w:eastAsia="ja-JP"/>
              </w:rPr>
            </w:pPr>
            <w:r>
              <w:rPr>
                <w:rFonts w:eastAsiaTheme="minorEastAsia"/>
                <w:sz w:val="18"/>
                <w:szCs w:val="18"/>
                <w:lang w:eastAsia="ja-JP"/>
              </w:rPr>
              <w:t xml:space="preserve">AT, </w:t>
            </w:r>
            <w:r w:rsidRPr="00724752">
              <w:rPr>
                <w:rFonts w:eastAsiaTheme="minorEastAsia"/>
                <w:sz w:val="18"/>
                <w:szCs w:val="18"/>
                <w:lang w:eastAsia="ja-JP"/>
              </w:rPr>
              <w:t>AU</w:t>
            </w:r>
            <w:r>
              <w:rPr>
                <w:rFonts w:eastAsiaTheme="minorEastAsia"/>
                <w:sz w:val="18"/>
                <w:szCs w:val="18"/>
                <w:lang w:eastAsia="ja-JP"/>
              </w:rPr>
              <w:t xml:space="preserve">, </w:t>
            </w:r>
            <w:r w:rsidRPr="00061BF1">
              <w:rPr>
                <w:rFonts w:eastAsiaTheme="minorEastAsia"/>
                <w:sz w:val="18"/>
                <w:szCs w:val="18"/>
                <w:lang w:eastAsia="ja-JP"/>
              </w:rPr>
              <w:t>BT, BY,</w:t>
            </w:r>
            <w:r>
              <w:rPr>
                <w:rFonts w:eastAsiaTheme="minorEastAsia"/>
                <w:sz w:val="18"/>
                <w:szCs w:val="18"/>
                <w:lang w:eastAsia="ja-JP"/>
              </w:rPr>
              <w:t xml:space="preserve"> </w:t>
            </w:r>
            <w:r w:rsidRPr="00DA5CEB">
              <w:rPr>
                <w:rFonts w:eastAsiaTheme="minorEastAsia"/>
                <w:sz w:val="18"/>
                <w:szCs w:val="18"/>
                <w:lang w:eastAsia="ja-JP"/>
              </w:rPr>
              <w:t>CH,</w:t>
            </w:r>
            <w:r>
              <w:rPr>
                <w:rFonts w:eastAsiaTheme="minorEastAsia"/>
                <w:sz w:val="18"/>
                <w:szCs w:val="18"/>
                <w:lang w:eastAsia="ja-JP"/>
              </w:rPr>
              <w:t xml:space="preserve"> </w:t>
            </w:r>
            <w:r w:rsidRPr="00061BF1">
              <w:rPr>
                <w:rFonts w:eastAsiaTheme="minorEastAsia"/>
                <w:sz w:val="18"/>
                <w:szCs w:val="18"/>
                <w:lang w:eastAsia="ja-JP"/>
              </w:rPr>
              <w:t>CN,</w:t>
            </w:r>
            <w:r>
              <w:rPr>
                <w:rFonts w:eastAsiaTheme="minorEastAsia"/>
                <w:sz w:val="18"/>
                <w:szCs w:val="18"/>
                <w:lang w:eastAsia="ja-JP"/>
              </w:rPr>
              <w:t xml:space="preserve"> CO, CW, CY, CZ, </w:t>
            </w:r>
            <w:r w:rsidRPr="00DA5CEB">
              <w:rPr>
                <w:rFonts w:eastAsiaTheme="minorEastAsia"/>
                <w:sz w:val="18"/>
                <w:szCs w:val="18"/>
                <w:lang w:eastAsia="ja-JP"/>
              </w:rPr>
              <w:t>DE, DK</w:t>
            </w:r>
            <w:r w:rsidR="00E62557">
              <w:rPr>
                <w:rFonts w:eastAsiaTheme="minorEastAsia"/>
                <w:sz w:val="18"/>
                <w:szCs w:val="18"/>
                <w:vertAlign w:val="superscript"/>
                <w:lang w:eastAsia="ja-JP"/>
              </w:rPr>
              <w:t>1</w:t>
            </w:r>
            <w:r w:rsidRPr="00DA5CEB">
              <w:rPr>
                <w:rFonts w:eastAsiaTheme="minorEastAsia"/>
                <w:sz w:val="18"/>
                <w:szCs w:val="18"/>
                <w:lang w:eastAsia="ja-JP"/>
              </w:rPr>
              <w:t xml:space="preserve">, EE, EM, ES, </w:t>
            </w:r>
            <w:r w:rsidRPr="00724752">
              <w:rPr>
                <w:rFonts w:eastAsiaTheme="minorEastAsia"/>
                <w:sz w:val="18"/>
                <w:szCs w:val="18"/>
                <w:lang w:eastAsia="ja-JP"/>
              </w:rPr>
              <w:t xml:space="preserve">FI, FR, </w:t>
            </w:r>
            <w:r w:rsidRPr="00DA5CEB">
              <w:rPr>
                <w:rFonts w:eastAsiaTheme="minorEastAsia"/>
                <w:sz w:val="18"/>
                <w:szCs w:val="18"/>
                <w:lang w:eastAsia="ja-JP"/>
              </w:rPr>
              <w:t xml:space="preserve">GB, </w:t>
            </w:r>
            <w:r w:rsidRPr="00061BF1">
              <w:rPr>
                <w:rFonts w:eastAsiaTheme="minorEastAsia"/>
                <w:sz w:val="18"/>
                <w:szCs w:val="18"/>
                <w:lang w:eastAsia="ja-JP"/>
              </w:rPr>
              <w:t xml:space="preserve">GR, </w:t>
            </w:r>
            <w:r>
              <w:rPr>
                <w:rFonts w:eastAsiaTheme="minorEastAsia"/>
                <w:sz w:val="18"/>
                <w:szCs w:val="18"/>
                <w:lang w:eastAsia="ja-JP"/>
              </w:rPr>
              <w:t>HR</w:t>
            </w:r>
            <w:r w:rsidR="008B1E58">
              <w:rPr>
                <w:rFonts w:eastAsiaTheme="minorEastAsia"/>
                <w:sz w:val="18"/>
                <w:szCs w:val="18"/>
                <w:vertAlign w:val="superscript"/>
                <w:lang w:eastAsia="ja-JP"/>
              </w:rPr>
              <w:t>2</w:t>
            </w:r>
            <w:r>
              <w:rPr>
                <w:rFonts w:eastAsiaTheme="minorEastAsia"/>
                <w:sz w:val="18"/>
                <w:szCs w:val="18"/>
                <w:lang w:eastAsia="ja-JP"/>
              </w:rPr>
              <w:t xml:space="preserve">, </w:t>
            </w:r>
            <w:r w:rsidRPr="00724752">
              <w:rPr>
                <w:rFonts w:eastAsiaTheme="minorEastAsia"/>
                <w:sz w:val="18"/>
                <w:szCs w:val="18"/>
                <w:lang w:eastAsia="ja-JP"/>
              </w:rPr>
              <w:t xml:space="preserve">HU, </w:t>
            </w:r>
            <w:r w:rsidRPr="00061BF1">
              <w:rPr>
                <w:rFonts w:eastAsiaTheme="minorEastAsia"/>
                <w:sz w:val="18"/>
                <w:szCs w:val="18"/>
                <w:lang w:eastAsia="ja-JP"/>
              </w:rPr>
              <w:t>IL,</w:t>
            </w:r>
            <w:r>
              <w:rPr>
                <w:rFonts w:eastAsiaTheme="minorEastAsia"/>
                <w:sz w:val="18"/>
                <w:szCs w:val="18"/>
                <w:lang w:eastAsia="ja-JP"/>
              </w:rPr>
              <w:t xml:space="preserve"> </w:t>
            </w:r>
            <w:r w:rsidRPr="00724752">
              <w:rPr>
                <w:rFonts w:eastAsiaTheme="minorEastAsia"/>
                <w:sz w:val="18"/>
                <w:szCs w:val="18"/>
                <w:lang w:eastAsia="ja-JP"/>
              </w:rPr>
              <w:t xml:space="preserve">IS, </w:t>
            </w:r>
            <w:r w:rsidR="00604ABD">
              <w:rPr>
                <w:rFonts w:eastAsiaTheme="minorEastAsia"/>
                <w:sz w:val="18"/>
                <w:szCs w:val="18"/>
                <w:lang w:eastAsia="ja-JP"/>
              </w:rPr>
              <w:t xml:space="preserve">IT, </w:t>
            </w:r>
            <w:r w:rsidRPr="00061BF1">
              <w:rPr>
                <w:rFonts w:eastAsiaTheme="minorEastAsia"/>
                <w:sz w:val="18"/>
                <w:szCs w:val="18"/>
                <w:lang w:eastAsia="ja-JP"/>
              </w:rPr>
              <w:t>JP,</w:t>
            </w:r>
            <w:r>
              <w:rPr>
                <w:rFonts w:eastAsiaTheme="minorEastAsia"/>
                <w:sz w:val="18"/>
                <w:szCs w:val="18"/>
                <w:lang w:eastAsia="ja-JP"/>
              </w:rPr>
              <w:t xml:space="preserve"> </w:t>
            </w:r>
            <w:r w:rsidRPr="00061BF1">
              <w:rPr>
                <w:rFonts w:eastAsiaTheme="minorEastAsia"/>
                <w:sz w:val="18"/>
                <w:szCs w:val="18"/>
                <w:lang w:eastAsia="ja-JP"/>
              </w:rPr>
              <w:t>KR,</w:t>
            </w:r>
            <w:r>
              <w:rPr>
                <w:rFonts w:eastAsiaTheme="minorEastAsia"/>
                <w:sz w:val="18"/>
                <w:szCs w:val="18"/>
                <w:lang w:eastAsia="ja-JP"/>
              </w:rPr>
              <w:t xml:space="preserve"> </w:t>
            </w:r>
            <w:r w:rsidRPr="00DA5CEB">
              <w:rPr>
                <w:rFonts w:eastAsiaTheme="minorEastAsia"/>
                <w:sz w:val="18"/>
                <w:szCs w:val="18"/>
                <w:lang w:eastAsia="ja-JP"/>
              </w:rPr>
              <w:t xml:space="preserve">LT, MA, MD, MX, NO, PL, RO, RS, </w:t>
            </w:r>
          </w:p>
          <w:p w:rsidR="00DA5CEB" w:rsidRPr="00951FFB" w:rsidRDefault="00DA5CEB" w:rsidP="00724752">
            <w:pPr>
              <w:contextualSpacing/>
              <w:rPr>
                <w:rFonts w:eastAsiaTheme="minorEastAsia"/>
                <w:sz w:val="18"/>
                <w:szCs w:val="18"/>
                <w:lang w:val="fr-CH" w:eastAsia="ja-JP"/>
              </w:rPr>
            </w:pPr>
            <w:r w:rsidRPr="00951FFB">
              <w:rPr>
                <w:rFonts w:eastAsiaTheme="minorEastAsia"/>
                <w:sz w:val="18"/>
                <w:szCs w:val="18"/>
                <w:lang w:val="fr-CH" w:eastAsia="ja-JP"/>
              </w:rPr>
              <w:t xml:space="preserve">RU, </w:t>
            </w:r>
            <w:r w:rsidRPr="00DA5CEB">
              <w:rPr>
                <w:rFonts w:eastAsiaTheme="minorEastAsia"/>
                <w:sz w:val="18"/>
                <w:szCs w:val="18"/>
                <w:lang w:val="es-ES_tradnl" w:eastAsia="ja-JP"/>
              </w:rPr>
              <w:t>SE, SG, SI</w:t>
            </w:r>
            <w:r>
              <w:rPr>
                <w:rFonts w:eastAsiaTheme="minorEastAsia"/>
                <w:sz w:val="18"/>
                <w:szCs w:val="18"/>
                <w:lang w:val="es-ES_tradnl" w:eastAsia="ja-JP"/>
              </w:rPr>
              <w:t xml:space="preserve">, </w:t>
            </w:r>
            <w:r w:rsidRPr="00DA5CEB">
              <w:rPr>
                <w:rFonts w:eastAsiaTheme="minorEastAsia"/>
                <w:sz w:val="18"/>
                <w:szCs w:val="18"/>
                <w:lang w:val="es-ES_tradnl" w:eastAsia="ja-JP"/>
              </w:rPr>
              <w:t xml:space="preserve">SK, TR, </w:t>
            </w:r>
            <w:r w:rsidRPr="00951FFB">
              <w:rPr>
                <w:rFonts w:eastAsiaTheme="minorEastAsia"/>
                <w:sz w:val="18"/>
                <w:szCs w:val="18"/>
                <w:lang w:val="fr-CH" w:eastAsia="ja-JP"/>
              </w:rPr>
              <w:t>UA</w:t>
            </w:r>
          </w:p>
          <w:p w:rsidR="00B53BC3" w:rsidRPr="00DA5CEB" w:rsidRDefault="00B53BC3" w:rsidP="00B53BC3">
            <w:pPr>
              <w:contextualSpacing/>
              <w:rPr>
                <w:rFonts w:eastAsiaTheme="minorEastAsia"/>
                <w:sz w:val="18"/>
                <w:szCs w:val="18"/>
                <w:lang w:val="es-ES_tradnl" w:eastAsia="ja-JP"/>
              </w:rPr>
            </w:pPr>
            <w:r w:rsidRPr="00DA5CEB">
              <w:rPr>
                <w:rFonts w:eastAsiaTheme="minorEastAsia"/>
                <w:sz w:val="18"/>
                <w:szCs w:val="18"/>
                <w:lang w:val="es-ES_tradnl" w:eastAsia="ja-JP"/>
              </w:rPr>
              <w:t>(4</w:t>
            </w:r>
            <w:r w:rsidR="00DE3A55" w:rsidRPr="00DA5CEB">
              <w:rPr>
                <w:rFonts w:eastAsiaTheme="minorEastAsia"/>
                <w:sz w:val="18"/>
                <w:szCs w:val="18"/>
                <w:lang w:val="es-ES_tradnl" w:eastAsia="ja-JP"/>
              </w:rPr>
              <w:t>1</w:t>
            </w:r>
            <w:r w:rsidRPr="00DA5CEB">
              <w:rPr>
                <w:rFonts w:eastAsiaTheme="minorEastAsia"/>
                <w:sz w:val="18"/>
                <w:szCs w:val="18"/>
                <w:lang w:val="es-ES_tradnl" w:eastAsia="ja-JP"/>
              </w:rPr>
              <w:t>)</w:t>
            </w:r>
          </w:p>
        </w:tc>
        <w:tc>
          <w:tcPr>
            <w:tcW w:w="1243" w:type="dxa"/>
          </w:tcPr>
          <w:p w:rsidR="00061BF1" w:rsidRPr="00DA5CEB" w:rsidRDefault="00061BF1" w:rsidP="00FA0216">
            <w:pPr>
              <w:contextualSpacing/>
              <w:rPr>
                <w:rFonts w:eastAsiaTheme="minorEastAsia"/>
                <w:szCs w:val="22"/>
                <w:lang w:val="es-ES_tradnl" w:eastAsia="ja-JP"/>
              </w:rPr>
            </w:pPr>
          </w:p>
        </w:tc>
      </w:tr>
      <w:tr w:rsidR="0083146F" w:rsidRPr="00DE2F00" w:rsidTr="004A5733">
        <w:trPr>
          <w:trHeight w:val="493"/>
        </w:trPr>
        <w:tc>
          <w:tcPr>
            <w:tcW w:w="9289" w:type="dxa"/>
            <w:gridSpan w:val="6"/>
          </w:tcPr>
          <w:p w:rsidR="0091275B" w:rsidRDefault="0091275B" w:rsidP="00FA0216">
            <w:pPr>
              <w:contextualSpacing/>
              <w:rPr>
                <w:rFonts w:eastAsiaTheme="minorEastAsia"/>
                <w:sz w:val="18"/>
                <w:szCs w:val="18"/>
                <w:lang w:eastAsia="ja-JP"/>
              </w:rPr>
            </w:pPr>
          </w:p>
          <w:p w:rsidR="00974E91" w:rsidRPr="00B81CC9" w:rsidRDefault="00974E91" w:rsidP="00FA0216">
            <w:pPr>
              <w:contextualSpacing/>
              <w:rPr>
                <w:rFonts w:eastAsiaTheme="minorEastAsia"/>
                <w:b/>
                <w:sz w:val="18"/>
                <w:szCs w:val="18"/>
                <w:lang w:eastAsia="ja-JP"/>
              </w:rPr>
            </w:pPr>
            <w:r w:rsidRPr="00B81CC9">
              <w:rPr>
                <w:rFonts w:eastAsiaTheme="minorEastAsia"/>
                <w:b/>
                <w:sz w:val="18"/>
                <w:szCs w:val="18"/>
                <w:lang w:eastAsia="ja-JP"/>
              </w:rPr>
              <w:t>* Please provide details of the other factors by typing here</w:t>
            </w:r>
            <w:r w:rsidR="00B81CC9">
              <w:rPr>
                <w:rFonts w:eastAsiaTheme="minorEastAsia"/>
                <w:b/>
                <w:sz w:val="18"/>
                <w:szCs w:val="18"/>
                <w:lang w:eastAsia="ja-JP"/>
              </w:rPr>
              <w:t xml:space="preserve"> </w:t>
            </w:r>
            <w:r w:rsidRPr="00B81CC9">
              <w:rPr>
                <w:rFonts w:eastAsiaTheme="minorEastAsia"/>
                <w:b/>
                <w:sz w:val="18"/>
                <w:szCs w:val="18"/>
                <w:lang w:eastAsia="ja-JP"/>
              </w:rPr>
              <w:t>/</w:t>
            </w:r>
            <w:r w:rsidR="00B81CC9">
              <w:rPr>
                <w:rFonts w:eastAsiaTheme="minorEastAsia"/>
                <w:b/>
                <w:sz w:val="18"/>
                <w:szCs w:val="18"/>
                <w:lang w:eastAsia="ja-JP"/>
              </w:rPr>
              <w:t xml:space="preserve"> </w:t>
            </w:r>
            <w:r w:rsidRPr="00B81CC9">
              <w:rPr>
                <w:rFonts w:eastAsiaTheme="minorEastAsia"/>
                <w:b/>
                <w:sz w:val="18"/>
                <w:szCs w:val="18"/>
                <w:lang w:eastAsia="ja-JP"/>
              </w:rPr>
              <w:t>Veuillez préciser</w:t>
            </w:r>
            <w:r w:rsidR="00B81CC9">
              <w:rPr>
                <w:rFonts w:eastAsiaTheme="minorEastAsia"/>
                <w:b/>
                <w:sz w:val="18"/>
                <w:szCs w:val="18"/>
                <w:lang w:eastAsia="ja-JP"/>
              </w:rPr>
              <w:t xml:space="preserve"> </w:t>
            </w:r>
            <w:r w:rsidRPr="00B81CC9">
              <w:rPr>
                <w:rFonts w:eastAsiaTheme="minorEastAsia"/>
                <w:b/>
                <w:sz w:val="18"/>
                <w:szCs w:val="18"/>
                <w:lang w:eastAsia="ja-JP"/>
              </w:rPr>
              <w:t>/</w:t>
            </w:r>
            <w:r w:rsidR="00B81CC9">
              <w:rPr>
                <w:rFonts w:eastAsiaTheme="minorEastAsia"/>
                <w:b/>
                <w:sz w:val="18"/>
                <w:szCs w:val="18"/>
                <w:lang w:eastAsia="ja-JP"/>
              </w:rPr>
              <w:t xml:space="preserve"> </w:t>
            </w:r>
            <w:r w:rsidR="005338DD" w:rsidRPr="00B81CC9">
              <w:rPr>
                <w:rFonts w:eastAsiaTheme="minorEastAsia"/>
                <w:b/>
                <w:sz w:val="18"/>
                <w:szCs w:val="18"/>
                <w:lang w:eastAsia="ja-JP"/>
              </w:rPr>
              <w:t>Indique aquí los otros factores:</w:t>
            </w:r>
          </w:p>
          <w:p w:rsidR="008B1E58" w:rsidRDefault="008B1E58" w:rsidP="00FA0216">
            <w:pPr>
              <w:contextualSpacing/>
              <w:rPr>
                <w:rFonts w:eastAsiaTheme="minorEastAsia"/>
                <w:sz w:val="18"/>
                <w:szCs w:val="18"/>
                <w:lang w:eastAsia="ja-JP"/>
              </w:rPr>
            </w:pPr>
          </w:p>
          <w:p w:rsidR="00071BE4" w:rsidRPr="008B1E58" w:rsidRDefault="00E62557" w:rsidP="00FA0216">
            <w:pPr>
              <w:contextualSpacing/>
              <w:rPr>
                <w:rFonts w:eastAsiaTheme="minorEastAsia"/>
                <w:sz w:val="18"/>
                <w:szCs w:val="18"/>
                <w:lang w:eastAsia="ja-JP"/>
              </w:rPr>
            </w:pPr>
            <w:r w:rsidRPr="000E6D93">
              <w:rPr>
                <w:rFonts w:eastAsiaTheme="minorEastAsia"/>
                <w:i/>
                <w:sz w:val="18"/>
                <w:szCs w:val="18"/>
                <w:vertAlign w:val="superscript"/>
                <w:lang w:eastAsia="ja-JP"/>
              </w:rPr>
              <w:t>1</w:t>
            </w:r>
            <w:r w:rsidR="00071BE4" w:rsidRPr="008B1E58">
              <w:rPr>
                <w:rFonts w:eastAsiaTheme="minorEastAsia"/>
                <w:b/>
                <w:i/>
                <w:sz w:val="18"/>
                <w:szCs w:val="18"/>
                <w:lang w:eastAsia="ja-JP"/>
              </w:rPr>
              <w:t>DK</w:t>
            </w:r>
            <w:r w:rsidR="00071BE4" w:rsidRPr="008B1E58">
              <w:rPr>
                <w:rFonts w:eastAsiaTheme="minorEastAsia"/>
                <w:i/>
                <w:sz w:val="18"/>
                <w:szCs w:val="18"/>
                <w:lang w:eastAsia="ja-JP"/>
              </w:rPr>
              <w:t>:</w:t>
            </w:r>
            <w:r w:rsidR="0091275B">
              <w:rPr>
                <w:rFonts w:eastAsiaTheme="minorEastAsia"/>
                <w:i/>
                <w:sz w:val="18"/>
                <w:szCs w:val="18"/>
                <w:lang w:eastAsia="ja-JP"/>
              </w:rPr>
              <w:t xml:space="preserve"> </w:t>
            </w:r>
            <w:r w:rsidR="00071BE4" w:rsidRPr="008B1E58">
              <w:rPr>
                <w:rFonts w:eastAsiaTheme="minorEastAsia"/>
                <w:i/>
                <w:sz w:val="18"/>
                <w:szCs w:val="18"/>
                <w:lang w:eastAsia="ja-JP"/>
              </w:rPr>
              <w:t xml:space="preserve"> “None of the basic marks above would be considered to be word marks only (marks in standard character). Consequently, changes to the overall figurative configuration will not be accepted”.</w:t>
            </w:r>
          </w:p>
          <w:p w:rsidR="00F454AF" w:rsidRDefault="00E62557" w:rsidP="00FA0216">
            <w:pPr>
              <w:contextualSpacing/>
              <w:rPr>
                <w:rFonts w:eastAsiaTheme="minorEastAsia"/>
                <w:i/>
                <w:sz w:val="18"/>
                <w:szCs w:val="18"/>
                <w:lang w:eastAsia="ja-JP"/>
              </w:rPr>
            </w:pPr>
            <w:r w:rsidRPr="000E6D93">
              <w:rPr>
                <w:rFonts w:eastAsiaTheme="minorEastAsia"/>
                <w:i/>
                <w:sz w:val="18"/>
                <w:szCs w:val="18"/>
                <w:vertAlign w:val="superscript"/>
                <w:lang w:eastAsia="ja-JP"/>
              </w:rPr>
              <w:t>2</w:t>
            </w:r>
            <w:r w:rsidR="0083146F" w:rsidRPr="008B1E58">
              <w:rPr>
                <w:rFonts w:eastAsiaTheme="minorEastAsia"/>
                <w:b/>
                <w:i/>
                <w:sz w:val="18"/>
                <w:szCs w:val="18"/>
                <w:lang w:eastAsia="ja-JP"/>
              </w:rPr>
              <w:t>HR</w:t>
            </w:r>
            <w:r w:rsidR="0083146F" w:rsidRPr="008B1E58">
              <w:rPr>
                <w:rFonts w:eastAsiaTheme="minorEastAsia"/>
                <w:i/>
                <w:sz w:val="18"/>
                <w:szCs w:val="18"/>
                <w:lang w:eastAsia="ja-JP"/>
              </w:rPr>
              <w:t xml:space="preserve">: </w:t>
            </w:r>
            <w:r w:rsidR="0091275B">
              <w:rPr>
                <w:rFonts w:eastAsiaTheme="minorEastAsia"/>
                <w:i/>
                <w:sz w:val="18"/>
                <w:szCs w:val="18"/>
                <w:lang w:eastAsia="ja-JP"/>
              </w:rPr>
              <w:t xml:space="preserve"> </w:t>
            </w:r>
            <w:r w:rsidR="0083146F" w:rsidRPr="008B1E58">
              <w:rPr>
                <w:rFonts w:eastAsiaTheme="minorEastAsia"/>
                <w:i/>
                <w:sz w:val="18"/>
                <w:szCs w:val="18"/>
                <w:lang w:eastAsia="ja-JP"/>
              </w:rPr>
              <w:t>“In SIPO’s practice the mark consisted only of numbers, letters etc., and which could be as such considered as a verbal mark, but the protection is sought for some additional element (e.g. thicker letters (bold), italic font, different font, mark written in two lines), is a</w:t>
            </w:r>
            <w:r w:rsidR="00F95F75" w:rsidRPr="008B1E58">
              <w:rPr>
                <w:rFonts w:eastAsiaTheme="minorEastAsia"/>
                <w:i/>
                <w:sz w:val="18"/>
                <w:szCs w:val="18"/>
                <w:lang w:eastAsia="ja-JP"/>
              </w:rPr>
              <w:t>lso considered to be figurative</w:t>
            </w:r>
            <w:r w:rsidR="0083146F" w:rsidRPr="008B1E58">
              <w:rPr>
                <w:rFonts w:eastAsiaTheme="minorEastAsia"/>
                <w:i/>
                <w:sz w:val="18"/>
                <w:szCs w:val="18"/>
                <w:lang w:eastAsia="ja-JP"/>
              </w:rPr>
              <w:t>”</w:t>
            </w:r>
            <w:r w:rsidR="00F95F75" w:rsidRPr="008B1E58">
              <w:rPr>
                <w:rFonts w:eastAsiaTheme="minorEastAsia"/>
                <w:i/>
                <w:sz w:val="18"/>
                <w:szCs w:val="18"/>
                <w:lang w:eastAsia="ja-JP"/>
              </w:rPr>
              <w:t>.</w:t>
            </w:r>
          </w:p>
          <w:p w:rsidR="0091275B" w:rsidRPr="00071BE4" w:rsidRDefault="0091275B" w:rsidP="00FA0216">
            <w:pPr>
              <w:contextualSpacing/>
              <w:rPr>
                <w:rFonts w:eastAsiaTheme="minorEastAsia"/>
                <w:i/>
                <w:sz w:val="18"/>
                <w:szCs w:val="18"/>
                <w:lang w:eastAsia="ja-JP"/>
              </w:rPr>
            </w:pPr>
          </w:p>
        </w:tc>
      </w:tr>
    </w:tbl>
    <w:p w:rsidR="003B3B78" w:rsidRDefault="003B3B78" w:rsidP="00804DB7"/>
    <w:p w:rsidR="00D87861" w:rsidRPr="00AB2FA4" w:rsidRDefault="00D87861" w:rsidP="00D87861">
      <w:pPr>
        <w:pStyle w:val="ListParagraph"/>
        <w:numPr>
          <w:ilvl w:val="0"/>
          <w:numId w:val="29"/>
        </w:numPr>
        <w:rPr>
          <w:b/>
        </w:rPr>
      </w:pPr>
      <w:r w:rsidRPr="00AB2FA4">
        <w:rPr>
          <w:b/>
        </w:rPr>
        <w:br w:type="page"/>
      </w:r>
    </w:p>
    <w:p w:rsidR="00FA0216" w:rsidRPr="00D87861" w:rsidRDefault="00D87861" w:rsidP="00D87861">
      <w:pPr>
        <w:pStyle w:val="ListParagraph"/>
        <w:numPr>
          <w:ilvl w:val="0"/>
          <w:numId w:val="29"/>
        </w:numPr>
        <w:ind w:left="1134" w:hanging="567"/>
        <w:rPr>
          <w:lang w:val="fr-CH"/>
        </w:rPr>
      </w:pPr>
      <w:r w:rsidRPr="00D87861">
        <w:rPr>
          <w:b/>
          <w:lang w:val="fr-CH"/>
        </w:rPr>
        <w:t xml:space="preserve">Descriptive elements / </w:t>
      </w:r>
      <w:r w:rsidRPr="00D87861">
        <w:rPr>
          <w:b/>
          <w:lang w:val="fr-FR"/>
        </w:rPr>
        <w:t xml:space="preserve">Éléments descriptifs / </w:t>
      </w:r>
      <w:r w:rsidRPr="00D87861">
        <w:rPr>
          <w:b/>
          <w:lang w:val="fr-CH"/>
        </w:rPr>
        <w:t xml:space="preserve">Elementos descriptivos </w:t>
      </w:r>
    </w:p>
    <w:p w:rsidR="00D87861" w:rsidRPr="00D87861" w:rsidRDefault="00D87861" w:rsidP="00D87861">
      <w:pPr>
        <w:pStyle w:val="ListParagraph"/>
        <w:ind w:left="1080"/>
        <w:rPr>
          <w:lang w:val="fr-CH"/>
        </w:rPr>
      </w:pPr>
    </w:p>
    <w:tbl>
      <w:tblPr>
        <w:tblStyle w:val="TableGrid"/>
        <w:tblW w:w="0" w:type="auto"/>
        <w:tblLayout w:type="fixed"/>
        <w:tblLook w:val="04A0" w:firstRow="1" w:lastRow="0" w:firstColumn="1" w:lastColumn="0" w:noHBand="0" w:noVBand="1"/>
      </w:tblPr>
      <w:tblGrid>
        <w:gridCol w:w="1681"/>
        <w:gridCol w:w="2255"/>
        <w:gridCol w:w="1930"/>
        <w:gridCol w:w="3423"/>
      </w:tblGrid>
      <w:tr w:rsidR="00423E6F" w:rsidRPr="004C7E05" w:rsidTr="00FA0216">
        <w:tc>
          <w:tcPr>
            <w:tcW w:w="9289" w:type="dxa"/>
            <w:gridSpan w:val="4"/>
          </w:tcPr>
          <w:p w:rsidR="00D87861" w:rsidRPr="00AB2FA4" w:rsidRDefault="00D87861" w:rsidP="00423E6F">
            <w:pPr>
              <w:rPr>
                <w:b/>
                <w:lang w:val="fr-FR"/>
              </w:rPr>
            </w:pPr>
          </w:p>
          <w:p w:rsidR="005338DD" w:rsidRPr="005338DD" w:rsidRDefault="00423E6F" w:rsidP="005338DD">
            <w:pPr>
              <w:rPr>
                <w:lang w:val="es-ES"/>
              </w:rPr>
            </w:pPr>
            <w:r w:rsidRPr="00423E6F">
              <w:rPr>
                <w:b/>
              </w:rPr>
              <w:t>A9.</w:t>
            </w:r>
            <w:r w:rsidR="00D87861">
              <w:rPr>
                <w:b/>
              </w:rPr>
              <w:t xml:space="preserve"> </w:t>
            </w:r>
            <w:r w:rsidRPr="00423E6F">
              <w:rPr>
                <w:b/>
              </w:rPr>
              <w:t xml:space="preserve"> </w:t>
            </w:r>
            <w:r>
              <w:t>If the mark in an international application consists of word(s), letter(s), number(s) -or any combination thereof- (e.g. “word”), w</w:t>
            </w:r>
            <w:r w:rsidRPr="009C1BE8">
              <w:t xml:space="preserve">ould your Office consider that it corresponds to </w:t>
            </w:r>
            <w:r>
              <w:t xml:space="preserve">a basic </w:t>
            </w:r>
            <w:r w:rsidRPr="009C1BE8">
              <w:t>mark comprising the same word</w:t>
            </w:r>
            <w:r>
              <w:t>(</w:t>
            </w:r>
            <w:r w:rsidRPr="009C1BE8">
              <w:t>s</w:t>
            </w:r>
            <w:r>
              <w:t>), letter(s) or number(s) but</w:t>
            </w:r>
            <w:r w:rsidRPr="009C1BE8">
              <w:t xml:space="preserve"> </w:t>
            </w:r>
            <w:r>
              <w:t>with additional descriptive elements (e.g. “word.com”)?</w:t>
            </w:r>
            <w:r w:rsidR="00D87861">
              <w:t xml:space="preserve"> / </w:t>
            </w:r>
            <w:r w:rsidR="004B1FE2" w:rsidRPr="00D87861">
              <w:t xml:space="preserve">Si la marque qui figure dans une demande internationale se compose d’un ou plusieurs mots, lettres ou chiffres ou d’une combinaison de ces éléments (p. ex. </w:t>
            </w:r>
            <w:r w:rsidR="004B1FE2" w:rsidRPr="004B1FE2">
              <w:rPr>
                <w:lang w:val="fr-FR"/>
              </w:rPr>
              <w:t>“word”), votre office considérerait</w:t>
            </w:r>
            <w:r w:rsidR="004B1FE2" w:rsidRPr="004B1FE2">
              <w:rPr>
                <w:lang w:val="fr-FR"/>
              </w:rPr>
              <w:noBreakHyphen/>
              <w:t xml:space="preserve">il qu’elle correspond à une marque de base composée du ou des mêmes mots, lettres ou chiffres mais avec des éléments descriptifs supplémentaires (p. ex. </w:t>
            </w:r>
            <w:r w:rsidR="004B1FE2" w:rsidRPr="005338DD">
              <w:rPr>
                <w:lang w:val="es-ES_tradnl"/>
              </w:rPr>
              <w:t>“word.com”)?</w:t>
            </w:r>
            <w:r w:rsidR="00D87861">
              <w:rPr>
                <w:lang w:val="es-ES_tradnl"/>
              </w:rPr>
              <w:t xml:space="preserve"> / </w:t>
            </w:r>
            <w:r w:rsidR="005338DD" w:rsidRPr="005338DD">
              <w:rPr>
                <w:lang w:val="es-ES"/>
              </w:rPr>
              <w:t>Si en una solicitud internacional la marca consiste en palabras, letras, números -o una combinación de ellos- (por ejemplo, “word”), ¿consideraría su oficina que corresponde a una marca de base que comprenda las mismas palabras, letras, números, pero con elementos descriptivos adicionales (por ejemplo, “word.com”)?</w:t>
            </w:r>
          </w:p>
          <w:p w:rsidR="00423E6F" w:rsidRPr="00825051" w:rsidRDefault="00423E6F" w:rsidP="00423E6F">
            <w:pPr>
              <w:contextualSpacing/>
              <w:rPr>
                <w:lang w:val="es-ES"/>
              </w:rPr>
            </w:pPr>
          </w:p>
        </w:tc>
      </w:tr>
      <w:tr w:rsidR="00423E6F" w:rsidRPr="004B1FE2" w:rsidTr="00FA0216">
        <w:trPr>
          <w:trHeight w:val="1034"/>
        </w:trPr>
        <w:tc>
          <w:tcPr>
            <w:tcW w:w="1681" w:type="dxa"/>
            <w:shd w:val="clear" w:color="auto" w:fill="B8CCE4" w:themeFill="accent1" w:themeFillTint="66"/>
          </w:tcPr>
          <w:p w:rsidR="00423E6F" w:rsidRPr="00825051" w:rsidRDefault="00423E6F" w:rsidP="00FA0216">
            <w:pPr>
              <w:rPr>
                <w:lang w:val="fr-CH"/>
              </w:rPr>
            </w:pPr>
            <w:r w:rsidRPr="00825051">
              <w:rPr>
                <w:lang w:val="fr-CH"/>
              </w:rPr>
              <w:t xml:space="preserve">Yes, </w:t>
            </w:r>
            <w:r w:rsidR="00D87861">
              <w:rPr>
                <w:lang w:val="fr-CH"/>
              </w:rPr>
              <w:t>a</w:t>
            </w:r>
            <w:r w:rsidRPr="00825051">
              <w:rPr>
                <w:lang w:val="fr-CH"/>
              </w:rPr>
              <w:t>lways</w:t>
            </w:r>
            <w:r w:rsidR="00D87861">
              <w:rPr>
                <w:lang w:val="fr-CH"/>
              </w:rPr>
              <w:t xml:space="preserve"> </w:t>
            </w:r>
            <w:r w:rsidR="004B1FE2" w:rsidRPr="00825051">
              <w:rPr>
                <w:lang w:val="fr-CH"/>
              </w:rPr>
              <w:t>/</w:t>
            </w:r>
            <w:r w:rsidR="00D87861">
              <w:rPr>
                <w:lang w:val="fr-CH"/>
              </w:rPr>
              <w:t xml:space="preserve"> </w:t>
            </w:r>
            <w:r w:rsidR="004B1FE2" w:rsidRPr="00825051">
              <w:rPr>
                <w:lang w:val="fr-CH"/>
              </w:rPr>
              <w:t>Oui, toujours</w:t>
            </w:r>
            <w:r w:rsidR="00D87861">
              <w:rPr>
                <w:lang w:val="fr-CH"/>
              </w:rPr>
              <w:t xml:space="preserve"> </w:t>
            </w:r>
            <w:r w:rsidR="004B1FE2" w:rsidRPr="00825051">
              <w:rPr>
                <w:lang w:val="fr-CH"/>
              </w:rPr>
              <w:t>/</w:t>
            </w:r>
            <w:r w:rsidR="00D87861">
              <w:rPr>
                <w:lang w:val="fr-CH"/>
              </w:rPr>
              <w:t xml:space="preserve"> </w:t>
            </w:r>
            <w:r w:rsidR="005338DD" w:rsidRPr="00825051">
              <w:rPr>
                <w:lang w:val="fr-CH"/>
              </w:rPr>
              <w:t>Sí, siempre</w:t>
            </w:r>
          </w:p>
          <w:p w:rsidR="00B53BC3" w:rsidRPr="00825051" w:rsidRDefault="00B53BC3" w:rsidP="00FA0216">
            <w:pPr>
              <w:rPr>
                <w:lang w:val="fr-CH"/>
              </w:rPr>
            </w:pPr>
            <w:r w:rsidRPr="00825051">
              <w:rPr>
                <w:lang w:val="fr-CH"/>
              </w:rPr>
              <w:t>(</w:t>
            </w:r>
            <w:r w:rsidR="007F79BA">
              <w:rPr>
                <w:lang w:val="fr-CH"/>
              </w:rPr>
              <w:t>6</w:t>
            </w:r>
            <w:r w:rsidRPr="00825051">
              <w:rPr>
                <w:lang w:val="fr-CH"/>
              </w:rPr>
              <w:t>)</w:t>
            </w:r>
          </w:p>
          <w:p w:rsidR="00423E6F" w:rsidRPr="00825051" w:rsidRDefault="00423E6F" w:rsidP="00FA0216">
            <w:pPr>
              <w:rPr>
                <w:lang w:val="fr-CH"/>
              </w:rPr>
            </w:pPr>
          </w:p>
        </w:tc>
        <w:tc>
          <w:tcPr>
            <w:tcW w:w="2255" w:type="dxa"/>
            <w:shd w:val="clear" w:color="auto" w:fill="B8CCE4" w:themeFill="accent1" w:themeFillTint="66"/>
          </w:tcPr>
          <w:p w:rsidR="00423E6F" w:rsidRPr="00825051" w:rsidRDefault="00D87861" w:rsidP="00FA0216">
            <w:pPr>
              <w:rPr>
                <w:lang w:val="fr-CH"/>
              </w:rPr>
            </w:pPr>
            <w:r>
              <w:rPr>
                <w:lang w:val="fr-CH"/>
              </w:rPr>
              <w:t>Yes, with standard c</w:t>
            </w:r>
            <w:r w:rsidR="00423E6F" w:rsidRPr="00825051">
              <w:rPr>
                <w:lang w:val="fr-CH"/>
              </w:rPr>
              <w:t xml:space="preserve">haracter </w:t>
            </w:r>
            <w:r>
              <w:rPr>
                <w:lang w:val="fr-CH"/>
              </w:rPr>
              <w:t>c</w:t>
            </w:r>
            <w:r w:rsidR="00423E6F" w:rsidRPr="00825051">
              <w:rPr>
                <w:lang w:val="fr-CH"/>
              </w:rPr>
              <w:t>laim</w:t>
            </w:r>
            <w:r>
              <w:rPr>
                <w:lang w:val="fr-CH"/>
              </w:rPr>
              <w:t xml:space="preserve"> </w:t>
            </w:r>
            <w:r w:rsidR="004B1FE2" w:rsidRPr="00825051">
              <w:rPr>
                <w:lang w:val="fr-CH"/>
              </w:rPr>
              <w:t>/</w:t>
            </w:r>
            <w:r>
              <w:rPr>
                <w:lang w:val="fr-CH"/>
              </w:rPr>
              <w:t xml:space="preserve"> </w:t>
            </w:r>
            <w:r w:rsidR="004B1FE2" w:rsidRPr="00825051">
              <w:rPr>
                <w:lang w:val="fr-CH"/>
              </w:rPr>
              <w:t>Oui, avec déclaration relative aux caractères standard</w:t>
            </w:r>
            <w:r>
              <w:rPr>
                <w:lang w:val="fr-CH"/>
              </w:rPr>
              <w:t xml:space="preserve"> </w:t>
            </w:r>
            <w:r w:rsidR="004B1FE2" w:rsidRPr="00825051">
              <w:rPr>
                <w:lang w:val="fr-CH"/>
              </w:rPr>
              <w:t>/</w:t>
            </w:r>
            <w:r>
              <w:rPr>
                <w:lang w:val="fr-CH"/>
              </w:rPr>
              <w:t xml:space="preserve"> </w:t>
            </w:r>
            <w:r w:rsidR="005338DD" w:rsidRPr="005338DD">
              <w:rPr>
                <w:lang w:val="fr-CH"/>
              </w:rPr>
              <w:t>SÍ, si se incluye una declaración relativa a los caracteres estándar</w:t>
            </w:r>
          </w:p>
          <w:p w:rsidR="00B53BC3" w:rsidRDefault="00B53BC3" w:rsidP="00FA0216">
            <w:r>
              <w:t>(0)</w:t>
            </w:r>
          </w:p>
          <w:p w:rsidR="00423E6F" w:rsidRDefault="00423E6F" w:rsidP="00FA0216"/>
        </w:tc>
        <w:tc>
          <w:tcPr>
            <w:tcW w:w="1930" w:type="dxa"/>
            <w:shd w:val="clear" w:color="auto" w:fill="B8CCE4" w:themeFill="accent1" w:themeFillTint="66"/>
          </w:tcPr>
          <w:p w:rsidR="00423E6F" w:rsidRDefault="00423E6F" w:rsidP="00FA0216">
            <w:r>
              <w:t>Never</w:t>
            </w:r>
            <w:r w:rsidR="00D87861">
              <w:t xml:space="preserve"> </w:t>
            </w:r>
            <w:r w:rsidR="004B1FE2" w:rsidRPr="004B1FE2">
              <w:t>/</w:t>
            </w:r>
            <w:r w:rsidR="00D87861">
              <w:t xml:space="preserve"> </w:t>
            </w:r>
            <w:r w:rsidR="004B1FE2" w:rsidRPr="004B1FE2">
              <w:t>Jamais</w:t>
            </w:r>
            <w:r w:rsidR="00D87861">
              <w:t xml:space="preserve"> </w:t>
            </w:r>
            <w:r w:rsidR="004B1FE2" w:rsidRPr="004B1FE2">
              <w:t>/</w:t>
            </w:r>
            <w:r w:rsidR="005338DD">
              <w:t xml:space="preserve"> </w:t>
            </w:r>
            <w:r w:rsidR="005338DD" w:rsidRPr="005338DD">
              <w:t>Nunca</w:t>
            </w:r>
          </w:p>
          <w:p w:rsidR="00423E6F" w:rsidRDefault="00B53BC3" w:rsidP="00FA0216">
            <w:r>
              <w:t>(4</w:t>
            </w:r>
            <w:r w:rsidR="00A87427">
              <w:t>5</w:t>
            </w:r>
            <w:r>
              <w:t>)</w:t>
            </w:r>
          </w:p>
        </w:tc>
        <w:tc>
          <w:tcPr>
            <w:tcW w:w="3423" w:type="dxa"/>
            <w:shd w:val="clear" w:color="auto" w:fill="B8CCE4" w:themeFill="accent1" w:themeFillTint="66"/>
          </w:tcPr>
          <w:p w:rsidR="00423E6F" w:rsidRPr="00825051" w:rsidRDefault="00423E6F" w:rsidP="00FA0216">
            <w:pPr>
              <w:rPr>
                <w:lang w:val="fr-CH"/>
              </w:rPr>
            </w:pPr>
            <w:r w:rsidRPr="00825051">
              <w:rPr>
                <w:lang w:val="fr-CH"/>
              </w:rPr>
              <w:t xml:space="preserve">Yes, in certain </w:t>
            </w:r>
            <w:r w:rsidR="00D87861">
              <w:rPr>
                <w:lang w:val="fr-CH"/>
              </w:rPr>
              <w:t>c</w:t>
            </w:r>
            <w:r w:rsidRPr="00825051">
              <w:rPr>
                <w:lang w:val="fr-CH"/>
              </w:rPr>
              <w:t>ircumstances</w:t>
            </w:r>
            <w:r w:rsidR="00D87861">
              <w:rPr>
                <w:lang w:val="fr-CH"/>
              </w:rPr>
              <w:t xml:space="preserve"> </w:t>
            </w:r>
            <w:r w:rsidR="004B1FE2" w:rsidRPr="00825051">
              <w:rPr>
                <w:lang w:val="fr-CH"/>
              </w:rPr>
              <w:t>/</w:t>
            </w:r>
            <w:r w:rsidR="00D87861">
              <w:rPr>
                <w:lang w:val="fr-CH"/>
              </w:rPr>
              <w:t xml:space="preserve"> </w:t>
            </w:r>
            <w:r w:rsidR="004B1FE2" w:rsidRPr="00825051">
              <w:rPr>
                <w:lang w:val="fr-CH"/>
              </w:rPr>
              <w:t>Oui, dans certaines circonstances</w:t>
            </w:r>
            <w:r w:rsidR="00D87861">
              <w:rPr>
                <w:lang w:val="fr-CH"/>
              </w:rPr>
              <w:t xml:space="preserve"> </w:t>
            </w:r>
            <w:r w:rsidR="004B1FE2" w:rsidRPr="00825051">
              <w:rPr>
                <w:lang w:val="fr-CH"/>
              </w:rPr>
              <w:t>/</w:t>
            </w:r>
            <w:r w:rsidR="00D87861">
              <w:rPr>
                <w:lang w:val="fr-CH"/>
              </w:rPr>
              <w:t xml:space="preserve"> </w:t>
            </w:r>
            <w:r w:rsidR="005338DD" w:rsidRPr="005338DD">
              <w:rPr>
                <w:lang w:val="fr-CH"/>
              </w:rPr>
              <w:t>Sí, en ciertas circunstancias</w:t>
            </w:r>
          </w:p>
          <w:p w:rsidR="00423E6F" w:rsidRPr="00825051" w:rsidRDefault="00B53BC3" w:rsidP="00FA0216">
            <w:pPr>
              <w:rPr>
                <w:lang w:val="fr-CH"/>
              </w:rPr>
            </w:pPr>
            <w:r w:rsidRPr="00825051">
              <w:rPr>
                <w:lang w:val="fr-CH"/>
              </w:rPr>
              <w:t>(</w:t>
            </w:r>
            <w:r w:rsidR="00050B0C">
              <w:rPr>
                <w:lang w:val="fr-CH"/>
              </w:rPr>
              <w:t>6</w:t>
            </w:r>
            <w:r w:rsidRPr="00825051">
              <w:rPr>
                <w:lang w:val="fr-CH"/>
              </w:rPr>
              <w:t>)</w:t>
            </w:r>
          </w:p>
        </w:tc>
      </w:tr>
      <w:tr w:rsidR="00423E6F" w:rsidRPr="004C7E05" w:rsidTr="00FA0216">
        <w:tc>
          <w:tcPr>
            <w:tcW w:w="1681" w:type="dxa"/>
          </w:tcPr>
          <w:p w:rsidR="002A633A" w:rsidRDefault="007F79BA" w:rsidP="00B53BC3">
            <w:pPr>
              <w:rPr>
                <w:sz w:val="18"/>
                <w:szCs w:val="18"/>
              </w:rPr>
            </w:pPr>
            <w:r>
              <w:rPr>
                <w:sz w:val="18"/>
                <w:szCs w:val="18"/>
              </w:rPr>
              <w:t>BA, BH,</w:t>
            </w:r>
            <w:r w:rsidR="002A633A">
              <w:rPr>
                <w:sz w:val="18"/>
                <w:szCs w:val="18"/>
              </w:rPr>
              <w:t xml:space="preserve"> </w:t>
            </w:r>
            <w:r w:rsidR="002A633A" w:rsidRPr="00CE48B1">
              <w:rPr>
                <w:sz w:val="18"/>
                <w:szCs w:val="18"/>
              </w:rPr>
              <w:t xml:space="preserve">KE, MN, SY, TJ </w:t>
            </w:r>
          </w:p>
          <w:p w:rsidR="00B53BC3" w:rsidRPr="00CE48B1" w:rsidRDefault="00B53BC3" w:rsidP="00B53BC3">
            <w:pPr>
              <w:rPr>
                <w:sz w:val="18"/>
                <w:szCs w:val="18"/>
              </w:rPr>
            </w:pPr>
          </w:p>
        </w:tc>
        <w:tc>
          <w:tcPr>
            <w:tcW w:w="2255" w:type="dxa"/>
          </w:tcPr>
          <w:p w:rsidR="00423E6F" w:rsidRPr="00CE48B1" w:rsidRDefault="00423E6F" w:rsidP="00FA0216">
            <w:pPr>
              <w:rPr>
                <w:sz w:val="18"/>
                <w:szCs w:val="18"/>
              </w:rPr>
            </w:pPr>
          </w:p>
        </w:tc>
        <w:tc>
          <w:tcPr>
            <w:tcW w:w="1930" w:type="dxa"/>
          </w:tcPr>
          <w:p w:rsidR="00423E6F" w:rsidRPr="00E85541" w:rsidRDefault="00E85541" w:rsidP="00B53BC3">
            <w:pPr>
              <w:rPr>
                <w:sz w:val="18"/>
                <w:szCs w:val="18"/>
              </w:rPr>
            </w:pPr>
            <w:r w:rsidRPr="00CE48B1">
              <w:rPr>
                <w:sz w:val="18"/>
                <w:szCs w:val="18"/>
              </w:rPr>
              <w:t>AT, AU, BG,</w:t>
            </w:r>
            <w:r>
              <w:rPr>
                <w:sz w:val="18"/>
                <w:szCs w:val="18"/>
              </w:rPr>
              <w:t xml:space="preserve"> </w:t>
            </w:r>
            <w:r w:rsidRPr="00CE48B1">
              <w:rPr>
                <w:sz w:val="18"/>
                <w:szCs w:val="18"/>
              </w:rPr>
              <w:t xml:space="preserve">BY, </w:t>
            </w:r>
            <w:r>
              <w:rPr>
                <w:sz w:val="18"/>
                <w:szCs w:val="18"/>
              </w:rPr>
              <w:t xml:space="preserve">CH, </w:t>
            </w:r>
            <w:r w:rsidRPr="00E85541">
              <w:rPr>
                <w:sz w:val="18"/>
                <w:szCs w:val="18"/>
              </w:rPr>
              <w:t>CO, CW, CZ,</w:t>
            </w:r>
            <w:r w:rsidR="00B55A98">
              <w:rPr>
                <w:sz w:val="18"/>
                <w:szCs w:val="18"/>
              </w:rPr>
              <w:t xml:space="preserve"> </w:t>
            </w:r>
            <w:r w:rsidR="00A87427">
              <w:rPr>
                <w:sz w:val="18"/>
                <w:szCs w:val="18"/>
              </w:rPr>
              <w:t xml:space="preserve">DE, DK, </w:t>
            </w:r>
            <w:r w:rsidRPr="00E85541">
              <w:rPr>
                <w:sz w:val="18"/>
                <w:szCs w:val="18"/>
              </w:rPr>
              <w:t xml:space="preserve">EM, ES, FI, FR, GB, GE, GR, HR, HU, IL, </w:t>
            </w:r>
            <w:r w:rsidRPr="00CE48B1">
              <w:rPr>
                <w:sz w:val="18"/>
                <w:szCs w:val="18"/>
              </w:rPr>
              <w:t xml:space="preserve">IS, </w:t>
            </w:r>
            <w:r>
              <w:rPr>
                <w:sz w:val="18"/>
                <w:szCs w:val="18"/>
              </w:rPr>
              <w:t xml:space="preserve">IT, </w:t>
            </w:r>
            <w:r w:rsidRPr="00E85541">
              <w:rPr>
                <w:sz w:val="18"/>
                <w:szCs w:val="18"/>
              </w:rPr>
              <w:t xml:space="preserve">JP, KR, LT, LV, MA, MD, MG, NO, PH, PL, PT, </w:t>
            </w:r>
            <w:r w:rsidRPr="00B55A98">
              <w:rPr>
                <w:sz w:val="18"/>
                <w:szCs w:val="18"/>
              </w:rPr>
              <w:t xml:space="preserve">RO, RS, RU, SE, </w:t>
            </w:r>
            <w:r w:rsidRPr="00E85541">
              <w:rPr>
                <w:sz w:val="18"/>
                <w:szCs w:val="18"/>
              </w:rPr>
              <w:t xml:space="preserve">SG, </w:t>
            </w:r>
            <w:r>
              <w:rPr>
                <w:sz w:val="18"/>
                <w:szCs w:val="18"/>
              </w:rPr>
              <w:t>SI,</w:t>
            </w:r>
            <w:r w:rsidR="00B55A98">
              <w:rPr>
                <w:sz w:val="18"/>
                <w:szCs w:val="18"/>
              </w:rPr>
              <w:t xml:space="preserve"> </w:t>
            </w:r>
            <w:r w:rsidRPr="00E85541">
              <w:rPr>
                <w:sz w:val="18"/>
                <w:szCs w:val="18"/>
              </w:rPr>
              <w:t xml:space="preserve">SK, </w:t>
            </w:r>
            <w:r w:rsidRPr="00CE48B1">
              <w:rPr>
                <w:sz w:val="18"/>
                <w:szCs w:val="18"/>
              </w:rPr>
              <w:t xml:space="preserve">SM, </w:t>
            </w:r>
            <w:r>
              <w:rPr>
                <w:sz w:val="18"/>
                <w:szCs w:val="18"/>
              </w:rPr>
              <w:t xml:space="preserve">TM, </w:t>
            </w:r>
            <w:r w:rsidRPr="00E85541">
              <w:rPr>
                <w:sz w:val="18"/>
                <w:szCs w:val="18"/>
              </w:rPr>
              <w:t xml:space="preserve">TR, </w:t>
            </w:r>
            <w:r w:rsidRPr="00CE48B1">
              <w:rPr>
                <w:sz w:val="18"/>
                <w:szCs w:val="18"/>
              </w:rPr>
              <w:t>UA, US</w:t>
            </w:r>
          </w:p>
        </w:tc>
        <w:tc>
          <w:tcPr>
            <w:tcW w:w="3423" w:type="dxa"/>
          </w:tcPr>
          <w:p w:rsidR="00423E6F" w:rsidRPr="00825051" w:rsidRDefault="008531BA" w:rsidP="00FA0216">
            <w:pPr>
              <w:rPr>
                <w:sz w:val="18"/>
                <w:szCs w:val="18"/>
                <w:lang w:val="es-ES_tradnl"/>
              </w:rPr>
            </w:pPr>
            <w:r w:rsidRPr="00825051">
              <w:rPr>
                <w:sz w:val="18"/>
                <w:szCs w:val="18"/>
                <w:lang w:val="es-ES_tradnl"/>
              </w:rPr>
              <w:t>CN</w:t>
            </w:r>
            <w:r>
              <w:rPr>
                <w:sz w:val="18"/>
                <w:szCs w:val="18"/>
                <w:lang w:val="es-ES_tradnl"/>
              </w:rPr>
              <w:t>,</w:t>
            </w:r>
            <w:r w:rsidRPr="00825051">
              <w:rPr>
                <w:sz w:val="18"/>
                <w:szCs w:val="18"/>
                <w:lang w:val="es-ES_tradnl"/>
              </w:rPr>
              <w:t xml:space="preserve"> DZ</w:t>
            </w:r>
            <w:r>
              <w:rPr>
                <w:sz w:val="18"/>
                <w:szCs w:val="18"/>
                <w:lang w:val="es-ES_tradnl"/>
              </w:rPr>
              <w:t>, EE,</w:t>
            </w:r>
            <w:r w:rsidR="00915648">
              <w:rPr>
                <w:sz w:val="18"/>
                <w:szCs w:val="18"/>
                <w:lang w:val="es-ES_tradnl"/>
              </w:rPr>
              <w:t xml:space="preserve"> </w:t>
            </w:r>
            <w:r w:rsidRPr="00825051">
              <w:rPr>
                <w:sz w:val="18"/>
                <w:szCs w:val="18"/>
                <w:lang w:val="es-ES_tradnl"/>
              </w:rPr>
              <w:t xml:space="preserve">KZ, MX, </w:t>
            </w:r>
            <w:r>
              <w:rPr>
                <w:sz w:val="18"/>
                <w:szCs w:val="18"/>
                <w:lang w:val="es-ES_tradnl"/>
              </w:rPr>
              <w:t>OA</w:t>
            </w:r>
            <w:r w:rsidRPr="00825051">
              <w:rPr>
                <w:sz w:val="18"/>
                <w:szCs w:val="18"/>
                <w:lang w:val="es-ES_tradnl"/>
              </w:rPr>
              <w:t xml:space="preserve"> </w:t>
            </w:r>
          </w:p>
        </w:tc>
      </w:tr>
      <w:tr w:rsidR="00423E6F" w:rsidRPr="00395B34" w:rsidTr="00FA0216">
        <w:tc>
          <w:tcPr>
            <w:tcW w:w="9289" w:type="dxa"/>
            <w:gridSpan w:val="4"/>
          </w:tcPr>
          <w:p w:rsidR="00D87861" w:rsidRPr="00AB2FA4" w:rsidRDefault="00D87861" w:rsidP="003B0122">
            <w:pPr>
              <w:rPr>
                <w:b/>
                <w:i/>
                <w:sz w:val="18"/>
                <w:szCs w:val="18"/>
                <w:lang w:val="es-ES"/>
              </w:rPr>
            </w:pPr>
          </w:p>
          <w:p w:rsidR="003B0122" w:rsidRPr="00423011" w:rsidRDefault="003B0122" w:rsidP="003B0122">
            <w:pPr>
              <w:rPr>
                <w:i/>
                <w:sz w:val="18"/>
                <w:szCs w:val="18"/>
              </w:rPr>
            </w:pPr>
            <w:r w:rsidRPr="00423011">
              <w:rPr>
                <w:b/>
                <w:i/>
                <w:sz w:val="18"/>
                <w:szCs w:val="18"/>
              </w:rPr>
              <w:t>CN</w:t>
            </w:r>
            <w:r w:rsidR="008C616F" w:rsidRPr="00423011">
              <w:rPr>
                <w:i/>
                <w:sz w:val="18"/>
                <w:szCs w:val="18"/>
              </w:rPr>
              <w:t>:</w:t>
            </w:r>
            <w:r w:rsidR="00D87861">
              <w:rPr>
                <w:i/>
                <w:sz w:val="18"/>
                <w:szCs w:val="18"/>
              </w:rPr>
              <w:t xml:space="preserve"> </w:t>
            </w:r>
            <w:r w:rsidR="008C616F" w:rsidRPr="00423011">
              <w:rPr>
                <w:i/>
                <w:sz w:val="18"/>
                <w:szCs w:val="18"/>
              </w:rPr>
              <w:t xml:space="preserve"> “with the sign </w:t>
            </w:r>
            <w:r w:rsidRPr="00423011">
              <w:rPr>
                <w:i/>
                <w:sz w:val="18"/>
                <w:szCs w:val="18"/>
              </w:rPr>
              <w:t xml:space="preserve">® or TM”. </w:t>
            </w:r>
          </w:p>
          <w:p w:rsidR="003B0122" w:rsidRPr="00A26073" w:rsidRDefault="003B0122" w:rsidP="003B0122">
            <w:pPr>
              <w:rPr>
                <w:sz w:val="18"/>
                <w:szCs w:val="18"/>
                <w:lang w:val="fr-CH"/>
              </w:rPr>
            </w:pPr>
            <w:r w:rsidRPr="00A26073">
              <w:rPr>
                <w:b/>
                <w:i/>
                <w:sz w:val="18"/>
                <w:szCs w:val="18"/>
                <w:lang w:val="fr-CH"/>
              </w:rPr>
              <w:t>DZ</w:t>
            </w:r>
            <w:r w:rsidR="00D87861" w:rsidRPr="00D87861">
              <w:rPr>
                <w:i/>
                <w:sz w:val="18"/>
                <w:szCs w:val="18"/>
                <w:lang w:val="fr-CH"/>
              </w:rPr>
              <w:t>:</w:t>
            </w:r>
            <w:r w:rsidR="00D87861">
              <w:rPr>
                <w:b/>
                <w:i/>
                <w:sz w:val="18"/>
                <w:szCs w:val="18"/>
                <w:lang w:val="fr-CH"/>
              </w:rPr>
              <w:t xml:space="preserve">  </w:t>
            </w:r>
            <w:r w:rsidRPr="00A26073">
              <w:rPr>
                <w:i/>
                <w:sz w:val="18"/>
                <w:szCs w:val="18"/>
                <w:lang w:val="fr-CH"/>
              </w:rPr>
              <w:t xml:space="preserve"> “Si la marque de base a protégé les mêmes produits ou services désignés par rapport à la demande internationale”.</w:t>
            </w:r>
          </w:p>
          <w:p w:rsidR="00F45357" w:rsidRPr="00A26073" w:rsidRDefault="00F45357" w:rsidP="00F45357">
            <w:pPr>
              <w:rPr>
                <w:i/>
                <w:sz w:val="18"/>
                <w:szCs w:val="18"/>
              </w:rPr>
            </w:pPr>
            <w:r w:rsidRPr="00A26073">
              <w:rPr>
                <w:b/>
                <w:i/>
                <w:sz w:val="18"/>
                <w:szCs w:val="18"/>
              </w:rPr>
              <w:t>EE</w:t>
            </w:r>
            <w:r w:rsidRPr="00A26073">
              <w:rPr>
                <w:i/>
                <w:sz w:val="18"/>
                <w:szCs w:val="18"/>
              </w:rPr>
              <w:t>:</w:t>
            </w:r>
            <w:r w:rsidR="00D87861">
              <w:rPr>
                <w:i/>
                <w:sz w:val="18"/>
                <w:szCs w:val="18"/>
              </w:rPr>
              <w:t xml:space="preserve"> </w:t>
            </w:r>
            <w:r w:rsidRPr="00A26073">
              <w:rPr>
                <w:i/>
                <w:sz w:val="18"/>
                <w:szCs w:val="18"/>
              </w:rPr>
              <w:t xml:space="preserve"> “Only where, viewed as a whole, the mark contains differences so insignificant that they may be unnoticed”.  </w:t>
            </w:r>
          </w:p>
          <w:p w:rsidR="003B0122" w:rsidRPr="003B0122" w:rsidRDefault="003B0122" w:rsidP="003B0122">
            <w:pPr>
              <w:rPr>
                <w:i/>
                <w:sz w:val="18"/>
                <w:szCs w:val="18"/>
              </w:rPr>
            </w:pPr>
            <w:r w:rsidRPr="00A26073">
              <w:rPr>
                <w:b/>
                <w:i/>
                <w:sz w:val="18"/>
                <w:szCs w:val="18"/>
              </w:rPr>
              <w:t>KZ</w:t>
            </w:r>
            <w:r w:rsidRPr="00A26073">
              <w:rPr>
                <w:i/>
                <w:sz w:val="18"/>
                <w:szCs w:val="18"/>
              </w:rPr>
              <w:t xml:space="preserve">: </w:t>
            </w:r>
            <w:r w:rsidR="00D87861">
              <w:rPr>
                <w:i/>
                <w:sz w:val="18"/>
                <w:szCs w:val="18"/>
              </w:rPr>
              <w:t xml:space="preserve"> </w:t>
            </w:r>
            <w:r w:rsidR="00F45357" w:rsidRPr="00A26073">
              <w:rPr>
                <w:i/>
                <w:sz w:val="18"/>
                <w:szCs w:val="18"/>
              </w:rPr>
              <w:t>“</w:t>
            </w:r>
            <w:r w:rsidR="009A3DDF" w:rsidRPr="00A26073">
              <w:rPr>
                <w:i/>
                <w:sz w:val="18"/>
                <w:szCs w:val="18"/>
              </w:rPr>
              <w:t>i</w:t>
            </w:r>
            <w:r w:rsidRPr="00A26073">
              <w:rPr>
                <w:i/>
                <w:sz w:val="18"/>
                <w:szCs w:val="18"/>
              </w:rPr>
              <w:t>f the base word is dominant in the basic application”.</w:t>
            </w:r>
          </w:p>
          <w:p w:rsidR="00B74CDF" w:rsidRDefault="00B74CDF" w:rsidP="00CE48B1">
            <w:pPr>
              <w:rPr>
                <w:i/>
                <w:sz w:val="18"/>
                <w:szCs w:val="18"/>
                <w:lang w:val="es-ES_tradnl"/>
              </w:rPr>
            </w:pPr>
            <w:r w:rsidRPr="00A26073">
              <w:rPr>
                <w:b/>
                <w:i/>
                <w:sz w:val="18"/>
                <w:szCs w:val="18"/>
                <w:lang w:val="es-ES_tradnl"/>
              </w:rPr>
              <w:t>MX</w:t>
            </w:r>
            <w:proofErr w:type="gramStart"/>
            <w:r w:rsidRPr="00A26073">
              <w:rPr>
                <w:i/>
                <w:sz w:val="18"/>
                <w:szCs w:val="18"/>
                <w:lang w:val="es-ES_tradnl"/>
              </w:rPr>
              <w:t xml:space="preserve">: </w:t>
            </w:r>
            <w:r w:rsidR="00D87861">
              <w:rPr>
                <w:i/>
                <w:sz w:val="18"/>
                <w:szCs w:val="18"/>
                <w:lang w:val="es-ES_tradnl"/>
              </w:rPr>
              <w:t xml:space="preserve"> </w:t>
            </w:r>
            <w:r w:rsidRPr="00A26073">
              <w:rPr>
                <w:i/>
                <w:sz w:val="18"/>
                <w:szCs w:val="18"/>
                <w:lang w:val="es-ES_tradnl"/>
              </w:rPr>
              <w:t>“</w:t>
            </w:r>
            <w:proofErr w:type="gramEnd"/>
            <w:r w:rsidRPr="00A26073">
              <w:rPr>
                <w:i/>
                <w:sz w:val="18"/>
                <w:szCs w:val="18"/>
                <w:lang w:val="es-ES_tradnl"/>
              </w:rPr>
              <w:t>solo en el caso de los símbolos de marca registrada”.</w:t>
            </w:r>
            <w:r w:rsidRPr="003B0122">
              <w:rPr>
                <w:i/>
                <w:sz w:val="18"/>
                <w:szCs w:val="18"/>
                <w:lang w:val="es-ES_tradnl"/>
              </w:rPr>
              <w:t xml:space="preserve"> </w:t>
            </w:r>
          </w:p>
          <w:p w:rsidR="00D81152" w:rsidRDefault="00585A91" w:rsidP="00CE48B1">
            <w:pPr>
              <w:rPr>
                <w:i/>
                <w:sz w:val="18"/>
                <w:szCs w:val="18"/>
                <w:lang w:val="fr-CH"/>
              </w:rPr>
            </w:pPr>
            <w:r w:rsidRPr="00A26073">
              <w:rPr>
                <w:b/>
                <w:i/>
                <w:sz w:val="18"/>
                <w:szCs w:val="18"/>
                <w:lang w:val="fr-CH"/>
              </w:rPr>
              <w:t>OA</w:t>
            </w:r>
            <w:proofErr w:type="gramStart"/>
            <w:r w:rsidR="00A2552B" w:rsidRPr="00A26073">
              <w:rPr>
                <w:i/>
                <w:sz w:val="18"/>
                <w:szCs w:val="18"/>
                <w:lang w:val="fr-CH"/>
              </w:rPr>
              <w:t>:</w:t>
            </w:r>
            <w:r w:rsidR="00D87861">
              <w:rPr>
                <w:i/>
                <w:sz w:val="18"/>
                <w:szCs w:val="18"/>
                <w:lang w:val="fr-CH"/>
              </w:rPr>
              <w:t xml:space="preserve"> </w:t>
            </w:r>
            <w:r w:rsidRPr="00A26073">
              <w:rPr>
                <w:i/>
                <w:sz w:val="18"/>
                <w:szCs w:val="18"/>
                <w:lang w:val="fr-CH"/>
              </w:rPr>
              <w:t xml:space="preserve"> </w:t>
            </w:r>
            <w:r w:rsidR="00735E50" w:rsidRPr="00A26073">
              <w:rPr>
                <w:i/>
                <w:sz w:val="18"/>
                <w:szCs w:val="18"/>
                <w:lang w:val="fr-CH"/>
              </w:rPr>
              <w:t>“</w:t>
            </w:r>
            <w:proofErr w:type="gramEnd"/>
            <w:r w:rsidR="008D4A52" w:rsidRPr="00A26073">
              <w:rPr>
                <w:i/>
                <w:sz w:val="18"/>
                <w:szCs w:val="18"/>
                <w:lang w:val="fr-CH"/>
              </w:rPr>
              <w:t>que les ajouts ne soient pas distinctifs</w:t>
            </w:r>
            <w:r w:rsidR="00735E50" w:rsidRPr="00A26073">
              <w:rPr>
                <w:i/>
                <w:sz w:val="18"/>
                <w:szCs w:val="18"/>
                <w:lang w:val="fr-CH"/>
              </w:rPr>
              <w:t>”.</w:t>
            </w:r>
          </w:p>
          <w:p w:rsidR="00423011" w:rsidRPr="004B0320" w:rsidRDefault="00423011" w:rsidP="00423011">
            <w:pPr>
              <w:rPr>
                <w:i/>
                <w:sz w:val="18"/>
                <w:szCs w:val="18"/>
              </w:rPr>
            </w:pPr>
            <w:r w:rsidRPr="004B0320">
              <w:rPr>
                <w:b/>
                <w:i/>
                <w:sz w:val="18"/>
                <w:szCs w:val="18"/>
              </w:rPr>
              <w:t>BT</w:t>
            </w:r>
            <w:r w:rsidRPr="004B0320">
              <w:rPr>
                <w:i/>
                <w:sz w:val="18"/>
                <w:szCs w:val="18"/>
              </w:rPr>
              <w:t xml:space="preserve">: </w:t>
            </w:r>
            <w:r w:rsidR="00D87861">
              <w:rPr>
                <w:i/>
                <w:sz w:val="18"/>
                <w:szCs w:val="18"/>
              </w:rPr>
              <w:t xml:space="preserve"> </w:t>
            </w:r>
            <w:r w:rsidRPr="004B0320">
              <w:rPr>
                <w:i/>
                <w:sz w:val="18"/>
                <w:szCs w:val="18"/>
              </w:rPr>
              <w:t xml:space="preserve">No reply. </w:t>
            </w:r>
          </w:p>
          <w:p w:rsidR="00423011" w:rsidRPr="004B0320" w:rsidRDefault="004B0320" w:rsidP="00CE48B1">
            <w:pPr>
              <w:rPr>
                <w:i/>
                <w:sz w:val="18"/>
                <w:szCs w:val="18"/>
              </w:rPr>
            </w:pPr>
            <w:r w:rsidRPr="004B0320">
              <w:rPr>
                <w:b/>
                <w:i/>
                <w:sz w:val="18"/>
                <w:szCs w:val="18"/>
              </w:rPr>
              <w:t>CY</w:t>
            </w:r>
            <w:r w:rsidRPr="004B0320">
              <w:rPr>
                <w:i/>
                <w:sz w:val="18"/>
                <w:szCs w:val="18"/>
              </w:rPr>
              <w:t xml:space="preserve">: </w:t>
            </w:r>
            <w:r w:rsidR="00D87861">
              <w:rPr>
                <w:i/>
                <w:sz w:val="18"/>
                <w:szCs w:val="18"/>
              </w:rPr>
              <w:t xml:space="preserve"> </w:t>
            </w:r>
            <w:r w:rsidRPr="004B0320">
              <w:rPr>
                <w:i/>
                <w:sz w:val="18"/>
                <w:szCs w:val="18"/>
              </w:rPr>
              <w:t>No reply.</w:t>
            </w:r>
          </w:p>
          <w:p w:rsidR="00AE630F" w:rsidRPr="00F503F4" w:rsidRDefault="00AE630F" w:rsidP="00A26073">
            <w:pPr>
              <w:rPr>
                <w:i/>
                <w:sz w:val="18"/>
                <w:szCs w:val="18"/>
              </w:rPr>
            </w:pPr>
          </w:p>
        </w:tc>
      </w:tr>
    </w:tbl>
    <w:p w:rsidR="00423E6F" w:rsidRPr="00F503F4" w:rsidRDefault="00423E6F" w:rsidP="00423E6F"/>
    <w:p w:rsidR="00D87861" w:rsidRDefault="00D87861">
      <w:r>
        <w:br w:type="page"/>
      </w:r>
    </w:p>
    <w:tbl>
      <w:tblPr>
        <w:tblStyle w:val="TableGrid"/>
        <w:tblW w:w="0" w:type="auto"/>
        <w:tblInd w:w="-31" w:type="dxa"/>
        <w:tblLayout w:type="fixed"/>
        <w:tblLook w:val="04A0" w:firstRow="1" w:lastRow="0" w:firstColumn="1" w:lastColumn="0" w:noHBand="0" w:noVBand="1"/>
      </w:tblPr>
      <w:tblGrid>
        <w:gridCol w:w="1699"/>
        <w:gridCol w:w="1842"/>
        <w:gridCol w:w="851"/>
        <w:gridCol w:w="1417"/>
        <w:gridCol w:w="2268"/>
        <w:gridCol w:w="1243"/>
      </w:tblGrid>
      <w:tr w:rsidR="00FA0216" w:rsidRPr="00D87861" w:rsidTr="003B3B78">
        <w:tc>
          <w:tcPr>
            <w:tcW w:w="9320" w:type="dxa"/>
            <w:gridSpan w:val="6"/>
          </w:tcPr>
          <w:p w:rsidR="00D87861" w:rsidRDefault="00D87861" w:rsidP="00FA0216">
            <w:pPr>
              <w:contextualSpacing/>
              <w:rPr>
                <w:rFonts w:eastAsiaTheme="minorEastAsia"/>
                <w:b/>
                <w:lang w:eastAsia="ja-JP"/>
              </w:rPr>
            </w:pPr>
          </w:p>
          <w:p w:rsidR="005338DD" w:rsidRPr="00D87861" w:rsidRDefault="00FA0216" w:rsidP="005338DD">
            <w:pPr>
              <w:contextualSpacing/>
              <w:rPr>
                <w:vertAlign w:val="superscript"/>
              </w:rPr>
            </w:pPr>
            <w:r>
              <w:rPr>
                <w:rFonts w:eastAsiaTheme="minorEastAsia"/>
                <w:b/>
                <w:lang w:eastAsia="ja-JP"/>
              </w:rPr>
              <w:t>A</w:t>
            </w:r>
            <w:r w:rsidR="004A77B9">
              <w:rPr>
                <w:rFonts w:eastAsiaTheme="minorEastAsia"/>
                <w:b/>
                <w:lang w:eastAsia="ja-JP"/>
              </w:rPr>
              <w:t>10</w:t>
            </w:r>
            <w:r>
              <w:rPr>
                <w:rFonts w:eastAsiaTheme="minorEastAsia"/>
                <w:b/>
                <w:lang w:eastAsia="ja-JP"/>
              </w:rPr>
              <w:t xml:space="preserve">. </w:t>
            </w:r>
            <w:r w:rsidR="00D87861">
              <w:rPr>
                <w:rFonts w:eastAsiaTheme="minorEastAsia"/>
                <w:b/>
                <w:lang w:eastAsia="ja-JP"/>
              </w:rPr>
              <w:t xml:space="preserve"> </w:t>
            </w:r>
            <w:r w:rsidRPr="007117D3">
              <w:rPr>
                <w:rFonts w:eastAsiaTheme="minorEastAsia"/>
                <w:lang w:eastAsia="ja-JP"/>
              </w:rPr>
              <w:t>Would the Office consider that the international mark appearing below corresponds to the following basic marks?</w:t>
            </w:r>
            <w:r w:rsidR="005338DD">
              <w:rPr>
                <w:rStyle w:val="FootnoteReference"/>
                <w:rFonts w:eastAsiaTheme="minorEastAsia"/>
                <w:lang w:eastAsia="ja-JP"/>
              </w:rPr>
              <w:footnoteReference w:id="3"/>
            </w:r>
            <w:r w:rsidRPr="00491165">
              <w:rPr>
                <w:b/>
                <w:noProof/>
              </w:rPr>
              <w:t xml:space="preserve"> </w:t>
            </w:r>
            <w:r w:rsidR="00D87861" w:rsidRPr="00D87861">
              <w:rPr>
                <w:b/>
                <w:noProof/>
              </w:rPr>
              <w:t xml:space="preserve">/ </w:t>
            </w:r>
            <w:r w:rsidR="004B1FE2" w:rsidRPr="00D87861">
              <w:t>Votre office considérerait</w:t>
            </w:r>
            <w:r w:rsidR="004B1FE2" w:rsidRPr="00D87861">
              <w:noBreakHyphen/>
              <w:t>il que la marque internationale qui figure ci</w:t>
            </w:r>
            <w:r w:rsidR="004B1FE2" w:rsidRPr="00D87861">
              <w:noBreakHyphen/>
              <w:t>dessous correspond aux marques de base suivantes ?</w:t>
            </w:r>
            <w:r w:rsidR="005338DD" w:rsidRPr="00D87861">
              <w:rPr>
                <w:vertAlign w:val="superscript"/>
              </w:rPr>
              <w:t>1</w:t>
            </w:r>
            <w:r w:rsidR="00D87861" w:rsidRPr="00D87861">
              <w:rPr>
                <w:vertAlign w:val="superscript"/>
              </w:rPr>
              <w:t xml:space="preserve"> </w:t>
            </w:r>
            <w:r w:rsidR="00D87861" w:rsidRPr="00D87861">
              <w:t xml:space="preserve">/ </w:t>
            </w:r>
            <w:r w:rsidR="005338DD" w:rsidRPr="00D87861">
              <w:t>¿Consideraría la oficina que la marca internacional que figura a continuación corresponde a las marcas de base siguientes?</w:t>
            </w:r>
            <w:r w:rsidR="005338DD" w:rsidRPr="00D87861">
              <w:rPr>
                <w:vertAlign w:val="superscript"/>
              </w:rPr>
              <w:t>1</w:t>
            </w:r>
          </w:p>
          <w:p w:rsidR="00FA0216" w:rsidRPr="00D87861" w:rsidRDefault="00FA0216" w:rsidP="00FA0216">
            <w:pPr>
              <w:contextualSpacing/>
              <w:rPr>
                <w:rFonts w:eastAsiaTheme="minorEastAsia"/>
                <w:lang w:eastAsia="ja-JP"/>
              </w:rPr>
            </w:pPr>
          </w:p>
        </w:tc>
      </w:tr>
      <w:tr w:rsidR="00FA0216" w:rsidRPr="004C7E05" w:rsidTr="00D87861">
        <w:tc>
          <w:tcPr>
            <w:tcW w:w="1699" w:type="dxa"/>
            <w:shd w:val="clear" w:color="auto" w:fill="DAEEF3" w:themeFill="accent5" w:themeFillTint="33"/>
          </w:tcPr>
          <w:p w:rsidR="00FA0216" w:rsidRPr="00705F9C" w:rsidRDefault="00FA0216" w:rsidP="00D87861">
            <w:pPr>
              <w:contextualSpacing/>
              <w:rPr>
                <w:rFonts w:eastAsiaTheme="minorEastAsia"/>
                <w:szCs w:val="22"/>
                <w:lang w:val="fr-CH" w:eastAsia="ja-JP"/>
              </w:rPr>
            </w:pPr>
            <w:r w:rsidRPr="00705F9C">
              <w:rPr>
                <w:rFonts w:eastAsiaTheme="minorEastAsia"/>
                <w:szCs w:val="22"/>
                <w:lang w:val="fr-CH" w:eastAsia="ja-JP"/>
              </w:rPr>
              <w:t xml:space="preserve">International </w:t>
            </w:r>
            <w:r w:rsidR="00D87861" w:rsidRPr="00705F9C">
              <w:rPr>
                <w:rFonts w:eastAsiaTheme="minorEastAsia"/>
                <w:szCs w:val="22"/>
                <w:lang w:val="fr-CH" w:eastAsia="ja-JP"/>
              </w:rPr>
              <w:t>m</w:t>
            </w:r>
            <w:r w:rsidRPr="00705F9C">
              <w:rPr>
                <w:rFonts w:eastAsiaTheme="minorEastAsia"/>
                <w:szCs w:val="22"/>
                <w:lang w:val="fr-CH" w:eastAsia="ja-JP"/>
              </w:rPr>
              <w:t>ark</w:t>
            </w:r>
            <w:r w:rsidR="00D87861" w:rsidRPr="00705F9C">
              <w:rPr>
                <w:rFonts w:eastAsiaTheme="minorEastAsia"/>
                <w:szCs w:val="22"/>
                <w:lang w:val="fr-CH" w:eastAsia="ja-JP"/>
              </w:rPr>
              <w:t xml:space="preserve"> </w:t>
            </w:r>
            <w:r w:rsidR="004B1FE2" w:rsidRPr="00705F9C">
              <w:rPr>
                <w:rFonts w:eastAsiaTheme="minorEastAsia"/>
                <w:szCs w:val="22"/>
                <w:lang w:val="fr-CH" w:eastAsia="ja-JP"/>
              </w:rPr>
              <w:t>/</w:t>
            </w:r>
            <w:r w:rsidR="00D87861" w:rsidRPr="00705F9C">
              <w:rPr>
                <w:rFonts w:eastAsiaTheme="minorEastAsia"/>
                <w:szCs w:val="22"/>
                <w:lang w:val="fr-CH" w:eastAsia="ja-JP"/>
              </w:rPr>
              <w:t xml:space="preserve"> </w:t>
            </w:r>
            <w:r w:rsidR="004B1FE2" w:rsidRPr="00705F9C">
              <w:rPr>
                <w:rFonts w:eastAsiaTheme="minorEastAsia"/>
                <w:szCs w:val="22"/>
                <w:lang w:val="fr-CH" w:eastAsia="ja-JP"/>
              </w:rPr>
              <w:t>Marque internationale</w:t>
            </w:r>
            <w:r w:rsidR="00D87861" w:rsidRPr="00705F9C">
              <w:rPr>
                <w:rFonts w:eastAsiaTheme="minorEastAsia"/>
                <w:szCs w:val="22"/>
                <w:lang w:val="fr-CH" w:eastAsia="ja-JP"/>
              </w:rPr>
              <w:t xml:space="preserve"> </w:t>
            </w:r>
            <w:r w:rsidR="004B1FE2" w:rsidRPr="00705F9C">
              <w:rPr>
                <w:rFonts w:eastAsiaTheme="minorEastAsia"/>
                <w:szCs w:val="22"/>
                <w:lang w:val="fr-CH" w:eastAsia="ja-JP"/>
              </w:rPr>
              <w:t>/</w:t>
            </w:r>
            <w:r w:rsidR="00D87861" w:rsidRPr="00705F9C">
              <w:rPr>
                <w:rFonts w:eastAsiaTheme="minorEastAsia"/>
                <w:szCs w:val="22"/>
                <w:lang w:val="fr-CH" w:eastAsia="ja-JP"/>
              </w:rPr>
              <w:t xml:space="preserve"> </w:t>
            </w:r>
            <w:r w:rsidR="00100224" w:rsidRPr="00705F9C">
              <w:rPr>
                <w:rFonts w:eastAsiaTheme="minorEastAsia"/>
                <w:szCs w:val="22"/>
                <w:lang w:val="fr-CH" w:eastAsia="ja-JP"/>
              </w:rPr>
              <w:t>Marca internacional</w:t>
            </w:r>
          </w:p>
        </w:tc>
        <w:tc>
          <w:tcPr>
            <w:tcW w:w="1842" w:type="dxa"/>
            <w:shd w:val="clear" w:color="auto" w:fill="DAEEF3" w:themeFill="accent5" w:themeFillTint="33"/>
          </w:tcPr>
          <w:p w:rsidR="00FA0216" w:rsidRPr="00705F9C" w:rsidRDefault="00FA0216" w:rsidP="00D87861">
            <w:pPr>
              <w:rPr>
                <w:szCs w:val="22"/>
                <w:lang w:val="fr-CH"/>
              </w:rPr>
            </w:pPr>
            <w:r w:rsidRPr="00705F9C">
              <w:rPr>
                <w:szCs w:val="22"/>
                <w:lang w:val="fr-CH"/>
              </w:rPr>
              <w:t>Basic mark</w:t>
            </w:r>
            <w:r w:rsidR="00705F9C">
              <w:rPr>
                <w:szCs w:val="22"/>
                <w:lang w:val="fr-CH"/>
              </w:rPr>
              <w:t xml:space="preserve"> </w:t>
            </w:r>
            <w:r w:rsidR="004B1FE2" w:rsidRPr="00705F9C">
              <w:rPr>
                <w:szCs w:val="22"/>
                <w:lang w:val="fr-CH"/>
              </w:rPr>
              <w:t>/</w:t>
            </w:r>
            <w:r w:rsidR="00705F9C">
              <w:rPr>
                <w:szCs w:val="22"/>
                <w:lang w:val="fr-CH"/>
              </w:rPr>
              <w:t xml:space="preserve"> </w:t>
            </w:r>
            <w:r w:rsidR="004B1FE2" w:rsidRPr="00705F9C">
              <w:rPr>
                <w:szCs w:val="22"/>
                <w:lang w:val="fr-CH"/>
              </w:rPr>
              <w:t>Marque de base</w:t>
            </w:r>
            <w:r w:rsidR="00705F9C">
              <w:rPr>
                <w:szCs w:val="22"/>
                <w:lang w:val="fr-CH"/>
              </w:rPr>
              <w:t xml:space="preserve"> </w:t>
            </w:r>
            <w:r w:rsidR="004B1FE2" w:rsidRPr="00705F9C">
              <w:rPr>
                <w:szCs w:val="22"/>
                <w:lang w:val="fr-CH"/>
              </w:rPr>
              <w:t>/</w:t>
            </w:r>
            <w:r w:rsidR="00705F9C">
              <w:rPr>
                <w:szCs w:val="22"/>
                <w:lang w:val="fr-CH"/>
              </w:rPr>
              <w:t xml:space="preserve"> </w:t>
            </w:r>
            <w:r w:rsidR="00100224" w:rsidRPr="00705F9C">
              <w:rPr>
                <w:szCs w:val="22"/>
                <w:lang w:val="fr-CH"/>
              </w:rPr>
              <w:t>Marca de base</w:t>
            </w:r>
          </w:p>
        </w:tc>
        <w:tc>
          <w:tcPr>
            <w:tcW w:w="851" w:type="dxa"/>
            <w:shd w:val="clear" w:color="auto" w:fill="B8CCE4" w:themeFill="accent1" w:themeFillTint="66"/>
          </w:tcPr>
          <w:p w:rsidR="00FA0216" w:rsidRPr="00705F9C" w:rsidRDefault="00FA0216" w:rsidP="00D87861">
            <w:pPr>
              <w:contextualSpacing/>
              <w:rPr>
                <w:rFonts w:eastAsiaTheme="minorEastAsia"/>
                <w:lang w:eastAsia="ja-JP"/>
              </w:rPr>
            </w:pPr>
            <w:r w:rsidRPr="00705F9C">
              <w:rPr>
                <w:rFonts w:eastAsiaTheme="minorEastAsia"/>
                <w:lang w:eastAsia="ja-JP"/>
              </w:rPr>
              <w:t>Y</w:t>
            </w:r>
            <w:r w:rsidR="004B1FE2" w:rsidRPr="00705F9C">
              <w:rPr>
                <w:rFonts w:eastAsiaTheme="minorEastAsia"/>
                <w:lang w:eastAsia="ja-JP"/>
              </w:rPr>
              <w:t>ES</w:t>
            </w:r>
            <w:r w:rsidR="00705F9C">
              <w:rPr>
                <w:rFonts w:eastAsiaTheme="minorEastAsia"/>
                <w:lang w:eastAsia="ja-JP"/>
              </w:rPr>
              <w:t xml:space="preserve"> </w:t>
            </w:r>
            <w:r w:rsidR="004B1FE2" w:rsidRPr="00705F9C">
              <w:rPr>
                <w:rFonts w:eastAsiaTheme="minorEastAsia"/>
                <w:lang w:eastAsia="ja-JP"/>
              </w:rPr>
              <w:t>/</w:t>
            </w:r>
            <w:r w:rsidR="00705F9C">
              <w:rPr>
                <w:rFonts w:eastAsiaTheme="minorEastAsia"/>
                <w:lang w:eastAsia="ja-JP"/>
              </w:rPr>
              <w:t xml:space="preserve"> </w:t>
            </w:r>
            <w:r w:rsidR="004B1FE2" w:rsidRPr="00705F9C">
              <w:rPr>
                <w:rFonts w:eastAsiaTheme="minorEastAsia"/>
                <w:lang w:eastAsia="ja-JP"/>
              </w:rPr>
              <w:t>OUI</w:t>
            </w:r>
            <w:r w:rsidR="00705F9C">
              <w:rPr>
                <w:rFonts w:eastAsiaTheme="minorEastAsia"/>
                <w:lang w:eastAsia="ja-JP"/>
              </w:rPr>
              <w:t xml:space="preserve"> </w:t>
            </w:r>
            <w:r w:rsidR="004B1FE2" w:rsidRPr="00705F9C">
              <w:rPr>
                <w:rFonts w:eastAsiaTheme="minorEastAsia"/>
                <w:lang w:eastAsia="ja-JP"/>
              </w:rPr>
              <w:t>/</w:t>
            </w:r>
            <w:r w:rsidR="00705F9C">
              <w:rPr>
                <w:rFonts w:eastAsiaTheme="minorEastAsia"/>
                <w:lang w:eastAsia="ja-JP"/>
              </w:rPr>
              <w:t xml:space="preserve"> </w:t>
            </w:r>
            <w:r w:rsidR="00100224" w:rsidRPr="00705F9C">
              <w:rPr>
                <w:rFonts w:eastAsiaTheme="minorEastAsia"/>
                <w:lang w:eastAsia="ja-JP"/>
              </w:rPr>
              <w:t>SÍ</w:t>
            </w:r>
          </w:p>
          <w:p w:rsidR="00FA0216" w:rsidRPr="00705F9C" w:rsidRDefault="00FA0216" w:rsidP="00D87861">
            <w:pPr>
              <w:contextualSpacing/>
              <w:rPr>
                <w:rFonts w:eastAsiaTheme="minorEastAsia"/>
                <w:lang w:eastAsia="ja-JP"/>
              </w:rPr>
            </w:pPr>
          </w:p>
        </w:tc>
        <w:tc>
          <w:tcPr>
            <w:tcW w:w="1417" w:type="dxa"/>
            <w:shd w:val="clear" w:color="auto" w:fill="B8CCE4" w:themeFill="accent1" w:themeFillTint="66"/>
          </w:tcPr>
          <w:p w:rsidR="00FA0216" w:rsidRPr="00364B0F" w:rsidRDefault="00FA0216" w:rsidP="00D87861">
            <w:pPr>
              <w:contextualSpacing/>
              <w:rPr>
                <w:rFonts w:eastAsiaTheme="minorEastAsia"/>
                <w:lang w:eastAsia="ja-JP"/>
              </w:rPr>
            </w:pPr>
            <w:r w:rsidRPr="00364B0F">
              <w:rPr>
                <w:rFonts w:eastAsiaTheme="minorEastAsia"/>
                <w:lang w:eastAsia="ja-JP"/>
              </w:rPr>
              <w:t xml:space="preserve">YES, </w:t>
            </w:r>
            <w:r w:rsidRPr="00364B0F">
              <w:rPr>
                <w:rFonts w:eastAsiaTheme="minorEastAsia"/>
                <w:sz w:val="20"/>
                <w:lang w:eastAsia="ja-JP"/>
              </w:rPr>
              <w:t>with standard character declaration</w:t>
            </w:r>
            <w:r w:rsidR="00705F9C">
              <w:rPr>
                <w:rFonts w:eastAsiaTheme="minorEastAsia"/>
                <w:sz w:val="20"/>
                <w:lang w:eastAsia="ja-JP"/>
              </w:rPr>
              <w:t xml:space="preserve"> </w:t>
            </w:r>
            <w:r w:rsidR="004B1FE2" w:rsidRPr="00364B0F">
              <w:rPr>
                <w:rFonts w:eastAsiaTheme="minorEastAsia"/>
                <w:sz w:val="20"/>
                <w:lang w:eastAsia="ja-JP"/>
              </w:rPr>
              <w:t>/</w:t>
            </w:r>
            <w:r w:rsidR="00705F9C">
              <w:rPr>
                <w:rFonts w:eastAsiaTheme="minorEastAsia"/>
                <w:sz w:val="20"/>
                <w:lang w:eastAsia="ja-JP"/>
              </w:rPr>
              <w:t xml:space="preserve"> </w:t>
            </w:r>
            <w:r w:rsidR="004B1FE2" w:rsidRPr="00364B0F">
              <w:rPr>
                <w:rFonts w:eastAsiaTheme="minorEastAsia"/>
                <w:sz w:val="20"/>
                <w:lang w:eastAsia="ja-JP"/>
              </w:rPr>
              <w:t>OUI, avec déclaration relative aux caractères standard</w:t>
            </w:r>
            <w:r w:rsidR="00705F9C">
              <w:rPr>
                <w:rFonts w:eastAsiaTheme="minorEastAsia"/>
                <w:sz w:val="20"/>
                <w:lang w:eastAsia="ja-JP"/>
              </w:rPr>
              <w:t xml:space="preserve"> </w:t>
            </w:r>
            <w:r w:rsidR="004B1FE2" w:rsidRPr="00364B0F">
              <w:rPr>
                <w:rFonts w:eastAsiaTheme="minorEastAsia"/>
                <w:sz w:val="20"/>
                <w:lang w:eastAsia="ja-JP"/>
              </w:rPr>
              <w:t>/</w:t>
            </w:r>
            <w:r w:rsidR="00100224" w:rsidRPr="00364B0F">
              <w:t xml:space="preserve"> </w:t>
            </w:r>
            <w:r w:rsidR="00100224" w:rsidRPr="00364B0F">
              <w:rPr>
                <w:rFonts w:eastAsiaTheme="minorEastAsia"/>
                <w:sz w:val="20"/>
                <w:lang w:eastAsia="ja-JP"/>
              </w:rPr>
              <w:t>SÍ, si se incluye una declaración relativa a los caracteres estándar</w:t>
            </w:r>
          </w:p>
        </w:tc>
        <w:tc>
          <w:tcPr>
            <w:tcW w:w="2268" w:type="dxa"/>
            <w:shd w:val="clear" w:color="auto" w:fill="B8CCE4" w:themeFill="accent1" w:themeFillTint="66"/>
          </w:tcPr>
          <w:p w:rsidR="00FA0216" w:rsidRPr="00705F9C" w:rsidRDefault="00FA0216" w:rsidP="00705F9C">
            <w:pPr>
              <w:contextualSpacing/>
              <w:rPr>
                <w:rFonts w:eastAsiaTheme="minorEastAsia"/>
                <w:lang w:eastAsia="ja-JP"/>
              </w:rPr>
            </w:pPr>
            <w:r w:rsidRPr="00705F9C">
              <w:rPr>
                <w:rFonts w:eastAsiaTheme="minorEastAsia"/>
                <w:lang w:eastAsia="ja-JP"/>
              </w:rPr>
              <w:t>NO</w:t>
            </w:r>
            <w:r w:rsidR="00705F9C">
              <w:rPr>
                <w:rFonts w:eastAsiaTheme="minorEastAsia"/>
                <w:lang w:eastAsia="ja-JP"/>
              </w:rPr>
              <w:t xml:space="preserve"> / </w:t>
            </w:r>
            <w:r w:rsidR="004B1FE2" w:rsidRPr="00705F9C">
              <w:rPr>
                <w:rFonts w:eastAsiaTheme="minorEastAsia"/>
                <w:lang w:eastAsia="ja-JP"/>
              </w:rPr>
              <w:t>NON</w:t>
            </w:r>
            <w:r w:rsidR="00705F9C">
              <w:rPr>
                <w:rFonts w:eastAsiaTheme="minorEastAsia"/>
                <w:lang w:eastAsia="ja-JP"/>
              </w:rPr>
              <w:t xml:space="preserve"> </w:t>
            </w:r>
            <w:r w:rsidR="004B1FE2" w:rsidRPr="00705F9C">
              <w:rPr>
                <w:rFonts w:eastAsiaTheme="minorEastAsia"/>
                <w:lang w:eastAsia="ja-JP"/>
              </w:rPr>
              <w:t>/</w:t>
            </w:r>
            <w:r w:rsidR="00705F9C">
              <w:rPr>
                <w:rFonts w:eastAsiaTheme="minorEastAsia"/>
                <w:lang w:eastAsia="ja-JP"/>
              </w:rPr>
              <w:t xml:space="preserve"> </w:t>
            </w:r>
            <w:r w:rsidR="00100224" w:rsidRPr="00705F9C">
              <w:rPr>
                <w:rFonts w:eastAsiaTheme="minorEastAsia"/>
                <w:lang w:eastAsia="ja-JP"/>
              </w:rPr>
              <w:t>NO</w:t>
            </w:r>
          </w:p>
        </w:tc>
        <w:tc>
          <w:tcPr>
            <w:tcW w:w="1243" w:type="dxa"/>
            <w:shd w:val="clear" w:color="auto" w:fill="B8CCE4" w:themeFill="accent1" w:themeFillTint="66"/>
          </w:tcPr>
          <w:p w:rsidR="00FA0216" w:rsidRPr="00705F9C" w:rsidRDefault="00FA0216" w:rsidP="00D87861">
            <w:pPr>
              <w:contextualSpacing/>
              <w:rPr>
                <w:rFonts w:eastAsiaTheme="minorEastAsia"/>
                <w:lang w:val="fr-CH" w:eastAsia="ja-JP"/>
              </w:rPr>
            </w:pPr>
            <w:r w:rsidRPr="00705F9C">
              <w:rPr>
                <w:rFonts w:eastAsiaTheme="minorEastAsia"/>
                <w:lang w:val="fr-CH" w:eastAsia="ja-JP"/>
              </w:rPr>
              <w:t>Depends on other factors*</w:t>
            </w:r>
            <w:r w:rsidR="00705F9C">
              <w:rPr>
                <w:rFonts w:eastAsiaTheme="minorEastAsia"/>
                <w:lang w:val="fr-CH" w:eastAsia="ja-JP"/>
              </w:rPr>
              <w:t xml:space="preserve"> </w:t>
            </w:r>
            <w:r w:rsidR="004B1FE2" w:rsidRPr="00705F9C">
              <w:rPr>
                <w:rFonts w:eastAsiaTheme="minorEastAsia"/>
                <w:lang w:val="fr-CH" w:eastAsia="ja-JP"/>
              </w:rPr>
              <w:t>/</w:t>
            </w:r>
            <w:r w:rsidR="00705F9C">
              <w:rPr>
                <w:rFonts w:eastAsiaTheme="minorEastAsia"/>
                <w:lang w:val="fr-CH" w:eastAsia="ja-JP"/>
              </w:rPr>
              <w:t xml:space="preserve"> </w:t>
            </w:r>
            <w:r w:rsidR="004B1FE2" w:rsidRPr="00705F9C">
              <w:rPr>
                <w:rFonts w:eastAsiaTheme="minorEastAsia"/>
                <w:lang w:val="fr-CH" w:eastAsia="ja-JP"/>
              </w:rPr>
              <w:t>Cela dépend d’autres facteurs*</w:t>
            </w:r>
            <w:r w:rsidR="00705F9C">
              <w:rPr>
                <w:rFonts w:eastAsiaTheme="minorEastAsia"/>
                <w:lang w:val="fr-CH" w:eastAsia="ja-JP"/>
              </w:rPr>
              <w:t xml:space="preserve"> </w:t>
            </w:r>
            <w:r w:rsidR="004B1FE2" w:rsidRPr="00705F9C">
              <w:rPr>
                <w:rFonts w:eastAsiaTheme="minorEastAsia"/>
                <w:lang w:val="fr-CH" w:eastAsia="ja-JP"/>
              </w:rPr>
              <w:t>/</w:t>
            </w:r>
            <w:r w:rsidR="00100224" w:rsidRPr="00705F9C">
              <w:rPr>
                <w:lang w:val="fr-CH"/>
              </w:rPr>
              <w:t xml:space="preserve"> </w:t>
            </w:r>
            <w:r w:rsidR="00100224" w:rsidRPr="00705F9C">
              <w:rPr>
                <w:rFonts w:eastAsiaTheme="minorEastAsia"/>
                <w:lang w:val="fr-CH" w:eastAsia="ja-JP"/>
              </w:rPr>
              <w:t>Depende de otros factores*</w:t>
            </w:r>
          </w:p>
        </w:tc>
      </w:tr>
      <w:tr w:rsidR="00FA0216" w:rsidRPr="00C80939" w:rsidTr="00B81CC9">
        <w:tc>
          <w:tcPr>
            <w:tcW w:w="1699" w:type="dxa"/>
            <w:vMerge w:val="restart"/>
          </w:tcPr>
          <w:p w:rsidR="00FA0216" w:rsidRDefault="00FA0216" w:rsidP="00B81CC9">
            <w:pPr>
              <w:contextualSpacing/>
              <w:rPr>
                <w:rFonts w:eastAsiaTheme="minorEastAsia"/>
                <w:lang w:eastAsia="ja-JP"/>
              </w:rPr>
            </w:pPr>
            <w:r w:rsidRPr="007117D3">
              <w:rPr>
                <w:rFonts w:eastAsiaTheme="minorEastAsia"/>
                <w:sz w:val="28"/>
                <w:szCs w:val="28"/>
                <w:lang w:eastAsia="ja-JP"/>
              </w:rPr>
              <w:t>Apple Pies</w:t>
            </w:r>
          </w:p>
        </w:tc>
        <w:tc>
          <w:tcPr>
            <w:tcW w:w="1842" w:type="dxa"/>
          </w:tcPr>
          <w:p w:rsidR="00FA0216" w:rsidRDefault="00866E44" w:rsidP="00B81CC9">
            <w:r w:rsidRPr="00E80AC7">
              <w:rPr>
                <w:sz w:val="24"/>
                <w:szCs w:val="24"/>
              </w:rPr>
              <w:t>Apple Pies</w:t>
            </w:r>
            <w:r w:rsidRPr="00E80AC7">
              <w:rPr>
                <w:sz w:val="24"/>
                <w:szCs w:val="24"/>
                <w:vertAlign w:val="superscript"/>
              </w:rPr>
              <w:t>®</w:t>
            </w:r>
          </w:p>
          <w:p w:rsidR="00866E44" w:rsidRPr="003E6922" w:rsidRDefault="00866E44" w:rsidP="00B81CC9"/>
        </w:tc>
        <w:tc>
          <w:tcPr>
            <w:tcW w:w="851" w:type="dxa"/>
          </w:tcPr>
          <w:p w:rsidR="000142F4" w:rsidRPr="00705F9C" w:rsidRDefault="000142F4" w:rsidP="00FA0216">
            <w:pPr>
              <w:contextualSpacing/>
              <w:rPr>
                <w:rFonts w:eastAsiaTheme="minorEastAsia"/>
                <w:sz w:val="18"/>
                <w:szCs w:val="18"/>
                <w:lang w:eastAsia="ja-JP"/>
              </w:rPr>
            </w:pPr>
            <w:r>
              <w:rPr>
                <w:sz w:val="18"/>
                <w:szCs w:val="18"/>
              </w:rPr>
              <w:t xml:space="preserve">BA, </w:t>
            </w:r>
            <w:r w:rsidRPr="00C23DBF">
              <w:rPr>
                <w:sz w:val="18"/>
                <w:szCs w:val="18"/>
              </w:rPr>
              <w:t xml:space="preserve">BH, BT, </w:t>
            </w:r>
            <w:r w:rsidRPr="000142F4">
              <w:rPr>
                <w:rFonts w:eastAsiaTheme="minorEastAsia"/>
                <w:sz w:val="18"/>
                <w:szCs w:val="18"/>
                <w:lang w:eastAsia="ja-JP"/>
              </w:rPr>
              <w:t xml:space="preserve">CN, </w:t>
            </w:r>
            <w:r w:rsidRPr="00C23DBF">
              <w:rPr>
                <w:rFonts w:eastAsiaTheme="minorEastAsia"/>
                <w:sz w:val="18"/>
                <w:szCs w:val="18"/>
                <w:lang w:eastAsia="ja-JP"/>
              </w:rPr>
              <w:t xml:space="preserve">CO, CW, </w:t>
            </w:r>
            <w:r w:rsidRPr="00C23DBF">
              <w:rPr>
                <w:sz w:val="18"/>
                <w:szCs w:val="18"/>
              </w:rPr>
              <w:t xml:space="preserve">DZ, HR, IT, </w:t>
            </w:r>
            <w:r w:rsidRPr="00C23DBF">
              <w:rPr>
                <w:rFonts w:eastAsiaTheme="minorEastAsia"/>
                <w:sz w:val="18"/>
                <w:szCs w:val="18"/>
                <w:lang w:eastAsia="ja-JP"/>
              </w:rPr>
              <w:t xml:space="preserve">KE, </w:t>
            </w:r>
            <w:r w:rsidRPr="000142F4">
              <w:rPr>
                <w:rFonts w:eastAsiaTheme="minorEastAsia"/>
                <w:sz w:val="18"/>
                <w:szCs w:val="18"/>
                <w:lang w:eastAsia="ja-JP"/>
              </w:rPr>
              <w:t xml:space="preserve">KZ, </w:t>
            </w:r>
            <w:r w:rsidRPr="00C23DBF">
              <w:rPr>
                <w:rFonts w:eastAsiaTheme="minorEastAsia"/>
                <w:sz w:val="18"/>
                <w:szCs w:val="18"/>
                <w:lang w:eastAsia="ja-JP"/>
              </w:rPr>
              <w:t xml:space="preserve">LT, </w:t>
            </w:r>
            <w:r w:rsidRPr="000142F4">
              <w:rPr>
                <w:sz w:val="18"/>
                <w:szCs w:val="18"/>
              </w:rPr>
              <w:t xml:space="preserve">LV, </w:t>
            </w:r>
            <w:r w:rsidRPr="00705F9C">
              <w:rPr>
                <w:rFonts w:eastAsiaTheme="minorEastAsia"/>
                <w:sz w:val="18"/>
                <w:szCs w:val="18"/>
                <w:lang w:eastAsia="ja-JP"/>
              </w:rPr>
              <w:t xml:space="preserve">MX, OA, </w:t>
            </w:r>
            <w:r w:rsidR="00B82F3A" w:rsidRPr="00705F9C">
              <w:rPr>
                <w:rFonts w:eastAsiaTheme="minorEastAsia"/>
                <w:sz w:val="18"/>
                <w:szCs w:val="18"/>
                <w:lang w:eastAsia="ja-JP"/>
              </w:rPr>
              <w:t xml:space="preserve">SE, </w:t>
            </w:r>
            <w:r w:rsidRPr="00705F9C">
              <w:rPr>
                <w:sz w:val="18"/>
                <w:szCs w:val="18"/>
              </w:rPr>
              <w:t>SI,</w:t>
            </w:r>
            <w:r w:rsidR="00705F9C" w:rsidRPr="00705F9C">
              <w:rPr>
                <w:sz w:val="18"/>
                <w:szCs w:val="18"/>
              </w:rPr>
              <w:t xml:space="preserve"> </w:t>
            </w:r>
            <w:r w:rsidRPr="00705F9C">
              <w:rPr>
                <w:sz w:val="18"/>
                <w:szCs w:val="18"/>
              </w:rPr>
              <w:t xml:space="preserve">SK, SY, </w:t>
            </w:r>
            <w:r w:rsidRPr="00705F9C">
              <w:rPr>
                <w:rFonts w:eastAsiaTheme="minorEastAsia"/>
                <w:sz w:val="18"/>
                <w:szCs w:val="18"/>
                <w:lang w:eastAsia="ja-JP"/>
              </w:rPr>
              <w:t xml:space="preserve">SM, TJ </w:t>
            </w:r>
          </w:p>
          <w:p w:rsidR="00B53BC3" w:rsidRPr="00705F9C" w:rsidRDefault="00B53BC3" w:rsidP="00FA0216">
            <w:pPr>
              <w:contextualSpacing/>
              <w:rPr>
                <w:rFonts w:eastAsiaTheme="minorEastAsia"/>
                <w:sz w:val="18"/>
                <w:szCs w:val="18"/>
                <w:lang w:eastAsia="ja-JP"/>
              </w:rPr>
            </w:pPr>
            <w:r w:rsidRPr="00705F9C">
              <w:rPr>
                <w:sz w:val="18"/>
                <w:szCs w:val="18"/>
              </w:rPr>
              <w:t>(</w:t>
            </w:r>
            <w:r w:rsidR="00E44EE9" w:rsidRPr="00705F9C">
              <w:rPr>
                <w:sz w:val="18"/>
                <w:szCs w:val="18"/>
              </w:rPr>
              <w:t>21</w:t>
            </w:r>
            <w:r w:rsidRPr="00705F9C">
              <w:rPr>
                <w:sz w:val="18"/>
                <w:szCs w:val="18"/>
              </w:rPr>
              <w:t>)</w:t>
            </w:r>
          </w:p>
        </w:tc>
        <w:tc>
          <w:tcPr>
            <w:tcW w:w="1417" w:type="dxa"/>
          </w:tcPr>
          <w:p w:rsidR="00947B7C" w:rsidRPr="00947B7C" w:rsidRDefault="00947B7C" w:rsidP="00585A91">
            <w:pPr>
              <w:contextualSpacing/>
              <w:rPr>
                <w:rFonts w:eastAsiaTheme="minorEastAsia"/>
                <w:sz w:val="18"/>
                <w:szCs w:val="18"/>
                <w:lang w:val="es-ES_tradnl" w:eastAsia="ja-JP"/>
              </w:rPr>
            </w:pPr>
            <w:r w:rsidRPr="00364B0F">
              <w:rPr>
                <w:rFonts w:eastAsiaTheme="minorEastAsia"/>
                <w:sz w:val="18"/>
                <w:szCs w:val="18"/>
                <w:lang w:val="pt-BR" w:eastAsia="ja-JP"/>
              </w:rPr>
              <w:t xml:space="preserve">EE, EM, HR, MG, MN, PT, </w:t>
            </w:r>
            <w:r w:rsidRPr="00947B7C">
              <w:rPr>
                <w:rFonts w:eastAsiaTheme="minorEastAsia"/>
                <w:sz w:val="18"/>
                <w:szCs w:val="18"/>
                <w:lang w:val="es-ES_tradnl" w:eastAsia="ja-JP"/>
              </w:rPr>
              <w:t>SI</w:t>
            </w:r>
            <w:r>
              <w:rPr>
                <w:rFonts w:eastAsiaTheme="minorEastAsia"/>
                <w:sz w:val="18"/>
                <w:szCs w:val="18"/>
                <w:lang w:val="es-ES_tradnl" w:eastAsia="ja-JP"/>
              </w:rPr>
              <w:t xml:space="preserve">, </w:t>
            </w:r>
            <w:r w:rsidRPr="00C23DBF">
              <w:rPr>
                <w:rFonts w:eastAsiaTheme="minorEastAsia"/>
                <w:sz w:val="18"/>
                <w:szCs w:val="18"/>
                <w:lang w:eastAsia="ja-JP"/>
              </w:rPr>
              <w:t xml:space="preserve">US  </w:t>
            </w:r>
          </w:p>
          <w:p w:rsidR="00B53BC3" w:rsidRPr="00C23DBF" w:rsidRDefault="00B53BC3" w:rsidP="00585A91">
            <w:pPr>
              <w:contextualSpacing/>
              <w:rPr>
                <w:rFonts w:eastAsiaTheme="minorEastAsia"/>
                <w:sz w:val="18"/>
                <w:szCs w:val="18"/>
                <w:lang w:eastAsia="ja-JP"/>
              </w:rPr>
            </w:pPr>
            <w:r w:rsidRPr="00C23DBF">
              <w:rPr>
                <w:rFonts w:eastAsiaTheme="minorEastAsia"/>
                <w:sz w:val="18"/>
                <w:szCs w:val="18"/>
                <w:lang w:eastAsia="ja-JP"/>
              </w:rPr>
              <w:t>(8)</w:t>
            </w:r>
          </w:p>
        </w:tc>
        <w:tc>
          <w:tcPr>
            <w:tcW w:w="2268" w:type="dxa"/>
          </w:tcPr>
          <w:p w:rsidR="003607BE" w:rsidRPr="00364B0F" w:rsidRDefault="003607BE" w:rsidP="00585A91">
            <w:pPr>
              <w:contextualSpacing/>
              <w:rPr>
                <w:sz w:val="18"/>
                <w:szCs w:val="18"/>
              </w:rPr>
            </w:pPr>
            <w:r w:rsidRPr="00C23DBF">
              <w:rPr>
                <w:sz w:val="18"/>
                <w:szCs w:val="18"/>
              </w:rPr>
              <w:t>AT, AU, BG,</w:t>
            </w:r>
            <w:r>
              <w:rPr>
                <w:sz w:val="18"/>
                <w:szCs w:val="18"/>
              </w:rPr>
              <w:t xml:space="preserve"> </w:t>
            </w:r>
            <w:r w:rsidRPr="00C23DBF">
              <w:rPr>
                <w:sz w:val="18"/>
                <w:szCs w:val="18"/>
              </w:rPr>
              <w:t xml:space="preserve">BY, CH, </w:t>
            </w:r>
            <w:r w:rsidRPr="003607BE">
              <w:rPr>
                <w:sz w:val="18"/>
                <w:szCs w:val="18"/>
              </w:rPr>
              <w:t xml:space="preserve">CY, </w:t>
            </w:r>
            <w:r w:rsidRPr="00705F9C">
              <w:rPr>
                <w:sz w:val="18"/>
                <w:szCs w:val="18"/>
              </w:rPr>
              <w:t xml:space="preserve">CZ, DE,  DK, ES, FI, FR, GB, GE, GR, HU, IL, IS, </w:t>
            </w:r>
            <w:r w:rsidRPr="00364B0F">
              <w:rPr>
                <w:sz w:val="18"/>
                <w:szCs w:val="18"/>
              </w:rPr>
              <w:t xml:space="preserve">JP, KR, MA, MD, NO, PH, PL, RO, RS, RU, SG, TM,TR, UA </w:t>
            </w:r>
          </w:p>
          <w:p w:rsidR="00B53BC3" w:rsidRPr="003607BE" w:rsidRDefault="00B53BC3" w:rsidP="00585A91">
            <w:pPr>
              <w:contextualSpacing/>
              <w:rPr>
                <w:rFonts w:eastAsiaTheme="minorEastAsia"/>
                <w:sz w:val="18"/>
                <w:szCs w:val="18"/>
                <w:lang w:val="es-ES_tradnl" w:eastAsia="ja-JP"/>
              </w:rPr>
            </w:pPr>
            <w:r w:rsidRPr="003607BE">
              <w:rPr>
                <w:sz w:val="18"/>
                <w:szCs w:val="18"/>
                <w:lang w:val="es-ES_tradnl"/>
              </w:rPr>
              <w:t>(3</w:t>
            </w:r>
            <w:r w:rsidR="00E44EE9" w:rsidRPr="003607BE">
              <w:rPr>
                <w:sz w:val="18"/>
                <w:szCs w:val="18"/>
                <w:lang w:val="es-ES_tradnl"/>
              </w:rPr>
              <w:t>2</w:t>
            </w:r>
            <w:r w:rsidRPr="003607BE">
              <w:rPr>
                <w:sz w:val="18"/>
                <w:szCs w:val="18"/>
                <w:lang w:val="es-ES_tradnl"/>
              </w:rPr>
              <w:t>)</w:t>
            </w:r>
          </w:p>
        </w:tc>
        <w:tc>
          <w:tcPr>
            <w:tcW w:w="1243" w:type="dxa"/>
          </w:tcPr>
          <w:p w:rsidR="00B84BBD" w:rsidRDefault="00B84BBD" w:rsidP="00FA0216">
            <w:pPr>
              <w:contextualSpacing/>
              <w:rPr>
                <w:rFonts w:eastAsiaTheme="minorEastAsia"/>
                <w:sz w:val="18"/>
                <w:szCs w:val="18"/>
                <w:lang w:eastAsia="ja-JP"/>
              </w:rPr>
            </w:pPr>
            <w:r w:rsidRPr="00C23DBF">
              <w:rPr>
                <w:rFonts w:eastAsiaTheme="minorEastAsia"/>
                <w:sz w:val="18"/>
                <w:szCs w:val="18"/>
                <w:lang w:eastAsia="ja-JP"/>
              </w:rPr>
              <w:t>HR</w:t>
            </w:r>
            <w:r>
              <w:rPr>
                <w:rFonts w:eastAsiaTheme="minorEastAsia"/>
                <w:sz w:val="18"/>
                <w:szCs w:val="18"/>
                <w:lang w:eastAsia="ja-JP"/>
              </w:rPr>
              <w:t xml:space="preserve">, </w:t>
            </w:r>
            <w:r w:rsidRPr="00C23DBF">
              <w:rPr>
                <w:rFonts w:eastAsiaTheme="minorEastAsia"/>
                <w:sz w:val="18"/>
                <w:szCs w:val="18"/>
                <w:lang w:eastAsia="ja-JP"/>
              </w:rPr>
              <w:t>SK</w:t>
            </w:r>
          </w:p>
          <w:p w:rsidR="00E44EE9" w:rsidRPr="00C23DBF" w:rsidRDefault="00E44EE9" w:rsidP="00FA0216">
            <w:pPr>
              <w:contextualSpacing/>
              <w:rPr>
                <w:rFonts w:eastAsiaTheme="minorEastAsia"/>
                <w:sz w:val="18"/>
                <w:szCs w:val="18"/>
                <w:lang w:eastAsia="ja-JP"/>
              </w:rPr>
            </w:pPr>
            <w:r w:rsidRPr="00C23DBF">
              <w:rPr>
                <w:rFonts w:eastAsiaTheme="minorEastAsia"/>
                <w:sz w:val="18"/>
                <w:szCs w:val="18"/>
                <w:lang w:eastAsia="ja-JP"/>
              </w:rPr>
              <w:t>(2)</w:t>
            </w:r>
          </w:p>
        </w:tc>
      </w:tr>
      <w:tr w:rsidR="00FA0216" w:rsidRPr="00456D4B" w:rsidTr="00B81CC9">
        <w:trPr>
          <w:trHeight w:val="493"/>
        </w:trPr>
        <w:tc>
          <w:tcPr>
            <w:tcW w:w="1699" w:type="dxa"/>
            <w:vMerge/>
          </w:tcPr>
          <w:p w:rsidR="00FA0216" w:rsidRPr="00475813" w:rsidRDefault="00FA0216" w:rsidP="00FA0216">
            <w:pPr>
              <w:contextualSpacing/>
              <w:rPr>
                <w:rFonts w:eastAsiaTheme="minorEastAsia"/>
                <w:lang w:eastAsia="ja-JP"/>
              </w:rPr>
            </w:pPr>
          </w:p>
        </w:tc>
        <w:tc>
          <w:tcPr>
            <w:tcW w:w="1842" w:type="dxa"/>
          </w:tcPr>
          <w:p w:rsidR="00FA0216" w:rsidRPr="00475813" w:rsidRDefault="00866E44" w:rsidP="00B81CC9">
            <w:pPr>
              <w:rPr>
                <w:sz w:val="24"/>
                <w:szCs w:val="24"/>
              </w:rPr>
            </w:pPr>
            <w:r w:rsidRPr="00E80AC7">
              <w:rPr>
                <w:sz w:val="24"/>
                <w:szCs w:val="24"/>
              </w:rPr>
              <w:t>Apple</w:t>
            </w:r>
            <w:r>
              <w:rPr>
                <w:sz w:val="24"/>
                <w:szCs w:val="24"/>
              </w:rPr>
              <w:t xml:space="preserve"> </w:t>
            </w:r>
            <w:r w:rsidRPr="00E80AC7">
              <w:rPr>
                <w:sz w:val="24"/>
                <w:szCs w:val="24"/>
              </w:rPr>
              <w:t>Pies</w:t>
            </w:r>
            <w:r w:rsidRPr="00E80AC7">
              <w:rPr>
                <w:sz w:val="16"/>
                <w:szCs w:val="16"/>
              </w:rPr>
              <w:t>.com</w:t>
            </w:r>
          </w:p>
        </w:tc>
        <w:tc>
          <w:tcPr>
            <w:tcW w:w="851" w:type="dxa"/>
          </w:tcPr>
          <w:p w:rsidR="009150CC" w:rsidRDefault="009150CC" w:rsidP="00FA0216">
            <w:pPr>
              <w:contextualSpacing/>
              <w:rPr>
                <w:rFonts w:eastAsiaTheme="minorEastAsia"/>
                <w:sz w:val="18"/>
                <w:szCs w:val="18"/>
                <w:lang w:eastAsia="ja-JP"/>
              </w:rPr>
            </w:pPr>
            <w:r>
              <w:rPr>
                <w:rFonts w:eastAsiaTheme="minorEastAsia"/>
                <w:sz w:val="18"/>
                <w:szCs w:val="18"/>
                <w:lang w:eastAsia="ja-JP"/>
              </w:rPr>
              <w:t xml:space="preserve">BA, </w:t>
            </w:r>
            <w:r w:rsidRPr="00C23DBF">
              <w:rPr>
                <w:rFonts w:eastAsiaTheme="minorEastAsia"/>
                <w:sz w:val="18"/>
                <w:szCs w:val="18"/>
                <w:lang w:eastAsia="ja-JP"/>
              </w:rPr>
              <w:t>BH, BT, DZ</w:t>
            </w:r>
            <w:r>
              <w:rPr>
                <w:rFonts w:eastAsiaTheme="minorEastAsia"/>
                <w:sz w:val="18"/>
                <w:szCs w:val="18"/>
                <w:lang w:eastAsia="ja-JP"/>
              </w:rPr>
              <w:t>,</w:t>
            </w:r>
            <w:r w:rsidR="00705F9C">
              <w:rPr>
                <w:rFonts w:eastAsiaTheme="minorEastAsia"/>
                <w:sz w:val="18"/>
                <w:szCs w:val="18"/>
                <w:lang w:eastAsia="ja-JP"/>
              </w:rPr>
              <w:t xml:space="preserve"> </w:t>
            </w:r>
            <w:r w:rsidRPr="00C23DBF">
              <w:rPr>
                <w:rFonts w:eastAsiaTheme="minorEastAsia"/>
                <w:sz w:val="18"/>
                <w:szCs w:val="18"/>
                <w:lang w:eastAsia="ja-JP"/>
              </w:rPr>
              <w:t xml:space="preserve">KE, OA, KZ, SY, </w:t>
            </w:r>
            <w:r>
              <w:rPr>
                <w:rFonts w:eastAsiaTheme="minorEastAsia"/>
                <w:sz w:val="18"/>
                <w:szCs w:val="18"/>
                <w:lang w:eastAsia="ja-JP"/>
              </w:rPr>
              <w:t>TJ</w:t>
            </w:r>
            <w:r w:rsidRPr="00C23DBF">
              <w:rPr>
                <w:rFonts w:eastAsiaTheme="minorEastAsia"/>
                <w:sz w:val="18"/>
                <w:szCs w:val="18"/>
                <w:lang w:eastAsia="ja-JP"/>
              </w:rPr>
              <w:t xml:space="preserve"> </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(9)</w:t>
            </w:r>
          </w:p>
          <w:p w:rsidR="00B53BC3" w:rsidRPr="00C23DBF" w:rsidRDefault="00B53BC3" w:rsidP="00FA0216">
            <w:pPr>
              <w:contextualSpacing/>
              <w:rPr>
                <w:rFonts w:eastAsiaTheme="minorEastAsia"/>
                <w:sz w:val="18"/>
                <w:szCs w:val="18"/>
                <w:lang w:eastAsia="ja-JP"/>
              </w:rPr>
            </w:pPr>
          </w:p>
        </w:tc>
        <w:tc>
          <w:tcPr>
            <w:tcW w:w="1417" w:type="dxa"/>
          </w:tcPr>
          <w:p w:rsidR="00FA0216" w:rsidRPr="00C23DBF" w:rsidRDefault="00585A91" w:rsidP="00FA0216">
            <w:pPr>
              <w:contextualSpacing/>
              <w:rPr>
                <w:rFonts w:eastAsiaTheme="minorEastAsia"/>
                <w:sz w:val="18"/>
                <w:szCs w:val="18"/>
                <w:lang w:eastAsia="ja-JP"/>
              </w:rPr>
            </w:pPr>
            <w:r w:rsidRPr="00C23DBF">
              <w:rPr>
                <w:rFonts w:eastAsiaTheme="minorEastAsia"/>
                <w:sz w:val="18"/>
                <w:szCs w:val="18"/>
                <w:lang w:eastAsia="ja-JP"/>
              </w:rPr>
              <w:t>MN</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(1)</w:t>
            </w:r>
          </w:p>
        </w:tc>
        <w:tc>
          <w:tcPr>
            <w:tcW w:w="2268" w:type="dxa"/>
          </w:tcPr>
          <w:p w:rsidR="00487236" w:rsidRPr="00456D4B" w:rsidRDefault="00487236" w:rsidP="00FA0216">
            <w:pPr>
              <w:contextualSpacing/>
              <w:rPr>
                <w:sz w:val="18"/>
                <w:szCs w:val="18"/>
              </w:rPr>
            </w:pPr>
            <w:r w:rsidRPr="00487236">
              <w:rPr>
                <w:sz w:val="18"/>
                <w:szCs w:val="18"/>
              </w:rPr>
              <w:t xml:space="preserve">AT, AU, </w:t>
            </w:r>
            <w:r w:rsidR="00456D4B" w:rsidRPr="00C23DBF">
              <w:rPr>
                <w:sz w:val="18"/>
                <w:szCs w:val="18"/>
              </w:rPr>
              <w:t xml:space="preserve">BG, BY, </w:t>
            </w:r>
            <w:r w:rsidR="00456D4B" w:rsidRPr="00487236">
              <w:rPr>
                <w:sz w:val="18"/>
                <w:szCs w:val="18"/>
              </w:rPr>
              <w:t>CH,</w:t>
            </w:r>
            <w:r w:rsidR="00456D4B">
              <w:rPr>
                <w:sz w:val="18"/>
                <w:szCs w:val="18"/>
              </w:rPr>
              <w:t xml:space="preserve"> </w:t>
            </w:r>
            <w:r w:rsidR="00456D4B" w:rsidRPr="00C23DBF">
              <w:rPr>
                <w:sz w:val="18"/>
                <w:szCs w:val="18"/>
              </w:rPr>
              <w:t>CN, CO,</w:t>
            </w:r>
            <w:r w:rsidR="00456D4B">
              <w:rPr>
                <w:sz w:val="18"/>
                <w:szCs w:val="18"/>
              </w:rPr>
              <w:t xml:space="preserve"> </w:t>
            </w:r>
            <w:r w:rsidRPr="00487236">
              <w:rPr>
                <w:sz w:val="18"/>
                <w:szCs w:val="18"/>
              </w:rPr>
              <w:t xml:space="preserve">CW, CY, CZ, DE, DK, FI, </w:t>
            </w:r>
            <w:r w:rsidR="00456D4B" w:rsidRPr="00456D4B">
              <w:rPr>
                <w:sz w:val="18"/>
                <w:szCs w:val="18"/>
              </w:rPr>
              <w:t>EE, EM, ES,</w:t>
            </w:r>
            <w:r w:rsidR="00456D4B">
              <w:rPr>
                <w:sz w:val="18"/>
                <w:szCs w:val="18"/>
              </w:rPr>
              <w:t xml:space="preserve"> </w:t>
            </w:r>
            <w:r w:rsidRPr="00487236">
              <w:rPr>
                <w:sz w:val="18"/>
                <w:szCs w:val="18"/>
              </w:rPr>
              <w:t xml:space="preserve">FR, GB, </w:t>
            </w:r>
            <w:r w:rsidR="00456D4B" w:rsidRPr="00456D4B">
              <w:rPr>
                <w:sz w:val="18"/>
                <w:szCs w:val="18"/>
              </w:rPr>
              <w:t xml:space="preserve">GE, GR, </w:t>
            </w:r>
            <w:r w:rsidRPr="00487236">
              <w:rPr>
                <w:sz w:val="18"/>
                <w:szCs w:val="18"/>
              </w:rPr>
              <w:t xml:space="preserve">HR, HU, </w:t>
            </w:r>
            <w:r w:rsidR="00456D4B" w:rsidRPr="00456D4B">
              <w:rPr>
                <w:sz w:val="18"/>
                <w:szCs w:val="18"/>
              </w:rPr>
              <w:t xml:space="preserve">IL, </w:t>
            </w:r>
            <w:r w:rsidRPr="00487236">
              <w:rPr>
                <w:sz w:val="18"/>
                <w:szCs w:val="18"/>
              </w:rPr>
              <w:t xml:space="preserve">IS, </w:t>
            </w:r>
            <w:r w:rsidR="00456D4B" w:rsidRPr="00456D4B">
              <w:rPr>
                <w:sz w:val="18"/>
                <w:szCs w:val="18"/>
              </w:rPr>
              <w:t xml:space="preserve">IT, JP, KR, </w:t>
            </w:r>
            <w:r w:rsidR="005156A8" w:rsidRPr="00487236">
              <w:rPr>
                <w:sz w:val="18"/>
                <w:szCs w:val="18"/>
              </w:rPr>
              <w:t>LT,</w:t>
            </w:r>
            <w:r w:rsidR="00705F9C">
              <w:rPr>
                <w:sz w:val="18"/>
                <w:szCs w:val="18"/>
              </w:rPr>
              <w:t xml:space="preserve"> </w:t>
            </w:r>
            <w:r w:rsidR="00456D4B" w:rsidRPr="00456D4B">
              <w:rPr>
                <w:sz w:val="18"/>
                <w:szCs w:val="18"/>
              </w:rPr>
              <w:t xml:space="preserve">LV, </w:t>
            </w:r>
            <w:r w:rsidRPr="00456D4B">
              <w:rPr>
                <w:sz w:val="18"/>
                <w:szCs w:val="18"/>
              </w:rPr>
              <w:t xml:space="preserve">MA, </w:t>
            </w:r>
            <w:r w:rsidR="00456D4B" w:rsidRPr="00456D4B">
              <w:rPr>
                <w:sz w:val="18"/>
                <w:szCs w:val="18"/>
              </w:rPr>
              <w:t xml:space="preserve">MD, MG, MX, </w:t>
            </w:r>
            <w:r w:rsidRPr="00456D4B">
              <w:rPr>
                <w:sz w:val="18"/>
                <w:szCs w:val="18"/>
              </w:rPr>
              <w:t xml:space="preserve">NO, PH, PL, </w:t>
            </w:r>
            <w:r w:rsidR="00456D4B" w:rsidRPr="00456D4B">
              <w:rPr>
                <w:sz w:val="18"/>
                <w:szCs w:val="18"/>
              </w:rPr>
              <w:t>PT,</w:t>
            </w:r>
            <w:r w:rsidR="00456D4B">
              <w:rPr>
                <w:sz w:val="18"/>
                <w:szCs w:val="18"/>
              </w:rPr>
              <w:t xml:space="preserve"> </w:t>
            </w:r>
            <w:r w:rsidRPr="00456D4B">
              <w:rPr>
                <w:sz w:val="18"/>
                <w:szCs w:val="18"/>
              </w:rPr>
              <w:t xml:space="preserve">RO, RS, </w:t>
            </w:r>
            <w:r w:rsidR="00456D4B" w:rsidRPr="00456D4B">
              <w:rPr>
                <w:sz w:val="18"/>
                <w:szCs w:val="18"/>
              </w:rPr>
              <w:t xml:space="preserve">RU, </w:t>
            </w:r>
            <w:r w:rsidRPr="00456D4B">
              <w:rPr>
                <w:sz w:val="18"/>
                <w:szCs w:val="18"/>
              </w:rPr>
              <w:t xml:space="preserve">SE, SG, </w:t>
            </w:r>
            <w:r w:rsidR="00456D4B" w:rsidRPr="00456D4B">
              <w:rPr>
                <w:sz w:val="18"/>
                <w:szCs w:val="18"/>
              </w:rPr>
              <w:t>SI,</w:t>
            </w:r>
            <w:r w:rsidR="00456D4B">
              <w:rPr>
                <w:sz w:val="18"/>
                <w:szCs w:val="18"/>
              </w:rPr>
              <w:t xml:space="preserve"> </w:t>
            </w:r>
            <w:r w:rsidRPr="00456D4B">
              <w:rPr>
                <w:sz w:val="18"/>
                <w:szCs w:val="18"/>
              </w:rPr>
              <w:t xml:space="preserve">SK, SM, </w:t>
            </w:r>
            <w:r w:rsidR="00456D4B" w:rsidRPr="00456D4B">
              <w:rPr>
                <w:sz w:val="18"/>
                <w:szCs w:val="18"/>
              </w:rPr>
              <w:t xml:space="preserve">TM, </w:t>
            </w:r>
            <w:r w:rsidRPr="00456D4B">
              <w:rPr>
                <w:sz w:val="18"/>
                <w:szCs w:val="18"/>
              </w:rPr>
              <w:t xml:space="preserve">TR, </w:t>
            </w:r>
            <w:r w:rsidRPr="00C23DBF">
              <w:rPr>
                <w:sz w:val="18"/>
                <w:szCs w:val="18"/>
              </w:rPr>
              <w:t xml:space="preserve">UA, US </w:t>
            </w:r>
          </w:p>
          <w:p w:rsidR="00B53BC3" w:rsidRPr="00456D4B" w:rsidRDefault="00B53BC3" w:rsidP="00FA0216">
            <w:pPr>
              <w:contextualSpacing/>
              <w:rPr>
                <w:rFonts w:eastAsiaTheme="minorEastAsia"/>
                <w:sz w:val="18"/>
                <w:szCs w:val="18"/>
                <w:lang w:eastAsia="ja-JP"/>
              </w:rPr>
            </w:pPr>
            <w:r w:rsidRPr="00456D4B">
              <w:rPr>
                <w:sz w:val="18"/>
                <w:szCs w:val="18"/>
              </w:rPr>
              <w:t>(4</w:t>
            </w:r>
            <w:r w:rsidR="0008319A" w:rsidRPr="00456D4B">
              <w:rPr>
                <w:sz w:val="18"/>
                <w:szCs w:val="18"/>
              </w:rPr>
              <w:t>9</w:t>
            </w:r>
            <w:r w:rsidRPr="00456D4B">
              <w:rPr>
                <w:sz w:val="18"/>
                <w:szCs w:val="18"/>
              </w:rPr>
              <w:t>)</w:t>
            </w:r>
            <w:r w:rsidR="00456D4B" w:rsidRPr="00456D4B">
              <w:rPr>
                <w:sz w:val="18"/>
                <w:szCs w:val="18"/>
              </w:rPr>
              <w:t xml:space="preserve"> </w:t>
            </w:r>
          </w:p>
        </w:tc>
        <w:tc>
          <w:tcPr>
            <w:tcW w:w="1243" w:type="dxa"/>
          </w:tcPr>
          <w:p w:rsidR="00FA0216" w:rsidRPr="00456D4B" w:rsidRDefault="00FA0216" w:rsidP="00FA0216">
            <w:pPr>
              <w:contextualSpacing/>
              <w:rPr>
                <w:rFonts w:eastAsiaTheme="minorEastAsia"/>
                <w:sz w:val="18"/>
                <w:szCs w:val="18"/>
                <w:lang w:eastAsia="ja-JP"/>
              </w:rPr>
            </w:pPr>
          </w:p>
        </w:tc>
      </w:tr>
      <w:tr w:rsidR="00FA0216" w:rsidRPr="00332660" w:rsidTr="00B81CC9">
        <w:trPr>
          <w:trHeight w:val="493"/>
        </w:trPr>
        <w:tc>
          <w:tcPr>
            <w:tcW w:w="1699" w:type="dxa"/>
            <w:vMerge/>
          </w:tcPr>
          <w:p w:rsidR="00FA0216" w:rsidRPr="00456D4B" w:rsidRDefault="00FA0216" w:rsidP="00FA0216">
            <w:pPr>
              <w:contextualSpacing/>
              <w:rPr>
                <w:rFonts w:eastAsiaTheme="minorEastAsia"/>
                <w:lang w:eastAsia="ja-JP"/>
              </w:rPr>
            </w:pPr>
          </w:p>
        </w:tc>
        <w:tc>
          <w:tcPr>
            <w:tcW w:w="1842" w:type="dxa"/>
          </w:tcPr>
          <w:p w:rsidR="00FA0216" w:rsidRPr="00AA2C1D" w:rsidRDefault="00866E44" w:rsidP="00B81CC9">
            <w:r>
              <w:rPr>
                <w:sz w:val="24"/>
                <w:szCs w:val="24"/>
              </w:rPr>
              <w:t xml:space="preserve">Apple Pies </w:t>
            </w:r>
            <w:r>
              <w:rPr>
                <w:sz w:val="16"/>
                <w:szCs w:val="16"/>
              </w:rPr>
              <w:t>l</w:t>
            </w:r>
            <w:r w:rsidRPr="00E80AC7">
              <w:rPr>
                <w:sz w:val="16"/>
                <w:szCs w:val="16"/>
              </w:rPr>
              <w:t>td</w:t>
            </w:r>
          </w:p>
        </w:tc>
        <w:tc>
          <w:tcPr>
            <w:tcW w:w="851" w:type="dxa"/>
          </w:tcPr>
          <w:p w:rsidR="00030D62" w:rsidRDefault="00030D62" w:rsidP="00FA0216">
            <w:pPr>
              <w:contextualSpacing/>
              <w:rPr>
                <w:rFonts w:eastAsiaTheme="minorEastAsia"/>
                <w:sz w:val="18"/>
                <w:szCs w:val="18"/>
                <w:lang w:eastAsia="ja-JP"/>
              </w:rPr>
            </w:pPr>
            <w:r w:rsidRPr="00C23DBF">
              <w:rPr>
                <w:sz w:val="18"/>
                <w:szCs w:val="18"/>
              </w:rPr>
              <w:t xml:space="preserve">BA, BH, </w:t>
            </w:r>
            <w:r w:rsidR="008E1E82" w:rsidRPr="00C23DBF">
              <w:rPr>
                <w:sz w:val="18"/>
                <w:szCs w:val="18"/>
              </w:rPr>
              <w:t>BT</w:t>
            </w:r>
            <w:r w:rsidR="008E1E82">
              <w:rPr>
                <w:sz w:val="18"/>
                <w:szCs w:val="18"/>
              </w:rPr>
              <w:t>,</w:t>
            </w:r>
            <w:r w:rsidR="00705F9C">
              <w:rPr>
                <w:sz w:val="18"/>
                <w:szCs w:val="18"/>
              </w:rPr>
              <w:t xml:space="preserve"> </w:t>
            </w:r>
            <w:r w:rsidRPr="00C23DBF">
              <w:rPr>
                <w:sz w:val="18"/>
                <w:szCs w:val="18"/>
              </w:rPr>
              <w:t xml:space="preserve">DZ, </w:t>
            </w:r>
            <w:r w:rsidRPr="00C23DBF">
              <w:rPr>
                <w:rFonts w:eastAsiaTheme="minorEastAsia"/>
                <w:sz w:val="18"/>
                <w:szCs w:val="18"/>
                <w:lang w:eastAsia="ja-JP"/>
              </w:rPr>
              <w:t xml:space="preserve">KE, </w:t>
            </w:r>
            <w:r w:rsidR="008E1E82" w:rsidRPr="00C23DBF">
              <w:rPr>
                <w:rFonts w:eastAsiaTheme="minorEastAsia"/>
                <w:sz w:val="18"/>
                <w:szCs w:val="18"/>
                <w:lang w:eastAsia="ja-JP"/>
              </w:rPr>
              <w:t>KZ,</w:t>
            </w:r>
            <w:r w:rsidR="008E1E82" w:rsidRPr="00C23DBF">
              <w:rPr>
                <w:sz w:val="18"/>
                <w:szCs w:val="18"/>
              </w:rPr>
              <w:t xml:space="preserve"> </w:t>
            </w:r>
            <w:r w:rsidRPr="00C23DBF">
              <w:rPr>
                <w:rFonts w:eastAsiaTheme="minorEastAsia"/>
                <w:sz w:val="18"/>
                <w:szCs w:val="18"/>
                <w:lang w:eastAsia="ja-JP"/>
              </w:rPr>
              <w:t xml:space="preserve">OA, </w:t>
            </w:r>
            <w:r w:rsidRPr="00C23DBF">
              <w:rPr>
                <w:sz w:val="18"/>
                <w:szCs w:val="18"/>
              </w:rPr>
              <w:t xml:space="preserve">SY, </w:t>
            </w:r>
            <w:r>
              <w:rPr>
                <w:rFonts w:eastAsiaTheme="minorEastAsia"/>
                <w:sz w:val="18"/>
                <w:szCs w:val="18"/>
                <w:lang w:eastAsia="ja-JP"/>
              </w:rPr>
              <w:t>TJ</w:t>
            </w:r>
            <w:r w:rsidRPr="00C23DBF">
              <w:rPr>
                <w:rFonts w:eastAsiaTheme="minorEastAsia"/>
                <w:sz w:val="18"/>
                <w:szCs w:val="18"/>
                <w:lang w:eastAsia="ja-JP"/>
              </w:rPr>
              <w:t xml:space="preserve"> </w:t>
            </w:r>
          </w:p>
          <w:p w:rsidR="00FA0216" w:rsidRPr="00C23DBF" w:rsidRDefault="002D106E" w:rsidP="00FA0216">
            <w:pPr>
              <w:contextualSpacing/>
              <w:rPr>
                <w:rFonts w:eastAsiaTheme="minorEastAsia"/>
                <w:sz w:val="18"/>
                <w:szCs w:val="18"/>
                <w:lang w:eastAsia="ja-JP"/>
              </w:rPr>
            </w:pPr>
            <w:r w:rsidRPr="00C23DBF">
              <w:rPr>
                <w:sz w:val="18"/>
                <w:szCs w:val="18"/>
              </w:rPr>
              <w:t>(9</w:t>
            </w:r>
            <w:r w:rsidR="00B53BC3" w:rsidRPr="00C23DBF">
              <w:rPr>
                <w:sz w:val="18"/>
                <w:szCs w:val="18"/>
              </w:rPr>
              <w:t>)</w:t>
            </w:r>
            <w:r w:rsidR="00123503" w:rsidRPr="00C23DBF">
              <w:rPr>
                <w:rFonts w:eastAsiaTheme="minorEastAsia"/>
                <w:sz w:val="18"/>
                <w:szCs w:val="18"/>
                <w:lang w:eastAsia="ja-JP"/>
              </w:rPr>
              <w:t xml:space="preserve"> </w:t>
            </w:r>
          </w:p>
        </w:tc>
        <w:tc>
          <w:tcPr>
            <w:tcW w:w="1417" w:type="dxa"/>
          </w:tcPr>
          <w:p w:rsidR="00FA0216" w:rsidRPr="00C23DBF" w:rsidRDefault="00585A91" w:rsidP="00FA0216">
            <w:pPr>
              <w:contextualSpacing/>
              <w:rPr>
                <w:rFonts w:eastAsiaTheme="minorEastAsia"/>
                <w:sz w:val="18"/>
                <w:szCs w:val="18"/>
                <w:lang w:eastAsia="ja-JP"/>
              </w:rPr>
            </w:pPr>
            <w:r w:rsidRPr="00C23DBF">
              <w:rPr>
                <w:rFonts w:eastAsiaTheme="minorEastAsia"/>
                <w:sz w:val="18"/>
                <w:szCs w:val="18"/>
                <w:lang w:eastAsia="ja-JP"/>
              </w:rPr>
              <w:t>MN</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(1)</w:t>
            </w:r>
          </w:p>
        </w:tc>
        <w:tc>
          <w:tcPr>
            <w:tcW w:w="2268" w:type="dxa"/>
          </w:tcPr>
          <w:p w:rsidR="007A5727" w:rsidRDefault="007A5727" w:rsidP="00FA0216">
            <w:pPr>
              <w:contextualSpacing/>
              <w:rPr>
                <w:sz w:val="18"/>
                <w:szCs w:val="18"/>
              </w:rPr>
            </w:pPr>
            <w:r w:rsidRPr="00C23DBF">
              <w:rPr>
                <w:sz w:val="18"/>
                <w:szCs w:val="18"/>
              </w:rPr>
              <w:t xml:space="preserve">AT, AU, </w:t>
            </w:r>
            <w:r w:rsidRPr="007A5727">
              <w:rPr>
                <w:sz w:val="18"/>
                <w:szCs w:val="18"/>
              </w:rPr>
              <w:t xml:space="preserve">BG, </w:t>
            </w:r>
            <w:r w:rsidRPr="00C23DBF">
              <w:rPr>
                <w:sz w:val="18"/>
                <w:szCs w:val="18"/>
              </w:rPr>
              <w:t xml:space="preserve">BY, </w:t>
            </w:r>
            <w:r w:rsidRPr="007A5727">
              <w:rPr>
                <w:sz w:val="18"/>
                <w:szCs w:val="18"/>
              </w:rPr>
              <w:t xml:space="preserve">CH, </w:t>
            </w:r>
            <w:r w:rsidRPr="00C23DBF">
              <w:rPr>
                <w:sz w:val="18"/>
                <w:szCs w:val="18"/>
              </w:rPr>
              <w:t xml:space="preserve">CN, </w:t>
            </w:r>
            <w:r w:rsidRPr="00364B0F">
              <w:rPr>
                <w:sz w:val="18"/>
                <w:szCs w:val="18"/>
              </w:rPr>
              <w:t xml:space="preserve">CO, CW, CY, CZ, DE, DK, EE, EM, ES, FI, FR, </w:t>
            </w:r>
            <w:r w:rsidRPr="00C23DBF">
              <w:rPr>
                <w:sz w:val="18"/>
                <w:szCs w:val="18"/>
              </w:rPr>
              <w:t xml:space="preserve">GB, GE, GR, HR, HU, IL, IS, IT, JP, KR, </w:t>
            </w:r>
            <w:r w:rsidRPr="007A5727">
              <w:rPr>
                <w:sz w:val="18"/>
                <w:szCs w:val="18"/>
              </w:rPr>
              <w:t xml:space="preserve">LT, LV, </w:t>
            </w:r>
            <w:r w:rsidRPr="00364B0F">
              <w:rPr>
                <w:sz w:val="18"/>
                <w:szCs w:val="18"/>
              </w:rPr>
              <w:t xml:space="preserve">MA, MD, MG, MX, NO, PH, PL, PT, RO, RS, RU, SE, SG, SI, SK, SM, TM, </w:t>
            </w:r>
            <w:r w:rsidRPr="00C23DBF">
              <w:rPr>
                <w:sz w:val="18"/>
                <w:szCs w:val="18"/>
              </w:rPr>
              <w:t xml:space="preserve">TR, UA, US </w:t>
            </w:r>
          </w:p>
          <w:p w:rsidR="00B53BC3" w:rsidRPr="00C23DBF" w:rsidRDefault="002D106E" w:rsidP="00FA0216">
            <w:pPr>
              <w:contextualSpacing/>
              <w:rPr>
                <w:rFonts w:eastAsiaTheme="minorEastAsia"/>
                <w:sz w:val="18"/>
                <w:szCs w:val="18"/>
                <w:lang w:eastAsia="ja-JP"/>
              </w:rPr>
            </w:pPr>
            <w:r w:rsidRPr="00C23DBF">
              <w:rPr>
                <w:sz w:val="18"/>
                <w:szCs w:val="18"/>
              </w:rPr>
              <w:t>(4</w:t>
            </w:r>
            <w:r w:rsidR="0008319A" w:rsidRPr="00C23DBF">
              <w:rPr>
                <w:sz w:val="18"/>
                <w:szCs w:val="18"/>
              </w:rPr>
              <w:t>9</w:t>
            </w:r>
            <w:r w:rsidR="00B53BC3" w:rsidRPr="00C23DBF">
              <w:rPr>
                <w:sz w:val="18"/>
                <w:szCs w:val="18"/>
              </w:rPr>
              <w:t>)</w:t>
            </w:r>
          </w:p>
        </w:tc>
        <w:tc>
          <w:tcPr>
            <w:tcW w:w="1243" w:type="dxa"/>
          </w:tcPr>
          <w:p w:rsidR="00FA0216" w:rsidRPr="00C23DBF" w:rsidRDefault="00FA0216" w:rsidP="00FA0216">
            <w:pPr>
              <w:contextualSpacing/>
              <w:rPr>
                <w:rFonts w:eastAsiaTheme="minorEastAsia"/>
                <w:sz w:val="18"/>
                <w:szCs w:val="18"/>
                <w:lang w:eastAsia="ja-JP"/>
              </w:rPr>
            </w:pPr>
          </w:p>
        </w:tc>
      </w:tr>
    </w:tbl>
    <w:p w:rsidR="00705F9C" w:rsidRDefault="00705F9C">
      <w:r>
        <w:br w:type="page"/>
      </w:r>
    </w:p>
    <w:tbl>
      <w:tblPr>
        <w:tblStyle w:val="TableGrid"/>
        <w:tblW w:w="0" w:type="auto"/>
        <w:tblInd w:w="-31" w:type="dxa"/>
        <w:tblLayout w:type="fixed"/>
        <w:tblLook w:val="04A0" w:firstRow="1" w:lastRow="0" w:firstColumn="1" w:lastColumn="0" w:noHBand="0" w:noVBand="1"/>
      </w:tblPr>
      <w:tblGrid>
        <w:gridCol w:w="1699"/>
        <w:gridCol w:w="1842"/>
        <w:gridCol w:w="851"/>
        <w:gridCol w:w="1417"/>
        <w:gridCol w:w="2268"/>
        <w:gridCol w:w="1243"/>
      </w:tblGrid>
      <w:tr w:rsidR="00866E44" w:rsidRPr="00332660" w:rsidTr="00B81CC9">
        <w:trPr>
          <w:trHeight w:val="493"/>
        </w:trPr>
        <w:tc>
          <w:tcPr>
            <w:tcW w:w="1699" w:type="dxa"/>
            <w:vMerge w:val="restart"/>
          </w:tcPr>
          <w:p w:rsidR="00866E44" w:rsidRPr="00061BF1" w:rsidRDefault="00866E44" w:rsidP="00FA0216">
            <w:pPr>
              <w:contextualSpacing/>
              <w:rPr>
                <w:rFonts w:eastAsiaTheme="minorEastAsia"/>
                <w:lang w:eastAsia="ja-JP"/>
              </w:rPr>
            </w:pPr>
          </w:p>
        </w:tc>
        <w:tc>
          <w:tcPr>
            <w:tcW w:w="1842" w:type="dxa"/>
          </w:tcPr>
          <w:p w:rsidR="00866E44" w:rsidRPr="00866E44" w:rsidRDefault="00866E44" w:rsidP="00B81CC9">
            <w:pPr>
              <w:rPr>
                <w:rFonts w:eastAsiaTheme="minorEastAsia"/>
                <w:sz w:val="16"/>
                <w:szCs w:val="16"/>
                <w:lang w:eastAsia="ja-JP"/>
              </w:rPr>
            </w:pPr>
            <w:r w:rsidRPr="00866E44">
              <w:rPr>
                <w:rFonts w:eastAsiaTheme="minorEastAsia"/>
                <w:sz w:val="16"/>
                <w:szCs w:val="16"/>
                <w:lang w:eastAsia="ja-JP"/>
              </w:rPr>
              <w:t>Joint Stock Company</w:t>
            </w:r>
          </w:p>
          <w:p w:rsidR="00866E44" w:rsidRPr="00AA2C1D" w:rsidRDefault="00866E44" w:rsidP="00B81CC9">
            <w:r w:rsidRPr="00866E44">
              <w:rPr>
                <w:rFonts w:eastAsiaTheme="minorEastAsia"/>
                <w:sz w:val="24"/>
                <w:szCs w:val="24"/>
                <w:lang w:eastAsia="ja-JP"/>
              </w:rPr>
              <w:t>Apple Pies</w:t>
            </w:r>
          </w:p>
        </w:tc>
        <w:tc>
          <w:tcPr>
            <w:tcW w:w="851" w:type="dxa"/>
          </w:tcPr>
          <w:p w:rsidR="00030D62" w:rsidRDefault="00030D62" w:rsidP="00FA0216">
            <w:pPr>
              <w:contextualSpacing/>
              <w:rPr>
                <w:rFonts w:eastAsiaTheme="minorEastAsia"/>
                <w:sz w:val="18"/>
                <w:szCs w:val="18"/>
                <w:lang w:eastAsia="ja-JP"/>
              </w:rPr>
            </w:pPr>
            <w:r w:rsidRPr="00C23DBF">
              <w:rPr>
                <w:rFonts w:eastAsiaTheme="minorEastAsia"/>
                <w:sz w:val="18"/>
                <w:szCs w:val="18"/>
                <w:lang w:eastAsia="ja-JP"/>
              </w:rPr>
              <w:t xml:space="preserve">BA, BH, </w:t>
            </w:r>
            <w:r w:rsidR="009E0FC6" w:rsidRPr="00C23DBF">
              <w:rPr>
                <w:rFonts w:eastAsiaTheme="minorEastAsia"/>
                <w:sz w:val="18"/>
                <w:szCs w:val="18"/>
                <w:lang w:eastAsia="ja-JP"/>
              </w:rPr>
              <w:t>BT</w:t>
            </w:r>
            <w:r w:rsidR="009E0FC6">
              <w:rPr>
                <w:rFonts w:eastAsiaTheme="minorEastAsia"/>
                <w:sz w:val="18"/>
                <w:szCs w:val="18"/>
                <w:lang w:eastAsia="ja-JP"/>
              </w:rPr>
              <w:t>,</w:t>
            </w:r>
            <w:r w:rsidR="00705F9C">
              <w:rPr>
                <w:rFonts w:eastAsiaTheme="minorEastAsia"/>
                <w:sz w:val="18"/>
                <w:szCs w:val="18"/>
                <w:lang w:eastAsia="ja-JP"/>
              </w:rPr>
              <w:t xml:space="preserve"> </w:t>
            </w:r>
            <w:r w:rsidRPr="00C23DBF">
              <w:rPr>
                <w:rFonts w:eastAsiaTheme="minorEastAsia"/>
                <w:sz w:val="18"/>
                <w:szCs w:val="18"/>
                <w:lang w:eastAsia="ja-JP"/>
              </w:rPr>
              <w:t xml:space="preserve">DZ, KZ, OA, SY, </w:t>
            </w:r>
            <w:r>
              <w:rPr>
                <w:rFonts w:eastAsiaTheme="minorEastAsia"/>
                <w:sz w:val="18"/>
                <w:szCs w:val="18"/>
                <w:lang w:eastAsia="ja-JP"/>
              </w:rPr>
              <w:t>TJ</w:t>
            </w:r>
            <w:r w:rsidRPr="00C23DBF">
              <w:rPr>
                <w:rFonts w:eastAsiaTheme="minorEastAsia"/>
                <w:sz w:val="18"/>
                <w:szCs w:val="18"/>
                <w:lang w:eastAsia="ja-JP"/>
              </w:rPr>
              <w:t xml:space="preserve"> </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(8)</w:t>
            </w:r>
          </w:p>
        </w:tc>
        <w:tc>
          <w:tcPr>
            <w:tcW w:w="1417" w:type="dxa"/>
          </w:tcPr>
          <w:p w:rsidR="00866E44" w:rsidRPr="00C23DBF" w:rsidRDefault="00585A91" w:rsidP="00FA0216">
            <w:pPr>
              <w:contextualSpacing/>
              <w:rPr>
                <w:rFonts w:eastAsiaTheme="minorEastAsia"/>
                <w:sz w:val="18"/>
                <w:szCs w:val="18"/>
                <w:lang w:eastAsia="ja-JP"/>
              </w:rPr>
            </w:pPr>
            <w:r w:rsidRPr="00C23DBF">
              <w:rPr>
                <w:rFonts w:eastAsiaTheme="minorEastAsia"/>
                <w:sz w:val="18"/>
                <w:szCs w:val="18"/>
                <w:lang w:eastAsia="ja-JP"/>
              </w:rPr>
              <w:t>MN</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(1)</w:t>
            </w:r>
          </w:p>
        </w:tc>
        <w:tc>
          <w:tcPr>
            <w:tcW w:w="2268" w:type="dxa"/>
          </w:tcPr>
          <w:p w:rsidR="00E75806" w:rsidRDefault="00E75806" w:rsidP="00FA0216">
            <w:pPr>
              <w:contextualSpacing/>
              <w:rPr>
                <w:sz w:val="18"/>
                <w:szCs w:val="18"/>
              </w:rPr>
            </w:pPr>
            <w:r w:rsidRPr="00C23DBF">
              <w:rPr>
                <w:sz w:val="18"/>
                <w:szCs w:val="18"/>
              </w:rPr>
              <w:t>AT,</w:t>
            </w:r>
            <w:r>
              <w:rPr>
                <w:sz w:val="18"/>
                <w:szCs w:val="18"/>
              </w:rPr>
              <w:t xml:space="preserve"> </w:t>
            </w:r>
            <w:r w:rsidRPr="00C23DBF">
              <w:rPr>
                <w:sz w:val="18"/>
                <w:szCs w:val="18"/>
              </w:rPr>
              <w:t>AU,</w:t>
            </w:r>
            <w:r>
              <w:rPr>
                <w:sz w:val="18"/>
                <w:szCs w:val="18"/>
              </w:rPr>
              <w:t xml:space="preserve"> </w:t>
            </w:r>
            <w:r w:rsidRPr="00C23DBF">
              <w:rPr>
                <w:sz w:val="18"/>
                <w:szCs w:val="18"/>
              </w:rPr>
              <w:t xml:space="preserve">BG, BY, CH, CN, </w:t>
            </w:r>
            <w:r w:rsidRPr="00364B0F">
              <w:rPr>
                <w:sz w:val="18"/>
                <w:szCs w:val="18"/>
              </w:rPr>
              <w:t>CO, CW, CY, CZ, DE,  DK, EE, EM, ES, FI, FR,</w:t>
            </w:r>
            <w:r w:rsidR="00705F9C">
              <w:rPr>
                <w:sz w:val="18"/>
                <w:szCs w:val="18"/>
              </w:rPr>
              <w:t xml:space="preserve"> </w:t>
            </w:r>
            <w:r w:rsidRPr="00951FFB">
              <w:rPr>
                <w:sz w:val="18"/>
                <w:szCs w:val="18"/>
              </w:rPr>
              <w:t xml:space="preserve">GB, GE, GR, HR, HU, IL, </w:t>
            </w:r>
            <w:r w:rsidRPr="00C23DBF">
              <w:rPr>
                <w:sz w:val="18"/>
                <w:szCs w:val="18"/>
              </w:rPr>
              <w:t xml:space="preserve">IS, IT, JP, KR, </w:t>
            </w:r>
            <w:r w:rsidRPr="00E75806">
              <w:rPr>
                <w:sz w:val="18"/>
                <w:szCs w:val="18"/>
              </w:rPr>
              <w:t xml:space="preserve">LT, LV, MA, MD, MG, MX, NO, </w:t>
            </w:r>
            <w:r w:rsidRPr="00705F9C">
              <w:rPr>
                <w:sz w:val="18"/>
                <w:szCs w:val="18"/>
              </w:rPr>
              <w:t xml:space="preserve">PH, PL, PT, RO, RS, RU, SE, SG, SI, SK, SM, TM, </w:t>
            </w:r>
            <w:r w:rsidRPr="00C23DBF">
              <w:rPr>
                <w:sz w:val="18"/>
                <w:szCs w:val="18"/>
              </w:rPr>
              <w:t xml:space="preserve">TR, UA, US </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(49)</w:t>
            </w:r>
          </w:p>
        </w:tc>
        <w:tc>
          <w:tcPr>
            <w:tcW w:w="1243" w:type="dxa"/>
          </w:tcPr>
          <w:p w:rsidR="00866E44" w:rsidRPr="00C23DBF" w:rsidRDefault="00214B44" w:rsidP="00FA0216">
            <w:pPr>
              <w:contextualSpacing/>
              <w:rPr>
                <w:rFonts w:eastAsiaTheme="minorEastAsia"/>
                <w:sz w:val="18"/>
                <w:szCs w:val="18"/>
                <w:lang w:eastAsia="ja-JP"/>
              </w:rPr>
            </w:pPr>
            <w:r w:rsidRPr="00C23DBF">
              <w:rPr>
                <w:rFonts w:eastAsiaTheme="minorEastAsia"/>
                <w:sz w:val="18"/>
                <w:szCs w:val="18"/>
                <w:lang w:eastAsia="ja-JP"/>
              </w:rPr>
              <w:t>KE</w:t>
            </w:r>
          </w:p>
          <w:p w:rsidR="0008319A" w:rsidRPr="00C23DBF" w:rsidRDefault="0008319A" w:rsidP="00FA0216">
            <w:pPr>
              <w:contextualSpacing/>
              <w:rPr>
                <w:rFonts w:eastAsiaTheme="minorEastAsia"/>
                <w:sz w:val="18"/>
                <w:szCs w:val="18"/>
                <w:lang w:eastAsia="ja-JP"/>
              </w:rPr>
            </w:pPr>
            <w:r w:rsidRPr="00C23DBF">
              <w:rPr>
                <w:rFonts w:eastAsiaTheme="minorEastAsia"/>
                <w:sz w:val="18"/>
                <w:szCs w:val="18"/>
                <w:lang w:eastAsia="ja-JP"/>
              </w:rPr>
              <w:t>(1)</w:t>
            </w:r>
          </w:p>
        </w:tc>
      </w:tr>
      <w:tr w:rsidR="00FA0216" w:rsidRPr="00DE2F00" w:rsidTr="00B81CC9">
        <w:trPr>
          <w:trHeight w:val="493"/>
        </w:trPr>
        <w:tc>
          <w:tcPr>
            <w:tcW w:w="1699" w:type="dxa"/>
            <w:vMerge/>
          </w:tcPr>
          <w:p w:rsidR="00FA0216" w:rsidRPr="00332660" w:rsidRDefault="00FA0216" w:rsidP="00FA0216">
            <w:pPr>
              <w:contextualSpacing/>
              <w:rPr>
                <w:rFonts w:eastAsiaTheme="minorEastAsia"/>
                <w:lang w:eastAsia="ja-JP"/>
              </w:rPr>
            </w:pPr>
          </w:p>
        </w:tc>
        <w:tc>
          <w:tcPr>
            <w:tcW w:w="1842" w:type="dxa"/>
          </w:tcPr>
          <w:p w:rsidR="00FA0216" w:rsidRPr="00AA2C1D" w:rsidRDefault="00866E44" w:rsidP="00B81CC9">
            <w:r w:rsidRPr="002D73F9">
              <w:t>Apple Pies</w:t>
            </w:r>
            <w:r w:rsidRPr="00922156">
              <w:rPr>
                <w:noProof/>
              </w:rPr>
              <w:t xml:space="preserve"> </w:t>
            </w:r>
            <w:r w:rsidRPr="00922156">
              <w:rPr>
                <w:noProof/>
              </w:rPr>
              <w:drawing>
                <wp:inline distT="0" distB="0" distL="0" distR="0" wp14:anchorId="5FE48A68" wp14:editId="5D9EA626">
                  <wp:extent cx="307202" cy="268803"/>
                  <wp:effectExtent l="0" t="0" r="0" b="0"/>
                  <wp:docPr id="53" name="Picture 9" descr="D:\Users\sawasato\AppData\Local\Microsoft\Windows\Temporary Internet Files\Content.Outlook\T9DDT86H\iStock-17381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descr="D:\Users\sawasato\AppData\Local\Microsoft\Windows\Temporary Internet Files\Content.Outlook\T9DDT86H\iStock-173812556.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11810" cy="272835"/>
                          </a:xfrm>
                          <a:prstGeom prst="rect">
                            <a:avLst/>
                          </a:prstGeom>
                          <a:noFill/>
                          <a:extLst/>
                        </pic:spPr>
                      </pic:pic>
                    </a:graphicData>
                  </a:graphic>
                </wp:inline>
              </w:drawing>
            </w:r>
          </w:p>
        </w:tc>
        <w:tc>
          <w:tcPr>
            <w:tcW w:w="851" w:type="dxa"/>
          </w:tcPr>
          <w:p w:rsidR="002C5D69" w:rsidRDefault="002C5D69" w:rsidP="00FA0216">
            <w:pPr>
              <w:contextualSpacing/>
              <w:rPr>
                <w:rFonts w:eastAsiaTheme="minorEastAsia"/>
                <w:sz w:val="18"/>
                <w:szCs w:val="18"/>
                <w:lang w:eastAsia="ja-JP"/>
              </w:rPr>
            </w:pPr>
            <w:r>
              <w:rPr>
                <w:rFonts w:eastAsiaTheme="minorEastAsia"/>
                <w:sz w:val="18"/>
                <w:szCs w:val="18"/>
                <w:lang w:eastAsia="ja-JP"/>
              </w:rPr>
              <w:t xml:space="preserve">BA, BH, </w:t>
            </w:r>
          </w:p>
          <w:p w:rsidR="002C5D69" w:rsidRPr="00C23DBF" w:rsidRDefault="002C5D69" w:rsidP="00FA0216">
            <w:pPr>
              <w:contextualSpacing/>
              <w:rPr>
                <w:rFonts w:eastAsiaTheme="minorEastAsia"/>
                <w:sz w:val="18"/>
                <w:szCs w:val="18"/>
                <w:lang w:eastAsia="ja-JP"/>
              </w:rPr>
            </w:pPr>
            <w:r w:rsidRPr="00C23DBF">
              <w:rPr>
                <w:rFonts w:eastAsiaTheme="minorEastAsia"/>
                <w:sz w:val="18"/>
                <w:szCs w:val="18"/>
                <w:lang w:eastAsia="ja-JP"/>
              </w:rPr>
              <w:t>BT</w:t>
            </w:r>
            <w:r>
              <w:rPr>
                <w:rFonts w:eastAsiaTheme="minorEastAsia"/>
                <w:sz w:val="18"/>
                <w:szCs w:val="18"/>
                <w:lang w:eastAsia="ja-JP"/>
              </w:rPr>
              <w:t>,</w:t>
            </w:r>
          </w:p>
          <w:p w:rsidR="002C5D69" w:rsidRDefault="002C5D69" w:rsidP="00FA0216">
            <w:pPr>
              <w:contextualSpacing/>
              <w:rPr>
                <w:rFonts w:eastAsiaTheme="minorEastAsia"/>
                <w:sz w:val="18"/>
                <w:szCs w:val="18"/>
                <w:lang w:eastAsia="ja-JP"/>
              </w:rPr>
            </w:pPr>
            <w:r>
              <w:rPr>
                <w:rFonts w:eastAsiaTheme="minorEastAsia"/>
                <w:sz w:val="18"/>
                <w:szCs w:val="18"/>
                <w:lang w:eastAsia="ja-JP"/>
              </w:rPr>
              <w:t xml:space="preserve">SY, </w:t>
            </w:r>
          </w:p>
          <w:p w:rsidR="002C5D69" w:rsidRDefault="002C5D69" w:rsidP="00FA0216">
            <w:pPr>
              <w:contextualSpacing/>
              <w:rPr>
                <w:sz w:val="18"/>
                <w:szCs w:val="18"/>
              </w:rPr>
            </w:pPr>
            <w:r w:rsidRPr="00C23DBF">
              <w:rPr>
                <w:rFonts w:eastAsiaTheme="minorEastAsia"/>
                <w:sz w:val="18"/>
                <w:szCs w:val="18"/>
                <w:lang w:eastAsia="ja-JP"/>
              </w:rPr>
              <w:t>TJ</w:t>
            </w:r>
            <w:r w:rsidRPr="00C23DBF">
              <w:rPr>
                <w:sz w:val="18"/>
                <w:szCs w:val="18"/>
              </w:rPr>
              <w:t xml:space="preserve"> </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w:t>
            </w:r>
            <w:r w:rsidR="0008319A" w:rsidRPr="00C23DBF">
              <w:rPr>
                <w:rFonts w:eastAsiaTheme="minorEastAsia"/>
                <w:sz w:val="18"/>
                <w:szCs w:val="18"/>
                <w:lang w:eastAsia="ja-JP"/>
              </w:rPr>
              <w:t>5</w:t>
            </w:r>
            <w:r w:rsidRPr="00C23DBF">
              <w:rPr>
                <w:rFonts w:eastAsiaTheme="minorEastAsia"/>
                <w:sz w:val="18"/>
                <w:szCs w:val="18"/>
                <w:lang w:eastAsia="ja-JP"/>
              </w:rPr>
              <w:t>)</w:t>
            </w:r>
          </w:p>
        </w:tc>
        <w:tc>
          <w:tcPr>
            <w:tcW w:w="1417" w:type="dxa"/>
          </w:tcPr>
          <w:p w:rsidR="00FA0216" w:rsidRPr="00C23DBF" w:rsidRDefault="00947B7C" w:rsidP="00FA0216">
            <w:pPr>
              <w:contextualSpacing/>
              <w:rPr>
                <w:rFonts w:eastAsiaTheme="minorEastAsia"/>
                <w:sz w:val="18"/>
                <w:szCs w:val="18"/>
                <w:lang w:eastAsia="ja-JP"/>
              </w:rPr>
            </w:pPr>
            <w:r w:rsidRPr="00C23DBF">
              <w:rPr>
                <w:rFonts w:eastAsiaTheme="minorEastAsia"/>
                <w:sz w:val="18"/>
                <w:szCs w:val="18"/>
                <w:lang w:eastAsia="ja-JP"/>
              </w:rPr>
              <w:t>KZ</w:t>
            </w:r>
            <w:r>
              <w:rPr>
                <w:rFonts w:eastAsiaTheme="minorEastAsia"/>
                <w:sz w:val="18"/>
                <w:szCs w:val="18"/>
                <w:lang w:eastAsia="ja-JP"/>
              </w:rPr>
              <w:t>,</w:t>
            </w:r>
            <w:r w:rsidRPr="00C23DBF">
              <w:rPr>
                <w:rFonts w:eastAsiaTheme="minorEastAsia"/>
                <w:sz w:val="18"/>
                <w:szCs w:val="18"/>
                <w:lang w:eastAsia="ja-JP"/>
              </w:rPr>
              <w:t xml:space="preserve"> </w:t>
            </w:r>
            <w:r>
              <w:rPr>
                <w:rFonts w:eastAsiaTheme="minorEastAsia"/>
                <w:sz w:val="18"/>
                <w:szCs w:val="18"/>
                <w:lang w:eastAsia="ja-JP"/>
              </w:rPr>
              <w:t>MN</w:t>
            </w:r>
            <w:r w:rsidR="00585A91" w:rsidRPr="00C23DBF">
              <w:rPr>
                <w:rFonts w:eastAsiaTheme="minorEastAsia"/>
                <w:sz w:val="18"/>
                <w:szCs w:val="18"/>
                <w:lang w:eastAsia="ja-JP"/>
              </w:rPr>
              <w:t xml:space="preserve"> </w:t>
            </w:r>
          </w:p>
          <w:p w:rsidR="00B53BC3" w:rsidRPr="00C23DBF" w:rsidRDefault="00B53BC3" w:rsidP="00FA0216">
            <w:pPr>
              <w:contextualSpacing/>
              <w:rPr>
                <w:rFonts w:eastAsiaTheme="minorEastAsia"/>
                <w:sz w:val="18"/>
                <w:szCs w:val="18"/>
                <w:lang w:eastAsia="ja-JP"/>
              </w:rPr>
            </w:pPr>
            <w:r w:rsidRPr="00C23DBF">
              <w:rPr>
                <w:rFonts w:eastAsiaTheme="minorEastAsia"/>
                <w:sz w:val="18"/>
                <w:szCs w:val="18"/>
                <w:lang w:eastAsia="ja-JP"/>
              </w:rPr>
              <w:t>(</w:t>
            </w:r>
            <w:r w:rsidR="0008319A" w:rsidRPr="00C23DBF">
              <w:rPr>
                <w:rFonts w:eastAsiaTheme="minorEastAsia"/>
                <w:sz w:val="18"/>
                <w:szCs w:val="18"/>
                <w:lang w:eastAsia="ja-JP"/>
              </w:rPr>
              <w:t>2</w:t>
            </w:r>
            <w:r w:rsidRPr="00C23DBF">
              <w:rPr>
                <w:rFonts w:eastAsiaTheme="minorEastAsia"/>
                <w:sz w:val="18"/>
                <w:szCs w:val="18"/>
                <w:lang w:eastAsia="ja-JP"/>
              </w:rPr>
              <w:t>)</w:t>
            </w:r>
          </w:p>
        </w:tc>
        <w:tc>
          <w:tcPr>
            <w:tcW w:w="2268" w:type="dxa"/>
          </w:tcPr>
          <w:p w:rsidR="00524112" w:rsidRPr="00524112" w:rsidRDefault="00524112" w:rsidP="00FA0216">
            <w:pPr>
              <w:contextualSpacing/>
              <w:rPr>
                <w:sz w:val="18"/>
                <w:szCs w:val="18"/>
              </w:rPr>
            </w:pPr>
            <w:r w:rsidRPr="00C23DBF">
              <w:rPr>
                <w:sz w:val="18"/>
                <w:szCs w:val="18"/>
              </w:rPr>
              <w:t xml:space="preserve">AT, AU, </w:t>
            </w:r>
            <w:r w:rsidRPr="00524112">
              <w:rPr>
                <w:sz w:val="18"/>
                <w:szCs w:val="18"/>
              </w:rPr>
              <w:t xml:space="preserve">BG, </w:t>
            </w:r>
            <w:r w:rsidRPr="00C23DBF">
              <w:rPr>
                <w:sz w:val="18"/>
                <w:szCs w:val="18"/>
              </w:rPr>
              <w:t xml:space="preserve">BY, </w:t>
            </w:r>
            <w:r w:rsidRPr="00524112">
              <w:rPr>
                <w:sz w:val="18"/>
                <w:szCs w:val="18"/>
              </w:rPr>
              <w:t xml:space="preserve">CH, </w:t>
            </w:r>
          </w:p>
          <w:p w:rsidR="00524112" w:rsidRDefault="00524112" w:rsidP="00FA0216">
            <w:pPr>
              <w:contextualSpacing/>
              <w:rPr>
                <w:sz w:val="18"/>
                <w:szCs w:val="18"/>
              </w:rPr>
            </w:pPr>
            <w:r w:rsidRPr="00C23DBF">
              <w:rPr>
                <w:sz w:val="18"/>
                <w:szCs w:val="18"/>
              </w:rPr>
              <w:t xml:space="preserve">CN, CO, </w:t>
            </w:r>
            <w:r w:rsidRPr="00524112">
              <w:rPr>
                <w:sz w:val="18"/>
                <w:szCs w:val="18"/>
              </w:rPr>
              <w:t xml:space="preserve">CW, </w:t>
            </w:r>
            <w:r w:rsidRPr="00C23DBF">
              <w:rPr>
                <w:sz w:val="18"/>
                <w:szCs w:val="18"/>
              </w:rPr>
              <w:t xml:space="preserve">CY, CZ, </w:t>
            </w:r>
          </w:p>
          <w:p w:rsidR="00524112" w:rsidRPr="00364B0F" w:rsidRDefault="00524112" w:rsidP="00FA0216">
            <w:pPr>
              <w:contextualSpacing/>
              <w:rPr>
                <w:sz w:val="18"/>
                <w:szCs w:val="18"/>
              </w:rPr>
            </w:pPr>
            <w:r w:rsidRPr="00364B0F">
              <w:rPr>
                <w:sz w:val="18"/>
                <w:szCs w:val="18"/>
              </w:rPr>
              <w:t>DE, DK, EE, EM, ES,</w:t>
            </w:r>
          </w:p>
          <w:p w:rsidR="00524112" w:rsidRDefault="00524112" w:rsidP="00FA0216">
            <w:pPr>
              <w:contextualSpacing/>
              <w:rPr>
                <w:sz w:val="18"/>
                <w:szCs w:val="18"/>
              </w:rPr>
            </w:pPr>
            <w:r w:rsidRPr="00C23DBF">
              <w:rPr>
                <w:sz w:val="18"/>
                <w:szCs w:val="18"/>
              </w:rPr>
              <w:t xml:space="preserve">FI, FR, GB, </w:t>
            </w:r>
            <w:r w:rsidRPr="00524112">
              <w:rPr>
                <w:sz w:val="18"/>
                <w:szCs w:val="18"/>
              </w:rPr>
              <w:t xml:space="preserve">GE, </w:t>
            </w:r>
            <w:r w:rsidRPr="00C23DBF">
              <w:rPr>
                <w:sz w:val="18"/>
                <w:szCs w:val="18"/>
              </w:rPr>
              <w:t xml:space="preserve">GR, </w:t>
            </w:r>
          </w:p>
          <w:p w:rsidR="00524112" w:rsidRDefault="00524112" w:rsidP="00FA0216">
            <w:pPr>
              <w:contextualSpacing/>
              <w:rPr>
                <w:sz w:val="18"/>
                <w:szCs w:val="18"/>
              </w:rPr>
            </w:pPr>
            <w:r w:rsidRPr="00C23DBF">
              <w:rPr>
                <w:sz w:val="18"/>
                <w:szCs w:val="18"/>
              </w:rPr>
              <w:t xml:space="preserve">HR, HU, IL, IS, IT, </w:t>
            </w:r>
          </w:p>
          <w:p w:rsidR="00524112" w:rsidRPr="00524112" w:rsidRDefault="00524112" w:rsidP="00FA0216">
            <w:pPr>
              <w:contextualSpacing/>
              <w:rPr>
                <w:sz w:val="18"/>
                <w:szCs w:val="18"/>
                <w:lang w:val="fr-CH"/>
              </w:rPr>
            </w:pPr>
            <w:r w:rsidRPr="00141531">
              <w:rPr>
                <w:sz w:val="18"/>
                <w:szCs w:val="18"/>
                <w:lang w:val="fr-CH"/>
              </w:rPr>
              <w:t xml:space="preserve">JP, KR, </w:t>
            </w:r>
            <w:r w:rsidRPr="00524112">
              <w:rPr>
                <w:sz w:val="18"/>
                <w:szCs w:val="18"/>
                <w:lang w:val="fr-CH"/>
              </w:rPr>
              <w:t xml:space="preserve">LT, LV, MA, MD, </w:t>
            </w:r>
          </w:p>
          <w:p w:rsidR="00524112" w:rsidRPr="00364B0F" w:rsidRDefault="00524112" w:rsidP="00FA0216">
            <w:pPr>
              <w:contextualSpacing/>
              <w:rPr>
                <w:sz w:val="18"/>
                <w:szCs w:val="18"/>
                <w:lang w:val="pt-BR"/>
              </w:rPr>
            </w:pPr>
            <w:r w:rsidRPr="00364B0F">
              <w:rPr>
                <w:sz w:val="18"/>
                <w:szCs w:val="18"/>
                <w:lang w:val="pt-BR"/>
              </w:rPr>
              <w:t xml:space="preserve">MG, MX, NO, OA, PH, </w:t>
            </w:r>
          </w:p>
          <w:p w:rsidR="00524112" w:rsidRPr="00364B0F" w:rsidRDefault="00524112" w:rsidP="00FA0216">
            <w:pPr>
              <w:contextualSpacing/>
              <w:rPr>
                <w:sz w:val="18"/>
                <w:szCs w:val="18"/>
                <w:lang w:val="pt-BR"/>
              </w:rPr>
            </w:pPr>
            <w:r w:rsidRPr="00364B0F">
              <w:rPr>
                <w:sz w:val="18"/>
                <w:szCs w:val="18"/>
                <w:lang w:val="pt-BR"/>
              </w:rPr>
              <w:t>PL, PT, RO, RS, RU,</w:t>
            </w:r>
            <w:r w:rsidR="00141531" w:rsidRPr="00364B0F">
              <w:rPr>
                <w:sz w:val="18"/>
                <w:szCs w:val="18"/>
                <w:lang w:val="pt-BR"/>
              </w:rPr>
              <w:t xml:space="preserve"> </w:t>
            </w:r>
            <w:r w:rsidRPr="00364B0F">
              <w:rPr>
                <w:sz w:val="18"/>
                <w:szCs w:val="18"/>
                <w:lang w:val="pt-BR"/>
              </w:rPr>
              <w:t xml:space="preserve">SE, </w:t>
            </w:r>
          </w:p>
          <w:p w:rsidR="00524112" w:rsidRPr="00141531" w:rsidRDefault="00524112" w:rsidP="00FA0216">
            <w:pPr>
              <w:contextualSpacing/>
              <w:rPr>
                <w:sz w:val="18"/>
                <w:szCs w:val="18"/>
              </w:rPr>
            </w:pPr>
            <w:r w:rsidRPr="00141531">
              <w:rPr>
                <w:sz w:val="18"/>
                <w:szCs w:val="18"/>
              </w:rPr>
              <w:t>SG, SI</w:t>
            </w:r>
            <w:r w:rsidR="00141531" w:rsidRPr="00141531">
              <w:rPr>
                <w:sz w:val="18"/>
                <w:szCs w:val="18"/>
              </w:rPr>
              <w:t xml:space="preserve">, </w:t>
            </w:r>
            <w:r>
              <w:rPr>
                <w:sz w:val="18"/>
                <w:szCs w:val="18"/>
              </w:rPr>
              <w:t xml:space="preserve">SK, </w:t>
            </w:r>
            <w:r w:rsidRPr="00524112">
              <w:rPr>
                <w:sz w:val="18"/>
                <w:szCs w:val="18"/>
              </w:rPr>
              <w:t>SM, TM,</w:t>
            </w:r>
            <w:r w:rsidR="00141531" w:rsidRPr="00141531">
              <w:rPr>
                <w:sz w:val="18"/>
                <w:szCs w:val="18"/>
              </w:rPr>
              <w:t xml:space="preserve"> </w:t>
            </w:r>
            <w:r w:rsidRPr="00C23DBF">
              <w:rPr>
                <w:sz w:val="18"/>
                <w:szCs w:val="18"/>
              </w:rPr>
              <w:t xml:space="preserve">TR, </w:t>
            </w:r>
          </w:p>
          <w:p w:rsidR="00524112" w:rsidRDefault="00524112" w:rsidP="00FA0216">
            <w:pPr>
              <w:contextualSpacing/>
              <w:rPr>
                <w:sz w:val="18"/>
                <w:szCs w:val="18"/>
              </w:rPr>
            </w:pPr>
            <w:r w:rsidRPr="00524112">
              <w:rPr>
                <w:sz w:val="18"/>
                <w:szCs w:val="18"/>
              </w:rPr>
              <w:t xml:space="preserve">UA, </w:t>
            </w:r>
            <w:r w:rsidRPr="00C23DBF">
              <w:rPr>
                <w:sz w:val="18"/>
                <w:szCs w:val="18"/>
              </w:rPr>
              <w:t xml:space="preserve">US </w:t>
            </w:r>
          </w:p>
          <w:p w:rsidR="00B53BC3" w:rsidRPr="00524112" w:rsidRDefault="00B53BC3" w:rsidP="00FA0216">
            <w:pPr>
              <w:contextualSpacing/>
              <w:rPr>
                <w:rFonts w:eastAsiaTheme="minorEastAsia"/>
                <w:sz w:val="18"/>
                <w:szCs w:val="18"/>
                <w:lang w:val="es-ES_tradnl" w:eastAsia="ja-JP"/>
              </w:rPr>
            </w:pPr>
            <w:r w:rsidRPr="00524112">
              <w:rPr>
                <w:sz w:val="18"/>
                <w:szCs w:val="18"/>
                <w:lang w:val="es-ES_tradnl"/>
              </w:rPr>
              <w:t>(</w:t>
            </w:r>
            <w:r w:rsidR="00621A6C" w:rsidRPr="00524112">
              <w:rPr>
                <w:sz w:val="18"/>
                <w:szCs w:val="18"/>
                <w:lang w:val="es-ES_tradnl"/>
              </w:rPr>
              <w:t>50</w:t>
            </w:r>
            <w:r w:rsidRPr="00524112">
              <w:rPr>
                <w:sz w:val="18"/>
                <w:szCs w:val="18"/>
                <w:lang w:val="es-ES_tradnl"/>
              </w:rPr>
              <w:t>)</w:t>
            </w:r>
          </w:p>
        </w:tc>
        <w:tc>
          <w:tcPr>
            <w:tcW w:w="1243" w:type="dxa"/>
          </w:tcPr>
          <w:p w:rsidR="00214B44" w:rsidRPr="00C23DBF" w:rsidRDefault="006F41AA" w:rsidP="00FA0216">
            <w:pPr>
              <w:contextualSpacing/>
              <w:rPr>
                <w:rFonts w:eastAsiaTheme="minorEastAsia"/>
                <w:sz w:val="18"/>
                <w:szCs w:val="18"/>
                <w:lang w:eastAsia="ja-JP"/>
              </w:rPr>
            </w:pPr>
            <w:r w:rsidRPr="00C23DBF">
              <w:rPr>
                <w:rFonts w:eastAsiaTheme="minorEastAsia"/>
                <w:sz w:val="18"/>
                <w:szCs w:val="18"/>
                <w:lang w:eastAsia="ja-JP"/>
              </w:rPr>
              <w:t>DZ</w:t>
            </w:r>
            <w:r w:rsidR="0008319A" w:rsidRPr="00C23DBF">
              <w:rPr>
                <w:rFonts w:eastAsiaTheme="minorEastAsia"/>
                <w:sz w:val="18"/>
                <w:szCs w:val="18"/>
                <w:lang w:eastAsia="ja-JP"/>
              </w:rPr>
              <w:t>,</w:t>
            </w:r>
            <w:r w:rsidR="00B84BBD">
              <w:rPr>
                <w:rFonts w:eastAsiaTheme="minorEastAsia"/>
                <w:sz w:val="18"/>
                <w:szCs w:val="18"/>
                <w:lang w:eastAsia="ja-JP"/>
              </w:rPr>
              <w:t xml:space="preserve"> </w:t>
            </w:r>
            <w:r w:rsidR="00214B44" w:rsidRPr="00C23DBF">
              <w:rPr>
                <w:rFonts w:eastAsiaTheme="minorEastAsia"/>
                <w:sz w:val="18"/>
                <w:szCs w:val="18"/>
                <w:lang w:eastAsia="ja-JP"/>
              </w:rPr>
              <w:t>KE</w:t>
            </w:r>
          </w:p>
          <w:p w:rsidR="0008319A" w:rsidRPr="00C23DBF" w:rsidRDefault="0008319A" w:rsidP="00FA0216">
            <w:pPr>
              <w:contextualSpacing/>
              <w:rPr>
                <w:rFonts w:eastAsiaTheme="minorEastAsia"/>
                <w:sz w:val="18"/>
                <w:szCs w:val="18"/>
                <w:lang w:eastAsia="ja-JP"/>
              </w:rPr>
            </w:pPr>
            <w:r w:rsidRPr="00C23DBF">
              <w:rPr>
                <w:rFonts w:eastAsiaTheme="minorEastAsia"/>
                <w:sz w:val="18"/>
                <w:szCs w:val="18"/>
                <w:lang w:eastAsia="ja-JP"/>
              </w:rPr>
              <w:t>(2)</w:t>
            </w:r>
          </w:p>
        </w:tc>
      </w:tr>
      <w:tr w:rsidR="00585A91" w:rsidRPr="00DE2F00" w:rsidTr="003B3B78">
        <w:trPr>
          <w:trHeight w:val="493"/>
        </w:trPr>
        <w:tc>
          <w:tcPr>
            <w:tcW w:w="9320" w:type="dxa"/>
            <w:gridSpan w:val="6"/>
          </w:tcPr>
          <w:p w:rsidR="00705F9C" w:rsidRDefault="00705F9C" w:rsidP="00FA0216">
            <w:pPr>
              <w:contextualSpacing/>
              <w:rPr>
                <w:rFonts w:eastAsiaTheme="minorEastAsia"/>
                <w:b/>
                <w:sz w:val="18"/>
                <w:szCs w:val="18"/>
                <w:lang w:eastAsia="ja-JP"/>
              </w:rPr>
            </w:pPr>
          </w:p>
          <w:p w:rsidR="004B1FE2" w:rsidRDefault="004B1FE2" w:rsidP="00FA0216">
            <w:pPr>
              <w:contextualSpacing/>
              <w:rPr>
                <w:rFonts w:eastAsiaTheme="minorEastAsia"/>
                <w:b/>
                <w:sz w:val="18"/>
                <w:szCs w:val="18"/>
                <w:lang w:eastAsia="ja-JP"/>
              </w:rPr>
            </w:pPr>
            <w:r w:rsidRPr="009F2445">
              <w:rPr>
                <w:rFonts w:eastAsiaTheme="minorEastAsia"/>
                <w:b/>
                <w:sz w:val="18"/>
                <w:szCs w:val="18"/>
                <w:lang w:eastAsia="ja-JP"/>
              </w:rPr>
              <w:t>* Please provide details of the other factors by typing here</w:t>
            </w:r>
            <w:r w:rsidR="00B81CC9">
              <w:rPr>
                <w:rFonts w:eastAsiaTheme="minorEastAsia"/>
                <w:b/>
                <w:sz w:val="18"/>
                <w:szCs w:val="18"/>
                <w:lang w:eastAsia="ja-JP"/>
              </w:rPr>
              <w:t xml:space="preserve"> </w:t>
            </w:r>
            <w:r w:rsidRPr="009F2445">
              <w:rPr>
                <w:rFonts w:eastAsiaTheme="minorEastAsia"/>
                <w:b/>
                <w:sz w:val="18"/>
                <w:szCs w:val="18"/>
                <w:lang w:eastAsia="ja-JP"/>
              </w:rPr>
              <w:t>/</w:t>
            </w:r>
            <w:r w:rsidR="00B81CC9">
              <w:rPr>
                <w:rFonts w:eastAsiaTheme="minorEastAsia"/>
                <w:b/>
                <w:sz w:val="18"/>
                <w:szCs w:val="18"/>
                <w:lang w:eastAsia="ja-JP"/>
              </w:rPr>
              <w:t xml:space="preserve"> </w:t>
            </w:r>
            <w:r w:rsidRPr="009F2445">
              <w:rPr>
                <w:rFonts w:eastAsiaTheme="minorEastAsia"/>
                <w:b/>
                <w:sz w:val="18"/>
                <w:szCs w:val="18"/>
                <w:lang w:eastAsia="ja-JP"/>
              </w:rPr>
              <w:t>Veuillez préciser</w:t>
            </w:r>
            <w:r w:rsidR="00B81CC9">
              <w:rPr>
                <w:rFonts w:eastAsiaTheme="minorEastAsia"/>
                <w:b/>
                <w:sz w:val="18"/>
                <w:szCs w:val="18"/>
                <w:lang w:eastAsia="ja-JP"/>
              </w:rPr>
              <w:t xml:space="preserve"> </w:t>
            </w:r>
            <w:r w:rsidR="00E1265C" w:rsidRPr="009F2445">
              <w:rPr>
                <w:rFonts w:eastAsiaTheme="minorEastAsia"/>
                <w:b/>
                <w:sz w:val="18"/>
                <w:szCs w:val="18"/>
                <w:lang w:eastAsia="ja-JP"/>
              </w:rPr>
              <w:t>/</w:t>
            </w:r>
            <w:r w:rsidR="00B81CC9">
              <w:rPr>
                <w:rFonts w:eastAsiaTheme="minorEastAsia"/>
                <w:b/>
                <w:sz w:val="18"/>
                <w:szCs w:val="18"/>
                <w:lang w:eastAsia="ja-JP"/>
              </w:rPr>
              <w:t xml:space="preserve"> </w:t>
            </w:r>
            <w:r w:rsidR="00100224" w:rsidRPr="009F2445">
              <w:rPr>
                <w:rFonts w:eastAsiaTheme="minorEastAsia"/>
                <w:b/>
                <w:sz w:val="18"/>
                <w:szCs w:val="18"/>
                <w:lang w:eastAsia="ja-JP"/>
              </w:rPr>
              <w:t>Indique aquí los otros factores:</w:t>
            </w:r>
          </w:p>
          <w:p w:rsidR="009F2445" w:rsidRDefault="009F2445" w:rsidP="00FA0216">
            <w:pPr>
              <w:contextualSpacing/>
              <w:rPr>
                <w:rFonts w:eastAsiaTheme="minorEastAsia"/>
                <w:b/>
                <w:sz w:val="18"/>
                <w:szCs w:val="18"/>
                <w:lang w:eastAsia="ja-JP"/>
              </w:rPr>
            </w:pPr>
          </w:p>
          <w:p w:rsidR="009F2445" w:rsidRPr="009F2445" w:rsidRDefault="009F2445" w:rsidP="00FA0216">
            <w:pPr>
              <w:contextualSpacing/>
              <w:rPr>
                <w:rFonts w:eastAsiaTheme="minorEastAsia"/>
                <w:i/>
                <w:sz w:val="18"/>
                <w:szCs w:val="18"/>
                <w:lang w:eastAsia="ja-JP"/>
              </w:rPr>
            </w:pPr>
            <w:r w:rsidRPr="00A24046">
              <w:rPr>
                <w:rFonts w:eastAsiaTheme="minorEastAsia"/>
                <w:b/>
                <w:i/>
                <w:sz w:val="18"/>
                <w:szCs w:val="18"/>
                <w:lang w:eastAsia="ja-JP"/>
              </w:rPr>
              <w:t>DZ</w:t>
            </w:r>
            <w:r w:rsidR="00A24046">
              <w:rPr>
                <w:rFonts w:eastAsiaTheme="minorEastAsia"/>
                <w:i/>
                <w:sz w:val="18"/>
                <w:szCs w:val="18"/>
                <w:lang w:eastAsia="ja-JP"/>
              </w:rPr>
              <w:t xml:space="preserve">: </w:t>
            </w:r>
            <w:r w:rsidR="00705F9C">
              <w:rPr>
                <w:rFonts w:eastAsiaTheme="minorEastAsia"/>
                <w:i/>
                <w:sz w:val="18"/>
                <w:szCs w:val="18"/>
                <w:lang w:eastAsia="ja-JP"/>
              </w:rPr>
              <w:t xml:space="preserve"> </w:t>
            </w:r>
            <w:r w:rsidR="00A24046">
              <w:rPr>
                <w:rFonts w:eastAsiaTheme="minorEastAsia"/>
                <w:i/>
                <w:sz w:val="18"/>
                <w:szCs w:val="18"/>
                <w:lang w:eastAsia="ja-JP"/>
              </w:rPr>
              <w:t>N</w:t>
            </w:r>
            <w:r w:rsidRPr="00A24046">
              <w:rPr>
                <w:rFonts w:eastAsiaTheme="minorEastAsia"/>
                <w:i/>
                <w:sz w:val="18"/>
                <w:szCs w:val="18"/>
                <w:lang w:eastAsia="ja-JP"/>
              </w:rPr>
              <w:t>o comments.</w:t>
            </w:r>
          </w:p>
          <w:p w:rsidR="00E21CF2" w:rsidRPr="009F2445" w:rsidRDefault="00E21CF2" w:rsidP="00FA0216">
            <w:pPr>
              <w:contextualSpacing/>
              <w:rPr>
                <w:rFonts w:eastAsiaTheme="minorEastAsia"/>
                <w:i/>
                <w:sz w:val="18"/>
                <w:szCs w:val="18"/>
                <w:lang w:eastAsia="ja-JP"/>
              </w:rPr>
            </w:pPr>
            <w:r w:rsidRPr="00A24046">
              <w:rPr>
                <w:rFonts w:eastAsiaTheme="minorEastAsia"/>
                <w:b/>
                <w:i/>
                <w:sz w:val="18"/>
                <w:szCs w:val="18"/>
                <w:lang w:eastAsia="ja-JP"/>
              </w:rPr>
              <w:t>HR</w:t>
            </w:r>
            <w:r w:rsidRPr="00A24046">
              <w:rPr>
                <w:rFonts w:eastAsiaTheme="minorEastAsia"/>
                <w:i/>
                <w:sz w:val="18"/>
                <w:szCs w:val="18"/>
                <w:lang w:eastAsia="ja-JP"/>
              </w:rPr>
              <w:t>:</w:t>
            </w:r>
            <w:r w:rsidRPr="00A24046">
              <w:rPr>
                <w:rFonts w:eastAsiaTheme="minorEastAsia"/>
                <w:b/>
                <w:i/>
                <w:sz w:val="18"/>
                <w:szCs w:val="18"/>
                <w:lang w:eastAsia="ja-JP"/>
              </w:rPr>
              <w:t xml:space="preserve"> </w:t>
            </w:r>
            <w:r w:rsidR="00705F9C">
              <w:rPr>
                <w:rFonts w:eastAsiaTheme="minorEastAsia"/>
                <w:b/>
                <w:i/>
                <w:sz w:val="18"/>
                <w:szCs w:val="18"/>
                <w:lang w:eastAsia="ja-JP"/>
              </w:rPr>
              <w:t xml:space="preserve"> </w:t>
            </w:r>
            <w:r w:rsidRPr="00A24046">
              <w:rPr>
                <w:rFonts w:eastAsiaTheme="minorEastAsia"/>
                <w:i/>
                <w:sz w:val="18"/>
                <w:szCs w:val="18"/>
                <w:lang w:eastAsia="ja-JP"/>
              </w:rPr>
              <w:t xml:space="preserve">“Regarding the Croatian trademark registration practice, the TM symbol cannot be registered as part of a mark in the registration procedure. </w:t>
            </w:r>
            <w:r w:rsidR="00705F9C">
              <w:rPr>
                <w:rFonts w:eastAsiaTheme="minorEastAsia"/>
                <w:i/>
                <w:sz w:val="18"/>
                <w:szCs w:val="18"/>
                <w:lang w:eastAsia="ja-JP"/>
              </w:rPr>
              <w:t xml:space="preserve"> </w:t>
            </w:r>
            <w:r w:rsidRPr="00A24046">
              <w:rPr>
                <w:rFonts w:eastAsiaTheme="minorEastAsia"/>
                <w:i/>
                <w:sz w:val="18"/>
                <w:szCs w:val="18"/>
                <w:lang w:eastAsia="ja-JP"/>
              </w:rPr>
              <w:t>The reproduction of the mark cannot contain the symbol ®, since that symbol is allowed to be placed</w:t>
            </w:r>
            <w:r w:rsidR="009F2445" w:rsidRPr="00A24046">
              <w:rPr>
                <w:rFonts w:eastAsiaTheme="minorEastAsia"/>
                <w:i/>
                <w:sz w:val="18"/>
                <w:szCs w:val="18"/>
                <w:lang w:eastAsia="ja-JP"/>
              </w:rPr>
              <w:t xml:space="preserve"> only on registered trademarks”.</w:t>
            </w:r>
          </w:p>
          <w:p w:rsidR="00585A91" w:rsidRPr="009F2445" w:rsidRDefault="00585A91" w:rsidP="00FA0216">
            <w:pPr>
              <w:contextualSpacing/>
              <w:rPr>
                <w:rFonts w:eastAsiaTheme="minorEastAsia"/>
                <w:i/>
                <w:sz w:val="18"/>
                <w:szCs w:val="18"/>
                <w:lang w:eastAsia="ja-JP"/>
              </w:rPr>
            </w:pPr>
            <w:r w:rsidRPr="00A24046">
              <w:rPr>
                <w:rFonts w:eastAsiaTheme="minorEastAsia"/>
                <w:b/>
                <w:i/>
                <w:sz w:val="18"/>
                <w:szCs w:val="18"/>
                <w:lang w:eastAsia="ja-JP"/>
              </w:rPr>
              <w:t>KE</w:t>
            </w:r>
            <w:r w:rsidRPr="00A24046">
              <w:rPr>
                <w:rFonts w:eastAsiaTheme="minorEastAsia"/>
                <w:i/>
                <w:sz w:val="18"/>
                <w:szCs w:val="18"/>
                <w:lang w:eastAsia="ja-JP"/>
              </w:rPr>
              <w:t xml:space="preserve">: </w:t>
            </w:r>
            <w:r w:rsidR="00705F9C">
              <w:rPr>
                <w:rFonts w:eastAsiaTheme="minorEastAsia"/>
                <w:i/>
                <w:sz w:val="18"/>
                <w:szCs w:val="18"/>
                <w:lang w:eastAsia="ja-JP"/>
              </w:rPr>
              <w:t xml:space="preserve"> </w:t>
            </w:r>
            <w:r w:rsidR="009F2445" w:rsidRPr="00A24046">
              <w:rPr>
                <w:rFonts w:eastAsiaTheme="minorEastAsia"/>
                <w:i/>
                <w:sz w:val="18"/>
                <w:szCs w:val="18"/>
                <w:lang w:eastAsia="ja-JP"/>
              </w:rPr>
              <w:t>“</w:t>
            </w:r>
            <w:r w:rsidRPr="00A24046">
              <w:rPr>
                <w:rFonts w:eastAsiaTheme="minorEastAsia"/>
                <w:i/>
                <w:sz w:val="18"/>
                <w:szCs w:val="18"/>
                <w:lang w:eastAsia="ja-JP"/>
              </w:rPr>
              <w:t xml:space="preserve">If the terms </w:t>
            </w:r>
            <w:r w:rsidR="00214B44" w:rsidRPr="00A24046">
              <w:rPr>
                <w:rFonts w:eastAsiaTheme="minorEastAsia"/>
                <w:i/>
                <w:sz w:val="18"/>
                <w:szCs w:val="18"/>
                <w:lang w:eastAsia="ja-JP"/>
              </w:rPr>
              <w:t xml:space="preserve">in the international mark </w:t>
            </w:r>
            <w:r w:rsidRPr="00A24046">
              <w:rPr>
                <w:rFonts w:eastAsiaTheme="minorEastAsia"/>
                <w:i/>
                <w:sz w:val="18"/>
                <w:szCs w:val="18"/>
                <w:lang w:eastAsia="ja-JP"/>
              </w:rPr>
              <w:t xml:space="preserve">are not inherently distinctive </w:t>
            </w:r>
            <w:r w:rsidR="00214B44" w:rsidRPr="00A24046">
              <w:rPr>
                <w:rFonts w:eastAsiaTheme="minorEastAsia"/>
                <w:i/>
                <w:sz w:val="18"/>
                <w:szCs w:val="18"/>
                <w:lang w:eastAsia="ja-JP"/>
              </w:rPr>
              <w:t xml:space="preserve">and thus attract </w:t>
            </w:r>
            <w:r w:rsidRPr="00A24046">
              <w:rPr>
                <w:rFonts w:eastAsiaTheme="minorEastAsia"/>
                <w:i/>
                <w:sz w:val="18"/>
                <w:szCs w:val="18"/>
                <w:lang w:eastAsia="ja-JP"/>
              </w:rPr>
              <w:t>disclaimer</w:t>
            </w:r>
            <w:r w:rsidR="00214B44" w:rsidRPr="00A24046">
              <w:rPr>
                <w:rFonts w:eastAsiaTheme="minorEastAsia"/>
                <w:i/>
                <w:sz w:val="18"/>
                <w:szCs w:val="18"/>
                <w:lang w:eastAsia="ja-JP"/>
              </w:rPr>
              <w:t xml:space="preserve"> requirements</w:t>
            </w:r>
            <w:r w:rsidR="009F2445" w:rsidRPr="00A24046">
              <w:rPr>
                <w:rFonts w:eastAsiaTheme="minorEastAsia"/>
                <w:i/>
                <w:sz w:val="18"/>
                <w:szCs w:val="18"/>
                <w:lang w:eastAsia="ja-JP"/>
              </w:rPr>
              <w:t>”</w:t>
            </w:r>
            <w:r w:rsidRPr="00A24046">
              <w:rPr>
                <w:rFonts w:eastAsiaTheme="minorEastAsia"/>
                <w:i/>
                <w:sz w:val="18"/>
                <w:szCs w:val="18"/>
                <w:lang w:eastAsia="ja-JP"/>
              </w:rPr>
              <w:t>.</w:t>
            </w:r>
          </w:p>
          <w:p w:rsidR="00D87DD5" w:rsidRDefault="00D87DD5" w:rsidP="00FA0216">
            <w:pPr>
              <w:contextualSpacing/>
              <w:rPr>
                <w:rFonts w:eastAsiaTheme="minorEastAsia"/>
                <w:i/>
                <w:sz w:val="18"/>
                <w:szCs w:val="18"/>
                <w:lang w:eastAsia="ja-JP"/>
              </w:rPr>
            </w:pPr>
            <w:r w:rsidRPr="00A24046">
              <w:rPr>
                <w:rFonts w:eastAsiaTheme="minorEastAsia"/>
                <w:b/>
                <w:i/>
                <w:sz w:val="18"/>
                <w:szCs w:val="18"/>
                <w:lang w:eastAsia="ja-JP"/>
              </w:rPr>
              <w:t>SK</w:t>
            </w:r>
            <w:r w:rsidRPr="00A24046">
              <w:rPr>
                <w:rFonts w:eastAsiaTheme="minorEastAsia"/>
                <w:i/>
                <w:sz w:val="18"/>
                <w:szCs w:val="18"/>
                <w:lang w:eastAsia="ja-JP"/>
              </w:rPr>
              <w:t xml:space="preserve">: </w:t>
            </w:r>
            <w:r w:rsidR="00705F9C">
              <w:rPr>
                <w:rFonts w:eastAsiaTheme="minorEastAsia"/>
                <w:i/>
                <w:sz w:val="18"/>
                <w:szCs w:val="18"/>
                <w:lang w:eastAsia="ja-JP"/>
              </w:rPr>
              <w:t xml:space="preserve"> </w:t>
            </w:r>
            <w:r w:rsidR="009F2445" w:rsidRPr="00A24046">
              <w:rPr>
                <w:rFonts w:eastAsiaTheme="minorEastAsia"/>
                <w:i/>
                <w:sz w:val="18"/>
                <w:szCs w:val="18"/>
                <w:lang w:eastAsia="ja-JP"/>
              </w:rPr>
              <w:t>“</w:t>
            </w:r>
            <w:r w:rsidRPr="00A24046">
              <w:rPr>
                <w:rFonts w:eastAsiaTheme="minorEastAsia"/>
                <w:i/>
                <w:sz w:val="18"/>
                <w:szCs w:val="18"/>
                <w:lang w:eastAsia="ja-JP"/>
              </w:rPr>
              <w:t>The SK IPO does not write the TM symbol into register</w:t>
            </w:r>
            <w:r w:rsidR="009F2445" w:rsidRPr="00A24046">
              <w:rPr>
                <w:rFonts w:eastAsiaTheme="minorEastAsia"/>
                <w:i/>
                <w:sz w:val="18"/>
                <w:szCs w:val="18"/>
                <w:lang w:eastAsia="ja-JP"/>
              </w:rPr>
              <w:t>”</w:t>
            </w:r>
            <w:r w:rsidRPr="00A24046">
              <w:rPr>
                <w:rFonts w:eastAsiaTheme="minorEastAsia"/>
                <w:i/>
                <w:sz w:val="18"/>
                <w:szCs w:val="18"/>
                <w:lang w:eastAsia="ja-JP"/>
              </w:rPr>
              <w:t>.</w:t>
            </w:r>
          </w:p>
          <w:p w:rsidR="00705F9C" w:rsidRPr="00585A91" w:rsidRDefault="00705F9C" w:rsidP="00FA0216">
            <w:pPr>
              <w:contextualSpacing/>
              <w:rPr>
                <w:rFonts w:eastAsiaTheme="minorEastAsia"/>
                <w:sz w:val="16"/>
                <w:szCs w:val="16"/>
                <w:lang w:eastAsia="ja-JP"/>
              </w:rPr>
            </w:pPr>
          </w:p>
        </w:tc>
      </w:tr>
    </w:tbl>
    <w:p w:rsidR="00EC7F23" w:rsidRPr="00061BF1" w:rsidRDefault="00EC7F23" w:rsidP="00804DB7"/>
    <w:p w:rsidR="00705F9C" w:rsidRDefault="00705F9C" w:rsidP="008A4D77">
      <w:pPr>
        <w:pStyle w:val="ListParagraph"/>
        <w:numPr>
          <w:ilvl w:val="0"/>
          <w:numId w:val="23"/>
        </w:numPr>
        <w:rPr>
          <w:b/>
        </w:rPr>
      </w:pPr>
      <w:r>
        <w:rPr>
          <w:b/>
        </w:rPr>
        <w:br w:type="page"/>
      </w:r>
    </w:p>
    <w:p w:rsidR="00B16C21" w:rsidRPr="00705F9C" w:rsidRDefault="00705F9C" w:rsidP="00705F9C">
      <w:pPr>
        <w:rPr>
          <w:b/>
          <w:lang w:val="fr-CH"/>
        </w:rPr>
      </w:pPr>
      <w:r>
        <w:rPr>
          <w:b/>
          <w:lang w:val="fr-CH"/>
        </w:rPr>
        <w:t>B.</w:t>
      </w:r>
      <w:r>
        <w:rPr>
          <w:b/>
          <w:lang w:val="fr-CH"/>
        </w:rPr>
        <w:tab/>
      </w:r>
      <w:r w:rsidR="008A4D77" w:rsidRPr="00705F9C">
        <w:rPr>
          <w:b/>
          <w:lang w:val="fr-CH"/>
        </w:rPr>
        <w:t>Transliteration or Translation</w:t>
      </w:r>
      <w:r w:rsidRPr="00705F9C">
        <w:rPr>
          <w:b/>
          <w:lang w:val="fr-CH"/>
        </w:rPr>
        <w:t xml:space="preserve"> / </w:t>
      </w:r>
      <w:r w:rsidRPr="00705F9C">
        <w:rPr>
          <w:b/>
          <w:lang w:val="fr-FR"/>
        </w:rPr>
        <w:t xml:space="preserve">Translittération ou traduction / </w:t>
      </w:r>
      <w:r w:rsidRPr="00705F9C">
        <w:rPr>
          <w:b/>
          <w:lang w:val="fr-CH"/>
        </w:rPr>
        <w:t>Transcripción o traducción</w:t>
      </w:r>
    </w:p>
    <w:p w:rsidR="002C245F" w:rsidRPr="00705F9C" w:rsidRDefault="002C245F" w:rsidP="00226D7E">
      <w:pPr>
        <w:rPr>
          <w:rFonts w:eastAsiaTheme="minorEastAsia"/>
          <w:lang w:val="fr-CH" w:eastAsia="ja-JP"/>
        </w:rPr>
      </w:pPr>
    </w:p>
    <w:tbl>
      <w:tblPr>
        <w:tblStyle w:val="TableGrid"/>
        <w:tblW w:w="0" w:type="auto"/>
        <w:tblLayout w:type="fixed"/>
        <w:tblLook w:val="04A0" w:firstRow="1" w:lastRow="0" w:firstColumn="1" w:lastColumn="0" w:noHBand="0" w:noVBand="1"/>
      </w:tblPr>
      <w:tblGrid>
        <w:gridCol w:w="1681"/>
        <w:gridCol w:w="2255"/>
        <w:gridCol w:w="1930"/>
        <w:gridCol w:w="3423"/>
      </w:tblGrid>
      <w:tr w:rsidR="002D106E" w:rsidRPr="004C7E05" w:rsidTr="003F0D04">
        <w:tc>
          <w:tcPr>
            <w:tcW w:w="9289" w:type="dxa"/>
            <w:gridSpan w:val="4"/>
          </w:tcPr>
          <w:p w:rsidR="005E1946" w:rsidRPr="00AB2FA4" w:rsidRDefault="005E1946" w:rsidP="003F0D04">
            <w:pPr>
              <w:rPr>
                <w:b/>
                <w:lang w:val="fr-FR"/>
              </w:rPr>
            </w:pPr>
          </w:p>
          <w:p w:rsidR="001E2083" w:rsidRPr="005E1946" w:rsidRDefault="002D106E" w:rsidP="00825051">
            <w:pPr>
              <w:rPr>
                <w:lang w:val="fr-CH"/>
              </w:rPr>
            </w:pPr>
            <w:r w:rsidRPr="00AB2FA4">
              <w:rPr>
                <w:b/>
                <w:lang w:val="fr-FR"/>
              </w:rPr>
              <w:t xml:space="preserve">B1. </w:t>
            </w:r>
            <w:r w:rsidR="005E1946" w:rsidRPr="00AB2FA4">
              <w:rPr>
                <w:b/>
                <w:lang w:val="fr-FR"/>
              </w:rPr>
              <w:t xml:space="preserve"> </w:t>
            </w:r>
            <w:r w:rsidRPr="005E1946">
              <w:rPr>
                <w:lang w:val="fr-CH"/>
              </w:rPr>
              <w:t>If a basic mark consists of word(s), letter(s), number(s) -or any combination thereof- in a given language and script (for example, English in Latin script), would the Office consider that it corresponds to an international mark that consists of its (their) transliteration or translation into other language or script (e.g. Arabic, Chinese, Cyrillic)?</w:t>
            </w:r>
            <w:r w:rsidR="005E1946" w:rsidRPr="005E1946">
              <w:rPr>
                <w:lang w:val="fr-CH"/>
              </w:rPr>
              <w:t xml:space="preserve"> / </w:t>
            </w:r>
            <w:r w:rsidR="00940925" w:rsidRPr="00940925">
              <w:rPr>
                <w:lang w:val="fr-FR"/>
              </w:rPr>
              <w:t>Si une marque de base se compose d’un ou plusieurs mots, lettres ou chiffres ou d’une combinaison de ces éléments dans une langue et un alphabet donnés (p. ex. en anglais et en caractères latins), votre office considérerait</w:t>
            </w:r>
            <w:r w:rsidR="00940925" w:rsidRPr="00940925">
              <w:rPr>
                <w:lang w:val="fr-FR"/>
              </w:rPr>
              <w:noBreakHyphen/>
              <w:t>il qu’elle correspond à une marque internationale composée de sa propre translittération ou traduction dans une autre langue ou alphabet (p. ex. en caractères arabes, chinois ou cyrilliques)?</w:t>
            </w:r>
            <w:r w:rsidR="005E1946">
              <w:rPr>
                <w:lang w:val="fr-FR"/>
              </w:rPr>
              <w:t xml:space="preserve"> / </w:t>
            </w:r>
            <w:r w:rsidR="001E2083" w:rsidRPr="005E1946">
              <w:rPr>
                <w:lang w:val="fr-CH"/>
              </w:rPr>
              <w:t>Si una marca de base consiste en palabras, letras, números -o una combinación de ellos- en un idioma y en caracteres determinados (por ejemplo, inglés, en caracteres latinos), ¿consideraría la oficina que corresponde a una marca internacional que consista en su transcripción o traducción a otro idioma o en otros caracteres (por ejemplo, arábigos, chinos, cirílicos)?</w:t>
            </w:r>
          </w:p>
          <w:p w:rsidR="002D106E" w:rsidRPr="005E1946" w:rsidRDefault="002D106E" w:rsidP="003F0D04">
            <w:pPr>
              <w:contextualSpacing/>
              <w:rPr>
                <w:lang w:val="fr-CH"/>
              </w:rPr>
            </w:pPr>
          </w:p>
        </w:tc>
      </w:tr>
      <w:tr w:rsidR="002D106E" w:rsidRPr="002772D5" w:rsidTr="003F0D04">
        <w:trPr>
          <w:trHeight w:val="1034"/>
        </w:trPr>
        <w:tc>
          <w:tcPr>
            <w:tcW w:w="1681" w:type="dxa"/>
            <w:shd w:val="clear" w:color="auto" w:fill="B8CCE4" w:themeFill="accent1" w:themeFillTint="66"/>
          </w:tcPr>
          <w:p w:rsidR="002D106E" w:rsidRPr="00825051" w:rsidRDefault="002D106E" w:rsidP="003F0D04">
            <w:pPr>
              <w:rPr>
                <w:lang w:val="fr-CH"/>
              </w:rPr>
            </w:pPr>
            <w:r w:rsidRPr="00825051">
              <w:rPr>
                <w:lang w:val="fr-CH"/>
              </w:rPr>
              <w:t xml:space="preserve">Yes, </w:t>
            </w:r>
            <w:r w:rsidR="005E1946">
              <w:rPr>
                <w:lang w:val="fr-CH"/>
              </w:rPr>
              <w:t>a</w:t>
            </w:r>
            <w:r w:rsidRPr="00825051">
              <w:rPr>
                <w:lang w:val="fr-CH"/>
              </w:rPr>
              <w:t>lways</w:t>
            </w:r>
            <w:r w:rsidR="005E1946">
              <w:rPr>
                <w:lang w:val="fr-CH"/>
              </w:rPr>
              <w:t xml:space="preserve"> </w:t>
            </w:r>
            <w:r w:rsidR="002772D5" w:rsidRPr="00825051">
              <w:rPr>
                <w:lang w:val="fr-CH"/>
              </w:rPr>
              <w:t>/</w:t>
            </w:r>
            <w:r w:rsidR="005E1946">
              <w:rPr>
                <w:lang w:val="fr-CH"/>
              </w:rPr>
              <w:t xml:space="preserve"> </w:t>
            </w:r>
            <w:r w:rsidR="002772D5" w:rsidRPr="00825051">
              <w:rPr>
                <w:lang w:val="fr-CH"/>
              </w:rPr>
              <w:t>Oui, toujours</w:t>
            </w:r>
            <w:r w:rsidR="005E1946">
              <w:rPr>
                <w:lang w:val="fr-CH"/>
              </w:rPr>
              <w:t xml:space="preserve"> </w:t>
            </w:r>
            <w:r w:rsidR="002772D5" w:rsidRPr="00825051">
              <w:rPr>
                <w:lang w:val="fr-CH"/>
              </w:rPr>
              <w:t>/</w:t>
            </w:r>
            <w:r w:rsidR="005E1946">
              <w:rPr>
                <w:lang w:val="fr-CH"/>
              </w:rPr>
              <w:t xml:space="preserve"> </w:t>
            </w:r>
            <w:r w:rsidR="00C40F88" w:rsidRPr="00825051">
              <w:rPr>
                <w:lang w:val="fr-CH"/>
              </w:rPr>
              <w:t>Sí, siempre</w:t>
            </w:r>
          </w:p>
          <w:p w:rsidR="002D106E" w:rsidRPr="00825051" w:rsidRDefault="00EF6A71" w:rsidP="003F0D04">
            <w:pPr>
              <w:rPr>
                <w:lang w:val="fr-CH"/>
              </w:rPr>
            </w:pPr>
            <w:r w:rsidRPr="00825051">
              <w:rPr>
                <w:lang w:val="fr-CH"/>
              </w:rPr>
              <w:t>(5)</w:t>
            </w:r>
          </w:p>
          <w:p w:rsidR="002D106E" w:rsidRPr="00825051" w:rsidRDefault="002D106E" w:rsidP="003F0D04">
            <w:pPr>
              <w:rPr>
                <w:lang w:val="fr-CH"/>
              </w:rPr>
            </w:pPr>
          </w:p>
        </w:tc>
        <w:tc>
          <w:tcPr>
            <w:tcW w:w="2255" w:type="dxa"/>
            <w:shd w:val="clear" w:color="auto" w:fill="B8CCE4" w:themeFill="accent1" w:themeFillTint="66"/>
          </w:tcPr>
          <w:p w:rsidR="002D106E" w:rsidRPr="00825051" w:rsidRDefault="005E1946" w:rsidP="003F0D04">
            <w:pPr>
              <w:rPr>
                <w:lang w:val="fr-CH"/>
              </w:rPr>
            </w:pPr>
            <w:r>
              <w:rPr>
                <w:lang w:val="fr-CH"/>
              </w:rPr>
              <w:t>Yes, with standard c</w:t>
            </w:r>
            <w:r w:rsidR="002D106E" w:rsidRPr="00825051">
              <w:rPr>
                <w:lang w:val="fr-CH"/>
              </w:rPr>
              <w:t xml:space="preserve">haracter </w:t>
            </w:r>
            <w:r>
              <w:rPr>
                <w:lang w:val="fr-CH"/>
              </w:rPr>
              <w:t>c</w:t>
            </w:r>
            <w:r w:rsidR="002D106E" w:rsidRPr="00825051">
              <w:rPr>
                <w:lang w:val="fr-CH"/>
              </w:rPr>
              <w:t>laim</w:t>
            </w:r>
            <w:r>
              <w:rPr>
                <w:lang w:val="fr-CH"/>
              </w:rPr>
              <w:t xml:space="preserve"> </w:t>
            </w:r>
            <w:r w:rsidR="002772D5" w:rsidRPr="00825051">
              <w:rPr>
                <w:lang w:val="fr-CH"/>
              </w:rPr>
              <w:t>/</w:t>
            </w:r>
            <w:r>
              <w:rPr>
                <w:lang w:val="fr-CH"/>
              </w:rPr>
              <w:t xml:space="preserve"> </w:t>
            </w:r>
            <w:r w:rsidR="002772D5" w:rsidRPr="00825051">
              <w:rPr>
                <w:lang w:val="fr-CH"/>
              </w:rPr>
              <w:t>Oui, avec déclaration relative aux caractères standard</w:t>
            </w:r>
            <w:r>
              <w:rPr>
                <w:lang w:val="fr-CH"/>
              </w:rPr>
              <w:t xml:space="preserve"> </w:t>
            </w:r>
            <w:r w:rsidR="002772D5" w:rsidRPr="00825051">
              <w:rPr>
                <w:lang w:val="fr-CH"/>
              </w:rPr>
              <w:t>/</w:t>
            </w:r>
            <w:r>
              <w:rPr>
                <w:lang w:val="fr-CH"/>
              </w:rPr>
              <w:t xml:space="preserve"> </w:t>
            </w:r>
            <w:r w:rsidR="00A800A9" w:rsidRPr="00A800A9">
              <w:rPr>
                <w:lang w:val="fr-CH"/>
              </w:rPr>
              <w:t>SÍ, si se incluye una declaración relativa a los caracteres estándar</w:t>
            </w:r>
          </w:p>
          <w:p w:rsidR="002D106E" w:rsidRDefault="00EF6A71" w:rsidP="003F0D04">
            <w:r>
              <w:t>(1)</w:t>
            </w:r>
          </w:p>
          <w:p w:rsidR="002D106E" w:rsidRDefault="002D106E" w:rsidP="003F0D04"/>
        </w:tc>
        <w:tc>
          <w:tcPr>
            <w:tcW w:w="1930" w:type="dxa"/>
            <w:shd w:val="clear" w:color="auto" w:fill="B8CCE4" w:themeFill="accent1" w:themeFillTint="66"/>
          </w:tcPr>
          <w:p w:rsidR="002D106E" w:rsidRDefault="002D106E" w:rsidP="003F0D04">
            <w:r>
              <w:t>Never</w:t>
            </w:r>
            <w:r w:rsidR="005E1946">
              <w:t xml:space="preserve"> </w:t>
            </w:r>
            <w:r w:rsidR="002772D5" w:rsidRPr="002772D5">
              <w:t>/</w:t>
            </w:r>
            <w:r w:rsidR="005E1946">
              <w:t xml:space="preserve"> </w:t>
            </w:r>
            <w:r w:rsidR="002772D5" w:rsidRPr="002772D5">
              <w:t>Jamais</w:t>
            </w:r>
            <w:r w:rsidR="005E1946">
              <w:t xml:space="preserve"> </w:t>
            </w:r>
            <w:r w:rsidR="002772D5" w:rsidRPr="002772D5">
              <w:t>/</w:t>
            </w:r>
            <w:r w:rsidR="00C40F88">
              <w:t xml:space="preserve"> </w:t>
            </w:r>
            <w:r w:rsidR="00C40F88" w:rsidRPr="00C40F88">
              <w:t>Nunca</w:t>
            </w:r>
          </w:p>
          <w:p w:rsidR="00EF6A71" w:rsidRDefault="00EF6A71" w:rsidP="003F0D04">
            <w:r>
              <w:t>(</w:t>
            </w:r>
            <w:r w:rsidR="003670A5">
              <w:t>50</w:t>
            </w:r>
            <w:r>
              <w:t>)</w:t>
            </w:r>
          </w:p>
          <w:p w:rsidR="002D106E" w:rsidRDefault="002D106E" w:rsidP="003F0D04"/>
        </w:tc>
        <w:tc>
          <w:tcPr>
            <w:tcW w:w="3423" w:type="dxa"/>
            <w:shd w:val="clear" w:color="auto" w:fill="B8CCE4" w:themeFill="accent1" w:themeFillTint="66"/>
          </w:tcPr>
          <w:p w:rsidR="002D106E" w:rsidRPr="00825051" w:rsidRDefault="005E1946" w:rsidP="003F0D04">
            <w:pPr>
              <w:rPr>
                <w:lang w:val="fr-CH"/>
              </w:rPr>
            </w:pPr>
            <w:r>
              <w:rPr>
                <w:lang w:val="fr-CH"/>
              </w:rPr>
              <w:t>Yes, in certain c</w:t>
            </w:r>
            <w:r w:rsidR="002D106E" w:rsidRPr="00825051">
              <w:rPr>
                <w:lang w:val="fr-CH"/>
              </w:rPr>
              <w:t>ircumstances</w:t>
            </w:r>
            <w:r>
              <w:rPr>
                <w:lang w:val="fr-CH"/>
              </w:rPr>
              <w:t xml:space="preserve"> </w:t>
            </w:r>
            <w:r w:rsidR="002772D5" w:rsidRPr="00825051">
              <w:rPr>
                <w:lang w:val="fr-CH"/>
              </w:rPr>
              <w:t>/</w:t>
            </w:r>
            <w:r>
              <w:rPr>
                <w:lang w:val="fr-CH"/>
              </w:rPr>
              <w:t xml:space="preserve"> </w:t>
            </w:r>
            <w:r w:rsidR="002772D5" w:rsidRPr="00825051">
              <w:rPr>
                <w:lang w:val="fr-CH"/>
              </w:rPr>
              <w:t>Oui, dans certaines circonstances</w:t>
            </w:r>
            <w:r>
              <w:rPr>
                <w:lang w:val="fr-CH"/>
              </w:rPr>
              <w:t xml:space="preserve"> </w:t>
            </w:r>
            <w:r w:rsidR="002772D5" w:rsidRPr="00825051">
              <w:rPr>
                <w:lang w:val="fr-CH"/>
              </w:rPr>
              <w:t>/</w:t>
            </w:r>
            <w:r>
              <w:rPr>
                <w:lang w:val="fr-CH"/>
              </w:rPr>
              <w:t xml:space="preserve"> </w:t>
            </w:r>
            <w:r w:rsidR="00A800A9" w:rsidRPr="00A800A9">
              <w:rPr>
                <w:lang w:val="fr-CH"/>
              </w:rPr>
              <w:t>Sí, en ciertas circunstancias</w:t>
            </w:r>
          </w:p>
          <w:p w:rsidR="002D106E" w:rsidRPr="00825051" w:rsidRDefault="00EF6A71" w:rsidP="003F0D04">
            <w:pPr>
              <w:rPr>
                <w:lang w:val="fr-CH"/>
              </w:rPr>
            </w:pPr>
            <w:r w:rsidRPr="00825051">
              <w:rPr>
                <w:lang w:val="fr-CH"/>
              </w:rPr>
              <w:t>(2)</w:t>
            </w:r>
          </w:p>
          <w:p w:rsidR="002D106E" w:rsidRPr="00825051" w:rsidRDefault="002D106E" w:rsidP="003F0D04">
            <w:pPr>
              <w:rPr>
                <w:lang w:val="fr-CH"/>
              </w:rPr>
            </w:pPr>
          </w:p>
        </w:tc>
      </w:tr>
      <w:tr w:rsidR="002D106E" w:rsidRPr="00724752" w:rsidTr="000B4615">
        <w:trPr>
          <w:trHeight w:val="2364"/>
        </w:trPr>
        <w:tc>
          <w:tcPr>
            <w:tcW w:w="1681" w:type="dxa"/>
          </w:tcPr>
          <w:p w:rsidR="002D106E" w:rsidRPr="00123503" w:rsidRDefault="002D3E19" w:rsidP="003F0D04">
            <w:pPr>
              <w:rPr>
                <w:sz w:val="18"/>
                <w:szCs w:val="18"/>
              </w:rPr>
            </w:pPr>
            <w:r w:rsidRPr="002D3E19">
              <w:rPr>
                <w:sz w:val="18"/>
                <w:szCs w:val="18"/>
              </w:rPr>
              <w:t>BA, IT</w:t>
            </w:r>
            <w:r>
              <w:rPr>
                <w:sz w:val="18"/>
                <w:szCs w:val="18"/>
              </w:rPr>
              <w:t>,</w:t>
            </w:r>
            <w:r w:rsidRPr="002D3E19">
              <w:rPr>
                <w:sz w:val="18"/>
                <w:szCs w:val="18"/>
              </w:rPr>
              <w:t xml:space="preserve"> KE, SY, TJ</w:t>
            </w:r>
          </w:p>
        </w:tc>
        <w:tc>
          <w:tcPr>
            <w:tcW w:w="2255" w:type="dxa"/>
          </w:tcPr>
          <w:p w:rsidR="002D106E" w:rsidRPr="008E0C02" w:rsidRDefault="00540F6C" w:rsidP="003F0D04">
            <w:pPr>
              <w:rPr>
                <w:sz w:val="18"/>
                <w:szCs w:val="18"/>
              </w:rPr>
            </w:pPr>
            <w:r>
              <w:rPr>
                <w:sz w:val="18"/>
                <w:szCs w:val="18"/>
              </w:rPr>
              <w:t>T</w:t>
            </w:r>
            <w:r w:rsidR="009D22A9">
              <w:rPr>
                <w:sz w:val="18"/>
                <w:szCs w:val="18"/>
              </w:rPr>
              <w:t>M</w:t>
            </w:r>
            <w:r w:rsidR="00EF6A71">
              <w:rPr>
                <w:sz w:val="18"/>
                <w:szCs w:val="18"/>
              </w:rPr>
              <w:t xml:space="preserve"> </w:t>
            </w:r>
          </w:p>
        </w:tc>
        <w:tc>
          <w:tcPr>
            <w:tcW w:w="1930" w:type="dxa"/>
          </w:tcPr>
          <w:p w:rsidR="002D106E" w:rsidRPr="005C4B74" w:rsidRDefault="005C4B74" w:rsidP="005E1946">
            <w:pPr>
              <w:rPr>
                <w:sz w:val="18"/>
                <w:szCs w:val="18"/>
              </w:rPr>
            </w:pPr>
            <w:r w:rsidRPr="002D3E19">
              <w:rPr>
                <w:sz w:val="18"/>
                <w:szCs w:val="18"/>
              </w:rPr>
              <w:t xml:space="preserve">AT, AU, BG, BT, BY, </w:t>
            </w:r>
            <w:r w:rsidRPr="005E1946">
              <w:rPr>
                <w:sz w:val="18"/>
                <w:szCs w:val="18"/>
              </w:rPr>
              <w:t xml:space="preserve">CH, CN, CO, CW, CY, CZ, DE, DK, EE, </w:t>
            </w:r>
            <w:r w:rsidRPr="00364B0F">
              <w:rPr>
                <w:sz w:val="18"/>
                <w:szCs w:val="18"/>
              </w:rPr>
              <w:t xml:space="preserve">EM, ES, FI, FR, GB, </w:t>
            </w:r>
            <w:r w:rsidRPr="003B6CCD">
              <w:rPr>
                <w:sz w:val="18"/>
                <w:szCs w:val="18"/>
              </w:rPr>
              <w:t xml:space="preserve">GE, GR, HR, HU, </w:t>
            </w:r>
            <w:r w:rsidRPr="005C4B74">
              <w:rPr>
                <w:sz w:val="18"/>
                <w:szCs w:val="18"/>
              </w:rPr>
              <w:t xml:space="preserve">IL, IS, JP, KR, KZ, LT, LV, MA, MD, MG, MN, MX, NO, </w:t>
            </w:r>
            <w:r w:rsidRPr="005E1946">
              <w:rPr>
                <w:sz w:val="18"/>
                <w:szCs w:val="18"/>
              </w:rPr>
              <w:t>PH, PL, PT, RO, RS, RU, SE, SG, SI,</w:t>
            </w:r>
            <w:r w:rsidR="005E1946" w:rsidRPr="005E1946">
              <w:rPr>
                <w:sz w:val="18"/>
                <w:szCs w:val="18"/>
              </w:rPr>
              <w:t xml:space="preserve"> </w:t>
            </w:r>
            <w:r w:rsidRPr="005C4B74">
              <w:rPr>
                <w:sz w:val="18"/>
                <w:szCs w:val="18"/>
              </w:rPr>
              <w:t xml:space="preserve">SK, </w:t>
            </w:r>
            <w:r w:rsidRPr="002D3E19">
              <w:rPr>
                <w:sz w:val="18"/>
                <w:szCs w:val="18"/>
              </w:rPr>
              <w:t xml:space="preserve">SM, </w:t>
            </w:r>
            <w:r w:rsidRPr="005C4B74">
              <w:rPr>
                <w:sz w:val="18"/>
                <w:szCs w:val="18"/>
              </w:rPr>
              <w:t xml:space="preserve">TR, UA, US </w:t>
            </w:r>
          </w:p>
        </w:tc>
        <w:tc>
          <w:tcPr>
            <w:tcW w:w="3423" w:type="dxa"/>
          </w:tcPr>
          <w:p w:rsidR="002D106E" w:rsidRDefault="0064003C" w:rsidP="003F0D04">
            <w:pPr>
              <w:rPr>
                <w:sz w:val="18"/>
                <w:szCs w:val="18"/>
              </w:rPr>
            </w:pPr>
            <w:r>
              <w:rPr>
                <w:sz w:val="18"/>
                <w:szCs w:val="18"/>
              </w:rPr>
              <w:t>BH,</w:t>
            </w:r>
            <w:r w:rsidR="00E322BE">
              <w:rPr>
                <w:sz w:val="18"/>
                <w:szCs w:val="18"/>
              </w:rPr>
              <w:t xml:space="preserve"> OA</w:t>
            </w:r>
          </w:p>
          <w:p w:rsidR="004A659D" w:rsidRPr="002E5A8D" w:rsidRDefault="004A659D" w:rsidP="005E1946">
            <w:pPr>
              <w:rPr>
                <w:sz w:val="18"/>
                <w:szCs w:val="18"/>
              </w:rPr>
            </w:pPr>
          </w:p>
        </w:tc>
      </w:tr>
      <w:tr w:rsidR="002D106E" w:rsidRPr="00710BB1" w:rsidTr="003F0D04">
        <w:tc>
          <w:tcPr>
            <w:tcW w:w="9289" w:type="dxa"/>
            <w:gridSpan w:val="4"/>
          </w:tcPr>
          <w:p w:rsidR="000B4615" w:rsidRDefault="000B4615" w:rsidP="00230112">
            <w:pPr>
              <w:rPr>
                <w:b/>
                <w:i/>
                <w:sz w:val="18"/>
                <w:szCs w:val="18"/>
              </w:rPr>
            </w:pPr>
          </w:p>
          <w:p w:rsidR="00230112" w:rsidRDefault="00230112" w:rsidP="00230112">
            <w:pPr>
              <w:rPr>
                <w:i/>
                <w:sz w:val="18"/>
                <w:szCs w:val="18"/>
              </w:rPr>
            </w:pPr>
            <w:r w:rsidRPr="002621E6">
              <w:rPr>
                <w:b/>
                <w:i/>
                <w:sz w:val="18"/>
                <w:szCs w:val="18"/>
              </w:rPr>
              <w:t>BH</w:t>
            </w:r>
            <w:r w:rsidR="00194191" w:rsidRPr="002621E6">
              <w:rPr>
                <w:i/>
                <w:sz w:val="18"/>
                <w:szCs w:val="18"/>
              </w:rPr>
              <w:t>: “t</w:t>
            </w:r>
            <w:r w:rsidRPr="002621E6">
              <w:rPr>
                <w:i/>
                <w:sz w:val="18"/>
                <w:szCs w:val="18"/>
              </w:rPr>
              <w:t>ransliteration or translation from Arabic to English and vice versa”.</w:t>
            </w:r>
          </w:p>
          <w:p w:rsidR="00880DC6" w:rsidRDefault="002D106E" w:rsidP="00230112">
            <w:pPr>
              <w:rPr>
                <w:i/>
                <w:sz w:val="18"/>
                <w:szCs w:val="18"/>
                <w:lang w:val="fr-CH"/>
              </w:rPr>
            </w:pPr>
            <w:r w:rsidRPr="002621E6">
              <w:rPr>
                <w:b/>
                <w:i/>
                <w:sz w:val="18"/>
                <w:szCs w:val="18"/>
                <w:lang w:val="fr-CH"/>
              </w:rPr>
              <w:t>OA</w:t>
            </w:r>
            <w:r w:rsidR="00230112" w:rsidRPr="002621E6">
              <w:rPr>
                <w:i/>
                <w:sz w:val="18"/>
                <w:szCs w:val="18"/>
                <w:lang w:val="fr-CH"/>
              </w:rPr>
              <w:t>:</w:t>
            </w:r>
            <w:r w:rsidRPr="002621E6">
              <w:rPr>
                <w:i/>
                <w:sz w:val="18"/>
                <w:szCs w:val="18"/>
                <w:lang w:val="fr-CH"/>
              </w:rPr>
              <w:t xml:space="preserve"> </w:t>
            </w:r>
            <w:r w:rsidR="00230112" w:rsidRPr="002621E6">
              <w:rPr>
                <w:i/>
                <w:sz w:val="18"/>
                <w:szCs w:val="18"/>
                <w:lang w:val="fr-CH"/>
              </w:rPr>
              <w:t>“</w:t>
            </w:r>
            <w:r w:rsidR="007D6573" w:rsidRPr="002621E6">
              <w:rPr>
                <w:i/>
                <w:sz w:val="18"/>
                <w:szCs w:val="18"/>
                <w:lang w:val="fr-CH"/>
              </w:rPr>
              <w:t>que la traduction et</w:t>
            </w:r>
            <w:r w:rsidR="00DE6ECC" w:rsidRPr="002621E6">
              <w:rPr>
                <w:i/>
                <w:sz w:val="18"/>
                <w:szCs w:val="18"/>
                <w:lang w:val="fr-CH"/>
              </w:rPr>
              <w:t>/</w:t>
            </w:r>
            <w:r w:rsidR="007D6573" w:rsidRPr="002621E6">
              <w:rPr>
                <w:i/>
                <w:sz w:val="18"/>
                <w:szCs w:val="18"/>
                <w:lang w:val="fr-CH"/>
              </w:rPr>
              <w:t>ou la translittération soient fournies</w:t>
            </w:r>
            <w:r w:rsidR="00230112" w:rsidRPr="002621E6">
              <w:rPr>
                <w:i/>
                <w:sz w:val="18"/>
                <w:szCs w:val="18"/>
                <w:lang w:val="fr-CH"/>
              </w:rPr>
              <w:t>”.</w:t>
            </w:r>
            <w:r w:rsidR="00E322BE" w:rsidRPr="00825051">
              <w:rPr>
                <w:i/>
                <w:sz w:val="18"/>
                <w:szCs w:val="18"/>
                <w:lang w:val="fr-CH"/>
              </w:rPr>
              <w:t xml:space="preserve"> </w:t>
            </w:r>
          </w:p>
          <w:p w:rsidR="00051524" w:rsidRDefault="00051524" w:rsidP="00230112">
            <w:pPr>
              <w:rPr>
                <w:i/>
                <w:sz w:val="18"/>
                <w:szCs w:val="18"/>
                <w:lang w:val="fr-CH"/>
              </w:rPr>
            </w:pPr>
          </w:p>
          <w:p w:rsidR="00051524" w:rsidRPr="00230112" w:rsidRDefault="00051524" w:rsidP="00051524">
            <w:pPr>
              <w:rPr>
                <w:i/>
                <w:sz w:val="18"/>
                <w:szCs w:val="18"/>
                <w:lang w:val="fr-CH"/>
              </w:rPr>
            </w:pPr>
            <w:r w:rsidRPr="00051524">
              <w:rPr>
                <w:b/>
                <w:i/>
                <w:sz w:val="18"/>
                <w:szCs w:val="18"/>
                <w:lang w:val="fr-CH"/>
              </w:rPr>
              <w:t>DZ</w:t>
            </w:r>
            <w:r w:rsidRPr="00051524">
              <w:rPr>
                <w:i/>
                <w:sz w:val="18"/>
                <w:szCs w:val="18"/>
                <w:lang w:val="fr-CH"/>
              </w:rPr>
              <w:t>: No reply.</w:t>
            </w:r>
          </w:p>
          <w:p w:rsidR="00051524" w:rsidRPr="00230112" w:rsidRDefault="00051524" w:rsidP="00230112">
            <w:pPr>
              <w:rPr>
                <w:i/>
                <w:sz w:val="18"/>
                <w:szCs w:val="18"/>
                <w:lang w:val="fr-CH"/>
              </w:rPr>
            </w:pPr>
          </w:p>
        </w:tc>
      </w:tr>
    </w:tbl>
    <w:p w:rsidR="005E1946" w:rsidRDefault="005E1946" w:rsidP="002D106E">
      <w:pPr>
        <w:rPr>
          <w:lang w:val="fr-CH"/>
        </w:rPr>
      </w:pPr>
      <w:r>
        <w:rPr>
          <w:lang w:val="fr-CH"/>
        </w:rPr>
        <w:br w:type="page"/>
      </w:r>
    </w:p>
    <w:tbl>
      <w:tblPr>
        <w:tblStyle w:val="TableGrid2"/>
        <w:tblW w:w="9356" w:type="dxa"/>
        <w:tblInd w:w="-34" w:type="dxa"/>
        <w:tblLayout w:type="fixed"/>
        <w:tblLook w:val="04A0" w:firstRow="1" w:lastRow="0" w:firstColumn="1" w:lastColumn="0" w:noHBand="0" w:noVBand="1"/>
      </w:tblPr>
      <w:tblGrid>
        <w:gridCol w:w="1418"/>
        <w:gridCol w:w="1418"/>
        <w:gridCol w:w="1417"/>
        <w:gridCol w:w="851"/>
        <w:gridCol w:w="850"/>
        <w:gridCol w:w="1418"/>
        <w:gridCol w:w="992"/>
        <w:gridCol w:w="992"/>
      </w:tblGrid>
      <w:tr w:rsidR="002C245F" w:rsidRPr="005E1946" w:rsidTr="005E1946">
        <w:trPr>
          <w:trHeight w:val="3602"/>
        </w:trPr>
        <w:tc>
          <w:tcPr>
            <w:tcW w:w="9356" w:type="dxa"/>
            <w:gridSpan w:val="8"/>
            <w:vAlign w:val="center"/>
          </w:tcPr>
          <w:p w:rsidR="005E1946" w:rsidRDefault="005E1946" w:rsidP="002C245F">
            <w:pPr>
              <w:contextualSpacing/>
              <w:rPr>
                <w:b/>
              </w:rPr>
            </w:pPr>
          </w:p>
          <w:p w:rsidR="00A800A9" w:rsidRDefault="00CE48B1" w:rsidP="002C245F">
            <w:pPr>
              <w:contextualSpacing/>
              <w:rPr>
                <w:i/>
                <w:lang w:val="es-ES"/>
              </w:rPr>
            </w:pPr>
            <w:r w:rsidRPr="00CE48B1">
              <w:rPr>
                <w:b/>
              </w:rPr>
              <w:t>B2.</w:t>
            </w:r>
            <w:r>
              <w:t xml:space="preserve"> </w:t>
            </w:r>
            <w:r w:rsidR="005E1946">
              <w:t xml:space="preserve"> </w:t>
            </w:r>
            <w:r w:rsidR="002C245F" w:rsidRPr="002C245F">
              <w:t xml:space="preserve">Would the Office consider that the following international marks correspond to the basic mark appearing below? </w:t>
            </w:r>
            <w:r w:rsidR="002C245F" w:rsidRPr="002C245F">
              <w:rPr>
                <w:i/>
              </w:rPr>
              <w:t xml:space="preserve">Please, respond only in respect to the basic mark(s) that corresponds to the language(s) or script(s) mainly used for marks filed with the Office.  </w:t>
            </w:r>
            <w:r w:rsidR="002C245F" w:rsidRPr="00825051">
              <w:rPr>
                <w:i/>
                <w:lang w:val="fr-CH"/>
              </w:rPr>
              <w:t>In all other cases, check N/A.</w:t>
            </w:r>
            <w:r w:rsidR="005E1946">
              <w:rPr>
                <w:i/>
                <w:lang w:val="fr-CH"/>
              </w:rPr>
              <w:t xml:space="preserve"> </w:t>
            </w:r>
            <w:r w:rsidR="005E1946" w:rsidRPr="005E1946">
              <w:rPr>
                <w:lang w:val="fr-CH"/>
              </w:rPr>
              <w:t xml:space="preserve">/ </w:t>
            </w:r>
            <w:r w:rsidR="00662F63" w:rsidRPr="00662F63">
              <w:rPr>
                <w:lang w:val="fr-FR"/>
              </w:rPr>
              <w:t>Votre office considérerait</w:t>
            </w:r>
            <w:r w:rsidR="00662F63" w:rsidRPr="00662F63">
              <w:rPr>
                <w:lang w:val="fr-FR"/>
              </w:rPr>
              <w:noBreakHyphen/>
              <w:t>il que les marques internationales qui figurent ci</w:t>
            </w:r>
            <w:r w:rsidR="00662F63" w:rsidRPr="00662F63">
              <w:rPr>
                <w:lang w:val="fr-FR"/>
              </w:rPr>
              <w:noBreakHyphen/>
              <w:t>dessous correspondent à la marque de base suivante?</w:t>
            </w:r>
            <w:r w:rsidR="005E1946">
              <w:rPr>
                <w:lang w:val="fr-FR"/>
              </w:rPr>
              <w:t xml:space="preserve">  </w:t>
            </w:r>
            <w:r w:rsidR="00662F63" w:rsidRPr="005E11AC">
              <w:rPr>
                <w:i/>
                <w:lang w:val="fr-FR"/>
              </w:rPr>
              <w:t xml:space="preserve">Veuillez fournir une réponse uniquement à l’égard des marques de base pour lesquelles la langue ou l’alphabet sont ceux principalement utilisés pour déposer des marques auprès de votre office.  </w:t>
            </w:r>
            <w:r w:rsidR="00662F63" w:rsidRPr="005E1946">
              <w:rPr>
                <w:i/>
                <w:lang w:val="es-ES"/>
              </w:rPr>
              <w:t>Dans tous les autres cas, veuillez cocher la case s.o.</w:t>
            </w:r>
            <w:r w:rsidR="005E1946" w:rsidRPr="005E1946">
              <w:rPr>
                <w:lang w:val="es-ES"/>
              </w:rPr>
              <w:t xml:space="preserve"> / </w:t>
            </w:r>
            <w:r w:rsidR="00A800A9" w:rsidRPr="00A800A9">
              <w:rPr>
                <w:lang w:val="es-ES"/>
              </w:rPr>
              <w:t>¿Consideraría la oficina que las marcas internacionales que figuran más abajo corresponden a la marca de base siguiente?</w:t>
            </w:r>
            <w:r w:rsidR="005E1946">
              <w:rPr>
                <w:lang w:val="es-ES"/>
              </w:rPr>
              <w:t xml:space="preserve">  </w:t>
            </w:r>
            <w:r w:rsidR="00A800A9" w:rsidRPr="00863436">
              <w:rPr>
                <w:i/>
                <w:lang w:val="es-ES"/>
              </w:rPr>
              <w:t>Tenga a bien contestar solo respecto de la marca o marcas de base que corresponden a los idiomas o caracteres utilizados principalmente para las marcas presentadas en la oficina.  En todos los demás casos, marque N/A.</w:t>
            </w:r>
          </w:p>
          <w:p w:rsidR="002C245F" w:rsidRPr="009F58B9" w:rsidRDefault="002C245F" w:rsidP="00226D7E">
            <w:pPr>
              <w:jc w:val="center"/>
              <w:rPr>
                <w:szCs w:val="22"/>
                <w:lang w:val="es-ES_tradnl"/>
              </w:rPr>
            </w:pPr>
          </w:p>
        </w:tc>
      </w:tr>
      <w:tr w:rsidR="005E1946" w:rsidRPr="004C7E05" w:rsidTr="005E1946">
        <w:trPr>
          <w:trHeight w:val="552"/>
        </w:trPr>
        <w:tc>
          <w:tcPr>
            <w:tcW w:w="1418" w:type="dxa"/>
          </w:tcPr>
          <w:p w:rsidR="00226D7E" w:rsidRPr="00226D7E" w:rsidRDefault="00226D7E" w:rsidP="005E1946">
            <w:pPr>
              <w:rPr>
                <w:sz w:val="16"/>
                <w:szCs w:val="16"/>
                <w:lang w:val="fr-FR"/>
              </w:rPr>
            </w:pPr>
            <w:r w:rsidRPr="00226D7E">
              <w:rPr>
                <w:sz w:val="16"/>
                <w:szCs w:val="16"/>
                <w:lang w:val="fr-FR"/>
              </w:rPr>
              <w:t>International mark</w:t>
            </w:r>
            <w:r w:rsidR="005E1946">
              <w:rPr>
                <w:sz w:val="16"/>
                <w:szCs w:val="16"/>
                <w:lang w:val="fr-FR"/>
              </w:rPr>
              <w:t xml:space="preserve"> </w:t>
            </w:r>
            <w:r w:rsidR="00AF63FD" w:rsidRPr="00AF63FD">
              <w:rPr>
                <w:sz w:val="16"/>
                <w:szCs w:val="16"/>
                <w:lang w:val="fr-FR"/>
              </w:rPr>
              <w:t>/</w:t>
            </w:r>
            <w:r w:rsidR="005E1946">
              <w:rPr>
                <w:sz w:val="16"/>
                <w:szCs w:val="16"/>
                <w:lang w:val="fr-FR"/>
              </w:rPr>
              <w:t xml:space="preserve"> </w:t>
            </w:r>
            <w:r w:rsidR="00AF63FD" w:rsidRPr="00AF63FD">
              <w:rPr>
                <w:sz w:val="16"/>
                <w:szCs w:val="16"/>
                <w:lang w:val="fr-FR"/>
              </w:rPr>
              <w:t>Marque internationale</w:t>
            </w:r>
            <w:r w:rsidR="005E1946">
              <w:rPr>
                <w:sz w:val="16"/>
                <w:szCs w:val="16"/>
                <w:lang w:val="fr-FR"/>
              </w:rPr>
              <w:t xml:space="preserve"> </w:t>
            </w:r>
            <w:r w:rsidR="00AF63FD" w:rsidRPr="00AF63FD">
              <w:rPr>
                <w:sz w:val="16"/>
                <w:szCs w:val="16"/>
                <w:lang w:val="fr-FR"/>
              </w:rPr>
              <w:t>/</w:t>
            </w:r>
            <w:r w:rsidR="005E1946">
              <w:rPr>
                <w:sz w:val="16"/>
                <w:szCs w:val="16"/>
                <w:lang w:val="fr-FR"/>
              </w:rPr>
              <w:t xml:space="preserve"> </w:t>
            </w:r>
            <w:r w:rsidR="00560044" w:rsidRPr="00560044">
              <w:rPr>
                <w:sz w:val="16"/>
                <w:szCs w:val="16"/>
                <w:lang w:val="fr-FR"/>
              </w:rPr>
              <w:t>Marca internacional</w:t>
            </w:r>
          </w:p>
        </w:tc>
        <w:tc>
          <w:tcPr>
            <w:tcW w:w="1418" w:type="dxa"/>
          </w:tcPr>
          <w:p w:rsidR="00226D7E" w:rsidRPr="00825051" w:rsidRDefault="00226D7E" w:rsidP="005E1946">
            <w:pPr>
              <w:rPr>
                <w:sz w:val="16"/>
                <w:szCs w:val="16"/>
                <w:lang w:val="fr-CH"/>
              </w:rPr>
            </w:pPr>
            <w:r w:rsidRPr="00825051">
              <w:rPr>
                <w:sz w:val="16"/>
                <w:szCs w:val="16"/>
                <w:lang w:val="fr-CH"/>
              </w:rPr>
              <w:t>Basic Mark</w:t>
            </w:r>
            <w:r w:rsidR="005E1946">
              <w:rPr>
                <w:sz w:val="16"/>
                <w:szCs w:val="16"/>
                <w:lang w:val="fr-CH"/>
              </w:rPr>
              <w:t xml:space="preserve"> </w:t>
            </w:r>
            <w:r w:rsidR="00AF63FD" w:rsidRPr="00825051">
              <w:rPr>
                <w:sz w:val="16"/>
                <w:szCs w:val="16"/>
                <w:lang w:val="fr-CH"/>
              </w:rPr>
              <w:t>/</w:t>
            </w:r>
            <w:r w:rsidR="005E1946">
              <w:rPr>
                <w:sz w:val="16"/>
                <w:szCs w:val="16"/>
                <w:lang w:val="fr-CH"/>
              </w:rPr>
              <w:t xml:space="preserve"> </w:t>
            </w:r>
            <w:r w:rsidR="00AF63FD" w:rsidRPr="00825051">
              <w:rPr>
                <w:sz w:val="16"/>
                <w:szCs w:val="16"/>
                <w:lang w:val="fr-CH"/>
              </w:rPr>
              <w:t>Marque de base</w:t>
            </w:r>
            <w:r w:rsidR="005E1946">
              <w:rPr>
                <w:sz w:val="16"/>
                <w:szCs w:val="16"/>
                <w:lang w:val="fr-CH"/>
              </w:rPr>
              <w:t xml:space="preserve"> </w:t>
            </w:r>
            <w:r w:rsidR="00AF63FD" w:rsidRPr="00825051">
              <w:rPr>
                <w:sz w:val="16"/>
                <w:szCs w:val="16"/>
                <w:lang w:val="fr-CH"/>
              </w:rPr>
              <w:t>/</w:t>
            </w:r>
            <w:r w:rsidR="005E1946">
              <w:rPr>
                <w:sz w:val="16"/>
                <w:szCs w:val="16"/>
                <w:lang w:val="fr-CH"/>
              </w:rPr>
              <w:t xml:space="preserve"> </w:t>
            </w:r>
            <w:r w:rsidR="00560044" w:rsidRPr="00560044">
              <w:rPr>
                <w:sz w:val="16"/>
                <w:szCs w:val="16"/>
                <w:lang w:val="fr-CH"/>
              </w:rPr>
              <w:t>Marca de base</w:t>
            </w:r>
          </w:p>
        </w:tc>
        <w:tc>
          <w:tcPr>
            <w:tcW w:w="1417" w:type="dxa"/>
          </w:tcPr>
          <w:p w:rsidR="00226D7E" w:rsidRPr="00825051" w:rsidRDefault="00226D7E" w:rsidP="005E1946">
            <w:pPr>
              <w:rPr>
                <w:sz w:val="16"/>
                <w:szCs w:val="16"/>
                <w:lang w:val="fr-CH"/>
              </w:rPr>
            </w:pPr>
            <w:r w:rsidRPr="00825051">
              <w:rPr>
                <w:sz w:val="16"/>
                <w:szCs w:val="16"/>
                <w:lang w:val="fr-CH"/>
              </w:rPr>
              <w:t>Transliteration</w:t>
            </w:r>
            <w:r w:rsidR="005E1946">
              <w:rPr>
                <w:sz w:val="16"/>
                <w:szCs w:val="16"/>
                <w:lang w:val="fr-CH"/>
              </w:rPr>
              <w:t xml:space="preserve"> </w:t>
            </w:r>
            <w:r w:rsidRPr="00825051">
              <w:rPr>
                <w:sz w:val="16"/>
                <w:szCs w:val="16"/>
                <w:lang w:val="fr-CH"/>
              </w:rPr>
              <w:t>/</w:t>
            </w:r>
            <w:r w:rsidR="005E1946">
              <w:rPr>
                <w:sz w:val="16"/>
                <w:szCs w:val="16"/>
                <w:lang w:val="fr-CH"/>
              </w:rPr>
              <w:t xml:space="preserve"> </w:t>
            </w:r>
          </w:p>
          <w:p w:rsidR="00560044" w:rsidRPr="00825051" w:rsidRDefault="00226D7E" w:rsidP="005E1946">
            <w:pPr>
              <w:rPr>
                <w:sz w:val="16"/>
                <w:szCs w:val="16"/>
                <w:lang w:val="fr-CH"/>
              </w:rPr>
            </w:pPr>
            <w:r w:rsidRPr="00825051">
              <w:rPr>
                <w:sz w:val="16"/>
                <w:szCs w:val="16"/>
                <w:lang w:val="fr-CH"/>
              </w:rPr>
              <w:t>translation</w:t>
            </w:r>
            <w:r w:rsidR="00AF63FD" w:rsidRPr="00825051">
              <w:rPr>
                <w:lang w:val="fr-CH"/>
              </w:rPr>
              <w:t xml:space="preserve"> </w:t>
            </w:r>
            <w:r w:rsidR="00822453" w:rsidRPr="00825051">
              <w:rPr>
                <w:sz w:val="16"/>
                <w:szCs w:val="16"/>
                <w:lang w:val="fr-CH"/>
              </w:rPr>
              <w:t>Translittération</w:t>
            </w:r>
            <w:r w:rsidR="005E1946">
              <w:rPr>
                <w:sz w:val="16"/>
                <w:szCs w:val="16"/>
                <w:lang w:val="fr-CH"/>
              </w:rPr>
              <w:t xml:space="preserve"> </w:t>
            </w:r>
            <w:r w:rsidR="00AF63FD" w:rsidRPr="00825051">
              <w:rPr>
                <w:sz w:val="16"/>
                <w:szCs w:val="16"/>
                <w:lang w:val="fr-CH"/>
              </w:rPr>
              <w:t>/ traduction</w:t>
            </w:r>
            <w:r w:rsidR="005E1946">
              <w:rPr>
                <w:sz w:val="16"/>
                <w:szCs w:val="16"/>
                <w:lang w:val="fr-CH"/>
              </w:rPr>
              <w:t xml:space="preserve"> </w:t>
            </w:r>
            <w:r w:rsidR="00560044">
              <w:rPr>
                <w:sz w:val="16"/>
                <w:szCs w:val="16"/>
                <w:lang w:val="fr-CH"/>
              </w:rPr>
              <w:t>/</w:t>
            </w:r>
            <w:r w:rsidR="00560044" w:rsidRPr="00825051">
              <w:rPr>
                <w:lang w:val="fr-CH"/>
              </w:rPr>
              <w:t xml:space="preserve"> </w:t>
            </w:r>
            <w:r w:rsidR="00560044" w:rsidRPr="00825051">
              <w:rPr>
                <w:sz w:val="16"/>
                <w:szCs w:val="16"/>
                <w:lang w:val="fr-CH"/>
              </w:rPr>
              <w:t>Transcripción</w:t>
            </w:r>
            <w:r w:rsidR="005E1946">
              <w:rPr>
                <w:sz w:val="16"/>
                <w:szCs w:val="16"/>
                <w:lang w:val="fr-CH"/>
              </w:rPr>
              <w:t xml:space="preserve"> </w:t>
            </w:r>
            <w:r w:rsidR="00560044" w:rsidRPr="00825051">
              <w:rPr>
                <w:sz w:val="16"/>
                <w:szCs w:val="16"/>
                <w:lang w:val="fr-CH"/>
              </w:rPr>
              <w:t>/</w:t>
            </w:r>
          </w:p>
          <w:p w:rsidR="00226D7E" w:rsidRPr="00825051" w:rsidRDefault="00560044" w:rsidP="005E1946">
            <w:pPr>
              <w:rPr>
                <w:sz w:val="16"/>
                <w:szCs w:val="16"/>
                <w:lang w:val="fr-CH"/>
              </w:rPr>
            </w:pPr>
            <w:r w:rsidRPr="00825051">
              <w:rPr>
                <w:sz w:val="16"/>
                <w:szCs w:val="16"/>
                <w:lang w:val="fr-CH"/>
              </w:rPr>
              <w:t>traducción</w:t>
            </w:r>
          </w:p>
        </w:tc>
        <w:tc>
          <w:tcPr>
            <w:tcW w:w="851" w:type="dxa"/>
          </w:tcPr>
          <w:p w:rsidR="00226D7E" w:rsidRPr="00226D7E" w:rsidRDefault="00226D7E" w:rsidP="005E1946">
            <w:pPr>
              <w:rPr>
                <w:sz w:val="16"/>
                <w:szCs w:val="16"/>
              </w:rPr>
            </w:pPr>
            <w:r w:rsidRPr="00226D7E">
              <w:rPr>
                <w:sz w:val="16"/>
                <w:szCs w:val="16"/>
              </w:rPr>
              <w:t>N/A</w:t>
            </w:r>
            <w:r w:rsidR="005E1946">
              <w:rPr>
                <w:sz w:val="16"/>
                <w:szCs w:val="16"/>
              </w:rPr>
              <w:t xml:space="preserve"> </w:t>
            </w:r>
            <w:r w:rsidR="008C672E">
              <w:rPr>
                <w:sz w:val="16"/>
                <w:szCs w:val="16"/>
              </w:rPr>
              <w:t>/</w:t>
            </w:r>
            <w:r w:rsidR="005E1946">
              <w:rPr>
                <w:sz w:val="16"/>
                <w:szCs w:val="16"/>
              </w:rPr>
              <w:t xml:space="preserve"> </w:t>
            </w:r>
            <w:r w:rsidR="008C672E">
              <w:rPr>
                <w:sz w:val="16"/>
                <w:szCs w:val="16"/>
              </w:rPr>
              <w:t>s.o.</w:t>
            </w:r>
            <w:r w:rsidR="005E1946">
              <w:rPr>
                <w:sz w:val="16"/>
                <w:szCs w:val="16"/>
              </w:rPr>
              <w:t xml:space="preserve"> </w:t>
            </w:r>
            <w:r w:rsidR="00560044">
              <w:rPr>
                <w:sz w:val="16"/>
                <w:szCs w:val="16"/>
              </w:rPr>
              <w:t>/</w:t>
            </w:r>
            <w:r w:rsidR="005E1946">
              <w:rPr>
                <w:sz w:val="16"/>
                <w:szCs w:val="16"/>
              </w:rPr>
              <w:t xml:space="preserve"> </w:t>
            </w:r>
            <w:r w:rsidR="00560044" w:rsidRPr="00863436">
              <w:rPr>
                <w:sz w:val="16"/>
                <w:szCs w:val="16"/>
                <w:lang w:val="es-ES"/>
              </w:rPr>
              <w:t>N/A</w:t>
            </w:r>
          </w:p>
        </w:tc>
        <w:tc>
          <w:tcPr>
            <w:tcW w:w="850" w:type="dxa"/>
          </w:tcPr>
          <w:p w:rsidR="00822453" w:rsidRDefault="00226D7E" w:rsidP="005E1946">
            <w:pPr>
              <w:rPr>
                <w:sz w:val="16"/>
                <w:szCs w:val="16"/>
              </w:rPr>
            </w:pPr>
            <w:r w:rsidRPr="00226D7E">
              <w:rPr>
                <w:sz w:val="16"/>
                <w:szCs w:val="16"/>
              </w:rPr>
              <w:t>YES</w:t>
            </w:r>
            <w:r w:rsidR="005E1946">
              <w:rPr>
                <w:sz w:val="16"/>
                <w:szCs w:val="16"/>
              </w:rPr>
              <w:t xml:space="preserve"> </w:t>
            </w:r>
            <w:r w:rsidR="00822453" w:rsidRPr="00822453">
              <w:rPr>
                <w:sz w:val="16"/>
                <w:szCs w:val="16"/>
              </w:rPr>
              <w:t>/</w:t>
            </w:r>
            <w:r w:rsidR="005E1946">
              <w:rPr>
                <w:sz w:val="16"/>
                <w:szCs w:val="16"/>
              </w:rPr>
              <w:t xml:space="preserve"> </w:t>
            </w:r>
          </w:p>
          <w:p w:rsidR="00226D7E" w:rsidRPr="00226D7E" w:rsidRDefault="00822453" w:rsidP="005E1946">
            <w:pPr>
              <w:rPr>
                <w:sz w:val="16"/>
                <w:szCs w:val="16"/>
              </w:rPr>
            </w:pPr>
            <w:r w:rsidRPr="00822453">
              <w:rPr>
                <w:sz w:val="16"/>
                <w:szCs w:val="16"/>
              </w:rPr>
              <w:t>OUI</w:t>
            </w:r>
            <w:r w:rsidR="005E1946">
              <w:rPr>
                <w:sz w:val="16"/>
                <w:szCs w:val="16"/>
              </w:rPr>
              <w:t xml:space="preserve"> </w:t>
            </w:r>
            <w:r w:rsidRPr="00822453">
              <w:rPr>
                <w:sz w:val="16"/>
                <w:szCs w:val="16"/>
              </w:rPr>
              <w:t>/</w:t>
            </w:r>
            <w:r w:rsidR="005E1946">
              <w:rPr>
                <w:sz w:val="16"/>
                <w:szCs w:val="16"/>
              </w:rPr>
              <w:t xml:space="preserve"> </w:t>
            </w:r>
            <w:r w:rsidR="00560044" w:rsidRPr="00863436">
              <w:rPr>
                <w:sz w:val="16"/>
                <w:szCs w:val="16"/>
                <w:lang w:val="es-ES"/>
              </w:rPr>
              <w:t>SÍ</w:t>
            </w:r>
          </w:p>
        </w:tc>
        <w:tc>
          <w:tcPr>
            <w:tcW w:w="1418" w:type="dxa"/>
          </w:tcPr>
          <w:p w:rsidR="00226D7E" w:rsidRPr="00364B0F" w:rsidRDefault="00226D7E" w:rsidP="005E1946">
            <w:pPr>
              <w:rPr>
                <w:sz w:val="16"/>
                <w:szCs w:val="16"/>
              </w:rPr>
            </w:pPr>
            <w:r w:rsidRPr="00364B0F">
              <w:rPr>
                <w:sz w:val="16"/>
                <w:szCs w:val="16"/>
              </w:rPr>
              <w:t>YES, with standard character declaration</w:t>
            </w:r>
            <w:r w:rsidR="005E1946">
              <w:rPr>
                <w:sz w:val="16"/>
                <w:szCs w:val="16"/>
              </w:rPr>
              <w:t xml:space="preserve"> </w:t>
            </w:r>
            <w:r w:rsidR="00822453" w:rsidRPr="00364B0F">
              <w:rPr>
                <w:sz w:val="16"/>
                <w:szCs w:val="16"/>
              </w:rPr>
              <w:t>/</w:t>
            </w:r>
            <w:r w:rsidR="005E1946">
              <w:rPr>
                <w:sz w:val="16"/>
                <w:szCs w:val="16"/>
              </w:rPr>
              <w:t xml:space="preserve"> </w:t>
            </w:r>
            <w:r w:rsidR="00822453" w:rsidRPr="00364B0F">
              <w:rPr>
                <w:sz w:val="16"/>
                <w:szCs w:val="16"/>
              </w:rPr>
              <w:t>OUI, avec déclaration relative aux caractères standard</w:t>
            </w:r>
            <w:r w:rsidR="005E1946">
              <w:rPr>
                <w:sz w:val="16"/>
                <w:szCs w:val="16"/>
              </w:rPr>
              <w:t xml:space="preserve"> /</w:t>
            </w:r>
            <w:r w:rsidR="00560044" w:rsidRPr="00364B0F">
              <w:rPr>
                <w:sz w:val="16"/>
                <w:szCs w:val="16"/>
              </w:rPr>
              <w:t xml:space="preserve"> SÍ, si se incluye una declaración relativa a los caracteres estándar</w:t>
            </w:r>
          </w:p>
        </w:tc>
        <w:tc>
          <w:tcPr>
            <w:tcW w:w="992" w:type="dxa"/>
          </w:tcPr>
          <w:p w:rsidR="00226D7E" w:rsidRPr="00226D7E" w:rsidRDefault="00226D7E" w:rsidP="005E1946">
            <w:pPr>
              <w:rPr>
                <w:sz w:val="16"/>
                <w:szCs w:val="16"/>
              </w:rPr>
            </w:pPr>
            <w:r w:rsidRPr="00226D7E">
              <w:rPr>
                <w:sz w:val="16"/>
                <w:szCs w:val="16"/>
              </w:rPr>
              <w:t>NO</w:t>
            </w:r>
            <w:r w:rsidR="005E1946">
              <w:rPr>
                <w:sz w:val="16"/>
                <w:szCs w:val="16"/>
              </w:rPr>
              <w:t xml:space="preserve"> </w:t>
            </w:r>
            <w:r w:rsidR="00822453" w:rsidRPr="00822453">
              <w:rPr>
                <w:sz w:val="16"/>
                <w:szCs w:val="16"/>
              </w:rPr>
              <w:t>/</w:t>
            </w:r>
            <w:r w:rsidR="005E1946">
              <w:rPr>
                <w:sz w:val="16"/>
                <w:szCs w:val="16"/>
              </w:rPr>
              <w:t xml:space="preserve"> </w:t>
            </w:r>
            <w:r w:rsidR="00822453" w:rsidRPr="00822453">
              <w:rPr>
                <w:sz w:val="16"/>
                <w:szCs w:val="16"/>
              </w:rPr>
              <w:t>NON</w:t>
            </w:r>
            <w:r w:rsidR="005E1946">
              <w:rPr>
                <w:sz w:val="16"/>
                <w:szCs w:val="16"/>
              </w:rPr>
              <w:t xml:space="preserve"> </w:t>
            </w:r>
            <w:r w:rsidR="00822453" w:rsidRPr="00822453">
              <w:rPr>
                <w:sz w:val="16"/>
                <w:szCs w:val="16"/>
              </w:rPr>
              <w:t>/</w:t>
            </w:r>
            <w:r w:rsidR="00560044" w:rsidRPr="00863436">
              <w:rPr>
                <w:sz w:val="16"/>
                <w:szCs w:val="16"/>
                <w:lang w:val="es-ES"/>
              </w:rPr>
              <w:t xml:space="preserve"> NO</w:t>
            </w:r>
          </w:p>
        </w:tc>
        <w:tc>
          <w:tcPr>
            <w:tcW w:w="992" w:type="dxa"/>
          </w:tcPr>
          <w:p w:rsidR="00226D7E" w:rsidRPr="00825051" w:rsidRDefault="00226D7E" w:rsidP="005E1946">
            <w:pPr>
              <w:rPr>
                <w:sz w:val="16"/>
                <w:szCs w:val="16"/>
                <w:lang w:val="fr-CH"/>
              </w:rPr>
            </w:pPr>
            <w:r w:rsidRPr="00825051">
              <w:rPr>
                <w:sz w:val="16"/>
                <w:szCs w:val="16"/>
                <w:lang w:val="fr-CH"/>
              </w:rPr>
              <w:t>Depends on other factors*</w:t>
            </w:r>
            <w:r w:rsidR="005E1946">
              <w:rPr>
                <w:sz w:val="16"/>
                <w:szCs w:val="16"/>
                <w:lang w:val="fr-CH"/>
              </w:rPr>
              <w:t xml:space="preserve"> </w:t>
            </w:r>
            <w:r w:rsidR="00822453" w:rsidRPr="00825051">
              <w:rPr>
                <w:sz w:val="16"/>
                <w:szCs w:val="16"/>
                <w:lang w:val="fr-CH"/>
              </w:rPr>
              <w:t>/</w:t>
            </w:r>
            <w:r w:rsidR="005E1946">
              <w:rPr>
                <w:sz w:val="16"/>
                <w:szCs w:val="16"/>
                <w:lang w:val="fr-CH"/>
              </w:rPr>
              <w:t xml:space="preserve"> </w:t>
            </w:r>
            <w:r w:rsidR="00822453" w:rsidRPr="00825051">
              <w:rPr>
                <w:sz w:val="16"/>
                <w:szCs w:val="16"/>
                <w:lang w:val="fr-CH"/>
              </w:rPr>
              <w:t>Cela dépend d’autres facteurs*</w:t>
            </w:r>
            <w:r w:rsidR="005E1946">
              <w:rPr>
                <w:sz w:val="16"/>
                <w:szCs w:val="16"/>
                <w:lang w:val="fr-CH"/>
              </w:rPr>
              <w:t xml:space="preserve"> </w:t>
            </w:r>
            <w:r w:rsidR="00822453" w:rsidRPr="00825051">
              <w:rPr>
                <w:sz w:val="16"/>
                <w:szCs w:val="16"/>
                <w:lang w:val="fr-CH"/>
              </w:rPr>
              <w:t>/</w:t>
            </w:r>
            <w:r w:rsidR="00560044" w:rsidRPr="00825051">
              <w:rPr>
                <w:sz w:val="16"/>
                <w:szCs w:val="16"/>
                <w:lang w:val="fr-CH"/>
              </w:rPr>
              <w:t xml:space="preserve"> Depende de otros factores*</w:t>
            </w:r>
          </w:p>
        </w:tc>
      </w:tr>
      <w:tr w:rsidR="005E1946" w:rsidRPr="00863078"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vMerge w:val="restart"/>
          </w:tcPr>
          <w:p w:rsidR="00226D7E" w:rsidRPr="00226D7E" w:rsidRDefault="00226D7E" w:rsidP="005E1946">
            <w:pPr>
              <w:rPr>
                <w:sz w:val="28"/>
                <w:szCs w:val="28"/>
              </w:rPr>
            </w:pPr>
            <w:r w:rsidRPr="00226D7E">
              <w:rPr>
                <w:sz w:val="28"/>
                <w:szCs w:val="28"/>
                <w:rtl/>
              </w:rPr>
              <w:t>فطائر تفاح</w:t>
            </w:r>
          </w:p>
        </w:tc>
        <w:tc>
          <w:tcPr>
            <w:tcW w:w="1417" w:type="dxa"/>
          </w:tcPr>
          <w:p w:rsidR="00226D7E" w:rsidRPr="00825051" w:rsidRDefault="00226D7E" w:rsidP="005E1946">
            <w:pPr>
              <w:rPr>
                <w:sz w:val="16"/>
                <w:szCs w:val="16"/>
                <w:lang w:val="es-ES_tradnl"/>
              </w:rPr>
            </w:pPr>
            <w:r w:rsidRPr="00825051">
              <w:rPr>
                <w:sz w:val="16"/>
                <w:szCs w:val="16"/>
                <w:lang w:val="es-ES_tradnl"/>
              </w:rPr>
              <w:t>Translation from Arabic to Chinese</w:t>
            </w:r>
            <w:r w:rsidR="005E1946">
              <w:rPr>
                <w:sz w:val="16"/>
                <w:szCs w:val="16"/>
                <w:lang w:val="es-ES_tradnl"/>
              </w:rPr>
              <w:t xml:space="preserve"> </w:t>
            </w:r>
            <w:r w:rsidR="00AF6EAB" w:rsidRPr="00825051">
              <w:rPr>
                <w:sz w:val="16"/>
                <w:szCs w:val="16"/>
                <w:lang w:val="es-ES_tradnl"/>
              </w:rPr>
              <w:t>/</w:t>
            </w:r>
            <w:r w:rsidR="00AF6EAB" w:rsidRPr="00825051">
              <w:rPr>
                <w:lang w:val="es-ES_tradnl"/>
              </w:rPr>
              <w:t xml:space="preserve"> </w:t>
            </w:r>
            <w:r w:rsidR="00AF6EAB" w:rsidRPr="00825051">
              <w:rPr>
                <w:sz w:val="16"/>
                <w:szCs w:val="16"/>
                <w:lang w:val="es-ES_tradnl"/>
              </w:rPr>
              <w:t>Traduction de l’arabe en chinois</w:t>
            </w:r>
            <w:r w:rsidR="005E1946">
              <w:rPr>
                <w:sz w:val="16"/>
                <w:szCs w:val="16"/>
                <w:lang w:val="es-ES_tradnl"/>
              </w:rPr>
              <w:t xml:space="preserve"> </w:t>
            </w:r>
            <w:r w:rsidR="00AF6EAB" w:rsidRPr="00825051">
              <w:rPr>
                <w:sz w:val="16"/>
                <w:szCs w:val="16"/>
                <w:lang w:val="es-ES_tradnl"/>
              </w:rPr>
              <w:t>/</w:t>
            </w:r>
            <w:r w:rsidR="005E6356" w:rsidRPr="00863436">
              <w:rPr>
                <w:sz w:val="16"/>
                <w:szCs w:val="16"/>
                <w:lang w:val="es-ES"/>
              </w:rPr>
              <w:t xml:space="preserve"> Traducción del árabe al chino</w:t>
            </w:r>
          </w:p>
        </w:tc>
        <w:tc>
          <w:tcPr>
            <w:tcW w:w="851" w:type="dxa"/>
            <w:vMerge w:val="restart"/>
          </w:tcPr>
          <w:p w:rsidR="00416D16" w:rsidRPr="00416D16" w:rsidRDefault="001B0D4E" w:rsidP="005E1946">
            <w:pPr>
              <w:rPr>
                <w:sz w:val="18"/>
                <w:szCs w:val="18"/>
              </w:rPr>
            </w:pPr>
            <w:r w:rsidRPr="00416D16">
              <w:rPr>
                <w:sz w:val="18"/>
                <w:szCs w:val="18"/>
              </w:rPr>
              <w:t>CH</w:t>
            </w:r>
            <w:r>
              <w:rPr>
                <w:sz w:val="18"/>
                <w:szCs w:val="18"/>
              </w:rPr>
              <w:t xml:space="preserve">, </w:t>
            </w:r>
            <w:r w:rsidRPr="001B0D4E">
              <w:rPr>
                <w:sz w:val="18"/>
                <w:szCs w:val="18"/>
              </w:rPr>
              <w:t>CY,</w:t>
            </w:r>
            <w:r>
              <w:rPr>
                <w:sz w:val="18"/>
                <w:szCs w:val="18"/>
              </w:rPr>
              <w:t xml:space="preserve"> </w:t>
            </w:r>
            <w:r w:rsidRPr="001B0D4E">
              <w:rPr>
                <w:sz w:val="18"/>
                <w:szCs w:val="18"/>
              </w:rPr>
              <w:t xml:space="preserve">EE, GR, </w:t>
            </w:r>
            <w:r w:rsidR="005E1946">
              <w:rPr>
                <w:sz w:val="18"/>
                <w:szCs w:val="18"/>
              </w:rPr>
              <w:t xml:space="preserve">HR, </w:t>
            </w:r>
            <w:r w:rsidR="008B7F6B" w:rsidRPr="001B0D4E">
              <w:rPr>
                <w:sz w:val="18"/>
                <w:szCs w:val="18"/>
              </w:rPr>
              <w:t xml:space="preserve">HU, </w:t>
            </w:r>
            <w:r w:rsidR="008B7F6B" w:rsidRPr="00416D16">
              <w:rPr>
                <w:sz w:val="18"/>
                <w:szCs w:val="18"/>
              </w:rPr>
              <w:t xml:space="preserve">IT, MD, </w:t>
            </w:r>
            <w:r w:rsidRPr="00416D16">
              <w:rPr>
                <w:sz w:val="18"/>
                <w:szCs w:val="18"/>
              </w:rPr>
              <w:t xml:space="preserve">MG, </w:t>
            </w:r>
            <w:r>
              <w:rPr>
                <w:sz w:val="18"/>
                <w:szCs w:val="18"/>
              </w:rPr>
              <w:t>NO, PT, RS</w:t>
            </w:r>
            <w:r w:rsidR="008B7F6B" w:rsidRPr="00416D16">
              <w:rPr>
                <w:sz w:val="18"/>
                <w:szCs w:val="18"/>
              </w:rPr>
              <w:t xml:space="preserve"> </w:t>
            </w:r>
          </w:p>
          <w:p w:rsidR="00E05AB3" w:rsidRPr="00416D16" w:rsidRDefault="00E05AB3" w:rsidP="005E1946">
            <w:pPr>
              <w:rPr>
                <w:sz w:val="18"/>
                <w:szCs w:val="18"/>
              </w:rPr>
            </w:pPr>
            <w:r w:rsidRPr="00416D16">
              <w:rPr>
                <w:sz w:val="18"/>
                <w:szCs w:val="18"/>
              </w:rPr>
              <w:t>(12)</w:t>
            </w:r>
          </w:p>
        </w:tc>
        <w:tc>
          <w:tcPr>
            <w:tcW w:w="850" w:type="dxa"/>
          </w:tcPr>
          <w:p w:rsidR="008E0C02" w:rsidRDefault="008B7F6B" w:rsidP="005E1946">
            <w:pPr>
              <w:rPr>
                <w:sz w:val="18"/>
                <w:szCs w:val="18"/>
              </w:rPr>
            </w:pPr>
            <w:r w:rsidRPr="00416D16">
              <w:rPr>
                <w:sz w:val="18"/>
                <w:szCs w:val="18"/>
              </w:rPr>
              <w:t xml:space="preserve">BA, </w:t>
            </w:r>
            <w:r w:rsidR="00C044B9" w:rsidRPr="00416D16">
              <w:rPr>
                <w:sz w:val="18"/>
                <w:szCs w:val="18"/>
              </w:rPr>
              <w:t>DZ</w:t>
            </w:r>
            <w:r w:rsidR="00526449" w:rsidRPr="00416D16">
              <w:rPr>
                <w:sz w:val="18"/>
                <w:szCs w:val="18"/>
              </w:rPr>
              <w:t xml:space="preserve">, </w:t>
            </w:r>
            <w:r w:rsidR="00165056" w:rsidRPr="00416D16">
              <w:rPr>
                <w:sz w:val="18"/>
                <w:szCs w:val="18"/>
              </w:rPr>
              <w:t>OA</w:t>
            </w:r>
            <w:r w:rsidR="00C92A26" w:rsidRPr="00416D16">
              <w:rPr>
                <w:sz w:val="18"/>
                <w:szCs w:val="18"/>
              </w:rPr>
              <w:t>, TJ</w:t>
            </w:r>
          </w:p>
          <w:p w:rsidR="00E05AB3" w:rsidRPr="00416D16" w:rsidRDefault="00E05AB3" w:rsidP="005E1946">
            <w:pPr>
              <w:rPr>
                <w:sz w:val="18"/>
                <w:szCs w:val="18"/>
              </w:rPr>
            </w:pPr>
            <w:r w:rsidRPr="00416D16">
              <w:rPr>
                <w:sz w:val="18"/>
                <w:szCs w:val="18"/>
              </w:rPr>
              <w:t>(4)</w:t>
            </w:r>
          </w:p>
        </w:tc>
        <w:tc>
          <w:tcPr>
            <w:tcW w:w="1418" w:type="dxa"/>
          </w:tcPr>
          <w:p w:rsidR="00226D7E" w:rsidRPr="00416D16" w:rsidRDefault="00215A47" w:rsidP="005E1946">
            <w:pPr>
              <w:rPr>
                <w:sz w:val="18"/>
                <w:szCs w:val="18"/>
              </w:rPr>
            </w:pPr>
            <w:r w:rsidRPr="00416D16">
              <w:rPr>
                <w:sz w:val="18"/>
                <w:szCs w:val="18"/>
              </w:rPr>
              <w:t>SY</w:t>
            </w:r>
          </w:p>
          <w:p w:rsidR="00E05AB3" w:rsidRPr="00416D16" w:rsidRDefault="00E05AB3" w:rsidP="005E1946">
            <w:pPr>
              <w:rPr>
                <w:sz w:val="18"/>
                <w:szCs w:val="18"/>
              </w:rPr>
            </w:pPr>
            <w:r w:rsidRPr="00416D16">
              <w:rPr>
                <w:sz w:val="18"/>
                <w:szCs w:val="18"/>
              </w:rPr>
              <w:t>(1)</w:t>
            </w:r>
          </w:p>
        </w:tc>
        <w:tc>
          <w:tcPr>
            <w:tcW w:w="992" w:type="dxa"/>
          </w:tcPr>
          <w:p w:rsidR="001A40EA" w:rsidRPr="00EF3C91" w:rsidRDefault="00EF3C91" w:rsidP="005E1946">
            <w:pPr>
              <w:rPr>
                <w:sz w:val="18"/>
                <w:szCs w:val="18"/>
              </w:rPr>
            </w:pPr>
            <w:r w:rsidRPr="00416D16">
              <w:rPr>
                <w:sz w:val="18"/>
                <w:szCs w:val="18"/>
              </w:rPr>
              <w:t xml:space="preserve">AT, </w:t>
            </w:r>
            <w:r w:rsidR="00CB35BA" w:rsidRPr="00416D16">
              <w:rPr>
                <w:sz w:val="18"/>
                <w:szCs w:val="18"/>
              </w:rPr>
              <w:t>AU</w:t>
            </w:r>
            <w:r w:rsidR="00D448F3" w:rsidRPr="00416D16">
              <w:rPr>
                <w:sz w:val="18"/>
                <w:szCs w:val="18"/>
              </w:rPr>
              <w:t xml:space="preserve">, </w:t>
            </w:r>
            <w:r w:rsidRPr="00416D16">
              <w:rPr>
                <w:sz w:val="18"/>
                <w:szCs w:val="18"/>
              </w:rPr>
              <w:t xml:space="preserve">BG </w:t>
            </w:r>
            <w:r w:rsidR="00643F6E" w:rsidRPr="00416D16">
              <w:rPr>
                <w:sz w:val="18"/>
                <w:szCs w:val="18"/>
              </w:rPr>
              <w:t>BY</w:t>
            </w:r>
            <w:r w:rsidR="00DA0966" w:rsidRPr="00416D16">
              <w:rPr>
                <w:sz w:val="18"/>
                <w:szCs w:val="18"/>
              </w:rPr>
              <w:t xml:space="preserve">, </w:t>
            </w:r>
            <w:r w:rsidR="006E0D39" w:rsidRPr="00416D16">
              <w:rPr>
                <w:sz w:val="18"/>
                <w:szCs w:val="18"/>
              </w:rPr>
              <w:t>CN</w:t>
            </w:r>
            <w:r w:rsidR="0059622F" w:rsidRPr="00416D16">
              <w:rPr>
                <w:sz w:val="18"/>
                <w:szCs w:val="18"/>
              </w:rPr>
              <w:t>, CO</w:t>
            </w:r>
            <w:r w:rsidR="00D40E16" w:rsidRPr="00416D16">
              <w:rPr>
                <w:sz w:val="18"/>
                <w:szCs w:val="18"/>
              </w:rPr>
              <w:t>, CW</w:t>
            </w:r>
            <w:r w:rsidR="004E3F8B" w:rsidRPr="00416D16">
              <w:rPr>
                <w:sz w:val="18"/>
                <w:szCs w:val="18"/>
              </w:rPr>
              <w:t>, CZ</w:t>
            </w:r>
            <w:r w:rsidR="00936C3A" w:rsidRPr="00416D16">
              <w:rPr>
                <w:sz w:val="18"/>
                <w:szCs w:val="18"/>
              </w:rPr>
              <w:t xml:space="preserve">, </w:t>
            </w:r>
            <w:r w:rsidRPr="00416D16">
              <w:rPr>
                <w:sz w:val="18"/>
                <w:szCs w:val="18"/>
              </w:rPr>
              <w:t xml:space="preserve">DE, </w:t>
            </w:r>
            <w:r w:rsidR="00936C3A" w:rsidRPr="00416D16">
              <w:rPr>
                <w:sz w:val="18"/>
                <w:szCs w:val="18"/>
              </w:rPr>
              <w:t>DK</w:t>
            </w:r>
            <w:r w:rsidR="00CF07CE" w:rsidRPr="00416D16">
              <w:rPr>
                <w:sz w:val="18"/>
                <w:szCs w:val="18"/>
              </w:rPr>
              <w:t>,</w:t>
            </w:r>
            <w:r w:rsidR="00385FB0" w:rsidRPr="00416D16">
              <w:rPr>
                <w:sz w:val="18"/>
                <w:szCs w:val="18"/>
              </w:rPr>
              <w:t xml:space="preserve"> EM</w:t>
            </w:r>
            <w:r w:rsidR="009D3EEF" w:rsidRPr="00416D16">
              <w:rPr>
                <w:sz w:val="18"/>
                <w:szCs w:val="18"/>
              </w:rPr>
              <w:t>,</w:t>
            </w:r>
            <w:r>
              <w:t xml:space="preserve"> </w:t>
            </w:r>
            <w:r w:rsidRPr="00EF3C91">
              <w:rPr>
                <w:sz w:val="18"/>
                <w:szCs w:val="18"/>
              </w:rPr>
              <w:t xml:space="preserve">ES, </w:t>
            </w:r>
            <w:r w:rsidR="009D3EEF" w:rsidRPr="00416D16">
              <w:rPr>
                <w:sz w:val="18"/>
                <w:szCs w:val="18"/>
              </w:rPr>
              <w:t>FI</w:t>
            </w:r>
            <w:r w:rsidR="009E1834" w:rsidRPr="00416D16">
              <w:rPr>
                <w:sz w:val="18"/>
                <w:szCs w:val="18"/>
              </w:rPr>
              <w:t>, FR</w:t>
            </w:r>
            <w:r w:rsidR="00A71823" w:rsidRPr="00416D16">
              <w:rPr>
                <w:sz w:val="18"/>
                <w:szCs w:val="18"/>
              </w:rPr>
              <w:t xml:space="preserve">, </w:t>
            </w:r>
            <w:r w:rsidRPr="00EF3C91">
              <w:rPr>
                <w:sz w:val="18"/>
                <w:szCs w:val="18"/>
              </w:rPr>
              <w:t xml:space="preserve">GB, </w:t>
            </w:r>
            <w:r w:rsidR="00A71823" w:rsidRPr="00416D16">
              <w:rPr>
                <w:sz w:val="18"/>
                <w:szCs w:val="18"/>
              </w:rPr>
              <w:t>GE</w:t>
            </w:r>
            <w:r w:rsidR="00B75C96" w:rsidRPr="00416D16">
              <w:rPr>
                <w:sz w:val="18"/>
                <w:szCs w:val="18"/>
              </w:rPr>
              <w:t xml:space="preserve">, </w:t>
            </w:r>
            <w:r w:rsidRPr="00EF3C91">
              <w:rPr>
                <w:sz w:val="18"/>
                <w:szCs w:val="18"/>
              </w:rPr>
              <w:t xml:space="preserve">IL, </w:t>
            </w:r>
            <w:r w:rsidR="00942745" w:rsidRPr="00416D16">
              <w:rPr>
                <w:sz w:val="18"/>
                <w:szCs w:val="18"/>
              </w:rPr>
              <w:t>IS</w:t>
            </w:r>
            <w:r w:rsidR="006B7FE7" w:rsidRPr="00416D16">
              <w:rPr>
                <w:sz w:val="18"/>
                <w:szCs w:val="18"/>
              </w:rPr>
              <w:t xml:space="preserve">, </w:t>
            </w:r>
            <w:r w:rsidR="009A428C" w:rsidRPr="00EF3C91">
              <w:rPr>
                <w:sz w:val="18"/>
                <w:szCs w:val="18"/>
              </w:rPr>
              <w:t>JP</w:t>
            </w:r>
            <w:r w:rsidR="00B66F9A" w:rsidRPr="00EF3C91">
              <w:rPr>
                <w:sz w:val="18"/>
                <w:szCs w:val="18"/>
              </w:rPr>
              <w:t xml:space="preserve">, </w:t>
            </w:r>
            <w:r w:rsidRPr="00EF3C91">
              <w:rPr>
                <w:sz w:val="18"/>
                <w:szCs w:val="18"/>
              </w:rPr>
              <w:t xml:space="preserve">KR, </w:t>
            </w:r>
            <w:r w:rsidR="00B66F9A" w:rsidRPr="00EF3C91">
              <w:rPr>
                <w:sz w:val="18"/>
                <w:szCs w:val="18"/>
              </w:rPr>
              <w:t>KZ</w:t>
            </w:r>
            <w:r w:rsidR="00584D4F" w:rsidRPr="00EF3C91">
              <w:rPr>
                <w:sz w:val="18"/>
                <w:szCs w:val="18"/>
              </w:rPr>
              <w:t xml:space="preserve">, </w:t>
            </w:r>
            <w:r w:rsidRPr="00EF3C91">
              <w:rPr>
                <w:sz w:val="18"/>
                <w:szCs w:val="18"/>
              </w:rPr>
              <w:t xml:space="preserve">LT, </w:t>
            </w:r>
            <w:r w:rsidR="00EC252F" w:rsidRPr="00EF3C91">
              <w:rPr>
                <w:sz w:val="18"/>
                <w:szCs w:val="18"/>
              </w:rPr>
              <w:t>LV</w:t>
            </w:r>
            <w:r w:rsidR="00AD26B5" w:rsidRPr="00EF3C91">
              <w:rPr>
                <w:sz w:val="18"/>
                <w:szCs w:val="18"/>
              </w:rPr>
              <w:t xml:space="preserve">, </w:t>
            </w:r>
            <w:r w:rsidRPr="00EF3C91">
              <w:rPr>
                <w:sz w:val="18"/>
                <w:szCs w:val="18"/>
              </w:rPr>
              <w:t xml:space="preserve">MA, </w:t>
            </w:r>
            <w:r w:rsidR="00F05BA3" w:rsidRPr="00EF3C91">
              <w:rPr>
                <w:sz w:val="18"/>
                <w:szCs w:val="18"/>
              </w:rPr>
              <w:t>MN</w:t>
            </w:r>
            <w:r w:rsidR="00DA28E7" w:rsidRPr="00EF3C91">
              <w:rPr>
                <w:sz w:val="18"/>
                <w:szCs w:val="18"/>
              </w:rPr>
              <w:t xml:space="preserve">, </w:t>
            </w:r>
            <w:r w:rsidRPr="00EF3C91">
              <w:rPr>
                <w:sz w:val="18"/>
                <w:szCs w:val="18"/>
              </w:rPr>
              <w:t xml:space="preserve">MX, </w:t>
            </w:r>
            <w:r w:rsidR="00175892" w:rsidRPr="00EF3C91">
              <w:rPr>
                <w:sz w:val="18"/>
                <w:szCs w:val="18"/>
              </w:rPr>
              <w:t>PH</w:t>
            </w:r>
            <w:r w:rsidR="00E02882" w:rsidRPr="00EF3C91">
              <w:rPr>
                <w:sz w:val="18"/>
                <w:szCs w:val="18"/>
              </w:rPr>
              <w:t>, PL</w:t>
            </w:r>
            <w:r w:rsidR="00710162" w:rsidRPr="00EF3C91">
              <w:rPr>
                <w:sz w:val="18"/>
                <w:szCs w:val="18"/>
              </w:rPr>
              <w:t>, RO</w:t>
            </w:r>
            <w:r w:rsidR="00A97B49" w:rsidRPr="00EF3C91">
              <w:rPr>
                <w:sz w:val="18"/>
                <w:szCs w:val="18"/>
              </w:rPr>
              <w:t>, RU</w:t>
            </w:r>
            <w:r w:rsidR="007530AA" w:rsidRPr="00EF3C91">
              <w:rPr>
                <w:sz w:val="18"/>
                <w:szCs w:val="18"/>
              </w:rPr>
              <w:t xml:space="preserve">, </w:t>
            </w:r>
            <w:r w:rsidRPr="00EF3C91">
              <w:rPr>
                <w:sz w:val="18"/>
                <w:szCs w:val="18"/>
              </w:rPr>
              <w:t>SE</w:t>
            </w:r>
            <w:r>
              <w:rPr>
                <w:sz w:val="18"/>
                <w:szCs w:val="18"/>
              </w:rPr>
              <w:t>,</w:t>
            </w:r>
            <w:r w:rsidRPr="00EF3C91">
              <w:rPr>
                <w:sz w:val="18"/>
                <w:szCs w:val="18"/>
              </w:rPr>
              <w:t xml:space="preserve"> SG, </w:t>
            </w:r>
            <w:r w:rsidR="00444132" w:rsidRPr="00EF3C91">
              <w:rPr>
                <w:sz w:val="18"/>
                <w:szCs w:val="18"/>
              </w:rPr>
              <w:t>SI</w:t>
            </w:r>
            <w:r w:rsidR="00444132">
              <w:rPr>
                <w:sz w:val="18"/>
                <w:szCs w:val="18"/>
              </w:rPr>
              <w:t>,</w:t>
            </w:r>
            <w:r w:rsidR="00444132" w:rsidRPr="00EF3C91">
              <w:rPr>
                <w:sz w:val="18"/>
                <w:szCs w:val="18"/>
              </w:rPr>
              <w:t xml:space="preserve"> </w:t>
            </w:r>
            <w:r w:rsidR="007530AA" w:rsidRPr="00EF3C91">
              <w:rPr>
                <w:sz w:val="18"/>
                <w:szCs w:val="18"/>
              </w:rPr>
              <w:t>SM</w:t>
            </w:r>
            <w:r w:rsidR="00140964" w:rsidRPr="00EF3C91">
              <w:rPr>
                <w:sz w:val="18"/>
                <w:szCs w:val="18"/>
              </w:rPr>
              <w:t>,</w:t>
            </w:r>
            <w:r w:rsidR="0031249D" w:rsidRPr="00EF3C91">
              <w:rPr>
                <w:sz w:val="18"/>
                <w:szCs w:val="18"/>
              </w:rPr>
              <w:t xml:space="preserve"> </w:t>
            </w:r>
            <w:r w:rsidRPr="00EF3C91">
              <w:rPr>
                <w:sz w:val="18"/>
                <w:szCs w:val="18"/>
              </w:rPr>
              <w:t xml:space="preserve">TM, </w:t>
            </w:r>
            <w:r w:rsidR="0031249D" w:rsidRPr="00EF3C91">
              <w:rPr>
                <w:sz w:val="18"/>
                <w:szCs w:val="18"/>
              </w:rPr>
              <w:t>TR</w:t>
            </w:r>
            <w:r w:rsidR="00BE3E59" w:rsidRPr="00EF3C91">
              <w:rPr>
                <w:sz w:val="18"/>
                <w:szCs w:val="18"/>
              </w:rPr>
              <w:t xml:space="preserve">, </w:t>
            </w:r>
            <w:r w:rsidR="001B5522" w:rsidRPr="00EF3C91">
              <w:rPr>
                <w:sz w:val="18"/>
                <w:szCs w:val="18"/>
              </w:rPr>
              <w:t>US</w:t>
            </w:r>
            <w:r w:rsidR="00C44BBB" w:rsidRPr="00EF3C91">
              <w:rPr>
                <w:sz w:val="18"/>
                <w:szCs w:val="18"/>
              </w:rPr>
              <w:t xml:space="preserve"> </w:t>
            </w:r>
          </w:p>
          <w:p w:rsidR="004004DE" w:rsidRPr="00416D16" w:rsidRDefault="004004DE" w:rsidP="005E1946">
            <w:pPr>
              <w:rPr>
                <w:sz w:val="18"/>
                <w:szCs w:val="18"/>
              </w:rPr>
            </w:pPr>
            <w:r w:rsidRPr="00416D16">
              <w:rPr>
                <w:sz w:val="18"/>
                <w:szCs w:val="18"/>
              </w:rPr>
              <w:t>(37)</w:t>
            </w:r>
          </w:p>
        </w:tc>
        <w:tc>
          <w:tcPr>
            <w:tcW w:w="992" w:type="dxa"/>
          </w:tcPr>
          <w:p w:rsidR="00226D7E" w:rsidRPr="00825051" w:rsidRDefault="00226D7E" w:rsidP="005E1946">
            <w:pPr>
              <w:rPr>
                <w:szCs w:val="22"/>
              </w:rPr>
            </w:pPr>
          </w:p>
        </w:tc>
      </w:tr>
      <w:tr w:rsidR="005E1946" w:rsidRPr="00416D16"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pPr>
              <w:rPr>
                <w:sz w:val="28"/>
                <w:szCs w:val="28"/>
              </w:rPr>
            </w:pPr>
          </w:p>
        </w:tc>
        <w:tc>
          <w:tcPr>
            <w:tcW w:w="1417" w:type="dxa"/>
          </w:tcPr>
          <w:p w:rsidR="00226D7E" w:rsidRPr="00825051" w:rsidRDefault="00226D7E" w:rsidP="005E1946">
            <w:pPr>
              <w:rPr>
                <w:sz w:val="16"/>
                <w:szCs w:val="16"/>
                <w:lang w:val="es-ES_tradnl"/>
              </w:rPr>
            </w:pPr>
            <w:r w:rsidRPr="00825051">
              <w:rPr>
                <w:sz w:val="16"/>
                <w:szCs w:val="16"/>
                <w:lang w:val="es-ES_tradnl"/>
              </w:rPr>
              <w:t>Translation from Arabic to English</w:t>
            </w:r>
            <w:r w:rsidR="005E1946">
              <w:rPr>
                <w:sz w:val="16"/>
                <w:szCs w:val="16"/>
                <w:lang w:val="es-ES_tradnl"/>
              </w:rPr>
              <w:t xml:space="preserve"> </w:t>
            </w:r>
            <w:r w:rsidR="00AF6EAB" w:rsidRPr="00825051">
              <w:rPr>
                <w:sz w:val="16"/>
                <w:szCs w:val="16"/>
                <w:lang w:val="es-ES_tradnl"/>
              </w:rPr>
              <w:t>/</w:t>
            </w:r>
            <w:r w:rsidR="00AF6EAB" w:rsidRPr="00825051">
              <w:rPr>
                <w:lang w:val="es-ES_tradnl"/>
              </w:rPr>
              <w:t xml:space="preserve"> </w:t>
            </w:r>
            <w:r w:rsidR="00AF6EAB" w:rsidRPr="00825051">
              <w:rPr>
                <w:sz w:val="16"/>
                <w:szCs w:val="16"/>
                <w:lang w:val="es-ES_tradnl"/>
              </w:rPr>
              <w:t>Traduction de l’arabe en anglais /</w:t>
            </w:r>
            <w:r w:rsidR="005E1946">
              <w:rPr>
                <w:sz w:val="16"/>
                <w:szCs w:val="16"/>
                <w:lang w:val="es-ES_tradnl"/>
              </w:rPr>
              <w:t xml:space="preserve"> </w:t>
            </w:r>
            <w:r w:rsidR="005E6356">
              <w:rPr>
                <w:sz w:val="16"/>
                <w:szCs w:val="16"/>
                <w:lang w:val="es-ES"/>
              </w:rPr>
              <w:t>T</w:t>
            </w:r>
            <w:r w:rsidR="005E6356" w:rsidRPr="00863436">
              <w:rPr>
                <w:sz w:val="16"/>
                <w:szCs w:val="16"/>
                <w:lang w:val="es-ES"/>
              </w:rPr>
              <w:t>raducción del árabe al inglés</w:t>
            </w:r>
          </w:p>
        </w:tc>
        <w:tc>
          <w:tcPr>
            <w:tcW w:w="851" w:type="dxa"/>
            <w:vMerge/>
          </w:tcPr>
          <w:p w:rsidR="00226D7E" w:rsidRPr="00825051" w:rsidRDefault="00226D7E" w:rsidP="005E1946">
            <w:pPr>
              <w:rPr>
                <w:szCs w:val="22"/>
                <w:lang w:val="es-ES_tradnl"/>
              </w:rPr>
            </w:pPr>
          </w:p>
        </w:tc>
        <w:tc>
          <w:tcPr>
            <w:tcW w:w="850" w:type="dxa"/>
          </w:tcPr>
          <w:p w:rsidR="00396C36" w:rsidRPr="00416D16" w:rsidRDefault="00AD1D8D" w:rsidP="005E1946">
            <w:pPr>
              <w:rPr>
                <w:sz w:val="18"/>
                <w:szCs w:val="18"/>
                <w:lang w:val="es-ES_tradnl"/>
              </w:rPr>
            </w:pPr>
            <w:r w:rsidRPr="00416D16">
              <w:rPr>
                <w:sz w:val="18"/>
                <w:szCs w:val="18"/>
                <w:lang w:val="es-ES_tradnl"/>
              </w:rPr>
              <w:t>BA</w:t>
            </w:r>
            <w:r>
              <w:rPr>
                <w:sz w:val="18"/>
                <w:szCs w:val="18"/>
                <w:lang w:val="es-ES_tradnl"/>
              </w:rPr>
              <w:t>,</w:t>
            </w:r>
            <w:r w:rsidRPr="00416D16">
              <w:rPr>
                <w:sz w:val="18"/>
                <w:szCs w:val="18"/>
                <w:lang w:val="es-ES_tradnl"/>
              </w:rPr>
              <w:t xml:space="preserve"> BT, CW</w:t>
            </w:r>
            <w:r>
              <w:rPr>
                <w:sz w:val="18"/>
                <w:szCs w:val="18"/>
                <w:lang w:val="es-ES_tradnl"/>
              </w:rPr>
              <w:t>,</w:t>
            </w:r>
            <w:r w:rsidRPr="00416D16">
              <w:rPr>
                <w:sz w:val="18"/>
                <w:szCs w:val="18"/>
                <w:lang w:val="es-ES_tradnl"/>
              </w:rPr>
              <w:t xml:space="preserve"> </w:t>
            </w:r>
            <w:r w:rsidR="00C044B9" w:rsidRPr="00416D16">
              <w:rPr>
                <w:sz w:val="18"/>
                <w:szCs w:val="18"/>
                <w:lang w:val="es-ES_tradnl"/>
              </w:rPr>
              <w:t>DZ</w:t>
            </w:r>
            <w:r w:rsidR="005E1946">
              <w:rPr>
                <w:sz w:val="18"/>
                <w:szCs w:val="18"/>
                <w:lang w:val="es-ES_tradnl"/>
              </w:rPr>
              <w:t>,</w:t>
            </w:r>
            <w:r w:rsidR="00D40E16" w:rsidRPr="00416D16">
              <w:rPr>
                <w:sz w:val="18"/>
                <w:szCs w:val="18"/>
                <w:lang w:val="es-ES_tradnl"/>
              </w:rPr>
              <w:t xml:space="preserve"> </w:t>
            </w:r>
            <w:r w:rsidR="003B2A17" w:rsidRPr="00416D16">
              <w:rPr>
                <w:sz w:val="18"/>
                <w:szCs w:val="18"/>
                <w:lang w:val="es-ES_tradnl"/>
              </w:rPr>
              <w:t>KE</w:t>
            </w:r>
            <w:r w:rsidR="00165056" w:rsidRPr="00416D16">
              <w:rPr>
                <w:sz w:val="18"/>
                <w:szCs w:val="18"/>
                <w:lang w:val="es-ES_tradnl"/>
              </w:rPr>
              <w:t>, OA</w:t>
            </w:r>
            <w:r w:rsidR="005869D8" w:rsidRPr="00416D16">
              <w:rPr>
                <w:sz w:val="18"/>
                <w:szCs w:val="18"/>
                <w:lang w:val="es-ES_tradnl"/>
              </w:rPr>
              <w:t>, TJ</w:t>
            </w:r>
          </w:p>
          <w:p w:rsidR="00E05AB3" w:rsidRPr="00416D16" w:rsidRDefault="00E05AB3" w:rsidP="005E1946">
            <w:pPr>
              <w:rPr>
                <w:sz w:val="18"/>
                <w:szCs w:val="18"/>
                <w:lang w:val="es-ES_tradnl"/>
              </w:rPr>
            </w:pPr>
            <w:r w:rsidRPr="00416D16">
              <w:rPr>
                <w:sz w:val="18"/>
                <w:szCs w:val="18"/>
                <w:lang w:val="es-ES_tradnl"/>
              </w:rPr>
              <w:t>(7)</w:t>
            </w:r>
          </w:p>
        </w:tc>
        <w:tc>
          <w:tcPr>
            <w:tcW w:w="1418" w:type="dxa"/>
          </w:tcPr>
          <w:p w:rsidR="00226D7E" w:rsidRPr="00416D16" w:rsidRDefault="00226D7E" w:rsidP="005E1946">
            <w:pPr>
              <w:rPr>
                <w:szCs w:val="22"/>
                <w:lang w:val="es-ES_tradnl"/>
              </w:rPr>
            </w:pPr>
          </w:p>
        </w:tc>
        <w:tc>
          <w:tcPr>
            <w:tcW w:w="992" w:type="dxa"/>
          </w:tcPr>
          <w:p w:rsidR="00626DE0" w:rsidRPr="005E1946" w:rsidRDefault="007861C7" w:rsidP="005E1946">
            <w:pPr>
              <w:rPr>
                <w:sz w:val="18"/>
                <w:szCs w:val="18"/>
                <w:lang w:val="es-ES_tradnl"/>
              </w:rPr>
            </w:pPr>
            <w:r w:rsidRPr="005E1946">
              <w:rPr>
                <w:sz w:val="18"/>
                <w:szCs w:val="18"/>
                <w:lang w:val="es-ES_tradnl"/>
              </w:rPr>
              <w:t xml:space="preserve">AT, </w:t>
            </w:r>
            <w:r w:rsidR="00CB35BA" w:rsidRPr="005E1946">
              <w:rPr>
                <w:sz w:val="18"/>
                <w:szCs w:val="18"/>
                <w:lang w:val="es-ES_tradnl"/>
              </w:rPr>
              <w:t>AU</w:t>
            </w:r>
            <w:r w:rsidR="00D448F3" w:rsidRPr="005E1946">
              <w:rPr>
                <w:sz w:val="18"/>
                <w:szCs w:val="18"/>
                <w:lang w:val="es-ES_tradnl"/>
              </w:rPr>
              <w:t xml:space="preserve">, </w:t>
            </w:r>
            <w:r w:rsidRPr="005E1946">
              <w:rPr>
                <w:sz w:val="18"/>
                <w:szCs w:val="18"/>
                <w:lang w:val="es-ES_tradnl"/>
              </w:rPr>
              <w:t xml:space="preserve">BG, </w:t>
            </w:r>
            <w:r w:rsidR="00643F6E" w:rsidRPr="005E1946">
              <w:rPr>
                <w:sz w:val="18"/>
                <w:szCs w:val="18"/>
                <w:lang w:val="es-ES_tradnl"/>
              </w:rPr>
              <w:t>BY</w:t>
            </w:r>
            <w:r w:rsidR="00DA0966" w:rsidRPr="005E1946">
              <w:rPr>
                <w:sz w:val="18"/>
                <w:szCs w:val="18"/>
                <w:lang w:val="es-ES_tradnl"/>
              </w:rPr>
              <w:t xml:space="preserve">, </w:t>
            </w:r>
            <w:r w:rsidR="006E0D39" w:rsidRPr="005E1946">
              <w:rPr>
                <w:sz w:val="18"/>
                <w:szCs w:val="18"/>
                <w:lang w:val="es-ES_tradnl"/>
              </w:rPr>
              <w:t>CN</w:t>
            </w:r>
            <w:r w:rsidR="00DD236E" w:rsidRPr="005E1946">
              <w:rPr>
                <w:sz w:val="18"/>
                <w:szCs w:val="18"/>
                <w:lang w:val="es-ES_tradnl"/>
              </w:rPr>
              <w:t>, CO</w:t>
            </w:r>
            <w:r w:rsidR="004E3F8B" w:rsidRPr="005E1946">
              <w:rPr>
                <w:sz w:val="18"/>
                <w:szCs w:val="18"/>
                <w:lang w:val="es-ES_tradnl"/>
              </w:rPr>
              <w:t>, CZ</w:t>
            </w:r>
            <w:r w:rsidR="00936C3A" w:rsidRPr="005E1946">
              <w:rPr>
                <w:sz w:val="18"/>
                <w:szCs w:val="18"/>
                <w:lang w:val="es-ES_tradnl"/>
              </w:rPr>
              <w:t xml:space="preserve">, </w:t>
            </w:r>
            <w:r w:rsidRPr="005E1946">
              <w:rPr>
                <w:sz w:val="18"/>
                <w:szCs w:val="18"/>
                <w:lang w:val="es-ES_tradnl"/>
              </w:rPr>
              <w:t xml:space="preserve">DE, </w:t>
            </w:r>
            <w:r w:rsidR="00936C3A" w:rsidRPr="005E1946">
              <w:rPr>
                <w:sz w:val="18"/>
                <w:szCs w:val="18"/>
                <w:lang w:val="es-ES_tradnl"/>
              </w:rPr>
              <w:t>DK</w:t>
            </w:r>
            <w:r w:rsidR="00CF07CE" w:rsidRPr="005E1946">
              <w:rPr>
                <w:sz w:val="18"/>
                <w:szCs w:val="18"/>
                <w:lang w:val="es-ES_tradnl"/>
              </w:rPr>
              <w:t>,</w:t>
            </w:r>
            <w:r w:rsidR="00385FB0" w:rsidRPr="005E1946">
              <w:rPr>
                <w:sz w:val="18"/>
                <w:szCs w:val="18"/>
                <w:lang w:val="es-ES_tradnl"/>
              </w:rPr>
              <w:t xml:space="preserve"> EM</w:t>
            </w:r>
            <w:r w:rsidR="009D3EEF" w:rsidRPr="005E1946">
              <w:rPr>
                <w:sz w:val="18"/>
                <w:szCs w:val="18"/>
                <w:lang w:val="es-ES_tradnl"/>
              </w:rPr>
              <w:t xml:space="preserve">, </w:t>
            </w:r>
            <w:r w:rsidRPr="005E1946">
              <w:rPr>
                <w:sz w:val="18"/>
                <w:szCs w:val="18"/>
                <w:lang w:val="es-ES_tradnl"/>
              </w:rPr>
              <w:t xml:space="preserve">ES, </w:t>
            </w:r>
            <w:r w:rsidR="009D3EEF" w:rsidRPr="005E1946">
              <w:rPr>
                <w:sz w:val="18"/>
                <w:szCs w:val="18"/>
                <w:lang w:val="es-ES_tradnl"/>
              </w:rPr>
              <w:t>FI</w:t>
            </w:r>
            <w:r w:rsidR="009E1834" w:rsidRPr="005E1946">
              <w:rPr>
                <w:sz w:val="18"/>
                <w:szCs w:val="18"/>
                <w:lang w:val="es-ES_tradnl"/>
              </w:rPr>
              <w:t>, FR</w:t>
            </w:r>
            <w:r w:rsidR="00A71823" w:rsidRPr="005E1946">
              <w:rPr>
                <w:sz w:val="18"/>
                <w:szCs w:val="18"/>
                <w:lang w:val="es-ES_tradnl"/>
              </w:rPr>
              <w:t xml:space="preserve">, </w:t>
            </w:r>
            <w:r w:rsidRPr="005E1946">
              <w:rPr>
                <w:sz w:val="18"/>
                <w:szCs w:val="18"/>
                <w:lang w:val="es-ES_tradnl"/>
              </w:rPr>
              <w:t xml:space="preserve">GB, </w:t>
            </w:r>
            <w:r w:rsidR="00A71823" w:rsidRPr="005E1946">
              <w:rPr>
                <w:sz w:val="18"/>
                <w:szCs w:val="18"/>
                <w:lang w:val="es-ES_tradnl"/>
              </w:rPr>
              <w:t>GE</w:t>
            </w:r>
            <w:r w:rsidR="00B75C96" w:rsidRPr="005E1946">
              <w:rPr>
                <w:sz w:val="18"/>
                <w:szCs w:val="18"/>
                <w:lang w:val="es-ES_tradnl"/>
              </w:rPr>
              <w:t xml:space="preserve">, </w:t>
            </w:r>
            <w:r w:rsidRPr="005E1946">
              <w:rPr>
                <w:sz w:val="18"/>
                <w:szCs w:val="18"/>
                <w:lang w:val="es-ES_tradnl"/>
              </w:rPr>
              <w:t xml:space="preserve"> IL, </w:t>
            </w:r>
            <w:r w:rsidR="00942745" w:rsidRPr="005E1946">
              <w:rPr>
                <w:sz w:val="18"/>
                <w:szCs w:val="18"/>
                <w:lang w:val="es-ES_tradnl"/>
              </w:rPr>
              <w:t>IS</w:t>
            </w:r>
            <w:r w:rsidRPr="005E1946">
              <w:rPr>
                <w:sz w:val="18"/>
                <w:szCs w:val="18"/>
                <w:lang w:val="es-ES_tradnl"/>
              </w:rPr>
              <w:t>,</w:t>
            </w:r>
            <w:r w:rsidR="005E1946" w:rsidRPr="005E1946">
              <w:rPr>
                <w:sz w:val="18"/>
                <w:szCs w:val="18"/>
                <w:lang w:val="es-ES_tradnl"/>
              </w:rPr>
              <w:t xml:space="preserve"> </w:t>
            </w:r>
            <w:r w:rsidR="009A428C" w:rsidRPr="005E1946">
              <w:rPr>
                <w:sz w:val="18"/>
                <w:szCs w:val="18"/>
                <w:lang w:val="es-ES_tradnl"/>
              </w:rPr>
              <w:t>JP</w:t>
            </w:r>
            <w:r w:rsidR="00B66F9A" w:rsidRPr="005E1946">
              <w:rPr>
                <w:sz w:val="18"/>
                <w:szCs w:val="18"/>
                <w:lang w:val="es-ES_tradnl"/>
              </w:rPr>
              <w:t xml:space="preserve">, </w:t>
            </w:r>
            <w:r w:rsidRPr="005E1946">
              <w:rPr>
                <w:sz w:val="18"/>
                <w:szCs w:val="18"/>
                <w:lang w:val="es-ES_tradnl"/>
              </w:rPr>
              <w:t xml:space="preserve">KR, </w:t>
            </w:r>
            <w:r w:rsidR="00B66F9A" w:rsidRPr="005E1946">
              <w:rPr>
                <w:sz w:val="18"/>
                <w:szCs w:val="18"/>
                <w:lang w:val="es-ES_tradnl"/>
              </w:rPr>
              <w:t>KZ</w:t>
            </w:r>
            <w:r w:rsidR="00584D4F" w:rsidRPr="005E1946">
              <w:rPr>
                <w:sz w:val="18"/>
                <w:szCs w:val="18"/>
                <w:lang w:val="es-ES_tradnl"/>
              </w:rPr>
              <w:t xml:space="preserve">, </w:t>
            </w:r>
            <w:r w:rsidRPr="005E1946">
              <w:rPr>
                <w:sz w:val="18"/>
                <w:szCs w:val="18"/>
                <w:lang w:val="es-ES_tradnl"/>
              </w:rPr>
              <w:t xml:space="preserve">LT, </w:t>
            </w:r>
            <w:r w:rsidR="00EC252F" w:rsidRPr="005E1946">
              <w:rPr>
                <w:sz w:val="18"/>
                <w:szCs w:val="18"/>
                <w:lang w:val="es-ES_tradnl"/>
              </w:rPr>
              <w:t>LV</w:t>
            </w:r>
            <w:r w:rsidR="00AD26B5" w:rsidRPr="005E1946">
              <w:rPr>
                <w:sz w:val="18"/>
                <w:szCs w:val="18"/>
                <w:lang w:val="es-ES_tradnl"/>
              </w:rPr>
              <w:t xml:space="preserve">, </w:t>
            </w:r>
            <w:r w:rsidRPr="005E1946">
              <w:rPr>
                <w:sz w:val="18"/>
                <w:szCs w:val="18"/>
                <w:lang w:val="es-ES_tradnl"/>
              </w:rPr>
              <w:t xml:space="preserve">MA, MN, </w:t>
            </w:r>
            <w:r w:rsidR="00DA16DB" w:rsidRPr="005E1946">
              <w:rPr>
                <w:sz w:val="18"/>
                <w:szCs w:val="18"/>
                <w:lang w:val="es-ES_tradnl"/>
              </w:rPr>
              <w:t>MX</w:t>
            </w:r>
            <w:r w:rsidR="00F05BA3" w:rsidRPr="005E1946">
              <w:rPr>
                <w:sz w:val="18"/>
                <w:szCs w:val="18"/>
                <w:lang w:val="es-ES_tradnl"/>
              </w:rPr>
              <w:t xml:space="preserve">, </w:t>
            </w:r>
            <w:r w:rsidR="00175892" w:rsidRPr="005E1946">
              <w:rPr>
                <w:sz w:val="18"/>
                <w:szCs w:val="18"/>
                <w:lang w:val="es-ES_tradnl"/>
              </w:rPr>
              <w:t>PH</w:t>
            </w:r>
            <w:r w:rsidR="00E02882" w:rsidRPr="005E1946">
              <w:rPr>
                <w:sz w:val="18"/>
                <w:szCs w:val="18"/>
                <w:lang w:val="es-ES_tradnl"/>
              </w:rPr>
              <w:t>, PL</w:t>
            </w:r>
            <w:r w:rsidR="00710162" w:rsidRPr="005E1946">
              <w:rPr>
                <w:sz w:val="18"/>
                <w:szCs w:val="18"/>
                <w:lang w:val="es-ES_tradnl"/>
              </w:rPr>
              <w:t>, RO</w:t>
            </w:r>
            <w:r w:rsidR="00A97B49" w:rsidRPr="005E1946">
              <w:rPr>
                <w:sz w:val="18"/>
                <w:szCs w:val="18"/>
                <w:lang w:val="es-ES_tradnl"/>
              </w:rPr>
              <w:t>, RU</w:t>
            </w:r>
            <w:r w:rsidR="007530AA" w:rsidRPr="005E1946">
              <w:rPr>
                <w:sz w:val="18"/>
                <w:szCs w:val="18"/>
                <w:lang w:val="es-ES_tradnl"/>
              </w:rPr>
              <w:t xml:space="preserve">, </w:t>
            </w:r>
            <w:r w:rsidRPr="005E1946">
              <w:rPr>
                <w:sz w:val="18"/>
                <w:szCs w:val="18"/>
                <w:lang w:val="es-ES_tradnl"/>
              </w:rPr>
              <w:t xml:space="preserve">SE, SG, SI, SK, </w:t>
            </w:r>
            <w:r w:rsidR="007530AA" w:rsidRPr="005E1946">
              <w:rPr>
                <w:sz w:val="18"/>
                <w:szCs w:val="18"/>
                <w:lang w:val="es-ES_tradnl"/>
              </w:rPr>
              <w:t>SM</w:t>
            </w:r>
            <w:r w:rsidRPr="005E1946">
              <w:rPr>
                <w:sz w:val="18"/>
                <w:szCs w:val="18"/>
                <w:lang w:val="es-ES_tradnl"/>
              </w:rPr>
              <w:t>, TM,</w:t>
            </w:r>
            <w:r w:rsidR="00140964" w:rsidRPr="005E1946">
              <w:rPr>
                <w:sz w:val="18"/>
                <w:szCs w:val="18"/>
                <w:lang w:val="es-ES_tradnl"/>
              </w:rPr>
              <w:t xml:space="preserve"> </w:t>
            </w:r>
            <w:r w:rsidR="0031249D" w:rsidRPr="005E1946">
              <w:rPr>
                <w:sz w:val="18"/>
                <w:szCs w:val="18"/>
                <w:lang w:val="es-ES_tradnl"/>
              </w:rPr>
              <w:t>TR</w:t>
            </w:r>
            <w:r w:rsidR="00BE3E59" w:rsidRPr="005E1946">
              <w:rPr>
                <w:sz w:val="18"/>
                <w:szCs w:val="18"/>
                <w:lang w:val="es-ES_tradnl"/>
              </w:rPr>
              <w:t xml:space="preserve">, </w:t>
            </w:r>
            <w:r w:rsidR="001B5522" w:rsidRPr="005E1946">
              <w:rPr>
                <w:sz w:val="18"/>
                <w:szCs w:val="18"/>
                <w:lang w:val="es-ES_tradnl"/>
              </w:rPr>
              <w:t>US</w:t>
            </w:r>
            <w:r w:rsidR="00C44BBB" w:rsidRPr="005E1946">
              <w:rPr>
                <w:sz w:val="18"/>
                <w:szCs w:val="18"/>
                <w:lang w:val="es-ES_tradnl"/>
              </w:rPr>
              <w:t xml:space="preserve"> </w:t>
            </w:r>
          </w:p>
          <w:p w:rsidR="004004DE" w:rsidRPr="00416D16" w:rsidRDefault="004004DE" w:rsidP="005E1946">
            <w:pPr>
              <w:rPr>
                <w:sz w:val="18"/>
                <w:szCs w:val="18"/>
                <w:lang w:val="es-ES_tradnl"/>
              </w:rPr>
            </w:pPr>
            <w:r w:rsidRPr="00416D16">
              <w:rPr>
                <w:sz w:val="18"/>
                <w:szCs w:val="18"/>
                <w:lang w:val="es-ES_tradnl"/>
              </w:rPr>
              <w:t>(37)</w:t>
            </w:r>
          </w:p>
        </w:tc>
        <w:tc>
          <w:tcPr>
            <w:tcW w:w="992" w:type="dxa"/>
          </w:tcPr>
          <w:p w:rsidR="00226D7E" w:rsidRPr="00416D16" w:rsidRDefault="00226D7E" w:rsidP="005E1946">
            <w:pPr>
              <w:rPr>
                <w:szCs w:val="22"/>
                <w:lang w:val="es-ES_tradnl"/>
              </w:rPr>
            </w:pPr>
          </w:p>
        </w:tc>
      </w:tr>
      <w:tr w:rsidR="005E1946" w:rsidRPr="00416D16" w:rsidTr="005E1946">
        <w:trPr>
          <w:trHeight w:val="393"/>
        </w:trPr>
        <w:tc>
          <w:tcPr>
            <w:tcW w:w="1418" w:type="dxa"/>
          </w:tcPr>
          <w:p w:rsidR="00226D7E" w:rsidRPr="00226D7E" w:rsidRDefault="00226D7E" w:rsidP="005E1946">
            <w:r w:rsidRPr="00226D7E">
              <w:t>Fataaer tofah</w:t>
            </w:r>
          </w:p>
        </w:tc>
        <w:tc>
          <w:tcPr>
            <w:tcW w:w="1418" w:type="dxa"/>
            <w:vMerge/>
          </w:tcPr>
          <w:p w:rsidR="00226D7E" w:rsidRPr="00226D7E" w:rsidRDefault="00226D7E" w:rsidP="005E1946">
            <w:pPr>
              <w:rPr>
                <w:sz w:val="28"/>
                <w:szCs w:val="28"/>
              </w:rPr>
            </w:pPr>
          </w:p>
        </w:tc>
        <w:tc>
          <w:tcPr>
            <w:tcW w:w="1417" w:type="dxa"/>
          </w:tcPr>
          <w:p w:rsidR="00226D7E" w:rsidRPr="00825051" w:rsidRDefault="00226D7E" w:rsidP="005E1946">
            <w:pPr>
              <w:rPr>
                <w:sz w:val="16"/>
                <w:szCs w:val="16"/>
                <w:lang w:val="es-ES_tradnl"/>
              </w:rPr>
            </w:pPr>
            <w:r w:rsidRPr="00825051">
              <w:rPr>
                <w:sz w:val="16"/>
                <w:szCs w:val="16"/>
                <w:lang w:val="es-ES_tradnl"/>
              </w:rPr>
              <w:t>Transliteration from Arabic to English</w:t>
            </w:r>
            <w:r w:rsidR="005E1946">
              <w:rPr>
                <w:sz w:val="16"/>
                <w:szCs w:val="16"/>
                <w:lang w:val="es-ES_tradnl"/>
              </w:rPr>
              <w:t xml:space="preserve"> </w:t>
            </w:r>
            <w:r w:rsidR="00AF6EAB" w:rsidRPr="00825051">
              <w:rPr>
                <w:sz w:val="16"/>
                <w:szCs w:val="16"/>
                <w:lang w:val="es-ES_tradnl"/>
              </w:rPr>
              <w:t>/</w:t>
            </w:r>
            <w:r w:rsidR="00AF6EAB" w:rsidRPr="00825051">
              <w:rPr>
                <w:lang w:val="es-ES_tradnl"/>
              </w:rPr>
              <w:t xml:space="preserve"> </w:t>
            </w:r>
            <w:r w:rsidR="00AF6EAB" w:rsidRPr="00825051">
              <w:rPr>
                <w:sz w:val="16"/>
                <w:szCs w:val="16"/>
                <w:lang w:val="es-ES_tradnl"/>
              </w:rPr>
              <w:t>Translittération de l’arabe en anglais</w:t>
            </w:r>
            <w:r w:rsidR="005E1946">
              <w:rPr>
                <w:sz w:val="16"/>
                <w:szCs w:val="16"/>
                <w:lang w:val="es-ES_tradnl"/>
              </w:rPr>
              <w:t xml:space="preserve"> </w:t>
            </w:r>
            <w:r w:rsidR="00AF6EAB" w:rsidRPr="00825051">
              <w:rPr>
                <w:sz w:val="16"/>
                <w:szCs w:val="16"/>
                <w:lang w:val="es-ES_tradnl"/>
              </w:rPr>
              <w:t>/</w:t>
            </w:r>
            <w:r w:rsidR="005E6356">
              <w:rPr>
                <w:sz w:val="16"/>
                <w:szCs w:val="16"/>
                <w:lang w:val="es-ES"/>
              </w:rPr>
              <w:t xml:space="preserve"> Transcripción</w:t>
            </w:r>
            <w:r w:rsidR="005E6356" w:rsidRPr="00863436">
              <w:rPr>
                <w:sz w:val="16"/>
                <w:szCs w:val="16"/>
                <w:lang w:val="es-ES"/>
              </w:rPr>
              <w:t xml:space="preserve"> del árabe al inglés</w:t>
            </w:r>
          </w:p>
        </w:tc>
        <w:tc>
          <w:tcPr>
            <w:tcW w:w="851" w:type="dxa"/>
            <w:vMerge/>
          </w:tcPr>
          <w:p w:rsidR="00226D7E" w:rsidRPr="00825051" w:rsidRDefault="00226D7E" w:rsidP="005E1946">
            <w:pPr>
              <w:rPr>
                <w:szCs w:val="22"/>
                <w:lang w:val="es-ES_tradnl"/>
              </w:rPr>
            </w:pPr>
          </w:p>
        </w:tc>
        <w:tc>
          <w:tcPr>
            <w:tcW w:w="850" w:type="dxa"/>
          </w:tcPr>
          <w:p w:rsidR="00396C36" w:rsidRPr="00364B0F" w:rsidRDefault="00FE601C" w:rsidP="005E1946">
            <w:pPr>
              <w:rPr>
                <w:sz w:val="18"/>
                <w:szCs w:val="18"/>
                <w:lang w:val="es-ES_tradnl"/>
              </w:rPr>
            </w:pPr>
            <w:r w:rsidRPr="00364B0F">
              <w:rPr>
                <w:sz w:val="18"/>
                <w:szCs w:val="18"/>
                <w:lang w:val="es-ES_tradnl"/>
              </w:rPr>
              <w:t xml:space="preserve">BA, BH, BT, </w:t>
            </w:r>
            <w:r w:rsidR="00C044B9" w:rsidRPr="00364B0F">
              <w:rPr>
                <w:sz w:val="18"/>
                <w:szCs w:val="18"/>
                <w:lang w:val="es-ES_tradnl"/>
              </w:rPr>
              <w:t>DZ</w:t>
            </w:r>
            <w:r w:rsidR="006B5919" w:rsidRPr="00364B0F">
              <w:rPr>
                <w:sz w:val="18"/>
                <w:szCs w:val="18"/>
                <w:lang w:val="es-ES_tradnl"/>
              </w:rPr>
              <w:t>,</w:t>
            </w:r>
            <w:r w:rsidR="005E1946" w:rsidRPr="00364B0F">
              <w:rPr>
                <w:sz w:val="18"/>
                <w:szCs w:val="18"/>
                <w:lang w:val="es-ES_tradnl"/>
              </w:rPr>
              <w:t xml:space="preserve"> </w:t>
            </w:r>
            <w:r w:rsidR="00165056" w:rsidRPr="00364B0F">
              <w:rPr>
                <w:sz w:val="18"/>
                <w:szCs w:val="18"/>
                <w:lang w:val="es-ES_tradnl"/>
              </w:rPr>
              <w:t>OA</w:t>
            </w:r>
            <w:r w:rsidR="00215A47" w:rsidRPr="00364B0F">
              <w:rPr>
                <w:sz w:val="18"/>
                <w:szCs w:val="18"/>
                <w:lang w:val="es-ES_tradnl"/>
              </w:rPr>
              <w:t>, SY</w:t>
            </w:r>
            <w:r w:rsidR="005869D8" w:rsidRPr="00364B0F">
              <w:rPr>
                <w:sz w:val="18"/>
                <w:szCs w:val="18"/>
                <w:lang w:val="es-ES_tradnl"/>
              </w:rPr>
              <w:t>, TJ</w:t>
            </w:r>
          </w:p>
          <w:p w:rsidR="00E05AB3" w:rsidRPr="00416D16" w:rsidRDefault="00E05AB3" w:rsidP="005E1946">
            <w:pPr>
              <w:rPr>
                <w:sz w:val="18"/>
                <w:szCs w:val="18"/>
              </w:rPr>
            </w:pPr>
            <w:r w:rsidRPr="00416D16">
              <w:rPr>
                <w:sz w:val="18"/>
                <w:szCs w:val="18"/>
              </w:rPr>
              <w:t>(7)</w:t>
            </w:r>
          </w:p>
        </w:tc>
        <w:tc>
          <w:tcPr>
            <w:tcW w:w="1418" w:type="dxa"/>
          </w:tcPr>
          <w:p w:rsidR="00226D7E" w:rsidRPr="00416D16" w:rsidRDefault="00226D7E" w:rsidP="005E1946">
            <w:pPr>
              <w:rPr>
                <w:szCs w:val="22"/>
              </w:rPr>
            </w:pPr>
          </w:p>
        </w:tc>
        <w:tc>
          <w:tcPr>
            <w:tcW w:w="992" w:type="dxa"/>
          </w:tcPr>
          <w:p w:rsidR="001A40EA" w:rsidRPr="00C82FCA" w:rsidRDefault="007C57D5"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00201430"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00201430" w:rsidRPr="00C82FCA">
              <w:rPr>
                <w:sz w:val="18"/>
                <w:szCs w:val="18"/>
              </w:rPr>
              <w:t xml:space="preserve">SE, </w:t>
            </w:r>
            <w:r w:rsidRPr="00C82FCA">
              <w:rPr>
                <w:sz w:val="18"/>
                <w:szCs w:val="18"/>
              </w:rPr>
              <w:t xml:space="preserve">SG, </w:t>
            </w:r>
            <w:r w:rsidR="00201430" w:rsidRPr="00C82FCA">
              <w:rPr>
                <w:sz w:val="18"/>
                <w:szCs w:val="18"/>
              </w:rPr>
              <w:t>SI</w:t>
            </w:r>
            <w:r w:rsidR="00201430">
              <w:rPr>
                <w:sz w:val="18"/>
                <w:szCs w:val="18"/>
              </w:rPr>
              <w:t xml:space="preserve">, </w:t>
            </w:r>
            <w:r w:rsidR="007530AA" w:rsidRPr="00C82FCA">
              <w:rPr>
                <w:sz w:val="18"/>
                <w:szCs w:val="18"/>
              </w:rPr>
              <w:t>SM</w:t>
            </w:r>
            <w:r w:rsidR="00140964" w:rsidRPr="00C82FCA">
              <w:rPr>
                <w:sz w:val="18"/>
                <w:szCs w:val="18"/>
              </w:rPr>
              <w:t xml:space="preserve">, </w:t>
            </w:r>
            <w:r w:rsidR="00201430"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955CDA" w:rsidRPr="00C82FCA" w:rsidRDefault="00955CDA" w:rsidP="005E1946">
            <w:pPr>
              <w:rPr>
                <w:sz w:val="18"/>
                <w:szCs w:val="18"/>
              </w:rPr>
            </w:pPr>
            <w:r w:rsidRPr="00C82FCA">
              <w:rPr>
                <w:sz w:val="18"/>
                <w:szCs w:val="18"/>
              </w:rPr>
              <w:t>(37)</w:t>
            </w:r>
          </w:p>
        </w:tc>
        <w:tc>
          <w:tcPr>
            <w:tcW w:w="992" w:type="dxa"/>
          </w:tcPr>
          <w:p w:rsidR="00226D7E" w:rsidRPr="00C82FCA"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sz w:val="24"/>
                <w:szCs w:val="24"/>
                <w:rtl/>
              </w:rPr>
              <w:t>فطائر تفاح</w:t>
            </w:r>
          </w:p>
        </w:tc>
        <w:tc>
          <w:tcPr>
            <w:tcW w:w="1418" w:type="dxa"/>
            <w:vMerge w:val="restart"/>
          </w:tcPr>
          <w:p w:rsidR="00226D7E" w:rsidRPr="00226D7E" w:rsidRDefault="00226D7E" w:rsidP="005E1946">
            <w:pPr>
              <w:rPr>
                <w:sz w:val="28"/>
                <w:szCs w:val="28"/>
              </w:rPr>
            </w:pPr>
            <w:r w:rsidRPr="00226D7E">
              <w:rPr>
                <w:rFonts w:ascii="MS Mincho" w:eastAsia="MS Mincho" w:hAnsi="MS Mincho" w:cs="MS Mincho" w:hint="eastAsia"/>
                <w:sz w:val="28"/>
                <w:szCs w:val="28"/>
              </w:rPr>
              <w:t>苹果派</w:t>
            </w:r>
          </w:p>
        </w:tc>
        <w:tc>
          <w:tcPr>
            <w:tcW w:w="1417" w:type="dxa"/>
          </w:tcPr>
          <w:p w:rsidR="00226D7E" w:rsidRPr="00825051" w:rsidRDefault="00226D7E" w:rsidP="005E1946">
            <w:pPr>
              <w:rPr>
                <w:sz w:val="16"/>
                <w:szCs w:val="16"/>
                <w:lang w:val="fr-CH"/>
              </w:rPr>
            </w:pPr>
            <w:r w:rsidRPr="00825051">
              <w:rPr>
                <w:sz w:val="16"/>
                <w:szCs w:val="16"/>
                <w:lang w:val="fr-CH"/>
              </w:rPr>
              <w:t>Translation from Chinese to Arabic</w:t>
            </w:r>
            <w:r w:rsidR="005E1946">
              <w:rPr>
                <w:sz w:val="16"/>
                <w:szCs w:val="16"/>
                <w:lang w:val="fr-CH"/>
              </w:rPr>
              <w:t xml:space="preserve"> </w:t>
            </w:r>
            <w:r w:rsidR="00D5128F" w:rsidRPr="00825051">
              <w:rPr>
                <w:sz w:val="16"/>
                <w:szCs w:val="16"/>
                <w:lang w:val="fr-CH"/>
              </w:rPr>
              <w:t>/</w:t>
            </w:r>
            <w:r w:rsidR="00D5128F" w:rsidRPr="00825051">
              <w:rPr>
                <w:lang w:val="fr-CH"/>
              </w:rPr>
              <w:t xml:space="preserve"> </w:t>
            </w:r>
            <w:r w:rsidR="00D5128F" w:rsidRPr="00825051">
              <w:rPr>
                <w:sz w:val="16"/>
                <w:szCs w:val="16"/>
                <w:lang w:val="fr-CH"/>
              </w:rPr>
              <w:t>Traduction du chinois en arabe</w:t>
            </w:r>
            <w:r w:rsidR="005E1946">
              <w:rPr>
                <w:sz w:val="16"/>
                <w:szCs w:val="16"/>
                <w:lang w:val="fr-CH"/>
              </w:rPr>
              <w:t xml:space="preserve"> </w:t>
            </w:r>
            <w:r w:rsidR="00D5128F">
              <w:rPr>
                <w:sz w:val="16"/>
                <w:szCs w:val="16"/>
                <w:lang w:val="fr-CH"/>
              </w:rPr>
              <w:t>/</w:t>
            </w:r>
            <w:r w:rsidR="005E6356" w:rsidRPr="00863436">
              <w:rPr>
                <w:sz w:val="16"/>
                <w:szCs w:val="16"/>
                <w:lang w:val="es-ES"/>
              </w:rPr>
              <w:t xml:space="preserve"> Traducción del chino al árabe</w:t>
            </w:r>
          </w:p>
        </w:tc>
        <w:tc>
          <w:tcPr>
            <w:tcW w:w="851" w:type="dxa"/>
            <w:vMerge w:val="restart"/>
          </w:tcPr>
          <w:p w:rsidR="00E05AB3" w:rsidRPr="00C82FCA" w:rsidRDefault="00D33797" w:rsidP="005E1946">
            <w:pPr>
              <w:rPr>
                <w:sz w:val="18"/>
                <w:szCs w:val="18"/>
              </w:rPr>
            </w:pPr>
            <w:r w:rsidRPr="00C82FCA">
              <w:rPr>
                <w:sz w:val="18"/>
                <w:szCs w:val="18"/>
              </w:rPr>
              <w:t>BH</w:t>
            </w:r>
            <w:r w:rsidR="00DD2C73" w:rsidRPr="00C82FCA">
              <w:rPr>
                <w:sz w:val="18"/>
                <w:szCs w:val="18"/>
              </w:rPr>
              <w:t xml:space="preserve">, </w:t>
            </w:r>
            <w:r w:rsidR="00C2247C" w:rsidRPr="00C82FCA">
              <w:rPr>
                <w:sz w:val="18"/>
                <w:szCs w:val="18"/>
              </w:rPr>
              <w:t>CH</w:t>
            </w:r>
            <w:r w:rsidR="00C2247C">
              <w:rPr>
                <w:sz w:val="18"/>
                <w:szCs w:val="18"/>
              </w:rPr>
              <w:t>,</w:t>
            </w:r>
            <w:r w:rsidR="00C2247C" w:rsidRPr="00C82FCA">
              <w:rPr>
                <w:sz w:val="18"/>
                <w:szCs w:val="18"/>
              </w:rPr>
              <w:t xml:space="preserve"> CY, EE, GR, </w:t>
            </w:r>
            <w:r w:rsidR="00DD2C73" w:rsidRPr="00C82FCA">
              <w:rPr>
                <w:sz w:val="18"/>
                <w:szCs w:val="18"/>
              </w:rPr>
              <w:t>HR</w:t>
            </w:r>
            <w:r w:rsidR="00F558D6" w:rsidRPr="00C82FCA">
              <w:rPr>
                <w:sz w:val="18"/>
                <w:szCs w:val="18"/>
              </w:rPr>
              <w:t xml:space="preserve">, </w:t>
            </w:r>
            <w:r w:rsidR="005514DF" w:rsidRPr="00C82FCA">
              <w:rPr>
                <w:sz w:val="18"/>
                <w:szCs w:val="18"/>
              </w:rPr>
              <w:t>HU</w:t>
            </w:r>
            <w:r w:rsidR="007A3614" w:rsidRPr="00C82FCA">
              <w:rPr>
                <w:sz w:val="18"/>
                <w:szCs w:val="18"/>
              </w:rPr>
              <w:t>, IT</w:t>
            </w:r>
            <w:r w:rsidR="00B26161" w:rsidRPr="00C82FCA">
              <w:rPr>
                <w:sz w:val="18"/>
                <w:szCs w:val="18"/>
              </w:rPr>
              <w:t xml:space="preserve">, </w:t>
            </w:r>
            <w:r w:rsidR="00C2247C" w:rsidRPr="00C82FCA">
              <w:rPr>
                <w:sz w:val="18"/>
                <w:szCs w:val="18"/>
              </w:rPr>
              <w:t xml:space="preserve">MD, </w:t>
            </w:r>
            <w:r w:rsidR="00B26161" w:rsidRPr="00C82FCA">
              <w:rPr>
                <w:sz w:val="18"/>
                <w:szCs w:val="18"/>
              </w:rPr>
              <w:t>MG</w:t>
            </w:r>
            <w:r w:rsidR="00A07A21" w:rsidRPr="00C82FCA">
              <w:rPr>
                <w:sz w:val="18"/>
                <w:szCs w:val="18"/>
              </w:rPr>
              <w:t xml:space="preserve">, </w:t>
            </w:r>
            <w:r w:rsidR="00346BCB" w:rsidRPr="00C82FCA">
              <w:rPr>
                <w:sz w:val="18"/>
                <w:szCs w:val="18"/>
              </w:rPr>
              <w:t>NO</w:t>
            </w:r>
            <w:r w:rsidR="006B31E1" w:rsidRPr="00C82FCA">
              <w:rPr>
                <w:sz w:val="18"/>
                <w:szCs w:val="18"/>
              </w:rPr>
              <w:t>, PT</w:t>
            </w:r>
            <w:r w:rsidR="00182293" w:rsidRPr="00C82FCA">
              <w:rPr>
                <w:sz w:val="18"/>
                <w:szCs w:val="18"/>
              </w:rPr>
              <w:t>, RS</w:t>
            </w:r>
            <w:r w:rsidR="00F75F6B" w:rsidRPr="00C82FCA">
              <w:rPr>
                <w:sz w:val="18"/>
                <w:szCs w:val="18"/>
              </w:rPr>
              <w:t xml:space="preserve"> </w:t>
            </w:r>
            <w:r w:rsidR="00E05AB3" w:rsidRPr="00C82FCA">
              <w:rPr>
                <w:sz w:val="18"/>
                <w:szCs w:val="18"/>
              </w:rPr>
              <w:t>(13)</w:t>
            </w:r>
          </w:p>
        </w:tc>
        <w:tc>
          <w:tcPr>
            <w:tcW w:w="850" w:type="dxa"/>
          </w:tcPr>
          <w:p w:rsidR="00396C36" w:rsidRPr="00C82FCA" w:rsidRDefault="00D70EF3" w:rsidP="005E1946">
            <w:pPr>
              <w:rPr>
                <w:sz w:val="18"/>
                <w:szCs w:val="18"/>
              </w:rPr>
            </w:pPr>
            <w:r w:rsidRPr="00C82FCA">
              <w:rPr>
                <w:sz w:val="18"/>
                <w:szCs w:val="18"/>
              </w:rPr>
              <w:t xml:space="preserve">BA, </w:t>
            </w:r>
            <w:r w:rsidR="00C044B9" w:rsidRPr="00C82FCA">
              <w:rPr>
                <w:sz w:val="18"/>
                <w:szCs w:val="18"/>
              </w:rPr>
              <w:t>DZ</w:t>
            </w:r>
            <w:r w:rsidR="00526449" w:rsidRPr="00C82FCA">
              <w:rPr>
                <w:sz w:val="18"/>
                <w:szCs w:val="18"/>
              </w:rPr>
              <w:t xml:space="preserve">, </w:t>
            </w:r>
            <w:r w:rsidR="00165056" w:rsidRPr="00C82FCA">
              <w:rPr>
                <w:sz w:val="18"/>
                <w:szCs w:val="18"/>
              </w:rPr>
              <w:t>OA</w:t>
            </w:r>
            <w:r w:rsidR="005869D8" w:rsidRPr="00C82FCA">
              <w:rPr>
                <w:sz w:val="18"/>
                <w:szCs w:val="18"/>
              </w:rPr>
              <w:t>, TJ</w:t>
            </w:r>
          </w:p>
          <w:p w:rsidR="00E05AB3" w:rsidRPr="00C82FCA" w:rsidRDefault="00E05AB3" w:rsidP="005E1946">
            <w:pPr>
              <w:rPr>
                <w:sz w:val="18"/>
                <w:szCs w:val="18"/>
              </w:rPr>
            </w:pPr>
            <w:r w:rsidRPr="00C82FCA">
              <w:rPr>
                <w:sz w:val="18"/>
                <w:szCs w:val="18"/>
              </w:rPr>
              <w:t>(4)</w:t>
            </w:r>
          </w:p>
        </w:tc>
        <w:tc>
          <w:tcPr>
            <w:tcW w:w="1418" w:type="dxa"/>
          </w:tcPr>
          <w:p w:rsidR="00226D7E" w:rsidRPr="00C82FCA" w:rsidRDefault="00215A47" w:rsidP="005E1946">
            <w:pPr>
              <w:rPr>
                <w:sz w:val="18"/>
                <w:szCs w:val="18"/>
              </w:rPr>
            </w:pPr>
            <w:r w:rsidRPr="00C82FCA">
              <w:rPr>
                <w:sz w:val="18"/>
                <w:szCs w:val="18"/>
              </w:rPr>
              <w:t>SY</w:t>
            </w:r>
          </w:p>
          <w:p w:rsidR="00E05AB3" w:rsidRPr="00C82FCA" w:rsidRDefault="00E05AB3" w:rsidP="005E1946">
            <w:pPr>
              <w:rPr>
                <w:sz w:val="18"/>
                <w:szCs w:val="18"/>
              </w:rPr>
            </w:pPr>
            <w:r w:rsidRPr="00C82FCA">
              <w:rPr>
                <w:sz w:val="18"/>
                <w:szCs w:val="18"/>
              </w:rPr>
              <w:t>(1)</w:t>
            </w:r>
          </w:p>
        </w:tc>
        <w:tc>
          <w:tcPr>
            <w:tcW w:w="992" w:type="dxa"/>
          </w:tcPr>
          <w:p w:rsidR="001A40EA" w:rsidRPr="00C82FCA" w:rsidRDefault="006B4739"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BG</w:t>
            </w:r>
            <w:r>
              <w:rPr>
                <w:sz w:val="18"/>
                <w:szCs w:val="18"/>
              </w:rPr>
              <w:t>,</w:t>
            </w:r>
            <w:r w:rsidRPr="00C82FCA">
              <w:rPr>
                <w:sz w:val="18"/>
                <w:szCs w:val="18"/>
              </w:rPr>
              <w:t xml:space="preserve"> </w:t>
            </w:r>
            <w:r w:rsidR="00643F6E" w:rsidRPr="00C82FCA">
              <w:rPr>
                <w:sz w:val="18"/>
                <w:szCs w:val="18"/>
              </w:rPr>
              <w:t>BY</w:t>
            </w:r>
            <w:r w:rsidR="00DA0966" w:rsidRPr="00C82FCA">
              <w:rPr>
                <w:sz w:val="18"/>
                <w:szCs w:val="18"/>
              </w:rPr>
              <w:t xml:space="preserve">, </w:t>
            </w:r>
            <w:r w:rsidR="006E0D39" w:rsidRPr="00C82FCA">
              <w:rPr>
                <w:sz w:val="18"/>
                <w:szCs w:val="18"/>
              </w:rPr>
              <w:t>CN</w:t>
            </w:r>
            <w:r w:rsidR="00B379DC" w:rsidRPr="00C82FCA">
              <w:rPr>
                <w:sz w:val="18"/>
                <w:szCs w:val="18"/>
              </w:rPr>
              <w:t>,</w:t>
            </w:r>
            <w:r w:rsidR="005E1946">
              <w:rPr>
                <w:sz w:val="18"/>
                <w:szCs w:val="18"/>
              </w:rPr>
              <w:t xml:space="preserve"> </w:t>
            </w:r>
            <w:r w:rsidR="00F65693" w:rsidRPr="00C82FCA">
              <w:rPr>
                <w:sz w:val="18"/>
                <w:szCs w:val="18"/>
              </w:rPr>
              <w:t>CO</w:t>
            </w:r>
            <w:r>
              <w:rPr>
                <w:sz w:val="18"/>
                <w:szCs w:val="18"/>
              </w:rPr>
              <w:t>,</w:t>
            </w:r>
            <w:r w:rsidR="00B379DC" w:rsidRPr="00C82FCA">
              <w:rPr>
                <w:sz w:val="18"/>
                <w:szCs w:val="18"/>
              </w:rPr>
              <w:t xml:space="preserve">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SE, SG, SI</w:t>
            </w:r>
            <w:r>
              <w:rPr>
                <w:sz w:val="18"/>
                <w:szCs w:val="18"/>
              </w:rPr>
              <w:t>,</w:t>
            </w:r>
            <w:r w:rsidRPr="00C82FCA">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955CDA" w:rsidRPr="00C82FCA" w:rsidRDefault="00955CDA" w:rsidP="005E1946">
            <w:pPr>
              <w:rPr>
                <w:sz w:val="18"/>
                <w:szCs w:val="18"/>
              </w:rPr>
            </w:pPr>
            <w:r w:rsidRPr="00C82FCA">
              <w:rPr>
                <w:sz w:val="18"/>
                <w:szCs w:val="18"/>
              </w:rPr>
              <w:t>(37)</w:t>
            </w:r>
          </w:p>
        </w:tc>
        <w:tc>
          <w:tcPr>
            <w:tcW w:w="992" w:type="dxa"/>
          </w:tcPr>
          <w:p w:rsidR="00226D7E" w:rsidRPr="00C82FCA" w:rsidRDefault="00226D7E" w:rsidP="005E1946">
            <w:pPr>
              <w:rPr>
                <w:sz w:val="18"/>
                <w:szCs w:val="18"/>
              </w:rPr>
            </w:pPr>
          </w:p>
        </w:tc>
      </w:tr>
      <w:tr w:rsidR="005E1946" w:rsidRPr="00F44CB1"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pPr>
              <w:rPr>
                <w:sz w:val="24"/>
                <w:szCs w:val="24"/>
              </w:rPr>
            </w:pPr>
          </w:p>
        </w:tc>
        <w:tc>
          <w:tcPr>
            <w:tcW w:w="1417" w:type="dxa"/>
          </w:tcPr>
          <w:p w:rsidR="00226D7E" w:rsidRPr="00825051" w:rsidRDefault="00226D7E" w:rsidP="005E1946">
            <w:pPr>
              <w:rPr>
                <w:sz w:val="16"/>
                <w:szCs w:val="16"/>
                <w:lang w:val="fr-CH"/>
              </w:rPr>
            </w:pPr>
            <w:r w:rsidRPr="00825051">
              <w:rPr>
                <w:sz w:val="16"/>
                <w:szCs w:val="16"/>
                <w:lang w:val="fr-CH"/>
              </w:rPr>
              <w:t>Translation from Chinese to English</w:t>
            </w:r>
            <w:r w:rsidR="009F58B9">
              <w:rPr>
                <w:sz w:val="16"/>
                <w:szCs w:val="16"/>
                <w:lang w:val="fr-CH"/>
              </w:rPr>
              <w:t xml:space="preserve"> </w:t>
            </w:r>
            <w:r w:rsidR="003A3EC2" w:rsidRPr="00825051">
              <w:rPr>
                <w:sz w:val="16"/>
                <w:szCs w:val="16"/>
                <w:lang w:val="fr-CH"/>
              </w:rPr>
              <w:t>/</w:t>
            </w:r>
            <w:r w:rsidR="003A3EC2" w:rsidRPr="00825051">
              <w:rPr>
                <w:lang w:val="fr-CH"/>
              </w:rPr>
              <w:t xml:space="preserve"> </w:t>
            </w:r>
            <w:r w:rsidR="003A3EC2" w:rsidRPr="00825051">
              <w:rPr>
                <w:sz w:val="16"/>
                <w:szCs w:val="16"/>
                <w:lang w:val="fr-CH"/>
              </w:rPr>
              <w:t>Traduction du chinois en anglais</w:t>
            </w:r>
            <w:r w:rsidR="009F58B9">
              <w:rPr>
                <w:sz w:val="16"/>
                <w:szCs w:val="16"/>
                <w:lang w:val="fr-CH"/>
              </w:rPr>
              <w:t xml:space="preserve"> </w:t>
            </w:r>
            <w:r w:rsidR="003A3EC2" w:rsidRPr="00825051">
              <w:rPr>
                <w:sz w:val="16"/>
                <w:szCs w:val="16"/>
                <w:lang w:val="fr-CH"/>
              </w:rPr>
              <w:t>/</w:t>
            </w:r>
            <w:r w:rsidR="005E6356" w:rsidRPr="00825051">
              <w:rPr>
                <w:sz w:val="16"/>
                <w:szCs w:val="16"/>
                <w:lang w:val="fr-CH"/>
              </w:rPr>
              <w:t xml:space="preserve"> Traducción del chino al inglés</w:t>
            </w:r>
          </w:p>
        </w:tc>
        <w:tc>
          <w:tcPr>
            <w:tcW w:w="851" w:type="dxa"/>
            <w:vMerge/>
          </w:tcPr>
          <w:p w:rsidR="00226D7E" w:rsidRPr="00C82FCA" w:rsidRDefault="00226D7E" w:rsidP="005E1946">
            <w:pPr>
              <w:rPr>
                <w:sz w:val="18"/>
                <w:szCs w:val="18"/>
                <w:lang w:val="fr-CH"/>
              </w:rPr>
            </w:pPr>
          </w:p>
        </w:tc>
        <w:tc>
          <w:tcPr>
            <w:tcW w:w="850" w:type="dxa"/>
          </w:tcPr>
          <w:p w:rsidR="00EA3D9D" w:rsidRPr="00364B0F" w:rsidRDefault="00E57238" w:rsidP="005E1946">
            <w:pPr>
              <w:rPr>
                <w:sz w:val="18"/>
                <w:szCs w:val="18"/>
                <w:lang w:val="fr-CH"/>
              </w:rPr>
            </w:pPr>
            <w:r w:rsidRPr="00364B0F">
              <w:rPr>
                <w:sz w:val="18"/>
                <w:szCs w:val="18"/>
                <w:lang w:val="fr-CH"/>
              </w:rPr>
              <w:t xml:space="preserve">BA, BT, CW, </w:t>
            </w:r>
            <w:r w:rsidR="00C044B9" w:rsidRPr="00364B0F">
              <w:rPr>
                <w:sz w:val="18"/>
                <w:szCs w:val="18"/>
                <w:lang w:val="fr-CH"/>
              </w:rPr>
              <w:t>DZ</w:t>
            </w:r>
            <w:r w:rsidR="006B5919" w:rsidRPr="00364B0F">
              <w:rPr>
                <w:sz w:val="18"/>
                <w:szCs w:val="18"/>
                <w:lang w:val="fr-CH"/>
              </w:rPr>
              <w:t xml:space="preserve">, </w:t>
            </w:r>
            <w:r w:rsidR="003B2A17" w:rsidRPr="00364B0F">
              <w:rPr>
                <w:sz w:val="18"/>
                <w:szCs w:val="18"/>
                <w:lang w:val="fr-CH"/>
              </w:rPr>
              <w:t>KE</w:t>
            </w:r>
            <w:r w:rsidR="00165056" w:rsidRPr="00364B0F">
              <w:rPr>
                <w:sz w:val="18"/>
                <w:szCs w:val="18"/>
                <w:lang w:val="fr-CH"/>
              </w:rPr>
              <w:t>, OA</w:t>
            </w:r>
            <w:r w:rsidR="005869D8" w:rsidRPr="00364B0F">
              <w:rPr>
                <w:sz w:val="18"/>
                <w:szCs w:val="18"/>
                <w:lang w:val="fr-CH"/>
              </w:rPr>
              <w:t>, TJ</w:t>
            </w:r>
          </w:p>
          <w:p w:rsidR="00E05AB3" w:rsidRPr="00C82FCA" w:rsidRDefault="00E05AB3" w:rsidP="005E1946">
            <w:pPr>
              <w:rPr>
                <w:sz w:val="18"/>
                <w:szCs w:val="18"/>
                <w:lang w:val="fr-CH"/>
              </w:rPr>
            </w:pPr>
            <w:r w:rsidRPr="00C82FCA">
              <w:rPr>
                <w:sz w:val="18"/>
                <w:szCs w:val="18"/>
                <w:lang w:val="fr-CH"/>
              </w:rPr>
              <w:t>(7)</w:t>
            </w:r>
          </w:p>
        </w:tc>
        <w:tc>
          <w:tcPr>
            <w:tcW w:w="1418" w:type="dxa"/>
          </w:tcPr>
          <w:p w:rsidR="00226D7E" w:rsidRPr="00E57238" w:rsidRDefault="00215A47" w:rsidP="005E1946">
            <w:pPr>
              <w:rPr>
                <w:sz w:val="18"/>
                <w:szCs w:val="18"/>
                <w:lang w:val="fr-CH"/>
              </w:rPr>
            </w:pPr>
            <w:r w:rsidRPr="00E57238">
              <w:rPr>
                <w:sz w:val="18"/>
                <w:szCs w:val="18"/>
                <w:lang w:val="fr-CH"/>
              </w:rPr>
              <w:t>SY</w:t>
            </w:r>
          </w:p>
          <w:p w:rsidR="00E05AB3" w:rsidRPr="00E57238" w:rsidRDefault="00E05AB3" w:rsidP="005E1946">
            <w:pPr>
              <w:rPr>
                <w:sz w:val="18"/>
                <w:szCs w:val="18"/>
                <w:lang w:val="fr-CH"/>
              </w:rPr>
            </w:pPr>
            <w:r w:rsidRPr="00E57238">
              <w:rPr>
                <w:sz w:val="18"/>
                <w:szCs w:val="18"/>
                <w:lang w:val="fr-CH"/>
              </w:rPr>
              <w:t>(1)</w:t>
            </w:r>
          </w:p>
        </w:tc>
        <w:tc>
          <w:tcPr>
            <w:tcW w:w="992" w:type="dxa"/>
          </w:tcPr>
          <w:p w:rsidR="00626DE0" w:rsidRPr="009F58B9" w:rsidRDefault="00F44CB1" w:rsidP="005E1946">
            <w:pPr>
              <w:rPr>
                <w:sz w:val="18"/>
                <w:szCs w:val="18"/>
                <w:lang w:val="fr-CH"/>
              </w:rPr>
            </w:pPr>
            <w:r w:rsidRPr="00F44CB1">
              <w:rPr>
                <w:sz w:val="18"/>
                <w:szCs w:val="18"/>
                <w:lang w:val="fr-CH"/>
              </w:rPr>
              <w:t xml:space="preserve">AT, </w:t>
            </w:r>
            <w:r w:rsidR="00CB35BA" w:rsidRPr="00F44CB1">
              <w:rPr>
                <w:sz w:val="18"/>
                <w:szCs w:val="18"/>
                <w:lang w:val="fr-CH"/>
              </w:rPr>
              <w:t>AU</w:t>
            </w:r>
            <w:r w:rsidR="00D448F3" w:rsidRPr="00F44CB1">
              <w:rPr>
                <w:sz w:val="18"/>
                <w:szCs w:val="18"/>
                <w:lang w:val="fr-CH"/>
              </w:rPr>
              <w:t xml:space="preserve">, </w:t>
            </w:r>
            <w:r w:rsidRPr="00F44CB1">
              <w:rPr>
                <w:sz w:val="18"/>
                <w:szCs w:val="18"/>
                <w:lang w:val="fr-CH"/>
              </w:rPr>
              <w:t xml:space="preserve">BG, </w:t>
            </w:r>
            <w:r w:rsidR="00643F6E" w:rsidRPr="00F44CB1">
              <w:rPr>
                <w:sz w:val="18"/>
                <w:szCs w:val="18"/>
                <w:lang w:val="fr-CH"/>
              </w:rPr>
              <w:t>BY</w:t>
            </w:r>
            <w:r w:rsidR="00DA0966" w:rsidRPr="00F44CB1">
              <w:rPr>
                <w:sz w:val="18"/>
                <w:szCs w:val="18"/>
                <w:lang w:val="fr-CH"/>
              </w:rPr>
              <w:t xml:space="preserve">, </w:t>
            </w:r>
            <w:r w:rsidR="006E0D39" w:rsidRPr="00F44CB1">
              <w:rPr>
                <w:sz w:val="18"/>
                <w:szCs w:val="18"/>
                <w:lang w:val="fr-CH"/>
              </w:rPr>
              <w:t>CN</w:t>
            </w:r>
            <w:r w:rsidR="00DD236E" w:rsidRPr="00F44CB1">
              <w:rPr>
                <w:sz w:val="18"/>
                <w:szCs w:val="18"/>
                <w:lang w:val="fr-CH"/>
              </w:rPr>
              <w:t>, CO</w:t>
            </w:r>
            <w:r w:rsidR="004E3F8B" w:rsidRPr="00F44CB1">
              <w:rPr>
                <w:sz w:val="18"/>
                <w:szCs w:val="18"/>
                <w:lang w:val="fr-CH"/>
              </w:rPr>
              <w:t>, CZ</w:t>
            </w:r>
            <w:r w:rsidR="00936C3A" w:rsidRPr="00F44CB1">
              <w:rPr>
                <w:sz w:val="18"/>
                <w:szCs w:val="18"/>
                <w:lang w:val="fr-CH"/>
              </w:rPr>
              <w:t xml:space="preserve">, </w:t>
            </w:r>
            <w:r w:rsidRPr="00F44CB1">
              <w:rPr>
                <w:sz w:val="18"/>
                <w:szCs w:val="18"/>
                <w:lang w:val="fr-CH"/>
              </w:rPr>
              <w:t xml:space="preserve">DE, </w:t>
            </w:r>
            <w:r w:rsidR="00936C3A" w:rsidRPr="00F44CB1">
              <w:rPr>
                <w:sz w:val="18"/>
                <w:szCs w:val="18"/>
                <w:lang w:val="fr-CH"/>
              </w:rPr>
              <w:t>DK</w:t>
            </w:r>
            <w:r w:rsidR="00CF07CE" w:rsidRPr="00F44CB1">
              <w:rPr>
                <w:sz w:val="18"/>
                <w:szCs w:val="18"/>
                <w:lang w:val="fr-CH"/>
              </w:rPr>
              <w:t>,</w:t>
            </w:r>
            <w:r w:rsidR="00385FB0" w:rsidRPr="00F44CB1">
              <w:rPr>
                <w:sz w:val="18"/>
                <w:szCs w:val="18"/>
                <w:lang w:val="fr-CH"/>
              </w:rPr>
              <w:t xml:space="preserve"> EM</w:t>
            </w:r>
            <w:r w:rsidR="009D3EEF" w:rsidRPr="00F44CB1">
              <w:rPr>
                <w:sz w:val="18"/>
                <w:szCs w:val="18"/>
                <w:lang w:val="fr-CH"/>
              </w:rPr>
              <w:t xml:space="preserve">, </w:t>
            </w:r>
            <w:r w:rsidRPr="00F44CB1">
              <w:rPr>
                <w:sz w:val="18"/>
                <w:szCs w:val="18"/>
                <w:lang w:val="fr-CH"/>
              </w:rPr>
              <w:t xml:space="preserve">ES, </w:t>
            </w:r>
            <w:r w:rsidR="009D3EEF" w:rsidRPr="00F44CB1">
              <w:rPr>
                <w:sz w:val="18"/>
                <w:szCs w:val="18"/>
                <w:lang w:val="fr-CH"/>
              </w:rPr>
              <w:t>FI</w:t>
            </w:r>
            <w:r w:rsidR="009E1834" w:rsidRPr="00F44CB1">
              <w:rPr>
                <w:sz w:val="18"/>
                <w:szCs w:val="18"/>
                <w:lang w:val="fr-CH"/>
              </w:rPr>
              <w:t>, FR</w:t>
            </w:r>
            <w:r w:rsidR="00A71823" w:rsidRPr="00F44CB1">
              <w:rPr>
                <w:sz w:val="18"/>
                <w:szCs w:val="18"/>
                <w:lang w:val="fr-CH"/>
              </w:rPr>
              <w:t xml:space="preserve">, </w:t>
            </w:r>
            <w:r w:rsidRPr="00F44CB1">
              <w:rPr>
                <w:sz w:val="18"/>
                <w:szCs w:val="18"/>
                <w:lang w:val="fr-CH"/>
              </w:rPr>
              <w:t xml:space="preserve">GB, </w:t>
            </w:r>
            <w:r w:rsidR="00A71823" w:rsidRPr="00F44CB1">
              <w:rPr>
                <w:sz w:val="18"/>
                <w:szCs w:val="18"/>
                <w:lang w:val="fr-CH"/>
              </w:rPr>
              <w:t>GE</w:t>
            </w:r>
            <w:r w:rsidR="00B75C96" w:rsidRPr="00F44CB1">
              <w:rPr>
                <w:sz w:val="18"/>
                <w:szCs w:val="18"/>
                <w:lang w:val="fr-CH"/>
              </w:rPr>
              <w:t xml:space="preserve">, </w:t>
            </w:r>
            <w:r w:rsidRPr="00F44CB1">
              <w:rPr>
                <w:sz w:val="18"/>
                <w:szCs w:val="18"/>
                <w:lang w:val="fr-CH"/>
              </w:rPr>
              <w:t xml:space="preserve">IL, </w:t>
            </w:r>
            <w:r w:rsidR="00942745" w:rsidRPr="00F44CB1">
              <w:rPr>
                <w:sz w:val="18"/>
                <w:szCs w:val="18"/>
                <w:lang w:val="fr-CH"/>
              </w:rPr>
              <w:t>IS</w:t>
            </w:r>
            <w:r w:rsidR="006B7FE7" w:rsidRPr="00F44CB1">
              <w:rPr>
                <w:sz w:val="18"/>
                <w:szCs w:val="18"/>
                <w:lang w:val="fr-CH"/>
              </w:rPr>
              <w:t xml:space="preserve">, </w:t>
            </w:r>
            <w:r w:rsidR="009A428C" w:rsidRPr="00F44CB1">
              <w:rPr>
                <w:sz w:val="18"/>
                <w:szCs w:val="18"/>
                <w:lang w:val="fr-CH"/>
              </w:rPr>
              <w:t>JP</w:t>
            </w:r>
            <w:r w:rsidR="00B66F9A" w:rsidRPr="00F44CB1">
              <w:rPr>
                <w:sz w:val="18"/>
                <w:szCs w:val="18"/>
                <w:lang w:val="fr-CH"/>
              </w:rPr>
              <w:t xml:space="preserve">, </w:t>
            </w:r>
            <w:r w:rsidRPr="00F44CB1">
              <w:rPr>
                <w:sz w:val="18"/>
                <w:szCs w:val="18"/>
                <w:lang w:val="fr-CH"/>
              </w:rPr>
              <w:t xml:space="preserve">KR, </w:t>
            </w:r>
            <w:r w:rsidR="00B66F9A" w:rsidRPr="00F44CB1">
              <w:rPr>
                <w:sz w:val="18"/>
                <w:szCs w:val="18"/>
                <w:lang w:val="fr-CH"/>
              </w:rPr>
              <w:t>KZ</w:t>
            </w:r>
            <w:r w:rsidR="00584D4F" w:rsidRPr="00F44CB1">
              <w:rPr>
                <w:sz w:val="18"/>
                <w:szCs w:val="18"/>
                <w:lang w:val="fr-CH"/>
              </w:rPr>
              <w:t xml:space="preserve">, </w:t>
            </w:r>
            <w:r w:rsidRPr="00F44CB1">
              <w:rPr>
                <w:sz w:val="18"/>
                <w:szCs w:val="18"/>
                <w:lang w:val="fr-CH"/>
              </w:rPr>
              <w:t xml:space="preserve">LT, </w:t>
            </w:r>
            <w:r w:rsidR="00EC252F" w:rsidRPr="00F44CB1">
              <w:rPr>
                <w:sz w:val="18"/>
                <w:szCs w:val="18"/>
                <w:lang w:val="fr-CH"/>
              </w:rPr>
              <w:t>LV</w:t>
            </w:r>
            <w:r w:rsidR="00AD26B5" w:rsidRPr="00F44CB1">
              <w:rPr>
                <w:sz w:val="18"/>
                <w:szCs w:val="18"/>
                <w:lang w:val="fr-CH"/>
              </w:rPr>
              <w:t xml:space="preserve">, </w:t>
            </w:r>
            <w:r w:rsidRPr="00F44CB1">
              <w:rPr>
                <w:sz w:val="18"/>
                <w:szCs w:val="18"/>
                <w:lang w:val="fr-CH"/>
              </w:rPr>
              <w:t xml:space="preserve">MA, MN, </w:t>
            </w:r>
            <w:r w:rsidR="00DA16DB" w:rsidRPr="00F44CB1">
              <w:rPr>
                <w:sz w:val="18"/>
                <w:szCs w:val="18"/>
                <w:lang w:val="fr-CH"/>
              </w:rPr>
              <w:t>MX</w:t>
            </w:r>
            <w:r w:rsidR="00F05BA3" w:rsidRPr="00F44CB1">
              <w:rPr>
                <w:sz w:val="18"/>
                <w:szCs w:val="18"/>
                <w:lang w:val="fr-CH"/>
              </w:rPr>
              <w:t xml:space="preserve">, </w:t>
            </w:r>
            <w:r w:rsidR="00175892" w:rsidRPr="00F44CB1">
              <w:rPr>
                <w:sz w:val="18"/>
                <w:szCs w:val="18"/>
                <w:lang w:val="fr-CH"/>
              </w:rPr>
              <w:t>PH</w:t>
            </w:r>
            <w:r w:rsidR="00E02882" w:rsidRPr="00F44CB1">
              <w:rPr>
                <w:sz w:val="18"/>
                <w:szCs w:val="18"/>
                <w:lang w:val="fr-CH"/>
              </w:rPr>
              <w:t>, PL</w:t>
            </w:r>
            <w:r w:rsidR="00710162" w:rsidRPr="00F44CB1">
              <w:rPr>
                <w:sz w:val="18"/>
                <w:szCs w:val="18"/>
                <w:lang w:val="fr-CH"/>
              </w:rPr>
              <w:t>, RO</w:t>
            </w:r>
            <w:r w:rsidR="00A97B49" w:rsidRPr="00F44CB1">
              <w:rPr>
                <w:sz w:val="18"/>
                <w:szCs w:val="18"/>
                <w:lang w:val="fr-CH"/>
              </w:rPr>
              <w:t>, RU</w:t>
            </w:r>
            <w:r w:rsidR="007530AA" w:rsidRPr="00F44CB1">
              <w:rPr>
                <w:sz w:val="18"/>
                <w:szCs w:val="18"/>
                <w:lang w:val="fr-CH"/>
              </w:rPr>
              <w:t xml:space="preserve">, </w:t>
            </w:r>
            <w:r w:rsidRPr="00F44CB1">
              <w:rPr>
                <w:sz w:val="18"/>
                <w:szCs w:val="18"/>
                <w:lang w:val="fr-CH"/>
              </w:rPr>
              <w:t>SE, SG,</w:t>
            </w:r>
            <w:r w:rsidR="009F58B9">
              <w:rPr>
                <w:sz w:val="18"/>
                <w:szCs w:val="18"/>
                <w:lang w:val="fr-CH"/>
              </w:rPr>
              <w:t xml:space="preserve"> </w:t>
            </w:r>
            <w:r w:rsidRPr="009F58B9">
              <w:rPr>
                <w:sz w:val="18"/>
                <w:szCs w:val="18"/>
                <w:lang w:val="fr-CH"/>
              </w:rPr>
              <w:t xml:space="preserve">SI, SK, </w:t>
            </w:r>
            <w:r w:rsidR="007530AA" w:rsidRPr="009F58B9">
              <w:rPr>
                <w:sz w:val="18"/>
                <w:szCs w:val="18"/>
                <w:lang w:val="fr-CH"/>
              </w:rPr>
              <w:t>SM</w:t>
            </w:r>
            <w:r w:rsidR="00140964" w:rsidRPr="009F58B9">
              <w:rPr>
                <w:sz w:val="18"/>
                <w:szCs w:val="18"/>
                <w:lang w:val="fr-CH"/>
              </w:rPr>
              <w:t xml:space="preserve">, </w:t>
            </w:r>
            <w:r w:rsidRPr="009F58B9">
              <w:rPr>
                <w:sz w:val="18"/>
                <w:szCs w:val="18"/>
                <w:lang w:val="fr-CH"/>
              </w:rPr>
              <w:t xml:space="preserve">TM, </w:t>
            </w:r>
            <w:r w:rsidR="0031249D" w:rsidRPr="009F58B9">
              <w:rPr>
                <w:sz w:val="18"/>
                <w:szCs w:val="18"/>
                <w:lang w:val="fr-CH"/>
              </w:rPr>
              <w:t>TR</w:t>
            </w:r>
            <w:r w:rsidR="00BE3E59" w:rsidRPr="009F58B9">
              <w:rPr>
                <w:sz w:val="18"/>
                <w:szCs w:val="18"/>
                <w:lang w:val="fr-CH"/>
              </w:rPr>
              <w:t xml:space="preserve">, </w:t>
            </w:r>
            <w:r w:rsidR="001B5522" w:rsidRPr="009F58B9">
              <w:rPr>
                <w:sz w:val="18"/>
                <w:szCs w:val="18"/>
                <w:lang w:val="fr-CH"/>
              </w:rPr>
              <w:t>US</w:t>
            </w:r>
            <w:r w:rsidR="00C44BBB" w:rsidRPr="009F58B9">
              <w:rPr>
                <w:sz w:val="18"/>
                <w:szCs w:val="18"/>
                <w:lang w:val="fr-CH"/>
              </w:rPr>
              <w:t xml:space="preserve"> </w:t>
            </w:r>
          </w:p>
          <w:p w:rsidR="00955CDA" w:rsidRPr="00F44CB1" w:rsidRDefault="00955CDA" w:rsidP="005E1946">
            <w:pPr>
              <w:rPr>
                <w:sz w:val="18"/>
                <w:szCs w:val="18"/>
                <w:lang w:val="es-ES_tradnl"/>
              </w:rPr>
            </w:pPr>
            <w:r w:rsidRPr="00F44CB1">
              <w:rPr>
                <w:sz w:val="18"/>
                <w:szCs w:val="18"/>
                <w:lang w:val="es-ES_tradnl"/>
              </w:rPr>
              <w:t>(37)</w:t>
            </w:r>
          </w:p>
        </w:tc>
        <w:tc>
          <w:tcPr>
            <w:tcW w:w="992" w:type="dxa"/>
          </w:tcPr>
          <w:p w:rsidR="00226D7E" w:rsidRPr="00F44CB1" w:rsidRDefault="00226D7E" w:rsidP="005E1946">
            <w:pPr>
              <w:rPr>
                <w:szCs w:val="22"/>
                <w:lang w:val="es-ES_tradnl"/>
              </w:rPr>
            </w:pPr>
          </w:p>
        </w:tc>
      </w:tr>
      <w:tr w:rsidR="005E1946" w:rsidRPr="00416D16" w:rsidTr="005E1946">
        <w:trPr>
          <w:trHeight w:val="393"/>
        </w:trPr>
        <w:tc>
          <w:tcPr>
            <w:tcW w:w="1418" w:type="dxa"/>
            <w:shd w:val="clear" w:color="auto" w:fill="auto"/>
          </w:tcPr>
          <w:p w:rsidR="00226D7E" w:rsidRPr="00226D7E" w:rsidRDefault="00226D7E" w:rsidP="005E1946">
            <w:r w:rsidRPr="00226D7E">
              <w:t>Pingguo Pai</w:t>
            </w:r>
          </w:p>
        </w:tc>
        <w:tc>
          <w:tcPr>
            <w:tcW w:w="1418" w:type="dxa"/>
            <w:vMerge/>
          </w:tcPr>
          <w:p w:rsidR="00226D7E" w:rsidRPr="00226D7E" w:rsidRDefault="00226D7E" w:rsidP="005E1946">
            <w:pPr>
              <w:rPr>
                <w:sz w:val="24"/>
                <w:szCs w:val="24"/>
              </w:rPr>
            </w:pPr>
          </w:p>
        </w:tc>
        <w:tc>
          <w:tcPr>
            <w:tcW w:w="1417" w:type="dxa"/>
          </w:tcPr>
          <w:p w:rsidR="00226D7E" w:rsidRPr="00825051" w:rsidRDefault="00226D7E" w:rsidP="005E1946">
            <w:pPr>
              <w:rPr>
                <w:sz w:val="16"/>
                <w:szCs w:val="16"/>
                <w:lang w:val="fr-CH"/>
              </w:rPr>
            </w:pPr>
            <w:r w:rsidRPr="00825051">
              <w:rPr>
                <w:sz w:val="16"/>
                <w:szCs w:val="16"/>
                <w:lang w:val="fr-CH"/>
              </w:rPr>
              <w:t>Transliteration from Chinese to English</w:t>
            </w:r>
            <w:r w:rsidR="009F58B9">
              <w:rPr>
                <w:sz w:val="16"/>
                <w:szCs w:val="16"/>
                <w:lang w:val="fr-CH"/>
              </w:rPr>
              <w:t xml:space="preserve"> </w:t>
            </w:r>
            <w:r w:rsidR="00890042" w:rsidRPr="00825051">
              <w:rPr>
                <w:sz w:val="16"/>
                <w:szCs w:val="16"/>
                <w:lang w:val="fr-CH"/>
              </w:rPr>
              <w:t>/</w:t>
            </w:r>
            <w:r w:rsidR="00890042" w:rsidRPr="00825051">
              <w:rPr>
                <w:lang w:val="fr-CH"/>
              </w:rPr>
              <w:t xml:space="preserve"> </w:t>
            </w:r>
            <w:r w:rsidR="00890042" w:rsidRPr="00825051">
              <w:rPr>
                <w:sz w:val="16"/>
                <w:szCs w:val="16"/>
                <w:lang w:val="fr-CH"/>
              </w:rPr>
              <w:t>Translittération du chinois en anglais</w:t>
            </w:r>
            <w:r w:rsidR="009F58B9">
              <w:rPr>
                <w:sz w:val="16"/>
                <w:szCs w:val="16"/>
                <w:lang w:val="fr-CH"/>
              </w:rPr>
              <w:t xml:space="preserve"> </w:t>
            </w:r>
            <w:r w:rsidR="00890042">
              <w:rPr>
                <w:sz w:val="16"/>
                <w:szCs w:val="16"/>
                <w:lang w:val="fr-CH"/>
              </w:rPr>
              <w:t>/</w:t>
            </w:r>
            <w:r w:rsidR="005E6356" w:rsidRPr="00825051">
              <w:rPr>
                <w:sz w:val="16"/>
                <w:szCs w:val="16"/>
                <w:lang w:val="fr-CH"/>
              </w:rPr>
              <w:t xml:space="preserve"> Transcripción del chino al inglés</w:t>
            </w:r>
          </w:p>
        </w:tc>
        <w:tc>
          <w:tcPr>
            <w:tcW w:w="851" w:type="dxa"/>
            <w:vMerge/>
          </w:tcPr>
          <w:p w:rsidR="00226D7E" w:rsidRPr="00825051" w:rsidRDefault="00226D7E" w:rsidP="005E1946">
            <w:pPr>
              <w:rPr>
                <w:szCs w:val="22"/>
                <w:lang w:val="fr-CH"/>
              </w:rPr>
            </w:pPr>
          </w:p>
        </w:tc>
        <w:tc>
          <w:tcPr>
            <w:tcW w:w="850" w:type="dxa"/>
          </w:tcPr>
          <w:p w:rsidR="00EA3D9D" w:rsidRPr="00364B0F" w:rsidRDefault="00162ADD" w:rsidP="005E1946">
            <w:pPr>
              <w:rPr>
                <w:sz w:val="18"/>
                <w:szCs w:val="18"/>
                <w:lang w:val="fr-CH"/>
              </w:rPr>
            </w:pPr>
            <w:r w:rsidRPr="00364B0F">
              <w:rPr>
                <w:sz w:val="18"/>
                <w:szCs w:val="18"/>
                <w:lang w:val="fr-CH"/>
              </w:rPr>
              <w:t xml:space="preserve">BA, BT, </w:t>
            </w:r>
            <w:r w:rsidR="00C044B9" w:rsidRPr="00364B0F">
              <w:rPr>
                <w:sz w:val="18"/>
                <w:szCs w:val="18"/>
                <w:lang w:val="fr-CH"/>
              </w:rPr>
              <w:t>DZ</w:t>
            </w:r>
            <w:r w:rsidR="006B5919" w:rsidRPr="00364B0F">
              <w:rPr>
                <w:sz w:val="18"/>
                <w:szCs w:val="18"/>
                <w:lang w:val="fr-CH"/>
              </w:rPr>
              <w:t xml:space="preserve">, </w:t>
            </w:r>
            <w:r w:rsidR="00165056" w:rsidRPr="00364B0F">
              <w:rPr>
                <w:sz w:val="18"/>
                <w:szCs w:val="18"/>
                <w:lang w:val="fr-CH"/>
              </w:rPr>
              <w:t>OA</w:t>
            </w:r>
            <w:r w:rsidR="005869D8" w:rsidRPr="00364B0F">
              <w:rPr>
                <w:sz w:val="18"/>
                <w:szCs w:val="18"/>
                <w:lang w:val="fr-CH"/>
              </w:rPr>
              <w:t>, TJ</w:t>
            </w:r>
          </w:p>
          <w:p w:rsidR="00E05AB3" w:rsidRPr="00364B0F" w:rsidRDefault="00E05AB3" w:rsidP="005E1946">
            <w:pPr>
              <w:rPr>
                <w:sz w:val="18"/>
                <w:szCs w:val="18"/>
                <w:lang w:val="fr-CH"/>
              </w:rPr>
            </w:pPr>
            <w:r w:rsidRPr="00364B0F">
              <w:rPr>
                <w:sz w:val="18"/>
                <w:szCs w:val="18"/>
                <w:lang w:val="fr-CH"/>
              </w:rPr>
              <w:t>(5)</w:t>
            </w:r>
          </w:p>
        </w:tc>
        <w:tc>
          <w:tcPr>
            <w:tcW w:w="1418" w:type="dxa"/>
          </w:tcPr>
          <w:p w:rsidR="00226D7E" w:rsidRPr="00C82FCA" w:rsidRDefault="00215A47" w:rsidP="005E1946">
            <w:pPr>
              <w:rPr>
                <w:sz w:val="18"/>
                <w:szCs w:val="18"/>
              </w:rPr>
            </w:pPr>
            <w:r w:rsidRPr="00C82FCA">
              <w:rPr>
                <w:sz w:val="18"/>
                <w:szCs w:val="18"/>
              </w:rPr>
              <w:t>SY</w:t>
            </w:r>
          </w:p>
          <w:p w:rsidR="00E05AB3" w:rsidRPr="00C82FCA" w:rsidRDefault="00E05AB3" w:rsidP="005E1946">
            <w:pPr>
              <w:rPr>
                <w:sz w:val="18"/>
                <w:szCs w:val="18"/>
              </w:rPr>
            </w:pPr>
            <w:r w:rsidRPr="00C82FCA">
              <w:rPr>
                <w:sz w:val="18"/>
                <w:szCs w:val="18"/>
              </w:rPr>
              <w:t>(1)</w:t>
            </w:r>
          </w:p>
        </w:tc>
        <w:tc>
          <w:tcPr>
            <w:tcW w:w="992" w:type="dxa"/>
          </w:tcPr>
          <w:p w:rsidR="001A40EA" w:rsidRPr="00C82FCA" w:rsidRDefault="00D303F2"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ES,</w:t>
            </w:r>
            <w:r>
              <w:rPr>
                <w:sz w:val="18"/>
                <w:szCs w:val="18"/>
              </w:rPr>
              <w:t xml:space="preserve"> </w:t>
            </w:r>
            <w:r w:rsidR="009D3EEF" w:rsidRPr="00C82FCA">
              <w:rPr>
                <w:sz w:val="18"/>
                <w:szCs w:val="18"/>
              </w:rPr>
              <w:t>FI</w:t>
            </w:r>
            <w:r w:rsidR="009E1834" w:rsidRPr="00C82FCA">
              <w:rPr>
                <w:sz w:val="18"/>
                <w:szCs w:val="18"/>
              </w:rPr>
              <w:t>, FR</w:t>
            </w:r>
            <w:r w:rsidR="00A71823" w:rsidRPr="00C82FCA">
              <w:rPr>
                <w:sz w:val="18"/>
                <w:szCs w:val="18"/>
              </w:rPr>
              <w:t xml:space="preserve">, </w:t>
            </w:r>
            <w:r w:rsidRPr="00D303F2">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SE, SG SI</w:t>
            </w:r>
            <w:r>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955CDA" w:rsidRPr="00C82FCA" w:rsidRDefault="00955CDA" w:rsidP="005E1946">
            <w:pPr>
              <w:rPr>
                <w:sz w:val="18"/>
                <w:szCs w:val="18"/>
              </w:rPr>
            </w:pPr>
            <w:r w:rsidRPr="00C82FCA">
              <w:rPr>
                <w:sz w:val="18"/>
                <w:szCs w:val="18"/>
              </w:rPr>
              <w:t>(37)</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vMerge w:val="restart"/>
          </w:tcPr>
          <w:p w:rsidR="00226D7E" w:rsidRPr="00226D7E" w:rsidRDefault="00226D7E" w:rsidP="005E1946">
            <w:pPr>
              <w:rPr>
                <w:sz w:val="24"/>
                <w:szCs w:val="24"/>
              </w:rPr>
            </w:pPr>
            <w:r w:rsidRPr="00226D7E">
              <w:rPr>
                <w:sz w:val="24"/>
                <w:szCs w:val="24"/>
              </w:rPr>
              <w:t>Apple Pies</w:t>
            </w:r>
          </w:p>
        </w:tc>
        <w:tc>
          <w:tcPr>
            <w:tcW w:w="1417" w:type="dxa"/>
          </w:tcPr>
          <w:p w:rsidR="00226D7E" w:rsidRPr="00825051" w:rsidRDefault="00226D7E" w:rsidP="005E1946">
            <w:pPr>
              <w:rPr>
                <w:sz w:val="16"/>
                <w:szCs w:val="16"/>
                <w:lang w:val="fr-CH"/>
              </w:rPr>
            </w:pPr>
            <w:r w:rsidRPr="00825051">
              <w:rPr>
                <w:sz w:val="16"/>
                <w:szCs w:val="16"/>
                <w:lang w:val="fr-CH"/>
              </w:rPr>
              <w:t>Translation from English to Chinese</w:t>
            </w:r>
            <w:r w:rsidR="009F58B9">
              <w:rPr>
                <w:sz w:val="16"/>
                <w:szCs w:val="16"/>
                <w:lang w:val="fr-CH"/>
              </w:rPr>
              <w:t xml:space="preserve"> </w:t>
            </w:r>
            <w:r w:rsidR="006B5D64" w:rsidRPr="00825051">
              <w:rPr>
                <w:sz w:val="16"/>
                <w:szCs w:val="16"/>
                <w:lang w:val="fr-CH"/>
              </w:rPr>
              <w:t>/</w:t>
            </w:r>
            <w:r w:rsidR="006B5D64" w:rsidRPr="00825051">
              <w:rPr>
                <w:lang w:val="fr-CH"/>
              </w:rPr>
              <w:t xml:space="preserve"> </w:t>
            </w:r>
            <w:r w:rsidR="006B5D64" w:rsidRPr="00825051">
              <w:rPr>
                <w:sz w:val="16"/>
                <w:szCs w:val="16"/>
                <w:lang w:val="fr-CH"/>
              </w:rPr>
              <w:t>Traduction de l’anglais en chinois</w:t>
            </w:r>
            <w:r w:rsidR="009F58B9">
              <w:rPr>
                <w:sz w:val="16"/>
                <w:szCs w:val="16"/>
                <w:lang w:val="fr-CH"/>
              </w:rPr>
              <w:t xml:space="preserve"> </w:t>
            </w:r>
            <w:r w:rsidR="006B5D64" w:rsidRPr="00825051">
              <w:rPr>
                <w:sz w:val="16"/>
                <w:szCs w:val="16"/>
                <w:lang w:val="fr-CH"/>
              </w:rPr>
              <w:t>/</w:t>
            </w:r>
            <w:r w:rsidR="005E6356" w:rsidRPr="00825051">
              <w:rPr>
                <w:sz w:val="16"/>
                <w:szCs w:val="16"/>
                <w:lang w:val="fr-CH"/>
              </w:rPr>
              <w:t xml:space="preserve"> Traducción del inglés al chino</w:t>
            </w:r>
          </w:p>
        </w:tc>
        <w:tc>
          <w:tcPr>
            <w:tcW w:w="851" w:type="dxa"/>
            <w:vMerge w:val="restart"/>
          </w:tcPr>
          <w:p w:rsidR="008E0C02" w:rsidRPr="001330CC" w:rsidRDefault="00D33797" w:rsidP="005E1946">
            <w:pPr>
              <w:rPr>
                <w:sz w:val="18"/>
                <w:szCs w:val="18"/>
              </w:rPr>
            </w:pPr>
            <w:r w:rsidRPr="001330CC">
              <w:rPr>
                <w:sz w:val="18"/>
                <w:szCs w:val="18"/>
              </w:rPr>
              <w:t>BH</w:t>
            </w:r>
            <w:r w:rsidR="00B9727B" w:rsidRPr="001330CC">
              <w:rPr>
                <w:sz w:val="18"/>
                <w:szCs w:val="18"/>
              </w:rPr>
              <w:t>, BT</w:t>
            </w:r>
            <w:r w:rsidR="00DD2C73" w:rsidRPr="001330CC">
              <w:rPr>
                <w:sz w:val="18"/>
                <w:szCs w:val="18"/>
              </w:rPr>
              <w:t>, HR</w:t>
            </w:r>
            <w:r w:rsidR="00B26161" w:rsidRPr="001330CC">
              <w:rPr>
                <w:sz w:val="18"/>
                <w:szCs w:val="18"/>
              </w:rPr>
              <w:t>, MG</w:t>
            </w:r>
            <w:r w:rsidR="006B31E1" w:rsidRPr="001330CC">
              <w:rPr>
                <w:sz w:val="18"/>
                <w:szCs w:val="18"/>
              </w:rPr>
              <w:t>, PT</w:t>
            </w:r>
          </w:p>
          <w:p w:rsidR="00E05AB3" w:rsidRPr="00825051" w:rsidRDefault="00E05AB3" w:rsidP="005E1946">
            <w:pPr>
              <w:rPr>
                <w:szCs w:val="22"/>
              </w:rPr>
            </w:pPr>
            <w:r w:rsidRPr="001330CC">
              <w:rPr>
                <w:sz w:val="18"/>
                <w:szCs w:val="18"/>
              </w:rPr>
              <w:t>(5)</w:t>
            </w:r>
          </w:p>
        </w:tc>
        <w:tc>
          <w:tcPr>
            <w:tcW w:w="850" w:type="dxa"/>
          </w:tcPr>
          <w:p w:rsidR="00396C36" w:rsidRPr="00C82FCA" w:rsidRDefault="001330CC" w:rsidP="005E1946">
            <w:pPr>
              <w:rPr>
                <w:sz w:val="18"/>
                <w:szCs w:val="18"/>
              </w:rPr>
            </w:pPr>
            <w:r w:rsidRPr="00C82FCA">
              <w:rPr>
                <w:sz w:val="18"/>
                <w:szCs w:val="18"/>
              </w:rPr>
              <w:t xml:space="preserve">BA, </w:t>
            </w:r>
            <w:r w:rsidR="00C044B9" w:rsidRPr="00C82FCA">
              <w:rPr>
                <w:sz w:val="18"/>
                <w:szCs w:val="18"/>
              </w:rPr>
              <w:t>DZ</w:t>
            </w:r>
            <w:r w:rsidR="00526449" w:rsidRPr="00C82FCA">
              <w:rPr>
                <w:sz w:val="18"/>
                <w:szCs w:val="18"/>
              </w:rPr>
              <w:t xml:space="preserve">, </w:t>
            </w:r>
            <w:r w:rsidR="007A3614" w:rsidRPr="00C82FCA">
              <w:rPr>
                <w:sz w:val="18"/>
                <w:szCs w:val="18"/>
              </w:rPr>
              <w:t>IT</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(5)</w:t>
            </w:r>
          </w:p>
        </w:tc>
        <w:tc>
          <w:tcPr>
            <w:tcW w:w="1418" w:type="dxa"/>
          </w:tcPr>
          <w:p w:rsidR="00226D7E" w:rsidRPr="00C82FCA" w:rsidRDefault="00215A47" w:rsidP="005E1946">
            <w:pPr>
              <w:rPr>
                <w:sz w:val="18"/>
                <w:szCs w:val="18"/>
              </w:rPr>
            </w:pPr>
            <w:r w:rsidRPr="00C82FCA">
              <w:rPr>
                <w:sz w:val="18"/>
                <w:szCs w:val="18"/>
              </w:rPr>
              <w:t>SY</w:t>
            </w:r>
          </w:p>
          <w:p w:rsidR="00E05AB3" w:rsidRPr="00C82FCA" w:rsidRDefault="00E05AB3" w:rsidP="005E1946">
            <w:pPr>
              <w:rPr>
                <w:sz w:val="18"/>
                <w:szCs w:val="18"/>
              </w:rPr>
            </w:pPr>
            <w:r w:rsidRPr="00C82FCA">
              <w:rPr>
                <w:sz w:val="18"/>
                <w:szCs w:val="18"/>
              </w:rPr>
              <w:t>(1)</w:t>
            </w:r>
          </w:p>
        </w:tc>
        <w:tc>
          <w:tcPr>
            <w:tcW w:w="992" w:type="dxa"/>
          </w:tcPr>
          <w:p w:rsidR="00D269C0" w:rsidRPr="00C82FCA" w:rsidRDefault="001330CC"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Pr="00C82FCA">
              <w:rPr>
                <w:sz w:val="18"/>
                <w:szCs w:val="18"/>
              </w:rPr>
              <w:t xml:space="preserve">CH, </w:t>
            </w:r>
            <w:r w:rsidR="006E0D39" w:rsidRPr="00C82FCA">
              <w:rPr>
                <w:sz w:val="18"/>
                <w:szCs w:val="18"/>
              </w:rPr>
              <w:t>CN</w:t>
            </w:r>
            <w:r w:rsidR="00DD236E" w:rsidRPr="00C82FCA">
              <w:rPr>
                <w:sz w:val="18"/>
                <w:szCs w:val="18"/>
              </w:rPr>
              <w:t>, CO</w:t>
            </w:r>
            <w:r w:rsidR="00D40E16" w:rsidRPr="00C82FCA">
              <w:rPr>
                <w:sz w:val="18"/>
                <w:szCs w:val="18"/>
              </w:rPr>
              <w:t>, CW</w:t>
            </w:r>
            <w:r w:rsidR="00F558D6" w:rsidRPr="00C82FCA">
              <w:rPr>
                <w:sz w:val="18"/>
                <w:szCs w:val="18"/>
              </w:rPr>
              <w:t>, CY</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91264D"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00D82636" w:rsidRPr="00C82FCA">
              <w:rPr>
                <w:sz w:val="18"/>
                <w:szCs w:val="18"/>
              </w:rPr>
              <w:t>GR</w:t>
            </w:r>
            <w:r w:rsidR="005514DF" w:rsidRPr="00C82FCA">
              <w:rPr>
                <w:sz w:val="18"/>
                <w:szCs w:val="18"/>
              </w:rPr>
              <w:t>, HU</w:t>
            </w:r>
            <w:r w:rsidR="00942745" w:rsidRPr="00C82FCA">
              <w:rPr>
                <w:sz w:val="18"/>
                <w:szCs w:val="18"/>
              </w:rPr>
              <w:t xml:space="preserve">, </w:t>
            </w:r>
            <w:r w:rsidRPr="00C82FCA">
              <w:rPr>
                <w:sz w:val="18"/>
                <w:szCs w:val="18"/>
              </w:rPr>
              <w:t>IL,</w:t>
            </w:r>
            <w:r>
              <w:rPr>
                <w:sz w:val="18"/>
                <w:szCs w:val="18"/>
              </w:rPr>
              <w:t xml:space="preserve">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MD, MN, </w:t>
            </w:r>
            <w:r w:rsidR="00DA16DB" w:rsidRPr="00C82FCA">
              <w:rPr>
                <w:sz w:val="18"/>
                <w:szCs w:val="18"/>
              </w:rPr>
              <w:t>MX</w:t>
            </w:r>
            <w:r w:rsidR="00A07A21" w:rsidRPr="00C82FCA">
              <w:rPr>
                <w:sz w:val="18"/>
                <w:szCs w:val="18"/>
              </w:rPr>
              <w:t xml:space="preserve">, </w:t>
            </w:r>
            <w:r w:rsidR="00346BCB" w:rsidRPr="00C82FCA">
              <w:rPr>
                <w:sz w:val="18"/>
                <w:szCs w:val="18"/>
              </w:rPr>
              <w:t>NO</w:t>
            </w:r>
            <w:r w:rsidR="00175892" w:rsidRPr="00C82FCA">
              <w:rPr>
                <w:sz w:val="18"/>
                <w:szCs w:val="18"/>
              </w:rPr>
              <w:t>, PH</w:t>
            </w:r>
            <w:r w:rsidR="00E02882" w:rsidRPr="00C82FCA">
              <w:rPr>
                <w:sz w:val="18"/>
                <w:szCs w:val="18"/>
              </w:rPr>
              <w:t>, PL</w:t>
            </w:r>
            <w:r w:rsidR="00710162" w:rsidRPr="00C82FCA">
              <w:rPr>
                <w:sz w:val="18"/>
                <w:szCs w:val="18"/>
              </w:rPr>
              <w:t>, RO</w:t>
            </w:r>
            <w:r w:rsidR="00A97B49" w:rsidRPr="00C82FCA">
              <w:rPr>
                <w:sz w:val="18"/>
                <w:szCs w:val="18"/>
              </w:rPr>
              <w:t xml:space="preserve">, </w:t>
            </w:r>
            <w:r w:rsidRPr="00C82FCA">
              <w:rPr>
                <w:sz w:val="18"/>
                <w:szCs w:val="18"/>
              </w:rPr>
              <w:t xml:space="preserve">RS, </w:t>
            </w:r>
            <w:r w:rsidR="00A97B49" w:rsidRPr="00C82FCA">
              <w:rPr>
                <w:sz w:val="18"/>
                <w:szCs w:val="18"/>
              </w:rPr>
              <w:t>RU</w:t>
            </w:r>
            <w:r w:rsidR="007530AA" w:rsidRPr="00C82FCA">
              <w:rPr>
                <w:sz w:val="18"/>
                <w:szCs w:val="18"/>
              </w:rPr>
              <w:t xml:space="preserve">, </w:t>
            </w:r>
            <w:r w:rsidRPr="00C82FCA">
              <w:rPr>
                <w:sz w:val="18"/>
                <w:szCs w:val="18"/>
              </w:rPr>
              <w:t>SE, SG, SI</w:t>
            </w:r>
            <w:r>
              <w:rPr>
                <w:sz w:val="18"/>
                <w:szCs w:val="18"/>
              </w:rPr>
              <w:t xml:space="preserve">, </w:t>
            </w:r>
            <w:r w:rsidR="007530AA" w:rsidRPr="00C82FCA">
              <w:rPr>
                <w:sz w:val="18"/>
                <w:szCs w:val="18"/>
              </w:rPr>
              <w:t>SM</w:t>
            </w:r>
            <w:r w:rsidR="00182293"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714003" w:rsidRPr="00C82FCA">
              <w:rPr>
                <w:sz w:val="18"/>
                <w:szCs w:val="18"/>
              </w:rPr>
              <w:t xml:space="preserve"> 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955CDA" w:rsidRPr="00C82FCA" w:rsidRDefault="00955CDA" w:rsidP="005E1946">
            <w:pPr>
              <w:rPr>
                <w:sz w:val="18"/>
                <w:szCs w:val="18"/>
              </w:rPr>
            </w:pPr>
            <w:r w:rsidRPr="00C82FCA">
              <w:rPr>
                <w:sz w:val="18"/>
                <w:szCs w:val="18"/>
              </w:rPr>
              <w:t>(46)</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r w:rsidRPr="00226D7E">
              <w:t>Tartes aux Pommes</w:t>
            </w:r>
          </w:p>
        </w:tc>
        <w:tc>
          <w:tcPr>
            <w:tcW w:w="1418" w:type="dxa"/>
            <w:vMerge/>
          </w:tcPr>
          <w:p w:rsidR="00226D7E" w:rsidRPr="00226D7E" w:rsidRDefault="00226D7E" w:rsidP="005E1946">
            <w:pPr>
              <w:rPr>
                <w:sz w:val="24"/>
                <w:szCs w:val="24"/>
              </w:rPr>
            </w:pPr>
          </w:p>
        </w:tc>
        <w:tc>
          <w:tcPr>
            <w:tcW w:w="1417" w:type="dxa"/>
          </w:tcPr>
          <w:p w:rsidR="00226D7E" w:rsidRPr="00825051" w:rsidRDefault="00226D7E" w:rsidP="005E1946">
            <w:pPr>
              <w:rPr>
                <w:sz w:val="16"/>
                <w:szCs w:val="16"/>
                <w:lang w:val="fr-CH"/>
              </w:rPr>
            </w:pPr>
            <w:r w:rsidRPr="00825051">
              <w:rPr>
                <w:sz w:val="16"/>
                <w:szCs w:val="16"/>
                <w:lang w:val="fr-CH"/>
              </w:rPr>
              <w:t>Translation from English to French</w:t>
            </w:r>
            <w:r w:rsidR="009F58B9">
              <w:rPr>
                <w:sz w:val="16"/>
                <w:szCs w:val="16"/>
                <w:lang w:val="fr-CH"/>
              </w:rPr>
              <w:t xml:space="preserve"> </w:t>
            </w:r>
            <w:r w:rsidR="003D2581" w:rsidRPr="00825051">
              <w:rPr>
                <w:sz w:val="16"/>
                <w:szCs w:val="16"/>
                <w:lang w:val="fr-CH"/>
              </w:rPr>
              <w:t>/</w:t>
            </w:r>
            <w:r w:rsidR="003D2581" w:rsidRPr="00825051">
              <w:rPr>
                <w:lang w:val="fr-CH"/>
              </w:rPr>
              <w:t xml:space="preserve"> </w:t>
            </w:r>
            <w:r w:rsidR="003D2581" w:rsidRPr="00825051">
              <w:rPr>
                <w:sz w:val="16"/>
                <w:szCs w:val="16"/>
                <w:lang w:val="fr-CH"/>
              </w:rPr>
              <w:t>Traduction de l’anglais en français</w:t>
            </w:r>
            <w:r w:rsidR="009F58B9">
              <w:rPr>
                <w:sz w:val="16"/>
                <w:szCs w:val="16"/>
                <w:lang w:val="fr-CH"/>
              </w:rPr>
              <w:t xml:space="preserve"> </w:t>
            </w:r>
            <w:r w:rsidR="003D2581" w:rsidRPr="00825051">
              <w:rPr>
                <w:sz w:val="16"/>
                <w:szCs w:val="16"/>
                <w:lang w:val="fr-CH"/>
              </w:rPr>
              <w:t>/</w:t>
            </w:r>
            <w:r w:rsidR="005E6356" w:rsidRPr="00825051">
              <w:rPr>
                <w:sz w:val="16"/>
                <w:szCs w:val="16"/>
                <w:lang w:val="fr-CH"/>
              </w:rPr>
              <w:t xml:space="preserve"> Traducción del inglés al francés</w:t>
            </w:r>
          </w:p>
        </w:tc>
        <w:tc>
          <w:tcPr>
            <w:tcW w:w="851" w:type="dxa"/>
            <w:vMerge/>
          </w:tcPr>
          <w:p w:rsidR="00226D7E" w:rsidRPr="00825051" w:rsidRDefault="00226D7E" w:rsidP="005E1946">
            <w:pPr>
              <w:rPr>
                <w:szCs w:val="22"/>
                <w:lang w:val="fr-CH"/>
              </w:rPr>
            </w:pPr>
          </w:p>
        </w:tc>
        <w:tc>
          <w:tcPr>
            <w:tcW w:w="850" w:type="dxa"/>
          </w:tcPr>
          <w:p w:rsidR="00396C36" w:rsidRPr="00C82FCA" w:rsidRDefault="00376E5C" w:rsidP="005E1946">
            <w:pPr>
              <w:rPr>
                <w:sz w:val="18"/>
                <w:szCs w:val="18"/>
              </w:rPr>
            </w:pPr>
            <w:r w:rsidRPr="00C82FCA">
              <w:rPr>
                <w:sz w:val="18"/>
                <w:szCs w:val="18"/>
              </w:rPr>
              <w:t xml:space="preserve">BA, </w:t>
            </w:r>
            <w:r w:rsidR="00C044B9" w:rsidRPr="00C82FCA">
              <w:rPr>
                <w:sz w:val="18"/>
                <w:szCs w:val="18"/>
              </w:rPr>
              <w:t>DZ</w:t>
            </w:r>
            <w:r w:rsidR="00526449" w:rsidRPr="00C82FCA">
              <w:rPr>
                <w:sz w:val="18"/>
                <w:szCs w:val="18"/>
              </w:rPr>
              <w:t xml:space="preserve">, </w:t>
            </w:r>
            <w:r w:rsidR="007A3614" w:rsidRPr="00C82FCA">
              <w:rPr>
                <w:sz w:val="18"/>
                <w:szCs w:val="18"/>
              </w:rPr>
              <w:t>IT</w:t>
            </w:r>
            <w:r w:rsidR="00561E74" w:rsidRPr="00C82FCA">
              <w:rPr>
                <w:sz w:val="18"/>
                <w:szCs w:val="18"/>
              </w:rPr>
              <w:t>, KE</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(6)</w:t>
            </w:r>
          </w:p>
        </w:tc>
        <w:tc>
          <w:tcPr>
            <w:tcW w:w="1418" w:type="dxa"/>
          </w:tcPr>
          <w:p w:rsidR="00226D7E" w:rsidRPr="00C82FCA" w:rsidRDefault="00215A47" w:rsidP="005E1946">
            <w:pPr>
              <w:rPr>
                <w:sz w:val="18"/>
                <w:szCs w:val="18"/>
              </w:rPr>
            </w:pPr>
            <w:r w:rsidRPr="00C82FCA">
              <w:rPr>
                <w:sz w:val="18"/>
                <w:szCs w:val="18"/>
              </w:rPr>
              <w:t>SY</w:t>
            </w:r>
            <w:r w:rsidR="00BE3E59" w:rsidRPr="00C82FCA">
              <w:rPr>
                <w:sz w:val="18"/>
                <w:szCs w:val="18"/>
              </w:rPr>
              <w:t>, TM</w:t>
            </w:r>
          </w:p>
          <w:p w:rsidR="00E05AB3" w:rsidRPr="00C82FCA" w:rsidRDefault="00E05AB3" w:rsidP="005E1946">
            <w:pPr>
              <w:rPr>
                <w:sz w:val="18"/>
                <w:szCs w:val="18"/>
              </w:rPr>
            </w:pPr>
            <w:r w:rsidRPr="00C82FCA">
              <w:rPr>
                <w:sz w:val="18"/>
                <w:szCs w:val="18"/>
              </w:rPr>
              <w:t>(2)</w:t>
            </w:r>
          </w:p>
        </w:tc>
        <w:tc>
          <w:tcPr>
            <w:tcW w:w="992" w:type="dxa"/>
          </w:tcPr>
          <w:p w:rsidR="00D269C0" w:rsidRPr="00C82FCA" w:rsidRDefault="00376E5C"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w:t>
            </w:r>
            <w:r w:rsidR="002B0347">
              <w:t xml:space="preserve"> </w:t>
            </w:r>
            <w:r w:rsidR="002B0347" w:rsidRPr="002B0347">
              <w:rPr>
                <w:sz w:val="18"/>
                <w:szCs w:val="18"/>
              </w:rPr>
              <w:t xml:space="preserve">CH, </w:t>
            </w:r>
            <w:r w:rsidR="006E0D39" w:rsidRPr="00C82FCA">
              <w:rPr>
                <w:sz w:val="18"/>
                <w:szCs w:val="18"/>
              </w:rPr>
              <w:t>CN</w:t>
            </w:r>
            <w:r w:rsidR="00DD236E" w:rsidRPr="00C82FCA">
              <w:rPr>
                <w:sz w:val="18"/>
                <w:szCs w:val="18"/>
              </w:rPr>
              <w:t>, CO</w:t>
            </w:r>
            <w:r w:rsidR="00D40E16" w:rsidRPr="00C82FCA">
              <w:rPr>
                <w:sz w:val="18"/>
                <w:szCs w:val="18"/>
              </w:rPr>
              <w:t>, CW</w:t>
            </w:r>
            <w:r w:rsidR="00F558D6" w:rsidRPr="00C82FCA">
              <w:rPr>
                <w:sz w:val="18"/>
                <w:szCs w:val="18"/>
              </w:rPr>
              <w:t>, CY</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91264D"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w:t>
            </w:r>
            <w:r w:rsidR="002B0347">
              <w:t xml:space="preserve"> </w:t>
            </w:r>
            <w:r w:rsidR="002B0347" w:rsidRPr="002B0347">
              <w:rPr>
                <w:sz w:val="18"/>
                <w:szCs w:val="18"/>
              </w:rPr>
              <w:t xml:space="preserve">ES, </w:t>
            </w:r>
            <w:r w:rsidR="009D3EEF" w:rsidRPr="00C82FCA">
              <w:rPr>
                <w:sz w:val="18"/>
                <w:szCs w:val="18"/>
              </w:rPr>
              <w:t xml:space="preserve"> FI</w:t>
            </w:r>
            <w:r w:rsidR="009E1834" w:rsidRPr="00C82FCA">
              <w:rPr>
                <w:sz w:val="18"/>
                <w:szCs w:val="18"/>
              </w:rPr>
              <w:t>, FR</w:t>
            </w:r>
            <w:r w:rsidR="00A71823" w:rsidRPr="00C82FCA">
              <w:rPr>
                <w:sz w:val="18"/>
                <w:szCs w:val="18"/>
              </w:rPr>
              <w:t>,</w:t>
            </w:r>
            <w:r w:rsidR="002B0347">
              <w:t xml:space="preserve"> </w:t>
            </w:r>
            <w:r w:rsidR="002B0347" w:rsidRPr="002B0347">
              <w:rPr>
                <w:sz w:val="18"/>
                <w:szCs w:val="18"/>
              </w:rPr>
              <w:t xml:space="preserve">GB, </w:t>
            </w:r>
            <w:r w:rsidR="00A71823" w:rsidRPr="00C82FCA">
              <w:rPr>
                <w:sz w:val="18"/>
                <w:szCs w:val="18"/>
              </w:rPr>
              <w:t>GE</w:t>
            </w:r>
            <w:r w:rsidR="00B75C96" w:rsidRPr="00C82FCA">
              <w:rPr>
                <w:sz w:val="18"/>
                <w:szCs w:val="18"/>
              </w:rPr>
              <w:t xml:space="preserve">, </w:t>
            </w:r>
            <w:r w:rsidR="00D82636" w:rsidRPr="00C82FCA">
              <w:rPr>
                <w:sz w:val="18"/>
                <w:szCs w:val="18"/>
              </w:rPr>
              <w:t>GR</w:t>
            </w:r>
            <w:r w:rsidR="005514DF" w:rsidRPr="00C82FCA">
              <w:rPr>
                <w:sz w:val="18"/>
                <w:szCs w:val="18"/>
              </w:rPr>
              <w:t>, HU</w:t>
            </w:r>
            <w:r w:rsidR="00942745"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MD, MN, </w:t>
            </w:r>
            <w:r w:rsidR="00DA16DB" w:rsidRPr="00C82FCA">
              <w:rPr>
                <w:sz w:val="18"/>
                <w:szCs w:val="18"/>
              </w:rPr>
              <w:t>MX</w:t>
            </w:r>
            <w:r w:rsidR="00A07A21" w:rsidRPr="00C82FCA">
              <w:rPr>
                <w:sz w:val="18"/>
                <w:szCs w:val="18"/>
              </w:rPr>
              <w:t xml:space="preserve">, </w:t>
            </w:r>
            <w:r w:rsidR="00346BCB" w:rsidRPr="00C82FCA">
              <w:rPr>
                <w:sz w:val="18"/>
                <w:szCs w:val="18"/>
              </w:rPr>
              <w:t>NO</w:t>
            </w:r>
            <w:r w:rsidR="00175892" w:rsidRPr="00C82FCA">
              <w:rPr>
                <w:sz w:val="18"/>
                <w:szCs w:val="18"/>
              </w:rPr>
              <w:t>, PH</w:t>
            </w:r>
            <w:r w:rsidR="00E02882" w:rsidRPr="00C82FCA">
              <w:rPr>
                <w:sz w:val="18"/>
                <w:szCs w:val="18"/>
              </w:rPr>
              <w:t>, PL</w:t>
            </w:r>
            <w:r w:rsidR="00710162" w:rsidRPr="00C82FCA">
              <w:rPr>
                <w:sz w:val="18"/>
                <w:szCs w:val="18"/>
              </w:rPr>
              <w:t>, RO</w:t>
            </w:r>
            <w:r w:rsidR="00A97B49" w:rsidRPr="00C82FCA">
              <w:rPr>
                <w:sz w:val="18"/>
                <w:szCs w:val="18"/>
              </w:rPr>
              <w:t xml:space="preserve">, </w:t>
            </w:r>
            <w:r w:rsidR="002B0347" w:rsidRPr="00C82FCA">
              <w:rPr>
                <w:sz w:val="18"/>
                <w:szCs w:val="18"/>
              </w:rPr>
              <w:t xml:space="preserve">RS, </w:t>
            </w:r>
            <w:r w:rsidR="00A97B49" w:rsidRPr="00C82FCA">
              <w:rPr>
                <w:sz w:val="18"/>
                <w:szCs w:val="18"/>
              </w:rPr>
              <w:t>RU</w:t>
            </w:r>
            <w:r w:rsidR="007530AA" w:rsidRPr="00C82FCA">
              <w:rPr>
                <w:sz w:val="18"/>
                <w:szCs w:val="18"/>
              </w:rPr>
              <w:t xml:space="preserve">, </w:t>
            </w:r>
            <w:r w:rsidR="002B0347" w:rsidRPr="00C82FCA">
              <w:rPr>
                <w:sz w:val="18"/>
                <w:szCs w:val="18"/>
              </w:rPr>
              <w:t>SE, SG, SI</w:t>
            </w:r>
            <w:r w:rsidR="002B0347">
              <w:rPr>
                <w:sz w:val="18"/>
                <w:szCs w:val="18"/>
              </w:rPr>
              <w:t>,</w:t>
            </w:r>
            <w:r w:rsidR="009F58B9">
              <w:rPr>
                <w:sz w:val="18"/>
                <w:szCs w:val="18"/>
              </w:rPr>
              <w:t xml:space="preserve"> </w:t>
            </w:r>
            <w:r w:rsidR="002B0347" w:rsidRPr="00C82FCA">
              <w:rPr>
                <w:sz w:val="18"/>
                <w:szCs w:val="18"/>
              </w:rPr>
              <w:t xml:space="preserve">SK, </w:t>
            </w:r>
            <w:r w:rsidR="007530AA" w:rsidRPr="00C82FCA">
              <w:rPr>
                <w:sz w:val="18"/>
                <w:szCs w:val="18"/>
              </w:rPr>
              <w:t>SM</w:t>
            </w:r>
            <w:r w:rsidR="00182293" w:rsidRPr="00C82FCA">
              <w:rPr>
                <w:sz w:val="18"/>
                <w:szCs w:val="18"/>
              </w:rPr>
              <w:t xml:space="preserve">, </w:t>
            </w:r>
            <w:r w:rsidR="0031249D" w:rsidRPr="00C82FCA">
              <w:rPr>
                <w:sz w:val="18"/>
                <w:szCs w:val="18"/>
              </w:rPr>
              <w:t>TR</w:t>
            </w:r>
            <w:r w:rsidR="00714003" w:rsidRPr="00C82FCA">
              <w:rPr>
                <w:sz w:val="18"/>
                <w:szCs w:val="18"/>
              </w:rPr>
              <w:t>, 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955CDA" w:rsidRPr="00C82FCA" w:rsidRDefault="00955CDA" w:rsidP="005E1946">
            <w:pPr>
              <w:rPr>
                <w:sz w:val="18"/>
                <w:szCs w:val="18"/>
              </w:rPr>
            </w:pPr>
            <w:r w:rsidRPr="00C82FCA">
              <w:rPr>
                <w:sz w:val="18"/>
                <w:szCs w:val="18"/>
              </w:rPr>
              <w:t>(46)</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r w:rsidRPr="00226D7E">
              <w:t>Эпл пайз</w:t>
            </w:r>
          </w:p>
        </w:tc>
        <w:tc>
          <w:tcPr>
            <w:tcW w:w="1418" w:type="dxa"/>
            <w:vMerge/>
          </w:tcPr>
          <w:p w:rsidR="00226D7E" w:rsidRPr="00226D7E" w:rsidRDefault="00226D7E" w:rsidP="005E1946">
            <w:pPr>
              <w:rPr>
                <w:sz w:val="24"/>
                <w:szCs w:val="24"/>
              </w:rPr>
            </w:pPr>
          </w:p>
        </w:tc>
        <w:tc>
          <w:tcPr>
            <w:tcW w:w="1417" w:type="dxa"/>
          </w:tcPr>
          <w:p w:rsidR="00226D7E" w:rsidRPr="00226D7E" w:rsidRDefault="00226D7E" w:rsidP="005E1946">
            <w:pPr>
              <w:rPr>
                <w:sz w:val="16"/>
                <w:szCs w:val="16"/>
              </w:rPr>
            </w:pPr>
            <w:r w:rsidRPr="00226D7E">
              <w:rPr>
                <w:sz w:val="16"/>
                <w:szCs w:val="16"/>
              </w:rPr>
              <w:t>Transliteration from English to Russian</w:t>
            </w:r>
            <w:r w:rsidR="009F58B9">
              <w:rPr>
                <w:sz w:val="16"/>
                <w:szCs w:val="16"/>
              </w:rPr>
              <w:t xml:space="preserve"> </w:t>
            </w:r>
            <w:r w:rsidR="00C2564F">
              <w:rPr>
                <w:sz w:val="16"/>
                <w:szCs w:val="16"/>
              </w:rPr>
              <w:t>/</w:t>
            </w:r>
            <w:r w:rsidR="00C2564F">
              <w:t xml:space="preserve"> </w:t>
            </w:r>
            <w:r w:rsidR="00C2564F" w:rsidRPr="00C2564F">
              <w:rPr>
                <w:sz w:val="16"/>
                <w:szCs w:val="16"/>
              </w:rPr>
              <w:t>Translittération de l’anglais en russe</w:t>
            </w:r>
            <w:r w:rsidR="009F58B9">
              <w:rPr>
                <w:sz w:val="16"/>
                <w:szCs w:val="16"/>
              </w:rPr>
              <w:t xml:space="preserve"> </w:t>
            </w:r>
            <w:r w:rsidR="00C2564F">
              <w:rPr>
                <w:sz w:val="16"/>
                <w:szCs w:val="16"/>
              </w:rPr>
              <w:t>/</w:t>
            </w:r>
            <w:r w:rsidR="005E6356">
              <w:rPr>
                <w:sz w:val="16"/>
                <w:szCs w:val="16"/>
                <w:lang w:val="es-ES"/>
              </w:rPr>
              <w:t xml:space="preserve"> Transcripción</w:t>
            </w:r>
            <w:r w:rsidR="005E6356" w:rsidRPr="00863436">
              <w:rPr>
                <w:sz w:val="16"/>
                <w:szCs w:val="16"/>
                <w:lang w:val="es-ES"/>
              </w:rPr>
              <w:t xml:space="preserve"> del inglés al ruso</w:t>
            </w:r>
          </w:p>
        </w:tc>
        <w:tc>
          <w:tcPr>
            <w:tcW w:w="851" w:type="dxa"/>
            <w:vMerge/>
          </w:tcPr>
          <w:p w:rsidR="00226D7E" w:rsidRPr="00825051" w:rsidRDefault="00226D7E" w:rsidP="005E1946">
            <w:pPr>
              <w:rPr>
                <w:szCs w:val="22"/>
              </w:rPr>
            </w:pPr>
          </w:p>
        </w:tc>
        <w:tc>
          <w:tcPr>
            <w:tcW w:w="850" w:type="dxa"/>
          </w:tcPr>
          <w:p w:rsidR="00396C36" w:rsidRPr="00C82FCA" w:rsidRDefault="00644F16" w:rsidP="005E1946">
            <w:pPr>
              <w:rPr>
                <w:sz w:val="18"/>
                <w:szCs w:val="18"/>
              </w:rPr>
            </w:pPr>
            <w:r w:rsidRPr="00C82FCA">
              <w:rPr>
                <w:sz w:val="18"/>
                <w:szCs w:val="18"/>
              </w:rPr>
              <w:t xml:space="preserve">BA, </w:t>
            </w:r>
            <w:r w:rsidR="00C044B9" w:rsidRPr="00C82FCA">
              <w:rPr>
                <w:sz w:val="18"/>
                <w:szCs w:val="18"/>
              </w:rPr>
              <w:t>DZ</w:t>
            </w:r>
            <w:r w:rsidR="00526449" w:rsidRPr="00C82FCA">
              <w:rPr>
                <w:sz w:val="18"/>
                <w:szCs w:val="18"/>
              </w:rPr>
              <w:t xml:space="preserve">, </w:t>
            </w:r>
            <w:r w:rsidR="007A3614" w:rsidRPr="00C82FCA">
              <w:rPr>
                <w:sz w:val="18"/>
                <w:szCs w:val="18"/>
              </w:rPr>
              <w:t>IT</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(5)</w:t>
            </w:r>
          </w:p>
        </w:tc>
        <w:tc>
          <w:tcPr>
            <w:tcW w:w="1418" w:type="dxa"/>
            <w:shd w:val="clear" w:color="auto" w:fill="auto"/>
          </w:tcPr>
          <w:p w:rsidR="00226D7E" w:rsidRPr="00C82FCA" w:rsidRDefault="00F05BA3" w:rsidP="005E1946">
            <w:pPr>
              <w:rPr>
                <w:sz w:val="18"/>
                <w:szCs w:val="18"/>
              </w:rPr>
            </w:pPr>
            <w:r w:rsidRPr="00C82FCA">
              <w:rPr>
                <w:sz w:val="18"/>
                <w:szCs w:val="18"/>
              </w:rPr>
              <w:t>MN</w:t>
            </w:r>
            <w:r w:rsidR="00215A47" w:rsidRPr="00C82FCA">
              <w:rPr>
                <w:sz w:val="18"/>
                <w:szCs w:val="18"/>
              </w:rPr>
              <w:t>, SY</w:t>
            </w:r>
            <w:r w:rsidR="00BE3E59" w:rsidRPr="00C82FCA">
              <w:rPr>
                <w:sz w:val="18"/>
                <w:szCs w:val="18"/>
              </w:rPr>
              <w:t>, TM</w:t>
            </w:r>
          </w:p>
          <w:p w:rsidR="00E05AB3" w:rsidRPr="00C82FCA" w:rsidRDefault="00E05AB3" w:rsidP="005E1946">
            <w:pPr>
              <w:rPr>
                <w:sz w:val="18"/>
                <w:szCs w:val="18"/>
              </w:rPr>
            </w:pPr>
            <w:r w:rsidRPr="00C82FCA">
              <w:rPr>
                <w:sz w:val="18"/>
                <w:szCs w:val="18"/>
              </w:rPr>
              <w:t>(3)</w:t>
            </w:r>
            <w:r w:rsidR="00644F16">
              <w:rPr>
                <w:sz w:val="18"/>
                <w:szCs w:val="18"/>
              </w:rPr>
              <w:t xml:space="preserve"> </w:t>
            </w:r>
          </w:p>
        </w:tc>
        <w:tc>
          <w:tcPr>
            <w:tcW w:w="992" w:type="dxa"/>
            <w:shd w:val="clear" w:color="auto" w:fill="auto"/>
          </w:tcPr>
          <w:p w:rsidR="00D269C0" w:rsidRPr="00C82FCA" w:rsidRDefault="00644F16"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4738C9" w:rsidRPr="00C82FCA">
              <w:rPr>
                <w:sz w:val="18"/>
                <w:szCs w:val="18"/>
              </w:rPr>
              <w:t xml:space="preserve">CH, </w:t>
            </w:r>
            <w:r w:rsidR="006E0D39" w:rsidRPr="00C82FCA">
              <w:rPr>
                <w:sz w:val="18"/>
                <w:szCs w:val="18"/>
              </w:rPr>
              <w:t>CN</w:t>
            </w:r>
            <w:r w:rsidR="00DD236E" w:rsidRPr="00C82FCA">
              <w:rPr>
                <w:sz w:val="18"/>
                <w:szCs w:val="18"/>
              </w:rPr>
              <w:t>, CO</w:t>
            </w:r>
            <w:r w:rsidR="00D40E16" w:rsidRPr="00C82FCA">
              <w:rPr>
                <w:sz w:val="18"/>
                <w:szCs w:val="18"/>
              </w:rPr>
              <w:t>, CW</w:t>
            </w:r>
            <w:r w:rsidR="00F558D6" w:rsidRPr="00C82FCA">
              <w:rPr>
                <w:sz w:val="18"/>
                <w:szCs w:val="18"/>
              </w:rPr>
              <w:t>, CY</w:t>
            </w:r>
            <w:r w:rsidR="004E3F8B" w:rsidRPr="00C82FCA">
              <w:rPr>
                <w:sz w:val="18"/>
                <w:szCs w:val="18"/>
              </w:rPr>
              <w:t>, CZ</w:t>
            </w:r>
            <w:r w:rsidR="00936C3A" w:rsidRPr="00C82FCA">
              <w:rPr>
                <w:sz w:val="18"/>
                <w:szCs w:val="18"/>
              </w:rPr>
              <w:t xml:space="preserve">, </w:t>
            </w:r>
            <w:r w:rsidR="004738C9" w:rsidRPr="00C82FCA">
              <w:rPr>
                <w:sz w:val="18"/>
                <w:szCs w:val="18"/>
              </w:rPr>
              <w:t xml:space="preserve">DE, </w:t>
            </w:r>
            <w:r w:rsidR="00936C3A" w:rsidRPr="00C82FCA">
              <w:rPr>
                <w:sz w:val="18"/>
                <w:szCs w:val="18"/>
              </w:rPr>
              <w:t>DK</w:t>
            </w:r>
            <w:r w:rsidR="0091264D"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004738C9"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w:t>
            </w:r>
            <w:r w:rsidR="004738C9">
              <w:t xml:space="preserve"> </w:t>
            </w:r>
            <w:r w:rsidR="004738C9" w:rsidRPr="004738C9">
              <w:rPr>
                <w:sz w:val="18"/>
                <w:szCs w:val="18"/>
              </w:rPr>
              <w:t xml:space="preserve">GB, </w:t>
            </w:r>
            <w:r w:rsidR="00A71823" w:rsidRPr="00C82FCA">
              <w:rPr>
                <w:sz w:val="18"/>
                <w:szCs w:val="18"/>
              </w:rPr>
              <w:t xml:space="preserve"> GE</w:t>
            </w:r>
            <w:r w:rsidR="00B75C96" w:rsidRPr="00C82FCA">
              <w:rPr>
                <w:sz w:val="18"/>
                <w:szCs w:val="18"/>
              </w:rPr>
              <w:t xml:space="preserve">, </w:t>
            </w:r>
            <w:r w:rsidR="00D82636" w:rsidRPr="00C82FCA">
              <w:rPr>
                <w:sz w:val="18"/>
                <w:szCs w:val="18"/>
              </w:rPr>
              <w:t>GR</w:t>
            </w:r>
            <w:r w:rsidR="005514DF" w:rsidRPr="00C82FCA">
              <w:rPr>
                <w:sz w:val="18"/>
                <w:szCs w:val="18"/>
              </w:rPr>
              <w:t>, HU</w:t>
            </w:r>
            <w:r w:rsidR="00942745" w:rsidRPr="00C82FCA">
              <w:rPr>
                <w:sz w:val="18"/>
                <w:szCs w:val="18"/>
              </w:rPr>
              <w:t xml:space="preserve">, </w:t>
            </w:r>
            <w:r w:rsidR="004738C9"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004738C9" w:rsidRPr="00C82FCA">
              <w:rPr>
                <w:sz w:val="18"/>
                <w:szCs w:val="18"/>
              </w:rPr>
              <w:t xml:space="preserve">KR, </w:t>
            </w:r>
            <w:r w:rsidR="00B66F9A" w:rsidRPr="00C82FCA">
              <w:rPr>
                <w:sz w:val="18"/>
                <w:szCs w:val="18"/>
              </w:rPr>
              <w:t>KZ</w:t>
            </w:r>
            <w:r w:rsidR="00584D4F" w:rsidRPr="00C82FCA">
              <w:rPr>
                <w:sz w:val="18"/>
                <w:szCs w:val="18"/>
              </w:rPr>
              <w:t xml:space="preserve">, </w:t>
            </w:r>
            <w:r w:rsidR="004738C9" w:rsidRPr="00C82FCA">
              <w:rPr>
                <w:sz w:val="18"/>
                <w:szCs w:val="18"/>
              </w:rPr>
              <w:t xml:space="preserve">LT, </w:t>
            </w:r>
            <w:r w:rsidR="00EC252F" w:rsidRPr="00C82FCA">
              <w:rPr>
                <w:sz w:val="18"/>
                <w:szCs w:val="18"/>
              </w:rPr>
              <w:t>LV</w:t>
            </w:r>
            <w:r w:rsidR="00AD26B5" w:rsidRPr="00C82FCA">
              <w:rPr>
                <w:sz w:val="18"/>
                <w:szCs w:val="18"/>
              </w:rPr>
              <w:t xml:space="preserve">, </w:t>
            </w:r>
            <w:r w:rsidR="004738C9" w:rsidRPr="00C82FCA">
              <w:rPr>
                <w:sz w:val="18"/>
                <w:szCs w:val="18"/>
              </w:rPr>
              <w:t xml:space="preserve">MA, MD, </w:t>
            </w:r>
            <w:r w:rsidR="00DA16DB" w:rsidRPr="00C82FCA">
              <w:rPr>
                <w:sz w:val="18"/>
                <w:szCs w:val="18"/>
              </w:rPr>
              <w:t>MX</w:t>
            </w:r>
            <w:r w:rsidR="00A07A21" w:rsidRPr="00C82FCA">
              <w:rPr>
                <w:sz w:val="18"/>
                <w:szCs w:val="18"/>
              </w:rPr>
              <w:t xml:space="preserve">, </w:t>
            </w:r>
            <w:r w:rsidR="00346BCB" w:rsidRPr="00C82FCA">
              <w:rPr>
                <w:sz w:val="18"/>
                <w:szCs w:val="18"/>
              </w:rPr>
              <w:t>NO</w:t>
            </w:r>
            <w:r w:rsidR="00175892" w:rsidRPr="00C82FCA">
              <w:rPr>
                <w:sz w:val="18"/>
                <w:szCs w:val="18"/>
              </w:rPr>
              <w:t>, PH</w:t>
            </w:r>
            <w:r w:rsidR="00E02882" w:rsidRPr="00C82FCA">
              <w:rPr>
                <w:sz w:val="18"/>
                <w:szCs w:val="18"/>
              </w:rPr>
              <w:t>, PL</w:t>
            </w:r>
            <w:r w:rsidR="00710162" w:rsidRPr="00C82FCA">
              <w:rPr>
                <w:sz w:val="18"/>
                <w:szCs w:val="18"/>
              </w:rPr>
              <w:t>, RO</w:t>
            </w:r>
            <w:r w:rsidR="00A97B49" w:rsidRPr="00C82FCA">
              <w:rPr>
                <w:sz w:val="18"/>
                <w:szCs w:val="18"/>
              </w:rPr>
              <w:t xml:space="preserve">, </w:t>
            </w:r>
            <w:r w:rsidR="004738C9" w:rsidRPr="00C82FCA">
              <w:rPr>
                <w:sz w:val="18"/>
                <w:szCs w:val="18"/>
              </w:rPr>
              <w:t xml:space="preserve">RS, </w:t>
            </w:r>
            <w:r w:rsidR="00A97B49" w:rsidRPr="00C82FCA">
              <w:rPr>
                <w:sz w:val="18"/>
                <w:szCs w:val="18"/>
              </w:rPr>
              <w:t>RU</w:t>
            </w:r>
            <w:r w:rsidR="007530AA" w:rsidRPr="00C82FCA">
              <w:rPr>
                <w:sz w:val="18"/>
                <w:szCs w:val="18"/>
              </w:rPr>
              <w:t xml:space="preserve">, </w:t>
            </w:r>
            <w:r w:rsidR="004738C9" w:rsidRPr="00C82FCA">
              <w:rPr>
                <w:sz w:val="18"/>
                <w:szCs w:val="18"/>
              </w:rPr>
              <w:t xml:space="preserve">SE, SG, </w:t>
            </w:r>
            <w:r w:rsidR="004738C9" w:rsidRPr="004738C9">
              <w:rPr>
                <w:sz w:val="18"/>
                <w:szCs w:val="18"/>
              </w:rPr>
              <w:t>SI,</w:t>
            </w:r>
            <w:r w:rsidR="004738C9">
              <w:rPr>
                <w:sz w:val="18"/>
                <w:szCs w:val="18"/>
              </w:rPr>
              <w:t xml:space="preserve"> </w:t>
            </w:r>
            <w:r w:rsidR="007530AA" w:rsidRPr="00C82FCA">
              <w:rPr>
                <w:sz w:val="18"/>
                <w:szCs w:val="18"/>
              </w:rPr>
              <w:t>SM</w:t>
            </w:r>
            <w:r w:rsidR="00182293" w:rsidRPr="00C82FCA">
              <w:rPr>
                <w:sz w:val="18"/>
                <w:szCs w:val="18"/>
              </w:rPr>
              <w:t xml:space="preserve">, </w:t>
            </w:r>
            <w:r w:rsidR="0031249D" w:rsidRPr="00C82FCA">
              <w:rPr>
                <w:sz w:val="18"/>
                <w:szCs w:val="18"/>
              </w:rPr>
              <w:t>TR</w:t>
            </w:r>
            <w:r w:rsidR="00714003" w:rsidRPr="00C82FCA">
              <w:rPr>
                <w:sz w:val="18"/>
                <w:szCs w:val="18"/>
              </w:rPr>
              <w:t>, 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955CDA" w:rsidRPr="00C82FCA" w:rsidRDefault="00955CDA" w:rsidP="005E1946">
            <w:pPr>
              <w:rPr>
                <w:sz w:val="18"/>
                <w:szCs w:val="18"/>
              </w:rPr>
            </w:pPr>
            <w:r w:rsidRPr="00C82FCA">
              <w:rPr>
                <w:sz w:val="18"/>
                <w:szCs w:val="18"/>
              </w:rPr>
              <w:t>(44)</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sz w:val="24"/>
                <w:szCs w:val="24"/>
                <w:rtl/>
              </w:rPr>
              <w:t>فطائر تفاح</w:t>
            </w:r>
          </w:p>
        </w:tc>
        <w:tc>
          <w:tcPr>
            <w:tcW w:w="1418" w:type="dxa"/>
            <w:vMerge w:val="restart"/>
          </w:tcPr>
          <w:p w:rsidR="00226D7E" w:rsidRPr="00226D7E" w:rsidRDefault="00226D7E" w:rsidP="005E1946">
            <w:pPr>
              <w:rPr>
                <w:szCs w:val="22"/>
              </w:rPr>
            </w:pPr>
            <w:r w:rsidRPr="00226D7E">
              <w:rPr>
                <w:szCs w:val="22"/>
              </w:rPr>
              <w:t>Tarte aux Pommes</w:t>
            </w:r>
          </w:p>
        </w:tc>
        <w:tc>
          <w:tcPr>
            <w:tcW w:w="1417" w:type="dxa"/>
          </w:tcPr>
          <w:p w:rsidR="00226D7E" w:rsidRPr="00951FFB" w:rsidRDefault="00226D7E" w:rsidP="005E1946">
            <w:pPr>
              <w:rPr>
                <w:sz w:val="16"/>
                <w:szCs w:val="16"/>
                <w:lang w:val="fr-CH"/>
              </w:rPr>
            </w:pPr>
            <w:r w:rsidRPr="00951FFB">
              <w:rPr>
                <w:sz w:val="16"/>
                <w:szCs w:val="16"/>
                <w:lang w:val="fr-CH"/>
              </w:rPr>
              <w:t>Translation from French to Arabic</w:t>
            </w:r>
            <w:r w:rsidR="009F58B9">
              <w:rPr>
                <w:sz w:val="16"/>
                <w:szCs w:val="16"/>
                <w:lang w:val="fr-CH"/>
              </w:rPr>
              <w:t xml:space="preserve"> </w:t>
            </w:r>
            <w:r w:rsidR="009F2CAE" w:rsidRPr="00951FFB">
              <w:rPr>
                <w:sz w:val="16"/>
                <w:szCs w:val="16"/>
                <w:lang w:val="fr-CH"/>
              </w:rPr>
              <w:t>/</w:t>
            </w:r>
            <w:r w:rsidR="009F2CAE" w:rsidRPr="00951FFB">
              <w:rPr>
                <w:lang w:val="fr-CH"/>
              </w:rPr>
              <w:t xml:space="preserve"> </w:t>
            </w:r>
            <w:r w:rsidR="009F2CAE" w:rsidRPr="00951FFB">
              <w:rPr>
                <w:sz w:val="16"/>
                <w:szCs w:val="16"/>
                <w:lang w:val="fr-CH"/>
              </w:rPr>
              <w:t>Traduction du français en arabe</w:t>
            </w:r>
            <w:r w:rsidR="009F58B9">
              <w:rPr>
                <w:sz w:val="16"/>
                <w:szCs w:val="16"/>
                <w:lang w:val="fr-CH"/>
              </w:rPr>
              <w:t xml:space="preserve"> </w:t>
            </w:r>
            <w:r w:rsidR="009F2CAE" w:rsidRPr="00951FFB">
              <w:rPr>
                <w:sz w:val="16"/>
                <w:szCs w:val="16"/>
                <w:lang w:val="fr-CH"/>
              </w:rPr>
              <w:t>/</w:t>
            </w:r>
            <w:r w:rsidR="005E6356" w:rsidRPr="00863436">
              <w:rPr>
                <w:sz w:val="16"/>
                <w:szCs w:val="16"/>
                <w:lang w:val="es-ES"/>
              </w:rPr>
              <w:t xml:space="preserve"> Traducción del francés al árabe</w:t>
            </w:r>
          </w:p>
        </w:tc>
        <w:tc>
          <w:tcPr>
            <w:tcW w:w="851" w:type="dxa"/>
            <w:vMerge w:val="restart"/>
          </w:tcPr>
          <w:p w:rsidR="00626DE0" w:rsidRPr="00E04224" w:rsidRDefault="00D33797" w:rsidP="005E1946">
            <w:pPr>
              <w:rPr>
                <w:sz w:val="18"/>
                <w:szCs w:val="18"/>
              </w:rPr>
            </w:pPr>
            <w:r w:rsidRPr="00E04224">
              <w:rPr>
                <w:sz w:val="18"/>
                <w:szCs w:val="18"/>
              </w:rPr>
              <w:t>BH</w:t>
            </w:r>
            <w:r w:rsidR="00DD2C73" w:rsidRPr="00E04224">
              <w:rPr>
                <w:sz w:val="18"/>
                <w:szCs w:val="18"/>
              </w:rPr>
              <w:t xml:space="preserve">, </w:t>
            </w:r>
            <w:r w:rsidR="00E04224" w:rsidRPr="00E04224">
              <w:rPr>
                <w:sz w:val="18"/>
                <w:szCs w:val="18"/>
              </w:rPr>
              <w:t xml:space="preserve">CY, GR, </w:t>
            </w:r>
            <w:r w:rsidR="00DD2C73" w:rsidRPr="00E04224">
              <w:rPr>
                <w:sz w:val="18"/>
                <w:szCs w:val="18"/>
              </w:rPr>
              <w:t>HR</w:t>
            </w:r>
            <w:r w:rsidR="00F558D6" w:rsidRPr="00E04224">
              <w:rPr>
                <w:sz w:val="18"/>
                <w:szCs w:val="18"/>
              </w:rPr>
              <w:t xml:space="preserve">, </w:t>
            </w:r>
            <w:r w:rsidR="006B31E1" w:rsidRPr="00E04224">
              <w:rPr>
                <w:sz w:val="18"/>
                <w:szCs w:val="18"/>
              </w:rPr>
              <w:t>PT</w:t>
            </w:r>
            <w:r w:rsidR="00182293" w:rsidRPr="00E04224">
              <w:rPr>
                <w:sz w:val="18"/>
                <w:szCs w:val="18"/>
              </w:rPr>
              <w:t>, RS</w:t>
            </w:r>
          </w:p>
          <w:p w:rsidR="00E05AB3" w:rsidRPr="00825051" w:rsidRDefault="00E05AB3" w:rsidP="005E1946">
            <w:pPr>
              <w:rPr>
                <w:szCs w:val="22"/>
              </w:rPr>
            </w:pPr>
            <w:r w:rsidRPr="00E04224">
              <w:rPr>
                <w:sz w:val="18"/>
                <w:szCs w:val="18"/>
              </w:rPr>
              <w:t>(6)</w:t>
            </w:r>
          </w:p>
        </w:tc>
        <w:tc>
          <w:tcPr>
            <w:tcW w:w="850" w:type="dxa"/>
          </w:tcPr>
          <w:p w:rsidR="00396C36" w:rsidRPr="00C82FCA" w:rsidRDefault="00A13445" w:rsidP="005E1946">
            <w:pPr>
              <w:rPr>
                <w:sz w:val="18"/>
                <w:szCs w:val="18"/>
              </w:rPr>
            </w:pPr>
            <w:r w:rsidRPr="00C82FCA">
              <w:rPr>
                <w:sz w:val="18"/>
                <w:szCs w:val="18"/>
              </w:rPr>
              <w:t xml:space="preserve">BA, </w:t>
            </w:r>
            <w:r w:rsidR="00C044B9" w:rsidRPr="00C82FCA">
              <w:rPr>
                <w:sz w:val="18"/>
                <w:szCs w:val="18"/>
              </w:rPr>
              <w:t>DZ</w:t>
            </w:r>
            <w:r w:rsidR="00526449" w:rsidRPr="00C82FCA">
              <w:rPr>
                <w:sz w:val="18"/>
                <w:szCs w:val="18"/>
              </w:rPr>
              <w:t xml:space="preserve">, </w:t>
            </w:r>
            <w:r w:rsidR="007A3614" w:rsidRPr="00C82FCA">
              <w:rPr>
                <w:sz w:val="18"/>
                <w:szCs w:val="18"/>
              </w:rPr>
              <w:t>IT</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(5)</w:t>
            </w:r>
          </w:p>
        </w:tc>
        <w:tc>
          <w:tcPr>
            <w:tcW w:w="1418" w:type="dxa"/>
          </w:tcPr>
          <w:p w:rsidR="00226D7E" w:rsidRPr="00C82FCA" w:rsidRDefault="00215A47" w:rsidP="005E1946">
            <w:pPr>
              <w:rPr>
                <w:sz w:val="18"/>
                <w:szCs w:val="18"/>
              </w:rPr>
            </w:pPr>
            <w:r w:rsidRPr="00C82FCA">
              <w:rPr>
                <w:sz w:val="18"/>
                <w:szCs w:val="18"/>
              </w:rPr>
              <w:t>SY</w:t>
            </w:r>
          </w:p>
          <w:p w:rsidR="00E05AB3" w:rsidRPr="00C82FCA" w:rsidRDefault="00E05AB3" w:rsidP="005E1946">
            <w:pPr>
              <w:rPr>
                <w:sz w:val="18"/>
                <w:szCs w:val="18"/>
              </w:rPr>
            </w:pPr>
            <w:r w:rsidRPr="00C82FCA">
              <w:rPr>
                <w:sz w:val="18"/>
                <w:szCs w:val="18"/>
              </w:rPr>
              <w:t>(1)</w:t>
            </w:r>
          </w:p>
        </w:tc>
        <w:tc>
          <w:tcPr>
            <w:tcW w:w="992" w:type="dxa"/>
          </w:tcPr>
          <w:p w:rsidR="00D269C0" w:rsidRPr="00C82FCA" w:rsidRDefault="00A13445"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961B2C" w:rsidRPr="00C82FCA">
              <w:rPr>
                <w:sz w:val="18"/>
                <w:szCs w:val="18"/>
              </w:rPr>
              <w:t xml:space="preserve">CH,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00961B2C" w:rsidRPr="00C82FCA">
              <w:rPr>
                <w:sz w:val="18"/>
                <w:szCs w:val="18"/>
              </w:rPr>
              <w:t xml:space="preserve">DE, </w:t>
            </w:r>
            <w:r w:rsidR="00936C3A" w:rsidRPr="00C82FCA">
              <w:rPr>
                <w:sz w:val="18"/>
                <w:szCs w:val="18"/>
              </w:rPr>
              <w:t>DK</w:t>
            </w:r>
            <w:r w:rsidR="0091264D"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00961B2C"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00961B2C" w:rsidRPr="00C82FCA">
              <w:rPr>
                <w:sz w:val="18"/>
                <w:szCs w:val="18"/>
              </w:rPr>
              <w:t xml:space="preserve">GB, </w:t>
            </w:r>
            <w:r w:rsidR="00A71823" w:rsidRPr="00C82FCA">
              <w:rPr>
                <w:sz w:val="18"/>
                <w:szCs w:val="18"/>
              </w:rPr>
              <w:t>GE</w:t>
            </w:r>
            <w:r w:rsidR="00B75C96" w:rsidRPr="00C82FCA">
              <w:rPr>
                <w:sz w:val="18"/>
                <w:szCs w:val="18"/>
              </w:rPr>
              <w:t xml:space="preserve">, </w:t>
            </w:r>
            <w:r w:rsidR="005514DF" w:rsidRPr="00C82FCA">
              <w:rPr>
                <w:sz w:val="18"/>
                <w:szCs w:val="18"/>
              </w:rPr>
              <w:t>HU</w:t>
            </w:r>
            <w:r w:rsidR="00942745" w:rsidRPr="00C82FCA">
              <w:rPr>
                <w:sz w:val="18"/>
                <w:szCs w:val="18"/>
              </w:rPr>
              <w:t xml:space="preserve">, </w:t>
            </w:r>
            <w:r w:rsidR="00961B2C" w:rsidRPr="00C82FCA">
              <w:rPr>
                <w:sz w:val="18"/>
                <w:szCs w:val="18"/>
              </w:rPr>
              <w:t>IL,</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00961B2C" w:rsidRPr="00C82FCA">
              <w:rPr>
                <w:sz w:val="18"/>
                <w:szCs w:val="18"/>
              </w:rPr>
              <w:t xml:space="preserve">KR, </w:t>
            </w:r>
            <w:r w:rsidR="00B66F9A" w:rsidRPr="00C82FCA">
              <w:rPr>
                <w:sz w:val="18"/>
                <w:szCs w:val="18"/>
              </w:rPr>
              <w:t>KZ</w:t>
            </w:r>
            <w:r w:rsidR="00584D4F" w:rsidRPr="00C82FCA">
              <w:rPr>
                <w:sz w:val="18"/>
                <w:szCs w:val="18"/>
              </w:rPr>
              <w:t xml:space="preserve">, </w:t>
            </w:r>
            <w:r w:rsidR="00961B2C" w:rsidRPr="00C82FCA">
              <w:rPr>
                <w:sz w:val="18"/>
                <w:szCs w:val="18"/>
              </w:rPr>
              <w:t xml:space="preserve">LT, </w:t>
            </w:r>
            <w:r w:rsidR="00EC252F" w:rsidRPr="00C82FCA">
              <w:rPr>
                <w:sz w:val="18"/>
                <w:szCs w:val="18"/>
              </w:rPr>
              <w:t>LV</w:t>
            </w:r>
            <w:r w:rsidR="00AD26B5" w:rsidRPr="00C82FCA">
              <w:rPr>
                <w:sz w:val="18"/>
                <w:szCs w:val="18"/>
              </w:rPr>
              <w:t xml:space="preserve">, </w:t>
            </w:r>
            <w:r w:rsidR="00961B2C" w:rsidRPr="00C82FCA">
              <w:rPr>
                <w:sz w:val="18"/>
                <w:szCs w:val="18"/>
              </w:rPr>
              <w:t xml:space="preserve">MA, MD, </w:t>
            </w:r>
            <w:r w:rsidR="00B27BE4" w:rsidRPr="00C82FCA">
              <w:rPr>
                <w:sz w:val="18"/>
                <w:szCs w:val="18"/>
              </w:rPr>
              <w:t>MG</w:t>
            </w:r>
            <w:r w:rsidR="00DA16DB" w:rsidRPr="00C82FCA">
              <w:rPr>
                <w:sz w:val="18"/>
                <w:szCs w:val="18"/>
              </w:rPr>
              <w:t xml:space="preserve">, </w:t>
            </w:r>
            <w:r w:rsidR="00961B2C" w:rsidRPr="00C82FCA">
              <w:rPr>
                <w:sz w:val="18"/>
                <w:szCs w:val="18"/>
              </w:rPr>
              <w:t xml:space="preserve">MN, </w:t>
            </w:r>
            <w:r w:rsidR="00DA16DB" w:rsidRPr="00C82FCA">
              <w:rPr>
                <w:sz w:val="18"/>
                <w:szCs w:val="18"/>
              </w:rPr>
              <w:t>MX</w:t>
            </w:r>
            <w:r w:rsidR="00A07A21" w:rsidRPr="00C82FCA">
              <w:rPr>
                <w:sz w:val="18"/>
                <w:szCs w:val="18"/>
              </w:rPr>
              <w:t xml:space="preserve">, </w:t>
            </w:r>
            <w:r w:rsidR="00346BCB" w:rsidRPr="00C82FCA">
              <w:rPr>
                <w:sz w:val="18"/>
                <w:szCs w:val="18"/>
              </w:rPr>
              <w:t>NO</w:t>
            </w:r>
            <w:r w:rsidR="00175892" w:rsidRPr="00C82FCA">
              <w:rPr>
                <w:sz w:val="18"/>
                <w:szCs w:val="18"/>
              </w:rPr>
              <w:t>, 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00961B2C" w:rsidRPr="00C82FCA">
              <w:rPr>
                <w:sz w:val="18"/>
                <w:szCs w:val="18"/>
              </w:rPr>
              <w:t>SE, SG, SI</w:t>
            </w:r>
            <w:r w:rsidR="00961B2C">
              <w:rPr>
                <w:sz w:val="18"/>
                <w:szCs w:val="18"/>
              </w:rPr>
              <w:t xml:space="preserve">, </w:t>
            </w:r>
            <w:r w:rsidR="007530AA" w:rsidRPr="00C82FCA">
              <w:rPr>
                <w:sz w:val="18"/>
                <w:szCs w:val="18"/>
              </w:rPr>
              <w:t>SM</w:t>
            </w:r>
            <w:r w:rsidR="00140964" w:rsidRPr="00C82FCA">
              <w:rPr>
                <w:sz w:val="18"/>
                <w:szCs w:val="18"/>
              </w:rPr>
              <w:t xml:space="preserve">, </w:t>
            </w:r>
            <w:r w:rsidR="00961B2C" w:rsidRPr="00C82FCA">
              <w:rPr>
                <w:sz w:val="18"/>
                <w:szCs w:val="18"/>
              </w:rPr>
              <w:t xml:space="preserve">TM, </w:t>
            </w:r>
            <w:r w:rsidR="0031249D" w:rsidRPr="00C82FCA">
              <w:rPr>
                <w:sz w:val="18"/>
                <w:szCs w:val="18"/>
              </w:rPr>
              <w:t>TR</w:t>
            </w:r>
            <w:r w:rsidR="00BE3E59" w:rsidRPr="00C82FCA">
              <w:rPr>
                <w:sz w:val="18"/>
                <w:szCs w:val="18"/>
              </w:rPr>
              <w:t xml:space="preserve">, </w:t>
            </w:r>
            <w:r w:rsidR="00714003" w:rsidRPr="00C82FCA">
              <w:rPr>
                <w:sz w:val="18"/>
                <w:szCs w:val="18"/>
              </w:rPr>
              <w:t>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EC5683" w:rsidRPr="00C82FCA" w:rsidRDefault="00EC5683" w:rsidP="005E1946">
            <w:pPr>
              <w:rPr>
                <w:sz w:val="18"/>
                <w:szCs w:val="18"/>
              </w:rPr>
            </w:pPr>
            <w:r w:rsidRPr="00C82FCA">
              <w:rPr>
                <w:sz w:val="18"/>
                <w:szCs w:val="18"/>
              </w:rPr>
              <w:t>(44)</w:t>
            </w:r>
          </w:p>
        </w:tc>
        <w:tc>
          <w:tcPr>
            <w:tcW w:w="992" w:type="dxa"/>
          </w:tcPr>
          <w:p w:rsidR="00226D7E" w:rsidRPr="00416D16" w:rsidRDefault="00226D7E" w:rsidP="005E1946">
            <w:pPr>
              <w:rPr>
                <w:szCs w:val="22"/>
              </w:rPr>
            </w:pPr>
          </w:p>
        </w:tc>
      </w:tr>
      <w:tr w:rsidR="005E1946" w:rsidRPr="001920EB"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pPr>
              <w:rPr>
                <w:sz w:val="24"/>
                <w:szCs w:val="24"/>
              </w:rPr>
            </w:pPr>
          </w:p>
        </w:tc>
        <w:tc>
          <w:tcPr>
            <w:tcW w:w="1417" w:type="dxa"/>
          </w:tcPr>
          <w:p w:rsidR="00226D7E" w:rsidRPr="00825051" w:rsidRDefault="00226D7E" w:rsidP="009F58B9">
            <w:pPr>
              <w:rPr>
                <w:sz w:val="16"/>
                <w:szCs w:val="16"/>
                <w:lang w:val="fr-CH"/>
              </w:rPr>
            </w:pPr>
            <w:r w:rsidRPr="00825051">
              <w:rPr>
                <w:sz w:val="16"/>
                <w:szCs w:val="16"/>
                <w:lang w:val="fr-CH"/>
              </w:rPr>
              <w:t>Translation from French to English</w:t>
            </w:r>
            <w:r w:rsidR="009F2CAE" w:rsidRPr="00825051">
              <w:rPr>
                <w:lang w:val="fr-CH"/>
              </w:rPr>
              <w:t xml:space="preserve"> </w:t>
            </w:r>
            <w:r w:rsidR="009F58B9">
              <w:rPr>
                <w:lang w:val="fr-CH"/>
              </w:rPr>
              <w:t xml:space="preserve">/ </w:t>
            </w:r>
            <w:r w:rsidR="009F2CAE" w:rsidRPr="00825051">
              <w:rPr>
                <w:sz w:val="16"/>
                <w:szCs w:val="16"/>
                <w:lang w:val="fr-CH"/>
              </w:rPr>
              <w:t>Traduction du français en anglais</w:t>
            </w:r>
            <w:r w:rsidR="009F58B9">
              <w:rPr>
                <w:sz w:val="16"/>
                <w:szCs w:val="16"/>
                <w:lang w:val="fr-CH"/>
              </w:rPr>
              <w:t xml:space="preserve"> </w:t>
            </w:r>
            <w:r w:rsidR="009F2CAE" w:rsidRPr="00825051">
              <w:rPr>
                <w:sz w:val="16"/>
                <w:szCs w:val="16"/>
                <w:lang w:val="fr-CH"/>
              </w:rPr>
              <w:t>/</w:t>
            </w:r>
            <w:r w:rsidR="005E6356" w:rsidRPr="00825051">
              <w:rPr>
                <w:sz w:val="16"/>
                <w:szCs w:val="16"/>
                <w:lang w:val="fr-CH"/>
              </w:rPr>
              <w:t xml:space="preserve"> Traducción del francés al inglés</w:t>
            </w:r>
          </w:p>
        </w:tc>
        <w:tc>
          <w:tcPr>
            <w:tcW w:w="851" w:type="dxa"/>
            <w:vMerge/>
          </w:tcPr>
          <w:p w:rsidR="00226D7E" w:rsidRPr="00825051" w:rsidRDefault="00226D7E" w:rsidP="005E1946">
            <w:pPr>
              <w:rPr>
                <w:szCs w:val="22"/>
                <w:lang w:val="fr-CH"/>
              </w:rPr>
            </w:pPr>
          </w:p>
        </w:tc>
        <w:tc>
          <w:tcPr>
            <w:tcW w:w="850" w:type="dxa"/>
          </w:tcPr>
          <w:p w:rsidR="00396C36" w:rsidRPr="00C82FCA" w:rsidRDefault="001920EB" w:rsidP="005E1946">
            <w:pPr>
              <w:rPr>
                <w:sz w:val="18"/>
                <w:szCs w:val="18"/>
              </w:rPr>
            </w:pPr>
            <w:r w:rsidRPr="00C82FCA">
              <w:rPr>
                <w:sz w:val="18"/>
                <w:szCs w:val="18"/>
              </w:rPr>
              <w:t>BA, BT, CW</w:t>
            </w:r>
            <w:r>
              <w:rPr>
                <w:sz w:val="18"/>
                <w:szCs w:val="18"/>
              </w:rPr>
              <w:t>,</w:t>
            </w:r>
            <w:r w:rsidRPr="00C82FCA">
              <w:rPr>
                <w:sz w:val="18"/>
                <w:szCs w:val="18"/>
              </w:rPr>
              <w:t xml:space="preserve"> </w:t>
            </w:r>
            <w:r w:rsidR="00C044B9" w:rsidRPr="00C82FCA">
              <w:rPr>
                <w:sz w:val="18"/>
                <w:szCs w:val="18"/>
              </w:rPr>
              <w:t>DZ</w:t>
            </w:r>
            <w:r w:rsidR="003A3ECF" w:rsidRPr="00C82FCA">
              <w:rPr>
                <w:sz w:val="18"/>
                <w:szCs w:val="18"/>
              </w:rPr>
              <w:t xml:space="preserve">, </w:t>
            </w:r>
            <w:r w:rsidR="007A3614" w:rsidRPr="00C82FCA">
              <w:rPr>
                <w:sz w:val="18"/>
                <w:szCs w:val="18"/>
              </w:rPr>
              <w:t>IT</w:t>
            </w:r>
            <w:r w:rsidR="00F9391F" w:rsidRPr="00C82FCA">
              <w:rPr>
                <w:sz w:val="18"/>
                <w:szCs w:val="18"/>
              </w:rPr>
              <w:t>, KE</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(8)</w:t>
            </w:r>
          </w:p>
        </w:tc>
        <w:tc>
          <w:tcPr>
            <w:tcW w:w="1418" w:type="dxa"/>
          </w:tcPr>
          <w:p w:rsidR="00226D7E" w:rsidRPr="00C82FCA" w:rsidRDefault="00215A47" w:rsidP="005E1946">
            <w:pPr>
              <w:rPr>
                <w:sz w:val="18"/>
                <w:szCs w:val="18"/>
              </w:rPr>
            </w:pPr>
            <w:r w:rsidRPr="00C82FCA">
              <w:rPr>
                <w:sz w:val="18"/>
                <w:szCs w:val="18"/>
              </w:rPr>
              <w:t>SY</w:t>
            </w:r>
            <w:r w:rsidR="00BE3E59" w:rsidRPr="00C82FCA">
              <w:rPr>
                <w:sz w:val="18"/>
                <w:szCs w:val="18"/>
              </w:rPr>
              <w:t>, TM</w:t>
            </w:r>
          </w:p>
          <w:p w:rsidR="00E05AB3" w:rsidRPr="00C82FCA" w:rsidRDefault="00E05AB3" w:rsidP="005E1946">
            <w:pPr>
              <w:rPr>
                <w:sz w:val="18"/>
                <w:szCs w:val="18"/>
              </w:rPr>
            </w:pPr>
            <w:r w:rsidRPr="00C82FCA">
              <w:rPr>
                <w:sz w:val="18"/>
                <w:szCs w:val="18"/>
              </w:rPr>
              <w:t>(2)</w:t>
            </w:r>
          </w:p>
        </w:tc>
        <w:tc>
          <w:tcPr>
            <w:tcW w:w="992" w:type="dxa"/>
          </w:tcPr>
          <w:p w:rsidR="00D269C0" w:rsidRPr="001920EB" w:rsidRDefault="001920EB"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Pr="001920EB">
              <w:rPr>
                <w:sz w:val="18"/>
                <w:szCs w:val="18"/>
              </w:rPr>
              <w:t xml:space="preserve">CH, </w:t>
            </w:r>
            <w:r w:rsidR="006E0D39" w:rsidRPr="00C82FCA">
              <w:rPr>
                <w:sz w:val="18"/>
                <w:szCs w:val="18"/>
              </w:rPr>
              <w:t>CN</w:t>
            </w:r>
            <w:r w:rsidR="00DD236E" w:rsidRPr="00C82FCA">
              <w:rPr>
                <w:sz w:val="18"/>
                <w:szCs w:val="18"/>
              </w:rPr>
              <w:t>, CO</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91264D" w:rsidRPr="00C82FCA">
              <w:rPr>
                <w:sz w:val="18"/>
                <w:szCs w:val="18"/>
              </w:rPr>
              <w:t>, EE</w:t>
            </w:r>
            <w:r w:rsidR="005E1B1B" w:rsidRPr="00C82FCA">
              <w:rPr>
                <w:sz w:val="18"/>
                <w:szCs w:val="18"/>
              </w:rPr>
              <w:t>,</w:t>
            </w:r>
            <w:r w:rsidR="00385FB0" w:rsidRPr="00C82FCA">
              <w:rPr>
                <w:sz w:val="18"/>
                <w:szCs w:val="18"/>
              </w:rPr>
              <w:t xml:space="preserve"> EM</w:t>
            </w:r>
            <w:r w:rsidR="009D3EEF" w:rsidRPr="00C82FCA">
              <w:rPr>
                <w:sz w:val="18"/>
                <w:szCs w:val="18"/>
              </w:rPr>
              <w:t xml:space="preserve">, </w:t>
            </w:r>
            <w:r w:rsidRPr="001920EB">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1920EB">
              <w:rPr>
                <w:sz w:val="18"/>
                <w:szCs w:val="18"/>
              </w:rPr>
              <w:t xml:space="preserve">GB, </w:t>
            </w:r>
            <w:r w:rsidR="00A71823" w:rsidRPr="00C82FCA">
              <w:rPr>
                <w:sz w:val="18"/>
                <w:szCs w:val="18"/>
              </w:rPr>
              <w:t>GE</w:t>
            </w:r>
            <w:r w:rsidR="00B75C96" w:rsidRPr="00C82FCA">
              <w:rPr>
                <w:sz w:val="18"/>
                <w:szCs w:val="18"/>
              </w:rPr>
              <w:t xml:space="preserve">, </w:t>
            </w:r>
            <w:r w:rsidR="005514DF" w:rsidRPr="00C82FCA">
              <w:rPr>
                <w:sz w:val="18"/>
                <w:szCs w:val="18"/>
              </w:rPr>
              <w:t>HU</w:t>
            </w:r>
            <w:r w:rsidR="00942745"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MA</w:t>
            </w:r>
            <w:r>
              <w:rPr>
                <w:sz w:val="18"/>
                <w:szCs w:val="18"/>
              </w:rPr>
              <w:t>,</w:t>
            </w:r>
            <w:r w:rsidRPr="00C82FCA">
              <w:rPr>
                <w:sz w:val="18"/>
                <w:szCs w:val="18"/>
              </w:rPr>
              <w:t xml:space="preserve"> MD, </w:t>
            </w:r>
            <w:r w:rsidR="00F50266" w:rsidRPr="00C82FCA">
              <w:rPr>
                <w:sz w:val="18"/>
                <w:szCs w:val="18"/>
              </w:rPr>
              <w:t>MG</w:t>
            </w:r>
            <w:r w:rsidR="00DA16DB" w:rsidRPr="00C82FCA">
              <w:rPr>
                <w:sz w:val="18"/>
                <w:szCs w:val="18"/>
              </w:rPr>
              <w:t xml:space="preserve">, </w:t>
            </w:r>
            <w:r w:rsidRPr="00C82FCA">
              <w:rPr>
                <w:sz w:val="18"/>
                <w:szCs w:val="18"/>
              </w:rPr>
              <w:t xml:space="preserve">MN, </w:t>
            </w:r>
            <w:r w:rsidR="00DA16DB" w:rsidRPr="00C82FCA">
              <w:rPr>
                <w:sz w:val="18"/>
                <w:szCs w:val="18"/>
              </w:rPr>
              <w:t>MX</w:t>
            </w:r>
            <w:r w:rsidR="00346BCB" w:rsidRPr="00C82FCA">
              <w:rPr>
                <w:sz w:val="18"/>
                <w:szCs w:val="18"/>
              </w:rPr>
              <w:t>, NO</w:t>
            </w:r>
            <w:r w:rsidR="00E02882" w:rsidRPr="00C82FCA">
              <w:rPr>
                <w:sz w:val="18"/>
                <w:szCs w:val="18"/>
              </w:rPr>
              <w:t>,</w:t>
            </w:r>
            <w:r w:rsidR="009F58B9">
              <w:rPr>
                <w:sz w:val="18"/>
                <w:szCs w:val="18"/>
              </w:rPr>
              <w:t xml:space="preserve"> </w:t>
            </w:r>
            <w:r w:rsidR="00F5727C" w:rsidRPr="00C82FCA">
              <w:rPr>
                <w:sz w:val="18"/>
                <w:szCs w:val="18"/>
              </w:rPr>
              <w:t>PH</w:t>
            </w:r>
            <w:r w:rsidR="009F58B9">
              <w:rPr>
                <w:sz w:val="18"/>
                <w:szCs w:val="18"/>
              </w:rPr>
              <w:t xml:space="preserve">, </w:t>
            </w:r>
            <w:r w:rsidR="00E02882" w:rsidRPr="001920EB">
              <w:rPr>
                <w:sz w:val="18"/>
                <w:szCs w:val="18"/>
              </w:rPr>
              <w:t>PL</w:t>
            </w:r>
            <w:r w:rsidR="00710162" w:rsidRPr="001920EB">
              <w:rPr>
                <w:sz w:val="18"/>
                <w:szCs w:val="18"/>
              </w:rPr>
              <w:t>, RO</w:t>
            </w:r>
            <w:r w:rsidR="00A97B49" w:rsidRPr="001920EB">
              <w:rPr>
                <w:sz w:val="18"/>
                <w:szCs w:val="18"/>
              </w:rPr>
              <w:t>, RU</w:t>
            </w:r>
            <w:r w:rsidR="007530AA" w:rsidRPr="001920EB">
              <w:rPr>
                <w:sz w:val="18"/>
                <w:szCs w:val="18"/>
              </w:rPr>
              <w:t xml:space="preserve">, </w:t>
            </w:r>
            <w:r w:rsidRPr="001920EB">
              <w:rPr>
                <w:sz w:val="18"/>
                <w:szCs w:val="18"/>
              </w:rPr>
              <w:t>SE, SG, SI</w:t>
            </w:r>
            <w:r>
              <w:rPr>
                <w:sz w:val="18"/>
                <w:szCs w:val="18"/>
              </w:rPr>
              <w:t xml:space="preserve">, </w:t>
            </w:r>
            <w:r w:rsidRPr="001920EB">
              <w:rPr>
                <w:sz w:val="18"/>
                <w:szCs w:val="18"/>
              </w:rPr>
              <w:t xml:space="preserve">SK, </w:t>
            </w:r>
            <w:r w:rsidR="007530AA" w:rsidRPr="001920EB">
              <w:rPr>
                <w:sz w:val="18"/>
                <w:szCs w:val="18"/>
              </w:rPr>
              <w:t>SM</w:t>
            </w:r>
            <w:r w:rsidR="00140964" w:rsidRPr="001920EB">
              <w:rPr>
                <w:sz w:val="18"/>
                <w:szCs w:val="18"/>
              </w:rPr>
              <w:t xml:space="preserve">, </w:t>
            </w:r>
            <w:r w:rsidR="0031249D" w:rsidRPr="001920EB">
              <w:rPr>
                <w:sz w:val="18"/>
                <w:szCs w:val="18"/>
              </w:rPr>
              <w:t>TR</w:t>
            </w:r>
            <w:r w:rsidR="00714003" w:rsidRPr="001920EB">
              <w:rPr>
                <w:sz w:val="18"/>
                <w:szCs w:val="18"/>
              </w:rPr>
              <w:t>, UA</w:t>
            </w:r>
            <w:r w:rsidR="00A37CC0" w:rsidRPr="001920EB">
              <w:rPr>
                <w:sz w:val="18"/>
                <w:szCs w:val="18"/>
              </w:rPr>
              <w:t xml:space="preserve">, </w:t>
            </w:r>
            <w:r w:rsidR="001B5522" w:rsidRPr="001920EB">
              <w:rPr>
                <w:sz w:val="18"/>
                <w:szCs w:val="18"/>
              </w:rPr>
              <w:t>US</w:t>
            </w:r>
            <w:r w:rsidR="00C44BBB" w:rsidRPr="001920EB">
              <w:rPr>
                <w:sz w:val="18"/>
                <w:szCs w:val="18"/>
              </w:rPr>
              <w:t xml:space="preserve"> </w:t>
            </w:r>
          </w:p>
          <w:p w:rsidR="00EC78E8" w:rsidRPr="009F58B9" w:rsidRDefault="00EC78E8" w:rsidP="005E1946">
            <w:pPr>
              <w:rPr>
                <w:sz w:val="18"/>
                <w:szCs w:val="18"/>
              </w:rPr>
            </w:pPr>
            <w:r w:rsidRPr="009F58B9">
              <w:rPr>
                <w:sz w:val="18"/>
                <w:szCs w:val="18"/>
              </w:rPr>
              <w:t>(43)</w:t>
            </w:r>
          </w:p>
        </w:tc>
        <w:tc>
          <w:tcPr>
            <w:tcW w:w="992" w:type="dxa"/>
          </w:tcPr>
          <w:p w:rsidR="00226D7E" w:rsidRPr="009F58B9" w:rsidRDefault="00226D7E" w:rsidP="005E1946">
            <w:pPr>
              <w:rPr>
                <w:szCs w:val="22"/>
              </w:rPr>
            </w:pPr>
          </w:p>
        </w:tc>
      </w:tr>
      <w:tr w:rsidR="005E1946" w:rsidRPr="00416D16" w:rsidTr="005E1946">
        <w:trPr>
          <w:trHeight w:val="393"/>
        </w:trPr>
        <w:tc>
          <w:tcPr>
            <w:tcW w:w="1418" w:type="dxa"/>
          </w:tcPr>
          <w:p w:rsidR="00226D7E" w:rsidRPr="00226D7E" w:rsidRDefault="00226D7E" w:rsidP="005E1946">
            <w:r w:rsidRPr="00226D7E">
              <w:t>Тарт о пом</w:t>
            </w:r>
          </w:p>
        </w:tc>
        <w:tc>
          <w:tcPr>
            <w:tcW w:w="1418" w:type="dxa"/>
            <w:vMerge/>
          </w:tcPr>
          <w:p w:rsidR="00226D7E" w:rsidRPr="00226D7E" w:rsidRDefault="00226D7E" w:rsidP="005E1946">
            <w:pPr>
              <w:rPr>
                <w:sz w:val="24"/>
                <w:szCs w:val="24"/>
              </w:rPr>
            </w:pPr>
          </w:p>
        </w:tc>
        <w:tc>
          <w:tcPr>
            <w:tcW w:w="1417" w:type="dxa"/>
          </w:tcPr>
          <w:p w:rsidR="00226D7E" w:rsidRPr="00825051" w:rsidRDefault="00226D7E" w:rsidP="005E1946">
            <w:pPr>
              <w:rPr>
                <w:sz w:val="16"/>
                <w:szCs w:val="16"/>
                <w:lang w:val="fr-CH"/>
              </w:rPr>
            </w:pPr>
            <w:r w:rsidRPr="00825051">
              <w:rPr>
                <w:sz w:val="16"/>
                <w:szCs w:val="16"/>
                <w:lang w:val="fr-CH"/>
              </w:rPr>
              <w:t>Transliteration from French to Russian</w:t>
            </w:r>
            <w:r w:rsidR="009F58B9">
              <w:rPr>
                <w:sz w:val="16"/>
                <w:szCs w:val="16"/>
                <w:lang w:val="fr-CH"/>
              </w:rPr>
              <w:t xml:space="preserve"> </w:t>
            </w:r>
            <w:r w:rsidR="00027DC2" w:rsidRPr="00825051">
              <w:rPr>
                <w:sz w:val="16"/>
                <w:szCs w:val="16"/>
                <w:lang w:val="fr-CH"/>
              </w:rPr>
              <w:t>/</w:t>
            </w:r>
            <w:r w:rsidR="00027DC2" w:rsidRPr="00825051">
              <w:rPr>
                <w:lang w:val="fr-CH"/>
              </w:rPr>
              <w:t xml:space="preserve"> </w:t>
            </w:r>
            <w:r w:rsidR="00027DC2" w:rsidRPr="00825051">
              <w:rPr>
                <w:sz w:val="16"/>
                <w:szCs w:val="16"/>
                <w:lang w:val="fr-CH"/>
              </w:rPr>
              <w:t>Translittération du français en russe</w:t>
            </w:r>
            <w:r w:rsidR="009F58B9">
              <w:rPr>
                <w:sz w:val="16"/>
                <w:szCs w:val="16"/>
                <w:lang w:val="fr-CH"/>
              </w:rPr>
              <w:t xml:space="preserve"> </w:t>
            </w:r>
            <w:r w:rsidR="00027DC2" w:rsidRPr="00825051">
              <w:rPr>
                <w:sz w:val="16"/>
                <w:szCs w:val="16"/>
                <w:lang w:val="fr-CH"/>
              </w:rPr>
              <w:t>/</w:t>
            </w:r>
            <w:r w:rsidR="005E6356" w:rsidRPr="00825051">
              <w:rPr>
                <w:sz w:val="16"/>
                <w:szCs w:val="16"/>
                <w:lang w:val="fr-CH"/>
              </w:rPr>
              <w:t xml:space="preserve"> Transcripción del francés al ruso</w:t>
            </w:r>
          </w:p>
        </w:tc>
        <w:tc>
          <w:tcPr>
            <w:tcW w:w="851" w:type="dxa"/>
            <w:vMerge/>
          </w:tcPr>
          <w:p w:rsidR="00226D7E" w:rsidRPr="00825051" w:rsidRDefault="00226D7E" w:rsidP="005E1946">
            <w:pPr>
              <w:rPr>
                <w:szCs w:val="22"/>
                <w:lang w:val="fr-CH"/>
              </w:rPr>
            </w:pPr>
          </w:p>
        </w:tc>
        <w:tc>
          <w:tcPr>
            <w:tcW w:w="850" w:type="dxa"/>
          </w:tcPr>
          <w:p w:rsidR="00396C36" w:rsidRPr="00C82FCA" w:rsidRDefault="00B07200" w:rsidP="005E1946">
            <w:pPr>
              <w:rPr>
                <w:sz w:val="18"/>
                <w:szCs w:val="18"/>
              </w:rPr>
            </w:pPr>
            <w:r w:rsidRPr="00C82FCA">
              <w:rPr>
                <w:sz w:val="18"/>
                <w:szCs w:val="18"/>
              </w:rPr>
              <w:t xml:space="preserve">BA, </w:t>
            </w:r>
            <w:r w:rsidR="00C044B9" w:rsidRPr="00C82FCA">
              <w:rPr>
                <w:sz w:val="18"/>
                <w:szCs w:val="18"/>
              </w:rPr>
              <w:t>DZ</w:t>
            </w:r>
            <w:r w:rsidR="00526449" w:rsidRPr="00C82FCA">
              <w:rPr>
                <w:sz w:val="18"/>
                <w:szCs w:val="18"/>
              </w:rPr>
              <w:t xml:space="preserve">, </w:t>
            </w:r>
            <w:r w:rsidR="007A3614" w:rsidRPr="00C82FCA">
              <w:rPr>
                <w:sz w:val="18"/>
                <w:szCs w:val="18"/>
              </w:rPr>
              <w:t>IT</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(5)</w:t>
            </w:r>
          </w:p>
        </w:tc>
        <w:tc>
          <w:tcPr>
            <w:tcW w:w="1418" w:type="dxa"/>
          </w:tcPr>
          <w:p w:rsidR="00226D7E" w:rsidRPr="00C82FCA" w:rsidRDefault="00F05BA3" w:rsidP="005E1946">
            <w:pPr>
              <w:rPr>
                <w:sz w:val="18"/>
                <w:szCs w:val="18"/>
              </w:rPr>
            </w:pPr>
            <w:r w:rsidRPr="00C82FCA">
              <w:rPr>
                <w:sz w:val="18"/>
                <w:szCs w:val="18"/>
              </w:rPr>
              <w:t>MN</w:t>
            </w:r>
            <w:r w:rsidR="00215A47" w:rsidRPr="00C82FCA">
              <w:rPr>
                <w:sz w:val="18"/>
                <w:szCs w:val="18"/>
              </w:rPr>
              <w:t>, SY</w:t>
            </w:r>
            <w:r w:rsidR="00BE3E59" w:rsidRPr="00C82FCA">
              <w:rPr>
                <w:sz w:val="18"/>
                <w:szCs w:val="18"/>
              </w:rPr>
              <w:t>, TM</w:t>
            </w:r>
          </w:p>
          <w:p w:rsidR="00E05AB3" w:rsidRPr="00C82FCA" w:rsidRDefault="00E05AB3" w:rsidP="005E1946">
            <w:pPr>
              <w:rPr>
                <w:sz w:val="18"/>
                <w:szCs w:val="18"/>
              </w:rPr>
            </w:pPr>
            <w:r w:rsidRPr="00C82FCA">
              <w:rPr>
                <w:sz w:val="18"/>
                <w:szCs w:val="18"/>
              </w:rPr>
              <w:t>(3)</w:t>
            </w:r>
            <w:r w:rsidR="00B07200">
              <w:rPr>
                <w:sz w:val="18"/>
                <w:szCs w:val="18"/>
              </w:rPr>
              <w:t xml:space="preserve"> </w:t>
            </w:r>
          </w:p>
        </w:tc>
        <w:tc>
          <w:tcPr>
            <w:tcW w:w="992" w:type="dxa"/>
          </w:tcPr>
          <w:p w:rsidR="00D269C0" w:rsidRPr="00C82FCA" w:rsidRDefault="00B07200"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Pr="00C82FCA">
              <w:rPr>
                <w:sz w:val="18"/>
                <w:szCs w:val="18"/>
              </w:rPr>
              <w:t xml:space="preserve">CH,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91264D"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005514DF" w:rsidRPr="00C82FCA">
              <w:rPr>
                <w:sz w:val="18"/>
                <w:szCs w:val="18"/>
              </w:rPr>
              <w:t>HU</w:t>
            </w:r>
            <w:r w:rsidR="00942745"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MD, </w:t>
            </w:r>
            <w:r w:rsidR="00F50266" w:rsidRPr="00C82FCA">
              <w:rPr>
                <w:sz w:val="18"/>
                <w:szCs w:val="18"/>
              </w:rPr>
              <w:t>MG</w:t>
            </w:r>
            <w:r w:rsidR="00DA16DB" w:rsidRPr="00C82FCA">
              <w:rPr>
                <w:sz w:val="18"/>
                <w:szCs w:val="18"/>
              </w:rPr>
              <w:t>, MX</w:t>
            </w:r>
            <w:r w:rsidR="00A07A21" w:rsidRPr="00C82FCA">
              <w:rPr>
                <w:sz w:val="18"/>
                <w:szCs w:val="18"/>
              </w:rPr>
              <w:t xml:space="preserve">, </w:t>
            </w:r>
            <w:r w:rsidR="00346BCB" w:rsidRPr="00C82FCA">
              <w:rPr>
                <w:sz w:val="18"/>
                <w:szCs w:val="18"/>
              </w:rPr>
              <w:t>NO</w:t>
            </w:r>
            <w:r w:rsidR="00175892" w:rsidRPr="00C82FCA">
              <w:rPr>
                <w:sz w:val="18"/>
                <w:szCs w:val="18"/>
              </w:rPr>
              <w:t>, 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SE, SG, SI</w:t>
            </w:r>
            <w:r>
              <w:rPr>
                <w:sz w:val="18"/>
                <w:szCs w:val="18"/>
              </w:rPr>
              <w:t xml:space="preserve">, </w:t>
            </w:r>
            <w:r w:rsidR="007530AA" w:rsidRPr="00C82FCA">
              <w:rPr>
                <w:sz w:val="18"/>
                <w:szCs w:val="18"/>
              </w:rPr>
              <w:t>SM</w:t>
            </w:r>
            <w:r w:rsidR="00140964" w:rsidRPr="00C82FCA">
              <w:rPr>
                <w:sz w:val="18"/>
                <w:szCs w:val="18"/>
              </w:rPr>
              <w:t xml:space="preserve">, </w:t>
            </w:r>
            <w:r w:rsidR="0031249D" w:rsidRPr="00C82FCA">
              <w:rPr>
                <w:sz w:val="18"/>
                <w:szCs w:val="18"/>
              </w:rPr>
              <w:t>TR</w:t>
            </w:r>
            <w:r w:rsidR="00714003" w:rsidRPr="00C82FCA">
              <w:rPr>
                <w:sz w:val="18"/>
                <w:szCs w:val="18"/>
              </w:rPr>
              <w:t>, 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(42)</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vMerge w:val="restart"/>
          </w:tcPr>
          <w:p w:rsidR="00226D7E" w:rsidRPr="00226D7E" w:rsidRDefault="00226D7E" w:rsidP="005E1946">
            <w:pPr>
              <w:rPr>
                <w:sz w:val="28"/>
                <w:szCs w:val="28"/>
              </w:rPr>
            </w:pPr>
            <w:r w:rsidRPr="00226D7E">
              <w:rPr>
                <w:sz w:val="28"/>
                <w:szCs w:val="28"/>
                <w:rtl/>
                <w:lang w:bidi="he-IL"/>
              </w:rPr>
              <w:t>פַּאִי תַפּוּחִים</w:t>
            </w:r>
          </w:p>
        </w:tc>
        <w:tc>
          <w:tcPr>
            <w:tcW w:w="1417" w:type="dxa"/>
          </w:tcPr>
          <w:p w:rsidR="00226D7E" w:rsidRPr="00226D7E" w:rsidRDefault="00226D7E" w:rsidP="005E1946">
            <w:pPr>
              <w:rPr>
                <w:sz w:val="16"/>
                <w:szCs w:val="16"/>
              </w:rPr>
            </w:pPr>
            <w:r w:rsidRPr="00226D7E">
              <w:rPr>
                <w:sz w:val="16"/>
                <w:szCs w:val="16"/>
              </w:rPr>
              <w:t>Translation from Hebrew to Chinese</w:t>
            </w:r>
            <w:r w:rsidR="009F58B9">
              <w:rPr>
                <w:sz w:val="16"/>
                <w:szCs w:val="16"/>
              </w:rPr>
              <w:t xml:space="preserve"> </w:t>
            </w:r>
            <w:r w:rsidR="00415B25">
              <w:rPr>
                <w:sz w:val="16"/>
                <w:szCs w:val="16"/>
              </w:rPr>
              <w:t>/</w:t>
            </w:r>
            <w:r w:rsidR="00415B25">
              <w:t xml:space="preserve"> </w:t>
            </w:r>
            <w:r w:rsidR="00415B25" w:rsidRPr="00415B25">
              <w:rPr>
                <w:sz w:val="16"/>
                <w:szCs w:val="16"/>
              </w:rPr>
              <w:t>Traduction de l’hébreu en chinois</w:t>
            </w:r>
            <w:r w:rsidR="009F58B9">
              <w:rPr>
                <w:sz w:val="16"/>
                <w:szCs w:val="16"/>
              </w:rPr>
              <w:t xml:space="preserve"> </w:t>
            </w:r>
            <w:r w:rsidR="00415B25">
              <w:rPr>
                <w:sz w:val="16"/>
                <w:szCs w:val="16"/>
              </w:rPr>
              <w:t>/</w:t>
            </w:r>
            <w:r w:rsidR="005E6356" w:rsidRPr="00863436">
              <w:rPr>
                <w:sz w:val="16"/>
                <w:szCs w:val="16"/>
                <w:lang w:val="es-ES"/>
              </w:rPr>
              <w:t xml:space="preserve"> Traducción del hebreo al chino</w:t>
            </w:r>
          </w:p>
        </w:tc>
        <w:tc>
          <w:tcPr>
            <w:tcW w:w="851" w:type="dxa"/>
            <w:vMerge w:val="restart"/>
          </w:tcPr>
          <w:p w:rsidR="001A40EA" w:rsidRPr="00426D97" w:rsidRDefault="00D33797" w:rsidP="005E1946">
            <w:pPr>
              <w:rPr>
                <w:sz w:val="18"/>
                <w:szCs w:val="18"/>
              </w:rPr>
            </w:pPr>
            <w:r w:rsidRPr="00426D97">
              <w:rPr>
                <w:sz w:val="18"/>
                <w:szCs w:val="18"/>
              </w:rPr>
              <w:t>BH</w:t>
            </w:r>
            <w:r w:rsidR="00DD2C73" w:rsidRPr="00426D97">
              <w:rPr>
                <w:sz w:val="18"/>
                <w:szCs w:val="18"/>
              </w:rPr>
              <w:t xml:space="preserve">, </w:t>
            </w:r>
            <w:r w:rsidR="00426D97" w:rsidRPr="00426D97">
              <w:rPr>
                <w:sz w:val="18"/>
                <w:szCs w:val="18"/>
              </w:rPr>
              <w:t>CH</w:t>
            </w:r>
            <w:r w:rsidR="00426D97">
              <w:rPr>
                <w:sz w:val="18"/>
                <w:szCs w:val="18"/>
              </w:rPr>
              <w:t>,</w:t>
            </w:r>
            <w:r w:rsidR="00426D97" w:rsidRPr="00426D97">
              <w:rPr>
                <w:sz w:val="18"/>
                <w:szCs w:val="18"/>
              </w:rPr>
              <w:t xml:space="preserve"> CY,</w:t>
            </w:r>
            <w:r w:rsidR="00426D97">
              <w:rPr>
                <w:sz w:val="18"/>
                <w:szCs w:val="18"/>
              </w:rPr>
              <w:t xml:space="preserve"> </w:t>
            </w:r>
            <w:r w:rsidR="00426D97" w:rsidRPr="00426D97">
              <w:rPr>
                <w:sz w:val="18"/>
                <w:szCs w:val="18"/>
              </w:rPr>
              <w:t xml:space="preserve">EE, GR, </w:t>
            </w:r>
            <w:r w:rsidR="00DD2C73" w:rsidRPr="00426D97">
              <w:rPr>
                <w:sz w:val="18"/>
                <w:szCs w:val="18"/>
              </w:rPr>
              <w:t>HR</w:t>
            </w:r>
            <w:r w:rsidR="00F558D6" w:rsidRPr="00426D97">
              <w:rPr>
                <w:sz w:val="18"/>
                <w:szCs w:val="18"/>
              </w:rPr>
              <w:t xml:space="preserve">, </w:t>
            </w:r>
            <w:r w:rsidR="005514DF" w:rsidRPr="00426D97">
              <w:rPr>
                <w:sz w:val="18"/>
                <w:szCs w:val="18"/>
              </w:rPr>
              <w:t>HU</w:t>
            </w:r>
            <w:r w:rsidR="003B17B0" w:rsidRPr="00426D97">
              <w:rPr>
                <w:sz w:val="18"/>
                <w:szCs w:val="18"/>
              </w:rPr>
              <w:t>, IT</w:t>
            </w:r>
            <w:r w:rsidR="00467EF1" w:rsidRPr="00426D97">
              <w:rPr>
                <w:sz w:val="18"/>
                <w:szCs w:val="18"/>
              </w:rPr>
              <w:t xml:space="preserve">, </w:t>
            </w:r>
            <w:r w:rsidR="00426D97" w:rsidRPr="00426D97">
              <w:rPr>
                <w:sz w:val="18"/>
                <w:szCs w:val="18"/>
              </w:rPr>
              <w:t xml:space="preserve">MD, </w:t>
            </w:r>
            <w:r w:rsidR="00467EF1" w:rsidRPr="00426D97">
              <w:rPr>
                <w:sz w:val="18"/>
                <w:szCs w:val="18"/>
              </w:rPr>
              <w:t>MG</w:t>
            </w:r>
            <w:r w:rsidR="00A07A21" w:rsidRPr="00426D97">
              <w:rPr>
                <w:sz w:val="18"/>
                <w:szCs w:val="18"/>
              </w:rPr>
              <w:t xml:space="preserve">, </w:t>
            </w:r>
            <w:r w:rsidR="00346BCB" w:rsidRPr="00426D97">
              <w:rPr>
                <w:sz w:val="18"/>
                <w:szCs w:val="18"/>
              </w:rPr>
              <w:t>NO</w:t>
            </w:r>
            <w:r w:rsidR="006B31E1" w:rsidRPr="00426D97">
              <w:rPr>
                <w:sz w:val="18"/>
                <w:szCs w:val="18"/>
              </w:rPr>
              <w:t>, PT</w:t>
            </w:r>
            <w:r w:rsidR="00182293" w:rsidRPr="00426D97">
              <w:rPr>
                <w:sz w:val="18"/>
                <w:szCs w:val="18"/>
              </w:rPr>
              <w:t>, RS</w:t>
            </w:r>
            <w:r w:rsidR="000146B9" w:rsidRPr="00426D97">
              <w:rPr>
                <w:sz w:val="18"/>
                <w:szCs w:val="18"/>
              </w:rPr>
              <w:t>, SE</w:t>
            </w:r>
            <w:r w:rsidR="000D5101" w:rsidRPr="00426D97">
              <w:rPr>
                <w:sz w:val="18"/>
                <w:szCs w:val="18"/>
              </w:rPr>
              <w:t xml:space="preserve"> </w:t>
            </w:r>
          </w:p>
          <w:p w:rsidR="00E05AB3" w:rsidRPr="00825051" w:rsidRDefault="00E05AB3" w:rsidP="005E1946">
            <w:pPr>
              <w:rPr>
                <w:szCs w:val="22"/>
              </w:rPr>
            </w:pPr>
            <w:r w:rsidRPr="00426D97">
              <w:rPr>
                <w:sz w:val="18"/>
                <w:szCs w:val="18"/>
              </w:rPr>
              <w:t>(14)</w:t>
            </w:r>
          </w:p>
        </w:tc>
        <w:tc>
          <w:tcPr>
            <w:tcW w:w="850" w:type="dxa"/>
          </w:tcPr>
          <w:p w:rsidR="00396C36" w:rsidRPr="00C82FCA" w:rsidRDefault="00526449" w:rsidP="005E1946">
            <w:pPr>
              <w:rPr>
                <w:sz w:val="18"/>
                <w:szCs w:val="18"/>
              </w:rPr>
            </w:pPr>
            <w:r w:rsidRPr="00C82FCA">
              <w:rPr>
                <w:sz w:val="18"/>
                <w:szCs w:val="18"/>
              </w:rPr>
              <w:t>BA</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(3)</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p>
        </w:tc>
        <w:tc>
          <w:tcPr>
            <w:tcW w:w="992" w:type="dxa"/>
          </w:tcPr>
          <w:p w:rsidR="006D1171" w:rsidRPr="00C82FCA" w:rsidRDefault="008B5FFB"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w:t>
            </w:r>
            <w:r>
              <w:rPr>
                <w:sz w:val="18"/>
                <w:szCs w:val="18"/>
              </w:rPr>
              <w:t>,</w:t>
            </w:r>
            <w:r w:rsidRPr="00C82FCA">
              <w:rPr>
                <w:sz w:val="18"/>
                <w:szCs w:val="18"/>
              </w:rPr>
              <w:t xml:space="preserve"> SI</w:t>
            </w:r>
            <w:r>
              <w:rPr>
                <w:sz w:val="18"/>
                <w:szCs w:val="18"/>
              </w:rPr>
              <w:t xml:space="preserve">, </w:t>
            </w:r>
            <w:r w:rsidR="007530AA" w:rsidRPr="00C82FCA">
              <w:rPr>
                <w:sz w:val="18"/>
                <w:szCs w:val="18"/>
              </w:rPr>
              <w:t>SM</w:t>
            </w:r>
            <w:r w:rsidR="00140964" w:rsidRPr="00C82FCA">
              <w:rPr>
                <w:sz w:val="18"/>
                <w:szCs w:val="18"/>
              </w:rPr>
              <w:t xml:space="preserve">, </w:t>
            </w:r>
            <w:r w:rsidR="000A011D"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(36)</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pPr>
              <w:rPr>
                <w:sz w:val="28"/>
                <w:szCs w:val="28"/>
              </w:rPr>
            </w:pPr>
          </w:p>
        </w:tc>
        <w:tc>
          <w:tcPr>
            <w:tcW w:w="1417" w:type="dxa"/>
          </w:tcPr>
          <w:p w:rsidR="00226D7E" w:rsidRPr="00226D7E" w:rsidRDefault="00226D7E" w:rsidP="005E1946">
            <w:pPr>
              <w:rPr>
                <w:sz w:val="16"/>
                <w:szCs w:val="16"/>
              </w:rPr>
            </w:pPr>
            <w:r w:rsidRPr="00226D7E">
              <w:rPr>
                <w:sz w:val="16"/>
                <w:szCs w:val="16"/>
              </w:rPr>
              <w:t>Translation from Hebrew to English</w:t>
            </w:r>
            <w:r w:rsidR="009F58B9">
              <w:rPr>
                <w:sz w:val="16"/>
                <w:szCs w:val="16"/>
              </w:rPr>
              <w:t xml:space="preserve"> </w:t>
            </w:r>
            <w:r w:rsidR="00867018">
              <w:rPr>
                <w:sz w:val="16"/>
                <w:szCs w:val="16"/>
              </w:rPr>
              <w:t>/</w:t>
            </w:r>
            <w:r w:rsidR="00867018">
              <w:t xml:space="preserve"> </w:t>
            </w:r>
            <w:r w:rsidR="00867018" w:rsidRPr="00867018">
              <w:rPr>
                <w:sz w:val="16"/>
                <w:szCs w:val="16"/>
              </w:rPr>
              <w:t>Traduction de l’hébreu en anglais</w:t>
            </w:r>
            <w:r w:rsidR="009F58B9">
              <w:rPr>
                <w:sz w:val="16"/>
                <w:szCs w:val="16"/>
              </w:rPr>
              <w:t xml:space="preserve"> </w:t>
            </w:r>
            <w:r w:rsidR="00867018">
              <w:rPr>
                <w:sz w:val="16"/>
                <w:szCs w:val="16"/>
              </w:rPr>
              <w:t>/</w:t>
            </w:r>
            <w:r w:rsidR="005E6356" w:rsidRPr="00863436">
              <w:rPr>
                <w:sz w:val="16"/>
                <w:szCs w:val="16"/>
                <w:lang w:val="es-ES"/>
              </w:rPr>
              <w:t xml:space="preserve"> Traducción del hebreo al inglés</w:t>
            </w:r>
          </w:p>
        </w:tc>
        <w:tc>
          <w:tcPr>
            <w:tcW w:w="851" w:type="dxa"/>
            <w:vMerge/>
          </w:tcPr>
          <w:p w:rsidR="00226D7E" w:rsidRPr="00825051" w:rsidRDefault="00226D7E" w:rsidP="005E1946">
            <w:pPr>
              <w:rPr>
                <w:szCs w:val="22"/>
              </w:rPr>
            </w:pPr>
          </w:p>
        </w:tc>
        <w:tc>
          <w:tcPr>
            <w:tcW w:w="850" w:type="dxa"/>
          </w:tcPr>
          <w:p w:rsidR="00396C36" w:rsidRPr="00C82FCA" w:rsidRDefault="00E74E44"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D40E16" w:rsidRPr="00C82FCA">
              <w:rPr>
                <w:sz w:val="18"/>
                <w:szCs w:val="18"/>
              </w:rPr>
              <w:t>CW</w:t>
            </w:r>
            <w:r w:rsidR="00F9391F" w:rsidRPr="00C82FCA">
              <w:rPr>
                <w:sz w:val="18"/>
                <w:szCs w:val="18"/>
              </w:rPr>
              <w:t>, KE</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(6)</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r w:rsidR="00BE3E59" w:rsidRPr="00C82FCA">
              <w:rPr>
                <w:sz w:val="18"/>
                <w:szCs w:val="18"/>
              </w:rPr>
              <w:t>, TM</w:t>
            </w:r>
          </w:p>
          <w:p w:rsidR="00E05AB3" w:rsidRPr="00C82FCA" w:rsidRDefault="00E05AB3" w:rsidP="005E1946">
            <w:pPr>
              <w:rPr>
                <w:sz w:val="18"/>
                <w:szCs w:val="18"/>
              </w:rPr>
            </w:pPr>
            <w:r w:rsidRPr="00C82FCA">
              <w:rPr>
                <w:sz w:val="18"/>
                <w:szCs w:val="18"/>
              </w:rPr>
              <w:t>(3)</w:t>
            </w:r>
          </w:p>
        </w:tc>
        <w:tc>
          <w:tcPr>
            <w:tcW w:w="992" w:type="dxa"/>
          </w:tcPr>
          <w:p w:rsidR="008E0C02" w:rsidRPr="00C82FCA" w:rsidRDefault="00E74E44"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E74E44">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E74E44">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 SI</w:t>
            </w:r>
            <w:r>
              <w:rPr>
                <w:sz w:val="18"/>
                <w:szCs w:val="18"/>
              </w:rPr>
              <w:t>,</w:t>
            </w:r>
            <w:r w:rsidR="009F58B9">
              <w:rPr>
                <w:sz w:val="18"/>
                <w:szCs w:val="18"/>
              </w:rPr>
              <w:t xml:space="preserve"> </w:t>
            </w:r>
            <w:r w:rsidRPr="00C82FCA">
              <w:rPr>
                <w:sz w:val="18"/>
                <w:szCs w:val="18"/>
              </w:rPr>
              <w:t xml:space="preserve">SK, </w:t>
            </w:r>
            <w:r w:rsidR="007530AA" w:rsidRPr="00C82FCA">
              <w:rPr>
                <w:sz w:val="18"/>
                <w:szCs w:val="18"/>
              </w:rPr>
              <w:t>SM</w:t>
            </w:r>
            <w:r w:rsidR="00140964" w:rsidRPr="00C82FCA">
              <w:rPr>
                <w:sz w:val="18"/>
                <w:szCs w:val="18"/>
              </w:rPr>
              <w:t xml:space="preserve">, </w:t>
            </w:r>
            <w:r w:rsidR="0031249D" w:rsidRPr="00C82FCA">
              <w:rPr>
                <w:sz w:val="18"/>
                <w:szCs w:val="18"/>
              </w:rPr>
              <w:t>TR</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(35)</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r w:rsidRPr="00226D7E">
              <w:t>Pie Tapuchim</w:t>
            </w:r>
          </w:p>
        </w:tc>
        <w:tc>
          <w:tcPr>
            <w:tcW w:w="1418" w:type="dxa"/>
            <w:vMerge/>
          </w:tcPr>
          <w:p w:rsidR="00226D7E" w:rsidRPr="00226D7E" w:rsidRDefault="00226D7E" w:rsidP="005E1946">
            <w:pPr>
              <w:rPr>
                <w:sz w:val="28"/>
                <w:szCs w:val="28"/>
              </w:rPr>
            </w:pPr>
          </w:p>
        </w:tc>
        <w:tc>
          <w:tcPr>
            <w:tcW w:w="1417" w:type="dxa"/>
          </w:tcPr>
          <w:p w:rsidR="00226D7E" w:rsidRPr="00226D7E" w:rsidRDefault="00226D7E" w:rsidP="005E1946">
            <w:pPr>
              <w:rPr>
                <w:sz w:val="16"/>
                <w:szCs w:val="16"/>
              </w:rPr>
            </w:pPr>
            <w:r w:rsidRPr="00226D7E">
              <w:rPr>
                <w:sz w:val="16"/>
                <w:szCs w:val="16"/>
              </w:rPr>
              <w:t>Transliteration from Hebrew to English</w:t>
            </w:r>
            <w:r w:rsidR="009F58B9">
              <w:rPr>
                <w:sz w:val="16"/>
                <w:szCs w:val="16"/>
              </w:rPr>
              <w:t xml:space="preserve"> </w:t>
            </w:r>
            <w:r w:rsidR="009E272D">
              <w:rPr>
                <w:sz w:val="16"/>
                <w:szCs w:val="16"/>
              </w:rPr>
              <w:t>/</w:t>
            </w:r>
            <w:r w:rsidR="009E272D">
              <w:t xml:space="preserve"> </w:t>
            </w:r>
            <w:r w:rsidR="009E272D" w:rsidRPr="009E272D">
              <w:rPr>
                <w:sz w:val="16"/>
                <w:szCs w:val="16"/>
              </w:rPr>
              <w:t>Translittération de l’hébreu en anglais</w:t>
            </w:r>
            <w:r w:rsidR="009F58B9">
              <w:rPr>
                <w:sz w:val="16"/>
                <w:szCs w:val="16"/>
              </w:rPr>
              <w:t xml:space="preserve"> </w:t>
            </w:r>
            <w:r w:rsidR="009E272D">
              <w:rPr>
                <w:sz w:val="16"/>
                <w:szCs w:val="16"/>
              </w:rPr>
              <w:t>/</w:t>
            </w:r>
            <w:r w:rsidR="005E6356">
              <w:rPr>
                <w:sz w:val="16"/>
                <w:szCs w:val="16"/>
                <w:lang w:val="es-ES"/>
              </w:rPr>
              <w:t xml:space="preserve"> Transcripción</w:t>
            </w:r>
            <w:r w:rsidR="005E6356" w:rsidRPr="00863436">
              <w:rPr>
                <w:sz w:val="16"/>
                <w:szCs w:val="16"/>
                <w:lang w:val="es-ES"/>
              </w:rPr>
              <w:t xml:space="preserve"> del hebreo al inglés</w:t>
            </w:r>
          </w:p>
        </w:tc>
        <w:tc>
          <w:tcPr>
            <w:tcW w:w="851" w:type="dxa"/>
            <w:vMerge/>
          </w:tcPr>
          <w:p w:rsidR="00226D7E" w:rsidRPr="00825051" w:rsidRDefault="00226D7E" w:rsidP="005E1946">
            <w:pPr>
              <w:rPr>
                <w:szCs w:val="22"/>
              </w:rPr>
            </w:pPr>
          </w:p>
        </w:tc>
        <w:tc>
          <w:tcPr>
            <w:tcW w:w="850" w:type="dxa"/>
          </w:tcPr>
          <w:p w:rsidR="00396C36" w:rsidRPr="00C82FCA" w:rsidRDefault="008352B9"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165056" w:rsidRPr="00C82FCA">
              <w:rPr>
                <w:sz w:val="18"/>
                <w:szCs w:val="18"/>
              </w:rPr>
              <w:t>OA</w:t>
            </w:r>
            <w:r w:rsidR="005869D8" w:rsidRPr="00C82FCA">
              <w:rPr>
                <w:sz w:val="18"/>
                <w:szCs w:val="18"/>
              </w:rPr>
              <w:t>, TJ</w:t>
            </w:r>
          </w:p>
          <w:p w:rsidR="00E05AB3" w:rsidRPr="00C82FCA" w:rsidRDefault="00E05AB3" w:rsidP="005E1946">
            <w:pPr>
              <w:rPr>
                <w:sz w:val="18"/>
                <w:szCs w:val="18"/>
              </w:rPr>
            </w:pPr>
            <w:r w:rsidRPr="00C82FCA">
              <w:rPr>
                <w:sz w:val="18"/>
                <w:szCs w:val="18"/>
              </w:rPr>
              <w:t>(4)</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r w:rsidR="008352B9">
              <w:rPr>
                <w:sz w:val="18"/>
                <w:szCs w:val="18"/>
              </w:rPr>
              <w:t xml:space="preserve"> </w:t>
            </w:r>
          </w:p>
        </w:tc>
        <w:tc>
          <w:tcPr>
            <w:tcW w:w="992" w:type="dxa"/>
          </w:tcPr>
          <w:p w:rsidR="008E0C02" w:rsidRPr="00C82FCA" w:rsidRDefault="008352B9"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00012B53"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00012B53"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00012B53" w:rsidRPr="00C82FCA">
              <w:rPr>
                <w:sz w:val="18"/>
                <w:szCs w:val="18"/>
              </w:rPr>
              <w:t xml:space="preserve">GB, </w:t>
            </w:r>
            <w:r w:rsidR="00A71823" w:rsidRPr="00C82FCA">
              <w:rPr>
                <w:sz w:val="18"/>
                <w:szCs w:val="18"/>
              </w:rPr>
              <w:t>GE</w:t>
            </w:r>
            <w:r w:rsidR="00B75C96" w:rsidRPr="00C82FCA">
              <w:rPr>
                <w:sz w:val="18"/>
                <w:szCs w:val="18"/>
              </w:rPr>
              <w:t xml:space="preserve">, </w:t>
            </w:r>
            <w:r w:rsidR="00012B53"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00012B53" w:rsidRPr="00C82FCA">
              <w:rPr>
                <w:sz w:val="18"/>
                <w:szCs w:val="18"/>
              </w:rPr>
              <w:t xml:space="preserve">KR, </w:t>
            </w:r>
            <w:r w:rsidR="00B66F9A" w:rsidRPr="00C82FCA">
              <w:rPr>
                <w:sz w:val="18"/>
                <w:szCs w:val="18"/>
              </w:rPr>
              <w:t>KZ</w:t>
            </w:r>
            <w:r w:rsidR="00584D4F" w:rsidRPr="00C82FCA">
              <w:rPr>
                <w:sz w:val="18"/>
                <w:szCs w:val="18"/>
              </w:rPr>
              <w:t xml:space="preserve">, </w:t>
            </w:r>
            <w:r w:rsidR="00012B53" w:rsidRPr="00C82FCA">
              <w:rPr>
                <w:sz w:val="18"/>
                <w:szCs w:val="18"/>
              </w:rPr>
              <w:t xml:space="preserve">LT, </w:t>
            </w:r>
            <w:r w:rsidR="00EC252F" w:rsidRPr="00C82FCA">
              <w:rPr>
                <w:sz w:val="18"/>
                <w:szCs w:val="18"/>
              </w:rPr>
              <w:t>LV</w:t>
            </w:r>
            <w:r w:rsidR="00AD26B5" w:rsidRPr="00C82FCA">
              <w:rPr>
                <w:sz w:val="18"/>
                <w:szCs w:val="18"/>
              </w:rPr>
              <w:t xml:space="preserve">, </w:t>
            </w:r>
            <w:r w:rsidR="00012B53"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00012B53" w:rsidRPr="00C82FCA">
              <w:rPr>
                <w:sz w:val="18"/>
                <w:szCs w:val="18"/>
              </w:rPr>
              <w:t>SG, SI</w:t>
            </w:r>
            <w:r w:rsidR="00012B53">
              <w:rPr>
                <w:sz w:val="18"/>
                <w:szCs w:val="18"/>
              </w:rPr>
              <w:t xml:space="preserve">, </w:t>
            </w:r>
            <w:r w:rsidR="007530AA" w:rsidRPr="00C82FCA">
              <w:rPr>
                <w:sz w:val="18"/>
                <w:szCs w:val="18"/>
              </w:rPr>
              <w:t>SM</w:t>
            </w:r>
            <w:r w:rsidR="00140964" w:rsidRPr="00C82FCA">
              <w:rPr>
                <w:sz w:val="18"/>
                <w:szCs w:val="18"/>
              </w:rPr>
              <w:t xml:space="preserve">, </w:t>
            </w:r>
            <w:r w:rsidR="0031249D" w:rsidRPr="00C82FCA">
              <w:rPr>
                <w:sz w:val="18"/>
                <w:szCs w:val="18"/>
              </w:rPr>
              <w:t>TR</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(35)</w:t>
            </w:r>
          </w:p>
        </w:tc>
        <w:tc>
          <w:tcPr>
            <w:tcW w:w="992" w:type="dxa"/>
          </w:tcPr>
          <w:p w:rsidR="00226D7E" w:rsidRPr="00416D16" w:rsidRDefault="00226D7E" w:rsidP="005E1946">
            <w:pPr>
              <w:rPr>
                <w:szCs w:val="22"/>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vMerge w:val="restart"/>
          </w:tcPr>
          <w:p w:rsidR="00226D7E" w:rsidRPr="00226D7E" w:rsidRDefault="00226D7E" w:rsidP="005E1946">
            <w:pPr>
              <w:rPr>
                <w:sz w:val="28"/>
                <w:szCs w:val="28"/>
              </w:rPr>
            </w:pPr>
            <w:r w:rsidRPr="00226D7E">
              <w:rPr>
                <w:rFonts w:ascii="MS Mincho" w:eastAsia="MS Mincho" w:hAnsi="MS Mincho" w:cs="MS Mincho" w:hint="eastAsia"/>
                <w:sz w:val="28"/>
                <w:szCs w:val="28"/>
              </w:rPr>
              <w:t>アップルパイ</w:t>
            </w:r>
          </w:p>
        </w:tc>
        <w:tc>
          <w:tcPr>
            <w:tcW w:w="1417" w:type="dxa"/>
          </w:tcPr>
          <w:p w:rsidR="00226D7E" w:rsidRPr="00825051" w:rsidRDefault="00226D7E" w:rsidP="005E1946">
            <w:pPr>
              <w:rPr>
                <w:sz w:val="16"/>
                <w:szCs w:val="16"/>
                <w:lang w:val="fr-CH"/>
              </w:rPr>
            </w:pPr>
            <w:r w:rsidRPr="00825051">
              <w:rPr>
                <w:sz w:val="16"/>
                <w:szCs w:val="16"/>
                <w:lang w:val="fr-CH"/>
              </w:rPr>
              <w:t>Translation from Japanese to Chinese</w:t>
            </w:r>
            <w:r w:rsidR="009F58B9">
              <w:rPr>
                <w:sz w:val="16"/>
                <w:szCs w:val="16"/>
                <w:lang w:val="fr-CH"/>
              </w:rPr>
              <w:t xml:space="preserve"> </w:t>
            </w:r>
            <w:r w:rsidR="00F82D46" w:rsidRPr="00825051">
              <w:rPr>
                <w:sz w:val="16"/>
                <w:szCs w:val="16"/>
                <w:lang w:val="fr-CH"/>
              </w:rPr>
              <w:t>/</w:t>
            </w:r>
            <w:r w:rsidR="00F82D46" w:rsidRPr="00825051">
              <w:rPr>
                <w:lang w:val="fr-CH"/>
              </w:rPr>
              <w:t xml:space="preserve"> </w:t>
            </w:r>
            <w:r w:rsidR="00F82D46" w:rsidRPr="00825051">
              <w:rPr>
                <w:sz w:val="16"/>
                <w:szCs w:val="16"/>
                <w:lang w:val="fr-CH"/>
              </w:rPr>
              <w:t>Traduction du japonais en chinois</w:t>
            </w:r>
            <w:r w:rsidR="009F58B9">
              <w:rPr>
                <w:sz w:val="16"/>
                <w:szCs w:val="16"/>
                <w:lang w:val="fr-CH"/>
              </w:rPr>
              <w:t xml:space="preserve"> </w:t>
            </w:r>
            <w:r w:rsidR="00F82D46">
              <w:rPr>
                <w:sz w:val="16"/>
                <w:szCs w:val="16"/>
                <w:lang w:val="fr-CH"/>
              </w:rPr>
              <w:t>/</w:t>
            </w:r>
            <w:r w:rsidR="005E6356" w:rsidRPr="00825051">
              <w:rPr>
                <w:sz w:val="16"/>
                <w:szCs w:val="16"/>
                <w:lang w:val="fr-CH"/>
              </w:rPr>
              <w:t xml:space="preserve"> Traducción del japonés al chino</w:t>
            </w:r>
          </w:p>
        </w:tc>
        <w:tc>
          <w:tcPr>
            <w:tcW w:w="851" w:type="dxa"/>
            <w:vMerge w:val="restart"/>
          </w:tcPr>
          <w:p w:rsidR="001A40EA" w:rsidRPr="00416D16" w:rsidRDefault="00D33797" w:rsidP="005E1946">
            <w:pPr>
              <w:rPr>
                <w:sz w:val="18"/>
                <w:szCs w:val="18"/>
              </w:rPr>
            </w:pPr>
            <w:r w:rsidRPr="00416D16">
              <w:rPr>
                <w:sz w:val="18"/>
                <w:szCs w:val="18"/>
              </w:rPr>
              <w:t>BH</w:t>
            </w:r>
            <w:r w:rsidR="00DD2C73" w:rsidRPr="00416D16">
              <w:rPr>
                <w:sz w:val="18"/>
                <w:szCs w:val="18"/>
              </w:rPr>
              <w:t xml:space="preserve">, </w:t>
            </w:r>
            <w:r w:rsidR="00B3059B" w:rsidRPr="00416D16">
              <w:rPr>
                <w:sz w:val="18"/>
                <w:szCs w:val="18"/>
              </w:rPr>
              <w:t>CH</w:t>
            </w:r>
            <w:r w:rsidR="00B3059B">
              <w:rPr>
                <w:sz w:val="18"/>
                <w:szCs w:val="18"/>
              </w:rPr>
              <w:t>,</w:t>
            </w:r>
            <w:r w:rsidR="00B3059B" w:rsidRPr="00416D16">
              <w:rPr>
                <w:sz w:val="18"/>
                <w:szCs w:val="18"/>
              </w:rPr>
              <w:t xml:space="preserve"> CY, EE, GR, </w:t>
            </w:r>
            <w:r w:rsidR="00DD2C73" w:rsidRPr="00416D16">
              <w:rPr>
                <w:sz w:val="18"/>
                <w:szCs w:val="18"/>
              </w:rPr>
              <w:t>HR</w:t>
            </w:r>
            <w:r w:rsidR="00F558D6" w:rsidRPr="00416D16">
              <w:rPr>
                <w:sz w:val="18"/>
                <w:szCs w:val="18"/>
              </w:rPr>
              <w:t xml:space="preserve">, </w:t>
            </w:r>
            <w:r w:rsidR="005514DF" w:rsidRPr="00416D16">
              <w:rPr>
                <w:sz w:val="18"/>
                <w:szCs w:val="18"/>
              </w:rPr>
              <w:t>HU</w:t>
            </w:r>
            <w:r w:rsidR="003B17B0" w:rsidRPr="00416D16">
              <w:rPr>
                <w:sz w:val="18"/>
                <w:szCs w:val="18"/>
              </w:rPr>
              <w:t>, IT</w:t>
            </w:r>
            <w:r w:rsidR="00467EF1" w:rsidRPr="00416D16">
              <w:rPr>
                <w:sz w:val="18"/>
                <w:szCs w:val="18"/>
              </w:rPr>
              <w:t xml:space="preserve">, </w:t>
            </w:r>
            <w:r w:rsidR="00B3059B" w:rsidRPr="00416D16">
              <w:rPr>
                <w:sz w:val="18"/>
                <w:szCs w:val="18"/>
              </w:rPr>
              <w:t xml:space="preserve">MD, </w:t>
            </w:r>
            <w:r w:rsidR="00467EF1" w:rsidRPr="00416D16">
              <w:rPr>
                <w:sz w:val="18"/>
                <w:szCs w:val="18"/>
              </w:rPr>
              <w:t>MG</w:t>
            </w:r>
            <w:r w:rsidR="00A07A21" w:rsidRPr="00416D16">
              <w:rPr>
                <w:sz w:val="18"/>
                <w:szCs w:val="18"/>
              </w:rPr>
              <w:t xml:space="preserve">, </w:t>
            </w:r>
            <w:r w:rsidR="00346BCB" w:rsidRPr="00416D16">
              <w:rPr>
                <w:sz w:val="18"/>
                <w:szCs w:val="18"/>
              </w:rPr>
              <w:t>NO</w:t>
            </w:r>
            <w:r w:rsidR="006B31E1" w:rsidRPr="00416D16">
              <w:rPr>
                <w:sz w:val="18"/>
                <w:szCs w:val="18"/>
              </w:rPr>
              <w:t>, PT</w:t>
            </w:r>
            <w:r w:rsidR="00182293" w:rsidRPr="00416D16">
              <w:rPr>
                <w:sz w:val="18"/>
                <w:szCs w:val="18"/>
              </w:rPr>
              <w:t>, RS</w:t>
            </w:r>
            <w:r w:rsidR="000146B9" w:rsidRPr="00416D16">
              <w:rPr>
                <w:sz w:val="18"/>
                <w:szCs w:val="18"/>
              </w:rPr>
              <w:t>, SE</w:t>
            </w:r>
            <w:r w:rsidR="000D5101" w:rsidRPr="00416D16">
              <w:rPr>
                <w:sz w:val="18"/>
                <w:szCs w:val="18"/>
              </w:rPr>
              <w:t xml:space="preserve"> </w:t>
            </w:r>
          </w:p>
          <w:p w:rsidR="00E05AB3" w:rsidRPr="00416D16" w:rsidRDefault="00E05AB3" w:rsidP="005E1946">
            <w:pPr>
              <w:rPr>
                <w:sz w:val="18"/>
                <w:szCs w:val="18"/>
              </w:rPr>
            </w:pPr>
            <w:r w:rsidRPr="00416D16">
              <w:rPr>
                <w:sz w:val="18"/>
                <w:szCs w:val="18"/>
              </w:rPr>
              <w:t>(14)</w:t>
            </w:r>
          </w:p>
        </w:tc>
        <w:tc>
          <w:tcPr>
            <w:tcW w:w="850" w:type="dxa"/>
          </w:tcPr>
          <w:p w:rsidR="00396C36" w:rsidRPr="00C82FCA" w:rsidRDefault="00526449" w:rsidP="005E1946">
            <w:pPr>
              <w:rPr>
                <w:sz w:val="18"/>
                <w:szCs w:val="18"/>
              </w:rPr>
            </w:pPr>
            <w:r w:rsidRPr="00C82FCA">
              <w:rPr>
                <w:sz w:val="18"/>
                <w:szCs w:val="18"/>
              </w:rPr>
              <w:t>BA</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(3)</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p>
        </w:tc>
        <w:tc>
          <w:tcPr>
            <w:tcW w:w="992" w:type="dxa"/>
          </w:tcPr>
          <w:p w:rsidR="006D1171" w:rsidRPr="00C82FCA" w:rsidRDefault="005D1219"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w:t>
            </w:r>
            <w:r>
              <w:t xml:space="preserve"> </w:t>
            </w:r>
            <w:r w:rsidRPr="005D1219">
              <w:rPr>
                <w:sz w:val="18"/>
                <w:szCs w:val="18"/>
              </w:rPr>
              <w:t xml:space="preserve">ES, </w:t>
            </w:r>
            <w:r w:rsidR="009D3EEF" w:rsidRPr="00C82FCA">
              <w:rPr>
                <w:sz w:val="18"/>
                <w:szCs w:val="18"/>
              </w:rPr>
              <w:t xml:space="preserve"> FI</w:t>
            </w:r>
            <w:r w:rsidR="009E1834" w:rsidRPr="00C82FCA">
              <w:rPr>
                <w:sz w:val="18"/>
                <w:szCs w:val="18"/>
              </w:rPr>
              <w:t>, FR</w:t>
            </w:r>
            <w:r w:rsidR="00A71823" w:rsidRPr="00C82FCA">
              <w:rPr>
                <w:sz w:val="18"/>
                <w:szCs w:val="18"/>
              </w:rPr>
              <w:t xml:space="preserve">, </w:t>
            </w:r>
            <w:r w:rsidRPr="005D1219">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 SI</w:t>
            </w:r>
            <w:r>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(36)</w:t>
            </w:r>
          </w:p>
        </w:tc>
        <w:tc>
          <w:tcPr>
            <w:tcW w:w="992" w:type="dxa"/>
          </w:tcPr>
          <w:p w:rsidR="00226D7E" w:rsidRPr="00416D16"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pPr>
              <w:rPr>
                <w:sz w:val="28"/>
                <w:szCs w:val="28"/>
              </w:rPr>
            </w:pPr>
          </w:p>
        </w:tc>
        <w:tc>
          <w:tcPr>
            <w:tcW w:w="1417" w:type="dxa"/>
          </w:tcPr>
          <w:p w:rsidR="00226D7E" w:rsidRPr="00825051" w:rsidRDefault="00226D7E" w:rsidP="005E1946">
            <w:pPr>
              <w:rPr>
                <w:sz w:val="16"/>
                <w:szCs w:val="16"/>
                <w:lang w:val="fr-CH"/>
              </w:rPr>
            </w:pPr>
            <w:r w:rsidRPr="00825051">
              <w:rPr>
                <w:sz w:val="16"/>
                <w:szCs w:val="16"/>
                <w:lang w:val="fr-CH"/>
              </w:rPr>
              <w:t>Translation from Japanese to English</w:t>
            </w:r>
            <w:r w:rsidR="009F58B9">
              <w:rPr>
                <w:sz w:val="16"/>
                <w:szCs w:val="16"/>
                <w:lang w:val="fr-CH"/>
              </w:rPr>
              <w:t xml:space="preserve"> </w:t>
            </w:r>
            <w:r w:rsidR="00033859" w:rsidRPr="00825051">
              <w:rPr>
                <w:sz w:val="16"/>
                <w:szCs w:val="16"/>
                <w:lang w:val="fr-CH"/>
              </w:rPr>
              <w:t>/</w:t>
            </w:r>
            <w:r w:rsidR="00033859" w:rsidRPr="00825051">
              <w:rPr>
                <w:lang w:val="fr-CH"/>
              </w:rPr>
              <w:t xml:space="preserve"> </w:t>
            </w:r>
            <w:r w:rsidR="00033859" w:rsidRPr="00825051">
              <w:rPr>
                <w:sz w:val="16"/>
                <w:szCs w:val="16"/>
                <w:lang w:val="fr-CH"/>
              </w:rPr>
              <w:t>Traduction du japonais en anglais</w:t>
            </w:r>
            <w:r w:rsidR="009F58B9">
              <w:rPr>
                <w:sz w:val="16"/>
                <w:szCs w:val="16"/>
                <w:lang w:val="fr-CH"/>
              </w:rPr>
              <w:t xml:space="preserve"> </w:t>
            </w:r>
            <w:r w:rsidR="00033859">
              <w:rPr>
                <w:sz w:val="16"/>
                <w:szCs w:val="16"/>
                <w:lang w:val="fr-CH"/>
              </w:rPr>
              <w:t>/</w:t>
            </w:r>
            <w:r w:rsidR="005E6356" w:rsidRPr="00825051">
              <w:rPr>
                <w:sz w:val="16"/>
                <w:szCs w:val="16"/>
                <w:lang w:val="fr-CH"/>
              </w:rPr>
              <w:t xml:space="preserve"> Traducción del japonés al inglés</w:t>
            </w:r>
          </w:p>
        </w:tc>
        <w:tc>
          <w:tcPr>
            <w:tcW w:w="851" w:type="dxa"/>
            <w:vMerge/>
          </w:tcPr>
          <w:p w:rsidR="00226D7E" w:rsidRPr="00416D16" w:rsidRDefault="00226D7E" w:rsidP="005E1946">
            <w:pPr>
              <w:rPr>
                <w:sz w:val="18"/>
                <w:szCs w:val="18"/>
                <w:lang w:val="fr-CH"/>
              </w:rPr>
            </w:pPr>
          </w:p>
        </w:tc>
        <w:tc>
          <w:tcPr>
            <w:tcW w:w="850" w:type="dxa"/>
          </w:tcPr>
          <w:p w:rsidR="00396C36" w:rsidRPr="00C82FCA" w:rsidRDefault="007140E9"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D40E16" w:rsidRPr="00C82FCA">
              <w:rPr>
                <w:sz w:val="18"/>
                <w:szCs w:val="18"/>
              </w:rPr>
              <w:t>CW</w:t>
            </w:r>
            <w:r w:rsidR="00F9391F" w:rsidRPr="00C82FCA">
              <w:rPr>
                <w:sz w:val="18"/>
                <w:szCs w:val="18"/>
              </w:rPr>
              <w:t>, KE</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(6)</w:t>
            </w:r>
          </w:p>
        </w:tc>
        <w:tc>
          <w:tcPr>
            <w:tcW w:w="1418" w:type="dxa"/>
          </w:tcPr>
          <w:p w:rsidR="00226D7E" w:rsidRPr="00C82FCA" w:rsidRDefault="00C044B9" w:rsidP="005E1946">
            <w:pPr>
              <w:rPr>
                <w:sz w:val="18"/>
                <w:szCs w:val="18"/>
              </w:rPr>
            </w:pPr>
            <w:r w:rsidRPr="00C82FCA">
              <w:rPr>
                <w:sz w:val="18"/>
                <w:szCs w:val="18"/>
              </w:rPr>
              <w:t>DZ</w:t>
            </w:r>
            <w:r w:rsidR="009E32B2" w:rsidRPr="00C82FCA">
              <w:rPr>
                <w:sz w:val="18"/>
                <w:szCs w:val="18"/>
              </w:rPr>
              <w:t>,</w:t>
            </w:r>
            <w:r w:rsidR="00215A47" w:rsidRPr="00C82FCA">
              <w:rPr>
                <w:sz w:val="18"/>
                <w:szCs w:val="18"/>
              </w:rPr>
              <w:t xml:space="preserve"> SY</w:t>
            </w:r>
            <w:r w:rsidR="00BE3E59" w:rsidRPr="00C82FCA">
              <w:rPr>
                <w:sz w:val="18"/>
                <w:szCs w:val="18"/>
              </w:rPr>
              <w:t>, TM</w:t>
            </w:r>
          </w:p>
          <w:p w:rsidR="00E05AB3" w:rsidRPr="00C82FCA" w:rsidRDefault="00E05AB3" w:rsidP="005E1946">
            <w:pPr>
              <w:rPr>
                <w:sz w:val="18"/>
                <w:szCs w:val="18"/>
              </w:rPr>
            </w:pPr>
            <w:r w:rsidRPr="00C82FCA">
              <w:rPr>
                <w:sz w:val="18"/>
                <w:szCs w:val="18"/>
              </w:rPr>
              <w:t>(3)</w:t>
            </w:r>
          </w:p>
        </w:tc>
        <w:tc>
          <w:tcPr>
            <w:tcW w:w="992" w:type="dxa"/>
          </w:tcPr>
          <w:p w:rsidR="00626DE0" w:rsidRPr="00C82FCA" w:rsidRDefault="00644C54"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 SK, SI</w:t>
            </w:r>
            <w:r>
              <w:rPr>
                <w:sz w:val="18"/>
                <w:szCs w:val="18"/>
              </w:rPr>
              <w:t xml:space="preserve">, </w:t>
            </w:r>
            <w:r w:rsidR="007530AA" w:rsidRPr="00C82FCA">
              <w:rPr>
                <w:sz w:val="18"/>
                <w:szCs w:val="18"/>
              </w:rPr>
              <w:t>SM</w:t>
            </w:r>
            <w:r w:rsidR="00140964" w:rsidRPr="00C82FCA">
              <w:rPr>
                <w:sz w:val="18"/>
                <w:szCs w:val="18"/>
              </w:rPr>
              <w:t xml:space="preserve">, </w:t>
            </w:r>
            <w:r w:rsidR="0031249D" w:rsidRPr="00C82FCA">
              <w:rPr>
                <w:sz w:val="18"/>
                <w:szCs w:val="18"/>
              </w:rPr>
              <w:t>TR</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(35)</w:t>
            </w:r>
          </w:p>
        </w:tc>
        <w:tc>
          <w:tcPr>
            <w:tcW w:w="992" w:type="dxa"/>
          </w:tcPr>
          <w:p w:rsidR="00226D7E" w:rsidRPr="00416D16"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r w:rsidRPr="00226D7E">
              <w:t>appurupai</w:t>
            </w:r>
          </w:p>
        </w:tc>
        <w:tc>
          <w:tcPr>
            <w:tcW w:w="1418" w:type="dxa"/>
            <w:vMerge/>
          </w:tcPr>
          <w:p w:rsidR="00226D7E" w:rsidRPr="00226D7E" w:rsidRDefault="00226D7E" w:rsidP="005E1946">
            <w:pPr>
              <w:rPr>
                <w:sz w:val="28"/>
                <w:szCs w:val="28"/>
              </w:rPr>
            </w:pPr>
          </w:p>
        </w:tc>
        <w:tc>
          <w:tcPr>
            <w:tcW w:w="1417" w:type="dxa"/>
          </w:tcPr>
          <w:p w:rsidR="00226D7E" w:rsidRPr="00825051" w:rsidRDefault="00226D7E" w:rsidP="005E1946">
            <w:pPr>
              <w:rPr>
                <w:sz w:val="16"/>
                <w:szCs w:val="16"/>
                <w:lang w:val="fr-CH"/>
              </w:rPr>
            </w:pPr>
            <w:r w:rsidRPr="00825051">
              <w:rPr>
                <w:sz w:val="16"/>
                <w:szCs w:val="16"/>
                <w:lang w:val="fr-CH"/>
              </w:rPr>
              <w:t>Transliteration from Japanese to English</w:t>
            </w:r>
            <w:r w:rsidR="009F58B9">
              <w:rPr>
                <w:sz w:val="16"/>
                <w:szCs w:val="16"/>
                <w:lang w:val="fr-CH"/>
              </w:rPr>
              <w:t xml:space="preserve"> </w:t>
            </w:r>
            <w:r w:rsidR="00AC0CF8" w:rsidRPr="00825051">
              <w:rPr>
                <w:sz w:val="16"/>
                <w:szCs w:val="16"/>
                <w:lang w:val="fr-CH"/>
              </w:rPr>
              <w:t>/</w:t>
            </w:r>
            <w:r w:rsidR="00AC0CF8" w:rsidRPr="00825051">
              <w:rPr>
                <w:lang w:val="fr-CH"/>
              </w:rPr>
              <w:t xml:space="preserve"> </w:t>
            </w:r>
            <w:r w:rsidR="00AC0CF8" w:rsidRPr="00825051">
              <w:rPr>
                <w:sz w:val="16"/>
                <w:szCs w:val="16"/>
                <w:lang w:val="fr-CH"/>
              </w:rPr>
              <w:t>Translittération du japonais en anglais</w:t>
            </w:r>
            <w:r w:rsidR="009F58B9">
              <w:rPr>
                <w:sz w:val="16"/>
                <w:szCs w:val="16"/>
                <w:lang w:val="fr-CH"/>
              </w:rPr>
              <w:t xml:space="preserve"> </w:t>
            </w:r>
            <w:r w:rsidR="00AC0CF8">
              <w:rPr>
                <w:sz w:val="16"/>
                <w:szCs w:val="16"/>
                <w:lang w:val="fr-CH"/>
              </w:rPr>
              <w:t>/</w:t>
            </w:r>
            <w:r w:rsidR="005E6356" w:rsidRPr="00825051">
              <w:rPr>
                <w:sz w:val="16"/>
                <w:szCs w:val="16"/>
                <w:lang w:val="fr-CH"/>
              </w:rPr>
              <w:t xml:space="preserve"> Transcripción del japonés al inglés</w:t>
            </w:r>
          </w:p>
        </w:tc>
        <w:tc>
          <w:tcPr>
            <w:tcW w:w="851" w:type="dxa"/>
            <w:vMerge/>
          </w:tcPr>
          <w:p w:rsidR="00226D7E" w:rsidRPr="00416D16" w:rsidRDefault="00226D7E" w:rsidP="005E1946">
            <w:pPr>
              <w:rPr>
                <w:sz w:val="18"/>
                <w:szCs w:val="18"/>
                <w:lang w:val="fr-CH"/>
              </w:rPr>
            </w:pPr>
          </w:p>
        </w:tc>
        <w:tc>
          <w:tcPr>
            <w:tcW w:w="850" w:type="dxa"/>
          </w:tcPr>
          <w:p w:rsidR="00396C36" w:rsidRPr="00C82FCA" w:rsidRDefault="00A224DC"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165056" w:rsidRPr="00C82FCA">
              <w:rPr>
                <w:sz w:val="18"/>
                <w:szCs w:val="18"/>
              </w:rPr>
              <w:t>OA</w:t>
            </w:r>
            <w:r w:rsidR="005869D8" w:rsidRPr="00C82FCA">
              <w:rPr>
                <w:sz w:val="18"/>
                <w:szCs w:val="18"/>
              </w:rPr>
              <w:t>, TJ</w:t>
            </w:r>
          </w:p>
          <w:p w:rsidR="00E05AB3" w:rsidRPr="00C82FCA" w:rsidRDefault="00E05AB3" w:rsidP="005E1946">
            <w:pPr>
              <w:rPr>
                <w:sz w:val="18"/>
                <w:szCs w:val="18"/>
              </w:rPr>
            </w:pPr>
            <w:r w:rsidRPr="00C82FCA">
              <w:rPr>
                <w:sz w:val="18"/>
                <w:szCs w:val="18"/>
              </w:rPr>
              <w:t>(4)</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r w:rsidR="00A224DC">
              <w:rPr>
                <w:sz w:val="18"/>
                <w:szCs w:val="18"/>
              </w:rPr>
              <w:t xml:space="preserve"> </w:t>
            </w:r>
          </w:p>
        </w:tc>
        <w:tc>
          <w:tcPr>
            <w:tcW w:w="992" w:type="dxa"/>
          </w:tcPr>
          <w:p w:rsidR="006D1171" w:rsidRPr="00C82FCA" w:rsidRDefault="00A224DC"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A224DC">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A224DC">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 SI</w:t>
            </w:r>
            <w:r>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(36)</w:t>
            </w:r>
          </w:p>
        </w:tc>
        <w:tc>
          <w:tcPr>
            <w:tcW w:w="992" w:type="dxa"/>
          </w:tcPr>
          <w:p w:rsidR="00226D7E" w:rsidRPr="00416D16"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tcPr>
          <w:p w:rsidR="00226D7E" w:rsidRPr="00226D7E" w:rsidRDefault="00226D7E" w:rsidP="005E1946">
            <w:pPr>
              <w:rPr>
                <w:sz w:val="28"/>
                <w:szCs w:val="28"/>
              </w:rPr>
            </w:pPr>
            <w:r w:rsidRPr="00226D7E">
              <w:rPr>
                <w:rFonts w:ascii="Batang" w:eastAsia="Batang" w:hAnsi="Batang" w:cs="Batang" w:hint="eastAsia"/>
                <w:sz w:val="28"/>
                <w:szCs w:val="28"/>
              </w:rPr>
              <w:t>사과</w:t>
            </w:r>
            <w:r w:rsidRPr="00226D7E">
              <w:rPr>
                <w:rFonts w:hint="eastAsia"/>
                <w:sz w:val="28"/>
                <w:szCs w:val="28"/>
              </w:rPr>
              <w:t xml:space="preserve"> </w:t>
            </w:r>
            <w:r w:rsidRPr="00226D7E">
              <w:rPr>
                <w:rFonts w:ascii="Batang" w:eastAsia="Batang" w:hAnsi="Batang" w:cs="Batang" w:hint="eastAsia"/>
                <w:sz w:val="28"/>
                <w:szCs w:val="28"/>
              </w:rPr>
              <w:t>파이</w:t>
            </w:r>
          </w:p>
        </w:tc>
        <w:tc>
          <w:tcPr>
            <w:tcW w:w="1417" w:type="dxa"/>
          </w:tcPr>
          <w:p w:rsidR="00226D7E" w:rsidRPr="00825051" w:rsidRDefault="00226D7E" w:rsidP="005E1946">
            <w:pPr>
              <w:rPr>
                <w:sz w:val="16"/>
                <w:szCs w:val="16"/>
                <w:lang w:val="fr-CH"/>
              </w:rPr>
            </w:pPr>
            <w:r w:rsidRPr="00825051">
              <w:rPr>
                <w:sz w:val="16"/>
                <w:szCs w:val="16"/>
                <w:lang w:val="fr-CH"/>
              </w:rPr>
              <w:t>Translation from Korean to Chinese</w:t>
            </w:r>
            <w:r w:rsidR="009F58B9">
              <w:rPr>
                <w:sz w:val="16"/>
                <w:szCs w:val="16"/>
                <w:lang w:val="fr-CH"/>
              </w:rPr>
              <w:t xml:space="preserve"> </w:t>
            </w:r>
            <w:r w:rsidR="008C64C6" w:rsidRPr="00825051">
              <w:rPr>
                <w:sz w:val="16"/>
                <w:szCs w:val="16"/>
                <w:lang w:val="fr-CH"/>
              </w:rPr>
              <w:t>/</w:t>
            </w:r>
            <w:r w:rsidR="008C64C6" w:rsidRPr="00825051">
              <w:rPr>
                <w:lang w:val="fr-CH"/>
              </w:rPr>
              <w:t xml:space="preserve"> </w:t>
            </w:r>
            <w:r w:rsidR="008C64C6" w:rsidRPr="00825051">
              <w:rPr>
                <w:sz w:val="16"/>
                <w:szCs w:val="16"/>
                <w:lang w:val="fr-CH"/>
              </w:rPr>
              <w:t>Traduction du coréen en chinois</w:t>
            </w:r>
            <w:r w:rsidR="009F58B9">
              <w:rPr>
                <w:sz w:val="16"/>
                <w:szCs w:val="16"/>
                <w:lang w:val="fr-CH"/>
              </w:rPr>
              <w:t xml:space="preserve"> </w:t>
            </w:r>
            <w:r w:rsidR="008C64C6">
              <w:rPr>
                <w:sz w:val="16"/>
                <w:szCs w:val="16"/>
                <w:lang w:val="fr-CH"/>
              </w:rPr>
              <w:t>/</w:t>
            </w:r>
            <w:r w:rsidR="005E6356" w:rsidRPr="00863436">
              <w:rPr>
                <w:sz w:val="16"/>
                <w:szCs w:val="16"/>
                <w:lang w:val="es-ES"/>
              </w:rPr>
              <w:t xml:space="preserve"> Traducción del coreano al chino</w:t>
            </w:r>
          </w:p>
        </w:tc>
        <w:tc>
          <w:tcPr>
            <w:tcW w:w="851" w:type="dxa"/>
          </w:tcPr>
          <w:p w:rsidR="001A40EA" w:rsidRPr="00416D16" w:rsidRDefault="00D33797" w:rsidP="005E1946">
            <w:pPr>
              <w:rPr>
                <w:sz w:val="18"/>
                <w:szCs w:val="18"/>
              </w:rPr>
            </w:pPr>
            <w:r w:rsidRPr="00416D16">
              <w:rPr>
                <w:sz w:val="18"/>
                <w:szCs w:val="18"/>
              </w:rPr>
              <w:t>BH</w:t>
            </w:r>
            <w:r w:rsidR="00DD2C73" w:rsidRPr="00416D16">
              <w:rPr>
                <w:sz w:val="18"/>
                <w:szCs w:val="18"/>
              </w:rPr>
              <w:t xml:space="preserve">, </w:t>
            </w:r>
            <w:r w:rsidR="00811789" w:rsidRPr="00416D16">
              <w:rPr>
                <w:sz w:val="18"/>
                <w:szCs w:val="18"/>
              </w:rPr>
              <w:t>CH</w:t>
            </w:r>
            <w:r w:rsidR="00811789">
              <w:rPr>
                <w:sz w:val="18"/>
                <w:szCs w:val="18"/>
              </w:rPr>
              <w:t>,</w:t>
            </w:r>
            <w:r w:rsidR="00811789" w:rsidRPr="00416D16">
              <w:rPr>
                <w:sz w:val="18"/>
                <w:szCs w:val="18"/>
              </w:rPr>
              <w:t xml:space="preserve"> CY, EE, GR, </w:t>
            </w:r>
            <w:r w:rsidR="00DD2C73" w:rsidRPr="00416D16">
              <w:rPr>
                <w:sz w:val="18"/>
                <w:szCs w:val="18"/>
              </w:rPr>
              <w:t>HR</w:t>
            </w:r>
            <w:r w:rsidR="00F558D6" w:rsidRPr="00416D16">
              <w:rPr>
                <w:sz w:val="18"/>
                <w:szCs w:val="18"/>
              </w:rPr>
              <w:t xml:space="preserve">, </w:t>
            </w:r>
            <w:r w:rsidR="005514DF" w:rsidRPr="00416D16">
              <w:rPr>
                <w:sz w:val="18"/>
                <w:szCs w:val="18"/>
              </w:rPr>
              <w:t>HU</w:t>
            </w:r>
            <w:r w:rsidR="003B17B0" w:rsidRPr="00416D16">
              <w:rPr>
                <w:sz w:val="18"/>
                <w:szCs w:val="18"/>
              </w:rPr>
              <w:t>, IT</w:t>
            </w:r>
            <w:r w:rsidR="00467EF1" w:rsidRPr="00416D16">
              <w:rPr>
                <w:sz w:val="18"/>
                <w:szCs w:val="18"/>
              </w:rPr>
              <w:t xml:space="preserve">, </w:t>
            </w:r>
            <w:r w:rsidR="00811789" w:rsidRPr="00416D16">
              <w:rPr>
                <w:sz w:val="18"/>
                <w:szCs w:val="18"/>
              </w:rPr>
              <w:t xml:space="preserve">MD, </w:t>
            </w:r>
            <w:r w:rsidR="00467EF1" w:rsidRPr="00416D16">
              <w:rPr>
                <w:sz w:val="18"/>
                <w:szCs w:val="18"/>
              </w:rPr>
              <w:t>MG</w:t>
            </w:r>
            <w:r w:rsidR="00A07A21" w:rsidRPr="00416D16">
              <w:rPr>
                <w:sz w:val="18"/>
                <w:szCs w:val="18"/>
              </w:rPr>
              <w:t xml:space="preserve">, </w:t>
            </w:r>
            <w:r w:rsidR="00346BCB" w:rsidRPr="00416D16">
              <w:rPr>
                <w:sz w:val="18"/>
                <w:szCs w:val="18"/>
              </w:rPr>
              <w:t>NO</w:t>
            </w:r>
            <w:r w:rsidR="006B31E1" w:rsidRPr="00416D16">
              <w:rPr>
                <w:sz w:val="18"/>
                <w:szCs w:val="18"/>
              </w:rPr>
              <w:t>, PT</w:t>
            </w:r>
            <w:r w:rsidR="00182293" w:rsidRPr="00416D16">
              <w:rPr>
                <w:sz w:val="18"/>
                <w:szCs w:val="18"/>
              </w:rPr>
              <w:t>, RS</w:t>
            </w:r>
            <w:r w:rsidR="000146B9" w:rsidRPr="00416D16">
              <w:rPr>
                <w:sz w:val="18"/>
                <w:szCs w:val="18"/>
              </w:rPr>
              <w:t>, SE</w:t>
            </w:r>
            <w:r w:rsidR="000D5101" w:rsidRPr="00416D16">
              <w:rPr>
                <w:sz w:val="18"/>
                <w:szCs w:val="18"/>
              </w:rPr>
              <w:t xml:space="preserve"> </w:t>
            </w:r>
          </w:p>
          <w:p w:rsidR="00E05AB3" w:rsidRPr="00416D16" w:rsidRDefault="00E05AB3" w:rsidP="005E1946">
            <w:pPr>
              <w:rPr>
                <w:sz w:val="18"/>
                <w:szCs w:val="18"/>
              </w:rPr>
            </w:pPr>
            <w:r w:rsidRPr="00416D16">
              <w:rPr>
                <w:sz w:val="18"/>
                <w:szCs w:val="18"/>
              </w:rPr>
              <w:t>(14)</w:t>
            </w:r>
          </w:p>
        </w:tc>
        <w:tc>
          <w:tcPr>
            <w:tcW w:w="850" w:type="dxa"/>
          </w:tcPr>
          <w:p w:rsidR="00396C36" w:rsidRPr="00C82FCA" w:rsidRDefault="00526449" w:rsidP="005E1946">
            <w:pPr>
              <w:rPr>
                <w:sz w:val="18"/>
                <w:szCs w:val="18"/>
              </w:rPr>
            </w:pPr>
            <w:r w:rsidRPr="00C82FCA">
              <w:rPr>
                <w:sz w:val="18"/>
                <w:szCs w:val="18"/>
              </w:rPr>
              <w:t>BA</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(3)</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p>
        </w:tc>
        <w:tc>
          <w:tcPr>
            <w:tcW w:w="992" w:type="dxa"/>
          </w:tcPr>
          <w:p w:rsidR="006D1171" w:rsidRPr="00C82FCA" w:rsidRDefault="005F28C9"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MA</w:t>
            </w:r>
            <w:r>
              <w:rPr>
                <w:sz w:val="18"/>
                <w:szCs w:val="18"/>
              </w:rPr>
              <w:t>,</w:t>
            </w:r>
            <w:r w:rsidRPr="00C82FCA">
              <w:rPr>
                <w:sz w:val="18"/>
                <w:szCs w:val="18"/>
              </w:rPr>
              <w:t xml:space="preserve">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 SI</w:t>
            </w:r>
            <w:r>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EC78E8" w:rsidRPr="00C82FCA" w:rsidRDefault="00EC78E8" w:rsidP="005E1946">
            <w:pPr>
              <w:rPr>
                <w:sz w:val="18"/>
                <w:szCs w:val="18"/>
              </w:rPr>
            </w:pPr>
            <w:r w:rsidRPr="00C82FCA">
              <w:rPr>
                <w:sz w:val="18"/>
                <w:szCs w:val="18"/>
              </w:rPr>
              <w:t>(36)</w:t>
            </w:r>
          </w:p>
        </w:tc>
        <w:tc>
          <w:tcPr>
            <w:tcW w:w="992" w:type="dxa"/>
          </w:tcPr>
          <w:p w:rsidR="00226D7E" w:rsidRPr="00416D16" w:rsidRDefault="00226D7E" w:rsidP="005E1946">
            <w:pPr>
              <w:rPr>
                <w:sz w:val="18"/>
                <w:szCs w:val="18"/>
              </w:rPr>
            </w:pPr>
          </w:p>
        </w:tc>
      </w:tr>
    </w:tbl>
    <w:p w:rsidR="009F58B9" w:rsidRDefault="009F58B9">
      <w:r>
        <w:br w:type="page"/>
      </w:r>
    </w:p>
    <w:tbl>
      <w:tblPr>
        <w:tblStyle w:val="TableGrid2"/>
        <w:tblW w:w="9356" w:type="dxa"/>
        <w:tblInd w:w="-34" w:type="dxa"/>
        <w:tblLayout w:type="fixed"/>
        <w:tblLook w:val="04A0" w:firstRow="1" w:lastRow="0" w:firstColumn="1" w:lastColumn="0" w:noHBand="0" w:noVBand="1"/>
      </w:tblPr>
      <w:tblGrid>
        <w:gridCol w:w="1418"/>
        <w:gridCol w:w="1418"/>
        <w:gridCol w:w="1417"/>
        <w:gridCol w:w="851"/>
        <w:gridCol w:w="850"/>
        <w:gridCol w:w="1418"/>
        <w:gridCol w:w="992"/>
        <w:gridCol w:w="992"/>
      </w:tblGrid>
      <w:tr w:rsidR="005E1946" w:rsidRPr="00416D16" w:rsidTr="005E1946">
        <w:trPr>
          <w:trHeight w:val="393"/>
        </w:trPr>
        <w:tc>
          <w:tcPr>
            <w:tcW w:w="1418" w:type="dxa"/>
          </w:tcPr>
          <w:p w:rsidR="00226D7E" w:rsidRPr="00226D7E" w:rsidRDefault="00226D7E" w:rsidP="005E1946">
            <w:r w:rsidRPr="00226D7E">
              <w:t>Apple Pies</w:t>
            </w:r>
          </w:p>
        </w:tc>
        <w:tc>
          <w:tcPr>
            <w:tcW w:w="1418" w:type="dxa"/>
            <w:vMerge w:val="restart"/>
          </w:tcPr>
          <w:p w:rsidR="00226D7E" w:rsidRPr="00226D7E" w:rsidRDefault="00226D7E" w:rsidP="005E1946">
            <w:pPr>
              <w:rPr>
                <w:sz w:val="24"/>
                <w:szCs w:val="24"/>
              </w:rPr>
            </w:pPr>
          </w:p>
        </w:tc>
        <w:tc>
          <w:tcPr>
            <w:tcW w:w="1417" w:type="dxa"/>
          </w:tcPr>
          <w:p w:rsidR="00226D7E" w:rsidRPr="00226D7E" w:rsidRDefault="00226D7E" w:rsidP="005E1946">
            <w:pPr>
              <w:rPr>
                <w:sz w:val="16"/>
                <w:szCs w:val="16"/>
              </w:rPr>
            </w:pPr>
            <w:r w:rsidRPr="00226D7E">
              <w:rPr>
                <w:sz w:val="16"/>
                <w:szCs w:val="16"/>
              </w:rPr>
              <w:t>Translation from Korean to English</w:t>
            </w:r>
            <w:r w:rsidR="009F58B9">
              <w:rPr>
                <w:sz w:val="16"/>
                <w:szCs w:val="16"/>
              </w:rPr>
              <w:t xml:space="preserve"> </w:t>
            </w:r>
            <w:r w:rsidR="008C64C6">
              <w:rPr>
                <w:sz w:val="16"/>
                <w:szCs w:val="16"/>
              </w:rPr>
              <w:t>/</w:t>
            </w:r>
            <w:r w:rsidR="008C64C6">
              <w:t xml:space="preserve"> </w:t>
            </w:r>
            <w:r w:rsidR="008C64C6" w:rsidRPr="008C64C6">
              <w:rPr>
                <w:sz w:val="16"/>
                <w:szCs w:val="16"/>
              </w:rPr>
              <w:t xml:space="preserve">Traduction du coréen en anglais </w:t>
            </w:r>
            <w:r w:rsidR="008C64C6">
              <w:rPr>
                <w:sz w:val="16"/>
                <w:szCs w:val="16"/>
              </w:rPr>
              <w:t>/</w:t>
            </w:r>
            <w:r w:rsidR="005E6356" w:rsidRPr="00863436">
              <w:rPr>
                <w:sz w:val="16"/>
                <w:szCs w:val="16"/>
                <w:lang w:val="es-ES"/>
              </w:rPr>
              <w:t xml:space="preserve"> Traducción del coreano al inglés</w:t>
            </w:r>
          </w:p>
        </w:tc>
        <w:tc>
          <w:tcPr>
            <w:tcW w:w="851" w:type="dxa"/>
            <w:vMerge w:val="restart"/>
          </w:tcPr>
          <w:p w:rsidR="00226D7E" w:rsidRPr="00416D16" w:rsidRDefault="00226D7E" w:rsidP="005E1946">
            <w:pPr>
              <w:rPr>
                <w:sz w:val="18"/>
                <w:szCs w:val="18"/>
              </w:rPr>
            </w:pPr>
          </w:p>
        </w:tc>
        <w:tc>
          <w:tcPr>
            <w:tcW w:w="850" w:type="dxa"/>
          </w:tcPr>
          <w:p w:rsidR="00B90EBD" w:rsidRPr="00C82FCA" w:rsidRDefault="008828B3"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D40E16" w:rsidRPr="00C82FCA">
              <w:rPr>
                <w:sz w:val="18"/>
                <w:szCs w:val="18"/>
              </w:rPr>
              <w:t>CW</w:t>
            </w:r>
            <w:r w:rsidR="00F9391F" w:rsidRPr="00C82FCA">
              <w:rPr>
                <w:sz w:val="18"/>
                <w:szCs w:val="18"/>
              </w:rPr>
              <w:t>, KE</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(6)</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r w:rsidR="00BE3E59" w:rsidRPr="00C82FCA">
              <w:rPr>
                <w:sz w:val="18"/>
                <w:szCs w:val="18"/>
              </w:rPr>
              <w:t>, TM</w:t>
            </w:r>
          </w:p>
          <w:p w:rsidR="00E05AB3" w:rsidRPr="00C82FCA" w:rsidRDefault="00E05AB3" w:rsidP="005E1946">
            <w:pPr>
              <w:rPr>
                <w:sz w:val="18"/>
                <w:szCs w:val="18"/>
              </w:rPr>
            </w:pPr>
            <w:r w:rsidRPr="00C82FCA">
              <w:rPr>
                <w:sz w:val="18"/>
                <w:szCs w:val="18"/>
              </w:rPr>
              <w:t>(3)</w:t>
            </w:r>
          </w:p>
        </w:tc>
        <w:tc>
          <w:tcPr>
            <w:tcW w:w="992" w:type="dxa"/>
          </w:tcPr>
          <w:p w:rsidR="00626DE0" w:rsidRPr="00C82FCA" w:rsidRDefault="008828B3"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970187" w:rsidRPr="00C82FCA">
              <w:rPr>
                <w:sz w:val="18"/>
                <w:szCs w:val="18"/>
              </w:rPr>
              <w:t xml:space="preserve">, </w:t>
            </w:r>
            <w:r w:rsidR="006E0D39" w:rsidRPr="00C82FCA">
              <w:rPr>
                <w:sz w:val="18"/>
                <w:szCs w:val="18"/>
              </w:rPr>
              <w:t>CN</w:t>
            </w:r>
            <w:r w:rsidR="00DD236E" w:rsidRPr="00C82FCA">
              <w:rPr>
                <w:sz w:val="18"/>
                <w:szCs w:val="18"/>
              </w:rPr>
              <w:t>, CO</w:t>
            </w:r>
            <w:r w:rsidR="004E3F8B" w:rsidRPr="00C82FCA">
              <w:rPr>
                <w:sz w:val="18"/>
                <w:szCs w:val="18"/>
              </w:rPr>
              <w:t>, CZ</w:t>
            </w:r>
            <w:r w:rsidR="00936C3A" w:rsidRPr="00C82FCA">
              <w:rPr>
                <w:sz w:val="18"/>
                <w:szCs w:val="18"/>
              </w:rPr>
              <w:t xml:space="preserve">, </w:t>
            </w:r>
            <w:r w:rsidRPr="00C82FCA">
              <w:rPr>
                <w:sz w:val="18"/>
                <w:szCs w:val="18"/>
              </w:rPr>
              <w:t>DE,</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009A122C"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009A122C"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F518C8" w:rsidRPr="00C82FCA">
              <w:rPr>
                <w:sz w:val="18"/>
                <w:szCs w:val="18"/>
              </w:rPr>
              <w:t>IS</w:t>
            </w:r>
            <w:r>
              <w:rPr>
                <w:sz w:val="18"/>
                <w:szCs w:val="18"/>
              </w:rPr>
              <w:t>,</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009A122C" w:rsidRPr="00C82FCA">
              <w:rPr>
                <w:sz w:val="18"/>
                <w:szCs w:val="18"/>
              </w:rPr>
              <w:t xml:space="preserve">LT, </w:t>
            </w:r>
            <w:r w:rsidR="00EC252F" w:rsidRPr="00C82FCA">
              <w:rPr>
                <w:sz w:val="18"/>
                <w:szCs w:val="18"/>
              </w:rPr>
              <w:t>LV</w:t>
            </w:r>
            <w:r w:rsidR="00AD26B5" w:rsidRPr="00C82FCA">
              <w:rPr>
                <w:sz w:val="18"/>
                <w:szCs w:val="18"/>
              </w:rPr>
              <w:t xml:space="preserve">, </w:t>
            </w:r>
            <w:r w:rsidR="009A122C"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009A122C" w:rsidRPr="00C82FCA">
              <w:rPr>
                <w:sz w:val="18"/>
                <w:szCs w:val="18"/>
              </w:rPr>
              <w:t>SG, SI</w:t>
            </w:r>
            <w:r w:rsidR="009A122C">
              <w:rPr>
                <w:sz w:val="18"/>
                <w:szCs w:val="18"/>
              </w:rPr>
              <w:t xml:space="preserve">, </w:t>
            </w:r>
            <w:r w:rsidR="009A122C" w:rsidRPr="00C82FCA">
              <w:rPr>
                <w:sz w:val="18"/>
                <w:szCs w:val="18"/>
              </w:rPr>
              <w:t xml:space="preserve">SK, </w:t>
            </w:r>
            <w:r w:rsidR="007530AA" w:rsidRPr="00C82FCA">
              <w:rPr>
                <w:sz w:val="18"/>
                <w:szCs w:val="18"/>
              </w:rPr>
              <w:t>SM</w:t>
            </w:r>
            <w:r w:rsidR="00140964" w:rsidRPr="00C82FCA">
              <w:rPr>
                <w:sz w:val="18"/>
                <w:szCs w:val="18"/>
              </w:rPr>
              <w:t xml:space="preserve">, </w:t>
            </w:r>
            <w:r w:rsidR="0031249D" w:rsidRPr="00C82FCA">
              <w:rPr>
                <w:sz w:val="18"/>
                <w:szCs w:val="18"/>
              </w:rPr>
              <w:t>TR</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3D3C2D" w:rsidRPr="00C82FCA" w:rsidRDefault="003D3C2D" w:rsidP="005E1946">
            <w:pPr>
              <w:rPr>
                <w:sz w:val="18"/>
                <w:szCs w:val="18"/>
              </w:rPr>
            </w:pPr>
            <w:r w:rsidRPr="00C82FCA">
              <w:rPr>
                <w:sz w:val="18"/>
                <w:szCs w:val="18"/>
              </w:rPr>
              <w:t>(35)</w:t>
            </w:r>
          </w:p>
        </w:tc>
        <w:tc>
          <w:tcPr>
            <w:tcW w:w="992" w:type="dxa"/>
          </w:tcPr>
          <w:p w:rsidR="00226D7E" w:rsidRPr="00416D16"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r w:rsidRPr="00226D7E">
              <w:t>Sha-gwa Pai</w:t>
            </w:r>
          </w:p>
        </w:tc>
        <w:tc>
          <w:tcPr>
            <w:tcW w:w="1418" w:type="dxa"/>
            <w:vMerge/>
          </w:tcPr>
          <w:p w:rsidR="00226D7E" w:rsidRPr="00226D7E" w:rsidRDefault="00226D7E" w:rsidP="005E1946">
            <w:pPr>
              <w:rPr>
                <w:sz w:val="24"/>
                <w:szCs w:val="24"/>
              </w:rPr>
            </w:pPr>
          </w:p>
        </w:tc>
        <w:tc>
          <w:tcPr>
            <w:tcW w:w="1417" w:type="dxa"/>
          </w:tcPr>
          <w:p w:rsidR="00226D7E" w:rsidRPr="00825051" w:rsidRDefault="00226D7E" w:rsidP="005E1946">
            <w:pPr>
              <w:rPr>
                <w:sz w:val="16"/>
                <w:szCs w:val="16"/>
                <w:lang w:val="fr-CH"/>
              </w:rPr>
            </w:pPr>
            <w:r w:rsidRPr="00825051">
              <w:rPr>
                <w:sz w:val="16"/>
                <w:szCs w:val="16"/>
                <w:lang w:val="fr-CH"/>
              </w:rPr>
              <w:t>Transliteration from Korean to English</w:t>
            </w:r>
            <w:r w:rsidR="009F58B9">
              <w:rPr>
                <w:sz w:val="16"/>
                <w:szCs w:val="16"/>
                <w:lang w:val="fr-CH"/>
              </w:rPr>
              <w:t xml:space="preserve"> </w:t>
            </w:r>
            <w:r w:rsidR="00CD0992">
              <w:rPr>
                <w:sz w:val="16"/>
                <w:szCs w:val="16"/>
                <w:lang w:val="fr-CH"/>
              </w:rPr>
              <w:t>/</w:t>
            </w:r>
            <w:r w:rsidR="00CD0992" w:rsidRPr="00825051">
              <w:rPr>
                <w:lang w:val="fr-CH"/>
              </w:rPr>
              <w:t xml:space="preserve"> </w:t>
            </w:r>
            <w:r w:rsidR="00CD0992" w:rsidRPr="00825051">
              <w:rPr>
                <w:sz w:val="16"/>
                <w:szCs w:val="16"/>
                <w:lang w:val="fr-CH"/>
              </w:rPr>
              <w:t>Translittération du coréen en anglais</w:t>
            </w:r>
            <w:r w:rsidR="009F58B9">
              <w:rPr>
                <w:sz w:val="16"/>
                <w:szCs w:val="16"/>
                <w:lang w:val="fr-CH"/>
              </w:rPr>
              <w:t xml:space="preserve"> </w:t>
            </w:r>
            <w:r w:rsidR="005E6356">
              <w:rPr>
                <w:sz w:val="16"/>
                <w:szCs w:val="16"/>
                <w:lang w:val="fr-CH"/>
              </w:rPr>
              <w:t>/</w:t>
            </w:r>
            <w:r w:rsidR="005E6356">
              <w:rPr>
                <w:sz w:val="16"/>
                <w:szCs w:val="16"/>
                <w:lang w:val="es-ES"/>
              </w:rPr>
              <w:t xml:space="preserve"> Transcripción</w:t>
            </w:r>
            <w:r w:rsidR="005E6356" w:rsidRPr="00863436">
              <w:rPr>
                <w:sz w:val="16"/>
                <w:szCs w:val="16"/>
                <w:lang w:val="es-ES"/>
              </w:rPr>
              <w:t xml:space="preserve"> del coreano al inglés</w:t>
            </w:r>
          </w:p>
        </w:tc>
        <w:tc>
          <w:tcPr>
            <w:tcW w:w="851" w:type="dxa"/>
            <w:vMerge/>
          </w:tcPr>
          <w:p w:rsidR="00226D7E" w:rsidRPr="00416D16" w:rsidRDefault="00226D7E" w:rsidP="005E1946">
            <w:pPr>
              <w:rPr>
                <w:sz w:val="18"/>
                <w:szCs w:val="18"/>
                <w:lang w:val="fr-CH"/>
              </w:rPr>
            </w:pPr>
          </w:p>
        </w:tc>
        <w:tc>
          <w:tcPr>
            <w:tcW w:w="850" w:type="dxa"/>
          </w:tcPr>
          <w:p w:rsidR="00396C36" w:rsidRPr="00C82FCA" w:rsidRDefault="00FE5EF9"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165056" w:rsidRPr="00C82FCA">
              <w:rPr>
                <w:sz w:val="18"/>
                <w:szCs w:val="18"/>
              </w:rPr>
              <w:t>OA</w:t>
            </w:r>
            <w:r w:rsidR="005869D8" w:rsidRPr="00C82FCA">
              <w:rPr>
                <w:sz w:val="18"/>
                <w:szCs w:val="18"/>
              </w:rPr>
              <w:t>, TJ</w:t>
            </w:r>
          </w:p>
          <w:p w:rsidR="00E05AB3" w:rsidRPr="00C82FCA" w:rsidRDefault="00E05AB3" w:rsidP="005E1946">
            <w:pPr>
              <w:rPr>
                <w:sz w:val="18"/>
                <w:szCs w:val="18"/>
              </w:rPr>
            </w:pPr>
            <w:r w:rsidRPr="00C82FCA">
              <w:rPr>
                <w:sz w:val="18"/>
                <w:szCs w:val="18"/>
              </w:rPr>
              <w:t>(4)</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r w:rsidR="00FE5EF9">
              <w:rPr>
                <w:sz w:val="18"/>
                <w:szCs w:val="18"/>
              </w:rPr>
              <w:t xml:space="preserve"> </w:t>
            </w:r>
          </w:p>
        </w:tc>
        <w:tc>
          <w:tcPr>
            <w:tcW w:w="992" w:type="dxa"/>
          </w:tcPr>
          <w:p w:rsidR="00EA3D9D" w:rsidRPr="00C82FCA" w:rsidRDefault="00FE5EF9"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IL,</w:t>
            </w:r>
            <w:r>
              <w:rPr>
                <w:sz w:val="18"/>
                <w:szCs w:val="18"/>
              </w:rPr>
              <w:t xml:space="preserve"> </w:t>
            </w:r>
            <w:r w:rsidR="00942745" w:rsidRPr="00C82FCA">
              <w:rPr>
                <w:sz w:val="18"/>
                <w:szCs w:val="18"/>
              </w:rPr>
              <w:t>IS</w:t>
            </w:r>
            <w:r w:rsidR="006B7FE7" w:rsidRPr="00C82FCA">
              <w:rPr>
                <w:sz w:val="18"/>
                <w:szCs w:val="18"/>
              </w:rPr>
              <w:t xml:space="preserve">, </w:t>
            </w:r>
            <w:r w:rsidR="00BF6A21"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MN, </w:t>
            </w:r>
            <w:r w:rsidR="00DA16DB" w:rsidRPr="00C82FCA">
              <w:rPr>
                <w:sz w:val="18"/>
                <w:szCs w:val="18"/>
              </w:rPr>
              <w:t>MX</w:t>
            </w:r>
            <w:r w:rsidR="00F05BA3"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SG, SI</w:t>
            </w:r>
            <w:r>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1B5522" w:rsidRPr="00C82FCA">
              <w:rPr>
                <w:sz w:val="18"/>
                <w:szCs w:val="18"/>
              </w:rPr>
              <w:t>US</w:t>
            </w:r>
            <w:r w:rsidR="00C44BBB" w:rsidRPr="00C82FCA">
              <w:rPr>
                <w:sz w:val="18"/>
                <w:szCs w:val="18"/>
              </w:rPr>
              <w:t xml:space="preserve"> </w:t>
            </w:r>
          </w:p>
          <w:p w:rsidR="003D3C2D" w:rsidRPr="00C82FCA" w:rsidRDefault="003D3C2D" w:rsidP="005E1946">
            <w:pPr>
              <w:rPr>
                <w:sz w:val="18"/>
                <w:szCs w:val="18"/>
              </w:rPr>
            </w:pPr>
            <w:r w:rsidRPr="00C82FCA">
              <w:rPr>
                <w:sz w:val="18"/>
                <w:szCs w:val="18"/>
              </w:rPr>
              <w:t>(36)</w:t>
            </w:r>
          </w:p>
        </w:tc>
        <w:tc>
          <w:tcPr>
            <w:tcW w:w="992" w:type="dxa"/>
          </w:tcPr>
          <w:p w:rsidR="00226D7E" w:rsidRPr="00416D16"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vMerge w:val="restart"/>
          </w:tcPr>
          <w:p w:rsidR="00226D7E" w:rsidRPr="00226D7E" w:rsidRDefault="00226D7E" w:rsidP="005E1946">
            <w:pPr>
              <w:rPr>
                <w:sz w:val="24"/>
                <w:szCs w:val="24"/>
              </w:rPr>
            </w:pPr>
            <w:r w:rsidRPr="00226D7E">
              <w:rPr>
                <w:sz w:val="24"/>
                <w:szCs w:val="24"/>
              </w:rPr>
              <w:t>Яблочные пироги</w:t>
            </w:r>
          </w:p>
        </w:tc>
        <w:tc>
          <w:tcPr>
            <w:tcW w:w="1417" w:type="dxa"/>
          </w:tcPr>
          <w:p w:rsidR="00226D7E" w:rsidRPr="00226D7E" w:rsidRDefault="00226D7E" w:rsidP="005E1946">
            <w:pPr>
              <w:rPr>
                <w:sz w:val="16"/>
                <w:szCs w:val="16"/>
              </w:rPr>
            </w:pPr>
            <w:r w:rsidRPr="00226D7E">
              <w:rPr>
                <w:sz w:val="16"/>
                <w:szCs w:val="16"/>
              </w:rPr>
              <w:t>Translation from Russian to Chinese</w:t>
            </w:r>
            <w:r w:rsidR="009F58B9">
              <w:rPr>
                <w:sz w:val="16"/>
                <w:szCs w:val="16"/>
              </w:rPr>
              <w:t xml:space="preserve"> </w:t>
            </w:r>
            <w:r w:rsidR="00570E30">
              <w:rPr>
                <w:sz w:val="16"/>
                <w:szCs w:val="16"/>
              </w:rPr>
              <w:t>/</w:t>
            </w:r>
            <w:r w:rsidR="00570E30">
              <w:t xml:space="preserve"> </w:t>
            </w:r>
            <w:r w:rsidR="00570E30" w:rsidRPr="00570E30">
              <w:rPr>
                <w:sz w:val="16"/>
                <w:szCs w:val="16"/>
              </w:rPr>
              <w:t>Traduction du russe en chinois</w:t>
            </w:r>
            <w:r w:rsidR="009F58B9">
              <w:rPr>
                <w:sz w:val="16"/>
                <w:szCs w:val="16"/>
              </w:rPr>
              <w:t xml:space="preserve"> </w:t>
            </w:r>
            <w:r w:rsidR="00570E30">
              <w:rPr>
                <w:sz w:val="16"/>
                <w:szCs w:val="16"/>
              </w:rPr>
              <w:t>/</w:t>
            </w:r>
            <w:r w:rsidR="005E6356" w:rsidRPr="00863436">
              <w:rPr>
                <w:sz w:val="16"/>
                <w:szCs w:val="16"/>
                <w:lang w:val="es-ES"/>
              </w:rPr>
              <w:t xml:space="preserve"> Traducción del ruso al chino</w:t>
            </w:r>
          </w:p>
        </w:tc>
        <w:tc>
          <w:tcPr>
            <w:tcW w:w="851" w:type="dxa"/>
            <w:vMerge w:val="restart"/>
          </w:tcPr>
          <w:p w:rsidR="001A40EA" w:rsidRPr="00416D16" w:rsidRDefault="00D33797" w:rsidP="005E1946">
            <w:pPr>
              <w:rPr>
                <w:sz w:val="18"/>
                <w:szCs w:val="18"/>
              </w:rPr>
            </w:pPr>
            <w:r w:rsidRPr="00416D16">
              <w:rPr>
                <w:sz w:val="18"/>
                <w:szCs w:val="18"/>
              </w:rPr>
              <w:t>BH</w:t>
            </w:r>
            <w:r w:rsidR="00DD2C73" w:rsidRPr="00416D16">
              <w:rPr>
                <w:sz w:val="18"/>
                <w:szCs w:val="18"/>
              </w:rPr>
              <w:t xml:space="preserve">, </w:t>
            </w:r>
            <w:r w:rsidR="00F2633F" w:rsidRPr="00416D16">
              <w:rPr>
                <w:sz w:val="18"/>
                <w:szCs w:val="18"/>
              </w:rPr>
              <w:t>CH</w:t>
            </w:r>
            <w:r w:rsidR="00F2633F">
              <w:rPr>
                <w:sz w:val="18"/>
                <w:szCs w:val="18"/>
              </w:rPr>
              <w:t>,</w:t>
            </w:r>
            <w:r w:rsidR="00F2633F" w:rsidRPr="00416D16">
              <w:rPr>
                <w:sz w:val="18"/>
                <w:szCs w:val="18"/>
              </w:rPr>
              <w:t xml:space="preserve"> CY, GR, </w:t>
            </w:r>
            <w:r w:rsidR="00DD2C73" w:rsidRPr="00416D16">
              <w:rPr>
                <w:sz w:val="18"/>
                <w:szCs w:val="18"/>
              </w:rPr>
              <w:t>HR</w:t>
            </w:r>
            <w:r w:rsidR="00F558D6" w:rsidRPr="00416D16">
              <w:rPr>
                <w:sz w:val="18"/>
                <w:szCs w:val="18"/>
              </w:rPr>
              <w:t xml:space="preserve">, </w:t>
            </w:r>
            <w:r w:rsidR="005514DF" w:rsidRPr="00416D16">
              <w:rPr>
                <w:sz w:val="18"/>
                <w:szCs w:val="18"/>
              </w:rPr>
              <w:t>HU</w:t>
            </w:r>
            <w:r w:rsidR="003B17B0" w:rsidRPr="00416D16">
              <w:rPr>
                <w:sz w:val="18"/>
                <w:szCs w:val="18"/>
              </w:rPr>
              <w:t>, IT</w:t>
            </w:r>
            <w:r w:rsidR="00467EF1" w:rsidRPr="00416D16">
              <w:rPr>
                <w:sz w:val="18"/>
                <w:szCs w:val="18"/>
              </w:rPr>
              <w:t>, MG</w:t>
            </w:r>
            <w:r w:rsidR="00346BCB" w:rsidRPr="00416D16">
              <w:rPr>
                <w:sz w:val="18"/>
                <w:szCs w:val="18"/>
              </w:rPr>
              <w:t>, NO</w:t>
            </w:r>
            <w:r w:rsidR="006B31E1" w:rsidRPr="00416D16">
              <w:rPr>
                <w:sz w:val="18"/>
                <w:szCs w:val="18"/>
              </w:rPr>
              <w:t>, PT</w:t>
            </w:r>
            <w:r w:rsidR="00182293" w:rsidRPr="00416D16">
              <w:rPr>
                <w:sz w:val="18"/>
                <w:szCs w:val="18"/>
              </w:rPr>
              <w:t>, RS</w:t>
            </w:r>
            <w:r w:rsidR="000D5101" w:rsidRPr="00416D16">
              <w:rPr>
                <w:sz w:val="18"/>
                <w:szCs w:val="18"/>
              </w:rPr>
              <w:t xml:space="preserve"> </w:t>
            </w:r>
          </w:p>
          <w:p w:rsidR="00F21F5F" w:rsidRPr="00416D16" w:rsidRDefault="00F21F5F" w:rsidP="005E1946">
            <w:pPr>
              <w:rPr>
                <w:sz w:val="18"/>
                <w:szCs w:val="18"/>
              </w:rPr>
            </w:pPr>
            <w:r w:rsidRPr="00416D16">
              <w:rPr>
                <w:sz w:val="18"/>
                <w:szCs w:val="18"/>
              </w:rPr>
              <w:t>(11)</w:t>
            </w:r>
          </w:p>
        </w:tc>
        <w:tc>
          <w:tcPr>
            <w:tcW w:w="850" w:type="dxa"/>
          </w:tcPr>
          <w:p w:rsidR="00396C36" w:rsidRPr="00C82FCA" w:rsidRDefault="00526449" w:rsidP="005E1946">
            <w:pPr>
              <w:rPr>
                <w:sz w:val="18"/>
                <w:szCs w:val="18"/>
              </w:rPr>
            </w:pPr>
            <w:r w:rsidRPr="00C82FCA">
              <w:rPr>
                <w:sz w:val="18"/>
                <w:szCs w:val="18"/>
              </w:rPr>
              <w:t>BA</w:t>
            </w:r>
            <w:r w:rsidR="00165056" w:rsidRPr="00C82FCA">
              <w:rPr>
                <w:sz w:val="18"/>
                <w:szCs w:val="18"/>
              </w:rPr>
              <w:t>, OA</w:t>
            </w:r>
            <w:r w:rsidR="005869D8" w:rsidRPr="00C82FCA">
              <w:rPr>
                <w:sz w:val="18"/>
                <w:szCs w:val="18"/>
              </w:rPr>
              <w:t>, TJ</w:t>
            </w:r>
          </w:p>
          <w:p w:rsidR="00E05AB3" w:rsidRPr="00C82FCA" w:rsidRDefault="00E05AB3" w:rsidP="005E1946">
            <w:pPr>
              <w:rPr>
                <w:sz w:val="18"/>
                <w:szCs w:val="18"/>
              </w:rPr>
            </w:pPr>
            <w:r w:rsidRPr="00C82FCA">
              <w:rPr>
                <w:sz w:val="18"/>
                <w:szCs w:val="18"/>
              </w:rPr>
              <w:t>(3)</w:t>
            </w:r>
          </w:p>
        </w:tc>
        <w:tc>
          <w:tcPr>
            <w:tcW w:w="1418" w:type="dxa"/>
          </w:tcPr>
          <w:p w:rsidR="00226D7E" w:rsidRPr="00C82FCA" w:rsidRDefault="00C044B9" w:rsidP="005E1946">
            <w:pPr>
              <w:rPr>
                <w:sz w:val="18"/>
                <w:szCs w:val="18"/>
              </w:rPr>
            </w:pPr>
            <w:r w:rsidRPr="00C82FCA">
              <w:rPr>
                <w:sz w:val="18"/>
                <w:szCs w:val="18"/>
              </w:rPr>
              <w:t>DZ</w:t>
            </w:r>
            <w:r w:rsidR="00215A47" w:rsidRPr="00C82FCA">
              <w:rPr>
                <w:sz w:val="18"/>
                <w:szCs w:val="18"/>
              </w:rPr>
              <w:t>, SY</w:t>
            </w:r>
          </w:p>
          <w:p w:rsidR="00E05AB3" w:rsidRPr="00C82FCA" w:rsidRDefault="00E05AB3" w:rsidP="005E1946">
            <w:pPr>
              <w:rPr>
                <w:sz w:val="18"/>
                <w:szCs w:val="18"/>
              </w:rPr>
            </w:pPr>
            <w:r w:rsidRPr="00C82FCA">
              <w:rPr>
                <w:sz w:val="18"/>
                <w:szCs w:val="18"/>
              </w:rPr>
              <w:t>(2)</w:t>
            </w:r>
          </w:p>
        </w:tc>
        <w:tc>
          <w:tcPr>
            <w:tcW w:w="992" w:type="dxa"/>
          </w:tcPr>
          <w:p w:rsidR="005034F7" w:rsidRPr="00C82FCA" w:rsidRDefault="00B762D0"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505CEC"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00A641D9" w:rsidRPr="00A641D9">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00A641D9"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MA</w:t>
            </w:r>
            <w:r>
              <w:rPr>
                <w:sz w:val="18"/>
                <w:szCs w:val="18"/>
              </w:rPr>
              <w:t>,</w:t>
            </w:r>
            <w:r w:rsidRPr="00C82FCA">
              <w:rPr>
                <w:sz w:val="18"/>
                <w:szCs w:val="18"/>
              </w:rPr>
              <w:t xml:space="preserve"> MD</w:t>
            </w:r>
            <w:r>
              <w:rPr>
                <w:sz w:val="18"/>
                <w:szCs w:val="18"/>
              </w:rPr>
              <w:t>,</w:t>
            </w:r>
            <w:r w:rsidRPr="00C82FCA">
              <w:rPr>
                <w:sz w:val="18"/>
                <w:szCs w:val="18"/>
              </w:rPr>
              <w:t xml:space="preserve"> MN, </w:t>
            </w:r>
            <w:r w:rsidR="00DA16DB" w:rsidRPr="00C82FCA">
              <w:rPr>
                <w:sz w:val="18"/>
                <w:szCs w:val="18"/>
              </w:rPr>
              <w:t>MX</w:t>
            </w:r>
            <w:r w:rsidR="00A07A21"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00A641D9" w:rsidRPr="00C82FCA">
              <w:rPr>
                <w:sz w:val="18"/>
                <w:szCs w:val="18"/>
              </w:rPr>
              <w:t>SE, SG, SI</w:t>
            </w:r>
            <w:r w:rsidR="00A641D9">
              <w:rPr>
                <w:sz w:val="18"/>
                <w:szCs w:val="18"/>
              </w:rPr>
              <w:t xml:space="preserve">, </w:t>
            </w:r>
            <w:r w:rsidR="007530AA" w:rsidRPr="00C82FCA">
              <w:rPr>
                <w:sz w:val="18"/>
                <w:szCs w:val="18"/>
              </w:rPr>
              <w:t>SM</w:t>
            </w:r>
            <w:r w:rsidR="00140964" w:rsidRPr="00C82FCA">
              <w:rPr>
                <w:sz w:val="18"/>
                <w:szCs w:val="18"/>
              </w:rPr>
              <w:t xml:space="preserve">, </w:t>
            </w:r>
            <w:r w:rsidR="00A641D9" w:rsidRPr="00C82FCA">
              <w:rPr>
                <w:sz w:val="18"/>
                <w:szCs w:val="18"/>
              </w:rPr>
              <w:t xml:space="preserve">TM, </w:t>
            </w:r>
            <w:r w:rsidR="0031249D" w:rsidRPr="00C82FCA">
              <w:rPr>
                <w:sz w:val="18"/>
                <w:szCs w:val="18"/>
              </w:rPr>
              <w:t>TR</w:t>
            </w:r>
            <w:r w:rsidR="00BE3E59" w:rsidRPr="00C82FCA">
              <w:rPr>
                <w:sz w:val="18"/>
                <w:szCs w:val="18"/>
              </w:rPr>
              <w:t xml:space="preserve">, </w:t>
            </w:r>
            <w:r w:rsidR="00714003" w:rsidRPr="00C82FCA">
              <w:rPr>
                <w:sz w:val="18"/>
                <w:szCs w:val="18"/>
              </w:rPr>
              <w:t>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52619E" w:rsidRPr="00C82FCA" w:rsidRDefault="0052619E" w:rsidP="005E1946">
            <w:pPr>
              <w:rPr>
                <w:sz w:val="18"/>
                <w:szCs w:val="18"/>
              </w:rPr>
            </w:pPr>
            <w:r w:rsidRPr="00C82FCA">
              <w:rPr>
                <w:sz w:val="18"/>
                <w:szCs w:val="18"/>
              </w:rPr>
              <w:t>(40)</w:t>
            </w:r>
          </w:p>
        </w:tc>
        <w:tc>
          <w:tcPr>
            <w:tcW w:w="992" w:type="dxa"/>
          </w:tcPr>
          <w:p w:rsidR="00226D7E" w:rsidRPr="00416D16" w:rsidRDefault="00226D7E" w:rsidP="005E1946">
            <w:pPr>
              <w:rPr>
                <w:sz w:val="18"/>
                <w:szCs w:val="18"/>
              </w:rPr>
            </w:pPr>
          </w:p>
        </w:tc>
      </w:tr>
      <w:tr w:rsidR="005E1946" w:rsidRPr="004A762C"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pPr>
              <w:rPr>
                <w:sz w:val="24"/>
                <w:szCs w:val="24"/>
              </w:rPr>
            </w:pPr>
          </w:p>
        </w:tc>
        <w:tc>
          <w:tcPr>
            <w:tcW w:w="1417" w:type="dxa"/>
          </w:tcPr>
          <w:p w:rsidR="00226D7E" w:rsidRPr="00226D7E" w:rsidRDefault="00226D7E" w:rsidP="005E1946">
            <w:pPr>
              <w:rPr>
                <w:sz w:val="16"/>
                <w:szCs w:val="16"/>
              </w:rPr>
            </w:pPr>
            <w:r w:rsidRPr="00226D7E">
              <w:rPr>
                <w:sz w:val="16"/>
                <w:szCs w:val="16"/>
              </w:rPr>
              <w:t>Translation from Russian to English</w:t>
            </w:r>
            <w:r w:rsidR="009F58B9">
              <w:rPr>
                <w:sz w:val="16"/>
                <w:szCs w:val="16"/>
              </w:rPr>
              <w:t xml:space="preserve"> </w:t>
            </w:r>
            <w:r w:rsidR="00570E30">
              <w:rPr>
                <w:sz w:val="16"/>
                <w:szCs w:val="16"/>
              </w:rPr>
              <w:t>/</w:t>
            </w:r>
            <w:r w:rsidR="00570E30">
              <w:t xml:space="preserve"> </w:t>
            </w:r>
            <w:r w:rsidR="00570E30" w:rsidRPr="00570E30">
              <w:rPr>
                <w:sz w:val="16"/>
                <w:szCs w:val="16"/>
              </w:rPr>
              <w:t>Traduction du russe en anglais</w:t>
            </w:r>
            <w:r w:rsidR="009F58B9">
              <w:rPr>
                <w:sz w:val="16"/>
                <w:szCs w:val="16"/>
              </w:rPr>
              <w:t xml:space="preserve"> </w:t>
            </w:r>
            <w:r w:rsidR="00570E30">
              <w:rPr>
                <w:sz w:val="16"/>
                <w:szCs w:val="16"/>
              </w:rPr>
              <w:t>/</w:t>
            </w:r>
            <w:r w:rsidR="005E6356" w:rsidRPr="00863436">
              <w:rPr>
                <w:sz w:val="16"/>
                <w:szCs w:val="16"/>
                <w:lang w:val="es-ES"/>
              </w:rPr>
              <w:t xml:space="preserve"> Traducción del ruso al inglés</w:t>
            </w:r>
          </w:p>
        </w:tc>
        <w:tc>
          <w:tcPr>
            <w:tcW w:w="851" w:type="dxa"/>
            <w:vMerge/>
          </w:tcPr>
          <w:p w:rsidR="00226D7E" w:rsidRPr="00416D16" w:rsidRDefault="00226D7E" w:rsidP="005E1946">
            <w:pPr>
              <w:rPr>
                <w:sz w:val="18"/>
                <w:szCs w:val="18"/>
              </w:rPr>
            </w:pPr>
          </w:p>
        </w:tc>
        <w:tc>
          <w:tcPr>
            <w:tcW w:w="850" w:type="dxa"/>
          </w:tcPr>
          <w:p w:rsidR="00396C36" w:rsidRPr="00C82FCA" w:rsidRDefault="004A762C"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D40E16" w:rsidRPr="00C82FCA">
              <w:rPr>
                <w:sz w:val="18"/>
                <w:szCs w:val="18"/>
              </w:rPr>
              <w:t>CW</w:t>
            </w:r>
            <w:r w:rsidR="00F9391F" w:rsidRPr="00C82FCA">
              <w:rPr>
                <w:sz w:val="18"/>
                <w:szCs w:val="18"/>
              </w:rPr>
              <w:t>, KE</w:t>
            </w:r>
            <w:r w:rsidR="00165056" w:rsidRPr="00C82FCA">
              <w:rPr>
                <w:sz w:val="18"/>
                <w:szCs w:val="18"/>
              </w:rPr>
              <w:t>, OA</w:t>
            </w:r>
            <w:r w:rsidR="005869D8" w:rsidRPr="00C82FCA">
              <w:rPr>
                <w:sz w:val="18"/>
                <w:szCs w:val="18"/>
              </w:rPr>
              <w:t>, TJ</w:t>
            </w:r>
          </w:p>
          <w:p w:rsidR="00F21F5F" w:rsidRPr="00C82FCA" w:rsidRDefault="00F21F5F" w:rsidP="005E1946">
            <w:pPr>
              <w:rPr>
                <w:sz w:val="18"/>
                <w:szCs w:val="18"/>
              </w:rPr>
            </w:pPr>
            <w:r w:rsidRPr="00C82FCA">
              <w:rPr>
                <w:sz w:val="18"/>
                <w:szCs w:val="18"/>
              </w:rPr>
              <w:t>(6)</w:t>
            </w:r>
          </w:p>
        </w:tc>
        <w:tc>
          <w:tcPr>
            <w:tcW w:w="1418" w:type="dxa"/>
          </w:tcPr>
          <w:p w:rsidR="00B90EBD" w:rsidRPr="00C82FCA" w:rsidRDefault="00C044B9" w:rsidP="005E1946">
            <w:pPr>
              <w:rPr>
                <w:sz w:val="18"/>
                <w:szCs w:val="18"/>
              </w:rPr>
            </w:pPr>
            <w:r w:rsidRPr="00C82FCA">
              <w:rPr>
                <w:sz w:val="18"/>
                <w:szCs w:val="18"/>
              </w:rPr>
              <w:t>DZ</w:t>
            </w:r>
            <w:r w:rsidR="00F05BA3" w:rsidRPr="00C82FCA">
              <w:rPr>
                <w:sz w:val="18"/>
                <w:szCs w:val="18"/>
              </w:rPr>
              <w:t>, MN</w:t>
            </w:r>
            <w:r w:rsidR="00215A47" w:rsidRPr="00C82FCA">
              <w:rPr>
                <w:sz w:val="18"/>
                <w:szCs w:val="18"/>
              </w:rPr>
              <w:t>, SY</w:t>
            </w:r>
            <w:r w:rsidR="00BE3E59" w:rsidRPr="00C82FCA">
              <w:rPr>
                <w:sz w:val="18"/>
                <w:szCs w:val="18"/>
              </w:rPr>
              <w:t>, TM</w:t>
            </w:r>
          </w:p>
          <w:p w:rsidR="00F21F5F" w:rsidRPr="00C82FCA" w:rsidRDefault="00F21F5F" w:rsidP="005E1946">
            <w:pPr>
              <w:rPr>
                <w:sz w:val="18"/>
                <w:szCs w:val="18"/>
              </w:rPr>
            </w:pPr>
            <w:r w:rsidRPr="00C82FCA">
              <w:rPr>
                <w:sz w:val="18"/>
                <w:szCs w:val="18"/>
              </w:rPr>
              <w:t>(4)</w:t>
            </w:r>
          </w:p>
        </w:tc>
        <w:tc>
          <w:tcPr>
            <w:tcW w:w="992" w:type="dxa"/>
          </w:tcPr>
          <w:p w:rsidR="005034F7" w:rsidRPr="004A762C" w:rsidRDefault="004A762C" w:rsidP="005E1946">
            <w:pPr>
              <w:rPr>
                <w:sz w:val="18"/>
                <w:szCs w:val="18"/>
              </w:rPr>
            </w:pPr>
            <w:r w:rsidRPr="009F58B9">
              <w:rPr>
                <w:sz w:val="18"/>
                <w:szCs w:val="18"/>
              </w:rPr>
              <w:t xml:space="preserve">AT, </w:t>
            </w:r>
            <w:r w:rsidR="00CB35BA" w:rsidRPr="009F58B9">
              <w:rPr>
                <w:sz w:val="18"/>
                <w:szCs w:val="18"/>
              </w:rPr>
              <w:t>AU</w:t>
            </w:r>
            <w:r w:rsidR="00D448F3" w:rsidRPr="009F58B9">
              <w:rPr>
                <w:sz w:val="18"/>
                <w:szCs w:val="18"/>
              </w:rPr>
              <w:t xml:space="preserve">, </w:t>
            </w:r>
            <w:r w:rsidRPr="009F58B9">
              <w:rPr>
                <w:sz w:val="18"/>
                <w:szCs w:val="18"/>
              </w:rPr>
              <w:t xml:space="preserve">BG, </w:t>
            </w:r>
            <w:r w:rsidR="00643F6E" w:rsidRPr="009F58B9">
              <w:rPr>
                <w:sz w:val="18"/>
                <w:szCs w:val="18"/>
              </w:rPr>
              <w:t>BY</w:t>
            </w:r>
            <w:r w:rsidR="00DA0966" w:rsidRPr="009F58B9">
              <w:rPr>
                <w:sz w:val="18"/>
                <w:szCs w:val="18"/>
              </w:rPr>
              <w:t xml:space="preserve">, </w:t>
            </w:r>
            <w:r w:rsidR="006E0D39" w:rsidRPr="009F58B9">
              <w:rPr>
                <w:sz w:val="18"/>
                <w:szCs w:val="18"/>
              </w:rPr>
              <w:t>CN</w:t>
            </w:r>
            <w:r w:rsidR="00DD236E" w:rsidRPr="009F58B9">
              <w:rPr>
                <w:sz w:val="18"/>
                <w:szCs w:val="18"/>
              </w:rPr>
              <w:t>, CO</w:t>
            </w:r>
            <w:r w:rsidR="004E3F8B" w:rsidRPr="009F58B9">
              <w:rPr>
                <w:sz w:val="18"/>
                <w:szCs w:val="18"/>
              </w:rPr>
              <w:t>, CZ</w:t>
            </w:r>
            <w:r w:rsidR="00936C3A" w:rsidRPr="009F58B9">
              <w:rPr>
                <w:sz w:val="18"/>
                <w:szCs w:val="18"/>
              </w:rPr>
              <w:t xml:space="preserve">, </w:t>
            </w:r>
            <w:r w:rsidRPr="009F58B9">
              <w:rPr>
                <w:sz w:val="18"/>
                <w:szCs w:val="18"/>
              </w:rPr>
              <w:t xml:space="preserve">DE, </w:t>
            </w:r>
            <w:r w:rsidR="00936C3A" w:rsidRPr="009F58B9">
              <w:rPr>
                <w:sz w:val="18"/>
                <w:szCs w:val="18"/>
              </w:rPr>
              <w:t>DK</w:t>
            </w:r>
            <w:r w:rsidR="00505CEC" w:rsidRPr="009F58B9">
              <w:rPr>
                <w:sz w:val="18"/>
                <w:szCs w:val="18"/>
              </w:rPr>
              <w:t>, EE</w:t>
            </w:r>
            <w:r w:rsidR="00CF07CE" w:rsidRPr="009F58B9">
              <w:rPr>
                <w:sz w:val="18"/>
                <w:szCs w:val="18"/>
              </w:rPr>
              <w:t>,</w:t>
            </w:r>
            <w:r w:rsidR="00385FB0" w:rsidRPr="009F58B9">
              <w:rPr>
                <w:sz w:val="18"/>
                <w:szCs w:val="18"/>
              </w:rPr>
              <w:t xml:space="preserve"> EM</w:t>
            </w:r>
            <w:r w:rsidR="009D3EEF" w:rsidRPr="009F58B9">
              <w:rPr>
                <w:sz w:val="18"/>
                <w:szCs w:val="18"/>
              </w:rPr>
              <w:t xml:space="preserve">, </w:t>
            </w:r>
            <w:r w:rsidRPr="009F58B9">
              <w:rPr>
                <w:sz w:val="18"/>
                <w:szCs w:val="18"/>
              </w:rPr>
              <w:t xml:space="preserve">ES, </w:t>
            </w:r>
            <w:r w:rsidR="009D3EEF" w:rsidRPr="009F58B9">
              <w:rPr>
                <w:sz w:val="18"/>
                <w:szCs w:val="18"/>
              </w:rPr>
              <w:t>FI</w:t>
            </w:r>
            <w:r w:rsidR="009E1834" w:rsidRPr="009F58B9">
              <w:rPr>
                <w:sz w:val="18"/>
                <w:szCs w:val="18"/>
              </w:rPr>
              <w:t>, FR</w:t>
            </w:r>
            <w:r w:rsidR="00A71823" w:rsidRPr="009F58B9">
              <w:rPr>
                <w:sz w:val="18"/>
                <w:szCs w:val="18"/>
              </w:rPr>
              <w:t xml:space="preserve">, </w:t>
            </w:r>
            <w:r w:rsidRPr="009F58B9">
              <w:rPr>
                <w:sz w:val="18"/>
                <w:szCs w:val="18"/>
              </w:rPr>
              <w:t xml:space="preserve">GB, </w:t>
            </w:r>
            <w:r w:rsidR="00A71823" w:rsidRPr="009F58B9">
              <w:rPr>
                <w:sz w:val="18"/>
                <w:szCs w:val="18"/>
              </w:rPr>
              <w:t>GE</w:t>
            </w:r>
            <w:r w:rsidR="00B75C96" w:rsidRPr="009F58B9">
              <w:rPr>
                <w:sz w:val="18"/>
                <w:szCs w:val="18"/>
              </w:rPr>
              <w:t xml:space="preserve">, </w:t>
            </w:r>
            <w:r w:rsidRPr="009F58B9">
              <w:rPr>
                <w:sz w:val="18"/>
                <w:szCs w:val="18"/>
              </w:rPr>
              <w:t xml:space="preserve">IL, </w:t>
            </w:r>
            <w:r w:rsidR="00942745" w:rsidRPr="009F58B9">
              <w:rPr>
                <w:sz w:val="18"/>
                <w:szCs w:val="18"/>
              </w:rPr>
              <w:t>IS</w:t>
            </w:r>
            <w:r w:rsidR="006B7FE7" w:rsidRPr="009F58B9">
              <w:rPr>
                <w:sz w:val="18"/>
                <w:szCs w:val="18"/>
              </w:rPr>
              <w:t xml:space="preserve">, </w:t>
            </w:r>
            <w:r w:rsidR="009A428C" w:rsidRPr="009F58B9">
              <w:rPr>
                <w:sz w:val="18"/>
                <w:szCs w:val="18"/>
              </w:rPr>
              <w:t>JP</w:t>
            </w:r>
            <w:r w:rsidR="00B66F9A" w:rsidRPr="009F58B9">
              <w:rPr>
                <w:sz w:val="18"/>
                <w:szCs w:val="18"/>
              </w:rPr>
              <w:t xml:space="preserve">, </w:t>
            </w:r>
            <w:r w:rsidRPr="009F58B9">
              <w:rPr>
                <w:sz w:val="18"/>
                <w:szCs w:val="18"/>
              </w:rPr>
              <w:t xml:space="preserve">KR, </w:t>
            </w:r>
            <w:r w:rsidR="00B66F9A" w:rsidRPr="009F58B9">
              <w:rPr>
                <w:sz w:val="18"/>
                <w:szCs w:val="18"/>
              </w:rPr>
              <w:t>KZ</w:t>
            </w:r>
            <w:r w:rsidR="00584D4F" w:rsidRPr="009F58B9">
              <w:rPr>
                <w:sz w:val="18"/>
                <w:szCs w:val="18"/>
              </w:rPr>
              <w:t xml:space="preserve">, </w:t>
            </w:r>
            <w:r w:rsidRPr="009F58B9">
              <w:rPr>
                <w:sz w:val="18"/>
                <w:szCs w:val="18"/>
              </w:rPr>
              <w:t xml:space="preserve">LT, </w:t>
            </w:r>
            <w:r w:rsidR="00EC252F" w:rsidRPr="009F58B9">
              <w:rPr>
                <w:sz w:val="18"/>
                <w:szCs w:val="18"/>
              </w:rPr>
              <w:t>LV</w:t>
            </w:r>
            <w:r w:rsidR="00AD26B5" w:rsidRPr="009F58B9">
              <w:rPr>
                <w:sz w:val="18"/>
                <w:szCs w:val="18"/>
              </w:rPr>
              <w:t xml:space="preserve">, </w:t>
            </w:r>
            <w:r w:rsidRPr="009F58B9">
              <w:rPr>
                <w:sz w:val="18"/>
                <w:szCs w:val="18"/>
              </w:rPr>
              <w:t xml:space="preserve">MA, MD, </w:t>
            </w:r>
            <w:r w:rsidR="00DA16DB" w:rsidRPr="009F58B9">
              <w:rPr>
                <w:sz w:val="18"/>
                <w:szCs w:val="18"/>
              </w:rPr>
              <w:t>MX</w:t>
            </w:r>
            <w:r w:rsidR="00A07A21" w:rsidRPr="009F58B9">
              <w:rPr>
                <w:sz w:val="18"/>
                <w:szCs w:val="18"/>
              </w:rPr>
              <w:t xml:space="preserve">, </w:t>
            </w:r>
            <w:r w:rsidR="00175892" w:rsidRPr="009F58B9">
              <w:rPr>
                <w:sz w:val="18"/>
                <w:szCs w:val="18"/>
              </w:rPr>
              <w:t>PH</w:t>
            </w:r>
            <w:r w:rsidR="00E02882" w:rsidRPr="009F58B9">
              <w:rPr>
                <w:sz w:val="18"/>
                <w:szCs w:val="18"/>
              </w:rPr>
              <w:t>, PL</w:t>
            </w:r>
            <w:r w:rsidR="00710162" w:rsidRPr="009F58B9">
              <w:rPr>
                <w:sz w:val="18"/>
                <w:szCs w:val="18"/>
              </w:rPr>
              <w:t>, RO</w:t>
            </w:r>
            <w:r w:rsidR="00A97B49" w:rsidRPr="009F58B9">
              <w:rPr>
                <w:sz w:val="18"/>
                <w:szCs w:val="18"/>
              </w:rPr>
              <w:t>, RU</w:t>
            </w:r>
            <w:r w:rsidR="007530AA" w:rsidRPr="009F58B9">
              <w:rPr>
                <w:sz w:val="18"/>
                <w:szCs w:val="18"/>
              </w:rPr>
              <w:t xml:space="preserve">, </w:t>
            </w:r>
            <w:r w:rsidRPr="009F58B9">
              <w:rPr>
                <w:sz w:val="18"/>
                <w:szCs w:val="18"/>
              </w:rPr>
              <w:t>SE, SG, SI, SK,</w:t>
            </w:r>
            <w:r w:rsidR="009F58B9" w:rsidRPr="009F58B9">
              <w:rPr>
                <w:sz w:val="18"/>
                <w:szCs w:val="18"/>
              </w:rPr>
              <w:t xml:space="preserve"> </w:t>
            </w:r>
            <w:r w:rsidR="007530AA" w:rsidRPr="004A762C">
              <w:rPr>
                <w:sz w:val="18"/>
                <w:szCs w:val="18"/>
              </w:rPr>
              <w:t>SM</w:t>
            </w:r>
            <w:r w:rsidR="00140964" w:rsidRPr="004A762C">
              <w:rPr>
                <w:sz w:val="18"/>
                <w:szCs w:val="18"/>
              </w:rPr>
              <w:t xml:space="preserve">, </w:t>
            </w:r>
            <w:r w:rsidR="0031249D" w:rsidRPr="004A762C">
              <w:rPr>
                <w:sz w:val="18"/>
                <w:szCs w:val="18"/>
              </w:rPr>
              <w:t>TR</w:t>
            </w:r>
            <w:r w:rsidR="00714003" w:rsidRPr="004A762C">
              <w:rPr>
                <w:sz w:val="18"/>
                <w:szCs w:val="18"/>
              </w:rPr>
              <w:t>, UA</w:t>
            </w:r>
            <w:r w:rsidR="00A37CC0" w:rsidRPr="004A762C">
              <w:rPr>
                <w:sz w:val="18"/>
                <w:szCs w:val="18"/>
              </w:rPr>
              <w:t xml:space="preserve">, </w:t>
            </w:r>
            <w:r w:rsidR="001B5522" w:rsidRPr="004A762C">
              <w:rPr>
                <w:sz w:val="18"/>
                <w:szCs w:val="18"/>
              </w:rPr>
              <w:t>US</w:t>
            </w:r>
            <w:r w:rsidR="00C44BBB" w:rsidRPr="004A762C">
              <w:rPr>
                <w:sz w:val="18"/>
                <w:szCs w:val="18"/>
              </w:rPr>
              <w:t xml:space="preserve"> </w:t>
            </w:r>
          </w:p>
          <w:p w:rsidR="0052619E" w:rsidRPr="009F58B9" w:rsidRDefault="0052619E" w:rsidP="005E1946">
            <w:pPr>
              <w:rPr>
                <w:sz w:val="18"/>
                <w:szCs w:val="18"/>
              </w:rPr>
            </w:pPr>
            <w:r w:rsidRPr="009F58B9">
              <w:rPr>
                <w:sz w:val="18"/>
                <w:szCs w:val="18"/>
              </w:rPr>
              <w:t>(38)</w:t>
            </w:r>
          </w:p>
        </w:tc>
        <w:tc>
          <w:tcPr>
            <w:tcW w:w="992" w:type="dxa"/>
          </w:tcPr>
          <w:p w:rsidR="00226D7E" w:rsidRPr="009F58B9"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r w:rsidRPr="00226D7E">
              <w:t>iablochnye pirogi</w:t>
            </w:r>
          </w:p>
        </w:tc>
        <w:tc>
          <w:tcPr>
            <w:tcW w:w="1418" w:type="dxa"/>
            <w:vMerge/>
          </w:tcPr>
          <w:p w:rsidR="00226D7E" w:rsidRPr="00226D7E" w:rsidRDefault="00226D7E" w:rsidP="005E1946">
            <w:pPr>
              <w:rPr>
                <w:sz w:val="24"/>
                <w:szCs w:val="24"/>
              </w:rPr>
            </w:pPr>
          </w:p>
        </w:tc>
        <w:tc>
          <w:tcPr>
            <w:tcW w:w="1417" w:type="dxa"/>
          </w:tcPr>
          <w:p w:rsidR="00226D7E" w:rsidRPr="00226D7E" w:rsidRDefault="00226D7E" w:rsidP="005E1946">
            <w:pPr>
              <w:rPr>
                <w:sz w:val="16"/>
                <w:szCs w:val="16"/>
              </w:rPr>
            </w:pPr>
            <w:r w:rsidRPr="00226D7E">
              <w:rPr>
                <w:sz w:val="16"/>
                <w:szCs w:val="16"/>
              </w:rPr>
              <w:t>Transliteration from Russian to English</w:t>
            </w:r>
            <w:r w:rsidR="009F58B9">
              <w:rPr>
                <w:sz w:val="16"/>
                <w:szCs w:val="16"/>
              </w:rPr>
              <w:t xml:space="preserve"> </w:t>
            </w:r>
            <w:r w:rsidR="004A6AEB">
              <w:rPr>
                <w:sz w:val="16"/>
                <w:szCs w:val="16"/>
              </w:rPr>
              <w:t>/</w:t>
            </w:r>
            <w:r w:rsidR="004A6AEB">
              <w:t xml:space="preserve"> </w:t>
            </w:r>
            <w:r w:rsidR="004A6AEB" w:rsidRPr="004A6AEB">
              <w:rPr>
                <w:sz w:val="16"/>
                <w:szCs w:val="16"/>
              </w:rPr>
              <w:t>Translittération du russe en anglais</w:t>
            </w:r>
            <w:r w:rsidR="009F58B9">
              <w:rPr>
                <w:sz w:val="16"/>
                <w:szCs w:val="16"/>
              </w:rPr>
              <w:t xml:space="preserve"> </w:t>
            </w:r>
            <w:r w:rsidR="004A6AEB">
              <w:rPr>
                <w:sz w:val="16"/>
                <w:szCs w:val="16"/>
              </w:rPr>
              <w:t>/</w:t>
            </w:r>
            <w:r w:rsidR="005E6356">
              <w:rPr>
                <w:sz w:val="16"/>
                <w:szCs w:val="16"/>
                <w:lang w:val="es-ES"/>
              </w:rPr>
              <w:t xml:space="preserve"> Transcripción</w:t>
            </w:r>
            <w:r w:rsidR="005E6356" w:rsidRPr="00863436">
              <w:rPr>
                <w:sz w:val="16"/>
                <w:szCs w:val="16"/>
                <w:lang w:val="es-ES"/>
              </w:rPr>
              <w:t xml:space="preserve"> del ruso al inglés</w:t>
            </w:r>
          </w:p>
        </w:tc>
        <w:tc>
          <w:tcPr>
            <w:tcW w:w="851" w:type="dxa"/>
            <w:vMerge/>
          </w:tcPr>
          <w:p w:rsidR="00226D7E" w:rsidRPr="00416D16" w:rsidRDefault="00226D7E" w:rsidP="005E1946">
            <w:pPr>
              <w:rPr>
                <w:sz w:val="18"/>
                <w:szCs w:val="18"/>
              </w:rPr>
            </w:pPr>
          </w:p>
        </w:tc>
        <w:tc>
          <w:tcPr>
            <w:tcW w:w="850" w:type="dxa"/>
          </w:tcPr>
          <w:p w:rsidR="00396C36" w:rsidRPr="00C82FCA" w:rsidRDefault="00174CEF" w:rsidP="005E1946">
            <w:pPr>
              <w:rPr>
                <w:sz w:val="18"/>
                <w:szCs w:val="18"/>
              </w:rPr>
            </w:pPr>
            <w:r w:rsidRPr="00C82FCA">
              <w:rPr>
                <w:sz w:val="18"/>
                <w:szCs w:val="18"/>
              </w:rPr>
              <w:t xml:space="preserve">BA, </w:t>
            </w:r>
            <w:r w:rsidR="001C7392" w:rsidRPr="00C82FCA">
              <w:rPr>
                <w:sz w:val="18"/>
                <w:szCs w:val="18"/>
              </w:rPr>
              <w:t>BT</w:t>
            </w:r>
            <w:r w:rsidR="00526449" w:rsidRPr="00C82FCA">
              <w:rPr>
                <w:sz w:val="18"/>
                <w:szCs w:val="18"/>
              </w:rPr>
              <w:t xml:space="preserve">, </w:t>
            </w:r>
            <w:r w:rsidR="00165056" w:rsidRPr="00C82FCA">
              <w:rPr>
                <w:sz w:val="18"/>
                <w:szCs w:val="18"/>
              </w:rPr>
              <w:t>OA</w:t>
            </w:r>
            <w:r w:rsidR="005869D8" w:rsidRPr="00C82FCA">
              <w:rPr>
                <w:sz w:val="18"/>
                <w:szCs w:val="18"/>
              </w:rPr>
              <w:t>, TJ</w:t>
            </w:r>
          </w:p>
          <w:p w:rsidR="00F21F5F" w:rsidRPr="00C82FCA" w:rsidRDefault="00F21F5F" w:rsidP="005E1946">
            <w:pPr>
              <w:rPr>
                <w:sz w:val="18"/>
                <w:szCs w:val="18"/>
              </w:rPr>
            </w:pPr>
            <w:r w:rsidRPr="00C82FCA">
              <w:rPr>
                <w:sz w:val="18"/>
                <w:szCs w:val="18"/>
              </w:rPr>
              <w:t>(4)</w:t>
            </w:r>
          </w:p>
        </w:tc>
        <w:tc>
          <w:tcPr>
            <w:tcW w:w="1418" w:type="dxa"/>
          </w:tcPr>
          <w:p w:rsidR="00B90EBD" w:rsidRPr="00C82FCA" w:rsidRDefault="00C044B9" w:rsidP="005E1946">
            <w:pPr>
              <w:rPr>
                <w:sz w:val="18"/>
                <w:szCs w:val="18"/>
              </w:rPr>
            </w:pPr>
            <w:r w:rsidRPr="00C82FCA">
              <w:rPr>
                <w:sz w:val="18"/>
                <w:szCs w:val="18"/>
              </w:rPr>
              <w:t>DZ</w:t>
            </w:r>
            <w:r w:rsidR="00F05BA3" w:rsidRPr="00C82FCA">
              <w:rPr>
                <w:sz w:val="18"/>
                <w:szCs w:val="18"/>
              </w:rPr>
              <w:t>, MN</w:t>
            </w:r>
            <w:r w:rsidR="00215A47" w:rsidRPr="00C82FCA">
              <w:rPr>
                <w:sz w:val="18"/>
                <w:szCs w:val="18"/>
              </w:rPr>
              <w:t>, SY</w:t>
            </w:r>
          </w:p>
          <w:p w:rsidR="00F21F5F" w:rsidRPr="00C82FCA" w:rsidRDefault="00F21F5F" w:rsidP="005E1946">
            <w:pPr>
              <w:rPr>
                <w:sz w:val="18"/>
                <w:szCs w:val="18"/>
              </w:rPr>
            </w:pPr>
            <w:r w:rsidRPr="00C82FCA">
              <w:rPr>
                <w:sz w:val="18"/>
                <w:szCs w:val="18"/>
              </w:rPr>
              <w:t>(3)</w:t>
            </w:r>
            <w:r w:rsidR="00174CEF">
              <w:rPr>
                <w:sz w:val="18"/>
                <w:szCs w:val="18"/>
              </w:rPr>
              <w:t xml:space="preserve"> </w:t>
            </w:r>
          </w:p>
        </w:tc>
        <w:tc>
          <w:tcPr>
            <w:tcW w:w="992" w:type="dxa"/>
          </w:tcPr>
          <w:p w:rsidR="005034F7" w:rsidRPr="00C82FCA" w:rsidRDefault="00174CEF" w:rsidP="005E1946">
            <w:pPr>
              <w:rPr>
                <w:sz w:val="18"/>
                <w:szCs w:val="18"/>
              </w:rPr>
            </w:pPr>
            <w:r w:rsidRPr="00C82FCA">
              <w:rPr>
                <w:sz w:val="18"/>
                <w:szCs w:val="18"/>
              </w:rPr>
              <w:t xml:space="preserve">AT, </w:t>
            </w:r>
            <w:r w:rsidR="00CB35BA" w:rsidRPr="00C82FCA">
              <w:rPr>
                <w:sz w:val="18"/>
                <w:szCs w:val="18"/>
              </w:rPr>
              <w:t>AU</w:t>
            </w:r>
            <w:r w:rsidR="00D448F3" w:rsidRPr="00C82FCA">
              <w:rPr>
                <w:sz w:val="18"/>
                <w:szCs w:val="18"/>
              </w:rPr>
              <w:t xml:space="preserve">, </w:t>
            </w:r>
            <w:r w:rsidRPr="00C82FCA">
              <w:rPr>
                <w:sz w:val="18"/>
                <w:szCs w:val="18"/>
              </w:rPr>
              <w:t xml:space="preserve">BG, </w:t>
            </w:r>
            <w:r w:rsidR="00643F6E" w:rsidRPr="00C82FCA">
              <w:rPr>
                <w:sz w:val="18"/>
                <w:szCs w:val="18"/>
              </w:rPr>
              <w:t>BY</w:t>
            </w:r>
            <w:r w:rsidR="00DA0966" w:rsidRPr="00C82FCA">
              <w:rPr>
                <w:sz w:val="18"/>
                <w:szCs w:val="18"/>
              </w:rPr>
              <w:t xml:space="preserve">, </w:t>
            </w:r>
            <w:r w:rsidR="006E0D39" w:rsidRPr="00C82FCA">
              <w:rPr>
                <w:sz w:val="18"/>
                <w:szCs w:val="18"/>
              </w:rPr>
              <w:t>CN</w:t>
            </w:r>
            <w:r w:rsidR="00DD236E" w:rsidRPr="00C82FCA">
              <w:rPr>
                <w:sz w:val="18"/>
                <w:szCs w:val="18"/>
              </w:rPr>
              <w:t>, CO</w:t>
            </w:r>
            <w:r w:rsidR="00D40E16" w:rsidRPr="00C82FCA">
              <w:rPr>
                <w:sz w:val="18"/>
                <w:szCs w:val="18"/>
              </w:rPr>
              <w:t>, CW</w:t>
            </w:r>
            <w:r w:rsidR="004E3F8B" w:rsidRPr="00C82FCA">
              <w:rPr>
                <w:sz w:val="18"/>
                <w:szCs w:val="18"/>
              </w:rPr>
              <w:t>, CZ</w:t>
            </w:r>
            <w:r w:rsidR="00936C3A" w:rsidRPr="00C82FCA">
              <w:rPr>
                <w:sz w:val="18"/>
                <w:szCs w:val="18"/>
              </w:rPr>
              <w:t xml:space="preserve">, </w:t>
            </w:r>
            <w:r w:rsidRPr="00C82FCA">
              <w:rPr>
                <w:sz w:val="18"/>
                <w:szCs w:val="18"/>
              </w:rPr>
              <w:t xml:space="preserve">DE, </w:t>
            </w:r>
            <w:r w:rsidR="00936C3A" w:rsidRPr="00C82FCA">
              <w:rPr>
                <w:sz w:val="18"/>
                <w:szCs w:val="18"/>
              </w:rPr>
              <w:t>DK</w:t>
            </w:r>
            <w:r w:rsidR="00505CEC" w:rsidRPr="00C82FCA">
              <w:rPr>
                <w:sz w:val="18"/>
                <w:szCs w:val="18"/>
              </w:rPr>
              <w:t>, EE</w:t>
            </w:r>
            <w:r w:rsidR="00CF07CE" w:rsidRPr="00C82FCA">
              <w:rPr>
                <w:sz w:val="18"/>
                <w:szCs w:val="18"/>
              </w:rPr>
              <w:t>,</w:t>
            </w:r>
            <w:r w:rsidR="00385FB0" w:rsidRPr="00C82FCA">
              <w:rPr>
                <w:sz w:val="18"/>
                <w:szCs w:val="18"/>
              </w:rPr>
              <w:t xml:space="preserve"> EM</w:t>
            </w:r>
            <w:r w:rsidR="009D3EEF" w:rsidRPr="00C82FCA">
              <w:rPr>
                <w:sz w:val="18"/>
                <w:szCs w:val="18"/>
              </w:rPr>
              <w:t xml:space="preserve">, </w:t>
            </w:r>
            <w:r w:rsidRPr="00C82FCA">
              <w:rPr>
                <w:sz w:val="18"/>
                <w:szCs w:val="18"/>
              </w:rPr>
              <w:t xml:space="preserve">ES, </w:t>
            </w:r>
            <w:r w:rsidR="009D3EEF" w:rsidRPr="00C82FCA">
              <w:rPr>
                <w:sz w:val="18"/>
                <w:szCs w:val="18"/>
              </w:rPr>
              <w:t>FI</w:t>
            </w:r>
            <w:r w:rsidR="009E1834" w:rsidRPr="00C82FCA">
              <w:rPr>
                <w:sz w:val="18"/>
                <w:szCs w:val="18"/>
              </w:rPr>
              <w:t>, FR</w:t>
            </w:r>
            <w:r w:rsidR="00A71823" w:rsidRPr="00C82FCA">
              <w:rPr>
                <w:sz w:val="18"/>
                <w:szCs w:val="18"/>
              </w:rPr>
              <w:t xml:space="preserve">, </w:t>
            </w:r>
            <w:r w:rsidRPr="00C82FCA">
              <w:rPr>
                <w:sz w:val="18"/>
                <w:szCs w:val="18"/>
              </w:rPr>
              <w:t xml:space="preserve">GB, </w:t>
            </w:r>
            <w:r w:rsidR="00A71823" w:rsidRPr="00C82FCA">
              <w:rPr>
                <w:sz w:val="18"/>
                <w:szCs w:val="18"/>
              </w:rPr>
              <w:t>GE</w:t>
            </w:r>
            <w:r w:rsidR="00B75C96" w:rsidRPr="00C82FCA">
              <w:rPr>
                <w:sz w:val="18"/>
                <w:szCs w:val="18"/>
              </w:rPr>
              <w:t xml:space="preserve">, </w:t>
            </w:r>
            <w:r w:rsidRPr="00C82FCA">
              <w:rPr>
                <w:sz w:val="18"/>
                <w:szCs w:val="18"/>
              </w:rPr>
              <w:t xml:space="preserve">IL, </w:t>
            </w:r>
            <w:r w:rsidR="00942745" w:rsidRPr="00C82FCA">
              <w:rPr>
                <w:sz w:val="18"/>
                <w:szCs w:val="18"/>
              </w:rPr>
              <w:t>IS</w:t>
            </w:r>
            <w:r w:rsidR="006B7FE7" w:rsidRPr="00C82FCA">
              <w:rPr>
                <w:sz w:val="18"/>
                <w:szCs w:val="18"/>
              </w:rPr>
              <w:t xml:space="preserve">, </w:t>
            </w:r>
            <w:r w:rsidR="009A428C" w:rsidRPr="00C82FCA">
              <w:rPr>
                <w:sz w:val="18"/>
                <w:szCs w:val="18"/>
              </w:rPr>
              <w:t>JP</w:t>
            </w:r>
            <w:r w:rsidR="00B66F9A" w:rsidRPr="00C82FCA">
              <w:rPr>
                <w:sz w:val="18"/>
                <w:szCs w:val="18"/>
              </w:rPr>
              <w:t xml:space="preserve">, </w:t>
            </w:r>
            <w:r w:rsidRPr="00C82FCA">
              <w:rPr>
                <w:sz w:val="18"/>
                <w:szCs w:val="18"/>
              </w:rPr>
              <w:t xml:space="preserve">KR, </w:t>
            </w:r>
            <w:r w:rsidR="00B66F9A" w:rsidRPr="00C82FCA">
              <w:rPr>
                <w:sz w:val="18"/>
                <w:szCs w:val="18"/>
              </w:rPr>
              <w:t>KZ</w:t>
            </w:r>
            <w:r w:rsidR="00584D4F" w:rsidRPr="00C82FCA">
              <w:rPr>
                <w:sz w:val="18"/>
                <w:szCs w:val="18"/>
              </w:rPr>
              <w:t xml:space="preserve">, </w:t>
            </w:r>
            <w:r w:rsidRPr="00C82FCA">
              <w:rPr>
                <w:sz w:val="18"/>
                <w:szCs w:val="18"/>
              </w:rPr>
              <w:t xml:space="preserve">LT, </w:t>
            </w:r>
            <w:r w:rsidR="00EC252F" w:rsidRPr="00C82FCA">
              <w:rPr>
                <w:sz w:val="18"/>
                <w:szCs w:val="18"/>
              </w:rPr>
              <w:t>LV</w:t>
            </w:r>
            <w:r w:rsidR="00AD26B5" w:rsidRPr="00C82FCA">
              <w:rPr>
                <w:sz w:val="18"/>
                <w:szCs w:val="18"/>
              </w:rPr>
              <w:t xml:space="preserve">, </w:t>
            </w:r>
            <w:r w:rsidRPr="00C82FCA">
              <w:rPr>
                <w:sz w:val="18"/>
                <w:szCs w:val="18"/>
              </w:rPr>
              <w:t xml:space="preserve">MA, MD, </w:t>
            </w:r>
            <w:r w:rsidR="00DA16DB" w:rsidRPr="00C82FCA">
              <w:rPr>
                <w:sz w:val="18"/>
                <w:szCs w:val="18"/>
              </w:rPr>
              <w:t>MX</w:t>
            </w:r>
            <w:r w:rsidR="00A07A21" w:rsidRPr="00C82FCA">
              <w:rPr>
                <w:sz w:val="18"/>
                <w:szCs w:val="18"/>
              </w:rPr>
              <w:t xml:space="preserve">, </w:t>
            </w:r>
            <w:r w:rsidR="00175892" w:rsidRPr="00C82FCA">
              <w:rPr>
                <w:sz w:val="18"/>
                <w:szCs w:val="18"/>
              </w:rPr>
              <w:t>PH</w:t>
            </w:r>
            <w:r w:rsidR="00E02882" w:rsidRPr="00C82FCA">
              <w:rPr>
                <w:sz w:val="18"/>
                <w:szCs w:val="18"/>
              </w:rPr>
              <w:t>, PL</w:t>
            </w:r>
            <w:r w:rsidR="00710162" w:rsidRPr="00C82FCA">
              <w:rPr>
                <w:sz w:val="18"/>
                <w:szCs w:val="18"/>
              </w:rPr>
              <w:t>, RO</w:t>
            </w:r>
            <w:r w:rsidR="00A97B49" w:rsidRPr="00C82FCA">
              <w:rPr>
                <w:sz w:val="18"/>
                <w:szCs w:val="18"/>
              </w:rPr>
              <w:t>, RU</w:t>
            </w:r>
            <w:r w:rsidR="007530AA" w:rsidRPr="00C82FCA">
              <w:rPr>
                <w:sz w:val="18"/>
                <w:szCs w:val="18"/>
              </w:rPr>
              <w:t xml:space="preserve">, </w:t>
            </w:r>
            <w:r w:rsidRPr="00C82FCA">
              <w:rPr>
                <w:sz w:val="18"/>
                <w:szCs w:val="18"/>
              </w:rPr>
              <w:t>SE, SG, SI</w:t>
            </w:r>
            <w:r>
              <w:rPr>
                <w:sz w:val="18"/>
                <w:szCs w:val="18"/>
              </w:rPr>
              <w:t xml:space="preserve">, </w:t>
            </w:r>
            <w:r w:rsidR="007530AA" w:rsidRPr="00C82FCA">
              <w:rPr>
                <w:sz w:val="18"/>
                <w:szCs w:val="18"/>
              </w:rPr>
              <w:t>SM</w:t>
            </w:r>
            <w:r w:rsidR="00140964" w:rsidRPr="00C82FCA">
              <w:rPr>
                <w:sz w:val="18"/>
                <w:szCs w:val="18"/>
              </w:rPr>
              <w:t xml:space="preserve">, </w:t>
            </w:r>
            <w:r w:rsidRPr="00C82FCA">
              <w:rPr>
                <w:sz w:val="18"/>
                <w:szCs w:val="18"/>
              </w:rPr>
              <w:t xml:space="preserve">TM, </w:t>
            </w:r>
            <w:r w:rsidR="0031249D" w:rsidRPr="00C82FCA">
              <w:rPr>
                <w:sz w:val="18"/>
                <w:szCs w:val="18"/>
              </w:rPr>
              <w:t>TR</w:t>
            </w:r>
            <w:r w:rsidR="00BE3E59" w:rsidRPr="00C82FCA">
              <w:rPr>
                <w:sz w:val="18"/>
                <w:szCs w:val="18"/>
              </w:rPr>
              <w:t xml:space="preserve">, </w:t>
            </w:r>
            <w:r w:rsidR="00714003" w:rsidRPr="00C82FCA">
              <w:rPr>
                <w:sz w:val="18"/>
                <w:szCs w:val="18"/>
              </w:rPr>
              <w:t>UA</w:t>
            </w:r>
            <w:r w:rsidR="00A37CC0" w:rsidRPr="00C82FCA">
              <w:rPr>
                <w:sz w:val="18"/>
                <w:szCs w:val="18"/>
              </w:rPr>
              <w:t xml:space="preserve">, </w:t>
            </w:r>
            <w:r w:rsidR="001B5522" w:rsidRPr="00C82FCA">
              <w:rPr>
                <w:sz w:val="18"/>
                <w:szCs w:val="18"/>
              </w:rPr>
              <w:t>US</w:t>
            </w:r>
            <w:r w:rsidR="00C44BBB" w:rsidRPr="00C82FCA">
              <w:rPr>
                <w:sz w:val="18"/>
                <w:szCs w:val="18"/>
              </w:rPr>
              <w:t xml:space="preserve"> </w:t>
            </w:r>
          </w:p>
          <w:p w:rsidR="002D5B0B" w:rsidRPr="00C82FCA" w:rsidRDefault="002D5B0B" w:rsidP="005E1946">
            <w:pPr>
              <w:rPr>
                <w:sz w:val="18"/>
                <w:szCs w:val="18"/>
              </w:rPr>
            </w:pPr>
            <w:r w:rsidRPr="00C82FCA">
              <w:rPr>
                <w:sz w:val="18"/>
                <w:szCs w:val="18"/>
              </w:rPr>
              <w:t>(39)</w:t>
            </w:r>
          </w:p>
        </w:tc>
        <w:tc>
          <w:tcPr>
            <w:tcW w:w="992" w:type="dxa"/>
          </w:tcPr>
          <w:p w:rsidR="00226D7E" w:rsidRPr="00416D16" w:rsidRDefault="00226D7E" w:rsidP="005E1946">
            <w:pPr>
              <w:rPr>
                <w:sz w:val="18"/>
                <w:szCs w:val="18"/>
              </w:rPr>
            </w:pPr>
          </w:p>
        </w:tc>
      </w:tr>
      <w:tr w:rsidR="005E1946" w:rsidRPr="00962286" w:rsidTr="005E1946">
        <w:trPr>
          <w:trHeight w:val="393"/>
        </w:trPr>
        <w:tc>
          <w:tcPr>
            <w:tcW w:w="1418" w:type="dxa"/>
          </w:tcPr>
          <w:p w:rsidR="00226D7E" w:rsidRPr="00226D7E" w:rsidRDefault="00226D7E" w:rsidP="005E1946">
            <w:pPr>
              <w:rPr>
                <w:sz w:val="24"/>
                <w:szCs w:val="24"/>
              </w:rPr>
            </w:pPr>
            <w:r w:rsidRPr="00226D7E">
              <w:rPr>
                <w:rFonts w:ascii="MS Mincho" w:eastAsia="MS Mincho" w:hAnsi="MS Mincho" w:cs="MS Mincho" w:hint="eastAsia"/>
                <w:sz w:val="24"/>
                <w:szCs w:val="24"/>
              </w:rPr>
              <w:t>苹果派</w:t>
            </w:r>
          </w:p>
        </w:tc>
        <w:tc>
          <w:tcPr>
            <w:tcW w:w="1418" w:type="dxa"/>
            <w:vMerge w:val="restart"/>
          </w:tcPr>
          <w:p w:rsidR="00226D7E" w:rsidRPr="00226D7E" w:rsidRDefault="00226D7E" w:rsidP="005E1946">
            <w:pPr>
              <w:rPr>
                <w:szCs w:val="22"/>
              </w:rPr>
            </w:pPr>
            <w:r w:rsidRPr="00226D7E">
              <w:rPr>
                <w:szCs w:val="22"/>
              </w:rPr>
              <w:t>Tartas de Manzana</w:t>
            </w:r>
          </w:p>
        </w:tc>
        <w:tc>
          <w:tcPr>
            <w:tcW w:w="1417" w:type="dxa"/>
          </w:tcPr>
          <w:p w:rsidR="00226D7E" w:rsidRPr="00226D7E" w:rsidRDefault="00226D7E" w:rsidP="005E1946">
            <w:pPr>
              <w:rPr>
                <w:sz w:val="16"/>
                <w:szCs w:val="16"/>
              </w:rPr>
            </w:pPr>
            <w:r w:rsidRPr="00226D7E">
              <w:rPr>
                <w:sz w:val="16"/>
                <w:szCs w:val="16"/>
              </w:rPr>
              <w:t>Translation from Spanish to Chinese</w:t>
            </w:r>
            <w:r w:rsidR="009F58B9">
              <w:rPr>
                <w:sz w:val="16"/>
                <w:szCs w:val="16"/>
              </w:rPr>
              <w:t xml:space="preserve"> </w:t>
            </w:r>
            <w:r w:rsidR="00DE2763">
              <w:rPr>
                <w:sz w:val="16"/>
                <w:szCs w:val="16"/>
              </w:rPr>
              <w:t>/</w:t>
            </w:r>
            <w:r w:rsidR="00DE2763">
              <w:t xml:space="preserve"> </w:t>
            </w:r>
            <w:r w:rsidR="00DE2763" w:rsidRPr="00DE2763">
              <w:rPr>
                <w:sz w:val="16"/>
                <w:szCs w:val="16"/>
              </w:rPr>
              <w:t>Traduction de l’espagnol en chinois</w:t>
            </w:r>
            <w:r w:rsidR="009F58B9">
              <w:rPr>
                <w:sz w:val="16"/>
                <w:szCs w:val="16"/>
              </w:rPr>
              <w:t xml:space="preserve"> </w:t>
            </w:r>
            <w:r w:rsidR="00DE2763">
              <w:rPr>
                <w:sz w:val="16"/>
                <w:szCs w:val="16"/>
              </w:rPr>
              <w:t>/</w:t>
            </w:r>
            <w:r w:rsidR="005E6356" w:rsidRPr="00863436">
              <w:rPr>
                <w:sz w:val="16"/>
                <w:szCs w:val="16"/>
                <w:lang w:val="es-ES"/>
              </w:rPr>
              <w:t xml:space="preserve"> Traducción del español al chino</w:t>
            </w:r>
          </w:p>
        </w:tc>
        <w:tc>
          <w:tcPr>
            <w:tcW w:w="851" w:type="dxa"/>
            <w:vMerge w:val="restart"/>
          </w:tcPr>
          <w:p w:rsidR="00226D7E" w:rsidRPr="00416D16" w:rsidRDefault="00D33797" w:rsidP="005E1946">
            <w:pPr>
              <w:rPr>
                <w:sz w:val="18"/>
                <w:szCs w:val="18"/>
              </w:rPr>
            </w:pPr>
            <w:r w:rsidRPr="00416D16">
              <w:rPr>
                <w:sz w:val="18"/>
                <w:szCs w:val="18"/>
              </w:rPr>
              <w:t>BH</w:t>
            </w:r>
            <w:r w:rsidR="00DD2C73" w:rsidRPr="00416D16">
              <w:rPr>
                <w:sz w:val="18"/>
                <w:szCs w:val="18"/>
              </w:rPr>
              <w:t xml:space="preserve">, </w:t>
            </w:r>
            <w:r w:rsidR="001223BC" w:rsidRPr="00416D16">
              <w:rPr>
                <w:sz w:val="18"/>
                <w:szCs w:val="18"/>
              </w:rPr>
              <w:t>CY, GR</w:t>
            </w:r>
            <w:r w:rsidR="001223BC">
              <w:rPr>
                <w:sz w:val="18"/>
                <w:szCs w:val="18"/>
              </w:rPr>
              <w:t>,</w:t>
            </w:r>
            <w:r w:rsidR="001223BC" w:rsidRPr="00416D16">
              <w:rPr>
                <w:sz w:val="18"/>
                <w:szCs w:val="18"/>
              </w:rPr>
              <w:t xml:space="preserve"> </w:t>
            </w:r>
            <w:r w:rsidR="00DD2C73" w:rsidRPr="00416D16">
              <w:rPr>
                <w:sz w:val="18"/>
                <w:szCs w:val="18"/>
              </w:rPr>
              <w:t>HR</w:t>
            </w:r>
            <w:r w:rsidR="00F558D6" w:rsidRPr="00416D16">
              <w:rPr>
                <w:sz w:val="18"/>
                <w:szCs w:val="18"/>
              </w:rPr>
              <w:t xml:space="preserve">, </w:t>
            </w:r>
            <w:r w:rsidR="00467EF1" w:rsidRPr="00416D16">
              <w:rPr>
                <w:sz w:val="18"/>
                <w:szCs w:val="18"/>
              </w:rPr>
              <w:t>MG</w:t>
            </w:r>
            <w:r w:rsidR="006B31E1" w:rsidRPr="00416D16">
              <w:rPr>
                <w:sz w:val="18"/>
                <w:szCs w:val="18"/>
              </w:rPr>
              <w:t>, PT</w:t>
            </w:r>
            <w:r w:rsidR="00182293" w:rsidRPr="00416D16">
              <w:rPr>
                <w:sz w:val="18"/>
                <w:szCs w:val="18"/>
              </w:rPr>
              <w:t>, RS</w:t>
            </w:r>
          </w:p>
          <w:p w:rsidR="00F21F5F" w:rsidRPr="00416D16" w:rsidRDefault="00F21F5F" w:rsidP="005E1946">
            <w:pPr>
              <w:rPr>
                <w:sz w:val="18"/>
                <w:szCs w:val="18"/>
              </w:rPr>
            </w:pPr>
            <w:r w:rsidRPr="00416D16">
              <w:rPr>
                <w:sz w:val="18"/>
                <w:szCs w:val="18"/>
              </w:rPr>
              <w:t>(7)</w:t>
            </w:r>
          </w:p>
        </w:tc>
        <w:tc>
          <w:tcPr>
            <w:tcW w:w="850" w:type="dxa"/>
          </w:tcPr>
          <w:p w:rsidR="00396C36" w:rsidRPr="00416D16" w:rsidRDefault="00526449" w:rsidP="005E1946">
            <w:pPr>
              <w:rPr>
                <w:sz w:val="18"/>
                <w:szCs w:val="18"/>
              </w:rPr>
            </w:pPr>
            <w:r w:rsidRPr="00416D16">
              <w:rPr>
                <w:sz w:val="18"/>
                <w:szCs w:val="18"/>
              </w:rPr>
              <w:t>BA</w:t>
            </w:r>
            <w:r w:rsidR="003B17B0" w:rsidRPr="00416D16">
              <w:rPr>
                <w:sz w:val="18"/>
                <w:szCs w:val="18"/>
              </w:rPr>
              <w:t>, IT</w:t>
            </w:r>
            <w:r w:rsidR="00165056" w:rsidRPr="00416D16">
              <w:rPr>
                <w:sz w:val="18"/>
                <w:szCs w:val="18"/>
              </w:rPr>
              <w:t>, OA</w:t>
            </w:r>
            <w:r w:rsidR="005869D8" w:rsidRPr="00416D16">
              <w:rPr>
                <w:sz w:val="18"/>
                <w:szCs w:val="18"/>
              </w:rPr>
              <w:t>, TJ</w:t>
            </w:r>
          </w:p>
          <w:p w:rsidR="00F21F5F" w:rsidRPr="00416D16" w:rsidRDefault="00F21F5F" w:rsidP="005E1946">
            <w:pPr>
              <w:rPr>
                <w:sz w:val="18"/>
                <w:szCs w:val="18"/>
              </w:rPr>
            </w:pPr>
            <w:r w:rsidRPr="00416D16">
              <w:rPr>
                <w:sz w:val="18"/>
                <w:szCs w:val="18"/>
              </w:rPr>
              <w:t>(4)</w:t>
            </w:r>
          </w:p>
        </w:tc>
        <w:tc>
          <w:tcPr>
            <w:tcW w:w="1418" w:type="dxa"/>
          </w:tcPr>
          <w:p w:rsidR="00226D7E" w:rsidRPr="00416D16" w:rsidRDefault="00C044B9" w:rsidP="005E1946">
            <w:pPr>
              <w:rPr>
                <w:sz w:val="18"/>
                <w:szCs w:val="18"/>
              </w:rPr>
            </w:pPr>
            <w:r w:rsidRPr="00416D16">
              <w:rPr>
                <w:sz w:val="18"/>
                <w:szCs w:val="18"/>
              </w:rPr>
              <w:t>DZ</w:t>
            </w:r>
            <w:r w:rsidR="00215A47" w:rsidRPr="00416D16">
              <w:rPr>
                <w:sz w:val="18"/>
                <w:szCs w:val="18"/>
              </w:rPr>
              <w:t>, SY</w:t>
            </w:r>
          </w:p>
          <w:p w:rsidR="00F21F5F" w:rsidRPr="00416D16" w:rsidRDefault="00F21F5F" w:rsidP="005E1946">
            <w:pPr>
              <w:rPr>
                <w:sz w:val="18"/>
                <w:szCs w:val="18"/>
              </w:rPr>
            </w:pPr>
            <w:r w:rsidRPr="00416D16">
              <w:rPr>
                <w:sz w:val="18"/>
                <w:szCs w:val="18"/>
              </w:rPr>
              <w:t>(2)</w:t>
            </w:r>
          </w:p>
        </w:tc>
        <w:tc>
          <w:tcPr>
            <w:tcW w:w="992" w:type="dxa"/>
          </w:tcPr>
          <w:p w:rsidR="00D269C0" w:rsidRPr="009F58B9" w:rsidRDefault="001223BC" w:rsidP="005E1946">
            <w:pPr>
              <w:rPr>
                <w:sz w:val="18"/>
                <w:szCs w:val="18"/>
              </w:rPr>
            </w:pPr>
            <w:r w:rsidRPr="00416D16">
              <w:rPr>
                <w:sz w:val="18"/>
                <w:szCs w:val="18"/>
              </w:rPr>
              <w:t xml:space="preserve">AT, </w:t>
            </w:r>
            <w:r w:rsidR="00CB35BA" w:rsidRPr="00416D16">
              <w:rPr>
                <w:sz w:val="18"/>
                <w:szCs w:val="18"/>
              </w:rPr>
              <w:t>AU</w:t>
            </w:r>
            <w:r w:rsidR="00D448F3" w:rsidRPr="00416D16">
              <w:rPr>
                <w:sz w:val="18"/>
                <w:szCs w:val="18"/>
              </w:rPr>
              <w:t xml:space="preserve">, </w:t>
            </w:r>
            <w:r w:rsidRPr="00416D16">
              <w:rPr>
                <w:sz w:val="18"/>
                <w:szCs w:val="18"/>
              </w:rPr>
              <w:t xml:space="preserve">BG, </w:t>
            </w:r>
            <w:r w:rsidR="00643F6E" w:rsidRPr="00416D16">
              <w:rPr>
                <w:sz w:val="18"/>
                <w:szCs w:val="18"/>
              </w:rPr>
              <w:t>BY</w:t>
            </w:r>
            <w:r w:rsidR="00DA0966" w:rsidRPr="00416D16">
              <w:rPr>
                <w:sz w:val="18"/>
                <w:szCs w:val="18"/>
              </w:rPr>
              <w:t xml:space="preserve">, </w:t>
            </w:r>
            <w:r w:rsidR="00962286" w:rsidRPr="00962286">
              <w:rPr>
                <w:sz w:val="18"/>
                <w:szCs w:val="18"/>
              </w:rPr>
              <w:t xml:space="preserve">CH, </w:t>
            </w:r>
            <w:r w:rsidR="006E0D39" w:rsidRPr="00416D16">
              <w:rPr>
                <w:sz w:val="18"/>
                <w:szCs w:val="18"/>
              </w:rPr>
              <w:t>CN</w:t>
            </w:r>
            <w:r w:rsidR="00DD236E" w:rsidRPr="00416D16">
              <w:rPr>
                <w:sz w:val="18"/>
                <w:szCs w:val="18"/>
              </w:rPr>
              <w:t>, CO</w:t>
            </w:r>
            <w:r w:rsidR="00D40E16" w:rsidRPr="00416D16">
              <w:rPr>
                <w:sz w:val="18"/>
                <w:szCs w:val="18"/>
              </w:rPr>
              <w:t>, CW</w:t>
            </w:r>
            <w:r w:rsidR="004E3F8B" w:rsidRPr="00416D16">
              <w:rPr>
                <w:sz w:val="18"/>
                <w:szCs w:val="18"/>
              </w:rPr>
              <w:t>, CZ</w:t>
            </w:r>
            <w:r w:rsidR="00936C3A" w:rsidRPr="00416D16">
              <w:rPr>
                <w:sz w:val="18"/>
                <w:szCs w:val="18"/>
              </w:rPr>
              <w:t xml:space="preserve">, </w:t>
            </w:r>
            <w:r w:rsidRPr="00416D16">
              <w:rPr>
                <w:sz w:val="18"/>
                <w:szCs w:val="18"/>
              </w:rPr>
              <w:t xml:space="preserve">DE, </w:t>
            </w:r>
            <w:r w:rsidR="00936C3A" w:rsidRPr="00416D16">
              <w:rPr>
                <w:sz w:val="18"/>
                <w:szCs w:val="18"/>
              </w:rPr>
              <w:t>DK</w:t>
            </w:r>
            <w:r w:rsidR="00505CEC" w:rsidRPr="00416D16">
              <w:rPr>
                <w:sz w:val="18"/>
                <w:szCs w:val="18"/>
              </w:rPr>
              <w:t>, EE</w:t>
            </w:r>
            <w:r w:rsidR="00CF07CE" w:rsidRPr="00416D16">
              <w:rPr>
                <w:sz w:val="18"/>
                <w:szCs w:val="18"/>
              </w:rPr>
              <w:t>,</w:t>
            </w:r>
            <w:r w:rsidR="00385FB0" w:rsidRPr="00416D16">
              <w:rPr>
                <w:sz w:val="18"/>
                <w:szCs w:val="18"/>
              </w:rPr>
              <w:t xml:space="preserve"> EM</w:t>
            </w:r>
            <w:r w:rsidR="009D3EEF" w:rsidRPr="00416D16">
              <w:rPr>
                <w:sz w:val="18"/>
                <w:szCs w:val="18"/>
              </w:rPr>
              <w:t xml:space="preserve">, </w:t>
            </w:r>
            <w:r w:rsidR="00962286" w:rsidRPr="00962286">
              <w:rPr>
                <w:sz w:val="18"/>
                <w:szCs w:val="18"/>
              </w:rPr>
              <w:t xml:space="preserve">ES, </w:t>
            </w:r>
            <w:r w:rsidR="009D3EEF" w:rsidRPr="00416D16">
              <w:rPr>
                <w:sz w:val="18"/>
                <w:szCs w:val="18"/>
              </w:rPr>
              <w:t>FI</w:t>
            </w:r>
            <w:r w:rsidR="009E1834" w:rsidRPr="00416D16">
              <w:rPr>
                <w:sz w:val="18"/>
                <w:szCs w:val="18"/>
              </w:rPr>
              <w:t>, FR</w:t>
            </w:r>
            <w:r w:rsidR="00A71823" w:rsidRPr="00416D16">
              <w:rPr>
                <w:sz w:val="18"/>
                <w:szCs w:val="18"/>
              </w:rPr>
              <w:t xml:space="preserve">, </w:t>
            </w:r>
            <w:r w:rsidR="00962286" w:rsidRPr="00962286">
              <w:rPr>
                <w:sz w:val="18"/>
                <w:szCs w:val="18"/>
              </w:rPr>
              <w:t xml:space="preserve">GB, </w:t>
            </w:r>
            <w:r w:rsidR="00A71823" w:rsidRPr="00416D16">
              <w:rPr>
                <w:sz w:val="18"/>
                <w:szCs w:val="18"/>
              </w:rPr>
              <w:t>GE</w:t>
            </w:r>
            <w:r w:rsidR="00B75C96" w:rsidRPr="00416D16">
              <w:rPr>
                <w:sz w:val="18"/>
                <w:szCs w:val="18"/>
              </w:rPr>
              <w:t xml:space="preserve">, </w:t>
            </w:r>
            <w:r w:rsidR="005514DF" w:rsidRPr="00416D16">
              <w:rPr>
                <w:sz w:val="18"/>
                <w:szCs w:val="18"/>
              </w:rPr>
              <w:t>HU</w:t>
            </w:r>
            <w:r w:rsidR="00942745" w:rsidRPr="00416D16">
              <w:rPr>
                <w:sz w:val="18"/>
                <w:szCs w:val="18"/>
              </w:rPr>
              <w:t xml:space="preserve">, </w:t>
            </w:r>
            <w:r w:rsidRPr="00416D16">
              <w:rPr>
                <w:sz w:val="18"/>
                <w:szCs w:val="18"/>
              </w:rPr>
              <w:t xml:space="preserve">IL, </w:t>
            </w:r>
            <w:r w:rsidR="00942745" w:rsidRPr="00416D16">
              <w:rPr>
                <w:sz w:val="18"/>
                <w:szCs w:val="18"/>
              </w:rPr>
              <w:t>IS</w:t>
            </w:r>
            <w:r w:rsidR="006B7FE7" w:rsidRPr="00416D16">
              <w:rPr>
                <w:sz w:val="18"/>
                <w:szCs w:val="18"/>
              </w:rPr>
              <w:t xml:space="preserve">, </w:t>
            </w:r>
            <w:r w:rsidR="009A428C" w:rsidRPr="00416D16">
              <w:rPr>
                <w:sz w:val="18"/>
                <w:szCs w:val="18"/>
              </w:rPr>
              <w:t>JP</w:t>
            </w:r>
            <w:r w:rsidR="00B66F9A" w:rsidRPr="00416D16">
              <w:rPr>
                <w:sz w:val="18"/>
                <w:szCs w:val="18"/>
              </w:rPr>
              <w:t xml:space="preserve">, </w:t>
            </w:r>
            <w:r w:rsidRPr="00416D16">
              <w:rPr>
                <w:sz w:val="18"/>
                <w:szCs w:val="18"/>
              </w:rPr>
              <w:t xml:space="preserve">KR, </w:t>
            </w:r>
            <w:r w:rsidR="00B66F9A" w:rsidRPr="00416D16">
              <w:rPr>
                <w:sz w:val="18"/>
                <w:szCs w:val="18"/>
              </w:rPr>
              <w:t>KZ</w:t>
            </w:r>
            <w:r w:rsidR="00584D4F" w:rsidRPr="00416D16">
              <w:rPr>
                <w:sz w:val="18"/>
                <w:szCs w:val="18"/>
              </w:rPr>
              <w:t xml:space="preserve">, </w:t>
            </w:r>
            <w:r w:rsidRPr="00416D16">
              <w:rPr>
                <w:sz w:val="18"/>
                <w:szCs w:val="18"/>
              </w:rPr>
              <w:t xml:space="preserve">LT, </w:t>
            </w:r>
            <w:r w:rsidR="00EC252F" w:rsidRPr="00416D16">
              <w:rPr>
                <w:sz w:val="18"/>
                <w:szCs w:val="18"/>
              </w:rPr>
              <w:t>LV</w:t>
            </w:r>
            <w:r w:rsidR="00AD26B5" w:rsidRPr="00416D16">
              <w:rPr>
                <w:sz w:val="18"/>
                <w:szCs w:val="18"/>
              </w:rPr>
              <w:t xml:space="preserve">, </w:t>
            </w:r>
            <w:r w:rsidRPr="00416D16">
              <w:rPr>
                <w:sz w:val="18"/>
                <w:szCs w:val="18"/>
              </w:rPr>
              <w:t>MA, MD, MN,</w:t>
            </w:r>
            <w:r w:rsidR="009F58B9">
              <w:rPr>
                <w:sz w:val="18"/>
                <w:szCs w:val="18"/>
              </w:rPr>
              <w:t xml:space="preserve"> </w:t>
            </w:r>
            <w:r w:rsidR="00DA16DB" w:rsidRPr="009F58B9">
              <w:rPr>
                <w:sz w:val="18"/>
                <w:szCs w:val="18"/>
              </w:rPr>
              <w:t>MX</w:t>
            </w:r>
            <w:r w:rsidR="00A07A21" w:rsidRPr="009F58B9">
              <w:rPr>
                <w:sz w:val="18"/>
                <w:szCs w:val="18"/>
              </w:rPr>
              <w:t xml:space="preserve">, </w:t>
            </w:r>
            <w:r w:rsidR="00346BCB" w:rsidRPr="009F58B9">
              <w:rPr>
                <w:sz w:val="18"/>
                <w:szCs w:val="18"/>
              </w:rPr>
              <w:t>NO</w:t>
            </w:r>
            <w:r w:rsidR="00175892" w:rsidRPr="009F58B9">
              <w:rPr>
                <w:sz w:val="18"/>
                <w:szCs w:val="18"/>
              </w:rPr>
              <w:t>, PH</w:t>
            </w:r>
            <w:r w:rsidR="00E02882" w:rsidRPr="009F58B9">
              <w:rPr>
                <w:sz w:val="18"/>
                <w:szCs w:val="18"/>
              </w:rPr>
              <w:t>, PL</w:t>
            </w:r>
            <w:r w:rsidR="00710162" w:rsidRPr="009F58B9">
              <w:rPr>
                <w:sz w:val="18"/>
                <w:szCs w:val="18"/>
              </w:rPr>
              <w:t>, RO</w:t>
            </w:r>
            <w:r w:rsidR="00A97B49" w:rsidRPr="009F58B9">
              <w:rPr>
                <w:sz w:val="18"/>
                <w:szCs w:val="18"/>
              </w:rPr>
              <w:t>, RU</w:t>
            </w:r>
            <w:r w:rsidR="007530AA" w:rsidRPr="009F58B9">
              <w:rPr>
                <w:sz w:val="18"/>
                <w:szCs w:val="18"/>
              </w:rPr>
              <w:t xml:space="preserve">, </w:t>
            </w:r>
            <w:r w:rsidR="00962286" w:rsidRPr="009F58B9">
              <w:rPr>
                <w:sz w:val="18"/>
                <w:szCs w:val="18"/>
              </w:rPr>
              <w:t xml:space="preserve">SE, SG, SI, </w:t>
            </w:r>
            <w:r w:rsidR="007530AA" w:rsidRPr="009F58B9">
              <w:rPr>
                <w:sz w:val="18"/>
                <w:szCs w:val="18"/>
              </w:rPr>
              <w:t>SM</w:t>
            </w:r>
            <w:r w:rsidR="00140964" w:rsidRPr="009F58B9">
              <w:rPr>
                <w:sz w:val="18"/>
                <w:szCs w:val="18"/>
              </w:rPr>
              <w:t xml:space="preserve">, </w:t>
            </w:r>
            <w:r w:rsidR="00962286" w:rsidRPr="009F58B9">
              <w:rPr>
                <w:sz w:val="18"/>
                <w:szCs w:val="18"/>
              </w:rPr>
              <w:t xml:space="preserve">TM, </w:t>
            </w:r>
            <w:r w:rsidR="0031249D" w:rsidRPr="009F58B9">
              <w:rPr>
                <w:sz w:val="18"/>
                <w:szCs w:val="18"/>
              </w:rPr>
              <w:t>TR</w:t>
            </w:r>
            <w:r w:rsidR="00BE3E59" w:rsidRPr="009F58B9">
              <w:rPr>
                <w:sz w:val="18"/>
                <w:szCs w:val="18"/>
              </w:rPr>
              <w:t xml:space="preserve">, </w:t>
            </w:r>
            <w:r w:rsidR="00714003" w:rsidRPr="009F58B9">
              <w:rPr>
                <w:sz w:val="18"/>
                <w:szCs w:val="18"/>
              </w:rPr>
              <w:t>UA</w:t>
            </w:r>
            <w:r w:rsidR="00A37CC0" w:rsidRPr="009F58B9">
              <w:rPr>
                <w:sz w:val="18"/>
                <w:szCs w:val="18"/>
              </w:rPr>
              <w:t xml:space="preserve">, </w:t>
            </w:r>
            <w:r w:rsidR="001B5522" w:rsidRPr="009F58B9">
              <w:rPr>
                <w:sz w:val="18"/>
                <w:szCs w:val="18"/>
              </w:rPr>
              <w:t>US</w:t>
            </w:r>
            <w:r w:rsidR="00C44BBB" w:rsidRPr="009F58B9">
              <w:rPr>
                <w:sz w:val="18"/>
                <w:szCs w:val="18"/>
              </w:rPr>
              <w:t xml:space="preserve"> </w:t>
            </w:r>
          </w:p>
          <w:p w:rsidR="00684BD0" w:rsidRPr="009F58B9" w:rsidRDefault="00684BD0" w:rsidP="005E1946">
            <w:pPr>
              <w:rPr>
                <w:sz w:val="18"/>
                <w:szCs w:val="18"/>
              </w:rPr>
            </w:pPr>
            <w:r w:rsidRPr="009F58B9">
              <w:rPr>
                <w:sz w:val="18"/>
                <w:szCs w:val="18"/>
              </w:rPr>
              <w:t>(43)</w:t>
            </w:r>
          </w:p>
        </w:tc>
        <w:tc>
          <w:tcPr>
            <w:tcW w:w="992" w:type="dxa"/>
          </w:tcPr>
          <w:p w:rsidR="00226D7E" w:rsidRPr="009F58B9"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r w:rsidRPr="00226D7E">
              <w:t>Apple Pies</w:t>
            </w:r>
          </w:p>
        </w:tc>
        <w:tc>
          <w:tcPr>
            <w:tcW w:w="1418" w:type="dxa"/>
            <w:vMerge/>
          </w:tcPr>
          <w:p w:rsidR="00226D7E" w:rsidRPr="00226D7E" w:rsidRDefault="00226D7E" w:rsidP="005E1946"/>
        </w:tc>
        <w:tc>
          <w:tcPr>
            <w:tcW w:w="1417" w:type="dxa"/>
          </w:tcPr>
          <w:p w:rsidR="00226D7E" w:rsidRPr="00226D7E" w:rsidRDefault="00226D7E" w:rsidP="005E1946">
            <w:pPr>
              <w:rPr>
                <w:sz w:val="16"/>
                <w:szCs w:val="16"/>
              </w:rPr>
            </w:pPr>
            <w:r w:rsidRPr="00226D7E">
              <w:rPr>
                <w:sz w:val="16"/>
                <w:szCs w:val="16"/>
              </w:rPr>
              <w:t>Translation from Spanish to English</w:t>
            </w:r>
            <w:r w:rsidR="009F58B9">
              <w:rPr>
                <w:sz w:val="16"/>
                <w:szCs w:val="16"/>
              </w:rPr>
              <w:t xml:space="preserve"> </w:t>
            </w:r>
            <w:r w:rsidR="001707CD">
              <w:rPr>
                <w:sz w:val="16"/>
                <w:szCs w:val="16"/>
              </w:rPr>
              <w:t>/</w:t>
            </w:r>
            <w:r w:rsidR="001707CD">
              <w:t xml:space="preserve"> </w:t>
            </w:r>
            <w:r w:rsidR="001707CD" w:rsidRPr="001707CD">
              <w:rPr>
                <w:sz w:val="16"/>
                <w:szCs w:val="16"/>
              </w:rPr>
              <w:t>Traduction de l’espagnol en anglais</w:t>
            </w:r>
            <w:r w:rsidR="009F58B9">
              <w:rPr>
                <w:sz w:val="16"/>
                <w:szCs w:val="16"/>
              </w:rPr>
              <w:t xml:space="preserve"> </w:t>
            </w:r>
            <w:r w:rsidR="001707CD">
              <w:rPr>
                <w:sz w:val="16"/>
                <w:szCs w:val="16"/>
              </w:rPr>
              <w:t>/</w:t>
            </w:r>
            <w:r w:rsidR="005E6356" w:rsidRPr="00863436">
              <w:rPr>
                <w:sz w:val="16"/>
                <w:szCs w:val="16"/>
                <w:lang w:val="es-ES"/>
              </w:rPr>
              <w:t xml:space="preserve"> Traducción del español al inglés</w:t>
            </w:r>
          </w:p>
        </w:tc>
        <w:tc>
          <w:tcPr>
            <w:tcW w:w="851" w:type="dxa"/>
            <w:vMerge/>
          </w:tcPr>
          <w:p w:rsidR="00226D7E" w:rsidRPr="00416D16" w:rsidRDefault="00226D7E" w:rsidP="005E1946">
            <w:pPr>
              <w:rPr>
                <w:sz w:val="18"/>
                <w:szCs w:val="18"/>
              </w:rPr>
            </w:pPr>
          </w:p>
        </w:tc>
        <w:tc>
          <w:tcPr>
            <w:tcW w:w="850" w:type="dxa"/>
          </w:tcPr>
          <w:p w:rsidR="00396C36" w:rsidRPr="00416D16" w:rsidRDefault="00E2573B" w:rsidP="005E1946">
            <w:pPr>
              <w:rPr>
                <w:sz w:val="18"/>
                <w:szCs w:val="18"/>
              </w:rPr>
            </w:pPr>
            <w:r w:rsidRPr="00416D16">
              <w:rPr>
                <w:sz w:val="18"/>
                <w:szCs w:val="18"/>
              </w:rPr>
              <w:t xml:space="preserve">BA, </w:t>
            </w:r>
            <w:r w:rsidR="005534C5" w:rsidRPr="00416D16">
              <w:rPr>
                <w:sz w:val="18"/>
                <w:szCs w:val="18"/>
              </w:rPr>
              <w:t>BT</w:t>
            </w:r>
            <w:r w:rsidR="00526449" w:rsidRPr="00416D16">
              <w:rPr>
                <w:sz w:val="18"/>
                <w:szCs w:val="18"/>
              </w:rPr>
              <w:t xml:space="preserve">, </w:t>
            </w:r>
            <w:r w:rsidR="00D40E16" w:rsidRPr="00416D16">
              <w:rPr>
                <w:sz w:val="18"/>
                <w:szCs w:val="18"/>
              </w:rPr>
              <w:t>CW</w:t>
            </w:r>
            <w:r w:rsidR="003B17B0" w:rsidRPr="00416D16">
              <w:rPr>
                <w:sz w:val="18"/>
                <w:szCs w:val="18"/>
              </w:rPr>
              <w:t>, IT</w:t>
            </w:r>
            <w:r w:rsidR="00F9391F" w:rsidRPr="00416D16">
              <w:rPr>
                <w:sz w:val="18"/>
                <w:szCs w:val="18"/>
              </w:rPr>
              <w:t>, KE</w:t>
            </w:r>
            <w:r w:rsidR="00165056" w:rsidRPr="00416D16">
              <w:rPr>
                <w:sz w:val="18"/>
                <w:szCs w:val="18"/>
              </w:rPr>
              <w:t>, OA</w:t>
            </w:r>
            <w:r w:rsidR="005869D8" w:rsidRPr="00416D16">
              <w:rPr>
                <w:sz w:val="18"/>
                <w:szCs w:val="18"/>
              </w:rPr>
              <w:t>, TJ</w:t>
            </w:r>
          </w:p>
          <w:p w:rsidR="00F21F5F" w:rsidRPr="00416D16" w:rsidRDefault="00F21F5F" w:rsidP="005E1946">
            <w:pPr>
              <w:rPr>
                <w:sz w:val="18"/>
                <w:szCs w:val="18"/>
              </w:rPr>
            </w:pPr>
            <w:r w:rsidRPr="00416D16">
              <w:rPr>
                <w:sz w:val="18"/>
                <w:szCs w:val="18"/>
              </w:rPr>
              <w:t>(7)</w:t>
            </w:r>
          </w:p>
        </w:tc>
        <w:tc>
          <w:tcPr>
            <w:tcW w:w="1418" w:type="dxa"/>
          </w:tcPr>
          <w:p w:rsidR="00226D7E" w:rsidRPr="00416D16" w:rsidRDefault="00C044B9" w:rsidP="005E1946">
            <w:pPr>
              <w:rPr>
                <w:sz w:val="18"/>
                <w:szCs w:val="18"/>
              </w:rPr>
            </w:pPr>
            <w:r w:rsidRPr="00416D16">
              <w:rPr>
                <w:sz w:val="18"/>
                <w:szCs w:val="18"/>
              </w:rPr>
              <w:t>DZ</w:t>
            </w:r>
            <w:r w:rsidR="00215A47" w:rsidRPr="00416D16">
              <w:rPr>
                <w:sz w:val="18"/>
                <w:szCs w:val="18"/>
              </w:rPr>
              <w:t>, SY</w:t>
            </w:r>
          </w:p>
          <w:p w:rsidR="00F21F5F" w:rsidRPr="00416D16" w:rsidRDefault="00F21F5F" w:rsidP="005E1946">
            <w:pPr>
              <w:rPr>
                <w:sz w:val="18"/>
                <w:szCs w:val="18"/>
              </w:rPr>
            </w:pPr>
            <w:r w:rsidRPr="00416D16">
              <w:rPr>
                <w:sz w:val="18"/>
                <w:szCs w:val="18"/>
              </w:rPr>
              <w:t>(2)</w:t>
            </w:r>
          </w:p>
        </w:tc>
        <w:tc>
          <w:tcPr>
            <w:tcW w:w="992" w:type="dxa"/>
          </w:tcPr>
          <w:p w:rsidR="00D269C0" w:rsidRPr="00416D16" w:rsidRDefault="00E2573B" w:rsidP="005E1946">
            <w:pPr>
              <w:rPr>
                <w:sz w:val="18"/>
                <w:szCs w:val="18"/>
              </w:rPr>
            </w:pPr>
            <w:r w:rsidRPr="00416D16">
              <w:rPr>
                <w:sz w:val="18"/>
                <w:szCs w:val="18"/>
              </w:rPr>
              <w:t xml:space="preserve">AT, </w:t>
            </w:r>
            <w:r w:rsidR="00CB35BA" w:rsidRPr="00416D16">
              <w:rPr>
                <w:sz w:val="18"/>
                <w:szCs w:val="18"/>
              </w:rPr>
              <w:t>AU</w:t>
            </w:r>
            <w:r w:rsidR="00D448F3" w:rsidRPr="00416D16">
              <w:rPr>
                <w:sz w:val="18"/>
                <w:szCs w:val="18"/>
              </w:rPr>
              <w:t xml:space="preserve">, </w:t>
            </w:r>
            <w:r w:rsidRPr="00416D16">
              <w:rPr>
                <w:sz w:val="18"/>
                <w:szCs w:val="18"/>
              </w:rPr>
              <w:t xml:space="preserve">BG, </w:t>
            </w:r>
            <w:r w:rsidR="00643F6E" w:rsidRPr="00416D16">
              <w:rPr>
                <w:sz w:val="18"/>
                <w:szCs w:val="18"/>
              </w:rPr>
              <w:t>BY</w:t>
            </w:r>
            <w:r w:rsidR="00DA0966" w:rsidRPr="00416D16">
              <w:rPr>
                <w:sz w:val="18"/>
                <w:szCs w:val="18"/>
              </w:rPr>
              <w:t xml:space="preserve">, </w:t>
            </w:r>
            <w:r w:rsidRPr="00416D16">
              <w:rPr>
                <w:sz w:val="18"/>
                <w:szCs w:val="18"/>
              </w:rPr>
              <w:t xml:space="preserve">CH, </w:t>
            </w:r>
            <w:r w:rsidR="006E0D39" w:rsidRPr="00416D16">
              <w:rPr>
                <w:sz w:val="18"/>
                <w:szCs w:val="18"/>
              </w:rPr>
              <w:t>CN</w:t>
            </w:r>
            <w:r w:rsidR="00DD236E" w:rsidRPr="00416D16">
              <w:rPr>
                <w:sz w:val="18"/>
                <w:szCs w:val="18"/>
              </w:rPr>
              <w:t>, CO</w:t>
            </w:r>
            <w:r w:rsidR="004E3F8B" w:rsidRPr="00416D16">
              <w:rPr>
                <w:sz w:val="18"/>
                <w:szCs w:val="18"/>
              </w:rPr>
              <w:t>, CZ</w:t>
            </w:r>
            <w:r w:rsidR="00936C3A" w:rsidRPr="00416D16">
              <w:rPr>
                <w:sz w:val="18"/>
                <w:szCs w:val="18"/>
              </w:rPr>
              <w:t xml:space="preserve">, </w:t>
            </w:r>
            <w:r w:rsidRPr="00416D16">
              <w:rPr>
                <w:sz w:val="18"/>
                <w:szCs w:val="18"/>
              </w:rPr>
              <w:t xml:space="preserve">DE, </w:t>
            </w:r>
            <w:r w:rsidR="00936C3A" w:rsidRPr="00416D16">
              <w:rPr>
                <w:sz w:val="18"/>
                <w:szCs w:val="18"/>
              </w:rPr>
              <w:t>DK</w:t>
            </w:r>
            <w:r w:rsidR="00505CEC" w:rsidRPr="00416D16">
              <w:rPr>
                <w:sz w:val="18"/>
                <w:szCs w:val="18"/>
              </w:rPr>
              <w:t>, EE</w:t>
            </w:r>
            <w:r w:rsidR="00CF07CE" w:rsidRPr="00416D16">
              <w:rPr>
                <w:sz w:val="18"/>
                <w:szCs w:val="18"/>
              </w:rPr>
              <w:t>,</w:t>
            </w:r>
            <w:r w:rsidR="00385FB0" w:rsidRPr="00416D16">
              <w:rPr>
                <w:sz w:val="18"/>
                <w:szCs w:val="18"/>
              </w:rPr>
              <w:t xml:space="preserve"> EM</w:t>
            </w:r>
            <w:r w:rsidR="009D3EEF" w:rsidRPr="00416D16">
              <w:rPr>
                <w:sz w:val="18"/>
                <w:szCs w:val="18"/>
              </w:rPr>
              <w:t xml:space="preserve">, </w:t>
            </w:r>
            <w:r w:rsidRPr="00416D16">
              <w:rPr>
                <w:sz w:val="18"/>
                <w:szCs w:val="18"/>
              </w:rPr>
              <w:t xml:space="preserve">ES, </w:t>
            </w:r>
            <w:r w:rsidR="009D3EEF" w:rsidRPr="00416D16">
              <w:rPr>
                <w:sz w:val="18"/>
                <w:szCs w:val="18"/>
              </w:rPr>
              <w:t>FI</w:t>
            </w:r>
            <w:r w:rsidR="009E1834" w:rsidRPr="00416D16">
              <w:rPr>
                <w:sz w:val="18"/>
                <w:szCs w:val="18"/>
              </w:rPr>
              <w:t>, FR</w:t>
            </w:r>
            <w:r w:rsidR="00A71823" w:rsidRPr="00416D16">
              <w:rPr>
                <w:sz w:val="18"/>
                <w:szCs w:val="18"/>
              </w:rPr>
              <w:t xml:space="preserve">, </w:t>
            </w:r>
            <w:r w:rsidRPr="00416D16">
              <w:rPr>
                <w:sz w:val="18"/>
                <w:szCs w:val="18"/>
              </w:rPr>
              <w:t xml:space="preserve">GB, </w:t>
            </w:r>
            <w:r w:rsidR="00A71823" w:rsidRPr="00416D16">
              <w:rPr>
                <w:sz w:val="18"/>
                <w:szCs w:val="18"/>
              </w:rPr>
              <w:t>GE</w:t>
            </w:r>
            <w:r w:rsidR="00B75C96" w:rsidRPr="00416D16">
              <w:rPr>
                <w:sz w:val="18"/>
                <w:szCs w:val="18"/>
              </w:rPr>
              <w:t xml:space="preserve">, </w:t>
            </w:r>
            <w:r w:rsidR="005514DF" w:rsidRPr="00416D16">
              <w:rPr>
                <w:sz w:val="18"/>
                <w:szCs w:val="18"/>
              </w:rPr>
              <w:t>HU</w:t>
            </w:r>
            <w:r w:rsidR="00942745" w:rsidRPr="00416D16">
              <w:rPr>
                <w:sz w:val="18"/>
                <w:szCs w:val="18"/>
              </w:rPr>
              <w:t xml:space="preserve">, </w:t>
            </w:r>
            <w:r w:rsidRPr="00416D16">
              <w:rPr>
                <w:sz w:val="18"/>
                <w:szCs w:val="18"/>
              </w:rPr>
              <w:t xml:space="preserve">IL, </w:t>
            </w:r>
            <w:r w:rsidR="00942745" w:rsidRPr="00416D16">
              <w:rPr>
                <w:sz w:val="18"/>
                <w:szCs w:val="18"/>
              </w:rPr>
              <w:t>IS</w:t>
            </w:r>
            <w:r w:rsidR="006B7FE7" w:rsidRPr="00416D16">
              <w:rPr>
                <w:sz w:val="18"/>
                <w:szCs w:val="18"/>
              </w:rPr>
              <w:t xml:space="preserve">, </w:t>
            </w:r>
            <w:r w:rsidR="009A428C" w:rsidRPr="00416D16">
              <w:rPr>
                <w:sz w:val="18"/>
                <w:szCs w:val="18"/>
              </w:rPr>
              <w:t>JP</w:t>
            </w:r>
            <w:r w:rsidR="00B66F9A" w:rsidRPr="00416D16">
              <w:rPr>
                <w:sz w:val="18"/>
                <w:szCs w:val="18"/>
              </w:rPr>
              <w:t>, KZ</w:t>
            </w:r>
            <w:r w:rsidR="00584D4F" w:rsidRPr="00416D16">
              <w:rPr>
                <w:sz w:val="18"/>
                <w:szCs w:val="18"/>
              </w:rPr>
              <w:t>, KR</w:t>
            </w:r>
            <w:r w:rsidR="00EC252F" w:rsidRPr="00416D16">
              <w:rPr>
                <w:sz w:val="18"/>
                <w:szCs w:val="18"/>
              </w:rPr>
              <w:t xml:space="preserve">, </w:t>
            </w:r>
            <w:r w:rsidRPr="00416D16">
              <w:rPr>
                <w:sz w:val="18"/>
                <w:szCs w:val="18"/>
              </w:rPr>
              <w:t xml:space="preserve">LT, </w:t>
            </w:r>
            <w:r w:rsidR="00EC252F" w:rsidRPr="00416D16">
              <w:rPr>
                <w:sz w:val="18"/>
                <w:szCs w:val="18"/>
              </w:rPr>
              <w:t>LV</w:t>
            </w:r>
            <w:r w:rsidR="00AD26B5" w:rsidRPr="00416D16">
              <w:rPr>
                <w:sz w:val="18"/>
                <w:szCs w:val="18"/>
              </w:rPr>
              <w:t xml:space="preserve">, </w:t>
            </w:r>
            <w:r w:rsidRPr="00416D16">
              <w:rPr>
                <w:sz w:val="18"/>
                <w:szCs w:val="18"/>
              </w:rPr>
              <w:t xml:space="preserve">MA, MD, MN, </w:t>
            </w:r>
            <w:r w:rsidR="00DA16DB" w:rsidRPr="00416D16">
              <w:rPr>
                <w:sz w:val="18"/>
                <w:szCs w:val="18"/>
              </w:rPr>
              <w:t>MX</w:t>
            </w:r>
            <w:r w:rsidR="00A07A21" w:rsidRPr="00416D16">
              <w:rPr>
                <w:sz w:val="18"/>
                <w:szCs w:val="18"/>
              </w:rPr>
              <w:t xml:space="preserve">, </w:t>
            </w:r>
            <w:r w:rsidR="00346BCB" w:rsidRPr="00416D16">
              <w:rPr>
                <w:sz w:val="18"/>
                <w:szCs w:val="18"/>
              </w:rPr>
              <w:t>NO</w:t>
            </w:r>
            <w:r w:rsidR="00175892" w:rsidRPr="00416D16">
              <w:rPr>
                <w:sz w:val="18"/>
                <w:szCs w:val="18"/>
              </w:rPr>
              <w:t>, PH</w:t>
            </w:r>
            <w:r w:rsidR="00E02882" w:rsidRPr="00416D16">
              <w:rPr>
                <w:sz w:val="18"/>
                <w:szCs w:val="18"/>
              </w:rPr>
              <w:t>, PL</w:t>
            </w:r>
            <w:r w:rsidR="00710162" w:rsidRPr="00416D16">
              <w:rPr>
                <w:sz w:val="18"/>
                <w:szCs w:val="18"/>
              </w:rPr>
              <w:t>, RO</w:t>
            </w:r>
            <w:r w:rsidR="00A97B49" w:rsidRPr="00416D16">
              <w:rPr>
                <w:sz w:val="18"/>
                <w:szCs w:val="18"/>
              </w:rPr>
              <w:t>, RU</w:t>
            </w:r>
            <w:r w:rsidR="007530AA" w:rsidRPr="00416D16">
              <w:rPr>
                <w:sz w:val="18"/>
                <w:szCs w:val="18"/>
              </w:rPr>
              <w:t xml:space="preserve">, </w:t>
            </w:r>
            <w:r w:rsidRPr="00416D16">
              <w:rPr>
                <w:sz w:val="18"/>
                <w:szCs w:val="18"/>
              </w:rPr>
              <w:t>SE, SG, SI</w:t>
            </w:r>
            <w:r>
              <w:rPr>
                <w:sz w:val="18"/>
                <w:szCs w:val="18"/>
              </w:rPr>
              <w:t xml:space="preserve">, </w:t>
            </w:r>
            <w:r w:rsidRPr="00416D16">
              <w:rPr>
                <w:sz w:val="18"/>
                <w:szCs w:val="18"/>
              </w:rPr>
              <w:t xml:space="preserve">SK, </w:t>
            </w:r>
            <w:r w:rsidR="007530AA" w:rsidRPr="00416D16">
              <w:rPr>
                <w:sz w:val="18"/>
                <w:szCs w:val="18"/>
              </w:rPr>
              <w:t>SM</w:t>
            </w:r>
            <w:r w:rsidR="00140964" w:rsidRPr="00416D16">
              <w:rPr>
                <w:sz w:val="18"/>
                <w:szCs w:val="18"/>
              </w:rPr>
              <w:t xml:space="preserve">, </w:t>
            </w:r>
            <w:r w:rsidRPr="00416D16">
              <w:rPr>
                <w:sz w:val="18"/>
                <w:szCs w:val="18"/>
              </w:rPr>
              <w:t xml:space="preserve">TM, </w:t>
            </w:r>
            <w:r w:rsidR="0031249D" w:rsidRPr="00416D16">
              <w:rPr>
                <w:sz w:val="18"/>
                <w:szCs w:val="18"/>
              </w:rPr>
              <w:t>TR</w:t>
            </w:r>
            <w:r w:rsidR="00BE3E59" w:rsidRPr="00416D16">
              <w:rPr>
                <w:sz w:val="18"/>
                <w:szCs w:val="18"/>
              </w:rPr>
              <w:t xml:space="preserve">, </w:t>
            </w:r>
            <w:r w:rsidR="00714003" w:rsidRPr="00416D16">
              <w:rPr>
                <w:sz w:val="18"/>
                <w:szCs w:val="18"/>
              </w:rPr>
              <w:t>UA</w:t>
            </w:r>
            <w:r w:rsidR="00A37CC0" w:rsidRPr="00416D16">
              <w:rPr>
                <w:sz w:val="18"/>
                <w:szCs w:val="18"/>
              </w:rPr>
              <w:t xml:space="preserve">, </w:t>
            </w:r>
            <w:r w:rsidR="001B5522" w:rsidRPr="00416D16">
              <w:rPr>
                <w:sz w:val="18"/>
                <w:szCs w:val="18"/>
              </w:rPr>
              <w:t>US</w:t>
            </w:r>
            <w:r w:rsidR="00C44BBB" w:rsidRPr="00416D16">
              <w:rPr>
                <w:sz w:val="18"/>
                <w:szCs w:val="18"/>
              </w:rPr>
              <w:t xml:space="preserve"> </w:t>
            </w:r>
          </w:p>
          <w:p w:rsidR="0091151A" w:rsidRPr="00416D16" w:rsidRDefault="0091151A" w:rsidP="005E1946">
            <w:pPr>
              <w:rPr>
                <w:sz w:val="18"/>
                <w:szCs w:val="18"/>
              </w:rPr>
            </w:pPr>
            <w:r w:rsidRPr="00416D16">
              <w:rPr>
                <w:sz w:val="18"/>
                <w:szCs w:val="18"/>
              </w:rPr>
              <w:t>(43)</w:t>
            </w:r>
          </w:p>
        </w:tc>
        <w:tc>
          <w:tcPr>
            <w:tcW w:w="992" w:type="dxa"/>
          </w:tcPr>
          <w:p w:rsidR="00226D7E" w:rsidRPr="00416D16" w:rsidRDefault="00226D7E" w:rsidP="005E1946">
            <w:pPr>
              <w:rPr>
                <w:sz w:val="18"/>
                <w:szCs w:val="18"/>
              </w:rPr>
            </w:pPr>
          </w:p>
        </w:tc>
      </w:tr>
      <w:tr w:rsidR="005E1946" w:rsidRPr="00416D16" w:rsidTr="005E1946">
        <w:trPr>
          <w:trHeight w:val="393"/>
        </w:trPr>
        <w:tc>
          <w:tcPr>
            <w:tcW w:w="1418" w:type="dxa"/>
          </w:tcPr>
          <w:p w:rsidR="00226D7E" w:rsidRPr="00226D7E" w:rsidRDefault="00226D7E" w:rsidP="005E1946">
            <w:r w:rsidRPr="00226D7E">
              <w:t>Тартас де мансана</w:t>
            </w:r>
          </w:p>
        </w:tc>
        <w:tc>
          <w:tcPr>
            <w:tcW w:w="1418" w:type="dxa"/>
            <w:vMerge/>
          </w:tcPr>
          <w:p w:rsidR="00226D7E" w:rsidRPr="00226D7E" w:rsidRDefault="00226D7E" w:rsidP="005E1946"/>
        </w:tc>
        <w:tc>
          <w:tcPr>
            <w:tcW w:w="1417" w:type="dxa"/>
          </w:tcPr>
          <w:p w:rsidR="00226D7E" w:rsidRPr="00226D7E" w:rsidRDefault="00226D7E" w:rsidP="005E1946">
            <w:pPr>
              <w:rPr>
                <w:sz w:val="16"/>
                <w:szCs w:val="16"/>
              </w:rPr>
            </w:pPr>
            <w:r w:rsidRPr="00226D7E">
              <w:rPr>
                <w:sz w:val="16"/>
                <w:szCs w:val="16"/>
              </w:rPr>
              <w:t>Transliteration from Spanish to Russian</w:t>
            </w:r>
            <w:r w:rsidR="009F58B9">
              <w:rPr>
                <w:sz w:val="16"/>
                <w:szCs w:val="16"/>
              </w:rPr>
              <w:t xml:space="preserve"> </w:t>
            </w:r>
            <w:r w:rsidR="00B427D2">
              <w:rPr>
                <w:sz w:val="16"/>
                <w:szCs w:val="16"/>
              </w:rPr>
              <w:t>/</w:t>
            </w:r>
            <w:r w:rsidR="00B427D2">
              <w:t xml:space="preserve"> </w:t>
            </w:r>
            <w:r w:rsidR="00B427D2" w:rsidRPr="00B427D2">
              <w:rPr>
                <w:sz w:val="16"/>
                <w:szCs w:val="16"/>
              </w:rPr>
              <w:t>Translittération de l’espagnol en russe</w:t>
            </w:r>
            <w:r w:rsidR="009F58B9">
              <w:rPr>
                <w:sz w:val="16"/>
                <w:szCs w:val="16"/>
              </w:rPr>
              <w:t xml:space="preserve"> </w:t>
            </w:r>
            <w:r w:rsidR="00B427D2">
              <w:rPr>
                <w:sz w:val="16"/>
                <w:szCs w:val="16"/>
              </w:rPr>
              <w:t>/</w:t>
            </w:r>
            <w:r w:rsidR="005E6356">
              <w:rPr>
                <w:sz w:val="16"/>
                <w:szCs w:val="16"/>
                <w:lang w:val="es-ES"/>
              </w:rPr>
              <w:t xml:space="preserve"> Transcripción</w:t>
            </w:r>
            <w:r w:rsidR="005E6356" w:rsidRPr="00863436">
              <w:rPr>
                <w:sz w:val="16"/>
                <w:szCs w:val="16"/>
                <w:lang w:val="es-ES"/>
              </w:rPr>
              <w:t xml:space="preserve"> del español al ruso</w:t>
            </w:r>
          </w:p>
        </w:tc>
        <w:tc>
          <w:tcPr>
            <w:tcW w:w="851" w:type="dxa"/>
            <w:vMerge/>
          </w:tcPr>
          <w:p w:rsidR="00226D7E" w:rsidRPr="00416D16" w:rsidRDefault="00226D7E" w:rsidP="005E1946">
            <w:pPr>
              <w:rPr>
                <w:sz w:val="18"/>
                <w:szCs w:val="18"/>
              </w:rPr>
            </w:pPr>
          </w:p>
        </w:tc>
        <w:tc>
          <w:tcPr>
            <w:tcW w:w="850" w:type="dxa"/>
          </w:tcPr>
          <w:p w:rsidR="00396C36" w:rsidRPr="00416D16" w:rsidRDefault="00526449" w:rsidP="005E1946">
            <w:pPr>
              <w:rPr>
                <w:sz w:val="18"/>
                <w:szCs w:val="18"/>
              </w:rPr>
            </w:pPr>
            <w:r w:rsidRPr="00416D16">
              <w:rPr>
                <w:sz w:val="18"/>
                <w:szCs w:val="18"/>
              </w:rPr>
              <w:t>BA</w:t>
            </w:r>
            <w:r w:rsidR="003B17B0" w:rsidRPr="00416D16">
              <w:rPr>
                <w:sz w:val="18"/>
                <w:szCs w:val="18"/>
              </w:rPr>
              <w:t>, IT</w:t>
            </w:r>
            <w:r w:rsidR="00165056" w:rsidRPr="00416D16">
              <w:rPr>
                <w:sz w:val="18"/>
                <w:szCs w:val="18"/>
              </w:rPr>
              <w:t>, OA</w:t>
            </w:r>
            <w:r w:rsidR="005869D8" w:rsidRPr="00416D16">
              <w:rPr>
                <w:sz w:val="18"/>
                <w:szCs w:val="18"/>
              </w:rPr>
              <w:t xml:space="preserve">, </w:t>
            </w:r>
            <w:r w:rsidR="00D76C64" w:rsidRPr="00416D16">
              <w:rPr>
                <w:sz w:val="18"/>
                <w:szCs w:val="18"/>
              </w:rPr>
              <w:t>TJ</w:t>
            </w:r>
          </w:p>
          <w:p w:rsidR="00F21F5F" w:rsidRPr="00416D16" w:rsidRDefault="00F21F5F" w:rsidP="005E1946">
            <w:pPr>
              <w:rPr>
                <w:sz w:val="18"/>
                <w:szCs w:val="18"/>
              </w:rPr>
            </w:pPr>
            <w:r w:rsidRPr="00416D16">
              <w:rPr>
                <w:sz w:val="18"/>
                <w:szCs w:val="18"/>
              </w:rPr>
              <w:t>(4)</w:t>
            </w:r>
          </w:p>
        </w:tc>
        <w:tc>
          <w:tcPr>
            <w:tcW w:w="1418" w:type="dxa"/>
          </w:tcPr>
          <w:p w:rsidR="00B90EBD" w:rsidRPr="00416D16" w:rsidRDefault="00C044B9" w:rsidP="005E1946">
            <w:pPr>
              <w:rPr>
                <w:sz w:val="18"/>
                <w:szCs w:val="18"/>
              </w:rPr>
            </w:pPr>
            <w:r w:rsidRPr="00416D16">
              <w:rPr>
                <w:sz w:val="18"/>
                <w:szCs w:val="18"/>
              </w:rPr>
              <w:t>DZ</w:t>
            </w:r>
            <w:r w:rsidR="00F05BA3" w:rsidRPr="00416D16">
              <w:rPr>
                <w:sz w:val="18"/>
                <w:szCs w:val="18"/>
              </w:rPr>
              <w:t>, MN</w:t>
            </w:r>
            <w:r w:rsidR="00215A47" w:rsidRPr="00416D16">
              <w:rPr>
                <w:sz w:val="18"/>
                <w:szCs w:val="18"/>
              </w:rPr>
              <w:t>, SY</w:t>
            </w:r>
          </w:p>
          <w:p w:rsidR="00F21F5F" w:rsidRPr="00416D16" w:rsidRDefault="00F21F5F" w:rsidP="005E1946">
            <w:pPr>
              <w:rPr>
                <w:sz w:val="18"/>
                <w:szCs w:val="18"/>
              </w:rPr>
            </w:pPr>
            <w:r w:rsidRPr="00416D16">
              <w:rPr>
                <w:sz w:val="18"/>
                <w:szCs w:val="18"/>
              </w:rPr>
              <w:t>(3)</w:t>
            </w:r>
          </w:p>
        </w:tc>
        <w:tc>
          <w:tcPr>
            <w:tcW w:w="992" w:type="dxa"/>
          </w:tcPr>
          <w:p w:rsidR="00D269C0" w:rsidRPr="00416D16" w:rsidRDefault="00C96BC3" w:rsidP="005E1946">
            <w:pPr>
              <w:rPr>
                <w:sz w:val="18"/>
                <w:szCs w:val="18"/>
              </w:rPr>
            </w:pPr>
            <w:r w:rsidRPr="00416D16">
              <w:rPr>
                <w:sz w:val="18"/>
                <w:szCs w:val="18"/>
              </w:rPr>
              <w:t xml:space="preserve">AT, </w:t>
            </w:r>
            <w:r w:rsidR="00CB35BA" w:rsidRPr="00416D16">
              <w:rPr>
                <w:sz w:val="18"/>
                <w:szCs w:val="18"/>
              </w:rPr>
              <w:t>AU</w:t>
            </w:r>
            <w:r w:rsidR="00D448F3" w:rsidRPr="00416D16">
              <w:rPr>
                <w:sz w:val="18"/>
                <w:szCs w:val="18"/>
              </w:rPr>
              <w:t xml:space="preserve">, </w:t>
            </w:r>
            <w:r w:rsidRPr="00416D16">
              <w:rPr>
                <w:sz w:val="18"/>
                <w:szCs w:val="18"/>
              </w:rPr>
              <w:t xml:space="preserve">BG, </w:t>
            </w:r>
            <w:r w:rsidR="00643F6E" w:rsidRPr="00416D16">
              <w:rPr>
                <w:sz w:val="18"/>
                <w:szCs w:val="18"/>
              </w:rPr>
              <w:t>BY</w:t>
            </w:r>
            <w:r w:rsidR="00DA0966" w:rsidRPr="00416D16">
              <w:rPr>
                <w:sz w:val="18"/>
                <w:szCs w:val="18"/>
              </w:rPr>
              <w:t xml:space="preserve">, </w:t>
            </w:r>
            <w:r w:rsidRPr="00C96BC3">
              <w:rPr>
                <w:sz w:val="18"/>
                <w:szCs w:val="18"/>
              </w:rPr>
              <w:t xml:space="preserve">CH, </w:t>
            </w:r>
            <w:r w:rsidR="006E0D39" w:rsidRPr="00416D16">
              <w:rPr>
                <w:sz w:val="18"/>
                <w:szCs w:val="18"/>
              </w:rPr>
              <w:t>CN</w:t>
            </w:r>
            <w:r w:rsidR="00DD236E" w:rsidRPr="00416D16">
              <w:rPr>
                <w:sz w:val="18"/>
                <w:szCs w:val="18"/>
              </w:rPr>
              <w:t>, CO</w:t>
            </w:r>
            <w:r w:rsidR="00D40E16" w:rsidRPr="00416D16">
              <w:rPr>
                <w:sz w:val="18"/>
                <w:szCs w:val="18"/>
              </w:rPr>
              <w:t>, CW</w:t>
            </w:r>
            <w:r w:rsidR="004E3F8B" w:rsidRPr="00416D16">
              <w:rPr>
                <w:sz w:val="18"/>
                <w:szCs w:val="18"/>
              </w:rPr>
              <w:t>, CZ</w:t>
            </w:r>
            <w:r w:rsidR="00936C3A" w:rsidRPr="00416D16">
              <w:rPr>
                <w:sz w:val="18"/>
                <w:szCs w:val="18"/>
              </w:rPr>
              <w:t xml:space="preserve">, </w:t>
            </w:r>
            <w:r w:rsidRPr="00416D16">
              <w:rPr>
                <w:sz w:val="18"/>
                <w:szCs w:val="18"/>
              </w:rPr>
              <w:t xml:space="preserve">DE, </w:t>
            </w:r>
            <w:r w:rsidR="00936C3A" w:rsidRPr="00416D16">
              <w:rPr>
                <w:sz w:val="18"/>
                <w:szCs w:val="18"/>
              </w:rPr>
              <w:t>DK</w:t>
            </w:r>
            <w:r w:rsidR="00505CEC" w:rsidRPr="00416D16">
              <w:rPr>
                <w:sz w:val="18"/>
                <w:szCs w:val="18"/>
              </w:rPr>
              <w:t>, EE</w:t>
            </w:r>
            <w:r w:rsidR="00CF07CE" w:rsidRPr="00416D16">
              <w:rPr>
                <w:sz w:val="18"/>
                <w:szCs w:val="18"/>
              </w:rPr>
              <w:t>,</w:t>
            </w:r>
            <w:r w:rsidR="00385FB0" w:rsidRPr="00416D16">
              <w:rPr>
                <w:sz w:val="18"/>
                <w:szCs w:val="18"/>
              </w:rPr>
              <w:t xml:space="preserve"> EM</w:t>
            </w:r>
            <w:r w:rsidR="009D3EEF" w:rsidRPr="00416D16">
              <w:rPr>
                <w:sz w:val="18"/>
                <w:szCs w:val="18"/>
              </w:rPr>
              <w:t xml:space="preserve">, </w:t>
            </w:r>
            <w:r w:rsidRPr="00416D16">
              <w:rPr>
                <w:sz w:val="18"/>
                <w:szCs w:val="18"/>
              </w:rPr>
              <w:t xml:space="preserve">ES, </w:t>
            </w:r>
            <w:r w:rsidR="009D3EEF" w:rsidRPr="00416D16">
              <w:rPr>
                <w:sz w:val="18"/>
                <w:szCs w:val="18"/>
              </w:rPr>
              <w:t>FI</w:t>
            </w:r>
            <w:r w:rsidR="009E1834" w:rsidRPr="00416D16">
              <w:rPr>
                <w:sz w:val="18"/>
                <w:szCs w:val="18"/>
              </w:rPr>
              <w:t>, FR</w:t>
            </w:r>
            <w:r w:rsidR="00A71823" w:rsidRPr="00416D16">
              <w:rPr>
                <w:sz w:val="18"/>
                <w:szCs w:val="18"/>
              </w:rPr>
              <w:t xml:space="preserve">, </w:t>
            </w:r>
            <w:r w:rsidRPr="00416D16">
              <w:rPr>
                <w:sz w:val="18"/>
                <w:szCs w:val="18"/>
              </w:rPr>
              <w:t xml:space="preserve">GB, </w:t>
            </w:r>
            <w:r w:rsidR="00A71823" w:rsidRPr="00416D16">
              <w:rPr>
                <w:sz w:val="18"/>
                <w:szCs w:val="18"/>
              </w:rPr>
              <w:t>GE</w:t>
            </w:r>
            <w:r w:rsidR="00B75C96" w:rsidRPr="00416D16">
              <w:rPr>
                <w:sz w:val="18"/>
                <w:szCs w:val="18"/>
              </w:rPr>
              <w:t xml:space="preserve">, </w:t>
            </w:r>
            <w:r w:rsidR="005514DF" w:rsidRPr="00416D16">
              <w:rPr>
                <w:sz w:val="18"/>
                <w:szCs w:val="18"/>
              </w:rPr>
              <w:t>HU</w:t>
            </w:r>
            <w:r w:rsidR="00942745" w:rsidRPr="00416D16">
              <w:rPr>
                <w:sz w:val="18"/>
                <w:szCs w:val="18"/>
              </w:rPr>
              <w:t xml:space="preserve">, </w:t>
            </w:r>
            <w:r w:rsidRPr="00416D16">
              <w:rPr>
                <w:sz w:val="18"/>
                <w:szCs w:val="18"/>
              </w:rPr>
              <w:t xml:space="preserve">IL, </w:t>
            </w:r>
            <w:r w:rsidR="00942745" w:rsidRPr="00416D16">
              <w:rPr>
                <w:sz w:val="18"/>
                <w:szCs w:val="18"/>
              </w:rPr>
              <w:t>IS</w:t>
            </w:r>
            <w:r w:rsidR="006B7FE7" w:rsidRPr="00416D16">
              <w:rPr>
                <w:sz w:val="18"/>
                <w:szCs w:val="18"/>
              </w:rPr>
              <w:t xml:space="preserve">, </w:t>
            </w:r>
            <w:r w:rsidR="009A428C" w:rsidRPr="00416D16">
              <w:rPr>
                <w:sz w:val="18"/>
                <w:szCs w:val="18"/>
              </w:rPr>
              <w:t>JP</w:t>
            </w:r>
            <w:r w:rsidR="00B66F9A" w:rsidRPr="00416D16">
              <w:rPr>
                <w:sz w:val="18"/>
                <w:szCs w:val="18"/>
              </w:rPr>
              <w:t xml:space="preserve">, </w:t>
            </w:r>
            <w:r w:rsidRPr="00416D16">
              <w:rPr>
                <w:sz w:val="18"/>
                <w:szCs w:val="18"/>
              </w:rPr>
              <w:t xml:space="preserve">KR, </w:t>
            </w:r>
            <w:r w:rsidR="00B66F9A" w:rsidRPr="00416D16">
              <w:rPr>
                <w:sz w:val="18"/>
                <w:szCs w:val="18"/>
              </w:rPr>
              <w:t>KZ</w:t>
            </w:r>
            <w:r w:rsidR="00584D4F" w:rsidRPr="00416D16">
              <w:rPr>
                <w:sz w:val="18"/>
                <w:szCs w:val="18"/>
              </w:rPr>
              <w:t xml:space="preserve">, </w:t>
            </w:r>
            <w:r w:rsidRPr="00416D16">
              <w:rPr>
                <w:sz w:val="18"/>
                <w:szCs w:val="18"/>
              </w:rPr>
              <w:t xml:space="preserve">LT, </w:t>
            </w:r>
            <w:r w:rsidR="00EC252F" w:rsidRPr="00416D16">
              <w:rPr>
                <w:sz w:val="18"/>
                <w:szCs w:val="18"/>
              </w:rPr>
              <w:t>LV</w:t>
            </w:r>
            <w:r w:rsidR="00AD26B5" w:rsidRPr="00416D16">
              <w:rPr>
                <w:sz w:val="18"/>
                <w:szCs w:val="18"/>
              </w:rPr>
              <w:t xml:space="preserve">, </w:t>
            </w:r>
            <w:r w:rsidRPr="00416D16">
              <w:rPr>
                <w:sz w:val="18"/>
                <w:szCs w:val="18"/>
              </w:rPr>
              <w:t xml:space="preserve">MA, MD, </w:t>
            </w:r>
            <w:r w:rsidR="00DA16DB" w:rsidRPr="00416D16">
              <w:rPr>
                <w:sz w:val="18"/>
                <w:szCs w:val="18"/>
              </w:rPr>
              <w:t>MX</w:t>
            </w:r>
            <w:r w:rsidR="00A07A21" w:rsidRPr="00416D16">
              <w:rPr>
                <w:sz w:val="18"/>
                <w:szCs w:val="18"/>
              </w:rPr>
              <w:t xml:space="preserve">, </w:t>
            </w:r>
            <w:r w:rsidR="00346BCB" w:rsidRPr="00416D16">
              <w:rPr>
                <w:sz w:val="18"/>
                <w:szCs w:val="18"/>
              </w:rPr>
              <w:t>NO</w:t>
            </w:r>
            <w:r w:rsidR="00175892" w:rsidRPr="00416D16">
              <w:rPr>
                <w:sz w:val="18"/>
                <w:szCs w:val="18"/>
              </w:rPr>
              <w:t>, PH</w:t>
            </w:r>
            <w:r w:rsidR="00E02882" w:rsidRPr="00416D16">
              <w:rPr>
                <w:sz w:val="18"/>
                <w:szCs w:val="18"/>
              </w:rPr>
              <w:t>, PL</w:t>
            </w:r>
            <w:r w:rsidR="00710162" w:rsidRPr="00416D16">
              <w:rPr>
                <w:sz w:val="18"/>
                <w:szCs w:val="18"/>
              </w:rPr>
              <w:t>, RO</w:t>
            </w:r>
            <w:r w:rsidR="00A97B49" w:rsidRPr="00416D16">
              <w:rPr>
                <w:sz w:val="18"/>
                <w:szCs w:val="18"/>
              </w:rPr>
              <w:t>, RU</w:t>
            </w:r>
            <w:r w:rsidR="007530AA" w:rsidRPr="00416D16">
              <w:rPr>
                <w:sz w:val="18"/>
                <w:szCs w:val="18"/>
              </w:rPr>
              <w:t xml:space="preserve">, </w:t>
            </w:r>
            <w:r w:rsidRPr="00416D16">
              <w:rPr>
                <w:sz w:val="18"/>
                <w:szCs w:val="18"/>
              </w:rPr>
              <w:t>SE, SG, SI</w:t>
            </w:r>
            <w:r>
              <w:rPr>
                <w:sz w:val="18"/>
                <w:szCs w:val="18"/>
              </w:rPr>
              <w:t xml:space="preserve">, </w:t>
            </w:r>
            <w:r w:rsidR="007530AA" w:rsidRPr="00416D16">
              <w:rPr>
                <w:sz w:val="18"/>
                <w:szCs w:val="18"/>
              </w:rPr>
              <w:t>SM</w:t>
            </w:r>
            <w:r w:rsidR="00140964" w:rsidRPr="00416D16">
              <w:rPr>
                <w:sz w:val="18"/>
                <w:szCs w:val="18"/>
              </w:rPr>
              <w:t xml:space="preserve">, </w:t>
            </w:r>
            <w:r w:rsidRPr="00416D16">
              <w:rPr>
                <w:sz w:val="18"/>
                <w:szCs w:val="18"/>
              </w:rPr>
              <w:t xml:space="preserve">TM, </w:t>
            </w:r>
            <w:r w:rsidR="0031249D" w:rsidRPr="00416D16">
              <w:rPr>
                <w:sz w:val="18"/>
                <w:szCs w:val="18"/>
              </w:rPr>
              <w:t>TR</w:t>
            </w:r>
            <w:r w:rsidR="00BE3E59" w:rsidRPr="00416D16">
              <w:rPr>
                <w:sz w:val="18"/>
                <w:szCs w:val="18"/>
              </w:rPr>
              <w:t xml:space="preserve">, </w:t>
            </w:r>
            <w:r w:rsidR="00714003" w:rsidRPr="00416D16">
              <w:rPr>
                <w:sz w:val="18"/>
                <w:szCs w:val="18"/>
              </w:rPr>
              <w:t>UA</w:t>
            </w:r>
            <w:r w:rsidR="00A37CC0" w:rsidRPr="00416D16">
              <w:rPr>
                <w:sz w:val="18"/>
                <w:szCs w:val="18"/>
              </w:rPr>
              <w:t xml:space="preserve">, </w:t>
            </w:r>
            <w:r w:rsidR="001B5522" w:rsidRPr="00416D16">
              <w:rPr>
                <w:sz w:val="18"/>
                <w:szCs w:val="18"/>
              </w:rPr>
              <w:t>US</w:t>
            </w:r>
            <w:r w:rsidR="00C44BBB" w:rsidRPr="00416D16">
              <w:rPr>
                <w:sz w:val="18"/>
                <w:szCs w:val="18"/>
              </w:rPr>
              <w:t xml:space="preserve"> </w:t>
            </w:r>
          </w:p>
          <w:p w:rsidR="00955CDA" w:rsidRPr="00416D16" w:rsidRDefault="00955CDA" w:rsidP="005E1946">
            <w:pPr>
              <w:rPr>
                <w:sz w:val="18"/>
                <w:szCs w:val="18"/>
              </w:rPr>
            </w:pPr>
            <w:r w:rsidRPr="00416D16">
              <w:rPr>
                <w:sz w:val="18"/>
                <w:szCs w:val="18"/>
              </w:rPr>
              <w:t>(42)</w:t>
            </w:r>
          </w:p>
        </w:tc>
        <w:tc>
          <w:tcPr>
            <w:tcW w:w="992" w:type="dxa"/>
          </w:tcPr>
          <w:p w:rsidR="00226D7E" w:rsidRPr="00416D16" w:rsidRDefault="00226D7E" w:rsidP="005E1946">
            <w:pPr>
              <w:rPr>
                <w:sz w:val="18"/>
                <w:szCs w:val="18"/>
              </w:rPr>
            </w:pPr>
          </w:p>
        </w:tc>
      </w:tr>
      <w:tr w:rsidR="00226D7E" w:rsidRPr="00226D7E" w:rsidTr="005E1946">
        <w:trPr>
          <w:trHeight w:val="796"/>
        </w:trPr>
        <w:tc>
          <w:tcPr>
            <w:tcW w:w="9356" w:type="dxa"/>
            <w:gridSpan w:val="8"/>
          </w:tcPr>
          <w:p w:rsidR="009F58B9" w:rsidRDefault="009F58B9" w:rsidP="00CE48B1">
            <w:pPr>
              <w:rPr>
                <w:b/>
                <w:sz w:val="18"/>
                <w:szCs w:val="18"/>
              </w:rPr>
            </w:pPr>
          </w:p>
          <w:p w:rsidR="00AB5A90" w:rsidRDefault="00AB5A90" w:rsidP="00CE48B1">
            <w:pPr>
              <w:rPr>
                <w:b/>
                <w:sz w:val="18"/>
                <w:szCs w:val="18"/>
              </w:rPr>
            </w:pPr>
            <w:r w:rsidRPr="00DE283B">
              <w:rPr>
                <w:b/>
                <w:sz w:val="18"/>
                <w:szCs w:val="18"/>
              </w:rPr>
              <w:t>* Please provide details of the other factors by typing here</w:t>
            </w:r>
            <w:r w:rsidR="000B4615">
              <w:rPr>
                <w:b/>
                <w:sz w:val="18"/>
                <w:szCs w:val="18"/>
              </w:rPr>
              <w:t xml:space="preserve"> </w:t>
            </w:r>
            <w:r w:rsidRPr="00DE283B">
              <w:rPr>
                <w:b/>
                <w:sz w:val="18"/>
                <w:szCs w:val="18"/>
              </w:rPr>
              <w:t>/</w:t>
            </w:r>
            <w:r w:rsidR="000B4615">
              <w:rPr>
                <w:b/>
                <w:sz w:val="18"/>
                <w:szCs w:val="18"/>
              </w:rPr>
              <w:t xml:space="preserve"> </w:t>
            </w:r>
            <w:r w:rsidRPr="00DE283B">
              <w:rPr>
                <w:b/>
                <w:sz w:val="18"/>
                <w:szCs w:val="18"/>
              </w:rPr>
              <w:t>Veuillez préciser</w:t>
            </w:r>
            <w:r w:rsidR="000B4615">
              <w:rPr>
                <w:b/>
                <w:sz w:val="18"/>
                <w:szCs w:val="18"/>
              </w:rPr>
              <w:t xml:space="preserve"> </w:t>
            </w:r>
            <w:r w:rsidRPr="00DE283B">
              <w:rPr>
                <w:b/>
                <w:sz w:val="18"/>
                <w:szCs w:val="18"/>
              </w:rPr>
              <w:t>/</w:t>
            </w:r>
            <w:r w:rsidR="000B4615">
              <w:rPr>
                <w:b/>
                <w:sz w:val="18"/>
                <w:szCs w:val="18"/>
              </w:rPr>
              <w:t xml:space="preserve"> </w:t>
            </w:r>
            <w:r w:rsidR="00F6732E" w:rsidRPr="00DE283B">
              <w:rPr>
                <w:b/>
                <w:sz w:val="18"/>
                <w:szCs w:val="18"/>
              </w:rPr>
              <w:t>Indique aquí los otros factores:</w:t>
            </w:r>
          </w:p>
          <w:p w:rsidR="00234B78" w:rsidRDefault="00234B78" w:rsidP="00CE48B1">
            <w:pPr>
              <w:rPr>
                <w:b/>
                <w:sz w:val="18"/>
                <w:szCs w:val="18"/>
              </w:rPr>
            </w:pPr>
          </w:p>
          <w:p w:rsidR="00234B78" w:rsidRPr="00234B78" w:rsidRDefault="00234B78" w:rsidP="00CE48B1">
            <w:pPr>
              <w:rPr>
                <w:b/>
                <w:i/>
                <w:sz w:val="18"/>
                <w:szCs w:val="18"/>
              </w:rPr>
            </w:pPr>
            <w:r w:rsidRPr="00234B78">
              <w:rPr>
                <w:b/>
                <w:i/>
                <w:sz w:val="18"/>
                <w:szCs w:val="18"/>
              </w:rPr>
              <w:t>BH</w:t>
            </w:r>
            <w:r w:rsidRPr="00234B78">
              <w:rPr>
                <w:i/>
                <w:sz w:val="18"/>
                <w:szCs w:val="18"/>
              </w:rPr>
              <w:t>:</w:t>
            </w:r>
            <w:r w:rsidRPr="00234B78">
              <w:rPr>
                <w:b/>
                <w:i/>
                <w:sz w:val="18"/>
                <w:szCs w:val="18"/>
              </w:rPr>
              <w:t xml:space="preserve"> </w:t>
            </w:r>
            <w:r w:rsidR="009F58B9">
              <w:rPr>
                <w:b/>
                <w:i/>
                <w:sz w:val="18"/>
                <w:szCs w:val="18"/>
              </w:rPr>
              <w:t xml:space="preserve"> </w:t>
            </w:r>
            <w:r w:rsidR="00116E81">
              <w:rPr>
                <w:i/>
                <w:sz w:val="18"/>
                <w:szCs w:val="18"/>
              </w:rPr>
              <w:t>Not complete</w:t>
            </w:r>
            <w:r w:rsidRPr="00234B78">
              <w:rPr>
                <w:i/>
                <w:sz w:val="18"/>
                <w:szCs w:val="18"/>
              </w:rPr>
              <w:t>.</w:t>
            </w:r>
          </w:p>
          <w:p w:rsidR="00AB5A90" w:rsidRPr="00234B78" w:rsidRDefault="00DE283B" w:rsidP="00CE48B1">
            <w:pPr>
              <w:rPr>
                <w:b/>
                <w:i/>
                <w:sz w:val="18"/>
                <w:szCs w:val="18"/>
              </w:rPr>
            </w:pPr>
            <w:r w:rsidRPr="00234B78">
              <w:rPr>
                <w:b/>
                <w:i/>
                <w:sz w:val="18"/>
                <w:szCs w:val="18"/>
              </w:rPr>
              <w:t>BT</w:t>
            </w:r>
            <w:r w:rsidR="009D7B07" w:rsidRPr="009D7B07">
              <w:rPr>
                <w:i/>
                <w:sz w:val="18"/>
                <w:szCs w:val="18"/>
              </w:rPr>
              <w:t>:</w:t>
            </w:r>
            <w:r w:rsidRPr="00234B78">
              <w:rPr>
                <w:b/>
                <w:i/>
                <w:sz w:val="18"/>
                <w:szCs w:val="18"/>
              </w:rPr>
              <w:t xml:space="preserve"> </w:t>
            </w:r>
            <w:r w:rsidR="009F58B9">
              <w:rPr>
                <w:b/>
                <w:i/>
                <w:sz w:val="18"/>
                <w:szCs w:val="18"/>
              </w:rPr>
              <w:t xml:space="preserve"> </w:t>
            </w:r>
            <w:r w:rsidR="00116E81">
              <w:rPr>
                <w:i/>
                <w:sz w:val="18"/>
                <w:szCs w:val="18"/>
              </w:rPr>
              <w:t>Not complete</w:t>
            </w:r>
            <w:r w:rsidR="00116E81" w:rsidRPr="00234B78">
              <w:rPr>
                <w:i/>
                <w:sz w:val="18"/>
                <w:szCs w:val="18"/>
              </w:rPr>
              <w:t>.</w:t>
            </w:r>
          </w:p>
          <w:p w:rsidR="00DE283B" w:rsidRPr="00234B78" w:rsidRDefault="00EA3D9D" w:rsidP="00CE48B1">
            <w:pPr>
              <w:rPr>
                <w:i/>
                <w:sz w:val="18"/>
                <w:szCs w:val="18"/>
              </w:rPr>
            </w:pPr>
            <w:r w:rsidRPr="00234B78">
              <w:rPr>
                <w:b/>
                <w:i/>
                <w:sz w:val="18"/>
                <w:szCs w:val="18"/>
              </w:rPr>
              <w:t>KE</w:t>
            </w:r>
            <w:r w:rsidR="00D7412C" w:rsidRPr="00D7412C">
              <w:rPr>
                <w:i/>
                <w:sz w:val="18"/>
                <w:szCs w:val="18"/>
              </w:rPr>
              <w:t>:</w:t>
            </w:r>
            <w:r w:rsidR="00DE283B" w:rsidRPr="00234B78">
              <w:rPr>
                <w:i/>
                <w:sz w:val="18"/>
                <w:szCs w:val="18"/>
              </w:rPr>
              <w:t xml:space="preserve"> </w:t>
            </w:r>
            <w:r w:rsidR="009F58B9">
              <w:rPr>
                <w:i/>
                <w:sz w:val="18"/>
                <w:szCs w:val="18"/>
              </w:rPr>
              <w:t xml:space="preserve"> </w:t>
            </w:r>
            <w:r w:rsidR="009663DD">
              <w:rPr>
                <w:i/>
                <w:sz w:val="18"/>
                <w:szCs w:val="18"/>
              </w:rPr>
              <w:t>Not complete.</w:t>
            </w:r>
          </w:p>
          <w:p w:rsidR="00D7412C" w:rsidRDefault="00626DE0" w:rsidP="00D7412C">
            <w:pPr>
              <w:rPr>
                <w:i/>
                <w:sz w:val="18"/>
                <w:szCs w:val="18"/>
              </w:rPr>
            </w:pPr>
            <w:r w:rsidRPr="00234B78">
              <w:rPr>
                <w:b/>
                <w:i/>
                <w:sz w:val="18"/>
                <w:szCs w:val="18"/>
              </w:rPr>
              <w:t>SK</w:t>
            </w:r>
            <w:r w:rsidR="00D7412C" w:rsidRPr="00D7412C">
              <w:rPr>
                <w:i/>
                <w:sz w:val="18"/>
                <w:szCs w:val="18"/>
              </w:rPr>
              <w:t>:</w:t>
            </w:r>
            <w:r w:rsidR="00DE283B" w:rsidRPr="00234B78">
              <w:rPr>
                <w:i/>
                <w:sz w:val="18"/>
                <w:szCs w:val="18"/>
              </w:rPr>
              <w:t xml:space="preserve"> </w:t>
            </w:r>
            <w:r w:rsidR="009F58B9">
              <w:rPr>
                <w:i/>
                <w:sz w:val="18"/>
                <w:szCs w:val="18"/>
              </w:rPr>
              <w:t xml:space="preserve"> </w:t>
            </w:r>
            <w:r w:rsidR="00D7412C">
              <w:rPr>
                <w:i/>
                <w:sz w:val="18"/>
                <w:szCs w:val="18"/>
              </w:rPr>
              <w:t>Not complete.</w:t>
            </w:r>
          </w:p>
          <w:p w:rsidR="001F2AB4" w:rsidRDefault="00FD566E" w:rsidP="00FD566E">
            <w:pPr>
              <w:rPr>
                <w:i/>
                <w:sz w:val="18"/>
                <w:szCs w:val="18"/>
              </w:rPr>
            </w:pPr>
            <w:r w:rsidRPr="00234B78">
              <w:rPr>
                <w:b/>
                <w:i/>
                <w:sz w:val="18"/>
                <w:szCs w:val="18"/>
              </w:rPr>
              <w:t>S</w:t>
            </w:r>
            <w:r>
              <w:rPr>
                <w:b/>
                <w:i/>
                <w:sz w:val="18"/>
                <w:szCs w:val="18"/>
              </w:rPr>
              <w:t>Y</w:t>
            </w:r>
            <w:r w:rsidRPr="00D7412C">
              <w:rPr>
                <w:i/>
                <w:sz w:val="18"/>
                <w:szCs w:val="18"/>
              </w:rPr>
              <w:t>:</w:t>
            </w:r>
            <w:r w:rsidRPr="00234B78">
              <w:rPr>
                <w:i/>
                <w:sz w:val="18"/>
                <w:szCs w:val="18"/>
              </w:rPr>
              <w:t xml:space="preserve"> </w:t>
            </w:r>
            <w:r w:rsidR="009F58B9">
              <w:rPr>
                <w:i/>
                <w:sz w:val="18"/>
                <w:szCs w:val="18"/>
              </w:rPr>
              <w:t xml:space="preserve"> </w:t>
            </w:r>
            <w:r>
              <w:rPr>
                <w:i/>
                <w:sz w:val="18"/>
                <w:szCs w:val="18"/>
              </w:rPr>
              <w:t>Not complet</w:t>
            </w:r>
            <w:r w:rsidR="001F2AB4">
              <w:rPr>
                <w:i/>
                <w:sz w:val="18"/>
                <w:szCs w:val="18"/>
              </w:rPr>
              <w:t>e.</w:t>
            </w:r>
          </w:p>
          <w:p w:rsidR="00FD566E" w:rsidRDefault="001F2AB4" w:rsidP="00FD566E">
            <w:pPr>
              <w:rPr>
                <w:i/>
                <w:sz w:val="18"/>
                <w:szCs w:val="18"/>
              </w:rPr>
            </w:pPr>
            <w:r>
              <w:rPr>
                <w:b/>
                <w:i/>
                <w:sz w:val="18"/>
                <w:szCs w:val="18"/>
              </w:rPr>
              <w:t>TM</w:t>
            </w:r>
            <w:r w:rsidRPr="00D7412C">
              <w:rPr>
                <w:i/>
                <w:sz w:val="18"/>
                <w:szCs w:val="18"/>
              </w:rPr>
              <w:t>:</w:t>
            </w:r>
            <w:r w:rsidRPr="00234B78">
              <w:rPr>
                <w:i/>
                <w:sz w:val="18"/>
                <w:szCs w:val="18"/>
              </w:rPr>
              <w:t xml:space="preserve"> </w:t>
            </w:r>
            <w:r w:rsidR="009F58B9">
              <w:rPr>
                <w:i/>
                <w:sz w:val="18"/>
                <w:szCs w:val="18"/>
              </w:rPr>
              <w:t xml:space="preserve"> </w:t>
            </w:r>
            <w:r>
              <w:rPr>
                <w:i/>
                <w:sz w:val="18"/>
                <w:szCs w:val="18"/>
              </w:rPr>
              <w:t>Not complete.</w:t>
            </w:r>
          </w:p>
          <w:p w:rsidR="00A708F0" w:rsidRDefault="001F2AB4" w:rsidP="00D7412C">
            <w:pPr>
              <w:rPr>
                <w:i/>
                <w:sz w:val="18"/>
                <w:szCs w:val="18"/>
              </w:rPr>
            </w:pPr>
            <w:r>
              <w:rPr>
                <w:b/>
                <w:i/>
                <w:sz w:val="18"/>
                <w:szCs w:val="18"/>
              </w:rPr>
              <w:t>UA</w:t>
            </w:r>
            <w:r w:rsidR="006913FE" w:rsidRPr="00D7412C">
              <w:rPr>
                <w:i/>
                <w:sz w:val="18"/>
                <w:szCs w:val="18"/>
              </w:rPr>
              <w:t>:</w:t>
            </w:r>
            <w:r w:rsidR="006913FE" w:rsidRPr="00234B78">
              <w:rPr>
                <w:i/>
                <w:sz w:val="18"/>
                <w:szCs w:val="18"/>
              </w:rPr>
              <w:t xml:space="preserve"> </w:t>
            </w:r>
            <w:r w:rsidR="009F58B9">
              <w:rPr>
                <w:i/>
                <w:sz w:val="18"/>
                <w:szCs w:val="18"/>
              </w:rPr>
              <w:t xml:space="preserve"> </w:t>
            </w:r>
            <w:r w:rsidR="006913FE">
              <w:rPr>
                <w:i/>
                <w:sz w:val="18"/>
                <w:szCs w:val="18"/>
              </w:rPr>
              <w:t>Not complete</w:t>
            </w:r>
            <w:r w:rsidR="00846F06">
              <w:rPr>
                <w:i/>
                <w:sz w:val="18"/>
                <w:szCs w:val="18"/>
              </w:rPr>
              <w:t>.</w:t>
            </w:r>
          </w:p>
          <w:p w:rsidR="00B81CC9" w:rsidRPr="001F2AB4" w:rsidRDefault="00B81CC9" w:rsidP="00D7412C">
            <w:pPr>
              <w:rPr>
                <w:i/>
                <w:sz w:val="18"/>
                <w:szCs w:val="18"/>
              </w:rPr>
            </w:pPr>
          </w:p>
        </w:tc>
      </w:tr>
    </w:tbl>
    <w:p w:rsidR="00285425" w:rsidRDefault="00285425" w:rsidP="00804DB7"/>
    <w:p w:rsidR="009F58B9" w:rsidRDefault="009F58B9" w:rsidP="008A4D77">
      <w:pPr>
        <w:rPr>
          <w:b/>
        </w:rPr>
      </w:pPr>
      <w:r>
        <w:rPr>
          <w:b/>
        </w:rPr>
        <w:br w:type="page"/>
      </w:r>
    </w:p>
    <w:p w:rsidR="008A4D77" w:rsidRPr="009F58B9" w:rsidRDefault="009F58B9" w:rsidP="008A4D77">
      <w:pPr>
        <w:rPr>
          <w:b/>
          <w:lang w:val="fr-CH"/>
        </w:rPr>
      </w:pPr>
      <w:r w:rsidRPr="00364B0F">
        <w:rPr>
          <w:b/>
          <w:lang w:val="fr-FR"/>
        </w:rPr>
        <w:t xml:space="preserve">C. </w:t>
      </w:r>
      <w:r w:rsidRPr="00364B0F">
        <w:rPr>
          <w:b/>
          <w:lang w:val="fr-FR"/>
        </w:rPr>
        <w:tab/>
      </w:r>
      <w:r w:rsidR="008A4D77" w:rsidRPr="009F58B9">
        <w:rPr>
          <w:b/>
          <w:lang w:val="fr-CH"/>
        </w:rPr>
        <w:t>Representation of the International Mark in Colour</w:t>
      </w:r>
      <w:r w:rsidRPr="009F58B9">
        <w:rPr>
          <w:b/>
          <w:lang w:val="fr-CH"/>
        </w:rPr>
        <w:t xml:space="preserve"> / </w:t>
      </w:r>
      <w:r>
        <w:rPr>
          <w:b/>
          <w:lang w:val="fr-CH"/>
        </w:rPr>
        <w:t>R</w:t>
      </w:r>
      <w:r w:rsidRPr="005E11AC">
        <w:rPr>
          <w:b/>
          <w:lang w:val="fr-FR"/>
        </w:rPr>
        <w:t>eprésentation de la marque internationale en couleur</w:t>
      </w:r>
      <w:r>
        <w:rPr>
          <w:b/>
          <w:lang w:val="fr-FR"/>
        </w:rPr>
        <w:t xml:space="preserve"> / R</w:t>
      </w:r>
      <w:r w:rsidRPr="009F58B9">
        <w:rPr>
          <w:b/>
          <w:lang w:val="fr-CH"/>
        </w:rPr>
        <w:t xml:space="preserve">epresentación </w:t>
      </w:r>
      <w:proofErr w:type="gramStart"/>
      <w:r w:rsidRPr="009F58B9">
        <w:rPr>
          <w:b/>
          <w:lang w:val="fr-CH"/>
        </w:rPr>
        <w:t>de la</w:t>
      </w:r>
      <w:proofErr w:type="gramEnd"/>
      <w:r w:rsidRPr="009F58B9">
        <w:rPr>
          <w:b/>
          <w:lang w:val="fr-CH"/>
        </w:rPr>
        <w:t xml:space="preserve"> marca internacional en colores</w:t>
      </w:r>
    </w:p>
    <w:p w:rsidR="00285425" w:rsidRPr="009F58B9" w:rsidRDefault="00285425" w:rsidP="00804DB7">
      <w:pPr>
        <w:rPr>
          <w:lang w:val="fr-CH"/>
        </w:rPr>
      </w:pPr>
    </w:p>
    <w:tbl>
      <w:tblPr>
        <w:tblStyle w:val="TableGrid"/>
        <w:tblW w:w="0" w:type="auto"/>
        <w:tblLayout w:type="fixed"/>
        <w:tblLook w:val="04A0" w:firstRow="1" w:lastRow="0" w:firstColumn="1" w:lastColumn="0" w:noHBand="0" w:noVBand="1"/>
      </w:tblPr>
      <w:tblGrid>
        <w:gridCol w:w="1681"/>
        <w:gridCol w:w="2255"/>
        <w:gridCol w:w="1930"/>
        <w:gridCol w:w="3423"/>
      </w:tblGrid>
      <w:tr w:rsidR="00285425" w:rsidRPr="004C7E05" w:rsidTr="003F0D04">
        <w:tc>
          <w:tcPr>
            <w:tcW w:w="9289" w:type="dxa"/>
            <w:gridSpan w:val="4"/>
          </w:tcPr>
          <w:p w:rsidR="009F58B9" w:rsidRPr="00364B0F" w:rsidRDefault="009F58B9" w:rsidP="007A1B91">
            <w:pPr>
              <w:rPr>
                <w:b/>
                <w:lang w:val="fr-FR"/>
              </w:rPr>
            </w:pPr>
          </w:p>
          <w:p w:rsidR="007A1B91" w:rsidRPr="007A1B91" w:rsidRDefault="00285425" w:rsidP="007A1B91">
            <w:pPr>
              <w:rPr>
                <w:lang w:val="es-ES"/>
              </w:rPr>
            </w:pPr>
            <w:r>
              <w:rPr>
                <w:b/>
              </w:rPr>
              <w:t>C1</w:t>
            </w:r>
            <w:r w:rsidR="008A4D77">
              <w:rPr>
                <w:b/>
              </w:rPr>
              <w:t xml:space="preserve">. </w:t>
            </w:r>
            <w:r w:rsidR="009F58B9">
              <w:rPr>
                <w:b/>
              </w:rPr>
              <w:t xml:space="preserve"> </w:t>
            </w:r>
            <w:r>
              <w:t xml:space="preserve">If the mark in an international application </w:t>
            </w:r>
            <w:r w:rsidRPr="009F76B0">
              <w:t>consists of word</w:t>
            </w:r>
            <w:r>
              <w:t>(</w:t>
            </w:r>
            <w:r w:rsidRPr="009F76B0">
              <w:t>s</w:t>
            </w:r>
            <w:r>
              <w:t xml:space="preserve">), letter(s), number(s) -or any combination thereof- </w:t>
            </w:r>
            <w:r w:rsidRPr="009D2E31">
              <w:t xml:space="preserve">in </w:t>
            </w:r>
            <w:r>
              <w:t xml:space="preserve">either </w:t>
            </w:r>
            <w:r w:rsidRPr="009D2E31">
              <w:t xml:space="preserve">color </w:t>
            </w:r>
            <w:r>
              <w:t xml:space="preserve">or </w:t>
            </w:r>
            <w:r w:rsidRPr="009D2E31">
              <w:t>gr</w:t>
            </w:r>
            <w:r>
              <w:t>a</w:t>
            </w:r>
            <w:r w:rsidRPr="009D2E31">
              <w:t>yscale (</w:t>
            </w:r>
            <w:r>
              <w:t xml:space="preserve">e.g. </w:t>
            </w:r>
            <w:r w:rsidRPr="009D2E31">
              <w:t>“</w:t>
            </w:r>
            <w:r w:rsidRPr="00AE1A66">
              <w:rPr>
                <w:color w:val="548DD4" w:themeColor="text2" w:themeTint="99"/>
              </w:rPr>
              <w:t>Word</w:t>
            </w:r>
            <w:r w:rsidRPr="009D2E31">
              <w:t>”</w:t>
            </w:r>
            <w:r>
              <w:t>,</w:t>
            </w:r>
            <w:r w:rsidRPr="009D2E31">
              <w:t xml:space="preserve"> “</w:t>
            </w:r>
            <w:r w:rsidRPr="00AE1A66">
              <w:rPr>
                <w:color w:val="808080" w:themeColor="background1" w:themeShade="80"/>
              </w:rPr>
              <w:t>Word</w:t>
            </w:r>
            <w:r w:rsidRPr="009D2E31">
              <w:t>”)</w:t>
            </w:r>
            <w:r>
              <w:t>, w</w:t>
            </w:r>
            <w:r w:rsidRPr="009D2E31">
              <w:t xml:space="preserve">ould </w:t>
            </w:r>
            <w:r>
              <w:t xml:space="preserve">the </w:t>
            </w:r>
            <w:r w:rsidRPr="009D2E31">
              <w:t xml:space="preserve">Office consider that it corresponds </w:t>
            </w:r>
            <w:r>
              <w:t>to</w:t>
            </w:r>
            <w:r w:rsidRPr="009D2E31">
              <w:t xml:space="preserve"> </w:t>
            </w:r>
            <w:r>
              <w:t xml:space="preserve">a basic </w:t>
            </w:r>
            <w:r w:rsidRPr="009D2E31">
              <w:t xml:space="preserve">mark comprising the same </w:t>
            </w:r>
            <w:r w:rsidRPr="009F76B0">
              <w:t>word</w:t>
            </w:r>
            <w:r>
              <w:t>(</w:t>
            </w:r>
            <w:r w:rsidRPr="009F76B0">
              <w:t>s</w:t>
            </w:r>
            <w:r>
              <w:t>), letter(s) or number(s)</w:t>
            </w:r>
            <w:r w:rsidRPr="009D2E31">
              <w:t xml:space="preserve"> </w:t>
            </w:r>
            <w:r>
              <w:t>but in</w:t>
            </w:r>
            <w:r w:rsidRPr="009D2E31">
              <w:t xml:space="preserve"> black and white (for example “Word”)</w:t>
            </w:r>
            <w:r>
              <w:t>?</w:t>
            </w:r>
            <w:r w:rsidR="009F58B9">
              <w:t xml:space="preserve"> / </w:t>
            </w:r>
            <w:r w:rsidR="00A21B2E" w:rsidRPr="009F58B9">
              <w:t xml:space="preserve">Si la marque qui figure dans une demande internationale se compose d’un ou plusieurs mots, lettres ou chiffres ou d’une combinaison de ces éléments en couleur ou en niveaux de gris (p. ex. </w:t>
            </w:r>
            <w:r w:rsidR="00A21B2E" w:rsidRPr="009F58B9">
              <w:rPr>
                <w:lang w:val="es-ES"/>
              </w:rPr>
              <w:t>“</w:t>
            </w:r>
            <w:r w:rsidR="00A21B2E" w:rsidRPr="009F58B9">
              <w:rPr>
                <w:color w:val="548DD4" w:themeColor="text2" w:themeTint="99"/>
                <w:lang w:val="es-ES"/>
              </w:rPr>
              <w:t>Word</w:t>
            </w:r>
            <w:r w:rsidR="00A21B2E" w:rsidRPr="009F58B9">
              <w:rPr>
                <w:lang w:val="es-ES"/>
              </w:rPr>
              <w:t>”, “</w:t>
            </w:r>
            <w:r w:rsidR="00A21B2E" w:rsidRPr="009F58B9">
              <w:rPr>
                <w:color w:val="808080" w:themeColor="background1" w:themeShade="80"/>
                <w:lang w:val="es-ES"/>
              </w:rPr>
              <w:t>Word</w:t>
            </w:r>
            <w:r w:rsidR="00A21B2E" w:rsidRPr="009F58B9">
              <w:rPr>
                <w:lang w:val="es-ES"/>
              </w:rPr>
              <w:t>”), votre office considérerait</w:t>
            </w:r>
            <w:r w:rsidR="00A21B2E" w:rsidRPr="009F58B9">
              <w:rPr>
                <w:lang w:val="es-ES"/>
              </w:rPr>
              <w:noBreakHyphen/>
              <w:t>il qu’elle correspond à une marque de base composée du ou des mêmes mots, lettres ou chiffres mais en noir et blanc (par exemple “Word”)?</w:t>
            </w:r>
            <w:r w:rsidR="009F58B9" w:rsidRPr="009F58B9">
              <w:rPr>
                <w:lang w:val="es-ES"/>
              </w:rPr>
              <w:t xml:space="preserve"> / </w:t>
            </w:r>
            <w:r w:rsidR="007A1B91" w:rsidRPr="007A1B91">
              <w:rPr>
                <w:lang w:val="es-ES"/>
              </w:rPr>
              <w:t>Si en una solicitud internacional la marca consiste en palabras, letras, números -o una combinación de ellos- ya sea en colores o en escala de grises (por ejemplo, “</w:t>
            </w:r>
            <w:r w:rsidR="007A1B91" w:rsidRPr="007A1B91">
              <w:rPr>
                <w:color w:val="548DD4" w:themeColor="text2" w:themeTint="99"/>
                <w:lang w:val="es-ES"/>
              </w:rPr>
              <w:t>Word</w:t>
            </w:r>
            <w:r w:rsidR="007A1B91" w:rsidRPr="007A1B91">
              <w:rPr>
                <w:lang w:val="es-ES"/>
              </w:rPr>
              <w:t>”, “</w:t>
            </w:r>
            <w:r w:rsidR="007A1B91" w:rsidRPr="007A1B91">
              <w:rPr>
                <w:color w:val="808080" w:themeColor="background1" w:themeShade="80"/>
                <w:lang w:val="es-ES"/>
              </w:rPr>
              <w:t>Word</w:t>
            </w:r>
            <w:r w:rsidR="007A1B91" w:rsidRPr="007A1B91">
              <w:rPr>
                <w:lang w:val="es-ES"/>
              </w:rPr>
              <w:t>”), ¿consideraría la oficina que corresponde a una marca de base que comprenda las mismas palabras, letras, números, pero en blanco y negro (por ejemplo, “Word”)?</w:t>
            </w:r>
          </w:p>
          <w:p w:rsidR="00285425" w:rsidRPr="00825051" w:rsidRDefault="00285425" w:rsidP="003F0D04">
            <w:pPr>
              <w:rPr>
                <w:lang w:val="es-ES"/>
              </w:rPr>
            </w:pPr>
          </w:p>
        </w:tc>
      </w:tr>
      <w:tr w:rsidR="00285425" w:rsidRPr="0053058F" w:rsidTr="003F0D04">
        <w:trPr>
          <w:trHeight w:val="1034"/>
        </w:trPr>
        <w:tc>
          <w:tcPr>
            <w:tcW w:w="1681" w:type="dxa"/>
            <w:shd w:val="clear" w:color="auto" w:fill="B8CCE4" w:themeFill="accent1" w:themeFillTint="66"/>
          </w:tcPr>
          <w:p w:rsidR="00285425" w:rsidRPr="009F58B9" w:rsidRDefault="00285425" w:rsidP="003F0D04">
            <w:pPr>
              <w:rPr>
                <w:szCs w:val="22"/>
                <w:lang w:val="fr-CH"/>
              </w:rPr>
            </w:pPr>
            <w:r w:rsidRPr="009F58B9">
              <w:rPr>
                <w:szCs w:val="22"/>
                <w:lang w:val="fr-CH"/>
              </w:rPr>
              <w:t xml:space="preserve">Yes, </w:t>
            </w:r>
            <w:r w:rsidR="009F58B9" w:rsidRPr="009F58B9">
              <w:rPr>
                <w:szCs w:val="22"/>
                <w:lang w:val="fr-CH"/>
              </w:rPr>
              <w:t>a</w:t>
            </w:r>
            <w:r w:rsidRPr="009F58B9">
              <w:rPr>
                <w:szCs w:val="22"/>
                <w:lang w:val="fr-CH"/>
              </w:rPr>
              <w:t>lways</w:t>
            </w:r>
            <w:r w:rsidR="009F58B9" w:rsidRPr="009F58B9">
              <w:rPr>
                <w:szCs w:val="22"/>
                <w:lang w:val="fr-CH"/>
              </w:rPr>
              <w:t xml:space="preserve"> </w:t>
            </w:r>
            <w:r w:rsidR="0053058F" w:rsidRPr="009F58B9">
              <w:rPr>
                <w:szCs w:val="22"/>
                <w:lang w:val="fr-CH"/>
              </w:rPr>
              <w:t>/</w:t>
            </w:r>
            <w:r w:rsidR="009F58B9" w:rsidRPr="009F58B9">
              <w:rPr>
                <w:szCs w:val="22"/>
                <w:lang w:val="fr-CH"/>
              </w:rPr>
              <w:t xml:space="preserve"> </w:t>
            </w:r>
            <w:r w:rsidR="0053058F" w:rsidRPr="009F58B9">
              <w:rPr>
                <w:szCs w:val="22"/>
                <w:lang w:val="fr-CH"/>
              </w:rPr>
              <w:t>Oui, toujours</w:t>
            </w:r>
            <w:r w:rsidR="009F58B9" w:rsidRPr="009F58B9">
              <w:rPr>
                <w:szCs w:val="22"/>
                <w:lang w:val="fr-CH"/>
              </w:rPr>
              <w:t xml:space="preserve"> </w:t>
            </w:r>
            <w:r w:rsidR="0053058F" w:rsidRPr="009F58B9">
              <w:rPr>
                <w:szCs w:val="22"/>
                <w:lang w:val="fr-CH"/>
              </w:rPr>
              <w:t>/</w:t>
            </w:r>
            <w:r w:rsidR="009F58B9" w:rsidRPr="009F58B9">
              <w:rPr>
                <w:szCs w:val="22"/>
                <w:lang w:val="fr-CH"/>
              </w:rPr>
              <w:t xml:space="preserve"> </w:t>
            </w:r>
            <w:r w:rsidR="007A1B91" w:rsidRPr="009F58B9">
              <w:rPr>
                <w:szCs w:val="22"/>
                <w:lang w:val="fr-CH"/>
              </w:rPr>
              <w:t>Sí, siempre</w:t>
            </w:r>
          </w:p>
          <w:p w:rsidR="00285425" w:rsidRPr="009F58B9" w:rsidRDefault="00285425" w:rsidP="003F0D04">
            <w:pPr>
              <w:rPr>
                <w:szCs w:val="22"/>
                <w:lang w:val="fr-CH"/>
              </w:rPr>
            </w:pPr>
            <w:r w:rsidRPr="009F58B9">
              <w:rPr>
                <w:szCs w:val="22"/>
                <w:lang w:val="fr-CH"/>
              </w:rPr>
              <w:t>(13)</w:t>
            </w:r>
          </w:p>
          <w:p w:rsidR="00285425" w:rsidRPr="009F58B9" w:rsidRDefault="00285425" w:rsidP="003F0D04">
            <w:pPr>
              <w:rPr>
                <w:szCs w:val="22"/>
                <w:lang w:val="fr-CH"/>
              </w:rPr>
            </w:pPr>
          </w:p>
        </w:tc>
        <w:tc>
          <w:tcPr>
            <w:tcW w:w="2255" w:type="dxa"/>
            <w:shd w:val="clear" w:color="auto" w:fill="B8CCE4" w:themeFill="accent1" w:themeFillTint="66"/>
          </w:tcPr>
          <w:p w:rsidR="007A1B91" w:rsidRPr="009F58B9" w:rsidRDefault="009F58B9" w:rsidP="007A1B91">
            <w:pPr>
              <w:rPr>
                <w:szCs w:val="22"/>
                <w:lang w:val="fr-CH"/>
              </w:rPr>
            </w:pPr>
            <w:r w:rsidRPr="009F58B9">
              <w:rPr>
                <w:szCs w:val="22"/>
                <w:lang w:val="fr-CH"/>
              </w:rPr>
              <w:t>Yes, with standard c</w:t>
            </w:r>
            <w:r w:rsidR="00285425" w:rsidRPr="009F58B9">
              <w:rPr>
                <w:szCs w:val="22"/>
                <w:lang w:val="fr-CH"/>
              </w:rPr>
              <w:t xml:space="preserve">haracter </w:t>
            </w:r>
            <w:r w:rsidRPr="009F58B9">
              <w:rPr>
                <w:szCs w:val="22"/>
                <w:lang w:val="fr-CH"/>
              </w:rPr>
              <w:t>c</w:t>
            </w:r>
            <w:r w:rsidR="00285425" w:rsidRPr="009F58B9">
              <w:rPr>
                <w:szCs w:val="22"/>
                <w:lang w:val="fr-CH"/>
              </w:rPr>
              <w:t>laim</w:t>
            </w:r>
            <w:r w:rsidRPr="009F58B9">
              <w:rPr>
                <w:szCs w:val="22"/>
                <w:lang w:val="fr-CH"/>
              </w:rPr>
              <w:t xml:space="preserve"> </w:t>
            </w:r>
            <w:r w:rsidR="0053058F" w:rsidRPr="009F58B9">
              <w:rPr>
                <w:szCs w:val="22"/>
                <w:lang w:val="fr-CH"/>
              </w:rPr>
              <w:t>/</w:t>
            </w:r>
            <w:r w:rsidRPr="009F58B9">
              <w:rPr>
                <w:szCs w:val="22"/>
                <w:lang w:val="fr-CH"/>
              </w:rPr>
              <w:t xml:space="preserve"> </w:t>
            </w:r>
            <w:r w:rsidR="0053058F" w:rsidRPr="009F58B9">
              <w:rPr>
                <w:szCs w:val="22"/>
                <w:lang w:val="fr-CH"/>
              </w:rPr>
              <w:t>Oui, avec déclaration relative aux caractères standard</w:t>
            </w:r>
            <w:r w:rsidRPr="009F58B9">
              <w:rPr>
                <w:szCs w:val="22"/>
                <w:lang w:val="fr-CH"/>
              </w:rPr>
              <w:t xml:space="preserve"> </w:t>
            </w:r>
            <w:r w:rsidR="0053058F" w:rsidRPr="009F58B9">
              <w:rPr>
                <w:szCs w:val="22"/>
                <w:lang w:val="fr-CH"/>
              </w:rPr>
              <w:t>/</w:t>
            </w:r>
            <w:r w:rsidRPr="009F58B9">
              <w:rPr>
                <w:szCs w:val="22"/>
                <w:lang w:val="fr-CH"/>
              </w:rPr>
              <w:t xml:space="preserve"> </w:t>
            </w:r>
            <w:r w:rsidR="007A1B91" w:rsidRPr="009F58B9">
              <w:rPr>
                <w:szCs w:val="22"/>
                <w:lang w:val="fr-CH"/>
              </w:rPr>
              <w:t>SÍ, si se incluye una declaración relativa a los caracteres estándar</w:t>
            </w:r>
          </w:p>
          <w:p w:rsidR="00285425" w:rsidRPr="009F58B9" w:rsidRDefault="00285425" w:rsidP="003F0D04">
            <w:pPr>
              <w:rPr>
                <w:szCs w:val="22"/>
              </w:rPr>
            </w:pPr>
            <w:r w:rsidRPr="009F58B9">
              <w:rPr>
                <w:szCs w:val="22"/>
              </w:rPr>
              <w:t>(0)</w:t>
            </w:r>
          </w:p>
          <w:p w:rsidR="00285425" w:rsidRPr="009F58B9" w:rsidRDefault="00285425" w:rsidP="003F0D04">
            <w:pPr>
              <w:rPr>
                <w:szCs w:val="22"/>
              </w:rPr>
            </w:pPr>
          </w:p>
        </w:tc>
        <w:tc>
          <w:tcPr>
            <w:tcW w:w="1930" w:type="dxa"/>
            <w:shd w:val="clear" w:color="auto" w:fill="B8CCE4" w:themeFill="accent1" w:themeFillTint="66"/>
          </w:tcPr>
          <w:p w:rsidR="00285425" w:rsidRDefault="00285425" w:rsidP="003F0D04">
            <w:r>
              <w:t>Never</w:t>
            </w:r>
            <w:r w:rsidR="009F58B9">
              <w:t xml:space="preserve"> </w:t>
            </w:r>
            <w:r w:rsidR="0053058F" w:rsidRPr="0053058F">
              <w:t>/</w:t>
            </w:r>
            <w:r w:rsidR="009F58B9">
              <w:t xml:space="preserve"> </w:t>
            </w:r>
            <w:r w:rsidR="0053058F" w:rsidRPr="0053058F">
              <w:t>Jamais</w:t>
            </w:r>
            <w:r w:rsidR="009F58B9">
              <w:t xml:space="preserve"> </w:t>
            </w:r>
            <w:r w:rsidR="0053058F" w:rsidRPr="0053058F">
              <w:t>/</w:t>
            </w:r>
            <w:r w:rsidR="007A1B91" w:rsidRPr="00863436">
              <w:rPr>
                <w:lang w:val="es-ES"/>
              </w:rPr>
              <w:t xml:space="preserve"> Nunca</w:t>
            </w:r>
          </w:p>
          <w:p w:rsidR="00285425" w:rsidRDefault="00285425" w:rsidP="003F0D04">
            <w:r>
              <w:t>(3</w:t>
            </w:r>
            <w:r w:rsidR="00B75549">
              <w:t>9</w:t>
            </w:r>
            <w:r>
              <w:t>)</w:t>
            </w:r>
          </w:p>
          <w:p w:rsidR="00285425" w:rsidRDefault="00285425" w:rsidP="003F0D04"/>
        </w:tc>
        <w:tc>
          <w:tcPr>
            <w:tcW w:w="3423" w:type="dxa"/>
            <w:shd w:val="clear" w:color="auto" w:fill="B8CCE4" w:themeFill="accent1" w:themeFillTint="66"/>
          </w:tcPr>
          <w:p w:rsidR="007A1B91" w:rsidRDefault="009F58B9" w:rsidP="007A1B91">
            <w:pPr>
              <w:rPr>
                <w:sz w:val="20"/>
                <w:lang w:val="fr-CH"/>
              </w:rPr>
            </w:pPr>
            <w:r>
              <w:rPr>
                <w:lang w:val="fr-CH"/>
              </w:rPr>
              <w:t>Yes, in certain c</w:t>
            </w:r>
            <w:r w:rsidR="00285425" w:rsidRPr="00825051">
              <w:rPr>
                <w:lang w:val="fr-CH"/>
              </w:rPr>
              <w:t>ircumstances</w:t>
            </w:r>
            <w:r>
              <w:rPr>
                <w:lang w:val="fr-CH"/>
              </w:rPr>
              <w:t xml:space="preserve"> </w:t>
            </w:r>
            <w:r w:rsidR="0053058F" w:rsidRPr="00825051">
              <w:rPr>
                <w:lang w:val="fr-CH"/>
              </w:rPr>
              <w:t>/</w:t>
            </w:r>
            <w:r>
              <w:rPr>
                <w:lang w:val="fr-CH"/>
              </w:rPr>
              <w:t xml:space="preserve"> </w:t>
            </w:r>
            <w:r w:rsidR="0053058F" w:rsidRPr="00825051">
              <w:rPr>
                <w:lang w:val="fr-CH"/>
              </w:rPr>
              <w:t xml:space="preserve">Oui, dans certaines </w:t>
            </w:r>
            <w:r w:rsidR="0053058F" w:rsidRPr="009F58B9">
              <w:rPr>
                <w:szCs w:val="22"/>
                <w:lang w:val="fr-CH"/>
              </w:rPr>
              <w:t>circonstances</w:t>
            </w:r>
            <w:r w:rsidRPr="009F58B9">
              <w:rPr>
                <w:szCs w:val="22"/>
                <w:lang w:val="fr-CH"/>
              </w:rPr>
              <w:t xml:space="preserve"> </w:t>
            </w:r>
            <w:r w:rsidR="0053058F" w:rsidRPr="009F58B9">
              <w:rPr>
                <w:szCs w:val="22"/>
                <w:lang w:val="fr-CH"/>
              </w:rPr>
              <w:t>/</w:t>
            </w:r>
            <w:r w:rsidRPr="009F58B9">
              <w:rPr>
                <w:szCs w:val="22"/>
                <w:lang w:val="fr-CH"/>
              </w:rPr>
              <w:t xml:space="preserve"> </w:t>
            </w:r>
            <w:r w:rsidR="007A1B91" w:rsidRPr="009F58B9">
              <w:rPr>
                <w:szCs w:val="22"/>
                <w:lang w:val="fr-CH"/>
              </w:rPr>
              <w:t>Sí, en ciertas circunstancias</w:t>
            </w:r>
          </w:p>
          <w:p w:rsidR="00285425" w:rsidRPr="00825051" w:rsidRDefault="00285425" w:rsidP="003F0D04">
            <w:pPr>
              <w:rPr>
                <w:lang w:val="fr-CH"/>
              </w:rPr>
            </w:pPr>
            <w:r w:rsidRPr="00825051">
              <w:rPr>
                <w:lang w:val="fr-CH"/>
              </w:rPr>
              <w:t>(7)</w:t>
            </w:r>
          </w:p>
          <w:p w:rsidR="00285425" w:rsidRPr="00825051" w:rsidRDefault="00285425" w:rsidP="003F0D04">
            <w:pPr>
              <w:rPr>
                <w:lang w:val="fr-CH"/>
              </w:rPr>
            </w:pPr>
          </w:p>
        </w:tc>
      </w:tr>
      <w:tr w:rsidR="00285425" w:rsidRPr="009F58B9" w:rsidTr="003F0D04">
        <w:tc>
          <w:tcPr>
            <w:tcW w:w="1681" w:type="dxa"/>
          </w:tcPr>
          <w:p w:rsidR="00285425" w:rsidRPr="009F58B9" w:rsidRDefault="006A2905" w:rsidP="009F58B9">
            <w:pPr>
              <w:rPr>
                <w:sz w:val="18"/>
                <w:szCs w:val="18"/>
              </w:rPr>
            </w:pPr>
            <w:r w:rsidRPr="009F58B9">
              <w:rPr>
                <w:sz w:val="18"/>
                <w:szCs w:val="18"/>
              </w:rPr>
              <w:t>BA, BH, DK, DZ, IT, KE, KZ, MN, PH, SM, SY, TJ, TM</w:t>
            </w:r>
          </w:p>
        </w:tc>
        <w:tc>
          <w:tcPr>
            <w:tcW w:w="2255" w:type="dxa"/>
          </w:tcPr>
          <w:p w:rsidR="00285425" w:rsidRPr="009F58B9" w:rsidRDefault="00285425" w:rsidP="003F0D04">
            <w:pPr>
              <w:rPr>
                <w:sz w:val="18"/>
                <w:szCs w:val="18"/>
              </w:rPr>
            </w:pPr>
          </w:p>
        </w:tc>
        <w:tc>
          <w:tcPr>
            <w:tcW w:w="1930" w:type="dxa"/>
          </w:tcPr>
          <w:p w:rsidR="00285425" w:rsidRPr="009F58B9" w:rsidRDefault="00DA5256" w:rsidP="009F58B9">
            <w:pPr>
              <w:rPr>
                <w:sz w:val="18"/>
                <w:szCs w:val="18"/>
              </w:rPr>
            </w:pPr>
            <w:r w:rsidRPr="009F58B9">
              <w:rPr>
                <w:sz w:val="18"/>
                <w:szCs w:val="18"/>
              </w:rPr>
              <w:t xml:space="preserve">AT, AU, BG, BT, BY, </w:t>
            </w:r>
            <w:r w:rsidRPr="00364B0F">
              <w:rPr>
                <w:sz w:val="18"/>
                <w:szCs w:val="18"/>
              </w:rPr>
              <w:t>CH</w:t>
            </w:r>
            <w:r w:rsidR="001C1B18" w:rsidRPr="00364B0F">
              <w:rPr>
                <w:sz w:val="18"/>
                <w:szCs w:val="18"/>
                <w:vertAlign w:val="superscript"/>
              </w:rPr>
              <w:t>1</w:t>
            </w:r>
            <w:r w:rsidRPr="00364B0F">
              <w:rPr>
                <w:sz w:val="18"/>
                <w:szCs w:val="18"/>
              </w:rPr>
              <w:t xml:space="preserve">, CN, CO, CW, CY, CZ, DE, EM, ES, </w:t>
            </w:r>
            <w:r w:rsidRPr="009F58B9">
              <w:rPr>
                <w:sz w:val="18"/>
                <w:szCs w:val="18"/>
              </w:rPr>
              <w:t>FI, FR, GB, GE, GR, HU, IL, JP, KR, LV, MA, MD, MG, MX, NO, PL, RO, RS, RU, SE, SG, SI,SK, TR, US</w:t>
            </w:r>
          </w:p>
        </w:tc>
        <w:tc>
          <w:tcPr>
            <w:tcW w:w="3423" w:type="dxa"/>
          </w:tcPr>
          <w:p w:rsidR="00285425" w:rsidRPr="009F58B9" w:rsidRDefault="006A2905" w:rsidP="003F0D04">
            <w:pPr>
              <w:rPr>
                <w:sz w:val="18"/>
                <w:szCs w:val="18"/>
              </w:rPr>
            </w:pPr>
            <w:r w:rsidRPr="009F58B9">
              <w:rPr>
                <w:sz w:val="18"/>
                <w:szCs w:val="18"/>
              </w:rPr>
              <w:t>EE, HR, IS, LT, OA, PT, UA</w:t>
            </w:r>
          </w:p>
        </w:tc>
      </w:tr>
      <w:tr w:rsidR="00285425" w:rsidRPr="004C7E05" w:rsidTr="003F0D04">
        <w:tc>
          <w:tcPr>
            <w:tcW w:w="9289" w:type="dxa"/>
            <w:gridSpan w:val="4"/>
          </w:tcPr>
          <w:p w:rsidR="009F58B9" w:rsidRDefault="009F58B9" w:rsidP="00C47321">
            <w:pPr>
              <w:rPr>
                <w:b/>
                <w:i/>
                <w:sz w:val="18"/>
                <w:szCs w:val="18"/>
              </w:rPr>
            </w:pPr>
          </w:p>
          <w:p w:rsidR="00C47321" w:rsidRPr="001C1B18" w:rsidRDefault="00C47321" w:rsidP="00C47321">
            <w:pPr>
              <w:rPr>
                <w:i/>
                <w:sz w:val="18"/>
                <w:szCs w:val="18"/>
              </w:rPr>
            </w:pPr>
            <w:r w:rsidRPr="001C1B18">
              <w:rPr>
                <w:b/>
                <w:i/>
                <w:sz w:val="18"/>
                <w:szCs w:val="18"/>
              </w:rPr>
              <w:t>EE</w:t>
            </w:r>
            <w:r w:rsidRPr="001C1B18">
              <w:rPr>
                <w:i/>
                <w:sz w:val="18"/>
                <w:szCs w:val="18"/>
              </w:rPr>
              <w:t>:</w:t>
            </w:r>
            <w:r w:rsidR="009F58B9">
              <w:rPr>
                <w:i/>
                <w:sz w:val="18"/>
                <w:szCs w:val="18"/>
              </w:rPr>
              <w:t xml:space="preserve">  </w:t>
            </w:r>
            <w:r w:rsidRPr="001C1B18">
              <w:rPr>
                <w:i/>
                <w:sz w:val="18"/>
                <w:szCs w:val="18"/>
              </w:rPr>
              <w:t xml:space="preserve">“Only where, viewed as a whole, the mark contains differences so insignificant that they may be unnoticed”.  </w:t>
            </w:r>
          </w:p>
          <w:p w:rsidR="000B4C45" w:rsidRPr="001C1B18" w:rsidRDefault="000B4C45" w:rsidP="00216216">
            <w:pPr>
              <w:rPr>
                <w:b/>
                <w:i/>
                <w:sz w:val="18"/>
                <w:szCs w:val="18"/>
              </w:rPr>
            </w:pPr>
            <w:r w:rsidRPr="001C1B18">
              <w:rPr>
                <w:b/>
                <w:i/>
                <w:sz w:val="18"/>
                <w:szCs w:val="18"/>
              </w:rPr>
              <w:t>HR</w:t>
            </w:r>
            <w:r w:rsidRPr="001C1B18">
              <w:rPr>
                <w:i/>
                <w:sz w:val="18"/>
                <w:szCs w:val="18"/>
              </w:rPr>
              <w:t>:</w:t>
            </w:r>
            <w:r w:rsidR="009F58B9">
              <w:rPr>
                <w:i/>
                <w:sz w:val="18"/>
                <w:szCs w:val="18"/>
              </w:rPr>
              <w:t xml:space="preserve"> </w:t>
            </w:r>
            <w:r w:rsidRPr="001C1B18">
              <w:rPr>
                <w:i/>
                <w:sz w:val="18"/>
                <w:szCs w:val="18"/>
              </w:rPr>
              <w:t xml:space="preserve"> “Reproduction of the mark is automatically filled-in in the international application form (MM2) from the trademark register, identical to the basic application or basic registration of that</w:t>
            </w:r>
            <w:r w:rsidR="005264CD" w:rsidRPr="001C1B18">
              <w:rPr>
                <w:i/>
                <w:sz w:val="18"/>
                <w:szCs w:val="18"/>
              </w:rPr>
              <w:t xml:space="preserve"> mark in the trademark register</w:t>
            </w:r>
            <w:r w:rsidRPr="001C1B18">
              <w:rPr>
                <w:i/>
                <w:sz w:val="18"/>
                <w:szCs w:val="18"/>
              </w:rPr>
              <w:t>”.</w:t>
            </w:r>
          </w:p>
          <w:p w:rsidR="00594F50" w:rsidRPr="000B4C45" w:rsidRDefault="00285425" w:rsidP="00216216">
            <w:pPr>
              <w:rPr>
                <w:i/>
                <w:sz w:val="18"/>
                <w:szCs w:val="18"/>
              </w:rPr>
            </w:pPr>
            <w:r w:rsidRPr="001C1B18">
              <w:rPr>
                <w:b/>
                <w:i/>
                <w:sz w:val="18"/>
                <w:szCs w:val="18"/>
              </w:rPr>
              <w:t>IS</w:t>
            </w:r>
            <w:r w:rsidR="000B4C45" w:rsidRPr="001C1B18">
              <w:rPr>
                <w:i/>
                <w:sz w:val="18"/>
                <w:szCs w:val="18"/>
              </w:rPr>
              <w:t>:</w:t>
            </w:r>
            <w:r w:rsidRPr="001C1B18">
              <w:rPr>
                <w:i/>
                <w:sz w:val="18"/>
                <w:szCs w:val="18"/>
              </w:rPr>
              <w:t xml:space="preserve"> </w:t>
            </w:r>
            <w:r w:rsidR="009F58B9">
              <w:rPr>
                <w:i/>
                <w:sz w:val="18"/>
                <w:szCs w:val="18"/>
              </w:rPr>
              <w:t xml:space="preserve"> </w:t>
            </w:r>
            <w:r w:rsidR="000B4C45" w:rsidRPr="001C1B18">
              <w:rPr>
                <w:i/>
                <w:sz w:val="18"/>
                <w:szCs w:val="18"/>
              </w:rPr>
              <w:t>“</w:t>
            </w:r>
            <w:r w:rsidRPr="001C1B18">
              <w:rPr>
                <w:i/>
                <w:sz w:val="18"/>
                <w:szCs w:val="18"/>
              </w:rPr>
              <w:t xml:space="preserve">Grayscale is not considered </w:t>
            </w:r>
            <w:r w:rsidR="004A5733" w:rsidRPr="001C1B18">
              <w:rPr>
                <w:i/>
                <w:sz w:val="18"/>
                <w:szCs w:val="18"/>
              </w:rPr>
              <w:t>to be</w:t>
            </w:r>
            <w:r w:rsidR="00345848" w:rsidRPr="001C1B18">
              <w:rPr>
                <w:i/>
                <w:sz w:val="18"/>
                <w:szCs w:val="18"/>
              </w:rPr>
              <w:t xml:space="preserve"> </w:t>
            </w:r>
            <w:r w:rsidRPr="001C1B18">
              <w:rPr>
                <w:i/>
                <w:sz w:val="18"/>
                <w:szCs w:val="18"/>
              </w:rPr>
              <w:t>color but black</w:t>
            </w:r>
            <w:r w:rsidR="00345848" w:rsidRPr="001C1B18">
              <w:rPr>
                <w:i/>
                <w:sz w:val="18"/>
                <w:szCs w:val="18"/>
              </w:rPr>
              <w:t>/</w:t>
            </w:r>
            <w:r w:rsidR="00A253E2" w:rsidRPr="001C1B18">
              <w:rPr>
                <w:i/>
                <w:sz w:val="18"/>
                <w:szCs w:val="18"/>
              </w:rPr>
              <w:t>white</w:t>
            </w:r>
            <w:r w:rsidR="000B4C45" w:rsidRPr="001C1B18">
              <w:rPr>
                <w:i/>
                <w:sz w:val="18"/>
                <w:szCs w:val="18"/>
              </w:rPr>
              <w:t>”.</w:t>
            </w:r>
            <w:r w:rsidRPr="000B4C45">
              <w:rPr>
                <w:i/>
                <w:sz w:val="18"/>
                <w:szCs w:val="18"/>
              </w:rPr>
              <w:t xml:space="preserve"> </w:t>
            </w:r>
          </w:p>
          <w:p w:rsidR="0098697A" w:rsidRPr="001C1B18" w:rsidRDefault="00285425" w:rsidP="00216216">
            <w:pPr>
              <w:rPr>
                <w:i/>
                <w:sz w:val="18"/>
                <w:szCs w:val="18"/>
              </w:rPr>
            </w:pPr>
            <w:r w:rsidRPr="001C1B18">
              <w:rPr>
                <w:b/>
                <w:i/>
                <w:sz w:val="18"/>
                <w:szCs w:val="18"/>
              </w:rPr>
              <w:t>LT</w:t>
            </w:r>
            <w:r w:rsidR="000B4C45" w:rsidRPr="001C1B18">
              <w:rPr>
                <w:i/>
                <w:sz w:val="18"/>
                <w:szCs w:val="18"/>
              </w:rPr>
              <w:t>:</w:t>
            </w:r>
            <w:r w:rsidR="009F58B9">
              <w:rPr>
                <w:b/>
                <w:i/>
                <w:sz w:val="18"/>
                <w:szCs w:val="18"/>
              </w:rPr>
              <w:t xml:space="preserve">  </w:t>
            </w:r>
            <w:r w:rsidR="000B4C45" w:rsidRPr="001C1B18">
              <w:rPr>
                <w:i/>
                <w:sz w:val="18"/>
                <w:szCs w:val="18"/>
              </w:rPr>
              <w:t>“</w:t>
            </w:r>
            <w:r w:rsidR="00A2747F" w:rsidRPr="001C1B18">
              <w:rPr>
                <w:i/>
                <w:sz w:val="18"/>
                <w:szCs w:val="18"/>
              </w:rPr>
              <w:t>I</w:t>
            </w:r>
            <w:r w:rsidRPr="001C1B18">
              <w:rPr>
                <w:i/>
                <w:sz w:val="18"/>
                <w:szCs w:val="18"/>
              </w:rPr>
              <w:t>f the</w:t>
            </w:r>
            <w:r w:rsidR="00216216" w:rsidRPr="001C1B18">
              <w:rPr>
                <w:i/>
                <w:sz w:val="18"/>
                <w:szCs w:val="18"/>
              </w:rPr>
              <w:t xml:space="preserve">y contain </w:t>
            </w:r>
            <w:r w:rsidRPr="001C1B18">
              <w:rPr>
                <w:i/>
                <w:sz w:val="18"/>
                <w:szCs w:val="18"/>
              </w:rPr>
              <w:t>difference</w:t>
            </w:r>
            <w:r w:rsidR="002153C8" w:rsidRPr="001C1B18">
              <w:rPr>
                <w:i/>
                <w:sz w:val="18"/>
                <w:szCs w:val="18"/>
              </w:rPr>
              <w:t>s</w:t>
            </w:r>
            <w:r w:rsidRPr="001C1B18">
              <w:rPr>
                <w:i/>
                <w:sz w:val="18"/>
                <w:szCs w:val="18"/>
              </w:rPr>
              <w:t xml:space="preserve"> so insignificant that </w:t>
            </w:r>
            <w:r w:rsidR="00216216" w:rsidRPr="001C1B18">
              <w:rPr>
                <w:i/>
                <w:sz w:val="18"/>
                <w:szCs w:val="18"/>
              </w:rPr>
              <w:t>they</w:t>
            </w:r>
            <w:r w:rsidRPr="001C1B18">
              <w:rPr>
                <w:i/>
                <w:sz w:val="18"/>
                <w:szCs w:val="18"/>
              </w:rPr>
              <w:t xml:space="preserve"> may go unnoticed by an average consumer</w:t>
            </w:r>
            <w:r w:rsidR="000B4C45" w:rsidRPr="001C1B18">
              <w:rPr>
                <w:i/>
                <w:sz w:val="18"/>
                <w:szCs w:val="18"/>
              </w:rPr>
              <w:t xml:space="preserve">”. </w:t>
            </w:r>
            <w:r w:rsidRPr="001C1B18">
              <w:rPr>
                <w:i/>
                <w:sz w:val="18"/>
                <w:szCs w:val="18"/>
              </w:rPr>
              <w:t xml:space="preserve"> </w:t>
            </w:r>
          </w:p>
          <w:p w:rsidR="0098697A" w:rsidRPr="000B4C45" w:rsidRDefault="00285425" w:rsidP="00216216">
            <w:pPr>
              <w:rPr>
                <w:i/>
                <w:sz w:val="18"/>
                <w:szCs w:val="18"/>
                <w:lang w:val="fr-CH"/>
              </w:rPr>
            </w:pPr>
            <w:r w:rsidRPr="001C1B18">
              <w:rPr>
                <w:b/>
                <w:i/>
                <w:sz w:val="18"/>
                <w:szCs w:val="18"/>
                <w:lang w:val="fr-CH"/>
              </w:rPr>
              <w:t>OA</w:t>
            </w:r>
            <w:proofErr w:type="gramStart"/>
            <w:r w:rsidR="000B4C45" w:rsidRPr="001C1B18">
              <w:rPr>
                <w:i/>
                <w:sz w:val="18"/>
                <w:szCs w:val="18"/>
                <w:lang w:val="fr-CH"/>
              </w:rPr>
              <w:t>:</w:t>
            </w:r>
            <w:r w:rsidRPr="001C1B18">
              <w:rPr>
                <w:i/>
                <w:sz w:val="18"/>
                <w:szCs w:val="18"/>
                <w:lang w:val="fr-CH"/>
              </w:rPr>
              <w:t xml:space="preserve"> </w:t>
            </w:r>
            <w:r w:rsidR="009F58B9">
              <w:rPr>
                <w:i/>
                <w:sz w:val="18"/>
                <w:szCs w:val="18"/>
                <w:lang w:val="fr-CH"/>
              </w:rPr>
              <w:t xml:space="preserve"> </w:t>
            </w:r>
            <w:r w:rsidR="000B4C45" w:rsidRPr="001C1B18">
              <w:rPr>
                <w:i/>
                <w:sz w:val="18"/>
                <w:szCs w:val="18"/>
                <w:lang w:val="fr-CH"/>
              </w:rPr>
              <w:t>“</w:t>
            </w:r>
            <w:proofErr w:type="gramEnd"/>
            <w:r w:rsidR="00751569" w:rsidRPr="001C1B18">
              <w:rPr>
                <w:i/>
                <w:sz w:val="18"/>
                <w:szCs w:val="18"/>
                <w:lang w:val="fr-CH"/>
              </w:rPr>
              <w:t>la couleur n’est pas revendiquée</w:t>
            </w:r>
            <w:r w:rsidR="000B4C45" w:rsidRPr="001C1B18">
              <w:rPr>
                <w:i/>
                <w:sz w:val="18"/>
                <w:szCs w:val="18"/>
                <w:lang w:val="fr-CH"/>
              </w:rPr>
              <w:t>”.</w:t>
            </w:r>
          </w:p>
          <w:p w:rsidR="0098697A" w:rsidRPr="001C1B18" w:rsidRDefault="00285425" w:rsidP="00216216">
            <w:pPr>
              <w:rPr>
                <w:i/>
                <w:sz w:val="18"/>
                <w:szCs w:val="18"/>
              </w:rPr>
            </w:pPr>
            <w:r w:rsidRPr="001C1B18">
              <w:rPr>
                <w:b/>
                <w:i/>
                <w:sz w:val="18"/>
                <w:szCs w:val="18"/>
              </w:rPr>
              <w:t>PT</w:t>
            </w:r>
            <w:r w:rsidR="000B4C45" w:rsidRPr="001C1B18">
              <w:rPr>
                <w:i/>
                <w:sz w:val="18"/>
                <w:szCs w:val="18"/>
              </w:rPr>
              <w:t>:</w:t>
            </w:r>
            <w:r w:rsidRPr="001C1B18">
              <w:rPr>
                <w:i/>
                <w:sz w:val="18"/>
                <w:szCs w:val="18"/>
              </w:rPr>
              <w:t xml:space="preserve"> </w:t>
            </w:r>
            <w:r w:rsidR="009F58B9">
              <w:rPr>
                <w:i/>
                <w:sz w:val="18"/>
                <w:szCs w:val="18"/>
              </w:rPr>
              <w:t xml:space="preserve"> </w:t>
            </w:r>
            <w:r w:rsidR="000B4C45" w:rsidRPr="001C1B18">
              <w:rPr>
                <w:i/>
                <w:sz w:val="18"/>
                <w:szCs w:val="18"/>
              </w:rPr>
              <w:t>“</w:t>
            </w:r>
            <w:r w:rsidR="009A2B99" w:rsidRPr="001C1B18">
              <w:rPr>
                <w:i/>
                <w:sz w:val="18"/>
                <w:szCs w:val="18"/>
              </w:rPr>
              <w:t>Only i</w:t>
            </w:r>
            <w:r w:rsidR="00181361" w:rsidRPr="001C1B18">
              <w:rPr>
                <w:i/>
                <w:sz w:val="18"/>
                <w:szCs w:val="18"/>
              </w:rPr>
              <w:t>n case of</w:t>
            </w:r>
            <w:r w:rsidRPr="001C1B18">
              <w:rPr>
                <w:i/>
                <w:sz w:val="18"/>
                <w:szCs w:val="18"/>
              </w:rPr>
              <w:t xml:space="preserve"> no color claim in </w:t>
            </w:r>
            <w:r w:rsidR="00AF5BE5" w:rsidRPr="001C1B18">
              <w:rPr>
                <w:i/>
                <w:sz w:val="18"/>
                <w:szCs w:val="18"/>
              </w:rPr>
              <w:t xml:space="preserve">the </w:t>
            </w:r>
            <w:r w:rsidRPr="001C1B18">
              <w:rPr>
                <w:i/>
                <w:sz w:val="18"/>
                <w:szCs w:val="18"/>
              </w:rPr>
              <w:t>basic mark</w:t>
            </w:r>
            <w:r w:rsidR="000B4C45" w:rsidRPr="001C1B18">
              <w:rPr>
                <w:i/>
                <w:sz w:val="18"/>
                <w:szCs w:val="18"/>
              </w:rPr>
              <w:t>”.</w:t>
            </w:r>
          </w:p>
          <w:p w:rsidR="00285425" w:rsidRDefault="00285425" w:rsidP="00216216">
            <w:pPr>
              <w:rPr>
                <w:i/>
                <w:sz w:val="18"/>
                <w:szCs w:val="18"/>
              </w:rPr>
            </w:pPr>
            <w:r w:rsidRPr="001C1B18">
              <w:rPr>
                <w:b/>
                <w:i/>
                <w:sz w:val="18"/>
                <w:szCs w:val="18"/>
              </w:rPr>
              <w:t>UA</w:t>
            </w:r>
            <w:r w:rsidR="000B4C45" w:rsidRPr="001C1B18">
              <w:rPr>
                <w:i/>
                <w:sz w:val="18"/>
                <w:szCs w:val="18"/>
              </w:rPr>
              <w:t xml:space="preserve">: </w:t>
            </w:r>
            <w:r w:rsidR="009F58B9">
              <w:rPr>
                <w:i/>
                <w:sz w:val="18"/>
                <w:szCs w:val="18"/>
              </w:rPr>
              <w:t xml:space="preserve"> </w:t>
            </w:r>
            <w:r w:rsidR="000B4C45" w:rsidRPr="001C1B18">
              <w:rPr>
                <w:i/>
                <w:sz w:val="18"/>
                <w:szCs w:val="18"/>
              </w:rPr>
              <w:t>“</w:t>
            </w:r>
            <w:r w:rsidR="004C492C" w:rsidRPr="001C1B18">
              <w:rPr>
                <w:i/>
                <w:sz w:val="18"/>
                <w:szCs w:val="18"/>
              </w:rPr>
              <w:t>If d</w:t>
            </w:r>
            <w:r w:rsidRPr="001C1B18">
              <w:rPr>
                <w:i/>
                <w:sz w:val="18"/>
                <w:szCs w:val="18"/>
              </w:rPr>
              <w:t>ifference</w:t>
            </w:r>
            <w:r w:rsidR="004C492C" w:rsidRPr="001C1B18">
              <w:rPr>
                <w:i/>
                <w:sz w:val="18"/>
                <w:szCs w:val="18"/>
              </w:rPr>
              <w:t>s</w:t>
            </w:r>
            <w:r w:rsidRPr="001C1B18">
              <w:rPr>
                <w:i/>
                <w:sz w:val="18"/>
                <w:szCs w:val="18"/>
              </w:rPr>
              <w:t xml:space="preserve"> in coloring can be regarded as different degrees of contrast of identical images or as feature of equipment color rendering</w:t>
            </w:r>
            <w:r w:rsidR="000B4C45" w:rsidRPr="001C1B18">
              <w:rPr>
                <w:i/>
                <w:sz w:val="18"/>
                <w:szCs w:val="18"/>
              </w:rPr>
              <w:t>”.</w:t>
            </w:r>
          </w:p>
          <w:p w:rsidR="001C1B18" w:rsidRDefault="001C1B18" w:rsidP="00216216">
            <w:pPr>
              <w:rPr>
                <w:i/>
                <w:sz w:val="18"/>
                <w:szCs w:val="18"/>
              </w:rPr>
            </w:pPr>
          </w:p>
          <w:p w:rsidR="001C1B18" w:rsidRPr="009F58B9" w:rsidRDefault="001C1B18" w:rsidP="00216216">
            <w:pPr>
              <w:rPr>
                <w:b/>
                <w:i/>
                <w:sz w:val="18"/>
                <w:szCs w:val="18"/>
                <w:lang w:val="fr-CH"/>
              </w:rPr>
            </w:pPr>
            <w:r w:rsidRPr="008A171D">
              <w:rPr>
                <w:i/>
                <w:sz w:val="18"/>
                <w:szCs w:val="18"/>
                <w:vertAlign w:val="superscript"/>
                <w:lang w:val="fr-CH"/>
              </w:rPr>
              <w:t>1</w:t>
            </w:r>
            <w:r w:rsidRPr="001C1B18">
              <w:rPr>
                <w:b/>
                <w:i/>
                <w:sz w:val="18"/>
                <w:szCs w:val="18"/>
                <w:lang w:val="fr-CH"/>
              </w:rPr>
              <w:t>CH</w:t>
            </w:r>
            <w:proofErr w:type="gramStart"/>
            <w:r w:rsidRPr="001C1B18">
              <w:rPr>
                <w:i/>
                <w:sz w:val="18"/>
                <w:szCs w:val="18"/>
                <w:lang w:val="fr-CH"/>
              </w:rPr>
              <w:t>:</w:t>
            </w:r>
            <w:r w:rsidR="009F58B9">
              <w:rPr>
                <w:i/>
                <w:sz w:val="18"/>
                <w:szCs w:val="18"/>
                <w:lang w:val="fr-CH"/>
              </w:rPr>
              <w:t xml:space="preserve"> </w:t>
            </w:r>
            <w:r w:rsidRPr="001C1B18">
              <w:rPr>
                <w:i/>
                <w:sz w:val="18"/>
                <w:szCs w:val="18"/>
                <w:lang w:val="fr-CH"/>
              </w:rPr>
              <w:t xml:space="preserve"> “</w:t>
            </w:r>
            <w:proofErr w:type="gramEnd"/>
            <w:r w:rsidRPr="001C1B18">
              <w:rPr>
                <w:i/>
                <w:sz w:val="18"/>
                <w:szCs w:val="18"/>
                <w:lang w:val="fr-CH"/>
              </w:rPr>
              <w:t>La question ne se pose pas vraiment dans la mesure où nous transmettons la reproduction de la marque de base à l’OMPI (nous “corrigeons” d’office ce type de divergences). Si aucune couleur n’est revendiquée dans la demande de base, nous considérons qu’elle est en niveaux de gris (noir/blanc)”.</w:t>
            </w:r>
          </w:p>
          <w:p w:rsidR="008B1E60" w:rsidRPr="001C1B18" w:rsidRDefault="008B1E60" w:rsidP="00216216">
            <w:pPr>
              <w:rPr>
                <w:sz w:val="18"/>
                <w:szCs w:val="18"/>
                <w:lang w:val="fr-CH"/>
              </w:rPr>
            </w:pPr>
          </w:p>
        </w:tc>
      </w:tr>
    </w:tbl>
    <w:p w:rsidR="00285425" w:rsidRPr="001C1B18" w:rsidRDefault="00285425" w:rsidP="00285425">
      <w:pPr>
        <w:rPr>
          <w:lang w:val="fr-CH"/>
        </w:rPr>
      </w:pPr>
    </w:p>
    <w:p w:rsidR="009F58B9" w:rsidRDefault="009F58B9" w:rsidP="00804DB7">
      <w:pPr>
        <w:rPr>
          <w:lang w:val="fr-CH"/>
        </w:rPr>
      </w:pPr>
      <w:r>
        <w:rPr>
          <w:lang w:val="fr-CH"/>
        </w:rPr>
        <w:br w:type="page"/>
      </w:r>
    </w:p>
    <w:tbl>
      <w:tblPr>
        <w:tblStyle w:val="TableGrid3"/>
        <w:tblW w:w="9180" w:type="dxa"/>
        <w:tblLayout w:type="fixed"/>
        <w:tblLook w:val="04A0" w:firstRow="1" w:lastRow="0" w:firstColumn="1" w:lastColumn="0" w:noHBand="0" w:noVBand="1"/>
      </w:tblPr>
      <w:tblGrid>
        <w:gridCol w:w="1944"/>
        <w:gridCol w:w="1850"/>
        <w:gridCol w:w="1134"/>
        <w:gridCol w:w="1134"/>
        <w:gridCol w:w="1984"/>
        <w:gridCol w:w="1134"/>
      </w:tblGrid>
      <w:tr w:rsidR="002C245F" w:rsidRPr="004C7E05" w:rsidTr="005B14DA">
        <w:trPr>
          <w:trHeight w:val="503"/>
        </w:trPr>
        <w:tc>
          <w:tcPr>
            <w:tcW w:w="9180" w:type="dxa"/>
            <w:gridSpan w:val="6"/>
            <w:vAlign w:val="center"/>
          </w:tcPr>
          <w:p w:rsidR="009F58B9" w:rsidRDefault="009F58B9" w:rsidP="002C245F">
            <w:pPr>
              <w:rPr>
                <w:b/>
                <w:lang w:val="fr-CH"/>
              </w:rPr>
            </w:pPr>
          </w:p>
          <w:p w:rsidR="00F45D6F" w:rsidRPr="009F58B9" w:rsidRDefault="002C245F" w:rsidP="002C245F">
            <w:pPr>
              <w:rPr>
                <w:lang w:val="fr-CH"/>
              </w:rPr>
            </w:pPr>
            <w:r w:rsidRPr="009F58B9">
              <w:rPr>
                <w:b/>
                <w:lang w:val="fr-CH"/>
              </w:rPr>
              <w:t>C2</w:t>
            </w:r>
            <w:r w:rsidR="009F58B9" w:rsidRPr="009F58B9">
              <w:rPr>
                <w:b/>
                <w:lang w:val="fr-CH"/>
              </w:rPr>
              <w:t xml:space="preserve">.  </w:t>
            </w:r>
            <w:r w:rsidRPr="009F58B9">
              <w:rPr>
                <w:lang w:val="fr-CH"/>
              </w:rPr>
              <w:t>Would the Office consider that the international marks appearing below correspond to the following basic marks?</w:t>
            </w:r>
            <w:r w:rsidR="009F58B9" w:rsidRPr="009F58B9">
              <w:rPr>
                <w:lang w:val="fr-CH"/>
              </w:rPr>
              <w:t xml:space="preserve"> / </w:t>
            </w:r>
            <w:r w:rsidR="008544FB" w:rsidRPr="008544FB">
              <w:rPr>
                <w:lang w:val="fr-FR"/>
              </w:rPr>
              <w:t>Votre office considérerait</w:t>
            </w:r>
            <w:r w:rsidR="008544FB" w:rsidRPr="008544FB">
              <w:rPr>
                <w:lang w:val="fr-FR"/>
              </w:rPr>
              <w:noBreakHyphen/>
              <w:t>il que les marques internationales qui figurent ci</w:t>
            </w:r>
            <w:r w:rsidR="008544FB" w:rsidRPr="008544FB">
              <w:rPr>
                <w:lang w:val="fr-FR"/>
              </w:rPr>
              <w:noBreakHyphen/>
              <w:t>dessous correspondent aux marques de base suivantes?</w:t>
            </w:r>
            <w:r w:rsidR="009F58B9">
              <w:rPr>
                <w:lang w:val="fr-FR"/>
              </w:rPr>
              <w:t xml:space="preserve"> / </w:t>
            </w:r>
            <w:r w:rsidR="00F45D6F" w:rsidRPr="009F58B9">
              <w:rPr>
                <w:lang w:val="fr-CH"/>
              </w:rPr>
              <w:t xml:space="preserve">¿Consideraría </w:t>
            </w:r>
            <w:proofErr w:type="gramStart"/>
            <w:r w:rsidR="00F45D6F" w:rsidRPr="009F58B9">
              <w:rPr>
                <w:lang w:val="fr-CH"/>
              </w:rPr>
              <w:t>la oficina</w:t>
            </w:r>
            <w:proofErr w:type="gramEnd"/>
            <w:r w:rsidR="00F45D6F" w:rsidRPr="009F58B9">
              <w:rPr>
                <w:lang w:val="fr-CH"/>
              </w:rPr>
              <w:t xml:space="preserve"> que las marcas internacionales que figuran más abajo corresponden a las marcas de base siguientes?</w:t>
            </w:r>
          </w:p>
          <w:p w:rsidR="002C245F" w:rsidRPr="009F58B9" w:rsidRDefault="002C245F" w:rsidP="00260938">
            <w:pPr>
              <w:jc w:val="center"/>
              <w:rPr>
                <w:b/>
                <w:szCs w:val="22"/>
                <w:lang w:val="fr-CH"/>
              </w:rPr>
            </w:pPr>
          </w:p>
        </w:tc>
      </w:tr>
      <w:tr w:rsidR="00260938" w:rsidRPr="004C7E05" w:rsidTr="009F58B9">
        <w:trPr>
          <w:trHeight w:val="503"/>
        </w:trPr>
        <w:tc>
          <w:tcPr>
            <w:tcW w:w="1944" w:type="dxa"/>
          </w:tcPr>
          <w:p w:rsidR="00260938" w:rsidRPr="009F58B9" w:rsidRDefault="00260938" w:rsidP="009F58B9">
            <w:pPr>
              <w:rPr>
                <w:sz w:val="18"/>
                <w:szCs w:val="18"/>
                <w:lang w:val="fr-CH"/>
              </w:rPr>
            </w:pPr>
            <w:r w:rsidRPr="009F58B9">
              <w:rPr>
                <w:sz w:val="18"/>
                <w:szCs w:val="18"/>
                <w:lang w:val="fr-CH"/>
              </w:rPr>
              <w:t>International mark</w:t>
            </w:r>
            <w:r w:rsidR="009F58B9">
              <w:rPr>
                <w:sz w:val="18"/>
                <w:szCs w:val="18"/>
                <w:lang w:val="fr-CH"/>
              </w:rPr>
              <w:t xml:space="preserve"> </w:t>
            </w:r>
            <w:r w:rsidR="00914DB7" w:rsidRPr="009F58B9">
              <w:rPr>
                <w:sz w:val="18"/>
                <w:szCs w:val="18"/>
                <w:lang w:val="fr-CH"/>
              </w:rPr>
              <w:t>/</w:t>
            </w:r>
            <w:r w:rsidR="009F58B9">
              <w:rPr>
                <w:sz w:val="18"/>
                <w:szCs w:val="18"/>
                <w:lang w:val="fr-CH"/>
              </w:rPr>
              <w:t xml:space="preserve"> </w:t>
            </w:r>
            <w:r w:rsidR="00914DB7" w:rsidRPr="009F58B9">
              <w:rPr>
                <w:sz w:val="18"/>
                <w:szCs w:val="18"/>
                <w:lang w:val="fr-CH"/>
              </w:rPr>
              <w:t>Marque internationale</w:t>
            </w:r>
            <w:r w:rsidR="009F58B9">
              <w:rPr>
                <w:sz w:val="18"/>
                <w:szCs w:val="18"/>
                <w:lang w:val="fr-CH"/>
              </w:rPr>
              <w:t xml:space="preserve"> </w:t>
            </w:r>
            <w:r w:rsidR="00914DB7" w:rsidRPr="009F58B9">
              <w:rPr>
                <w:sz w:val="18"/>
                <w:szCs w:val="18"/>
                <w:lang w:val="fr-CH"/>
              </w:rPr>
              <w:t>/</w:t>
            </w:r>
            <w:r w:rsidR="009F58B9">
              <w:rPr>
                <w:sz w:val="18"/>
                <w:szCs w:val="18"/>
                <w:lang w:val="fr-CH"/>
              </w:rPr>
              <w:t xml:space="preserve"> </w:t>
            </w:r>
            <w:r w:rsidR="00F45D6F" w:rsidRPr="009F58B9">
              <w:rPr>
                <w:sz w:val="18"/>
                <w:szCs w:val="18"/>
                <w:lang w:val="fr-CH"/>
              </w:rPr>
              <w:t>Marca internacional</w:t>
            </w:r>
          </w:p>
        </w:tc>
        <w:tc>
          <w:tcPr>
            <w:tcW w:w="1850" w:type="dxa"/>
          </w:tcPr>
          <w:p w:rsidR="00260938" w:rsidRPr="009F58B9" w:rsidRDefault="00260938" w:rsidP="009F58B9">
            <w:pPr>
              <w:rPr>
                <w:sz w:val="18"/>
                <w:szCs w:val="18"/>
                <w:lang w:val="fr-CH"/>
              </w:rPr>
            </w:pPr>
            <w:r w:rsidRPr="009F58B9">
              <w:rPr>
                <w:sz w:val="18"/>
                <w:szCs w:val="18"/>
                <w:lang w:val="fr-CH"/>
              </w:rPr>
              <w:t>Basic mark</w:t>
            </w:r>
            <w:r w:rsidR="009F58B9">
              <w:rPr>
                <w:sz w:val="18"/>
                <w:szCs w:val="18"/>
                <w:lang w:val="fr-CH"/>
              </w:rPr>
              <w:t xml:space="preserve"> </w:t>
            </w:r>
            <w:r w:rsidR="00914DB7" w:rsidRPr="009F58B9">
              <w:rPr>
                <w:sz w:val="18"/>
                <w:szCs w:val="18"/>
                <w:lang w:val="fr-CH"/>
              </w:rPr>
              <w:t>/</w:t>
            </w:r>
            <w:r w:rsidR="009F58B9">
              <w:rPr>
                <w:sz w:val="18"/>
                <w:szCs w:val="18"/>
                <w:lang w:val="fr-CH"/>
              </w:rPr>
              <w:t xml:space="preserve"> </w:t>
            </w:r>
            <w:r w:rsidR="00914DB7" w:rsidRPr="009F58B9">
              <w:rPr>
                <w:sz w:val="18"/>
                <w:szCs w:val="18"/>
                <w:lang w:val="fr-CH"/>
              </w:rPr>
              <w:t>Marque de base</w:t>
            </w:r>
            <w:r w:rsidR="009F58B9">
              <w:rPr>
                <w:sz w:val="18"/>
                <w:szCs w:val="18"/>
                <w:lang w:val="fr-CH"/>
              </w:rPr>
              <w:t xml:space="preserve"> </w:t>
            </w:r>
            <w:r w:rsidR="00914DB7" w:rsidRPr="009F58B9">
              <w:rPr>
                <w:sz w:val="18"/>
                <w:szCs w:val="18"/>
                <w:lang w:val="fr-CH"/>
              </w:rPr>
              <w:t>/</w:t>
            </w:r>
            <w:r w:rsidR="009F58B9">
              <w:rPr>
                <w:sz w:val="18"/>
                <w:szCs w:val="18"/>
                <w:lang w:val="fr-CH"/>
              </w:rPr>
              <w:t xml:space="preserve"> </w:t>
            </w:r>
            <w:r w:rsidR="00F45D6F" w:rsidRPr="009F58B9">
              <w:rPr>
                <w:sz w:val="18"/>
                <w:szCs w:val="18"/>
                <w:lang w:val="fr-CH"/>
              </w:rPr>
              <w:t>Marca de base</w:t>
            </w:r>
          </w:p>
        </w:tc>
        <w:tc>
          <w:tcPr>
            <w:tcW w:w="1134" w:type="dxa"/>
          </w:tcPr>
          <w:p w:rsidR="00260938" w:rsidRPr="009F58B9" w:rsidRDefault="00260938" w:rsidP="009F58B9">
            <w:pPr>
              <w:rPr>
                <w:sz w:val="18"/>
                <w:szCs w:val="18"/>
              </w:rPr>
            </w:pPr>
            <w:r w:rsidRPr="009F58B9">
              <w:rPr>
                <w:sz w:val="18"/>
                <w:szCs w:val="18"/>
              </w:rPr>
              <w:t>YES</w:t>
            </w:r>
            <w:r w:rsidR="009F58B9">
              <w:rPr>
                <w:sz w:val="18"/>
                <w:szCs w:val="18"/>
              </w:rPr>
              <w:t xml:space="preserve"> </w:t>
            </w:r>
            <w:r w:rsidR="00914DB7" w:rsidRPr="009F58B9">
              <w:rPr>
                <w:sz w:val="18"/>
                <w:szCs w:val="18"/>
              </w:rPr>
              <w:t>/</w:t>
            </w:r>
            <w:r w:rsidR="009F58B9">
              <w:rPr>
                <w:sz w:val="18"/>
                <w:szCs w:val="18"/>
              </w:rPr>
              <w:t xml:space="preserve"> </w:t>
            </w:r>
            <w:r w:rsidR="00914DB7" w:rsidRPr="009F58B9">
              <w:rPr>
                <w:sz w:val="18"/>
                <w:szCs w:val="18"/>
              </w:rPr>
              <w:t>OUI</w:t>
            </w:r>
            <w:r w:rsidR="009F58B9">
              <w:rPr>
                <w:sz w:val="18"/>
                <w:szCs w:val="18"/>
              </w:rPr>
              <w:t xml:space="preserve"> </w:t>
            </w:r>
            <w:r w:rsidR="00914DB7" w:rsidRPr="009F58B9">
              <w:rPr>
                <w:sz w:val="18"/>
                <w:szCs w:val="18"/>
              </w:rPr>
              <w:t>/</w:t>
            </w:r>
            <w:r w:rsidR="009F58B9">
              <w:rPr>
                <w:sz w:val="18"/>
                <w:szCs w:val="18"/>
              </w:rPr>
              <w:t xml:space="preserve"> </w:t>
            </w:r>
            <w:r w:rsidR="00F45D6F" w:rsidRPr="009F58B9">
              <w:rPr>
                <w:sz w:val="18"/>
                <w:szCs w:val="18"/>
                <w:lang w:val="es-ES"/>
              </w:rPr>
              <w:t>SÍ</w:t>
            </w:r>
          </w:p>
        </w:tc>
        <w:tc>
          <w:tcPr>
            <w:tcW w:w="1134" w:type="dxa"/>
          </w:tcPr>
          <w:p w:rsidR="00260938" w:rsidRPr="00364B0F" w:rsidRDefault="00260938" w:rsidP="009F58B9">
            <w:pPr>
              <w:rPr>
                <w:sz w:val="18"/>
                <w:szCs w:val="18"/>
              </w:rPr>
            </w:pPr>
            <w:r w:rsidRPr="00364B0F">
              <w:rPr>
                <w:sz w:val="18"/>
                <w:szCs w:val="18"/>
              </w:rPr>
              <w:t>YES, with standard character declaration</w:t>
            </w:r>
            <w:r w:rsidR="009F58B9">
              <w:rPr>
                <w:sz w:val="18"/>
                <w:szCs w:val="18"/>
              </w:rPr>
              <w:t xml:space="preserve"> </w:t>
            </w:r>
            <w:r w:rsidR="00914DB7" w:rsidRPr="00364B0F">
              <w:rPr>
                <w:sz w:val="18"/>
                <w:szCs w:val="18"/>
              </w:rPr>
              <w:t>/</w:t>
            </w:r>
            <w:r w:rsidR="009F58B9">
              <w:rPr>
                <w:sz w:val="18"/>
                <w:szCs w:val="18"/>
              </w:rPr>
              <w:t xml:space="preserve"> </w:t>
            </w:r>
            <w:r w:rsidR="00914DB7" w:rsidRPr="00364B0F">
              <w:rPr>
                <w:sz w:val="18"/>
                <w:szCs w:val="18"/>
              </w:rPr>
              <w:t>OUI, avec déclaration relative aux caractères standard</w:t>
            </w:r>
            <w:r w:rsidR="009F58B9">
              <w:rPr>
                <w:sz w:val="18"/>
                <w:szCs w:val="18"/>
              </w:rPr>
              <w:t xml:space="preserve"> </w:t>
            </w:r>
            <w:r w:rsidR="00914DB7" w:rsidRPr="00364B0F">
              <w:rPr>
                <w:sz w:val="18"/>
                <w:szCs w:val="18"/>
              </w:rPr>
              <w:t>/</w:t>
            </w:r>
            <w:r w:rsidR="00E66C6D" w:rsidRPr="00364B0F">
              <w:rPr>
                <w:sz w:val="18"/>
                <w:szCs w:val="18"/>
              </w:rPr>
              <w:t xml:space="preserve"> SÍ, si se incluye una declaración relativa a los caracteres estándar</w:t>
            </w:r>
          </w:p>
        </w:tc>
        <w:tc>
          <w:tcPr>
            <w:tcW w:w="1984" w:type="dxa"/>
          </w:tcPr>
          <w:p w:rsidR="00260938" w:rsidRPr="009F58B9" w:rsidRDefault="00260938" w:rsidP="009F58B9">
            <w:pPr>
              <w:rPr>
                <w:sz w:val="18"/>
                <w:szCs w:val="18"/>
              </w:rPr>
            </w:pPr>
            <w:r w:rsidRPr="009F58B9">
              <w:rPr>
                <w:sz w:val="18"/>
                <w:szCs w:val="18"/>
              </w:rPr>
              <w:t>NO</w:t>
            </w:r>
            <w:r w:rsidR="009F58B9">
              <w:rPr>
                <w:sz w:val="18"/>
                <w:szCs w:val="18"/>
              </w:rPr>
              <w:t xml:space="preserve"> </w:t>
            </w:r>
            <w:r w:rsidR="00914DB7" w:rsidRPr="009F58B9">
              <w:rPr>
                <w:sz w:val="18"/>
                <w:szCs w:val="18"/>
              </w:rPr>
              <w:t>/</w:t>
            </w:r>
            <w:r w:rsidR="009F58B9">
              <w:rPr>
                <w:sz w:val="18"/>
                <w:szCs w:val="18"/>
              </w:rPr>
              <w:t xml:space="preserve"> </w:t>
            </w:r>
            <w:r w:rsidR="00914DB7" w:rsidRPr="009F58B9">
              <w:rPr>
                <w:sz w:val="18"/>
                <w:szCs w:val="18"/>
              </w:rPr>
              <w:t>NON</w:t>
            </w:r>
            <w:r w:rsidR="009F58B9">
              <w:rPr>
                <w:sz w:val="18"/>
                <w:szCs w:val="18"/>
              </w:rPr>
              <w:t xml:space="preserve"> </w:t>
            </w:r>
            <w:r w:rsidR="00914DB7" w:rsidRPr="009F58B9">
              <w:rPr>
                <w:sz w:val="18"/>
                <w:szCs w:val="18"/>
              </w:rPr>
              <w:t>/</w:t>
            </w:r>
            <w:r w:rsidR="009F58B9">
              <w:rPr>
                <w:sz w:val="18"/>
                <w:szCs w:val="18"/>
              </w:rPr>
              <w:t xml:space="preserve"> </w:t>
            </w:r>
            <w:r w:rsidR="00F45D6F" w:rsidRPr="009F58B9">
              <w:rPr>
                <w:sz w:val="18"/>
                <w:szCs w:val="18"/>
                <w:lang w:val="es-ES"/>
              </w:rPr>
              <w:t>NO</w:t>
            </w:r>
          </w:p>
        </w:tc>
        <w:tc>
          <w:tcPr>
            <w:tcW w:w="1134" w:type="dxa"/>
          </w:tcPr>
          <w:p w:rsidR="00914DB7" w:rsidRPr="009F58B9" w:rsidRDefault="00260938" w:rsidP="009F58B9">
            <w:pPr>
              <w:rPr>
                <w:sz w:val="18"/>
                <w:szCs w:val="18"/>
                <w:lang w:val="fr-CH"/>
              </w:rPr>
            </w:pPr>
            <w:r w:rsidRPr="009F58B9">
              <w:rPr>
                <w:sz w:val="18"/>
                <w:szCs w:val="18"/>
                <w:lang w:val="fr-CH"/>
              </w:rPr>
              <w:t>Depends on other factors*</w:t>
            </w:r>
            <w:r w:rsidR="009F58B9">
              <w:rPr>
                <w:sz w:val="18"/>
                <w:szCs w:val="18"/>
                <w:lang w:val="fr-CH"/>
              </w:rPr>
              <w:t xml:space="preserve"> </w:t>
            </w:r>
            <w:r w:rsidR="00914DB7" w:rsidRPr="009F58B9">
              <w:rPr>
                <w:sz w:val="18"/>
                <w:szCs w:val="18"/>
                <w:lang w:val="fr-CH"/>
              </w:rPr>
              <w:t>/</w:t>
            </w:r>
            <w:r w:rsidR="009F58B9">
              <w:rPr>
                <w:sz w:val="18"/>
                <w:szCs w:val="18"/>
                <w:lang w:val="fr-CH"/>
              </w:rPr>
              <w:t xml:space="preserve"> </w:t>
            </w:r>
          </w:p>
          <w:p w:rsidR="00260938" w:rsidRPr="009F58B9" w:rsidRDefault="00914DB7" w:rsidP="009F58B9">
            <w:pPr>
              <w:rPr>
                <w:sz w:val="18"/>
                <w:szCs w:val="18"/>
                <w:lang w:val="fr-CH"/>
              </w:rPr>
            </w:pPr>
            <w:r w:rsidRPr="009F58B9">
              <w:rPr>
                <w:sz w:val="18"/>
                <w:szCs w:val="18"/>
                <w:lang w:val="fr-CH"/>
              </w:rPr>
              <w:t>Cela dépend d’autres facteurs*</w:t>
            </w:r>
            <w:r w:rsidR="009F58B9">
              <w:rPr>
                <w:sz w:val="18"/>
                <w:szCs w:val="18"/>
                <w:lang w:val="fr-CH"/>
              </w:rPr>
              <w:t xml:space="preserve"> </w:t>
            </w:r>
            <w:r w:rsidRPr="009F58B9">
              <w:rPr>
                <w:sz w:val="18"/>
                <w:szCs w:val="18"/>
                <w:lang w:val="fr-CH"/>
              </w:rPr>
              <w:t>/</w:t>
            </w:r>
            <w:r w:rsidR="00F45D6F" w:rsidRPr="009F58B9">
              <w:rPr>
                <w:sz w:val="18"/>
                <w:szCs w:val="18"/>
                <w:lang w:val="fr-CH"/>
              </w:rPr>
              <w:t xml:space="preserve"> Depende de otros factores*</w:t>
            </w:r>
          </w:p>
        </w:tc>
      </w:tr>
      <w:tr w:rsidR="00260938" w:rsidRPr="00260938" w:rsidTr="009F58B9">
        <w:trPr>
          <w:trHeight w:val="503"/>
        </w:trPr>
        <w:tc>
          <w:tcPr>
            <w:tcW w:w="1944" w:type="dxa"/>
          </w:tcPr>
          <w:p w:rsidR="00260938" w:rsidRPr="00260938" w:rsidRDefault="00260938" w:rsidP="009F58B9">
            <w:pPr>
              <w:rPr>
                <w:sz w:val="28"/>
                <w:szCs w:val="28"/>
              </w:rPr>
            </w:pPr>
            <w:r w:rsidRPr="00260938">
              <w:rPr>
                <w:color w:val="548DD4" w:themeColor="text2" w:themeTint="99"/>
                <w:sz w:val="28"/>
                <w:szCs w:val="28"/>
              </w:rPr>
              <w:t>Apple Pies</w:t>
            </w:r>
            <w:r w:rsidRPr="00260938">
              <w:rPr>
                <w:sz w:val="16"/>
                <w:szCs w:val="16"/>
              </w:rPr>
              <w:t xml:space="preserve"> From black to blue</w:t>
            </w:r>
            <w:r w:rsidR="009F58B9">
              <w:rPr>
                <w:sz w:val="16"/>
                <w:szCs w:val="16"/>
              </w:rPr>
              <w:t xml:space="preserve"> </w:t>
            </w:r>
            <w:r w:rsidR="007248BE">
              <w:rPr>
                <w:sz w:val="16"/>
                <w:szCs w:val="16"/>
              </w:rPr>
              <w:t>/</w:t>
            </w:r>
            <w:r w:rsidR="009F58B9">
              <w:rPr>
                <w:sz w:val="16"/>
                <w:szCs w:val="16"/>
              </w:rPr>
              <w:t xml:space="preserve"> </w:t>
            </w:r>
            <w:r w:rsidR="007248BE" w:rsidRPr="007248BE">
              <w:rPr>
                <w:sz w:val="16"/>
                <w:szCs w:val="16"/>
              </w:rPr>
              <w:t>Du noir au bleu</w:t>
            </w:r>
            <w:r w:rsidR="009F58B9">
              <w:rPr>
                <w:sz w:val="16"/>
                <w:szCs w:val="16"/>
              </w:rPr>
              <w:t xml:space="preserve"> </w:t>
            </w:r>
            <w:r w:rsidR="007248BE">
              <w:rPr>
                <w:sz w:val="16"/>
                <w:szCs w:val="16"/>
              </w:rPr>
              <w:t>/</w:t>
            </w:r>
            <w:r w:rsidR="009F58B9">
              <w:rPr>
                <w:sz w:val="16"/>
                <w:szCs w:val="16"/>
              </w:rPr>
              <w:t xml:space="preserve"> </w:t>
            </w:r>
            <w:r w:rsidR="008C3E1D" w:rsidRPr="008C3E1D">
              <w:rPr>
                <w:sz w:val="16"/>
                <w:szCs w:val="16"/>
              </w:rPr>
              <w:t>De negro a azul</w:t>
            </w:r>
          </w:p>
        </w:tc>
        <w:tc>
          <w:tcPr>
            <w:tcW w:w="1850" w:type="dxa"/>
            <w:vMerge w:val="restart"/>
          </w:tcPr>
          <w:p w:rsidR="00260938" w:rsidRPr="00260938" w:rsidRDefault="00260938" w:rsidP="009F58B9">
            <w:pPr>
              <w:rPr>
                <w:sz w:val="28"/>
                <w:szCs w:val="28"/>
              </w:rPr>
            </w:pPr>
            <w:r w:rsidRPr="00260938">
              <w:rPr>
                <w:sz w:val="28"/>
                <w:szCs w:val="28"/>
              </w:rPr>
              <w:t>Apple Pies</w:t>
            </w:r>
          </w:p>
        </w:tc>
        <w:tc>
          <w:tcPr>
            <w:tcW w:w="1134" w:type="dxa"/>
          </w:tcPr>
          <w:p w:rsidR="00D00186" w:rsidRPr="00AD0C1F" w:rsidRDefault="00D00186" w:rsidP="009F58B9">
            <w:pPr>
              <w:rPr>
                <w:sz w:val="18"/>
                <w:szCs w:val="18"/>
              </w:rPr>
            </w:pPr>
            <w:r w:rsidRPr="00AD0C1F">
              <w:rPr>
                <w:sz w:val="18"/>
                <w:szCs w:val="18"/>
              </w:rPr>
              <w:t>BA, BH, DK, DZ, FR, GE, IT, KE, KZ, OA</w:t>
            </w:r>
            <w:r w:rsidR="009E0271">
              <w:rPr>
                <w:sz w:val="18"/>
                <w:szCs w:val="18"/>
                <w:vertAlign w:val="superscript"/>
              </w:rPr>
              <w:t>4</w:t>
            </w:r>
            <w:r w:rsidRPr="00AD0C1F">
              <w:rPr>
                <w:sz w:val="18"/>
                <w:szCs w:val="18"/>
              </w:rPr>
              <w:t>, PH, SM, SY, TJ, T</w:t>
            </w:r>
            <w:r>
              <w:rPr>
                <w:sz w:val="18"/>
                <w:szCs w:val="18"/>
              </w:rPr>
              <w:t>M</w:t>
            </w:r>
          </w:p>
          <w:p w:rsidR="00AD0C1F" w:rsidRPr="00AD0C1F" w:rsidRDefault="00AD0C1F" w:rsidP="009F58B9">
            <w:pPr>
              <w:rPr>
                <w:sz w:val="18"/>
                <w:szCs w:val="18"/>
              </w:rPr>
            </w:pPr>
            <w:r w:rsidRPr="00AD0C1F">
              <w:rPr>
                <w:sz w:val="18"/>
                <w:szCs w:val="18"/>
              </w:rPr>
              <w:t>(15)</w:t>
            </w:r>
          </w:p>
        </w:tc>
        <w:tc>
          <w:tcPr>
            <w:tcW w:w="1134" w:type="dxa"/>
          </w:tcPr>
          <w:p w:rsidR="00260938" w:rsidRDefault="00CA5FA2" w:rsidP="009F58B9">
            <w:pPr>
              <w:rPr>
                <w:sz w:val="18"/>
                <w:szCs w:val="18"/>
              </w:rPr>
            </w:pPr>
            <w:r w:rsidRPr="00AD0C1F">
              <w:rPr>
                <w:sz w:val="18"/>
                <w:szCs w:val="18"/>
              </w:rPr>
              <w:t>MN</w:t>
            </w:r>
          </w:p>
          <w:p w:rsidR="006019F7" w:rsidRPr="00AD0C1F" w:rsidRDefault="006019F7" w:rsidP="009F58B9">
            <w:pPr>
              <w:rPr>
                <w:sz w:val="18"/>
                <w:szCs w:val="18"/>
              </w:rPr>
            </w:pPr>
            <w:r>
              <w:rPr>
                <w:sz w:val="18"/>
                <w:szCs w:val="18"/>
              </w:rPr>
              <w:t>(1)</w:t>
            </w:r>
          </w:p>
        </w:tc>
        <w:tc>
          <w:tcPr>
            <w:tcW w:w="1984" w:type="dxa"/>
          </w:tcPr>
          <w:p w:rsidR="00423EFB" w:rsidRDefault="00423EFB" w:rsidP="009F58B9">
            <w:pPr>
              <w:rPr>
                <w:sz w:val="18"/>
                <w:szCs w:val="18"/>
              </w:rPr>
            </w:pPr>
            <w:r w:rsidRPr="00423EFB">
              <w:rPr>
                <w:sz w:val="18"/>
                <w:szCs w:val="18"/>
              </w:rPr>
              <w:t>AT, AU</w:t>
            </w:r>
            <w:r w:rsidR="00E03741">
              <w:rPr>
                <w:sz w:val="18"/>
                <w:szCs w:val="18"/>
                <w:vertAlign w:val="superscript"/>
              </w:rPr>
              <w:t>1</w:t>
            </w:r>
            <w:r w:rsidRPr="00423EFB">
              <w:rPr>
                <w:sz w:val="18"/>
                <w:szCs w:val="18"/>
              </w:rPr>
              <w:t xml:space="preserve">, </w:t>
            </w:r>
            <w:r w:rsidRPr="00AD0C1F">
              <w:rPr>
                <w:sz w:val="18"/>
                <w:szCs w:val="18"/>
              </w:rPr>
              <w:t xml:space="preserve">BG, BT, BY, </w:t>
            </w:r>
            <w:r w:rsidRPr="009F58B9">
              <w:rPr>
                <w:sz w:val="18"/>
                <w:szCs w:val="18"/>
              </w:rPr>
              <w:t>CH</w:t>
            </w:r>
            <w:r w:rsidR="009E0271" w:rsidRPr="009F58B9">
              <w:rPr>
                <w:sz w:val="18"/>
                <w:szCs w:val="18"/>
                <w:vertAlign w:val="superscript"/>
              </w:rPr>
              <w:t>2</w:t>
            </w:r>
            <w:r w:rsidRPr="009F58B9">
              <w:rPr>
                <w:sz w:val="18"/>
                <w:szCs w:val="18"/>
              </w:rPr>
              <w:t>, CN, CO, CW, CY, CZ, DE, EE, EM, ES, FI, GB, GR, HR</w:t>
            </w:r>
            <w:r w:rsidR="009E0271" w:rsidRPr="009F58B9">
              <w:rPr>
                <w:sz w:val="18"/>
                <w:szCs w:val="18"/>
                <w:vertAlign w:val="superscript"/>
              </w:rPr>
              <w:t>3</w:t>
            </w:r>
            <w:r w:rsidRPr="009F58B9">
              <w:rPr>
                <w:sz w:val="18"/>
                <w:szCs w:val="18"/>
              </w:rPr>
              <w:t xml:space="preserve">, </w:t>
            </w:r>
            <w:r w:rsidRPr="00AD0C1F">
              <w:rPr>
                <w:sz w:val="18"/>
                <w:szCs w:val="18"/>
              </w:rPr>
              <w:t xml:space="preserve">HU, IL, </w:t>
            </w:r>
            <w:r w:rsidRPr="00423EFB">
              <w:rPr>
                <w:sz w:val="18"/>
                <w:szCs w:val="18"/>
              </w:rPr>
              <w:t xml:space="preserve">IS, </w:t>
            </w:r>
            <w:r w:rsidRPr="00AD0C1F">
              <w:rPr>
                <w:sz w:val="18"/>
                <w:szCs w:val="18"/>
              </w:rPr>
              <w:t xml:space="preserve">JP, KR, </w:t>
            </w:r>
            <w:r w:rsidRPr="009F58B9">
              <w:rPr>
                <w:sz w:val="18"/>
                <w:szCs w:val="18"/>
              </w:rPr>
              <w:t xml:space="preserve">LT, LV, MA, MD, MG, MX, NO, PL, RO, RS, RU, SE, SG, SK, TR, </w:t>
            </w:r>
            <w:r w:rsidRPr="00423EFB">
              <w:rPr>
                <w:sz w:val="18"/>
                <w:szCs w:val="18"/>
              </w:rPr>
              <w:t>UA</w:t>
            </w:r>
            <w:r>
              <w:rPr>
                <w:sz w:val="18"/>
                <w:szCs w:val="18"/>
              </w:rPr>
              <w:t>, US</w:t>
            </w:r>
          </w:p>
          <w:p w:rsidR="006019F7" w:rsidRPr="009F58B9" w:rsidRDefault="006019F7" w:rsidP="009F58B9">
            <w:pPr>
              <w:rPr>
                <w:sz w:val="18"/>
                <w:szCs w:val="18"/>
              </w:rPr>
            </w:pPr>
            <w:r w:rsidRPr="009F58B9">
              <w:rPr>
                <w:sz w:val="18"/>
                <w:szCs w:val="18"/>
              </w:rPr>
              <w:t>(41)</w:t>
            </w:r>
          </w:p>
        </w:tc>
        <w:tc>
          <w:tcPr>
            <w:tcW w:w="1134" w:type="dxa"/>
          </w:tcPr>
          <w:p w:rsidR="00260938" w:rsidRDefault="00DE14C4" w:rsidP="009F58B9">
            <w:pPr>
              <w:rPr>
                <w:sz w:val="18"/>
                <w:szCs w:val="18"/>
              </w:rPr>
            </w:pPr>
            <w:r>
              <w:rPr>
                <w:sz w:val="18"/>
                <w:szCs w:val="18"/>
              </w:rPr>
              <w:t>PT</w:t>
            </w:r>
          </w:p>
          <w:p w:rsidR="006019F7" w:rsidRPr="00260938" w:rsidRDefault="006019F7" w:rsidP="009F58B9">
            <w:pPr>
              <w:rPr>
                <w:sz w:val="18"/>
                <w:szCs w:val="18"/>
              </w:rPr>
            </w:pPr>
            <w:r>
              <w:rPr>
                <w:sz w:val="18"/>
                <w:szCs w:val="18"/>
              </w:rPr>
              <w:t>(1)</w:t>
            </w:r>
          </w:p>
        </w:tc>
      </w:tr>
      <w:tr w:rsidR="00260938" w:rsidRPr="00260938" w:rsidTr="009F58B9">
        <w:trPr>
          <w:trHeight w:val="503"/>
        </w:trPr>
        <w:tc>
          <w:tcPr>
            <w:tcW w:w="1944" w:type="dxa"/>
          </w:tcPr>
          <w:p w:rsidR="00260938" w:rsidRPr="00260938" w:rsidRDefault="00260938" w:rsidP="009F58B9">
            <w:pPr>
              <w:rPr>
                <w:sz w:val="28"/>
                <w:szCs w:val="28"/>
              </w:rPr>
            </w:pPr>
            <w:r w:rsidRPr="00260938">
              <w:rPr>
                <w:color w:val="BFBFBF" w:themeColor="background1" w:themeShade="BF"/>
                <w:sz w:val="28"/>
                <w:szCs w:val="28"/>
              </w:rPr>
              <w:t>Apple Pies</w:t>
            </w:r>
            <w:r w:rsidRPr="00260938">
              <w:rPr>
                <w:sz w:val="16"/>
                <w:szCs w:val="16"/>
              </w:rPr>
              <w:t xml:space="preserve"> From black to gray</w:t>
            </w:r>
            <w:r w:rsidR="009F58B9">
              <w:rPr>
                <w:sz w:val="16"/>
                <w:szCs w:val="16"/>
              </w:rPr>
              <w:t xml:space="preserve"> </w:t>
            </w:r>
            <w:r w:rsidR="007248BE">
              <w:rPr>
                <w:sz w:val="16"/>
                <w:szCs w:val="16"/>
              </w:rPr>
              <w:t>/</w:t>
            </w:r>
            <w:r w:rsidR="009F58B9">
              <w:rPr>
                <w:sz w:val="16"/>
                <w:szCs w:val="16"/>
              </w:rPr>
              <w:t xml:space="preserve"> </w:t>
            </w:r>
            <w:r w:rsidR="007248BE" w:rsidRPr="007248BE">
              <w:rPr>
                <w:sz w:val="16"/>
                <w:szCs w:val="16"/>
              </w:rPr>
              <w:t>Du noir au gris</w:t>
            </w:r>
            <w:r w:rsidR="009F58B9">
              <w:rPr>
                <w:sz w:val="16"/>
                <w:szCs w:val="16"/>
              </w:rPr>
              <w:t xml:space="preserve"> </w:t>
            </w:r>
            <w:r w:rsidR="007248BE">
              <w:rPr>
                <w:sz w:val="16"/>
                <w:szCs w:val="16"/>
              </w:rPr>
              <w:t>/</w:t>
            </w:r>
            <w:r w:rsidR="009F58B9">
              <w:rPr>
                <w:sz w:val="16"/>
                <w:szCs w:val="16"/>
              </w:rPr>
              <w:t xml:space="preserve"> </w:t>
            </w:r>
            <w:r w:rsidR="008C3E1D" w:rsidRPr="008C3E1D">
              <w:rPr>
                <w:sz w:val="16"/>
                <w:szCs w:val="16"/>
              </w:rPr>
              <w:t>De negro a gris</w:t>
            </w:r>
          </w:p>
        </w:tc>
        <w:tc>
          <w:tcPr>
            <w:tcW w:w="1850" w:type="dxa"/>
            <w:vMerge/>
          </w:tcPr>
          <w:p w:rsidR="00260938" w:rsidRPr="00260938" w:rsidRDefault="00260938" w:rsidP="009F58B9">
            <w:pPr>
              <w:rPr>
                <w:sz w:val="28"/>
                <w:szCs w:val="28"/>
              </w:rPr>
            </w:pPr>
          </w:p>
        </w:tc>
        <w:tc>
          <w:tcPr>
            <w:tcW w:w="1134" w:type="dxa"/>
          </w:tcPr>
          <w:p w:rsidR="00E835CF" w:rsidRDefault="00E835CF" w:rsidP="009F58B9">
            <w:pPr>
              <w:rPr>
                <w:sz w:val="18"/>
                <w:szCs w:val="18"/>
              </w:rPr>
            </w:pPr>
            <w:r w:rsidRPr="00AD0C1F">
              <w:rPr>
                <w:sz w:val="18"/>
                <w:szCs w:val="18"/>
              </w:rPr>
              <w:t>BA, BH, DK, DZ, FR, GE, HR</w:t>
            </w:r>
            <w:r w:rsidR="009E0271">
              <w:rPr>
                <w:sz w:val="18"/>
                <w:szCs w:val="18"/>
                <w:vertAlign w:val="superscript"/>
              </w:rPr>
              <w:t>3</w:t>
            </w:r>
            <w:r w:rsidRPr="00AD0C1F">
              <w:rPr>
                <w:sz w:val="18"/>
                <w:szCs w:val="18"/>
              </w:rPr>
              <w:t>, IT, KE, KZ, OA</w:t>
            </w:r>
            <w:r w:rsidR="009E0271">
              <w:rPr>
                <w:sz w:val="18"/>
                <w:szCs w:val="18"/>
                <w:vertAlign w:val="superscript"/>
              </w:rPr>
              <w:t>4</w:t>
            </w:r>
            <w:r>
              <w:rPr>
                <w:sz w:val="18"/>
                <w:szCs w:val="18"/>
              </w:rPr>
              <w:t>,</w:t>
            </w:r>
            <w:r w:rsidRPr="00AD0C1F">
              <w:rPr>
                <w:sz w:val="18"/>
                <w:szCs w:val="18"/>
              </w:rPr>
              <w:t xml:space="preserve"> PH, SM, SY, TJ, T</w:t>
            </w:r>
            <w:r>
              <w:rPr>
                <w:sz w:val="18"/>
                <w:szCs w:val="18"/>
              </w:rPr>
              <w:t>M,</w:t>
            </w:r>
            <w:r w:rsidR="009F58B9">
              <w:rPr>
                <w:sz w:val="18"/>
                <w:szCs w:val="18"/>
              </w:rPr>
              <w:t xml:space="preserve"> </w:t>
            </w:r>
            <w:r w:rsidRPr="00AD0C1F">
              <w:rPr>
                <w:sz w:val="18"/>
                <w:szCs w:val="18"/>
              </w:rPr>
              <w:t>UA</w:t>
            </w:r>
          </w:p>
          <w:p w:rsidR="00AD0C1F" w:rsidRPr="00AD0C1F" w:rsidRDefault="00AD0C1F" w:rsidP="009F58B9">
            <w:pPr>
              <w:rPr>
                <w:sz w:val="18"/>
                <w:szCs w:val="18"/>
              </w:rPr>
            </w:pPr>
            <w:r w:rsidRPr="00AD0C1F">
              <w:rPr>
                <w:sz w:val="18"/>
                <w:szCs w:val="18"/>
              </w:rPr>
              <w:t>(1</w:t>
            </w:r>
            <w:r w:rsidR="00735A7C">
              <w:rPr>
                <w:sz w:val="18"/>
                <w:szCs w:val="18"/>
              </w:rPr>
              <w:t>7</w:t>
            </w:r>
            <w:r w:rsidRPr="00AD0C1F">
              <w:rPr>
                <w:sz w:val="18"/>
                <w:szCs w:val="18"/>
              </w:rPr>
              <w:t>)</w:t>
            </w:r>
          </w:p>
        </w:tc>
        <w:tc>
          <w:tcPr>
            <w:tcW w:w="1134" w:type="dxa"/>
          </w:tcPr>
          <w:p w:rsidR="00260938" w:rsidRDefault="001F673C" w:rsidP="009F58B9">
            <w:pPr>
              <w:rPr>
                <w:sz w:val="18"/>
                <w:szCs w:val="18"/>
              </w:rPr>
            </w:pPr>
            <w:r>
              <w:rPr>
                <w:sz w:val="18"/>
                <w:szCs w:val="18"/>
              </w:rPr>
              <w:t>EE,</w:t>
            </w:r>
            <w:r w:rsidRPr="00AD0C1F">
              <w:rPr>
                <w:sz w:val="18"/>
                <w:szCs w:val="18"/>
              </w:rPr>
              <w:t xml:space="preserve"> </w:t>
            </w:r>
            <w:r w:rsidR="00CA5FA2" w:rsidRPr="00AD0C1F">
              <w:rPr>
                <w:sz w:val="18"/>
                <w:szCs w:val="18"/>
              </w:rPr>
              <w:t>MN</w:t>
            </w:r>
            <w:r w:rsidR="007A10A2">
              <w:rPr>
                <w:sz w:val="18"/>
                <w:szCs w:val="18"/>
              </w:rPr>
              <w:t xml:space="preserve"> </w:t>
            </w:r>
          </w:p>
          <w:p w:rsidR="006019F7" w:rsidRPr="00AD0C1F" w:rsidRDefault="006019F7" w:rsidP="009F58B9">
            <w:pPr>
              <w:rPr>
                <w:sz w:val="18"/>
                <w:szCs w:val="18"/>
              </w:rPr>
            </w:pPr>
            <w:r>
              <w:rPr>
                <w:sz w:val="18"/>
                <w:szCs w:val="18"/>
              </w:rPr>
              <w:t>(</w:t>
            </w:r>
            <w:r w:rsidR="00735A7C">
              <w:rPr>
                <w:sz w:val="18"/>
                <w:szCs w:val="18"/>
              </w:rPr>
              <w:t>2</w:t>
            </w:r>
            <w:r>
              <w:rPr>
                <w:sz w:val="18"/>
                <w:szCs w:val="18"/>
              </w:rPr>
              <w:t>)</w:t>
            </w:r>
          </w:p>
        </w:tc>
        <w:tc>
          <w:tcPr>
            <w:tcW w:w="1984" w:type="dxa"/>
          </w:tcPr>
          <w:p w:rsidR="00414EBB" w:rsidRPr="00AE58A0" w:rsidRDefault="00414EBB" w:rsidP="009F58B9">
            <w:pPr>
              <w:rPr>
                <w:sz w:val="18"/>
                <w:szCs w:val="18"/>
              </w:rPr>
            </w:pPr>
            <w:r w:rsidRPr="00414EBB">
              <w:rPr>
                <w:sz w:val="18"/>
                <w:szCs w:val="18"/>
              </w:rPr>
              <w:t>AT, AU</w:t>
            </w:r>
            <w:r w:rsidR="00E03741">
              <w:rPr>
                <w:sz w:val="18"/>
                <w:szCs w:val="18"/>
                <w:vertAlign w:val="superscript"/>
              </w:rPr>
              <w:t>1</w:t>
            </w:r>
            <w:r w:rsidRPr="00414EBB">
              <w:rPr>
                <w:sz w:val="18"/>
                <w:szCs w:val="18"/>
              </w:rPr>
              <w:t xml:space="preserve">, </w:t>
            </w:r>
            <w:r w:rsidRPr="00AD0C1F">
              <w:rPr>
                <w:sz w:val="18"/>
                <w:szCs w:val="18"/>
              </w:rPr>
              <w:t xml:space="preserve">BG, BT, BY, </w:t>
            </w:r>
            <w:r w:rsidRPr="00364B0F">
              <w:rPr>
                <w:sz w:val="18"/>
                <w:szCs w:val="18"/>
              </w:rPr>
              <w:t>CH</w:t>
            </w:r>
            <w:r w:rsidR="009E0271" w:rsidRPr="00364B0F">
              <w:rPr>
                <w:sz w:val="18"/>
                <w:szCs w:val="18"/>
                <w:vertAlign w:val="superscript"/>
              </w:rPr>
              <w:t>2</w:t>
            </w:r>
            <w:r w:rsidRPr="00364B0F">
              <w:rPr>
                <w:sz w:val="18"/>
                <w:szCs w:val="18"/>
              </w:rPr>
              <w:t xml:space="preserve">, CN, CO, CW, CY, CZ, DE, EM, ES, </w:t>
            </w:r>
            <w:r w:rsidRPr="00AE58A0">
              <w:rPr>
                <w:sz w:val="18"/>
                <w:szCs w:val="18"/>
              </w:rPr>
              <w:t xml:space="preserve">FI, GB, GR, HU, IL, JP, KR, LT, LV, MA, MD, MG, MX, NO, PL, RO, RS, RU, SE, SG, SK, TR, US </w:t>
            </w:r>
          </w:p>
          <w:p w:rsidR="006019F7" w:rsidRPr="00AD0C1F" w:rsidRDefault="006019F7" w:rsidP="009F58B9">
            <w:pPr>
              <w:rPr>
                <w:sz w:val="18"/>
                <w:szCs w:val="18"/>
              </w:rPr>
            </w:pPr>
            <w:r>
              <w:rPr>
                <w:sz w:val="18"/>
                <w:szCs w:val="18"/>
              </w:rPr>
              <w:t>(37)</w:t>
            </w:r>
          </w:p>
        </w:tc>
        <w:tc>
          <w:tcPr>
            <w:tcW w:w="1134" w:type="dxa"/>
          </w:tcPr>
          <w:p w:rsidR="00DE14C4" w:rsidRDefault="00CA5FA2" w:rsidP="009F58B9">
            <w:pPr>
              <w:rPr>
                <w:sz w:val="18"/>
                <w:szCs w:val="18"/>
              </w:rPr>
            </w:pPr>
            <w:r>
              <w:rPr>
                <w:sz w:val="18"/>
                <w:szCs w:val="18"/>
              </w:rPr>
              <w:t>IS</w:t>
            </w:r>
            <w:r w:rsidR="00F75D28">
              <w:rPr>
                <w:sz w:val="18"/>
                <w:szCs w:val="18"/>
              </w:rPr>
              <w:t>,</w:t>
            </w:r>
            <w:r w:rsidR="00AE58A0">
              <w:rPr>
                <w:sz w:val="18"/>
                <w:szCs w:val="18"/>
              </w:rPr>
              <w:t xml:space="preserve"> </w:t>
            </w:r>
            <w:r w:rsidR="00DE14C4">
              <w:rPr>
                <w:sz w:val="18"/>
                <w:szCs w:val="18"/>
              </w:rPr>
              <w:t>PT</w:t>
            </w:r>
          </w:p>
          <w:p w:rsidR="006019F7" w:rsidRPr="00260938" w:rsidRDefault="006019F7" w:rsidP="009F58B9">
            <w:pPr>
              <w:rPr>
                <w:sz w:val="18"/>
                <w:szCs w:val="18"/>
              </w:rPr>
            </w:pPr>
            <w:r>
              <w:rPr>
                <w:sz w:val="18"/>
                <w:szCs w:val="18"/>
              </w:rPr>
              <w:t>(2)</w:t>
            </w:r>
          </w:p>
        </w:tc>
      </w:tr>
      <w:tr w:rsidR="00260938" w:rsidRPr="00260938" w:rsidTr="009F58B9">
        <w:trPr>
          <w:trHeight w:val="503"/>
        </w:trPr>
        <w:tc>
          <w:tcPr>
            <w:tcW w:w="1944" w:type="dxa"/>
          </w:tcPr>
          <w:p w:rsidR="00260938" w:rsidRPr="00825051" w:rsidRDefault="00260938" w:rsidP="009F58B9">
            <w:pPr>
              <w:rPr>
                <w:color w:val="8B0000"/>
                <w:sz w:val="28"/>
                <w:szCs w:val="28"/>
                <w:lang w:val="fr-CH"/>
              </w:rPr>
            </w:pPr>
            <w:r w:rsidRPr="00825051">
              <w:rPr>
                <w:color w:val="8B0000"/>
                <w:sz w:val="28"/>
                <w:szCs w:val="28"/>
                <w:lang w:val="fr-CH"/>
              </w:rPr>
              <w:t>Apple Pies</w:t>
            </w:r>
            <w:r w:rsidRPr="00825051">
              <w:rPr>
                <w:sz w:val="16"/>
                <w:szCs w:val="16"/>
                <w:lang w:val="fr-CH"/>
              </w:rPr>
              <w:t xml:space="preserve"> From red to dark red</w:t>
            </w:r>
            <w:r w:rsidR="00AE58A0">
              <w:rPr>
                <w:sz w:val="16"/>
                <w:szCs w:val="16"/>
                <w:lang w:val="fr-CH"/>
              </w:rPr>
              <w:t xml:space="preserve"> </w:t>
            </w:r>
            <w:r w:rsidR="007248BE" w:rsidRPr="00825051">
              <w:rPr>
                <w:sz w:val="16"/>
                <w:szCs w:val="16"/>
                <w:lang w:val="fr-CH"/>
              </w:rPr>
              <w:t>/</w:t>
            </w:r>
            <w:r w:rsidR="007248BE" w:rsidRPr="00825051">
              <w:rPr>
                <w:lang w:val="fr-CH"/>
              </w:rPr>
              <w:t xml:space="preserve"> </w:t>
            </w:r>
            <w:r w:rsidR="007248BE" w:rsidRPr="00825051">
              <w:rPr>
                <w:sz w:val="16"/>
                <w:szCs w:val="16"/>
                <w:lang w:val="fr-CH"/>
              </w:rPr>
              <w:t>Du rouge au rouge foncé</w:t>
            </w:r>
            <w:r w:rsidR="00AE58A0">
              <w:rPr>
                <w:sz w:val="16"/>
                <w:szCs w:val="16"/>
                <w:lang w:val="fr-CH"/>
              </w:rPr>
              <w:t xml:space="preserve"> </w:t>
            </w:r>
            <w:r w:rsidR="007248BE" w:rsidRPr="00825051">
              <w:rPr>
                <w:sz w:val="16"/>
                <w:szCs w:val="16"/>
                <w:lang w:val="fr-CH"/>
              </w:rPr>
              <w:t>/</w:t>
            </w:r>
            <w:r w:rsidR="00AE58A0">
              <w:rPr>
                <w:sz w:val="16"/>
                <w:szCs w:val="16"/>
                <w:lang w:val="fr-CH"/>
              </w:rPr>
              <w:t xml:space="preserve"> </w:t>
            </w:r>
            <w:r w:rsidR="008C3E1D" w:rsidRPr="00825051">
              <w:rPr>
                <w:sz w:val="16"/>
                <w:szCs w:val="16"/>
                <w:lang w:val="fr-CH"/>
              </w:rPr>
              <w:t>De rojo a rojo oscuro</w:t>
            </w:r>
          </w:p>
        </w:tc>
        <w:tc>
          <w:tcPr>
            <w:tcW w:w="1850" w:type="dxa"/>
            <w:vMerge w:val="restart"/>
          </w:tcPr>
          <w:p w:rsidR="00260938" w:rsidRPr="00260938" w:rsidRDefault="00260938" w:rsidP="009F58B9">
            <w:pPr>
              <w:rPr>
                <w:color w:val="FF0000"/>
                <w:sz w:val="28"/>
                <w:szCs w:val="28"/>
              </w:rPr>
            </w:pPr>
            <w:r w:rsidRPr="00260938">
              <w:rPr>
                <w:color w:val="FF0000"/>
                <w:sz w:val="28"/>
                <w:szCs w:val="28"/>
              </w:rPr>
              <w:t>Apple Pies</w:t>
            </w:r>
          </w:p>
        </w:tc>
        <w:tc>
          <w:tcPr>
            <w:tcW w:w="1134" w:type="dxa"/>
          </w:tcPr>
          <w:p w:rsidR="00E835CF" w:rsidRDefault="00E835CF" w:rsidP="009F58B9">
            <w:pPr>
              <w:rPr>
                <w:sz w:val="18"/>
                <w:szCs w:val="18"/>
              </w:rPr>
            </w:pPr>
            <w:r w:rsidRPr="00AD0C1F">
              <w:rPr>
                <w:sz w:val="18"/>
                <w:szCs w:val="18"/>
              </w:rPr>
              <w:t xml:space="preserve">BA, BH, </w:t>
            </w:r>
          </w:p>
          <w:p w:rsidR="00E835CF" w:rsidRDefault="00E835CF" w:rsidP="009F58B9">
            <w:pPr>
              <w:rPr>
                <w:sz w:val="18"/>
                <w:szCs w:val="18"/>
              </w:rPr>
            </w:pPr>
            <w:r w:rsidRPr="00AD0C1F">
              <w:rPr>
                <w:sz w:val="18"/>
                <w:szCs w:val="18"/>
              </w:rPr>
              <w:t xml:space="preserve">DZ, GE, </w:t>
            </w:r>
          </w:p>
          <w:p w:rsidR="00E835CF" w:rsidRDefault="00E835CF" w:rsidP="009F58B9">
            <w:pPr>
              <w:rPr>
                <w:sz w:val="18"/>
                <w:szCs w:val="18"/>
              </w:rPr>
            </w:pPr>
            <w:r w:rsidRPr="00AD0C1F">
              <w:rPr>
                <w:sz w:val="18"/>
                <w:szCs w:val="18"/>
              </w:rPr>
              <w:t xml:space="preserve">KE, KZ, </w:t>
            </w:r>
          </w:p>
          <w:p w:rsidR="00E835CF" w:rsidRDefault="00E835CF" w:rsidP="009F58B9">
            <w:pPr>
              <w:rPr>
                <w:sz w:val="18"/>
                <w:szCs w:val="18"/>
              </w:rPr>
            </w:pPr>
            <w:r w:rsidRPr="00AD0C1F">
              <w:rPr>
                <w:sz w:val="18"/>
                <w:szCs w:val="18"/>
              </w:rPr>
              <w:t>OA</w:t>
            </w:r>
            <w:r w:rsidR="009E0271">
              <w:rPr>
                <w:sz w:val="18"/>
                <w:szCs w:val="18"/>
                <w:vertAlign w:val="superscript"/>
              </w:rPr>
              <w:t>4</w:t>
            </w:r>
            <w:r w:rsidRPr="00AD0C1F">
              <w:rPr>
                <w:sz w:val="18"/>
                <w:szCs w:val="18"/>
              </w:rPr>
              <w:t xml:space="preserve">, PH, </w:t>
            </w:r>
          </w:p>
          <w:p w:rsidR="00E835CF" w:rsidRDefault="00E835CF" w:rsidP="009F58B9">
            <w:pPr>
              <w:rPr>
                <w:sz w:val="18"/>
                <w:szCs w:val="18"/>
              </w:rPr>
            </w:pPr>
            <w:r w:rsidRPr="00AD0C1F">
              <w:rPr>
                <w:sz w:val="18"/>
                <w:szCs w:val="18"/>
              </w:rPr>
              <w:t xml:space="preserve">SM, SY, </w:t>
            </w:r>
          </w:p>
          <w:p w:rsidR="00E835CF" w:rsidRPr="00AD0C1F" w:rsidRDefault="00E835CF" w:rsidP="009F58B9">
            <w:pPr>
              <w:rPr>
                <w:sz w:val="18"/>
                <w:szCs w:val="18"/>
              </w:rPr>
            </w:pPr>
            <w:r w:rsidRPr="00AD0C1F">
              <w:rPr>
                <w:sz w:val="18"/>
                <w:szCs w:val="18"/>
              </w:rPr>
              <w:t>TJ, T</w:t>
            </w:r>
            <w:r>
              <w:rPr>
                <w:sz w:val="18"/>
                <w:szCs w:val="18"/>
              </w:rPr>
              <w:t>M</w:t>
            </w:r>
          </w:p>
          <w:p w:rsidR="00AD0C1F" w:rsidRPr="00AD0C1F" w:rsidRDefault="00AD0C1F" w:rsidP="009F58B9">
            <w:pPr>
              <w:rPr>
                <w:sz w:val="18"/>
                <w:szCs w:val="18"/>
              </w:rPr>
            </w:pPr>
            <w:r w:rsidRPr="00AD0C1F">
              <w:rPr>
                <w:sz w:val="18"/>
                <w:szCs w:val="18"/>
              </w:rPr>
              <w:t>(12)</w:t>
            </w:r>
          </w:p>
        </w:tc>
        <w:tc>
          <w:tcPr>
            <w:tcW w:w="1134" w:type="dxa"/>
          </w:tcPr>
          <w:p w:rsidR="00260938" w:rsidRDefault="00CA5FA2" w:rsidP="009F58B9">
            <w:pPr>
              <w:rPr>
                <w:sz w:val="18"/>
                <w:szCs w:val="18"/>
              </w:rPr>
            </w:pPr>
            <w:r w:rsidRPr="00AD0C1F">
              <w:rPr>
                <w:sz w:val="18"/>
                <w:szCs w:val="18"/>
              </w:rPr>
              <w:t>MN</w:t>
            </w:r>
          </w:p>
          <w:p w:rsidR="006019F7" w:rsidRPr="00AD0C1F" w:rsidRDefault="006019F7" w:rsidP="009F58B9">
            <w:pPr>
              <w:rPr>
                <w:sz w:val="18"/>
                <w:szCs w:val="18"/>
              </w:rPr>
            </w:pPr>
            <w:r>
              <w:rPr>
                <w:sz w:val="18"/>
                <w:szCs w:val="18"/>
              </w:rPr>
              <w:t>(1)</w:t>
            </w:r>
          </w:p>
        </w:tc>
        <w:tc>
          <w:tcPr>
            <w:tcW w:w="1984" w:type="dxa"/>
          </w:tcPr>
          <w:p w:rsidR="009833B4" w:rsidRDefault="009833B4" w:rsidP="009F58B9">
            <w:pPr>
              <w:rPr>
                <w:sz w:val="18"/>
                <w:szCs w:val="18"/>
              </w:rPr>
            </w:pPr>
            <w:r w:rsidRPr="009833B4">
              <w:rPr>
                <w:sz w:val="18"/>
                <w:szCs w:val="18"/>
              </w:rPr>
              <w:t>AT, AU</w:t>
            </w:r>
            <w:r w:rsidR="00E03741">
              <w:rPr>
                <w:sz w:val="18"/>
                <w:szCs w:val="18"/>
                <w:vertAlign w:val="superscript"/>
              </w:rPr>
              <w:t>1</w:t>
            </w:r>
            <w:r w:rsidRPr="009833B4">
              <w:rPr>
                <w:sz w:val="18"/>
                <w:szCs w:val="18"/>
              </w:rPr>
              <w:t xml:space="preserve">, </w:t>
            </w:r>
            <w:r w:rsidRPr="00AD0C1F">
              <w:rPr>
                <w:sz w:val="18"/>
                <w:szCs w:val="18"/>
              </w:rPr>
              <w:t xml:space="preserve">BG, BT, BY, </w:t>
            </w:r>
          </w:p>
          <w:p w:rsidR="009833B4" w:rsidRPr="009833B4" w:rsidRDefault="009833B4" w:rsidP="009F58B9">
            <w:pPr>
              <w:rPr>
                <w:sz w:val="18"/>
                <w:szCs w:val="18"/>
                <w:lang w:val="es-ES_tradnl"/>
              </w:rPr>
            </w:pPr>
            <w:r w:rsidRPr="009833B4">
              <w:rPr>
                <w:sz w:val="18"/>
                <w:szCs w:val="18"/>
                <w:lang w:val="es-ES_tradnl"/>
              </w:rPr>
              <w:t>CH</w:t>
            </w:r>
            <w:r w:rsidR="009E0271">
              <w:rPr>
                <w:sz w:val="18"/>
                <w:szCs w:val="18"/>
                <w:vertAlign w:val="superscript"/>
                <w:lang w:val="es-ES_tradnl"/>
              </w:rPr>
              <w:t>2</w:t>
            </w:r>
            <w:r w:rsidRPr="009833B4">
              <w:rPr>
                <w:sz w:val="18"/>
                <w:szCs w:val="18"/>
                <w:lang w:val="es-ES_tradnl"/>
              </w:rPr>
              <w:t xml:space="preserve">, CN, CO, CW, CY, CZ, DE, DK, EE, </w:t>
            </w:r>
          </w:p>
          <w:p w:rsidR="009833B4" w:rsidRPr="00364B0F" w:rsidRDefault="009833B4" w:rsidP="009F58B9">
            <w:pPr>
              <w:rPr>
                <w:sz w:val="18"/>
                <w:szCs w:val="18"/>
                <w:lang w:val="pt-BR"/>
              </w:rPr>
            </w:pPr>
            <w:r w:rsidRPr="00364B0F">
              <w:rPr>
                <w:sz w:val="18"/>
                <w:szCs w:val="18"/>
                <w:lang w:val="pt-BR"/>
              </w:rPr>
              <w:t xml:space="preserve">EM, ES, FI, FR, GB, </w:t>
            </w:r>
          </w:p>
          <w:p w:rsidR="009833B4" w:rsidRPr="009833B4" w:rsidRDefault="009833B4" w:rsidP="009F58B9">
            <w:pPr>
              <w:rPr>
                <w:sz w:val="18"/>
                <w:szCs w:val="18"/>
              </w:rPr>
            </w:pPr>
            <w:r w:rsidRPr="009833B4">
              <w:rPr>
                <w:sz w:val="18"/>
                <w:szCs w:val="18"/>
              </w:rPr>
              <w:t>GR, HR</w:t>
            </w:r>
            <w:r w:rsidR="009E0271">
              <w:rPr>
                <w:sz w:val="18"/>
                <w:szCs w:val="18"/>
                <w:vertAlign w:val="superscript"/>
              </w:rPr>
              <w:t>3</w:t>
            </w:r>
            <w:r w:rsidRPr="009833B4">
              <w:rPr>
                <w:sz w:val="18"/>
                <w:szCs w:val="18"/>
              </w:rPr>
              <w:t>,</w:t>
            </w:r>
            <w:r w:rsidR="001524E2">
              <w:rPr>
                <w:sz w:val="18"/>
                <w:szCs w:val="18"/>
              </w:rPr>
              <w:t xml:space="preserve"> </w:t>
            </w:r>
            <w:r w:rsidRPr="00AD0C1F">
              <w:rPr>
                <w:sz w:val="18"/>
                <w:szCs w:val="18"/>
              </w:rPr>
              <w:t xml:space="preserve">HU, IL, </w:t>
            </w:r>
            <w:r w:rsidRPr="009833B4">
              <w:rPr>
                <w:sz w:val="18"/>
                <w:szCs w:val="18"/>
              </w:rPr>
              <w:t xml:space="preserve">IT, </w:t>
            </w:r>
          </w:p>
          <w:p w:rsidR="009833B4" w:rsidRPr="009833B4" w:rsidRDefault="009833B4" w:rsidP="009F58B9">
            <w:pPr>
              <w:rPr>
                <w:sz w:val="18"/>
                <w:szCs w:val="18"/>
                <w:lang w:val="fr-CH"/>
              </w:rPr>
            </w:pPr>
            <w:r w:rsidRPr="009833B4">
              <w:rPr>
                <w:sz w:val="18"/>
                <w:szCs w:val="18"/>
                <w:lang w:val="fr-CH"/>
              </w:rPr>
              <w:t xml:space="preserve">JP, KR, LT, LV, MA, </w:t>
            </w:r>
          </w:p>
          <w:p w:rsidR="009833B4" w:rsidRPr="009833B4" w:rsidRDefault="009833B4" w:rsidP="009F58B9">
            <w:pPr>
              <w:rPr>
                <w:sz w:val="18"/>
                <w:szCs w:val="18"/>
                <w:lang w:val="es-ES_tradnl"/>
              </w:rPr>
            </w:pPr>
            <w:r w:rsidRPr="009833B4">
              <w:rPr>
                <w:sz w:val="18"/>
                <w:szCs w:val="18"/>
                <w:lang w:val="es-ES_tradnl"/>
              </w:rPr>
              <w:t xml:space="preserve">MD, MG, MX, NO, PL, RO, RS, RU, SE, </w:t>
            </w:r>
          </w:p>
          <w:p w:rsidR="009833B4" w:rsidRPr="009833B4" w:rsidRDefault="009833B4" w:rsidP="009F58B9">
            <w:pPr>
              <w:rPr>
                <w:sz w:val="18"/>
                <w:szCs w:val="18"/>
                <w:lang w:val="fr-CH"/>
              </w:rPr>
            </w:pPr>
            <w:r w:rsidRPr="009833B4">
              <w:rPr>
                <w:sz w:val="18"/>
                <w:szCs w:val="18"/>
                <w:lang w:val="fr-CH"/>
              </w:rPr>
              <w:t xml:space="preserve">SG, SK, </w:t>
            </w:r>
            <w:r w:rsidRPr="00AD0C1F">
              <w:rPr>
                <w:sz w:val="18"/>
                <w:szCs w:val="18"/>
              </w:rPr>
              <w:t xml:space="preserve">TR, </w:t>
            </w:r>
            <w:r>
              <w:rPr>
                <w:sz w:val="18"/>
                <w:szCs w:val="18"/>
              </w:rPr>
              <w:t>US</w:t>
            </w:r>
            <w:r w:rsidRPr="00AD0C1F">
              <w:rPr>
                <w:sz w:val="18"/>
                <w:szCs w:val="18"/>
              </w:rPr>
              <w:t xml:space="preserve"> </w:t>
            </w:r>
          </w:p>
          <w:p w:rsidR="006019F7" w:rsidRPr="009833B4" w:rsidRDefault="006019F7" w:rsidP="009F58B9">
            <w:pPr>
              <w:rPr>
                <w:sz w:val="18"/>
                <w:szCs w:val="18"/>
                <w:lang w:val="fr-CH"/>
              </w:rPr>
            </w:pPr>
            <w:r w:rsidRPr="009833B4">
              <w:rPr>
                <w:sz w:val="18"/>
                <w:szCs w:val="18"/>
                <w:lang w:val="fr-CH"/>
              </w:rPr>
              <w:t>(4</w:t>
            </w:r>
            <w:r w:rsidR="00A9561A" w:rsidRPr="009833B4">
              <w:rPr>
                <w:sz w:val="18"/>
                <w:szCs w:val="18"/>
                <w:lang w:val="fr-CH"/>
              </w:rPr>
              <w:t>2</w:t>
            </w:r>
            <w:r w:rsidRPr="009833B4">
              <w:rPr>
                <w:sz w:val="18"/>
                <w:szCs w:val="18"/>
                <w:lang w:val="fr-CH"/>
              </w:rPr>
              <w:t>)</w:t>
            </w:r>
          </w:p>
        </w:tc>
        <w:tc>
          <w:tcPr>
            <w:tcW w:w="1134" w:type="dxa"/>
          </w:tcPr>
          <w:p w:rsidR="00260938" w:rsidRDefault="00CA5FA2" w:rsidP="009F58B9">
            <w:pPr>
              <w:rPr>
                <w:sz w:val="18"/>
                <w:szCs w:val="18"/>
              </w:rPr>
            </w:pPr>
            <w:r>
              <w:rPr>
                <w:sz w:val="18"/>
                <w:szCs w:val="18"/>
              </w:rPr>
              <w:t>IS</w:t>
            </w:r>
          </w:p>
          <w:p w:rsidR="00DE14C4" w:rsidRDefault="00DE14C4" w:rsidP="009F58B9">
            <w:pPr>
              <w:rPr>
                <w:sz w:val="18"/>
                <w:szCs w:val="18"/>
              </w:rPr>
            </w:pPr>
            <w:r>
              <w:rPr>
                <w:sz w:val="18"/>
                <w:szCs w:val="18"/>
              </w:rPr>
              <w:t>PT, UA</w:t>
            </w:r>
          </w:p>
          <w:p w:rsidR="006019F7" w:rsidRPr="00260938" w:rsidRDefault="006019F7" w:rsidP="009F58B9">
            <w:pPr>
              <w:rPr>
                <w:sz w:val="18"/>
                <w:szCs w:val="18"/>
              </w:rPr>
            </w:pPr>
            <w:r>
              <w:rPr>
                <w:sz w:val="18"/>
                <w:szCs w:val="18"/>
              </w:rPr>
              <w:t>(3)</w:t>
            </w:r>
          </w:p>
        </w:tc>
      </w:tr>
      <w:tr w:rsidR="00260938" w:rsidRPr="00260938" w:rsidTr="009F58B9">
        <w:trPr>
          <w:trHeight w:val="503"/>
        </w:trPr>
        <w:tc>
          <w:tcPr>
            <w:tcW w:w="1944" w:type="dxa"/>
          </w:tcPr>
          <w:p w:rsidR="00260938" w:rsidRPr="00260938" w:rsidRDefault="00260938" w:rsidP="009F58B9">
            <w:pPr>
              <w:rPr>
                <w:noProof/>
                <w:color w:val="FA8072"/>
                <w:sz w:val="28"/>
                <w:szCs w:val="28"/>
              </w:rPr>
            </w:pPr>
            <w:r w:rsidRPr="00260938">
              <w:rPr>
                <w:color w:val="FA8072"/>
                <w:sz w:val="28"/>
                <w:szCs w:val="28"/>
              </w:rPr>
              <w:t>Apple Pies</w:t>
            </w:r>
            <w:r w:rsidRPr="00260938">
              <w:rPr>
                <w:sz w:val="16"/>
                <w:szCs w:val="16"/>
              </w:rPr>
              <w:t xml:space="preserve"> From red to salmon red</w:t>
            </w:r>
            <w:r w:rsidR="00AE58A0">
              <w:rPr>
                <w:sz w:val="16"/>
                <w:szCs w:val="16"/>
              </w:rPr>
              <w:t xml:space="preserve"> </w:t>
            </w:r>
            <w:r w:rsidR="007248BE">
              <w:rPr>
                <w:sz w:val="16"/>
                <w:szCs w:val="16"/>
              </w:rPr>
              <w:t>/</w:t>
            </w:r>
            <w:r w:rsidR="007248BE">
              <w:t xml:space="preserve"> </w:t>
            </w:r>
            <w:r w:rsidR="007248BE" w:rsidRPr="007248BE">
              <w:rPr>
                <w:sz w:val="16"/>
                <w:szCs w:val="16"/>
              </w:rPr>
              <w:t>Du rouge au rouge saumon</w:t>
            </w:r>
            <w:r w:rsidR="00AE58A0">
              <w:rPr>
                <w:sz w:val="16"/>
                <w:szCs w:val="16"/>
              </w:rPr>
              <w:t xml:space="preserve"> </w:t>
            </w:r>
            <w:r w:rsidR="007248BE">
              <w:rPr>
                <w:sz w:val="16"/>
                <w:szCs w:val="16"/>
              </w:rPr>
              <w:t>/</w:t>
            </w:r>
            <w:r w:rsidR="008C3E1D" w:rsidRPr="00863436">
              <w:rPr>
                <w:sz w:val="16"/>
                <w:szCs w:val="16"/>
                <w:lang w:val="es-ES"/>
              </w:rPr>
              <w:t xml:space="preserve"> De rojo a rojo asalmonado</w:t>
            </w:r>
          </w:p>
        </w:tc>
        <w:tc>
          <w:tcPr>
            <w:tcW w:w="1850" w:type="dxa"/>
            <w:vMerge/>
          </w:tcPr>
          <w:p w:rsidR="00260938" w:rsidRPr="00260938" w:rsidRDefault="00260938" w:rsidP="009F58B9"/>
        </w:tc>
        <w:tc>
          <w:tcPr>
            <w:tcW w:w="1134" w:type="dxa"/>
          </w:tcPr>
          <w:p w:rsidR="00667905" w:rsidRPr="00AD0C1F" w:rsidRDefault="00667905" w:rsidP="009F58B9">
            <w:pPr>
              <w:rPr>
                <w:sz w:val="18"/>
                <w:szCs w:val="18"/>
              </w:rPr>
            </w:pPr>
            <w:r w:rsidRPr="00AD0C1F">
              <w:rPr>
                <w:sz w:val="18"/>
                <w:szCs w:val="18"/>
              </w:rPr>
              <w:t>BA, BH, DZ, GE, HR</w:t>
            </w:r>
            <w:r w:rsidR="009E0271">
              <w:rPr>
                <w:sz w:val="18"/>
                <w:szCs w:val="18"/>
                <w:vertAlign w:val="superscript"/>
              </w:rPr>
              <w:t>3</w:t>
            </w:r>
            <w:r w:rsidRPr="00AD0C1F">
              <w:rPr>
                <w:sz w:val="18"/>
                <w:szCs w:val="18"/>
              </w:rPr>
              <w:t>, KE, KZ, LT, OA</w:t>
            </w:r>
            <w:r w:rsidR="009E0271">
              <w:rPr>
                <w:sz w:val="18"/>
                <w:szCs w:val="18"/>
                <w:vertAlign w:val="superscript"/>
              </w:rPr>
              <w:t>4</w:t>
            </w:r>
            <w:r w:rsidRPr="00AD0C1F">
              <w:rPr>
                <w:sz w:val="18"/>
                <w:szCs w:val="18"/>
              </w:rPr>
              <w:t>, PH, SM, SY, TJ, T</w:t>
            </w:r>
            <w:r>
              <w:rPr>
                <w:sz w:val="18"/>
                <w:szCs w:val="18"/>
              </w:rPr>
              <w:t>M</w:t>
            </w:r>
          </w:p>
          <w:p w:rsidR="00AD0C1F" w:rsidRPr="00AD0C1F" w:rsidRDefault="00AD0C1F" w:rsidP="009F58B9">
            <w:pPr>
              <w:rPr>
                <w:sz w:val="18"/>
                <w:szCs w:val="18"/>
              </w:rPr>
            </w:pPr>
            <w:r w:rsidRPr="00AD0C1F">
              <w:rPr>
                <w:sz w:val="18"/>
                <w:szCs w:val="18"/>
              </w:rPr>
              <w:t>(14)</w:t>
            </w:r>
          </w:p>
        </w:tc>
        <w:tc>
          <w:tcPr>
            <w:tcW w:w="1134" w:type="dxa"/>
          </w:tcPr>
          <w:p w:rsidR="00260938" w:rsidRDefault="00CA5FA2" w:rsidP="009F58B9">
            <w:pPr>
              <w:rPr>
                <w:sz w:val="18"/>
                <w:szCs w:val="18"/>
              </w:rPr>
            </w:pPr>
            <w:r w:rsidRPr="00AD0C1F">
              <w:rPr>
                <w:sz w:val="18"/>
                <w:szCs w:val="18"/>
              </w:rPr>
              <w:t>MN</w:t>
            </w:r>
          </w:p>
          <w:p w:rsidR="00734618" w:rsidRPr="00AD0C1F" w:rsidRDefault="00734618" w:rsidP="009F58B9">
            <w:pPr>
              <w:rPr>
                <w:sz w:val="18"/>
                <w:szCs w:val="18"/>
              </w:rPr>
            </w:pPr>
            <w:r>
              <w:rPr>
                <w:sz w:val="18"/>
                <w:szCs w:val="18"/>
              </w:rPr>
              <w:t>(1)</w:t>
            </w:r>
          </w:p>
        </w:tc>
        <w:tc>
          <w:tcPr>
            <w:tcW w:w="1984" w:type="dxa"/>
          </w:tcPr>
          <w:p w:rsidR="00F81102" w:rsidRDefault="00F81102" w:rsidP="009F58B9">
            <w:pPr>
              <w:rPr>
                <w:sz w:val="18"/>
                <w:szCs w:val="18"/>
              </w:rPr>
            </w:pPr>
            <w:r w:rsidRPr="00F81102">
              <w:rPr>
                <w:sz w:val="18"/>
                <w:szCs w:val="18"/>
              </w:rPr>
              <w:t>AT, AU</w:t>
            </w:r>
            <w:r w:rsidR="00E03741">
              <w:rPr>
                <w:sz w:val="18"/>
                <w:szCs w:val="18"/>
                <w:vertAlign w:val="superscript"/>
              </w:rPr>
              <w:t>1</w:t>
            </w:r>
            <w:r w:rsidRPr="00F81102">
              <w:rPr>
                <w:sz w:val="18"/>
                <w:szCs w:val="18"/>
              </w:rPr>
              <w:t xml:space="preserve">, </w:t>
            </w:r>
            <w:r w:rsidRPr="00AD0C1F">
              <w:rPr>
                <w:sz w:val="18"/>
                <w:szCs w:val="18"/>
              </w:rPr>
              <w:t xml:space="preserve">BG, BT, BY, </w:t>
            </w:r>
            <w:r w:rsidRPr="00AE58A0">
              <w:rPr>
                <w:sz w:val="18"/>
                <w:szCs w:val="18"/>
              </w:rPr>
              <w:t>CH</w:t>
            </w:r>
            <w:r w:rsidR="009E0271" w:rsidRPr="00AE58A0">
              <w:rPr>
                <w:sz w:val="18"/>
                <w:szCs w:val="18"/>
                <w:vertAlign w:val="superscript"/>
              </w:rPr>
              <w:t>2</w:t>
            </w:r>
            <w:r w:rsidRPr="00AE58A0">
              <w:rPr>
                <w:sz w:val="18"/>
                <w:szCs w:val="18"/>
              </w:rPr>
              <w:t xml:space="preserve">, CN, CO, CW, CY, CZ, DE, DK, EE, </w:t>
            </w:r>
            <w:r w:rsidRPr="00364B0F">
              <w:rPr>
                <w:sz w:val="18"/>
                <w:szCs w:val="18"/>
              </w:rPr>
              <w:t xml:space="preserve">EM, ES, FI, FR, GB, </w:t>
            </w:r>
            <w:r w:rsidR="00D945B2" w:rsidRPr="008A171D">
              <w:rPr>
                <w:sz w:val="18"/>
                <w:szCs w:val="18"/>
              </w:rPr>
              <w:t>GR, HU, IL, IT, J</w:t>
            </w:r>
            <w:r w:rsidRPr="008A171D">
              <w:rPr>
                <w:sz w:val="18"/>
                <w:szCs w:val="18"/>
              </w:rPr>
              <w:t xml:space="preserve">P, KR, LV, MA, MD, MG, MX, NO, PL, RO, RS, </w:t>
            </w:r>
            <w:r w:rsidRPr="00364B0F">
              <w:rPr>
                <w:sz w:val="18"/>
                <w:szCs w:val="18"/>
              </w:rPr>
              <w:t xml:space="preserve">RU, SE, SG, SK, TR, </w:t>
            </w:r>
            <w:r>
              <w:rPr>
                <w:sz w:val="18"/>
                <w:szCs w:val="18"/>
              </w:rPr>
              <w:t>US</w:t>
            </w:r>
          </w:p>
          <w:p w:rsidR="00734618" w:rsidRPr="00F81102" w:rsidRDefault="00734618" w:rsidP="009F58B9">
            <w:pPr>
              <w:rPr>
                <w:sz w:val="18"/>
                <w:szCs w:val="18"/>
              </w:rPr>
            </w:pPr>
            <w:r w:rsidRPr="00F81102">
              <w:rPr>
                <w:sz w:val="18"/>
                <w:szCs w:val="18"/>
              </w:rPr>
              <w:t>(40)</w:t>
            </w:r>
          </w:p>
        </w:tc>
        <w:tc>
          <w:tcPr>
            <w:tcW w:w="1134" w:type="dxa"/>
          </w:tcPr>
          <w:p w:rsidR="00DE14C4" w:rsidRDefault="00CA5FA2" w:rsidP="009F58B9">
            <w:pPr>
              <w:rPr>
                <w:sz w:val="18"/>
                <w:szCs w:val="18"/>
              </w:rPr>
            </w:pPr>
            <w:r>
              <w:rPr>
                <w:sz w:val="18"/>
                <w:szCs w:val="18"/>
              </w:rPr>
              <w:t>IS</w:t>
            </w:r>
            <w:r w:rsidR="00F75D28">
              <w:rPr>
                <w:sz w:val="18"/>
                <w:szCs w:val="18"/>
              </w:rPr>
              <w:t>,</w:t>
            </w:r>
            <w:r w:rsidR="00AE58A0">
              <w:rPr>
                <w:sz w:val="18"/>
                <w:szCs w:val="18"/>
              </w:rPr>
              <w:t xml:space="preserve"> </w:t>
            </w:r>
            <w:r w:rsidR="00DE14C4">
              <w:rPr>
                <w:sz w:val="18"/>
                <w:szCs w:val="18"/>
              </w:rPr>
              <w:t>PT</w:t>
            </w:r>
            <w:r w:rsidR="00F75D28">
              <w:rPr>
                <w:sz w:val="18"/>
                <w:szCs w:val="18"/>
              </w:rPr>
              <w:t>,</w:t>
            </w:r>
            <w:r w:rsidR="00AE58A0">
              <w:rPr>
                <w:sz w:val="18"/>
                <w:szCs w:val="18"/>
              </w:rPr>
              <w:t xml:space="preserve"> </w:t>
            </w:r>
            <w:r w:rsidR="00DE14C4">
              <w:rPr>
                <w:sz w:val="18"/>
                <w:szCs w:val="18"/>
              </w:rPr>
              <w:t>UA</w:t>
            </w:r>
          </w:p>
          <w:p w:rsidR="00734618" w:rsidRPr="00260938" w:rsidRDefault="00734618" w:rsidP="009F58B9">
            <w:pPr>
              <w:rPr>
                <w:sz w:val="18"/>
                <w:szCs w:val="18"/>
              </w:rPr>
            </w:pPr>
            <w:r>
              <w:rPr>
                <w:sz w:val="18"/>
                <w:szCs w:val="18"/>
              </w:rPr>
              <w:t>(</w:t>
            </w:r>
            <w:r w:rsidR="0066387B">
              <w:rPr>
                <w:sz w:val="18"/>
                <w:szCs w:val="18"/>
              </w:rPr>
              <w:t>3</w:t>
            </w:r>
            <w:r>
              <w:rPr>
                <w:sz w:val="18"/>
                <w:szCs w:val="18"/>
              </w:rPr>
              <w:t>)</w:t>
            </w:r>
          </w:p>
        </w:tc>
      </w:tr>
      <w:tr w:rsidR="00CA5FA2" w:rsidRPr="00E03741" w:rsidTr="00EC3995">
        <w:trPr>
          <w:trHeight w:val="503"/>
        </w:trPr>
        <w:tc>
          <w:tcPr>
            <w:tcW w:w="9180" w:type="dxa"/>
            <w:gridSpan w:val="6"/>
            <w:vAlign w:val="center"/>
          </w:tcPr>
          <w:p w:rsidR="00AE58A0" w:rsidRDefault="00AE58A0" w:rsidP="00CE48B1">
            <w:pPr>
              <w:rPr>
                <w:b/>
                <w:sz w:val="18"/>
                <w:szCs w:val="18"/>
              </w:rPr>
            </w:pPr>
          </w:p>
          <w:p w:rsidR="006F475C" w:rsidRPr="000B4615" w:rsidRDefault="006F475C" w:rsidP="00CE48B1">
            <w:pPr>
              <w:rPr>
                <w:b/>
                <w:sz w:val="18"/>
                <w:szCs w:val="18"/>
              </w:rPr>
            </w:pPr>
            <w:r w:rsidRPr="00CE6F6E">
              <w:rPr>
                <w:b/>
                <w:sz w:val="18"/>
                <w:szCs w:val="18"/>
              </w:rPr>
              <w:t>*</w:t>
            </w:r>
            <w:r w:rsidRPr="000B4615">
              <w:rPr>
                <w:b/>
                <w:sz w:val="18"/>
                <w:szCs w:val="18"/>
              </w:rPr>
              <w:t xml:space="preserve"> Please provide details of the other factors by typing here</w:t>
            </w:r>
            <w:r w:rsidR="000B4615" w:rsidRPr="000B4615">
              <w:rPr>
                <w:b/>
                <w:sz w:val="18"/>
                <w:szCs w:val="18"/>
              </w:rPr>
              <w:t xml:space="preserve"> </w:t>
            </w:r>
            <w:r w:rsidRPr="000B4615">
              <w:rPr>
                <w:b/>
                <w:sz w:val="18"/>
                <w:szCs w:val="18"/>
              </w:rPr>
              <w:t>/</w:t>
            </w:r>
            <w:r w:rsidR="000B4615" w:rsidRPr="000B4615">
              <w:rPr>
                <w:b/>
                <w:sz w:val="18"/>
                <w:szCs w:val="18"/>
              </w:rPr>
              <w:t xml:space="preserve"> </w:t>
            </w:r>
            <w:r w:rsidRPr="000B4615">
              <w:rPr>
                <w:b/>
                <w:sz w:val="18"/>
                <w:szCs w:val="18"/>
              </w:rPr>
              <w:t>Veuillez préciser</w:t>
            </w:r>
            <w:r w:rsidR="000B4615" w:rsidRPr="000B4615">
              <w:rPr>
                <w:b/>
                <w:sz w:val="18"/>
                <w:szCs w:val="18"/>
              </w:rPr>
              <w:t xml:space="preserve"> </w:t>
            </w:r>
            <w:r w:rsidRPr="000B4615">
              <w:rPr>
                <w:b/>
                <w:sz w:val="18"/>
                <w:szCs w:val="18"/>
              </w:rPr>
              <w:t>/</w:t>
            </w:r>
            <w:r w:rsidR="000B4615" w:rsidRPr="000B4615">
              <w:rPr>
                <w:b/>
                <w:sz w:val="18"/>
                <w:szCs w:val="18"/>
              </w:rPr>
              <w:t xml:space="preserve"> </w:t>
            </w:r>
            <w:r w:rsidR="007B0168" w:rsidRPr="000B4615">
              <w:rPr>
                <w:b/>
                <w:sz w:val="18"/>
                <w:szCs w:val="18"/>
              </w:rPr>
              <w:t>Indique aquí los otros factores:</w:t>
            </w:r>
          </w:p>
          <w:p w:rsidR="00AE58A0" w:rsidRPr="003242A9" w:rsidRDefault="00AE58A0" w:rsidP="00CE48B1">
            <w:pPr>
              <w:rPr>
                <w:b/>
                <w:sz w:val="18"/>
                <w:szCs w:val="18"/>
              </w:rPr>
            </w:pPr>
          </w:p>
          <w:p w:rsidR="00CE6F6E" w:rsidRDefault="00CA5FA2" w:rsidP="00CE48B1">
            <w:pPr>
              <w:rPr>
                <w:i/>
                <w:sz w:val="18"/>
                <w:szCs w:val="18"/>
              </w:rPr>
            </w:pPr>
            <w:r w:rsidRPr="00E03741">
              <w:rPr>
                <w:b/>
                <w:i/>
                <w:sz w:val="18"/>
                <w:szCs w:val="18"/>
              </w:rPr>
              <w:t>IS</w:t>
            </w:r>
            <w:r w:rsidR="006D0A92" w:rsidRPr="00E03741">
              <w:rPr>
                <w:i/>
                <w:sz w:val="18"/>
                <w:szCs w:val="18"/>
              </w:rPr>
              <w:t>:</w:t>
            </w:r>
            <w:r w:rsidR="00AE58A0">
              <w:rPr>
                <w:i/>
                <w:sz w:val="18"/>
                <w:szCs w:val="18"/>
              </w:rPr>
              <w:t xml:space="preserve"> </w:t>
            </w:r>
            <w:r w:rsidR="00AE7445" w:rsidRPr="00E03741">
              <w:rPr>
                <w:i/>
                <w:sz w:val="18"/>
                <w:szCs w:val="18"/>
              </w:rPr>
              <w:t xml:space="preserve"> </w:t>
            </w:r>
            <w:r w:rsidR="006D0A92" w:rsidRPr="00E03741">
              <w:rPr>
                <w:i/>
                <w:sz w:val="18"/>
                <w:szCs w:val="18"/>
              </w:rPr>
              <w:t>“</w:t>
            </w:r>
            <w:r w:rsidR="00AE7445" w:rsidRPr="00E03741">
              <w:rPr>
                <w:i/>
                <w:sz w:val="18"/>
                <w:szCs w:val="18"/>
              </w:rPr>
              <w:t>For gray, see item C1. For the red color or other color variations, if it’s obvious that the difference in color is merely the result of poor scanning, such marks might be considered to be corresponding</w:t>
            </w:r>
            <w:r w:rsidR="006D0A92" w:rsidRPr="00E03741">
              <w:rPr>
                <w:i/>
                <w:sz w:val="18"/>
                <w:szCs w:val="18"/>
              </w:rPr>
              <w:t>”.</w:t>
            </w:r>
            <w:r w:rsidR="00CE48B1" w:rsidRPr="00CE6F6E">
              <w:rPr>
                <w:i/>
                <w:sz w:val="18"/>
                <w:szCs w:val="18"/>
              </w:rPr>
              <w:t xml:space="preserve"> </w:t>
            </w:r>
          </w:p>
          <w:p w:rsidR="006D0A92" w:rsidRDefault="00DE14C4" w:rsidP="00CE48B1">
            <w:pPr>
              <w:rPr>
                <w:i/>
                <w:sz w:val="18"/>
                <w:szCs w:val="18"/>
              </w:rPr>
            </w:pPr>
            <w:r w:rsidRPr="00E03741">
              <w:rPr>
                <w:b/>
                <w:i/>
                <w:sz w:val="18"/>
                <w:szCs w:val="18"/>
              </w:rPr>
              <w:t>PT</w:t>
            </w:r>
            <w:r w:rsidR="006D0A92" w:rsidRPr="00E03741">
              <w:rPr>
                <w:i/>
                <w:sz w:val="18"/>
                <w:szCs w:val="18"/>
              </w:rPr>
              <w:t>:</w:t>
            </w:r>
            <w:r w:rsidR="00AE58A0">
              <w:rPr>
                <w:i/>
                <w:sz w:val="18"/>
                <w:szCs w:val="18"/>
              </w:rPr>
              <w:t xml:space="preserve"> </w:t>
            </w:r>
            <w:r w:rsidRPr="00E03741">
              <w:rPr>
                <w:i/>
                <w:sz w:val="18"/>
                <w:szCs w:val="18"/>
              </w:rPr>
              <w:t xml:space="preserve"> </w:t>
            </w:r>
            <w:r w:rsidR="006D0A92" w:rsidRPr="00E03741">
              <w:rPr>
                <w:i/>
                <w:sz w:val="18"/>
                <w:szCs w:val="18"/>
              </w:rPr>
              <w:t>“</w:t>
            </w:r>
            <w:r w:rsidR="004864A9" w:rsidRPr="00E03741">
              <w:rPr>
                <w:i/>
                <w:sz w:val="18"/>
                <w:szCs w:val="18"/>
              </w:rPr>
              <w:t>“</w:t>
            </w:r>
            <w:r w:rsidRPr="00E03741">
              <w:rPr>
                <w:i/>
                <w:sz w:val="18"/>
                <w:szCs w:val="18"/>
              </w:rPr>
              <w:t>Yes</w:t>
            </w:r>
            <w:r w:rsidR="004864A9" w:rsidRPr="00E03741">
              <w:rPr>
                <w:i/>
                <w:sz w:val="18"/>
                <w:szCs w:val="18"/>
              </w:rPr>
              <w:t>”:</w:t>
            </w:r>
            <w:r w:rsidR="00AE5C19" w:rsidRPr="00E03741">
              <w:rPr>
                <w:i/>
                <w:sz w:val="18"/>
                <w:szCs w:val="18"/>
              </w:rPr>
              <w:t xml:space="preserve"> only </w:t>
            </w:r>
            <w:r w:rsidRPr="00E03741">
              <w:rPr>
                <w:i/>
                <w:sz w:val="18"/>
                <w:szCs w:val="18"/>
              </w:rPr>
              <w:t xml:space="preserve">if </w:t>
            </w:r>
            <w:r w:rsidR="00AE5C19" w:rsidRPr="00E03741">
              <w:rPr>
                <w:i/>
                <w:sz w:val="18"/>
                <w:szCs w:val="18"/>
              </w:rPr>
              <w:t>the basic mark does not claim any</w:t>
            </w:r>
            <w:r w:rsidRPr="00E03741">
              <w:rPr>
                <w:i/>
                <w:sz w:val="18"/>
                <w:szCs w:val="18"/>
              </w:rPr>
              <w:t xml:space="preserve"> colour</w:t>
            </w:r>
            <w:r w:rsidR="004864A9" w:rsidRPr="00E03741">
              <w:rPr>
                <w:i/>
                <w:sz w:val="18"/>
                <w:szCs w:val="18"/>
              </w:rPr>
              <w:t>.</w:t>
            </w:r>
            <w:r w:rsidR="00CE48B1" w:rsidRPr="00E03741">
              <w:rPr>
                <w:i/>
                <w:sz w:val="18"/>
                <w:szCs w:val="18"/>
              </w:rPr>
              <w:t xml:space="preserve"> </w:t>
            </w:r>
            <w:r w:rsidR="004864A9" w:rsidRPr="00E03741">
              <w:rPr>
                <w:i/>
                <w:sz w:val="18"/>
                <w:szCs w:val="18"/>
              </w:rPr>
              <w:t>“</w:t>
            </w:r>
            <w:r w:rsidR="00AE5C19" w:rsidRPr="00E03741">
              <w:rPr>
                <w:i/>
                <w:sz w:val="18"/>
                <w:szCs w:val="18"/>
              </w:rPr>
              <w:t>No</w:t>
            </w:r>
            <w:r w:rsidR="004864A9" w:rsidRPr="00E03741">
              <w:rPr>
                <w:i/>
                <w:sz w:val="18"/>
                <w:szCs w:val="18"/>
              </w:rPr>
              <w:t>”:</w:t>
            </w:r>
            <w:r w:rsidR="00AE5C19" w:rsidRPr="00E03741">
              <w:rPr>
                <w:i/>
                <w:sz w:val="18"/>
                <w:szCs w:val="18"/>
              </w:rPr>
              <w:t xml:space="preserve"> if the basic mark has a specific colour claim</w:t>
            </w:r>
            <w:r w:rsidR="006D0A92" w:rsidRPr="00E03741">
              <w:rPr>
                <w:i/>
                <w:sz w:val="18"/>
                <w:szCs w:val="18"/>
              </w:rPr>
              <w:t>”.</w:t>
            </w:r>
          </w:p>
          <w:p w:rsidR="006D0A92" w:rsidRDefault="006D0A92" w:rsidP="006D0A92">
            <w:pPr>
              <w:rPr>
                <w:i/>
                <w:sz w:val="18"/>
                <w:szCs w:val="18"/>
              </w:rPr>
            </w:pPr>
            <w:r w:rsidRPr="00E03741">
              <w:rPr>
                <w:b/>
                <w:i/>
                <w:sz w:val="18"/>
                <w:szCs w:val="18"/>
              </w:rPr>
              <w:t>UA</w:t>
            </w:r>
            <w:r w:rsidRPr="00E03741">
              <w:rPr>
                <w:i/>
                <w:sz w:val="18"/>
                <w:szCs w:val="18"/>
              </w:rPr>
              <w:t>:</w:t>
            </w:r>
            <w:r w:rsidR="00AE58A0">
              <w:rPr>
                <w:i/>
                <w:sz w:val="18"/>
                <w:szCs w:val="18"/>
              </w:rPr>
              <w:t xml:space="preserve"> </w:t>
            </w:r>
            <w:r w:rsidRPr="00E03741">
              <w:rPr>
                <w:i/>
                <w:sz w:val="18"/>
                <w:szCs w:val="18"/>
              </w:rPr>
              <w:t xml:space="preserve"> “In this case, the Office considers that the international mark corresponds to the basic mark if the requirements of the protection of color and </w:t>
            </w:r>
            <w:r w:rsidR="00152E72" w:rsidRPr="00E03741">
              <w:rPr>
                <w:i/>
                <w:sz w:val="18"/>
                <w:szCs w:val="18"/>
              </w:rPr>
              <w:t>its indication by words in the i</w:t>
            </w:r>
            <w:r w:rsidRPr="00E03741">
              <w:rPr>
                <w:i/>
                <w:sz w:val="18"/>
                <w:szCs w:val="18"/>
              </w:rPr>
              <w:t>nternational application correspond to the basic application or registration”.</w:t>
            </w:r>
          </w:p>
          <w:p w:rsidR="00E03741" w:rsidRPr="003242A9" w:rsidRDefault="00E03741" w:rsidP="00E03741">
            <w:pPr>
              <w:rPr>
                <w:b/>
                <w:sz w:val="18"/>
                <w:szCs w:val="18"/>
              </w:rPr>
            </w:pPr>
          </w:p>
          <w:p w:rsidR="00E03741" w:rsidRPr="008A171D" w:rsidRDefault="00E03741" w:rsidP="00E03741">
            <w:pPr>
              <w:rPr>
                <w:i/>
                <w:sz w:val="18"/>
                <w:szCs w:val="18"/>
              </w:rPr>
            </w:pPr>
            <w:r w:rsidRPr="008A171D">
              <w:rPr>
                <w:i/>
                <w:sz w:val="18"/>
                <w:szCs w:val="18"/>
                <w:vertAlign w:val="superscript"/>
              </w:rPr>
              <w:t>1</w:t>
            </w:r>
            <w:r w:rsidRPr="008A171D">
              <w:rPr>
                <w:b/>
                <w:i/>
                <w:sz w:val="18"/>
                <w:szCs w:val="18"/>
              </w:rPr>
              <w:t>AU</w:t>
            </w:r>
            <w:r w:rsidRPr="008A171D">
              <w:rPr>
                <w:i/>
                <w:sz w:val="18"/>
                <w:szCs w:val="18"/>
              </w:rPr>
              <w:t>:</w:t>
            </w:r>
            <w:r w:rsidR="00AE58A0">
              <w:rPr>
                <w:i/>
                <w:sz w:val="18"/>
                <w:szCs w:val="18"/>
              </w:rPr>
              <w:t xml:space="preserve"> </w:t>
            </w:r>
            <w:r w:rsidRPr="008A171D">
              <w:rPr>
                <w:b/>
                <w:i/>
                <w:sz w:val="18"/>
                <w:szCs w:val="18"/>
              </w:rPr>
              <w:t xml:space="preserve"> </w:t>
            </w:r>
            <w:r w:rsidRPr="008A171D">
              <w:rPr>
                <w:i/>
                <w:sz w:val="18"/>
                <w:szCs w:val="18"/>
              </w:rPr>
              <w:t>“Even where colour has not been claimed, the representation of the international mark must be in colour if the representation of the basic mark is in colour, Item 7 (7.37) of the Guide to the International Registration of Marks / Rule 9(4)(a)(v) of the Common Regulations”.</w:t>
            </w:r>
          </w:p>
          <w:p w:rsidR="00E03741" w:rsidRPr="008A171D" w:rsidRDefault="009E0271" w:rsidP="00E03741">
            <w:pPr>
              <w:rPr>
                <w:i/>
                <w:sz w:val="18"/>
                <w:szCs w:val="18"/>
                <w:lang w:val="fr-CH"/>
              </w:rPr>
            </w:pPr>
            <w:r w:rsidRPr="008A171D">
              <w:rPr>
                <w:i/>
                <w:sz w:val="18"/>
                <w:szCs w:val="18"/>
                <w:vertAlign w:val="superscript"/>
                <w:lang w:val="fr-CH"/>
              </w:rPr>
              <w:t>2</w:t>
            </w:r>
            <w:r w:rsidR="00E03741" w:rsidRPr="008A171D">
              <w:rPr>
                <w:b/>
                <w:i/>
                <w:sz w:val="18"/>
                <w:szCs w:val="18"/>
                <w:lang w:val="fr-CH"/>
              </w:rPr>
              <w:t>CH</w:t>
            </w:r>
            <w:proofErr w:type="gramStart"/>
            <w:r w:rsidR="00E03741" w:rsidRPr="008A171D">
              <w:rPr>
                <w:i/>
                <w:sz w:val="18"/>
                <w:szCs w:val="18"/>
                <w:lang w:val="fr-CH"/>
              </w:rPr>
              <w:t>:</w:t>
            </w:r>
            <w:r w:rsidR="00AE58A0">
              <w:rPr>
                <w:i/>
                <w:sz w:val="18"/>
                <w:szCs w:val="18"/>
                <w:lang w:val="fr-CH"/>
              </w:rPr>
              <w:t xml:space="preserve"> </w:t>
            </w:r>
            <w:r w:rsidR="00E03741" w:rsidRPr="008A171D">
              <w:rPr>
                <w:i/>
                <w:sz w:val="18"/>
                <w:szCs w:val="18"/>
                <w:lang w:val="fr-CH"/>
              </w:rPr>
              <w:t xml:space="preserve"> “</w:t>
            </w:r>
            <w:proofErr w:type="gramEnd"/>
            <w:r w:rsidR="00E03741" w:rsidRPr="008A171D">
              <w:rPr>
                <w:i/>
                <w:sz w:val="18"/>
                <w:szCs w:val="18"/>
                <w:lang w:val="fr-CH"/>
              </w:rPr>
              <w:t>La question ne se pose pas vraiment dans la mesure où nous transmettons la reproduction de la marque de base à l’OMPI (nous “corrigeons” d’office ce type de divergences)”.</w:t>
            </w:r>
          </w:p>
          <w:p w:rsidR="00E03741" w:rsidRPr="008A171D" w:rsidRDefault="009E0271" w:rsidP="00E03741">
            <w:pPr>
              <w:rPr>
                <w:i/>
                <w:sz w:val="18"/>
                <w:szCs w:val="18"/>
              </w:rPr>
            </w:pPr>
            <w:r w:rsidRPr="008A171D">
              <w:rPr>
                <w:i/>
                <w:sz w:val="18"/>
                <w:szCs w:val="18"/>
                <w:vertAlign w:val="superscript"/>
              </w:rPr>
              <w:t>3</w:t>
            </w:r>
            <w:r w:rsidR="00E03741" w:rsidRPr="008A171D">
              <w:rPr>
                <w:b/>
                <w:i/>
                <w:sz w:val="18"/>
                <w:szCs w:val="18"/>
              </w:rPr>
              <w:t>HR</w:t>
            </w:r>
            <w:r w:rsidR="00E03741" w:rsidRPr="008A171D">
              <w:rPr>
                <w:i/>
                <w:sz w:val="18"/>
                <w:szCs w:val="18"/>
              </w:rPr>
              <w:t>:</w:t>
            </w:r>
            <w:r w:rsidR="00AE58A0">
              <w:rPr>
                <w:i/>
                <w:sz w:val="18"/>
                <w:szCs w:val="18"/>
              </w:rPr>
              <w:t xml:space="preserve"> </w:t>
            </w:r>
            <w:r w:rsidR="00E03741" w:rsidRPr="008A171D">
              <w:rPr>
                <w:i/>
                <w:sz w:val="18"/>
                <w:szCs w:val="18"/>
              </w:rPr>
              <w:t xml:space="preserve"> “In the international application form (MM2) the reproduction of the mark is automatically filled-in with the basic mark from the Croatian trademark register and the applicant cannot change the reproduction of the mark in the international application form.</w:t>
            </w:r>
            <w:r w:rsidR="00AE58A0">
              <w:rPr>
                <w:i/>
                <w:sz w:val="18"/>
                <w:szCs w:val="18"/>
              </w:rPr>
              <w:t xml:space="preserve"> </w:t>
            </w:r>
            <w:r w:rsidR="00E03741" w:rsidRPr="008A171D">
              <w:rPr>
                <w:i/>
                <w:sz w:val="18"/>
                <w:szCs w:val="18"/>
              </w:rPr>
              <w:t xml:space="preserve"> If the applicant changes the reproduction of the basic mark, with minor and not important differences that are not affecting substantially the identity of the mark as originally entered in the register (such as an insignificant change of shade of color), it will be accepted depending on the circumstances of each mark, but in any case the reproduction of the mark in the international application form will be automatically filled-in with the basic mark from the register”.</w:t>
            </w:r>
          </w:p>
          <w:p w:rsidR="00E03741" w:rsidRPr="006D0A92" w:rsidRDefault="008A171D" w:rsidP="00E03741">
            <w:pPr>
              <w:rPr>
                <w:i/>
                <w:sz w:val="18"/>
                <w:szCs w:val="18"/>
                <w:lang w:val="fr-CH"/>
              </w:rPr>
            </w:pPr>
            <w:r w:rsidRPr="008A171D">
              <w:rPr>
                <w:i/>
                <w:sz w:val="18"/>
                <w:szCs w:val="18"/>
                <w:vertAlign w:val="superscript"/>
                <w:lang w:val="fr-CH"/>
              </w:rPr>
              <w:t>4</w:t>
            </w:r>
            <w:r w:rsidR="00E03741" w:rsidRPr="008A171D">
              <w:rPr>
                <w:b/>
                <w:i/>
                <w:sz w:val="18"/>
                <w:szCs w:val="18"/>
                <w:lang w:val="fr-CH"/>
              </w:rPr>
              <w:t>OA</w:t>
            </w:r>
            <w:proofErr w:type="gramStart"/>
            <w:r w:rsidR="00E03741" w:rsidRPr="008A171D">
              <w:rPr>
                <w:i/>
                <w:sz w:val="18"/>
                <w:szCs w:val="18"/>
                <w:lang w:val="fr-CH"/>
              </w:rPr>
              <w:t xml:space="preserve">: </w:t>
            </w:r>
            <w:r w:rsidR="00AE58A0">
              <w:rPr>
                <w:i/>
                <w:sz w:val="18"/>
                <w:szCs w:val="18"/>
                <w:lang w:val="fr-CH"/>
              </w:rPr>
              <w:t xml:space="preserve"> </w:t>
            </w:r>
            <w:r w:rsidR="00E03741" w:rsidRPr="008A171D">
              <w:rPr>
                <w:i/>
                <w:sz w:val="18"/>
                <w:szCs w:val="18"/>
                <w:lang w:val="fr-CH"/>
              </w:rPr>
              <w:t>“</w:t>
            </w:r>
            <w:proofErr w:type="gramEnd"/>
            <w:r w:rsidR="00E03741" w:rsidRPr="008A171D">
              <w:rPr>
                <w:i/>
                <w:sz w:val="18"/>
                <w:szCs w:val="18"/>
                <w:lang w:val="fr-CH"/>
              </w:rPr>
              <w:t>à condition que la couleur ne soit pas revendiquée”.</w:t>
            </w:r>
          </w:p>
          <w:p w:rsidR="00E03741" w:rsidRPr="008A171D" w:rsidRDefault="00E03741" w:rsidP="00E03741">
            <w:pPr>
              <w:rPr>
                <w:b/>
                <w:i/>
                <w:sz w:val="18"/>
                <w:szCs w:val="18"/>
                <w:highlight w:val="green"/>
                <w:lang w:val="fr-CH"/>
              </w:rPr>
            </w:pPr>
          </w:p>
          <w:p w:rsidR="00E03741" w:rsidRPr="006D0A92" w:rsidRDefault="00E03741" w:rsidP="00E03741">
            <w:pPr>
              <w:rPr>
                <w:i/>
                <w:sz w:val="18"/>
                <w:szCs w:val="18"/>
              </w:rPr>
            </w:pPr>
            <w:r w:rsidRPr="00E03741">
              <w:rPr>
                <w:b/>
                <w:i/>
                <w:sz w:val="18"/>
                <w:szCs w:val="18"/>
              </w:rPr>
              <w:t>SI</w:t>
            </w:r>
            <w:r w:rsidRPr="00E03741">
              <w:rPr>
                <w:i/>
                <w:sz w:val="18"/>
                <w:szCs w:val="18"/>
              </w:rPr>
              <w:t>:</w:t>
            </w:r>
            <w:r w:rsidR="00AE58A0">
              <w:rPr>
                <w:i/>
                <w:sz w:val="18"/>
                <w:szCs w:val="18"/>
              </w:rPr>
              <w:t xml:space="preserve"> </w:t>
            </w:r>
            <w:r w:rsidRPr="00E03741">
              <w:rPr>
                <w:i/>
                <w:sz w:val="18"/>
                <w:szCs w:val="18"/>
              </w:rPr>
              <w:t xml:space="preserve"> No reply.</w:t>
            </w:r>
          </w:p>
          <w:p w:rsidR="006D0A92" w:rsidRPr="00E03741" w:rsidRDefault="006D0A92" w:rsidP="00CE48B1">
            <w:pPr>
              <w:rPr>
                <w:sz w:val="18"/>
                <w:szCs w:val="18"/>
                <w:lang w:val="fr-CH"/>
              </w:rPr>
            </w:pPr>
          </w:p>
        </w:tc>
      </w:tr>
    </w:tbl>
    <w:p w:rsidR="00226D7E" w:rsidRPr="00E03741" w:rsidRDefault="00226D7E" w:rsidP="00804DB7">
      <w:pPr>
        <w:rPr>
          <w:lang w:val="fr-CH"/>
        </w:rPr>
      </w:pPr>
    </w:p>
    <w:p w:rsidR="00AE58A0" w:rsidRDefault="00AE58A0" w:rsidP="008A4D77">
      <w:pPr>
        <w:contextualSpacing/>
        <w:rPr>
          <w:rFonts w:eastAsiaTheme="minorEastAsia"/>
          <w:b/>
          <w:lang w:eastAsia="ja-JP"/>
        </w:rPr>
      </w:pPr>
      <w:r>
        <w:rPr>
          <w:rFonts w:eastAsiaTheme="minorEastAsia"/>
          <w:b/>
          <w:lang w:eastAsia="ja-JP"/>
        </w:rPr>
        <w:br w:type="page"/>
      </w:r>
    </w:p>
    <w:p w:rsidR="008A4D77" w:rsidRPr="007A4F07" w:rsidRDefault="00810007" w:rsidP="008A4D77">
      <w:pPr>
        <w:contextualSpacing/>
        <w:rPr>
          <w:rFonts w:eastAsiaTheme="minorEastAsia"/>
          <w:b/>
          <w:lang w:eastAsia="ja-JP"/>
        </w:rPr>
      </w:pPr>
      <w:r>
        <w:rPr>
          <w:rFonts w:eastAsiaTheme="minorEastAsia"/>
          <w:b/>
          <w:lang w:eastAsia="ja-JP"/>
        </w:rPr>
        <w:t>D</w:t>
      </w:r>
      <w:r w:rsidR="008A4D77">
        <w:rPr>
          <w:rFonts w:eastAsiaTheme="minorEastAsia"/>
          <w:b/>
          <w:lang w:eastAsia="ja-JP"/>
        </w:rPr>
        <w:t>.</w:t>
      </w:r>
      <w:r w:rsidR="008A4D77">
        <w:rPr>
          <w:rFonts w:eastAsiaTheme="minorEastAsia"/>
          <w:b/>
          <w:lang w:eastAsia="ja-JP"/>
        </w:rPr>
        <w:tab/>
      </w:r>
      <w:r w:rsidR="008A4D77" w:rsidRPr="007A4F07">
        <w:rPr>
          <w:rFonts w:eastAsiaTheme="minorEastAsia"/>
          <w:b/>
          <w:lang w:eastAsia="ja-JP"/>
        </w:rPr>
        <w:t>Variations of figurative marks</w:t>
      </w:r>
      <w:r w:rsidR="00AE58A0">
        <w:rPr>
          <w:rFonts w:eastAsiaTheme="minorEastAsia"/>
          <w:b/>
          <w:lang w:eastAsia="ja-JP"/>
        </w:rPr>
        <w:t xml:space="preserve"> / </w:t>
      </w:r>
      <w:r w:rsidR="00AE58A0" w:rsidRPr="00AE58A0">
        <w:rPr>
          <w:rFonts w:eastAsiaTheme="minorEastAsia"/>
          <w:b/>
          <w:lang w:eastAsia="ja-JP"/>
        </w:rPr>
        <w:t>Variations des marques figuratives</w:t>
      </w:r>
      <w:r w:rsidR="00AE58A0">
        <w:rPr>
          <w:rFonts w:eastAsiaTheme="minorEastAsia"/>
          <w:b/>
          <w:lang w:eastAsia="ja-JP"/>
        </w:rPr>
        <w:t xml:space="preserve"> / </w:t>
      </w:r>
      <w:r w:rsidR="00AE58A0" w:rsidRPr="00AE58A0">
        <w:rPr>
          <w:rFonts w:eastAsiaTheme="minorEastAsia"/>
          <w:b/>
          <w:lang w:eastAsia="ja-JP"/>
        </w:rPr>
        <w:t>Variaciones de marcas figurativas</w:t>
      </w:r>
    </w:p>
    <w:p w:rsidR="00CE48B1" w:rsidRDefault="00CE48B1" w:rsidP="00804DB7"/>
    <w:tbl>
      <w:tblPr>
        <w:tblStyle w:val="TableGrid"/>
        <w:tblW w:w="0" w:type="auto"/>
        <w:tblLayout w:type="fixed"/>
        <w:tblLook w:val="04A0" w:firstRow="1" w:lastRow="0" w:firstColumn="1" w:lastColumn="0" w:noHBand="0" w:noVBand="1"/>
      </w:tblPr>
      <w:tblGrid>
        <w:gridCol w:w="1681"/>
        <w:gridCol w:w="2255"/>
        <w:gridCol w:w="1930"/>
        <w:gridCol w:w="3423"/>
      </w:tblGrid>
      <w:tr w:rsidR="007A4F07" w:rsidRPr="004C7E05" w:rsidTr="00EC3995">
        <w:tc>
          <w:tcPr>
            <w:tcW w:w="9289" w:type="dxa"/>
            <w:gridSpan w:val="4"/>
          </w:tcPr>
          <w:p w:rsidR="00AE58A0" w:rsidRPr="00AB2FA4" w:rsidRDefault="00AE58A0" w:rsidP="007A4F07">
            <w:pPr>
              <w:contextualSpacing/>
              <w:rPr>
                <w:rFonts w:eastAsiaTheme="minorEastAsia"/>
                <w:b/>
                <w:lang w:val="fr-FR" w:eastAsia="ja-JP"/>
              </w:rPr>
            </w:pPr>
          </w:p>
          <w:p w:rsidR="00A20351" w:rsidRPr="00AE58A0" w:rsidRDefault="002C245F" w:rsidP="007A4F07">
            <w:pPr>
              <w:contextualSpacing/>
              <w:rPr>
                <w:lang w:val="fr-CH"/>
              </w:rPr>
            </w:pPr>
            <w:r w:rsidRPr="00AB2FA4">
              <w:rPr>
                <w:rFonts w:eastAsiaTheme="minorEastAsia"/>
                <w:b/>
                <w:lang w:val="fr-FR" w:eastAsia="ja-JP"/>
              </w:rPr>
              <w:t>D</w:t>
            </w:r>
            <w:r w:rsidR="007A4F07" w:rsidRPr="00AB2FA4">
              <w:rPr>
                <w:rFonts w:eastAsiaTheme="minorEastAsia"/>
                <w:b/>
                <w:lang w:val="fr-FR" w:eastAsia="ja-JP"/>
              </w:rPr>
              <w:t>1</w:t>
            </w:r>
            <w:r w:rsidR="007A4F07" w:rsidRPr="00AB2FA4">
              <w:rPr>
                <w:rFonts w:eastAsiaTheme="minorEastAsia"/>
                <w:lang w:val="fr-FR" w:eastAsia="ja-JP"/>
              </w:rPr>
              <w:t xml:space="preserve">. </w:t>
            </w:r>
            <w:r w:rsidR="00AE58A0" w:rsidRPr="00AB2FA4">
              <w:rPr>
                <w:rFonts w:eastAsiaTheme="minorEastAsia"/>
                <w:lang w:val="fr-FR" w:eastAsia="ja-JP"/>
              </w:rPr>
              <w:t xml:space="preserve"> </w:t>
            </w:r>
            <w:r w:rsidR="007A4F07" w:rsidRPr="00AE58A0">
              <w:rPr>
                <w:rFonts w:eastAsiaTheme="minorEastAsia"/>
                <w:lang w:val="fr-CH" w:eastAsia="ja-JP"/>
              </w:rPr>
              <w:t>If the Office considers that the mark in an international application and the basic mark do not differ in respect of their material features but only in respect of minor features, would the Office consider that they correspond?</w:t>
            </w:r>
            <w:r w:rsidR="00AE58A0" w:rsidRPr="00AE58A0">
              <w:rPr>
                <w:rFonts w:eastAsiaTheme="minorEastAsia"/>
                <w:lang w:val="fr-CH" w:eastAsia="ja-JP"/>
              </w:rPr>
              <w:t xml:space="preserve"> / </w:t>
            </w:r>
            <w:r w:rsidR="00A20351" w:rsidRPr="00A20351">
              <w:rPr>
                <w:lang w:val="fr-FR"/>
              </w:rPr>
              <w:t>Si votre office considère que la marque qui figure dans une demande internationale et la marque de base ne diffèrent pas du point de vue de leurs caractéristiques principales mais uniquement en ce qui concerne certaines caractéristiques mineures, considérerait</w:t>
            </w:r>
            <w:r w:rsidR="00A20351" w:rsidRPr="00A20351">
              <w:rPr>
                <w:lang w:val="fr-FR"/>
              </w:rPr>
              <w:noBreakHyphen/>
              <w:t>il qu’elles correspondent?</w:t>
            </w:r>
            <w:r w:rsidR="00AE58A0">
              <w:rPr>
                <w:lang w:val="fr-FR"/>
              </w:rPr>
              <w:t xml:space="preserve"> / </w:t>
            </w:r>
            <w:r w:rsidR="007B0168" w:rsidRPr="00AE58A0">
              <w:rPr>
                <w:lang w:val="fr-CH"/>
              </w:rPr>
              <w:t xml:space="preserve">Si la oficina considera que la marca en una solicitud internacional y </w:t>
            </w:r>
            <w:proofErr w:type="gramStart"/>
            <w:r w:rsidR="007B0168" w:rsidRPr="00AE58A0">
              <w:rPr>
                <w:lang w:val="fr-CH"/>
              </w:rPr>
              <w:t>la</w:t>
            </w:r>
            <w:proofErr w:type="gramEnd"/>
            <w:r w:rsidR="007B0168" w:rsidRPr="00AE58A0">
              <w:rPr>
                <w:lang w:val="fr-CH"/>
              </w:rPr>
              <w:t xml:space="preserve"> marca de base no difieren en lo que atañe a sus características fundamentales, sino solo a detalles menores, ¿consideraría la oficina que se corresponden?</w:t>
            </w:r>
          </w:p>
          <w:p w:rsidR="007A4F07" w:rsidRPr="00AE58A0" w:rsidRDefault="007A4F07" w:rsidP="007A4F07">
            <w:pPr>
              <w:rPr>
                <w:lang w:val="fr-CH"/>
              </w:rPr>
            </w:pPr>
          </w:p>
        </w:tc>
      </w:tr>
      <w:tr w:rsidR="007A4F07" w:rsidRPr="009F544A" w:rsidTr="00AE58A0">
        <w:trPr>
          <w:trHeight w:val="1034"/>
        </w:trPr>
        <w:tc>
          <w:tcPr>
            <w:tcW w:w="1681" w:type="dxa"/>
            <w:shd w:val="clear" w:color="auto" w:fill="B8CCE4" w:themeFill="accent1" w:themeFillTint="66"/>
          </w:tcPr>
          <w:p w:rsidR="007A4F07" w:rsidRPr="00825051" w:rsidRDefault="00AE58A0" w:rsidP="00AE58A0">
            <w:pPr>
              <w:rPr>
                <w:lang w:val="fr-CH"/>
              </w:rPr>
            </w:pPr>
            <w:r>
              <w:rPr>
                <w:lang w:val="fr-CH"/>
              </w:rPr>
              <w:t>Yes, a</w:t>
            </w:r>
            <w:r w:rsidR="007A4F07" w:rsidRPr="00825051">
              <w:rPr>
                <w:lang w:val="fr-CH"/>
              </w:rPr>
              <w:t>lways</w:t>
            </w:r>
            <w:r>
              <w:rPr>
                <w:lang w:val="fr-CH"/>
              </w:rPr>
              <w:t xml:space="preserve"> </w:t>
            </w:r>
            <w:r w:rsidR="009F544A" w:rsidRPr="00825051">
              <w:rPr>
                <w:lang w:val="fr-CH"/>
              </w:rPr>
              <w:t>/</w:t>
            </w:r>
            <w:r>
              <w:rPr>
                <w:lang w:val="fr-CH"/>
              </w:rPr>
              <w:t xml:space="preserve"> </w:t>
            </w:r>
            <w:r w:rsidR="009F544A" w:rsidRPr="00825051">
              <w:rPr>
                <w:lang w:val="fr-CH"/>
              </w:rPr>
              <w:t>Oui, toujours</w:t>
            </w:r>
            <w:r>
              <w:rPr>
                <w:lang w:val="fr-CH"/>
              </w:rPr>
              <w:t xml:space="preserve"> </w:t>
            </w:r>
            <w:r w:rsidR="009F544A" w:rsidRPr="00825051">
              <w:rPr>
                <w:lang w:val="fr-CH"/>
              </w:rPr>
              <w:t>/</w:t>
            </w:r>
            <w:r>
              <w:rPr>
                <w:lang w:val="fr-CH"/>
              </w:rPr>
              <w:t xml:space="preserve"> </w:t>
            </w:r>
            <w:r w:rsidR="007B0168" w:rsidRPr="00825051">
              <w:rPr>
                <w:lang w:val="fr-CH"/>
              </w:rPr>
              <w:t>Sí, siempre</w:t>
            </w:r>
          </w:p>
          <w:p w:rsidR="007A4F07" w:rsidRPr="00825051" w:rsidRDefault="00840D09" w:rsidP="00AE58A0">
            <w:pPr>
              <w:rPr>
                <w:lang w:val="fr-CH"/>
              </w:rPr>
            </w:pPr>
            <w:r w:rsidRPr="00825051">
              <w:rPr>
                <w:lang w:val="fr-CH"/>
              </w:rPr>
              <w:t>(</w:t>
            </w:r>
            <w:r w:rsidR="00973FCF">
              <w:rPr>
                <w:lang w:val="fr-CH"/>
              </w:rPr>
              <w:t>9</w:t>
            </w:r>
            <w:r w:rsidR="00AD0C1F" w:rsidRPr="00825051">
              <w:rPr>
                <w:lang w:val="fr-CH"/>
              </w:rPr>
              <w:t>)</w:t>
            </w:r>
          </w:p>
        </w:tc>
        <w:tc>
          <w:tcPr>
            <w:tcW w:w="2255" w:type="dxa"/>
            <w:shd w:val="clear" w:color="auto" w:fill="B8CCE4" w:themeFill="accent1" w:themeFillTint="66"/>
          </w:tcPr>
          <w:p w:rsidR="007A4F07" w:rsidRDefault="007A4F07" w:rsidP="00AE58A0">
            <w:pPr>
              <w:rPr>
                <w:lang w:val="fr-CH"/>
              </w:rPr>
            </w:pPr>
            <w:r w:rsidRPr="00825051">
              <w:rPr>
                <w:lang w:val="fr-CH"/>
              </w:rPr>
              <w:t xml:space="preserve">Yes, with </w:t>
            </w:r>
            <w:r w:rsidR="00AE58A0">
              <w:rPr>
                <w:lang w:val="fr-CH"/>
              </w:rPr>
              <w:t>s</w:t>
            </w:r>
            <w:r w:rsidRPr="00825051">
              <w:rPr>
                <w:lang w:val="fr-CH"/>
              </w:rPr>
              <w:t xml:space="preserve">tandard </w:t>
            </w:r>
            <w:r w:rsidR="00AE58A0">
              <w:rPr>
                <w:lang w:val="fr-CH"/>
              </w:rPr>
              <w:t>c</w:t>
            </w:r>
            <w:r w:rsidRPr="00825051">
              <w:rPr>
                <w:lang w:val="fr-CH"/>
              </w:rPr>
              <w:t xml:space="preserve">haracter </w:t>
            </w:r>
            <w:r w:rsidR="00AE58A0">
              <w:rPr>
                <w:lang w:val="fr-CH"/>
              </w:rPr>
              <w:t>c</w:t>
            </w:r>
            <w:r w:rsidRPr="00825051">
              <w:rPr>
                <w:lang w:val="fr-CH"/>
              </w:rPr>
              <w:t>laim</w:t>
            </w:r>
            <w:r w:rsidR="00AE58A0">
              <w:rPr>
                <w:lang w:val="fr-CH"/>
              </w:rPr>
              <w:t xml:space="preserve"> </w:t>
            </w:r>
            <w:r w:rsidR="009F544A" w:rsidRPr="00825051">
              <w:rPr>
                <w:lang w:val="fr-CH"/>
              </w:rPr>
              <w:t>/</w:t>
            </w:r>
            <w:r w:rsidR="00AE58A0">
              <w:rPr>
                <w:lang w:val="fr-CH"/>
              </w:rPr>
              <w:t xml:space="preserve"> </w:t>
            </w:r>
            <w:r w:rsidR="009F544A" w:rsidRPr="00825051">
              <w:rPr>
                <w:lang w:val="fr-CH"/>
              </w:rPr>
              <w:t>Oui, avec déclaration relative aux caractères standard</w:t>
            </w:r>
            <w:r w:rsidR="00AE58A0">
              <w:rPr>
                <w:lang w:val="fr-CH"/>
              </w:rPr>
              <w:t xml:space="preserve"> </w:t>
            </w:r>
            <w:r w:rsidR="009F544A" w:rsidRPr="00825051">
              <w:rPr>
                <w:lang w:val="fr-CH"/>
              </w:rPr>
              <w:t>/</w:t>
            </w:r>
            <w:r w:rsidR="00AE58A0">
              <w:rPr>
                <w:lang w:val="fr-CH"/>
              </w:rPr>
              <w:t xml:space="preserve"> </w:t>
            </w:r>
            <w:r w:rsidR="007B0168" w:rsidRPr="007B0168">
              <w:rPr>
                <w:lang w:val="fr-CH"/>
              </w:rPr>
              <w:t>SÍ, si se incluye una declaración relativa a los caracteres estándar</w:t>
            </w:r>
          </w:p>
          <w:p w:rsidR="005A158E" w:rsidRPr="00825051" w:rsidRDefault="005A158E" w:rsidP="00AE58A0">
            <w:pPr>
              <w:rPr>
                <w:lang w:val="fr-CH"/>
              </w:rPr>
            </w:pPr>
            <w:r>
              <w:rPr>
                <w:lang w:val="fr-CH"/>
              </w:rPr>
              <w:t>(0)</w:t>
            </w:r>
          </w:p>
          <w:p w:rsidR="007A4F07" w:rsidRPr="00825051" w:rsidRDefault="007A4F07" w:rsidP="00AE58A0">
            <w:pPr>
              <w:rPr>
                <w:lang w:val="fr-CH"/>
              </w:rPr>
            </w:pPr>
          </w:p>
        </w:tc>
        <w:tc>
          <w:tcPr>
            <w:tcW w:w="1930" w:type="dxa"/>
            <w:shd w:val="clear" w:color="auto" w:fill="B8CCE4" w:themeFill="accent1" w:themeFillTint="66"/>
          </w:tcPr>
          <w:p w:rsidR="007A4F07" w:rsidRDefault="007A4F07" w:rsidP="00AE58A0">
            <w:r>
              <w:t>Never</w:t>
            </w:r>
            <w:r w:rsidR="00AE58A0">
              <w:t xml:space="preserve"> </w:t>
            </w:r>
            <w:r w:rsidR="009F544A" w:rsidRPr="009F544A">
              <w:t>/</w:t>
            </w:r>
            <w:r w:rsidR="00AE58A0">
              <w:t xml:space="preserve"> </w:t>
            </w:r>
            <w:r w:rsidR="009F544A" w:rsidRPr="009F544A">
              <w:t>Jamais/</w:t>
            </w:r>
            <w:r w:rsidR="007B0168">
              <w:t xml:space="preserve"> </w:t>
            </w:r>
            <w:r w:rsidR="007B0168" w:rsidRPr="007B0168">
              <w:t>Nunca</w:t>
            </w:r>
          </w:p>
          <w:p w:rsidR="007A4F07" w:rsidRDefault="00AD0C1F" w:rsidP="00AE58A0">
            <w:r>
              <w:t>(</w:t>
            </w:r>
            <w:r w:rsidR="00F66445">
              <w:t>31</w:t>
            </w:r>
            <w:r>
              <w:t>)</w:t>
            </w:r>
          </w:p>
        </w:tc>
        <w:tc>
          <w:tcPr>
            <w:tcW w:w="3423" w:type="dxa"/>
            <w:shd w:val="clear" w:color="auto" w:fill="B8CCE4" w:themeFill="accent1" w:themeFillTint="66"/>
          </w:tcPr>
          <w:p w:rsidR="007A4F07" w:rsidRPr="00825051" w:rsidRDefault="00AE58A0" w:rsidP="00AE58A0">
            <w:pPr>
              <w:rPr>
                <w:lang w:val="fr-CH"/>
              </w:rPr>
            </w:pPr>
            <w:r>
              <w:rPr>
                <w:lang w:val="fr-CH"/>
              </w:rPr>
              <w:t>Yes, in certain c</w:t>
            </w:r>
            <w:r w:rsidR="007A4F07" w:rsidRPr="00825051">
              <w:rPr>
                <w:lang w:val="fr-CH"/>
              </w:rPr>
              <w:t>ircumstances</w:t>
            </w:r>
            <w:r>
              <w:rPr>
                <w:lang w:val="fr-CH"/>
              </w:rPr>
              <w:t xml:space="preserve"> </w:t>
            </w:r>
            <w:r w:rsidR="009F544A" w:rsidRPr="00825051">
              <w:rPr>
                <w:lang w:val="fr-CH"/>
              </w:rPr>
              <w:t>/</w:t>
            </w:r>
            <w:r>
              <w:rPr>
                <w:lang w:val="fr-CH"/>
              </w:rPr>
              <w:t xml:space="preserve"> </w:t>
            </w:r>
            <w:r w:rsidR="009F544A" w:rsidRPr="00825051">
              <w:rPr>
                <w:lang w:val="fr-CH"/>
              </w:rPr>
              <w:t>Oui, dans certaines circonstances</w:t>
            </w:r>
            <w:r>
              <w:rPr>
                <w:lang w:val="fr-CH"/>
              </w:rPr>
              <w:t xml:space="preserve"> </w:t>
            </w:r>
            <w:r w:rsidR="009F544A" w:rsidRPr="00825051">
              <w:rPr>
                <w:lang w:val="fr-CH"/>
              </w:rPr>
              <w:t>/</w:t>
            </w:r>
            <w:r>
              <w:rPr>
                <w:lang w:val="fr-CH"/>
              </w:rPr>
              <w:t xml:space="preserve"> </w:t>
            </w:r>
            <w:r w:rsidR="007B0168" w:rsidRPr="007B0168">
              <w:rPr>
                <w:lang w:val="fr-CH"/>
              </w:rPr>
              <w:t>Sí, en ciertas circunstancias</w:t>
            </w:r>
          </w:p>
          <w:p w:rsidR="00AD0C1F" w:rsidRPr="00825051" w:rsidRDefault="00AD0C1F" w:rsidP="00AE58A0">
            <w:pPr>
              <w:rPr>
                <w:lang w:val="fr-CH"/>
              </w:rPr>
            </w:pPr>
            <w:r w:rsidRPr="00825051">
              <w:rPr>
                <w:lang w:val="fr-CH"/>
              </w:rPr>
              <w:t>(1</w:t>
            </w:r>
            <w:r w:rsidR="005A158E">
              <w:rPr>
                <w:lang w:val="fr-CH"/>
              </w:rPr>
              <w:t>8</w:t>
            </w:r>
            <w:r w:rsidRPr="00825051">
              <w:rPr>
                <w:lang w:val="fr-CH"/>
              </w:rPr>
              <w:t>)</w:t>
            </w:r>
          </w:p>
          <w:p w:rsidR="007A4F07" w:rsidRPr="00825051" w:rsidRDefault="007A4F07" w:rsidP="00AE58A0">
            <w:pPr>
              <w:rPr>
                <w:lang w:val="fr-CH"/>
              </w:rPr>
            </w:pPr>
          </w:p>
        </w:tc>
      </w:tr>
      <w:tr w:rsidR="007A4F07" w:rsidRPr="001353E9" w:rsidTr="00AE58A0">
        <w:tc>
          <w:tcPr>
            <w:tcW w:w="1681" w:type="dxa"/>
          </w:tcPr>
          <w:p w:rsidR="00456131" w:rsidRDefault="00456131" w:rsidP="00AE58A0">
            <w:pPr>
              <w:rPr>
                <w:sz w:val="18"/>
                <w:szCs w:val="18"/>
              </w:rPr>
            </w:pPr>
            <w:r w:rsidRPr="00CE48B1">
              <w:rPr>
                <w:sz w:val="18"/>
                <w:szCs w:val="18"/>
              </w:rPr>
              <w:t>BA, DZ, IT, KE, MN, PT, SY, TJ,</w:t>
            </w:r>
            <w:r>
              <w:rPr>
                <w:sz w:val="18"/>
                <w:szCs w:val="18"/>
              </w:rPr>
              <w:t xml:space="preserve"> TM</w:t>
            </w:r>
          </w:p>
          <w:p w:rsidR="007A4F07" w:rsidRPr="00CE48B1" w:rsidRDefault="007A4F07" w:rsidP="00AE58A0">
            <w:pPr>
              <w:rPr>
                <w:sz w:val="18"/>
                <w:szCs w:val="18"/>
              </w:rPr>
            </w:pPr>
          </w:p>
          <w:p w:rsidR="007A4F07" w:rsidRPr="00CE48B1" w:rsidRDefault="007A4F07" w:rsidP="00AE58A0">
            <w:pPr>
              <w:rPr>
                <w:sz w:val="18"/>
                <w:szCs w:val="18"/>
              </w:rPr>
            </w:pPr>
          </w:p>
        </w:tc>
        <w:tc>
          <w:tcPr>
            <w:tcW w:w="2255" w:type="dxa"/>
          </w:tcPr>
          <w:p w:rsidR="007A4F07" w:rsidRPr="00CE48B1" w:rsidRDefault="007A4F07" w:rsidP="00AE58A0">
            <w:pPr>
              <w:rPr>
                <w:sz w:val="18"/>
                <w:szCs w:val="18"/>
              </w:rPr>
            </w:pPr>
          </w:p>
        </w:tc>
        <w:tc>
          <w:tcPr>
            <w:tcW w:w="1930" w:type="dxa"/>
          </w:tcPr>
          <w:p w:rsidR="007A4F07" w:rsidRPr="00364B0F" w:rsidRDefault="00407E14" w:rsidP="00AE58A0">
            <w:pPr>
              <w:rPr>
                <w:sz w:val="18"/>
                <w:szCs w:val="18"/>
              </w:rPr>
            </w:pPr>
            <w:r w:rsidRPr="00CE48B1">
              <w:rPr>
                <w:sz w:val="18"/>
                <w:szCs w:val="18"/>
              </w:rPr>
              <w:t xml:space="preserve">AT, </w:t>
            </w:r>
            <w:r w:rsidRPr="00407E14">
              <w:rPr>
                <w:sz w:val="18"/>
                <w:szCs w:val="18"/>
              </w:rPr>
              <w:t xml:space="preserve">BG, </w:t>
            </w:r>
            <w:r w:rsidRPr="00CE48B1">
              <w:rPr>
                <w:sz w:val="18"/>
                <w:szCs w:val="18"/>
              </w:rPr>
              <w:t xml:space="preserve">BT, BY, </w:t>
            </w:r>
            <w:r w:rsidRPr="00364B0F">
              <w:rPr>
                <w:sz w:val="18"/>
                <w:szCs w:val="18"/>
              </w:rPr>
              <w:t>CH</w:t>
            </w:r>
            <w:r w:rsidR="00260573" w:rsidRPr="00364B0F">
              <w:rPr>
                <w:sz w:val="18"/>
                <w:szCs w:val="18"/>
                <w:vertAlign w:val="superscript"/>
              </w:rPr>
              <w:t>1</w:t>
            </w:r>
            <w:r w:rsidRPr="00364B0F">
              <w:rPr>
                <w:sz w:val="18"/>
                <w:szCs w:val="18"/>
              </w:rPr>
              <w:t xml:space="preserve">, CN, CO, CW, CZ, DE, ES, FI, FR, </w:t>
            </w:r>
            <w:r w:rsidRPr="00AE58A0">
              <w:rPr>
                <w:sz w:val="18"/>
                <w:szCs w:val="18"/>
              </w:rPr>
              <w:t xml:space="preserve">GB, GE, GR, IL, JP, </w:t>
            </w:r>
            <w:r w:rsidRPr="00364B0F">
              <w:rPr>
                <w:sz w:val="18"/>
                <w:szCs w:val="18"/>
              </w:rPr>
              <w:t>KR, LV, MD, NO,</w:t>
            </w:r>
            <w:r w:rsidR="003B05FA" w:rsidRPr="00364B0F">
              <w:rPr>
                <w:sz w:val="18"/>
                <w:szCs w:val="18"/>
              </w:rPr>
              <w:t xml:space="preserve"> </w:t>
            </w:r>
            <w:r w:rsidRPr="00364B0F">
              <w:rPr>
                <w:sz w:val="18"/>
                <w:szCs w:val="18"/>
              </w:rPr>
              <w:t>PL, RO, RS, RU, SG, SI,</w:t>
            </w:r>
            <w:r w:rsidR="00AE58A0">
              <w:rPr>
                <w:sz w:val="18"/>
                <w:szCs w:val="18"/>
              </w:rPr>
              <w:t xml:space="preserve"> </w:t>
            </w:r>
            <w:r w:rsidRPr="00364B0F">
              <w:rPr>
                <w:sz w:val="18"/>
                <w:szCs w:val="18"/>
              </w:rPr>
              <w:t xml:space="preserve">SK, </w:t>
            </w:r>
            <w:r w:rsidRPr="00CE48B1">
              <w:rPr>
                <w:sz w:val="18"/>
                <w:szCs w:val="18"/>
              </w:rPr>
              <w:t xml:space="preserve">TR, </w:t>
            </w:r>
            <w:r w:rsidRPr="00364B0F">
              <w:rPr>
                <w:sz w:val="18"/>
                <w:szCs w:val="18"/>
              </w:rPr>
              <w:t>US</w:t>
            </w:r>
          </w:p>
        </w:tc>
        <w:tc>
          <w:tcPr>
            <w:tcW w:w="3423" w:type="dxa"/>
          </w:tcPr>
          <w:p w:rsidR="007A4F07" w:rsidRPr="001353E9" w:rsidRDefault="001353E9" w:rsidP="00AE58A0">
            <w:pPr>
              <w:rPr>
                <w:sz w:val="18"/>
                <w:szCs w:val="18"/>
              </w:rPr>
            </w:pPr>
            <w:r w:rsidRPr="001353E9">
              <w:rPr>
                <w:sz w:val="18"/>
                <w:szCs w:val="18"/>
              </w:rPr>
              <w:t>AU, CY, DK, EE, EM, HR, HU, IS, KZ,</w:t>
            </w:r>
            <w:r>
              <w:rPr>
                <w:sz w:val="18"/>
                <w:szCs w:val="18"/>
              </w:rPr>
              <w:t xml:space="preserve"> </w:t>
            </w:r>
            <w:r w:rsidRPr="00825051">
              <w:rPr>
                <w:sz w:val="18"/>
                <w:szCs w:val="18"/>
              </w:rPr>
              <w:t xml:space="preserve">LT, </w:t>
            </w:r>
            <w:r w:rsidRPr="001353E9">
              <w:rPr>
                <w:sz w:val="18"/>
                <w:szCs w:val="18"/>
                <w:lang w:val="fr-CH"/>
              </w:rPr>
              <w:t xml:space="preserve">MA, MG, MX, OA, PH, SE, SM, </w:t>
            </w:r>
            <w:r>
              <w:rPr>
                <w:sz w:val="18"/>
                <w:szCs w:val="18"/>
              </w:rPr>
              <w:t>UA</w:t>
            </w:r>
            <w:r w:rsidRPr="00825051">
              <w:rPr>
                <w:sz w:val="18"/>
                <w:szCs w:val="18"/>
              </w:rPr>
              <w:t xml:space="preserve"> </w:t>
            </w:r>
          </w:p>
        </w:tc>
      </w:tr>
      <w:tr w:rsidR="007A4F07" w:rsidRPr="003B23F7" w:rsidTr="00EC3995">
        <w:tc>
          <w:tcPr>
            <w:tcW w:w="9289" w:type="dxa"/>
            <w:gridSpan w:val="4"/>
          </w:tcPr>
          <w:p w:rsidR="00C52C2E" w:rsidRPr="00F000DD" w:rsidRDefault="00C52C2E" w:rsidP="00222FB7">
            <w:pPr>
              <w:rPr>
                <w:b/>
                <w:i/>
                <w:sz w:val="18"/>
                <w:szCs w:val="18"/>
              </w:rPr>
            </w:pPr>
          </w:p>
          <w:p w:rsidR="00C52C2E" w:rsidRPr="000E0012" w:rsidRDefault="00222FB7" w:rsidP="00C52C2E">
            <w:pPr>
              <w:rPr>
                <w:i/>
                <w:sz w:val="18"/>
                <w:szCs w:val="18"/>
              </w:rPr>
            </w:pPr>
            <w:r w:rsidRPr="00260573">
              <w:rPr>
                <w:b/>
                <w:i/>
                <w:sz w:val="18"/>
                <w:szCs w:val="18"/>
              </w:rPr>
              <w:t>AU</w:t>
            </w:r>
            <w:r w:rsidR="00F000DD" w:rsidRPr="00260573">
              <w:rPr>
                <w:i/>
                <w:sz w:val="18"/>
                <w:szCs w:val="18"/>
              </w:rPr>
              <w:t>:</w:t>
            </w:r>
            <w:r w:rsidRPr="00260573">
              <w:rPr>
                <w:b/>
                <w:i/>
                <w:sz w:val="18"/>
                <w:szCs w:val="18"/>
              </w:rPr>
              <w:t xml:space="preserve"> </w:t>
            </w:r>
            <w:r w:rsidR="00AE58A0">
              <w:rPr>
                <w:b/>
                <w:i/>
                <w:sz w:val="18"/>
                <w:szCs w:val="18"/>
              </w:rPr>
              <w:t xml:space="preserve"> </w:t>
            </w:r>
            <w:r w:rsidRPr="00260573">
              <w:rPr>
                <w:i/>
                <w:sz w:val="18"/>
                <w:szCs w:val="18"/>
              </w:rPr>
              <w:t>“</w:t>
            </w:r>
            <w:r w:rsidR="00811A2D">
              <w:rPr>
                <w:i/>
                <w:sz w:val="18"/>
                <w:szCs w:val="18"/>
              </w:rPr>
              <w:t>See</w:t>
            </w:r>
            <w:r w:rsidR="000C18F6" w:rsidRPr="000C18F6">
              <w:rPr>
                <w:i/>
                <w:sz w:val="18"/>
                <w:szCs w:val="18"/>
              </w:rPr>
              <w:t xml:space="preserve"> response at Question A2, above</w:t>
            </w:r>
            <w:r w:rsidRPr="00260573">
              <w:rPr>
                <w:i/>
                <w:sz w:val="18"/>
                <w:szCs w:val="18"/>
              </w:rPr>
              <w:t>”.</w:t>
            </w:r>
            <w:r w:rsidRPr="000E0012">
              <w:rPr>
                <w:b/>
                <w:i/>
                <w:sz w:val="18"/>
                <w:szCs w:val="18"/>
              </w:rPr>
              <w:t xml:space="preserve"> </w:t>
            </w:r>
          </w:p>
          <w:p w:rsidR="00C52C2E" w:rsidRPr="00260573" w:rsidRDefault="00C52C2E" w:rsidP="00C52C2E">
            <w:pPr>
              <w:rPr>
                <w:i/>
                <w:sz w:val="18"/>
                <w:szCs w:val="18"/>
              </w:rPr>
            </w:pPr>
            <w:r w:rsidRPr="00260573">
              <w:rPr>
                <w:b/>
                <w:i/>
                <w:sz w:val="18"/>
                <w:szCs w:val="18"/>
              </w:rPr>
              <w:t>CY</w:t>
            </w:r>
            <w:r w:rsidR="00CE453A" w:rsidRPr="00260573">
              <w:rPr>
                <w:i/>
                <w:sz w:val="18"/>
                <w:szCs w:val="18"/>
              </w:rPr>
              <w:t xml:space="preserve">: </w:t>
            </w:r>
            <w:r w:rsidR="00AE58A0">
              <w:rPr>
                <w:i/>
                <w:sz w:val="18"/>
                <w:szCs w:val="18"/>
              </w:rPr>
              <w:t xml:space="preserve"> </w:t>
            </w:r>
            <w:r w:rsidR="00CE453A" w:rsidRPr="00260573">
              <w:rPr>
                <w:i/>
                <w:sz w:val="18"/>
                <w:szCs w:val="18"/>
              </w:rPr>
              <w:t>“In the case of a “</w:t>
            </w:r>
            <w:r w:rsidRPr="00260573">
              <w:rPr>
                <w:i/>
                <w:sz w:val="18"/>
                <w:szCs w:val="18"/>
              </w:rPr>
              <w:t>clearer image” that</w:t>
            </w:r>
            <w:r w:rsidR="00CE453A" w:rsidRPr="00260573">
              <w:rPr>
                <w:i/>
                <w:sz w:val="18"/>
                <w:szCs w:val="18"/>
              </w:rPr>
              <w:t>/which</w:t>
            </w:r>
            <w:r w:rsidRPr="00260573">
              <w:rPr>
                <w:i/>
                <w:sz w:val="18"/>
                <w:szCs w:val="18"/>
              </w:rPr>
              <w:t xml:space="preserve"> will not alter</w:t>
            </w:r>
            <w:r w:rsidR="00DC0CBB" w:rsidRPr="00260573">
              <w:rPr>
                <w:i/>
                <w:sz w:val="18"/>
                <w:szCs w:val="18"/>
              </w:rPr>
              <w:t>nate</w:t>
            </w:r>
            <w:r w:rsidRPr="00260573">
              <w:rPr>
                <w:i/>
                <w:sz w:val="18"/>
                <w:szCs w:val="18"/>
              </w:rPr>
              <w:t xml:space="preserve"> the character of the mark”.</w:t>
            </w:r>
          </w:p>
          <w:p w:rsidR="00C52C2E" w:rsidRPr="00260573" w:rsidRDefault="00C52C2E" w:rsidP="00222FB7">
            <w:pPr>
              <w:rPr>
                <w:i/>
                <w:sz w:val="18"/>
                <w:szCs w:val="18"/>
              </w:rPr>
            </w:pPr>
            <w:r w:rsidRPr="00260573">
              <w:rPr>
                <w:b/>
                <w:i/>
                <w:sz w:val="18"/>
                <w:szCs w:val="18"/>
              </w:rPr>
              <w:t>DK</w:t>
            </w:r>
            <w:r w:rsidR="00EB0CF4" w:rsidRPr="00260573">
              <w:rPr>
                <w:i/>
                <w:sz w:val="18"/>
                <w:szCs w:val="18"/>
              </w:rPr>
              <w:t>:</w:t>
            </w:r>
            <w:r w:rsidR="00AE58A0">
              <w:rPr>
                <w:i/>
                <w:sz w:val="18"/>
                <w:szCs w:val="18"/>
              </w:rPr>
              <w:t xml:space="preserve"> </w:t>
            </w:r>
            <w:r w:rsidR="00EB0CF4" w:rsidRPr="00260573">
              <w:rPr>
                <w:i/>
                <w:sz w:val="18"/>
                <w:szCs w:val="18"/>
              </w:rPr>
              <w:t xml:space="preserve"> “D</w:t>
            </w:r>
            <w:r w:rsidRPr="00260573">
              <w:rPr>
                <w:i/>
                <w:sz w:val="18"/>
                <w:szCs w:val="18"/>
              </w:rPr>
              <w:t xml:space="preserve">epends on </w:t>
            </w:r>
            <w:r w:rsidR="00EB0CF4" w:rsidRPr="00260573">
              <w:rPr>
                <w:i/>
                <w:sz w:val="18"/>
                <w:szCs w:val="18"/>
              </w:rPr>
              <w:t xml:space="preserve">the </w:t>
            </w:r>
            <w:r w:rsidRPr="00260573">
              <w:rPr>
                <w:i/>
                <w:sz w:val="18"/>
                <w:szCs w:val="18"/>
              </w:rPr>
              <w:t>scope of the basic mark and how “minor” the features are”.</w:t>
            </w:r>
          </w:p>
          <w:p w:rsidR="001A7B5D" w:rsidRPr="00260573" w:rsidRDefault="001A7B5D" w:rsidP="001A7B5D">
            <w:pPr>
              <w:rPr>
                <w:i/>
                <w:sz w:val="18"/>
                <w:szCs w:val="18"/>
              </w:rPr>
            </w:pPr>
            <w:r w:rsidRPr="00260573">
              <w:rPr>
                <w:b/>
                <w:i/>
                <w:sz w:val="18"/>
                <w:szCs w:val="18"/>
              </w:rPr>
              <w:t>EE</w:t>
            </w:r>
            <w:r w:rsidRPr="00260573">
              <w:rPr>
                <w:i/>
                <w:sz w:val="18"/>
                <w:szCs w:val="18"/>
              </w:rPr>
              <w:t xml:space="preserve">: </w:t>
            </w:r>
            <w:r w:rsidR="00AE58A0">
              <w:rPr>
                <w:i/>
                <w:sz w:val="18"/>
                <w:szCs w:val="18"/>
              </w:rPr>
              <w:t xml:space="preserve"> </w:t>
            </w:r>
            <w:r w:rsidRPr="00260573">
              <w:rPr>
                <w:i/>
                <w:sz w:val="18"/>
                <w:szCs w:val="18"/>
              </w:rPr>
              <w:t xml:space="preserve">“Only where, viewed as a whole, the mark contains differences so insignificant that they may be unnoticed”.  </w:t>
            </w:r>
          </w:p>
          <w:p w:rsidR="00C52C2E" w:rsidRPr="00260573" w:rsidRDefault="00C52C2E" w:rsidP="00222FB7">
            <w:pPr>
              <w:rPr>
                <w:i/>
                <w:sz w:val="18"/>
                <w:szCs w:val="18"/>
              </w:rPr>
            </w:pPr>
            <w:r w:rsidRPr="00260573">
              <w:rPr>
                <w:b/>
                <w:i/>
                <w:sz w:val="18"/>
                <w:szCs w:val="18"/>
              </w:rPr>
              <w:t>EM</w:t>
            </w:r>
            <w:r w:rsidR="00C8621A" w:rsidRPr="00260573">
              <w:rPr>
                <w:i/>
                <w:sz w:val="18"/>
                <w:szCs w:val="18"/>
              </w:rPr>
              <w:t xml:space="preserve">: </w:t>
            </w:r>
            <w:r w:rsidR="00AE58A0">
              <w:rPr>
                <w:i/>
                <w:sz w:val="18"/>
                <w:szCs w:val="18"/>
              </w:rPr>
              <w:t xml:space="preserve"> </w:t>
            </w:r>
            <w:r w:rsidR="00C8621A" w:rsidRPr="00260573">
              <w:rPr>
                <w:i/>
                <w:sz w:val="18"/>
                <w:szCs w:val="18"/>
              </w:rPr>
              <w:t>“O</w:t>
            </w:r>
            <w:r w:rsidRPr="00260573">
              <w:rPr>
                <w:i/>
                <w:sz w:val="18"/>
                <w:szCs w:val="18"/>
              </w:rPr>
              <w:t xml:space="preserve">nly if </w:t>
            </w:r>
            <w:r w:rsidR="00C8621A" w:rsidRPr="00260573">
              <w:rPr>
                <w:i/>
                <w:sz w:val="18"/>
                <w:szCs w:val="18"/>
              </w:rPr>
              <w:t xml:space="preserve">the </w:t>
            </w:r>
            <w:r w:rsidRPr="00260573">
              <w:rPr>
                <w:i/>
                <w:sz w:val="18"/>
                <w:szCs w:val="18"/>
              </w:rPr>
              <w:t>difference is minimal”.</w:t>
            </w:r>
            <w:r w:rsidRPr="000E0012">
              <w:rPr>
                <w:i/>
                <w:sz w:val="18"/>
                <w:szCs w:val="18"/>
              </w:rPr>
              <w:t xml:space="preserve"> </w:t>
            </w:r>
          </w:p>
          <w:p w:rsidR="00C52C2E" w:rsidRPr="00260573" w:rsidRDefault="007A4F07" w:rsidP="00222FB7">
            <w:pPr>
              <w:rPr>
                <w:i/>
                <w:sz w:val="18"/>
                <w:szCs w:val="18"/>
              </w:rPr>
            </w:pPr>
            <w:r w:rsidRPr="00260573">
              <w:rPr>
                <w:b/>
                <w:i/>
                <w:sz w:val="18"/>
                <w:szCs w:val="18"/>
              </w:rPr>
              <w:t>HR</w:t>
            </w:r>
            <w:r w:rsidR="00C52C2E" w:rsidRPr="00260573">
              <w:rPr>
                <w:i/>
                <w:sz w:val="18"/>
                <w:szCs w:val="18"/>
              </w:rPr>
              <w:t>:</w:t>
            </w:r>
            <w:r w:rsidR="00AE58A0">
              <w:rPr>
                <w:i/>
                <w:sz w:val="18"/>
                <w:szCs w:val="18"/>
              </w:rPr>
              <w:t xml:space="preserve"> </w:t>
            </w:r>
            <w:r w:rsidR="00C52C2E" w:rsidRPr="00260573">
              <w:rPr>
                <w:b/>
                <w:i/>
                <w:sz w:val="18"/>
                <w:szCs w:val="18"/>
              </w:rPr>
              <w:t xml:space="preserve"> </w:t>
            </w:r>
            <w:r w:rsidR="00E85770" w:rsidRPr="00260573">
              <w:rPr>
                <w:sz w:val="18"/>
                <w:szCs w:val="18"/>
              </w:rPr>
              <w:t>“</w:t>
            </w:r>
            <w:r w:rsidR="00E85770" w:rsidRPr="00260573">
              <w:rPr>
                <w:i/>
                <w:sz w:val="18"/>
                <w:szCs w:val="18"/>
              </w:rPr>
              <w:t xml:space="preserve">It is acceptable if the basic mark and the mark from the international application differ in minor and not important differences (features) that are not affecting substantially the identity of the mark as originally entered in the register. </w:t>
            </w:r>
            <w:r w:rsidR="00AE58A0">
              <w:rPr>
                <w:i/>
                <w:sz w:val="18"/>
                <w:szCs w:val="18"/>
              </w:rPr>
              <w:t xml:space="preserve"> </w:t>
            </w:r>
            <w:r w:rsidR="00E85770" w:rsidRPr="00260573">
              <w:rPr>
                <w:i/>
                <w:sz w:val="18"/>
                <w:szCs w:val="18"/>
              </w:rPr>
              <w:t xml:space="preserve">An alteration, not substantially affecting the identity of the sign as originally entered in the register, may be entered in the register. </w:t>
            </w:r>
            <w:r w:rsidR="00AE58A0">
              <w:rPr>
                <w:i/>
                <w:sz w:val="18"/>
                <w:szCs w:val="18"/>
              </w:rPr>
              <w:t xml:space="preserve"> </w:t>
            </w:r>
            <w:r w:rsidR="00E85770" w:rsidRPr="00260573">
              <w:rPr>
                <w:i/>
                <w:sz w:val="18"/>
                <w:szCs w:val="18"/>
              </w:rPr>
              <w:t>According to the Croatian trademark legislation, the representation of a sign that is applied for shall not be altered, except where it includes the name and address of the applicant for the registration of a trademark. In that case, on request of the applicant, an alteration, not substantially affecting the identity of the sign as originally entered in the register,</w:t>
            </w:r>
            <w:r w:rsidR="00B67B1C" w:rsidRPr="00260573">
              <w:rPr>
                <w:i/>
                <w:sz w:val="18"/>
                <w:szCs w:val="18"/>
              </w:rPr>
              <w:t xml:space="preserve"> may be entered in the register</w:t>
            </w:r>
            <w:r w:rsidR="00E85770" w:rsidRPr="00260573">
              <w:rPr>
                <w:i/>
                <w:sz w:val="18"/>
                <w:szCs w:val="18"/>
              </w:rPr>
              <w:t xml:space="preserve"> (Art. 31 Trademarks Act and the Act on Amendments to the Trademarks Act (OG No. 173/2003, 76/2007, 30/2009, 49/2011))”</w:t>
            </w:r>
            <w:r w:rsidR="00B67B1C" w:rsidRPr="00260573">
              <w:rPr>
                <w:i/>
                <w:sz w:val="18"/>
                <w:szCs w:val="18"/>
              </w:rPr>
              <w:t>.</w:t>
            </w:r>
            <w:r w:rsidR="00CE48B1" w:rsidRPr="00260573">
              <w:rPr>
                <w:i/>
                <w:sz w:val="18"/>
                <w:szCs w:val="18"/>
              </w:rPr>
              <w:t xml:space="preserve"> </w:t>
            </w:r>
          </w:p>
          <w:p w:rsidR="00C52C2E" w:rsidRPr="000E0012" w:rsidRDefault="00C52C2E" w:rsidP="00222FB7">
            <w:pPr>
              <w:rPr>
                <w:i/>
                <w:sz w:val="18"/>
                <w:szCs w:val="18"/>
              </w:rPr>
            </w:pPr>
            <w:r w:rsidRPr="00260573">
              <w:rPr>
                <w:b/>
                <w:i/>
                <w:sz w:val="18"/>
                <w:szCs w:val="18"/>
              </w:rPr>
              <w:t>HU</w:t>
            </w:r>
            <w:r w:rsidR="000E0012" w:rsidRPr="00260573">
              <w:rPr>
                <w:i/>
                <w:sz w:val="18"/>
                <w:szCs w:val="18"/>
              </w:rPr>
              <w:t xml:space="preserve">: </w:t>
            </w:r>
            <w:r w:rsidR="00AE58A0">
              <w:rPr>
                <w:i/>
                <w:sz w:val="18"/>
                <w:szCs w:val="18"/>
              </w:rPr>
              <w:t xml:space="preserve"> </w:t>
            </w:r>
            <w:r w:rsidR="000E0012" w:rsidRPr="00260573">
              <w:rPr>
                <w:i/>
                <w:sz w:val="18"/>
                <w:szCs w:val="18"/>
              </w:rPr>
              <w:t>“</w:t>
            </w:r>
            <w:r w:rsidRPr="00260573">
              <w:rPr>
                <w:i/>
                <w:sz w:val="18"/>
                <w:szCs w:val="18"/>
              </w:rPr>
              <w:t>be out of focus (blurry)</w:t>
            </w:r>
            <w:r w:rsidR="000E0012" w:rsidRPr="00260573">
              <w:rPr>
                <w:i/>
                <w:sz w:val="18"/>
                <w:szCs w:val="18"/>
              </w:rPr>
              <w:t>”.</w:t>
            </w:r>
            <w:r w:rsidRPr="000E0012">
              <w:rPr>
                <w:i/>
                <w:sz w:val="18"/>
                <w:szCs w:val="18"/>
              </w:rPr>
              <w:t xml:space="preserve"> </w:t>
            </w:r>
          </w:p>
          <w:p w:rsidR="00C52C2E" w:rsidRPr="00260573" w:rsidRDefault="00C52C2E" w:rsidP="00C52C2E">
            <w:pPr>
              <w:rPr>
                <w:i/>
                <w:sz w:val="18"/>
                <w:szCs w:val="18"/>
              </w:rPr>
            </w:pPr>
            <w:r w:rsidRPr="00260573">
              <w:rPr>
                <w:b/>
                <w:i/>
                <w:sz w:val="18"/>
                <w:szCs w:val="18"/>
              </w:rPr>
              <w:t>IS</w:t>
            </w:r>
            <w:r w:rsidR="00CE26C1" w:rsidRPr="00260573">
              <w:rPr>
                <w:i/>
                <w:sz w:val="18"/>
                <w:szCs w:val="18"/>
              </w:rPr>
              <w:t>:</w:t>
            </w:r>
            <w:r w:rsidR="00AE58A0">
              <w:rPr>
                <w:i/>
                <w:sz w:val="18"/>
                <w:szCs w:val="18"/>
              </w:rPr>
              <w:t xml:space="preserve"> </w:t>
            </w:r>
            <w:r w:rsidR="00CE26C1" w:rsidRPr="00260573">
              <w:rPr>
                <w:i/>
                <w:sz w:val="18"/>
                <w:szCs w:val="18"/>
              </w:rPr>
              <w:t xml:space="preserve"> “</w:t>
            </w:r>
            <w:r w:rsidR="0028377B" w:rsidRPr="00260573">
              <w:rPr>
                <w:i/>
                <w:sz w:val="18"/>
                <w:szCs w:val="18"/>
              </w:rPr>
              <w:t>if the mere difference</w:t>
            </w:r>
            <w:r w:rsidRPr="00260573">
              <w:rPr>
                <w:i/>
                <w:sz w:val="18"/>
                <w:szCs w:val="18"/>
              </w:rPr>
              <w:t xml:space="preserve"> relate</w:t>
            </w:r>
            <w:r w:rsidR="0028377B" w:rsidRPr="00260573">
              <w:rPr>
                <w:i/>
                <w:sz w:val="18"/>
                <w:szCs w:val="18"/>
              </w:rPr>
              <w:t>s</w:t>
            </w:r>
            <w:r w:rsidRPr="00260573">
              <w:rPr>
                <w:i/>
                <w:sz w:val="18"/>
                <w:szCs w:val="18"/>
              </w:rPr>
              <w:t xml:space="preserve"> to poor quality of scanning</w:t>
            </w:r>
            <w:r w:rsidR="00CE26C1" w:rsidRPr="00260573">
              <w:rPr>
                <w:i/>
                <w:sz w:val="18"/>
                <w:szCs w:val="18"/>
              </w:rPr>
              <w:t>”.</w:t>
            </w:r>
          </w:p>
          <w:p w:rsidR="00C52C2E" w:rsidRPr="000E0012" w:rsidRDefault="00C52C2E" w:rsidP="00222FB7">
            <w:pPr>
              <w:rPr>
                <w:i/>
                <w:sz w:val="18"/>
                <w:szCs w:val="18"/>
              </w:rPr>
            </w:pPr>
            <w:r w:rsidRPr="00260573">
              <w:rPr>
                <w:b/>
                <w:i/>
                <w:sz w:val="18"/>
                <w:szCs w:val="18"/>
              </w:rPr>
              <w:t>KZ</w:t>
            </w:r>
            <w:r w:rsidRPr="00260573">
              <w:rPr>
                <w:i/>
                <w:sz w:val="18"/>
                <w:szCs w:val="18"/>
              </w:rPr>
              <w:t>:</w:t>
            </w:r>
            <w:r w:rsidR="00AE58A0">
              <w:rPr>
                <w:i/>
                <w:sz w:val="18"/>
                <w:szCs w:val="18"/>
              </w:rPr>
              <w:t xml:space="preserve"> </w:t>
            </w:r>
            <w:r w:rsidRPr="00260573">
              <w:rPr>
                <w:i/>
                <w:sz w:val="18"/>
                <w:szCs w:val="18"/>
              </w:rPr>
              <w:t xml:space="preserve"> </w:t>
            </w:r>
            <w:r w:rsidR="00CE26C1" w:rsidRPr="00260573">
              <w:rPr>
                <w:i/>
                <w:sz w:val="18"/>
                <w:szCs w:val="18"/>
              </w:rPr>
              <w:t>“</w:t>
            </w:r>
            <w:r w:rsidRPr="00260573">
              <w:rPr>
                <w:i/>
                <w:sz w:val="18"/>
                <w:szCs w:val="18"/>
              </w:rPr>
              <w:t>if this is not an essential difference</w:t>
            </w:r>
            <w:r w:rsidR="00CE26C1" w:rsidRPr="00260573">
              <w:rPr>
                <w:i/>
                <w:sz w:val="18"/>
                <w:szCs w:val="18"/>
              </w:rPr>
              <w:t>”.</w:t>
            </w:r>
          </w:p>
          <w:p w:rsidR="00C52C2E" w:rsidRPr="00260573" w:rsidRDefault="007A4F07" w:rsidP="00222FB7">
            <w:pPr>
              <w:rPr>
                <w:i/>
                <w:sz w:val="18"/>
                <w:szCs w:val="18"/>
              </w:rPr>
            </w:pPr>
            <w:r w:rsidRPr="00260573">
              <w:rPr>
                <w:b/>
                <w:i/>
                <w:sz w:val="18"/>
                <w:szCs w:val="18"/>
              </w:rPr>
              <w:t>LT</w:t>
            </w:r>
            <w:r w:rsidR="00CE26C1" w:rsidRPr="00260573">
              <w:rPr>
                <w:i/>
                <w:sz w:val="18"/>
                <w:szCs w:val="18"/>
              </w:rPr>
              <w:t>:</w:t>
            </w:r>
            <w:r w:rsidRPr="00260573">
              <w:rPr>
                <w:i/>
                <w:sz w:val="18"/>
                <w:szCs w:val="18"/>
              </w:rPr>
              <w:t xml:space="preserve"> </w:t>
            </w:r>
            <w:r w:rsidR="00AE58A0">
              <w:rPr>
                <w:i/>
                <w:sz w:val="18"/>
                <w:szCs w:val="18"/>
              </w:rPr>
              <w:t xml:space="preserve"> </w:t>
            </w:r>
            <w:r w:rsidR="00CE26C1" w:rsidRPr="00260573">
              <w:rPr>
                <w:i/>
                <w:sz w:val="18"/>
                <w:szCs w:val="18"/>
              </w:rPr>
              <w:t>“</w:t>
            </w:r>
            <w:r w:rsidR="00A2747F" w:rsidRPr="00260573">
              <w:rPr>
                <w:i/>
                <w:sz w:val="18"/>
                <w:szCs w:val="18"/>
              </w:rPr>
              <w:t>I</w:t>
            </w:r>
            <w:r w:rsidR="002153C8" w:rsidRPr="00260573">
              <w:rPr>
                <w:i/>
                <w:sz w:val="18"/>
                <w:szCs w:val="18"/>
              </w:rPr>
              <w:t xml:space="preserve">f they contain </w:t>
            </w:r>
            <w:r w:rsidRPr="00260573">
              <w:rPr>
                <w:i/>
                <w:sz w:val="18"/>
                <w:szCs w:val="18"/>
              </w:rPr>
              <w:t xml:space="preserve">differences so </w:t>
            </w:r>
            <w:r w:rsidR="002153C8" w:rsidRPr="00260573">
              <w:rPr>
                <w:i/>
                <w:sz w:val="18"/>
                <w:szCs w:val="18"/>
              </w:rPr>
              <w:t xml:space="preserve">insignificant that </w:t>
            </w:r>
            <w:r w:rsidRPr="00260573">
              <w:rPr>
                <w:i/>
                <w:sz w:val="18"/>
                <w:szCs w:val="18"/>
              </w:rPr>
              <w:t>they may go unnoticed</w:t>
            </w:r>
            <w:r w:rsidR="002153C8" w:rsidRPr="00260573">
              <w:rPr>
                <w:i/>
                <w:sz w:val="18"/>
                <w:szCs w:val="18"/>
              </w:rPr>
              <w:t xml:space="preserve"> by an average consumer</w:t>
            </w:r>
            <w:r w:rsidR="00CE26C1" w:rsidRPr="00260573">
              <w:rPr>
                <w:i/>
                <w:sz w:val="18"/>
                <w:szCs w:val="18"/>
              </w:rPr>
              <w:t>”.</w:t>
            </w:r>
            <w:r w:rsidR="00CE48B1" w:rsidRPr="00260573">
              <w:rPr>
                <w:i/>
                <w:sz w:val="18"/>
                <w:szCs w:val="18"/>
              </w:rPr>
              <w:t xml:space="preserve"> </w:t>
            </w:r>
          </w:p>
          <w:p w:rsidR="00C52C2E" w:rsidRPr="00260573" w:rsidRDefault="007C7EFE" w:rsidP="00CE48B1">
            <w:pPr>
              <w:rPr>
                <w:i/>
                <w:sz w:val="18"/>
                <w:szCs w:val="18"/>
                <w:lang w:val="fr-CH"/>
              </w:rPr>
            </w:pPr>
            <w:r w:rsidRPr="00260573">
              <w:rPr>
                <w:b/>
                <w:i/>
                <w:sz w:val="18"/>
                <w:szCs w:val="18"/>
                <w:lang w:val="fr-CH"/>
              </w:rPr>
              <w:t>M</w:t>
            </w:r>
            <w:r w:rsidR="007C4D18" w:rsidRPr="00260573">
              <w:rPr>
                <w:b/>
                <w:i/>
                <w:sz w:val="18"/>
                <w:szCs w:val="18"/>
                <w:lang w:val="fr-CH"/>
              </w:rPr>
              <w:t>A</w:t>
            </w:r>
            <w:proofErr w:type="gramStart"/>
            <w:r w:rsidR="00CE26C1" w:rsidRPr="00260573">
              <w:rPr>
                <w:i/>
                <w:sz w:val="18"/>
                <w:szCs w:val="18"/>
                <w:lang w:val="fr-CH"/>
              </w:rPr>
              <w:t>:</w:t>
            </w:r>
            <w:r w:rsidRPr="00260573">
              <w:rPr>
                <w:i/>
                <w:sz w:val="18"/>
                <w:szCs w:val="18"/>
                <w:lang w:val="fr-CH"/>
              </w:rPr>
              <w:t xml:space="preserve"> </w:t>
            </w:r>
            <w:r w:rsidR="00AE58A0">
              <w:rPr>
                <w:i/>
                <w:sz w:val="18"/>
                <w:szCs w:val="18"/>
                <w:lang w:val="fr-CH"/>
              </w:rPr>
              <w:t xml:space="preserve"> </w:t>
            </w:r>
            <w:r w:rsidR="00CE26C1" w:rsidRPr="00260573">
              <w:rPr>
                <w:i/>
                <w:sz w:val="18"/>
                <w:szCs w:val="18"/>
                <w:lang w:val="fr-CH"/>
              </w:rPr>
              <w:t>“</w:t>
            </w:r>
            <w:proofErr w:type="gramEnd"/>
            <w:r w:rsidR="00CE26C1" w:rsidRPr="00260573">
              <w:rPr>
                <w:i/>
                <w:sz w:val="18"/>
                <w:szCs w:val="18"/>
                <w:lang w:val="fr-CH"/>
              </w:rPr>
              <w:t>l</w:t>
            </w:r>
            <w:r w:rsidR="0002198B" w:rsidRPr="00260573">
              <w:rPr>
                <w:i/>
                <w:sz w:val="18"/>
                <w:szCs w:val="18"/>
                <w:lang w:val="fr-CH"/>
              </w:rPr>
              <w:t>orsque la reproduction de la marque n’est pas claire</w:t>
            </w:r>
            <w:r w:rsidR="00CE26C1" w:rsidRPr="00260573">
              <w:rPr>
                <w:i/>
                <w:sz w:val="18"/>
                <w:szCs w:val="18"/>
                <w:lang w:val="fr-CH"/>
              </w:rPr>
              <w:t>”.</w:t>
            </w:r>
            <w:r w:rsidR="00CE48B1" w:rsidRPr="000E0012">
              <w:rPr>
                <w:i/>
                <w:sz w:val="18"/>
                <w:szCs w:val="18"/>
                <w:lang w:val="fr-CH"/>
              </w:rPr>
              <w:t xml:space="preserve"> </w:t>
            </w:r>
          </w:p>
          <w:p w:rsidR="00C52C2E" w:rsidRPr="00260573" w:rsidRDefault="00104527" w:rsidP="00CE48B1">
            <w:pPr>
              <w:rPr>
                <w:i/>
                <w:sz w:val="18"/>
                <w:szCs w:val="18"/>
                <w:lang w:val="fr-CH"/>
              </w:rPr>
            </w:pPr>
            <w:r w:rsidRPr="00260573">
              <w:rPr>
                <w:b/>
                <w:i/>
                <w:sz w:val="18"/>
                <w:szCs w:val="18"/>
                <w:lang w:val="fr-CH"/>
              </w:rPr>
              <w:t>MG</w:t>
            </w:r>
            <w:proofErr w:type="gramStart"/>
            <w:r w:rsidR="00CE26C1" w:rsidRPr="00260573">
              <w:rPr>
                <w:i/>
                <w:sz w:val="18"/>
                <w:szCs w:val="18"/>
                <w:lang w:val="fr-CH"/>
              </w:rPr>
              <w:t>:</w:t>
            </w:r>
            <w:r w:rsidR="00AE3BD3" w:rsidRPr="00260573">
              <w:rPr>
                <w:i/>
                <w:sz w:val="18"/>
                <w:szCs w:val="18"/>
                <w:lang w:val="fr-CH"/>
              </w:rPr>
              <w:t xml:space="preserve"> </w:t>
            </w:r>
            <w:r w:rsidR="00AE58A0">
              <w:rPr>
                <w:i/>
                <w:sz w:val="18"/>
                <w:szCs w:val="18"/>
                <w:lang w:val="fr-CH"/>
              </w:rPr>
              <w:t xml:space="preserve"> </w:t>
            </w:r>
            <w:r w:rsidR="00CE26C1" w:rsidRPr="00260573">
              <w:rPr>
                <w:i/>
                <w:sz w:val="18"/>
                <w:szCs w:val="18"/>
                <w:lang w:val="fr-CH"/>
              </w:rPr>
              <w:t>“</w:t>
            </w:r>
            <w:proofErr w:type="gramEnd"/>
            <w:r w:rsidR="006C2F06" w:rsidRPr="00260573">
              <w:rPr>
                <w:i/>
                <w:sz w:val="18"/>
                <w:szCs w:val="18"/>
                <w:lang w:val="fr-CH"/>
              </w:rPr>
              <w:t>U</w:t>
            </w:r>
            <w:r w:rsidR="00CB683E" w:rsidRPr="00260573">
              <w:rPr>
                <w:i/>
                <w:sz w:val="18"/>
                <w:szCs w:val="18"/>
                <w:lang w:val="fr-CH"/>
              </w:rPr>
              <w:t>ne version plus nette d’une reproduction floue de la marque de base ou l’inverse</w:t>
            </w:r>
            <w:r w:rsidR="00CE26C1" w:rsidRPr="00260573">
              <w:rPr>
                <w:i/>
                <w:sz w:val="18"/>
                <w:szCs w:val="18"/>
                <w:lang w:val="fr-CH"/>
              </w:rPr>
              <w:t>”.</w:t>
            </w:r>
            <w:r w:rsidR="00CE48B1" w:rsidRPr="00260573">
              <w:rPr>
                <w:i/>
                <w:sz w:val="18"/>
                <w:szCs w:val="18"/>
                <w:lang w:val="fr-CH"/>
              </w:rPr>
              <w:t xml:space="preserve"> </w:t>
            </w:r>
          </w:p>
          <w:p w:rsidR="00C52C2E" w:rsidRPr="000E0012" w:rsidRDefault="00C52C2E" w:rsidP="00C52C2E">
            <w:pPr>
              <w:rPr>
                <w:i/>
                <w:sz w:val="18"/>
                <w:szCs w:val="18"/>
                <w:lang w:val="es-ES_tradnl"/>
              </w:rPr>
            </w:pPr>
            <w:r w:rsidRPr="00260573">
              <w:rPr>
                <w:b/>
                <w:i/>
                <w:sz w:val="18"/>
                <w:szCs w:val="18"/>
                <w:lang w:val="es-ES_tradnl"/>
              </w:rPr>
              <w:t>MX</w:t>
            </w:r>
            <w:proofErr w:type="gramStart"/>
            <w:r w:rsidR="00CE26C1" w:rsidRPr="00260573">
              <w:rPr>
                <w:i/>
                <w:sz w:val="18"/>
                <w:szCs w:val="18"/>
                <w:lang w:val="es-ES_tradnl"/>
              </w:rPr>
              <w:t>:</w:t>
            </w:r>
            <w:r w:rsidRPr="00260573">
              <w:rPr>
                <w:i/>
                <w:sz w:val="18"/>
                <w:szCs w:val="18"/>
                <w:lang w:val="es-ES_tradnl"/>
              </w:rPr>
              <w:t xml:space="preserve"> </w:t>
            </w:r>
            <w:r w:rsidR="00AE58A0">
              <w:rPr>
                <w:i/>
                <w:sz w:val="18"/>
                <w:szCs w:val="18"/>
                <w:lang w:val="es-ES_tradnl"/>
              </w:rPr>
              <w:t xml:space="preserve"> </w:t>
            </w:r>
            <w:r w:rsidR="00CE26C1" w:rsidRPr="00260573">
              <w:rPr>
                <w:i/>
                <w:sz w:val="18"/>
                <w:szCs w:val="18"/>
                <w:lang w:val="es-ES_tradnl"/>
              </w:rPr>
              <w:t>“</w:t>
            </w:r>
            <w:proofErr w:type="gramEnd"/>
            <w:r w:rsidRPr="00260573">
              <w:rPr>
                <w:i/>
                <w:sz w:val="18"/>
                <w:szCs w:val="18"/>
                <w:lang w:val="es-ES_tradnl"/>
              </w:rPr>
              <w:t>Solo en el caso de problemas de impresión</w:t>
            </w:r>
            <w:r w:rsidR="00CE26C1" w:rsidRPr="00260573">
              <w:rPr>
                <w:i/>
                <w:sz w:val="18"/>
                <w:szCs w:val="18"/>
                <w:lang w:val="es-ES_tradnl"/>
              </w:rPr>
              <w:t>”.</w:t>
            </w:r>
            <w:r w:rsidRPr="000E0012">
              <w:rPr>
                <w:i/>
                <w:sz w:val="18"/>
                <w:szCs w:val="18"/>
                <w:lang w:val="es-ES_tradnl"/>
              </w:rPr>
              <w:t xml:space="preserve"> </w:t>
            </w:r>
          </w:p>
          <w:p w:rsidR="00C52C2E" w:rsidRPr="00260573" w:rsidRDefault="00C52C2E" w:rsidP="00C52C2E">
            <w:pPr>
              <w:rPr>
                <w:i/>
                <w:sz w:val="18"/>
                <w:szCs w:val="18"/>
                <w:lang w:val="fr-CH"/>
              </w:rPr>
            </w:pPr>
            <w:r w:rsidRPr="00260573">
              <w:rPr>
                <w:b/>
                <w:i/>
                <w:sz w:val="18"/>
                <w:szCs w:val="18"/>
                <w:lang w:val="fr-CH"/>
              </w:rPr>
              <w:t>OA</w:t>
            </w:r>
            <w:proofErr w:type="gramStart"/>
            <w:r w:rsidR="00CE26C1" w:rsidRPr="00260573">
              <w:rPr>
                <w:i/>
                <w:sz w:val="18"/>
                <w:szCs w:val="18"/>
                <w:lang w:val="fr-CH"/>
              </w:rPr>
              <w:t>:</w:t>
            </w:r>
            <w:r w:rsidRPr="00260573">
              <w:rPr>
                <w:i/>
                <w:sz w:val="18"/>
                <w:szCs w:val="18"/>
                <w:lang w:val="fr-CH"/>
              </w:rPr>
              <w:t xml:space="preserve"> </w:t>
            </w:r>
            <w:r w:rsidR="00AE58A0">
              <w:rPr>
                <w:i/>
                <w:sz w:val="18"/>
                <w:szCs w:val="18"/>
                <w:lang w:val="fr-CH"/>
              </w:rPr>
              <w:t xml:space="preserve"> </w:t>
            </w:r>
            <w:r w:rsidR="00CE26C1" w:rsidRPr="00260573">
              <w:rPr>
                <w:i/>
                <w:sz w:val="18"/>
                <w:szCs w:val="18"/>
                <w:lang w:val="fr-CH"/>
              </w:rPr>
              <w:t>“</w:t>
            </w:r>
            <w:proofErr w:type="gramEnd"/>
            <w:r w:rsidRPr="00260573">
              <w:rPr>
                <w:i/>
                <w:sz w:val="18"/>
                <w:szCs w:val="18"/>
                <w:lang w:val="fr-CH"/>
              </w:rPr>
              <w:t>que les éléments mineurs ne confèrent pas une apparence différente au signe</w:t>
            </w:r>
            <w:r w:rsidR="00CE26C1" w:rsidRPr="00260573">
              <w:rPr>
                <w:i/>
                <w:sz w:val="18"/>
                <w:szCs w:val="18"/>
                <w:lang w:val="fr-CH"/>
              </w:rPr>
              <w:t>”.</w:t>
            </w:r>
            <w:r w:rsidRPr="00260573">
              <w:rPr>
                <w:i/>
                <w:sz w:val="18"/>
                <w:szCs w:val="18"/>
                <w:lang w:val="fr-CH"/>
              </w:rPr>
              <w:t xml:space="preserve"> </w:t>
            </w:r>
          </w:p>
          <w:p w:rsidR="00C52C2E" w:rsidRPr="000E0012" w:rsidRDefault="00C52C2E" w:rsidP="00CE48B1">
            <w:pPr>
              <w:rPr>
                <w:i/>
                <w:sz w:val="18"/>
                <w:szCs w:val="18"/>
              </w:rPr>
            </w:pPr>
            <w:r w:rsidRPr="00260573">
              <w:rPr>
                <w:b/>
                <w:i/>
                <w:sz w:val="18"/>
                <w:szCs w:val="18"/>
              </w:rPr>
              <w:t>PH</w:t>
            </w:r>
            <w:r w:rsidR="00CE26C1" w:rsidRPr="00260573">
              <w:rPr>
                <w:i/>
                <w:sz w:val="18"/>
                <w:szCs w:val="18"/>
              </w:rPr>
              <w:t>:</w:t>
            </w:r>
            <w:r w:rsidRPr="00260573">
              <w:rPr>
                <w:i/>
                <w:sz w:val="18"/>
                <w:szCs w:val="18"/>
              </w:rPr>
              <w:t xml:space="preserve"> </w:t>
            </w:r>
            <w:r w:rsidR="00AE58A0">
              <w:rPr>
                <w:i/>
                <w:sz w:val="18"/>
                <w:szCs w:val="18"/>
              </w:rPr>
              <w:t xml:space="preserve"> </w:t>
            </w:r>
            <w:r w:rsidR="00747144" w:rsidRPr="00260573">
              <w:rPr>
                <w:i/>
                <w:sz w:val="18"/>
                <w:szCs w:val="18"/>
              </w:rPr>
              <w:t>“</w:t>
            </w:r>
            <w:r w:rsidRPr="00260573">
              <w:rPr>
                <w:i/>
                <w:sz w:val="18"/>
                <w:szCs w:val="18"/>
              </w:rPr>
              <w:t xml:space="preserve">(a) clearer image of </w:t>
            </w:r>
            <w:r w:rsidR="00747144" w:rsidRPr="00260573">
              <w:rPr>
                <w:i/>
                <w:sz w:val="18"/>
                <w:szCs w:val="18"/>
              </w:rPr>
              <w:t xml:space="preserve">the </w:t>
            </w:r>
            <w:r w:rsidRPr="00260573">
              <w:rPr>
                <w:i/>
                <w:sz w:val="18"/>
                <w:szCs w:val="18"/>
              </w:rPr>
              <w:t xml:space="preserve">mark and (b) addition of </w:t>
            </w:r>
            <w:r w:rsidR="00747144" w:rsidRPr="00260573">
              <w:rPr>
                <w:i/>
                <w:sz w:val="18"/>
                <w:szCs w:val="18"/>
              </w:rPr>
              <w:t>colo</w:t>
            </w:r>
            <w:r w:rsidRPr="00260573">
              <w:rPr>
                <w:i/>
                <w:sz w:val="18"/>
                <w:szCs w:val="18"/>
              </w:rPr>
              <w:t xml:space="preserve">rs that </w:t>
            </w:r>
            <w:r w:rsidR="00B76BB1" w:rsidRPr="00260573">
              <w:rPr>
                <w:i/>
                <w:sz w:val="18"/>
                <w:szCs w:val="18"/>
              </w:rPr>
              <w:t>will</w:t>
            </w:r>
            <w:r w:rsidRPr="00260573">
              <w:rPr>
                <w:i/>
                <w:sz w:val="18"/>
                <w:szCs w:val="18"/>
              </w:rPr>
              <w:t xml:space="preserve"> not materially alter the appearance of the mark</w:t>
            </w:r>
            <w:r w:rsidR="00CE26C1" w:rsidRPr="00260573">
              <w:rPr>
                <w:i/>
                <w:sz w:val="18"/>
                <w:szCs w:val="18"/>
              </w:rPr>
              <w:t>”.</w:t>
            </w:r>
          </w:p>
          <w:p w:rsidR="00C52C2E" w:rsidRPr="00260573" w:rsidRDefault="00104527" w:rsidP="00CE48B1">
            <w:pPr>
              <w:rPr>
                <w:i/>
                <w:sz w:val="18"/>
                <w:szCs w:val="18"/>
              </w:rPr>
            </w:pPr>
            <w:r w:rsidRPr="00260573">
              <w:rPr>
                <w:b/>
                <w:i/>
                <w:sz w:val="18"/>
                <w:szCs w:val="18"/>
              </w:rPr>
              <w:t>SE</w:t>
            </w:r>
            <w:r w:rsidR="000E0012" w:rsidRPr="00260573">
              <w:rPr>
                <w:i/>
                <w:sz w:val="18"/>
                <w:szCs w:val="18"/>
              </w:rPr>
              <w:t xml:space="preserve">: </w:t>
            </w:r>
            <w:r w:rsidR="00AE58A0">
              <w:rPr>
                <w:i/>
                <w:sz w:val="18"/>
                <w:szCs w:val="18"/>
              </w:rPr>
              <w:t xml:space="preserve"> </w:t>
            </w:r>
            <w:r w:rsidR="000E0012" w:rsidRPr="00260573">
              <w:rPr>
                <w:i/>
                <w:sz w:val="18"/>
                <w:szCs w:val="18"/>
              </w:rPr>
              <w:t>“</w:t>
            </w:r>
            <w:r w:rsidR="00E578DF" w:rsidRPr="00260573">
              <w:rPr>
                <w:i/>
                <w:sz w:val="18"/>
                <w:szCs w:val="18"/>
              </w:rPr>
              <w:t>C</w:t>
            </w:r>
            <w:r w:rsidRPr="00260573">
              <w:rPr>
                <w:i/>
                <w:sz w:val="18"/>
                <w:szCs w:val="18"/>
              </w:rPr>
              <w:t>learer image</w:t>
            </w:r>
            <w:r w:rsidR="000E0012" w:rsidRPr="00260573">
              <w:rPr>
                <w:i/>
                <w:sz w:val="18"/>
                <w:szCs w:val="18"/>
              </w:rPr>
              <w:t>”.</w:t>
            </w:r>
            <w:r w:rsidR="00CE48B1" w:rsidRPr="00260573">
              <w:rPr>
                <w:i/>
                <w:sz w:val="18"/>
                <w:szCs w:val="18"/>
              </w:rPr>
              <w:t xml:space="preserve"> </w:t>
            </w:r>
          </w:p>
          <w:p w:rsidR="00260573" w:rsidRPr="000E0012" w:rsidRDefault="00C52C2E" w:rsidP="00C52C2E">
            <w:pPr>
              <w:rPr>
                <w:i/>
                <w:sz w:val="18"/>
                <w:szCs w:val="18"/>
              </w:rPr>
            </w:pPr>
            <w:r w:rsidRPr="00260573">
              <w:rPr>
                <w:b/>
                <w:i/>
                <w:sz w:val="18"/>
                <w:szCs w:val="18"/>
              </w:rPr>
              <w:t>SM</w:t>
            </w:r>
            <w:r w:rsidR="000E0012" w:rsidRPr="00260573">
              <w:rPr>
                <w:i/>
                <w:sz w:val="18"/>
                <w:szCs w:val="18"/>
              </w:rPr>
              <w:t>:</w:t>
            </w:r>
            <w:r w:rsidRPr="00260573">
              <w:rPr>
                <w:i/>
                <w:sz w:val="18"/>
                <w:szCs w:val="18"/>
              </w:rPr>
              <w:t xml:space="preserve"> </w:t>
            </w:r>
            <w:r w:rsidR="00AE58A0">
              <w:rPr>
                <w:i/>
                <w:sz w:val="18"/>
                <w:szCs w:val="18"/>
              </w:rPr>
              <w:t xml:space="preserve"> </w:t>
            </w:r>
            <w:r w:rsidR="000E0012" w:rsidRPr="00260573">
              <w:rPr>
                <w:i/>
                <w:sz w:val="18"/>
                <w:szCs w:val="18"/>
              </w:rPr>
              <w:t>“</w:t>
            </w:r>
            <w:r w:rsidR="0022740B" w:rsidRPr="00260573">
              <w:rPr>
                <w:i/>
                <w:sz w:val="18"/>
                <w:szCs w:val="18"/>
              </w:rPr>
              <w:t>W</w:t>
            </w:r>
            <w:r w:rsidRPr="00260573">
              <w:rPr>
                <w:i/>
                <w:sz w:val="18"/>
                <w:szCs w:val="18"/>
              </w:rPr>
              <w:t>hen it is easily understandable</w:t>
            </w:r>
            <w:r w:rsidR="000E0012" w:rsidRPr="00260573">
              <w:rPr>
                <w:i/>
                <w:sz w:val="18"/>
                <w:szCs w:val="18"/>
              </w:rPr>
              <w:t>”.</w:t>
            </w:r>
          </w:p>
          <w:p w:rsidR="003B23F7" w:rsidRDefault="00C52C2E" w:rsidP="00C97991">
            <w:pPr>
              <w:rPr>
                <w:i/>
                <w:sz w:val="18"/>
                <w:szCs w:val="18"/>
              </w:rPr>
            </w:pPr>
            <w:r w:rsidRPr="00260573">
              <w:rPr>
                <w:b/>
                <w:i/>
                <w:sz w:val="18"/>
                <w:szCs w:val="18"/>
              </w:rPr>
              <w:t>UA</w:t>
            </w:r>
            <w:r w:rsidR="000E0012" w:rsidRPr="00260573">
              <w:rPr>
                <w:i/>
                <w:sz w:val="18"/>
                <w:szCs w:val="18"/>
              </w:rPr>
              <w:t>:</w:t>
            </w:r>
            <w:r w:rsidR="00AE58A0">
              <w:rPr>
                <w:i/>
                <w:sz w:val="18"/>
                <w:szCs w:val="18"/>
              </w:rPr>
              <w:t xml:space="preserve"> </w:t>
            </w:r>
            <w:r w:rsidRPr="00260573">
              <w:rPr>
                <w:i/>
                <w:sz w:val="18"/>
                <w:szCs w:val="18"/>
              </w:rPr>
              <w:t xml:space="preserve"> </w:t>
            </w:r>
            <w:r w:rsidR="000E0012" w:rsidRPr="00260573">
              <w:rPr>
                <w:i/>
                <w:sz w:val="18"/>
                <w:szCs w:val="18"/>
              </w:rPr>
              <w:t>“</w:t>
            </w:r>
            <w:r w:rsidR="00C97991" w:rsidRPr="00260573">
              <w:rPr>
                <w:i/>
                <w:sz w:val="18"/>
                <w:szCs w:val="18"/>
              </w:rPr>
              <w:t>if</w:t>
            </w:r>
            <w:r w:rsidRPr="00260573">
              <w:rPr>
                <w:i/>
                <w:sz w:val="18"/>
                <w:szCs w:val="18"/>
              </w:rPr>
              <w:t xml:space="preserve"> minor differences are related to the improvement of the image quality</w:t>
            </w:r>
            <w:r w:rsidR="000E0012" w:rsidRPr="00260573">
              <w:rPr>
                <w:i/>
                <w:sz w:val="18"/>
                <w:szCs w:val="18"/>
              </w:rPr>
              <w:t>”.</w:t>
            </w:r>
            <w:r w:rsidR="000E0012" w:rsidRPr="000E0012">
              <w:rPr>
                <w:i/>
                <w:sz w:val="18"/>
                <w:szCs w:val="18"/>
              </w:rPr>
              <w:t xml:space="preserve"> </w:t>
            </w:r>
            <w:r w:rsidRPr="000E0012">
              <w:rPr>
                <w:i/>
                <w:sz w:val="18"/>
                <w:szCs w:val="18"/>
              </w:rPr>
              <w:t xml:space="preserve"> </w:t>
            </w:r>
          </w:p>
          <w:p w:rsidR="00260573" w:rsidRDefault="00260573" w:rsidP="00C97991">
            <w:pPr>
              <w:rPr>
                <w:i/>
                <w:sz w:val="18"/>
                <w:szCs w:val="18"/>
              </w:rPr>
            </w:pPr>
          </w:p>
          <w:p w:rsidR="00260573" w:rsidRPr="000E0012" w:rsidRDefault="00260573" w:rsidP="00260573">
            <w:pPr>
              <w:rPr>
                <w:i/>
                <w:sz w:val="18"/>
                <w:szCs w:val="18"/>
                <w:lang w:val="fr-CH"/>
              </w:rPr>
            </w:pPr>
            <w:r w:rsidRPr="008B130C">
              <w:rPr>
                <w:i/>
                <w:sz w:val="18"/>
                <w:szCs w:val="18"/>
                <w:vertAlign w:val="superscript"/>
                <w:lang w:val="fr-CH"/>
              </w:rPr>
              <w:t>1</w:t>
            </w:r>
            <w:r w:rsidRPr="008B130C">
              <w:rPr>
                <w:b/>
                <w:i/>
                <w:sz w:val="18"/>
                <w:szCs w:val="18"/>
                <w:lang w:val="fr-CH"/>
              </w:rPr>
              <w:t>CH</w:t>
            </w:r>
            <w:r w:rsidRPr="008B130C">
              <w:rPr>
                <w:i/>
                <w:sz w:val="18"/>
                <w:szCs w:val="18"/>
                <w:lang w:val="fr-CH"/>
              </w:rPr>
              <w:t>: “La question ne se pose pas vraiment dans la mesure où nous transmettons la reproduction de la marque de base à l’OMPI (nous “corrigeons” d’office ce type de divergences)”.</w:t>
            </w:r>
          </w:p>
          <w:p w:rsidR="00260573" w:rsidRPr="000E0012" w:rsidRDefault="00260573" w:rsidP="00260573">
            <w:pPr>
              <w:rPr>
                <w:i/>
                <w:sz w:val="18"/>
                <w:szCs w:val="18"/>
                <w:lang w:val="fr-CH"/>
              </w:rPr>
            </w:pPr>
          </w:p>
          <w:p w:rsidR="00260573" w:rsidRPr="00C97991" w:rsidRDefault="00260573" w:rsidP="00AE58A0">
            <w:pPr>
              <w:rPr>
                <w:i/>
                <w:sz w:val="18"/>
                <w:szCs w:val="18"/>
              </w:rPr>
            </w:pPr>
            <w:r w:rsidRPr="000E0012">
              <w:rPr>
                <w:b/>
                <w:i/>
                <w:sz w:val="18"/>
                <w:szCs w:val="18"/>
              </w:rPr>
              <w:t>BH</w:t>
            </w:r>
            <w:r w:rsidR="008B130C" w:rsidRPr="008B130C">
              <w:rPr>
                <w:i/>
                <w:sz w:val="18"/>
                <w:szCs w:val="18"/>
              </w:rPr>
              <w:t xml:space="preserve">: </w:t>
            </w:r>
            <w:r w:rsidR="00AE58A0">
              <w:rPr>
                <w:i/>
                <w:sz w:val="18"/>
                <w:szCs w:val="18"/>
              </w:rPr>
              <w:t xml:space="preserve"> </w:t>
            </w:r>
            <w:r w:rsidR="008B130C" w:rsidRPr="008B130C">
              <w:rPr>
                <w:i/>
                <w:sz w:val="18"/>
                <w:szCs w:val="18"/>
              </w:rPr>
              <w:t>No reply.</w:t>
            </w:r>
          </w:p>
        </w:tc>
      </w:tr>
    </w:tbl>
    <w:tbl>
      <w:tblPr>
        <w:tblStyle w:val="TableGrid4"/>
        <w:tblW w:w="9322" w:type="dxa"/>
        <w:tblLayout w:type="fixed"/>
        <w:tblLook w:val="04A0" w:firstRow="1" w:lastRow="0" w:firstColumn="1" w:lastColumn="0" w:noHBand="0" w:noVBand="1"/>
      </w:tblPr>
      <w:tblGrid>
        <w:gridCol w:w="2439"/>
        <w:gridCol w:w="2439"/>
        <w:gridCol w:w="1751"/>
        <w:gridCol w:w="1417"/>
        <w:gridCol w:w="1276"/>
      </w:tblGrid>
      <w:tr w:rsidR="002C245F" w:rsidRPr="00AE58A0" w:rsidTr="005B14DA">
        <w:trPr>
          <w:trHeight w:val="490"/>
        </w:trPr>
        <w:tc>
          <w:tcPr>
            <w:tcW w:w="9322" w:type="dxa"/>
            <w:gridSpan w:val="5"/>
            <w:vAlign w:val="center"/>
          </w:tcPr>
          <w:p w:rsidR="00AE58A0" w:rsidRDefault="00AE58A0" w:rsidP="009F544A">
            <w:pPr>
              <w:contextualSpacing/>
              <w:rPr>
                <w:b/>
              </w:rPr>
            </w:pPr>
          </w:p>
          <w:p w:rsidR="007B0168" w:rsidRPr="00AE58A0" w:rsidRDefault="00AE58A0" w:rsidP="009F544A">
            <w:pPr>
              <w:contextualSpacing/>
              <w:rPr>
                <w:rStyle w:val="FootnoteReference"/>
              </w:rPr>
            </w:pPr>
            <w:r>
              <w:rPr>
                <w:b/>
              </w:rPr>
              <w:t>D</w:t>
            </w:r>
            <w:r w:rsidR="002C245F" w:rsidRPr="002C245F">
              <w:rPr>
                <w:b/>
              </w:rPr>
              <w:t>2.</w:t>
            </w:r>
            <w:r w:rsidR="002C245F">
              <w:t xml:space="preserve"> </w:t>
            </w:r>
            <w:r>
              <w:t xml:space="preserve"> </w:t>
            </w:r>
            <w:r w:rsidR="002C245F" w:rsidRPr="002C245F">
              <w:t>Would the Office consider that the international marks appearing below correspond to the following basic marks?</w:t>
            </w:r>
            <w:r w:rsidR="002C245F" w:rsidRPr="002C245F">
              <w:rPr>
                <w:vertAlign w:val="superscript"/>
              </w:rPr>
              <w:footnoteReference w:id="4"/>
            </w:r>
            <w:r w:rsidR="002C245F" w:rsidRPr="002C245F">
              <w:rPr>
                <w:sz w:val="16"/>
                <w:szCs w:val="16"/>
                <w:vertAlign w:val="superscript"/>
              </w:rPr>
              <w:t xml:space="preserve"> </w:t>
            </w:r>
            <w:r w:rsidRPr="00AE58A0">
              <w:rPr>
                <w:szCs w:val="22"/>
              </w:rPr>
              <w:t xml:space="preserve"> / </w:t>
            </w:r>
            <w:r w:rsidR="009F544A" w:rsidRPr="00AE58A0">
              <w:t>Votre office considérerait</w:t>
            </w:r>
            <w:r w:rsidR="009F544A" w:rsidRPr="00AE58A0">
              <w:noBreakHyphen/>
              <w:t>il que les marques internationales qui figurent ci</w:t>
            </w:r>
            <w:r w:rsidR="009F544A" w:rsidRPr="00AE58A0">
              <w:noBreakHyphen/>
              <w:t>dessous correspondent aux marques de base suivantes ?</w:t>
            </w:r>
            <w:r w:rsidR="007B0168" w:rsidRPr="00AE58A0">
              <w:rPr>
                <w:vertAlign w:val="superscript"/>
              </w:rPr>
              <w:t>2</w:t>
            </w:r>
            <w:r w:rsidRPr="00AE58A0">
              <w:rPr>
                <w:vertAlign w:val="superscript"/>
              </w:rPr>
              <w:t xml:space="preserve"> </w:t>
            </w:r>
            <w:r w:rsidRPr="00AE58A0">
              <w:t>/</w:t>
            </w:r>
            <w:r w:rsidRPr="00AE58A0">
              <w:rPr>
                <w:vertAlign w:val="superscript"/>
              </w:rPr>
              <w:t xml:space="preserve"> </w:t>
            </w:r>
            <w:r w:rsidR="007B0168" w:rsidRPr="00AE58A0">
              <w:t>¿Consideraría la oficina que las marcas internacionales que figuran más abajo corresponden a las marcas de base siguientes?</w:t>
            </w:r>
            <w:r w:rsidR="007B0168" w:rsidRPr="00AE58A0">
              <w:rPr>
                <w:vertAlign w:val="superscript"/>
              </w:rPr>
              <w:t>2</w:t>
            </w:r>
          </w:p>
          <w:p w:rsidR="009F544A" w:rsidRPr="00AE58A0" w:rsidRDefault="009F544A" w:rsidP="001D63B3">
            <w:pPr>
              <w:contextualSpacing/>
              <w:rPr>
                <w:szCs w:val="22"/>
              </w:rPr>
            </w:pPr>
          </w:p>
        </w:tc>
      </w:tr>
      <w:tr w:rsidR="007A4F07" w:rsidRPr="004C7E05" w:rsidTr="00AE58A0">
        <w:trPr>
          <w:trHeight w:val="490"/>
        </w:trPr>
        <w:tc>
          <w:tcPr>
            <w:tcW w:w="2439" w:type="dxa"/>
          </w:tcPr>
          <w:p w:rsidR="007A4F07" w:rsidRPr="00AE58A0" w:rsidRDefault="007A4F07" w:rsidP="00AE58A0">
            <w:pPr>
              <w:rPr>
                <w:sz w:val="18"/>
                <w:szCs w:val="18"/>
              </w:rPr>
            </w:pPr>
            <w:r w:rsidRPr="00AE58A0">
              <w:rPr>
                <w:sz w:val="18"/>
                <w:szCs w:val="18"/>
              </w:rPr>
              <w:t>International mark</w:t>
            </w:r>
            <w:r w:rsidR="00AE58A0" w:rsidRPr="00AE58A0">
              <w:rPr>
                <w:sz w:val="18"/>
                <w:szCs w:val="18"/>
              </w:rPr>
              <w:t xml:space="preserve"> / </w:t>
            </w:r>
            <w:r w:rsidR="007D3D2A" w:rsidRPr="00AE58A0">
              <w:rPr>
                <w:sz w:val="18"/>
                <w:szCs w:val="18"/>
              </w:rPr>
              <w:t>Marque international</w:t>
            </w:r>
            <w:r w:rsidR="00AE58A0" w:rsidRPr="00AE58A0">
              <w:rPr>
                <w:sz w:val="18"/>
                <w:szCs w:val="18"/>
              </w:rPr>
              <w:t xml:space="preserve">e </w:t>
            </w:r>
            <w:r w:rsidR="007D3D2A" w:rsidRPr="00AE58A0">
              <w:rPr>
                <w:sz w:val="18"/>
                <w:szCs w:val="18"/>
              </w:rPr>
              <w:t>/</w:t>
            </w:r>
            <w:r w:rsidR="00AE58A0" w:rsidRPr="00AE58A0">
              <w:rPr>
                <w:sz w:val="18"/>
                <w:szCs w:val="18"/>
              </w:rPr>
              <w:t xml:space="preserve"> </w:t>
            </w:r>
            <w:r w:rsidR="00AE58A0" w:rsidRPr="00AE58A0">
              <w:rPr>
                <w:sz w:val="18"/>
                <w:szCs w:val="18"/>
                <w:lang w:val="es-ES"/>
              </w:rPr>
              <w:t>Marca internacional</w:t>
            </w:r>
          </w:p>
        </w:tc>
        <w:tc>
          <w:tcPr>
            <w:tcW w:w="2439" w:type="dxa"/>
          </w:tcPr>
          <w:p w:rsidR="007A4F07" w:rsidRPr="00AE58A0" w:rsidRDefault="007A4F07" w:rsidP="00AE58A0">
            <w:pPr>
              <w:rPr>
                <w:sz w:val="18"/>
                <w:szCs w:val="18"/>
                <w:lang w:val="fr-CH"/>
              </w:rPr>
            </w:pPr>
            <w:r w:rsidRPr="00AE58A0">
              <w:rPr>
                <w:sz w:val="18"/>
                <w:szCs w:val="18"/>
                <w:lang w:val="fr-CH"/>
              </w:rPr>
              <w:t>Basic mark</w:t>
            </w:r>
            <w:r w:rsidR="00AE58A0" w:rsidRPr="00AE58A0">
              <w:rPr>
                <w:sz w:val="18"/>
                <w:szCs w:val="18"/>
                <w:lang w:val="fr-CH"/>
              </w:rPr>
              <w:t xml:space="preserve"> </w:t>
            </w:r>
            <w:r w:rsidR="007D3D2A" w:rsidRPr="00AE58A0">
              <w:rPr>
                <w:sz w:val="18"/>
                <w:szCs w:val="18"/>
                <w:lang w:val="fr-CH"/>
              </w:rPr>
              <w:t>/</w:t>
            </w:r>
            <w:r w:rsidR="00AE58A0" w:rsidRPr="00AE58A0">
              <w:rPr>
                <w:sz w:val="18"/>
                <w:szCs w:val="18"/>
                <w:lang w:val="fr-CH"/>
              </w:rPr>
              <w:t xml:space="preserve"> </w:t>
            </w:r>
            <w:r w:rsidR="007D3D2A" w:rsidRPr="00AE58A0">
              <w:rPr>
                <w:sz w:val="18"/>
                <w:szCs w:val="18"/>
                <w:lang w:val="fr-CH"/>
              </w:rPr>
              <w:t>Marque de base</w:t>
            </w:r>
            <w:r w:rsidR="00AE58A0" w:rsidRPr="00AE58A0">
              <w:rPr>
                <w:sz w:val="18"/>
                <w:szCs w:val="18"/>
                <w:lang w:val="fr-CH"/>
              </w:rPr>
              <w:t xml:space="preserve"> </w:t>
            </w:r>
            <w:r w:rsidR="007D3D2A" w:rsidRPr="00AE58A0">
              <w:rPr>
                <w:sz w:val="18"/>
                <w:szCs w:val="18"/>
                <w:lang w:val="fr-CH"/>
              </w:rPr>
              <w:t>/</w:t>
            </w:r>
            <w:r w:rsidR="00AE58A0" w:rsidRPr="00AE58A0">
              <w:rPr>
                <w:sz w:val="18"/>
                <w:szCs w:val="18"/>
                <w:lang w:val="fr-CH"/>
              </w:rPr>
              <w:t xml:space="preserve"> Marca de base</w:t>
            </w:r>
          </w:p>
        </w:tc>
        <w:tc>
          <w:tcPr>
            <w:tcW w:w="1751" w:type="dxa"/>
          </w:tcPr>
          <w:p w:rsidR="007A4F07" w:rsidRPr="00AE58A0" w:rsidRDefault="007A4F07" w:rsidP="00AE58A0">
            <w:pPr>
              <w:rPr>
                <w:sz w:val="18"/>
                <w:szCs w:val="18"/>
              </w:rPr>
            </w:pPr>
            <w:r w:rsidRPr="00AE58A0">
              <w:rPr>
                <w:sz w:val="18"/>
                <w:szCs w:val="18"/>
              </w:rPr>
              <w:t>YES</w:t>
            </w:r>
            <w:r w:rsidR="00AE58A0" w:rsidRPr="00AE58A0">
              <w:rPr>
                <w:sz w:val="18"/>
                <w:szCs w:val="18"/>
              </w:rPr>
              <w:t xml:space="preserve"> </w:t>
            </w:r>
            <w:r w:rsidR="007D3D2A" w:rsidRPr="00AE58A0">
              <w:rPr>
                <w:sz w:val="18"/>
                <w:szCs w:val="18"/>
              </w:rPr>
              <w:t>/</w:t>
            </w:r>
            <w:r w:rsidR="00AE58A0" w:rsidRPr="00AE58A0">
              <w:rPr>
                <w:sz w:val="18"/>
                <w:szCs w:val="18"/>
              </w:rPr>
              <w:t xml:space="preserve"> </w:t>
            </w:r>
            <w:r w:rsidR="007D3D2A" w:rsidRPr="00AE58A0">
              <w:rPr>
                <w:sz w:val="18"/>
                <w:szCs w:val="18"/>
              </w:rPr>
              <w:t>OU</w:t>
            </w:r>
            <w:r w:rsidR="00AE58A0" w:rsidRPr="00AE58A0">
              <w:rPr>
                <w:sz w:val="18"/>
                <w:szCs w:val="18"/>
              </w:rPr>
              <w:t xml:space="preserve">I </w:t>
            </w:r>
            <w:r w:rsidR="007D3D2A" w:rsidRPr="00AE58A0">
              <w:rPr>
                <w:sz w:val="18"/>
                <w:szCs w:val="18"/>
              </w:rPr>
              <w:t>/</w:t>
            </w:r>
            <w:r w:rsidR="00AE58A0" w:rsidRPr="00AE58A0">
              <w:rPr>
                <w:sz w:val="18"/>
                <w:szCs w:val="18"/>
              </w:rPr>
              <w:t xml:space="preserve"> SÍ</w:t>
            </w:r>
          </w:p>
        </w:tc>
        <w:tc>
          <w:tcPr>
            <w:tcW w:w="1417" w:type="dxa"/>
          </w:tcPr>
          <w:p w:rsidR="007A4F07" w:rsidRPr="00AE58A0" w:rsidRDefault="007A4F07" w:rsidP="00AE58A0">
            <w:pPr>
              <w:rPr>
                <w:sz w:val="18"/>
                <w:szCs w:val="18"/>
              </w:rPr>
            </w:pPr>
            <w:r w:rsidRPr="00AE58A0">
              <w:rPr>
                <w:sz w:val="18"/>
                <w:szCs w:val="18"/>
              </w:rPr>
              <w:t>NO</w:t>
            </w:r>
            <w:r w:rsidR="00AE58A0" w:rsidRPr="00AE58A0">
              <w:rPr>
                <w:sz w:val="18"/>
                <w:szCs w:val="18"/>
              </w:rPr>
              <w:t xml:space="preserve"> </w:t>
            </w:r>
            <w:r w:rsidR="007D3D2A" w:rsidRPr="00AE58A0">
              <w:rPr>
                <w:sz w:val="18"/>
                <w:szCs w:val="18"/>
              </w:rPr>
              <w:t>/</w:t>
            </w:r>
            <w:r w:rsidR="00AE58A0" w:rsidRPr="00AE58A0">
              <w:rPr>
                <w:sz w:val="18"/>
                <w:szCs w:val="18"/>
              </w:rPr>
              <w:t xml:space="preserve"> </w:t>
            </w:r>
            <w:r w:rsidR="007D3D2A" w:rsidRPr="00AE58A0">
              <w:rPr>
                <w:sz w:val="18"/>
                <w:szCs w:val="18"/>
              </w:rPr>
              <w:t>NON</w:t>
            </w:r>
            <w:r w:rsidR="00AE58A0" w:rsidRPr="00AE58A0">
              <w:rPr>
                <w:sz w:val="18"/>
                <w:szCs w:val="18"/>
              </w:rPr>
              <w:t xml:space="preserve"> </w:t>
            </w:r>
            <w:r w:rsidR="007D3D2A" w:rsidRPr="00AE58A0">
              <w:rPr>
                <w:sz w:val="18"/>
                <w:szCs w:val="18"/>
              </w:rPr>
              <w:t>/</w:t>
            </w:r>
            <w:r w:rsidR="00AE58A0" w:rsidRPr="00AE58A0">
              <w:rPr>
                <w:sz w:val="18"/>
                <w:szCs w:val="18"/>
              </w:rPr>
              <w:t xml:space="preserve"> NO</w:t>
            </w:r>
          </w:p>
        </w:tc>
        <w:tc>
          <w:tcPr>
            <w:tcW w:w="1276" w:type="dxa"/>
          </w:tcPr>
          <w:p w:rsidR="007A4F07" w:rsidRPr="00AE58A0" w:rsidRDefault="007A4F07" w:rsidP="00AE58A0">
            <w:pPr>
              <w:rPr>
                <w:sz w:val="18"/>
                <w:szCs w:val="18"/>
                <w:lang w:val="fr-CH"/>
              </w:rPr>
            </w:pPr>
            <w:r w:rsidRPr="00AE58A0">
              <w:rPr>
                <w:sz w:val="18"/>
                <w:szCs w:val="18"/>
                <w:lang w:val="fr-CH"/>
              </w:rPr>
              <w:t>Depends on other factors*</w:t>
            </w:r>
            <w:r w:rsidR="00AE58A0" w:rsidRPr="00AE58A0">
              <w:rPr>
                <w:sz w:val="18"/>
                <w:szCs w:val="18"/>
                <w:lang w:val="fr-CH"/>
              </w:rPr>
              <w:t xml:space="preserve"> </w:t>
            </w:r>
            <w:r w:rsidR="007D3D2A" w:rsidRPr="00AE58A0">
              <w:rPr>
                <w:sz w:val="18"/>
                <w:szCs w:val="18"/>
                <w:lang w:val="fr-CH"/>
              </w:rPr>
              <w:t>/ Cela dépend d’autres facteurs*</w:t>
            </w:r>
            <w:r w:rsidR="00AE58A0" w:rsidRPr="00AE58A0">
              <w:rPr>
                <w:sz w:val="18"/>
                <w:szCs w:val="18"/>
                <w:lang w:val="fr-CH"/>
              </w:rPr>
              <w:t xml:space="preserve"> </w:t>
            </w:r>
            <w:r w:rsidR="007D3D2A" w:rsidRPr="00AE58A0">
              <w:rPr>
                <w:sz w:val="18"/>
                <w:szCs w:val="18"/>
                <w:lang w:val="fr-CH"/>
              </w:rPr>
              <w:t>/</w:t>
            </w:r>
            <w:r w:rsidR="00AE58A0" w:rsidRPr="00AE58A0">
              <w:rPr>
                <w:sz w:val="18"/>
                <w:szCs w:val="18"/>
                <w:lang w:val="fr-CH"/>
              </w:rPr>
              <w:t xml:space="preserve"> Depende de otros factores</w:t>
            </w:r>
          </w:p>
        </w:tc>
      </w:tr>
      <w:tr w:rsidR="007A4F07" w:rsidRPr="001755DB" w:rsidTr="00AE58A0">
        <w:trPr>
          <w:trHeight w:val="2271"/>
        </w:trPr>
        <w:tc>
          <w:tcPr>
            <w:tcW w:w="2439" w:type="dxa"/>
          </w:tcPr>
          <w:p w:rsidR="007A4F07" w:rsidRPr="00AE58A0" w:rsidRDefault="007A4F07" w:rsidP="00AE58A0">
            <w:pPr>
              <w:rPr>
                <w:sz w:val="18"/>
                <w:szCs w:val="18"/>
              </w:rPr>
            </w:pPr>
            <w:r w:rsidRPr="00AE58A0">
              <w:rPr>
                <w:sz w:val="18"/>
                <w:szCs w:val="18"/>
              </w:rPr>
              <w:t>Addition of color</w:t>
            </w:r>
            <w:r w:rsidR="00AE58A0">
              <w:rPr>
                <w:sz w:val="18"/>
                <w:szCs w:val="18"/>
              </w:rPr>
              <w:t xml:space="preserve"> </w:t>
            </w:r>
            <w:r w:rsidR="007D3D2A" w:rsidRPr="00AE58A0">
              <w:rPr>
                <w:sz w:val="18"/>
                <w:szCs w:val="18"/>
              </w:rPr>
              <w:t>/</w:t>
            </w:r>
            <w:r w:rsidR="00AE58A0">
              <w:rPr>
                <w:sz w:val="18"/>
                <w:szCs w:val="18"/>
              </w:rPr>
              <w:t xml:space="preserve"> </w:t>
            </w:r>
            <w:r w:rsidR="007D3D2A" w:rsidRPr="00AE58A0">
              <w:rPr>
                <w:sz w:val="18"/>
                <w:szCs w:val="18"/>
              </w:rPr>
              <w:t>Ajout de couleur</w:t>
            </w:r>
            <w:r w:rsidR="00AE58A0">
              <w:rPr>
                <w:sz w:val="18"/>
                <w:szCs w:val="18"/>
              </w:rPr>
              <w:t xml:space="preserve"> </w:t>
            </w:r>
            <w:r w:rsidR="007D3D2A" w:rsidRPr="00AE58A0">
              <w:rPr>
                <w:sz w:val="18"/>
                <w:szCs w:val="18"/>
              </w:rPr>
              <w:t>/</w:t>
            </w:r>
            <w:r w:rsidR="00AE58A0">
              <w:rPr>
                <w:sz w:val="18"/>
                <w:szCs w:val="18"/>
              </w:rPr>
              <w:t xml:space="preserve"> </w:t>
            </w:r>
            <w:r w:rsidR="000D6BD1" w:rsidRPr="00AE58A0">
              <w:rPr>
                <w:sz w:val="18"/>
                <w:szCs w:val="18"/>
              </w:rPr>
              <w:t>Se ha añadido color</w:t>
            </w:r>
          </w:p>
          <w:p w:rsidR="007A4F07" w:rsidRPr="007A4F07" w:rsidRDefault="007A4F07" w:rsidP="00AE58A0">
            <w:r w:rsidRPr="007A4F07">
              <w:rPr>
                <w:noProof/>
              </w:rPr>
              <w:t xml:space="preserve"> </w:t>
            </w:r>
            <w:r w:rsidRPr="007A4F07">
              <w:rPr>
                <w:noProof/>
              </w:rPr>
              <w:drawing>
                <wp:inline distT="0" distB="0" distL="0" distR="0" wp14:anchorId="6BF80876" wp14:editId="256995F3">
                  <wp:extent cx="527050" cy="1295400"/>
                  <wp:effectExtent l="0" t="0" r="6350" b="0"/>
                  <wp:docPr id="2" name="Picture 2" descr="D:\Users\sawasato\Pictures\Ballo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wasato\Pictures\Balloon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1295400"/>
                          </a:xfrm>
                          <a:prstGeom prst="rect">
                            <a:avLst/>
                          </a:prstGeom>
                          <a:noFill/>
                          <a:ln>
                            <a:noFill/>
                          </a:ln>
                        </pic:spPr>
                      </pic:pic>
                    </a:graphicData>
                  </a:graphic>
                </wp:inline>
              </w:drawing>
            </w:r>
          </w:p>
        </w:tc>
        <w:tc>
          <w:tcPr>
            <w:tcW w:w="2439" w:type="dxa"/>
          </w:tcPr>
          <w:p w:rsidR="007A4F07" w:rsidRPr="007A4F07" w:rsidRDefault="007A4F07" w:rsidP="00AE58A0">
            <w:r w:rsidRPr="007A4F07">
              <w:rPr>
                <w:noProof/>
              </w:rPr>
              <w:drawing>
                <wp:inline distT="0" distB="0" distL="0" distR="0" wp14:anchorId="5EAA4126" wp14:editId="44923FA6">
                  <wp:extent cx="530457" cy="1295400"/>
                  <wp:effectExtent l="0" t="0" r="3175" b="0"/>
                  <wp:docPr id="5" name="Picture 2" descr="D:\Users\sawasato\AppData\Local\Microsoft\Windows\Temporary Internet Files\Content.Outlook\T9DDT86H\iStock-45559229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D:\Users\sawasato\AppData\Local\Microsoft\Windows\Temporary Internet Files\Content.Outlook\T9DDT86H\iStock-455592295 (2).jpg"/>
                          <pic:cNvPicPr>
                            <a:picLocks noChangeAspect="1" noChangeArrowheads="1"/>
                          </pic:cNvPicPr>
                        </pic:nvPicPr>
                        <pic:blipFill rotWithShape="1">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pic:blipFill>
                        <pic:spPr bwMode="auto">
                          <a:xfrm>
                            <a:off x="0" y="0"/>
                            <a:ext cx="530457" cy="1295400"/>
                          </a:xfrm>
                          <a:prstGeom prst="rect">
                            <a:avLst/>
                          </a:prstGeom>
                          <a:noFill/>
                          <a:extLst/>
                        </pic:spPr>
                      </pic:pic>
                    </a:graphicData>
                  </a:graphic>
                </wp:inline>
              </w:drawing>
            </w:r>
          </w:p>
        </w:tc>
        <w:tc>
          <w:tcPr>
            <w:tcW w:w="1751" w:type="dxa"/>
          </w:tcPr>
          <w:p w:rsidR="00273699" w:rsidRDefault="00273699" w:rsidP="00AE58A0">
            <w:pPr>
              <w:rPr>
                <w:sz w:val="18"/>
                <w:szCs w:val="18"/>
              </w:rPr>
            </w:pPr>
            <w:r w:rsidRPr="005E375E">
              <w:rPr>
                <w:sz w:val="18"/>
                <w:szCs w:val="18"/>
              </w:rPr>
              <w:t>BA, BG, BH, DZ, KE, KZ, MN, OA</w:t>
            </w:r>
            <w:r>
              <w:rPr>
                <w:sz w:val="18"/>
                <w:szCs w:val="18"/>
              </w:rPr>
              <w:t xml:space="preserve">, </w:t>
            </w:r>
            <w:r w:rsidRPr="005E375E">
              <w:rPr>
                <w:sz w:val="18"/>
                <w:szCs w:val="18"/>
              </w:rPr>
              <w:t xml:space="preserve">PH, SM, SY, TJ, </w:t>
            </w:r>
            <w:r>
              <w:rPr>
                <w:sz w:val="18"/>
                <w:szCs w:val="18"/>
              </w:rPr>
              <w:t>TM</w:t>
            </w:r>
          </w:p>
          <w:p w:rsidR="00AD0C1F" w:rsidRPr="005E375E" w:rsidRDefault="00AD0C1F" w:rsidP="00AE58A0">
            <w:pPr>
              <w:rPr>
                <w:sz w:val="18"/>
                <w:szCs w:val="18"/>
              </w:rPr>
            </w:pPr>
            <w:r>
              <w:rPr>
                <w:sz w:val="18"/>
                <w:szCs w:val="18"/>
              </w:rPr>
              <w:t>(13)</w:t>
            </w:r>
          </w:p>
        </w:tc>
        <w:tc>
          <w:tcPr>
            <w:tcW w:w="1417" w:type="dxa"/>
          </w:tcPr>
          <w:p w:rsidR="00E5391F" w:rsidRPr="004719FA" w:rsidRDefault="00E5391F" w:rsidP="00AE58A0">
            <w:pPr>
              <w:rPr>
                <w:sz w:val="18"/>
                <w:szCs w:val="18"/>
              </w:rPr>
            </w:pPr>
            <w:r w:rsidRPr="005E375E">
              <w:rPr>
                <w:sz w:val="18"/>
                <w:szCs w:val="18"/>
              </w:rPr>
              <w:t>AT, AU, BT, BY, CH</w:t>
            </w:r>
            <w:r w:rsidR="00BA453A">
              <w:rPr>
                <w:sz w:val="18"/>
                <w:szCs w:val="18"/>
                <w:vertAlign w:val="superscript"/>
              </w:rPr>
              <w:t>1</w:t>
            </w:r>
            <w:r w:rsidRPr="005E375E">
              <w:rPr>
                <w:sz w:val="18"/>
                <w:szCs w:val="18"/>
              </w:rPr>
              <w:t xml:space="preserve">, CN, CO, CW, </w:t>
            </w:r>
            <w:r w:rsidRPr="004719FA">
              <w:rPr>
                <w:sz w:val="18"/>
                <w:szCs w:val="18"/>
              </w:rPr>
              <w:t xml:space="preserve">CY, CZ, DE, DK, EE, EM, ES, FI, </w:t>
            </w:r>
            <w:r w:rsidRPr="00E5391F">
              <w:rPr>
                <w:sz w:val="18"/>
                <w:szCs w:val="18"/>
              </w:rPr>
              <w:t xml:space="preserve">FR, GB, </w:t>
            </w:r>
            <w:r w:rsidRPr="005E375E">
              <w:rPr>
                <w:sz w:val="18"/>
                <w:szCs w:val="18"/>
              </w:rPr>
              <w:t xml:space="preserve">GE, GR, </w:t>
            </w:r>
            <w:r>
              <w:rPr>
                <w:sz w:val="18"/>
                <w:szCs w:val="18"/>
              </w:rPr>
              <w:t xml:space="preserve">HR, </w:t>
            </w:r>
            <w:r w:rsidRPr="00E5391F">
              <w:rPr>
                <w:sz w:val="18"/>
                <w:szCs w:val="18"/>
              </w:rPr>
              <w:t xml:space="preserve">HU, </w:t>
            </w:r>
            <w:r w:rsidRPr="005E375E">
              <w:rPr>
                <w:sz w:val="18"/>
                <w:szCs w:val="18"/>
              </w:rPr>
              <w:t xml:space="preserve">IL, IS, </w:t>
            </w:r>
            <w:r>
              <w:rPr>
                <w:sz w:val="18"/>
                <w:szCs w:val="18"/>
              </w:rPr>
              <w:t>IT</w:t>
            </w:r>
            <w:r w:rsidR="009251DF">
              <w:rPr>
                <w:sz w:val="18"/>
                <w:szCs w:val="18"/>
                <w:vertAlign w:val="superscript"/>
              </w:rPr>
              <w:t>2</w:t>
            </w:r>
            <w:r>
              <w:rPr>
                <w:sz w:val="18"/>
                <w:szCs w:val="18"/>
              </w:rPr>
              <w:t xml:space="preserve">, </w:t>
            </w:r>
            <w:r w:rsidR="004719FA">
              <w:rPr>
                <w:sz w:val="18"/>
                <w:szCs w:val="18"/>
              </w:rPr>
              <w:t xml:space="preserve">JP, KR, LT, LV, MA, MD, MG, </w:t>
            </w:r>
            <w:r w:rsidRPr="004719FA">
              <w:rPr>
                <w:sz w:val="18"/>
                <w:szCs w:val="18"/>
              </w:rPr>
              <w:t>MX, NO, PL, RO, RS, RU, SE, SG, SI,</w:t>
            </w:r>
            <w:r w:rsidR="004719FA">
              <w:rPr>
                <w:sz w:val="18"/>
                <w:szCs w:val="18"/>
              </w:rPr>
              <w:t xml:space="preserve"> </w:t>
            </w:r>
            <w:r w:rsidRPr="004719FA">
              <w:rPr>
                <w:sz w:val="18"/>
                <w:szCs w:val="18"/>
              </w:rPr>
              <w:t>SK, TR, UA,  US</w:t>
            </w:r>
          </w:p>
          <w:p w:rsidR="00B07A1C" w:rsidRPr="004719FA" w:rsidRDefault="00B07A1C" w:rsidP="00AE58A0">
            <w:pPr>
              <w:rPr>
                <w:sz w:val="18"/>
                <w:szCs w:val="18"/>
              </w:rPr>
            </w:pPr>
            <w:r w:rsidRPr="004719FA">
              <w:rPr>
                <w:sz w:val="18"/>
                <w:szCs w:val="18"/>
              </w:rPr>
              <w:t>(45)</w:t>
            </w:r>
          </w:p>
        </w:tc>
        <w:tc>
          <w:tcPr>
            <w:tcW w:w="1276" w:type="dxa"/>
          </w:tcPr>
          <w:p w:rsidR="007A4F07" w:rsidRPr="00301099" w:rsidRDefault="003E4FE4" w:rsidP="00AE58A0">
            <w:pPr>
              <w:rPr>
                <w:sz w:val="18"/>
                <w:szCs w:val="18"/>
              </w:rPr>
            </w:pPr>
            <w:r w:rsidRPr="00301099">
              <w:rPr>
                <w:sz w:val="18"/>
                <w:szCs w:val="18"/>
              </w:rPr>
              <w:t>PT</w:t>
            </w:r>
          </w:p>
          <w:p w:rsidR="00EC24A2" w:rsidRPr="00301099" w:rsidRDefault="00EC24A2" w:rsidP="00AE58A0">
            <w:pPr>
              <w:rPr>
                <w:sz w:val="18"/>
                <w:szCs w:val="18"/>
              </w:rPr>
            </w:pPr>
            <w:r w:rsidRPr="00301099">
              <w:rPr>
                <w:sz w:val="18"/>
                <w:szCs w:val="18"/>
              </w:rPr>
              <w:t>(1)</w:t>
            </w:r>
          </w:p>
        </w:tc>
      </w:tr>
      <w:tr w:rsidR="007A4F07" w:rsidRPr="001755DB" w:rsidTr="00AE58A0">
        <w:trPr>
          <w:trHeight w:val="1977"/>
        </w:trPr>
        <w:tc>
          <w:tcPr>
            <w:tcW w:w="2439" w:type="dxa"/>
          </w:tcPr>
          <w:p w:rsidR="007A4F07" w:rsidRPr="007A4F07" w:rsidRDefault="007A4F07" w:rsidP="00AE58A0">
            <w:r w:rsidRPr="00AE58A0">
              <w:rPr>
                <w:sz w:val="18"/>
                <w:szCs w:val="18"/>
              </w:rPr>
              <w:t>Addition of color</w:t>
            </w:r>
            <w:r w:rsidR="00AE58A0">
              <w:rPr>
                <w:sz w:val="18"/>
                <w:szCs w:val="18"/>
              </w:rPr>
              <w:t xml:space="preserve"> </w:t>
            </w:r>
            <w:r w:rsidR="007D3D2A" w:rsidRPr="00AE58A0">
              <w:rPr>
                <w:sz w:val="18"/>
                <w:szCs w:val="18"/>
              </w:rPr>
              <w:t>/</w:t>
            </w:r>
            <w:r w:rsidR="00AE58A0">
              <w:rPr>
                <w:sz w:val="18"/>
                <w:szCs w:val="18"/>
              </w:rPr>
              <w:t xml:space="preserve"> </w:t>
            </w:r>
            <w:r w:rsidR="007D3D2A" w:rsidRPr="00AE58A0">
              <w:rPr>
                <w:sz w:val="18"/>
                <w:szCs w:val="18"/>
              </w:rPr>
              <w:t>Ajout de couleur</w:t>
            </w:r>
            <w:r w:rsidR="00AE58A0">
              <w:rPr>
                <w:sz w:val="18"/>
                <w:szCs w:val="18"/>
              </w:rPr>
              <w:t xml:space="preserve"> </w:t>
            </w:r>
            <w:r w:rsidR="007D3D2A" w:rsidRPr="00AE58A0">
              <w:rPr>
                <w:sz w:val="18"/>
                <w:szCs w:val="18"/>
              </w:rPr>
              <w:t>/</w:t>
            </w:r>
            <w:r w:rsidR="00AE58A0">
              <w:rPr>
                <w:sz w:val="18"/>
                <w:szCs w:val="18"/>
              </w:rPr>
              <w:t xml:space="preserve"> </w:t>
            </w:r>
            <w:r w:rsidR="000D6BD1" w:rsidRPr="00AE58A0">
              <w:rPr>
                <w:sz w:val="18"/>
                <w:szCs w:val="18"/>
              </w:rPr>
              <w:t>Se ha añadido color</w:t>
            </w:r>
            <w:r w:rsidRPr="00AE58A0">
              <w:rPr>
                <w:noProof/>
                <w:sz w:val="18"/>
                <w:szCs w:val="18"/>
              </w:rPr>
              <w:t xml:space="preserve"> </w:t>
            </w:r>
            <w:r w:rsidRPr="007A4F07">
              <w:rPr>
                <w:noProof/>
              </w:rPr>
              <w:drawing>
                <wp:inline distT="0" distB="0" distL="0" distR="0" wp14:anchorId="39A08BE9" wp14:editId="5F2443DB">
                  <wp:extent cx="1148947" cy="897124"/>
                  <wp:effectExtent l="0" t="0" r="0" b="0"/>
                  <wp:docPr id="6" name="Picture 5" descr="D:\Users\sawasato\Pictures\iStock-165635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D:\Users\sawasato\Pictures\iStock-165635930.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157300" cy="903646"/>
                          </a:xfrm>
                          <a:prstGeom prst="rect">
                            <a:avLst/>
                          </a:prstGeom>
                          <a:noFill/>
                          <a:extLst/>
                        </pic:spPr>
                      </pic:pic>
                    </a:graphicData>
                  </a:graphic>
                </wp:inline>
              </w:drawing>
            </w:r>
          </w:p>
        </w:tc>
        <w:tc>
          <w:tcPr>
            <w:tcW w:w="2439" w:type="dxa"/>
          </w:tcPr>
          <w:p w:rsidR="007A4F07" w:rsidRDefault="007A4F07" w:rsidP="00AE58A0"/>
          <w:p w:rsidR="00F05CEC" w:rsidRPr="007A4F07" w:rsidRDefault="00F05CEC" w:rsidP="00AE58A0">
            <w:r w:rsidRPr="007A4F07">
              <w:rPr>
                <w:noProof/>
              </w:rPr>
              <w:drawing>
                <wp:inline distT="0" distB="0" distL="0" distR="0" wp14:anchorId="67F2DB1F" wp14:editId="6ACD2E8B">
                  <wp:extent cx="1149401" cy="901788"/>
                  <wp:effectExtent l="0" t="0" r="0" b="0"/>
                  <wp:docPr id="7" name="Picture 3" descr="D:\Users\sawasato\AppData\Local\Microsoft\Windows\Temporary Internet Files\Content.Outlook\T9DDT86H\iStock-1656359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Users\sawasato\AppData\Local\Microsoft\Windows\Temporary Internet Files\Content.Outlook\T9DDT86H\iStock-165635930 (2).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151957" cy="903793"/>
                          </a:xfrm>
                          <a:prstGeom prst="rect">
                            <a:avLst/>
                          </a:prstGeom>
                          <a:noFill/>
                          <a:extLst/>
                        </pic:spPr>
                      </pic:pic>
                    </a:graphicData>
                  </a:graphic>
                </wp:inline>
              </w:drawing>
            </w:r>
          </w:p>
        </w:tc>
        <w:tc>
          <w:tcPr>
            <w:tcW w:w="1751" w:type="dxa"/>
          </w:tcPr>
          <w:p w:rsidR="00273699" w:rsidRDefault="00273699" w:rsidP="00AE58A0">
            <w:pPr>
              <w:rPr>
                <w:sz w:val="18"/>
                <w:szCs w:val="18"/>
              </w:rPr>
            </w:pPr>
            <w:r w:rsidRPr="005E375E">
              <w:rPr>
                <w:sz w:val="18"/>
                <w:szCs w:val="18"/>
              </w:rPr>
              <w:t>BA, BG, BH, DZ, KE, KZ, MN, OA</w:t>
            </w:r>
            <w:r>
              <w:rPr>
                <w:sz w:val="18"/>
                <w:szCs w:val="18"/>
              </w:rPr>
              <w:t xml:space="preserve">, </w:t>
            </w:r>
            <w:r w:rsidRPr="005E375E">
              <w:rPr>
                <w:sz w:val="18"/>
                <w:szCs w:val="18"/>
              </w:rPr>
              <w:t xml:space="preserve">PH, SM, SY, TJ, </w:t>
            </w:r>
            <w:r>
              <w:rPr>
                <w:sz w:val="18"/>
                <w:szCs w:val="18"/>
              </w:rPr>
              <w:t>TM</w:t>
            </w:r>
          </w:p>
          <w:p w:rsidR="00AD0C1F" w:rsidRPr="005E375E" w:rsidRDefault="00AD0C1F" w:rsidP="00F05CEC">
            <w:pPr>
              <w:rPr>
                <w:sz w:val="18"/>
                <w:szCs w:val="18"/>
              </w:rPr>
            </w:pPr>
            <w:r>
              <w:rPr>
                <w:sz w:val="18"/>
                <w:szCs w:val="18"/>
              </w:rPr>
              <w:t>(13)</w:t>
            </w:r>
            <w:r w:rsidR="00F05CEC" w:rsidRPr="007A4F07">
              <w:rPr>
                <w:noProof/>
              </w:rPr>
              <w:t xml:space="preserve"> </w:t>
            </w:r>
          </w:p>
        </w:tc>
        <w:tc>
          <w:tcPr>
            <w:tcW w:w="1417" w:type="dxa"/>
          </w:tcPr>
          <w:p w:rsidR="006323D4" w:rsidRPr="00982B84" w:rsidRDefault="006323D4" w:rsidP="00AE58A0">
            <w:pPr>
              <w:rPr>
                <w:sz w:val="18"/>
                <w:szCs w:val="18"/>
              </w:rPr>
            </w:pPr>
            <w:r w:rsidRPr="005E375E">
              <w:rPr>
                <w:sz w:val="18"/>
                <w:szCs w:val="18"/>
              </w:rPr>
              <w:t xml:space="preserve">AT, AU, BT, BY, </w:t>
            </w:r>
            <w:r w:rsidRPr="00982B84">
              <w:rPr>
                <w:sz w:val="18"/>
                <w:szCs w:val="18"/>
              </w:rPr>
              <w:t>CH</w:t>
            </w:r>
            <w:r w:rsidR="00BA453A" w:rsidRPr="00982B84">
              <w:rPr>
                <w:sz w:val="18"/>
                <w:szCs w:val="18"/>
                <w:vertAlign w:val="superscript"/>
              </w:rPr>
              <w:t>1</w:t>
            </w:r>
            <w:r w:rsidRPr="00982B84">
              <w:rPr>
                <w:sz w:val="18"/>
                <w:szCs w:val="18"/>
              </w:rPr>
              <w:t xml:space="preserve">, CN, CO, CW, CY, CZ, DE, DK, EE, EM, ES, FI, FR, GB, GE, GR, </w:t>
            </w:r>
            <w:r w:rsidRPr="005E375E">
              <w:rPr>
                <w:sz w:val="18"/>
                <w:szCs w:val="18"/>
              </w:rPr>
              <w:t xml:space="preserve">HR, </w:t>
            </w:r>
            <w:r w:rsidRPr="006323D4">
              <w:rPr>
                <w:sz w:val="18"/>
                <w:szCs w:val="18"/>
              </w:rPr>
              <w:t xml:space="preserve">HU, </w:t>
            </w:r>
            <w:r w:rsidRPr="005E375E">
              <w:rPr>
                <w:sz w:val="18"/>
                <w:szCs w:val="18"/>
              </w:rPr>
              <w:t>IL, IS, IT</w:t>
            </w:r>
            <w:r w:rsidR="009251DF">
              <w:rPr>
                <w:sz w:val="18"/>
                <w:szCs w:val="18"/>
                <w:vertAlign w:val="superscript"/>
              </w:rPr>
              <w:t>2</w:t>
            </w:r>
            <w:r w:rsidRPr="005E375E">
              <w:rPr>
                <w:sz w:val="18"/>
                <w:szCs w:val="18"/>
              </w:rPr>
              <w:t xml:space="preserve">, </w:t>
            </w:r>
            <w:r w:rsidRPr="00982B84">
              <w:rPr>
                <w:sz w:val="18"/>
                <w:szCs w:val="18"/>
              </w:rPr>
              <w:t>JP, KR, LT, LV, MA,</w:t>
            </w:r>
            <w:r w:rsidRPr="00982B84">
              <w:rPr>
                <w:rFonts w:eastAsia="Times New Roman"/>
                <w:lang w:eastAsia="en-US"/>
              </w:rPr>
              <w:t xml:space="preserve"> </w:t>
            </w:r>
            <w:r w:rsidRPr="00982B84">
              <w:rPr>
                <w:sz w:val="18"/>
                <w:szCs w:val="18"/>
              </w:rPr>
              <w:t>MD, MG, MX, NO, PL,</w:t>
            </w:r>
            <w:r w:rsidRPr="00982B84">
              <w:rPr>
                <w:rFonts w:eastAsia="Times New Roman"/>
                <w:lang w:eastAsia="en-US"/>
              </w:rPr>
              <w:t xml:space="preserve"> </w:t>
            </w:r>
            <w:r w:rsidRPr="00982B84">
              <w:rPr>
                <w:sz w:val="18"/>
                <w:szCs w:val="18"/>
              </w:rPr>
              <w:t>RO,  RS, RU, SE, SG, SI,</w:t>
            </w:r>
            <w:r w:rsidR="00982B84">
              <w:rPr>
                <w:sz w:val="18"/>
                <w:szCs w:val="18"/>
              </w:rPr>
              <w:t xml:space="preserve"> </w:t>
            </w:r>
            <w:r w:rsidRPr="00982B84">
              <w:rPr>
                <w:sz w:val="18"/>
                <w:szCs w:val="18"/>
              </w:rPr>
              <w:t>SK, TR, UA, US</w:t>
            </w:r>
          </w:p>
          <w:p w:rsidR="00B07A1C" w:rsidRPr="00982B84" w:rsidRDefault="00B07A1C" w:rsidP="00AE58A0">
            <w:pPr>
              <w:rPr>
                <w:sz w:val="18"/>
                <w:szCs w:val="18"/>
              </w:rPr>
            </w:pPr>
            <w:r w:rsidRPr="00982B84">
              <w:rPr>
                <w:sz w:val="18"/>
                <w:szCs w:val="18"/>
              </w:rPr>
              <w:t>(45)</w:t>
            </w:r>
          </w:p>
        </w:tc>
        <w:tc>
          <w:tcPr>
            <w:tcW w:w="1276" w:type="dxa"/>
          </w:tcPr>
          <w:p w:rsidR="00EC24A2" w:rsidRPr="00301099" w:rsidRDefault="003E4FE4" w:rsidP="00AE58A0">
            <w:pPr>
              <w:rPr>
                <w:sz w:val="18"/>
                <w:szCs w:val="18"/>
              </w:rPr>
            </w:pPr>
            <w:r w:rsidRPr="00301099">
              <w:rPr>
                <w:sz w:val="18"/>
                <w:szCs w:val="18"/>
              </w:rPr>
              <w:t>PT</w:t>
            </w:r>
          </w:p>
          <w:p w:rsidR="007A4F07" w:rsidRPr="00301099" w:rsidRDefault="00EC24A2" w:rsidP="00AE58A0">
            <w:pPr>
              <w:rPr>
                <w:sz w:val="18"/>
                <w:szCs w:val="18"/>
              </w:rPr>
            </w:pPr>
            <w:r w:rsidRPr="00301099">
              <w:rPr>
                <w:sz w:val="18"/>
                <w:szCs w:val="18"/>
              </w:rPr>
              <w:t>(1)</w:t>
            </w:r>
          </w:p>
        </w:tc>
      </w:tr>
      <w:tr w:rsidR="007A4F07" w:rsidRPr="001755DB" w:rsidTr="000B4615">
        <w:trPr>
          <w:trHeight w:val="2869"/>
        </w:trPr>
        <w:tc>
          <w:tcPr>
            <w:tcW w:w="2439" w:type="dxa"/>
          </w:tcPr>
          <w:p w:rsidR="007A4F07" w:rsidRPr="000B4615" w:rsidRDefault="007A4F07" w:rsidP="000B4615">
            <w:pPr>
              <w:rPr>
                <w:sz w:val="18"/>
                <w:szCs w:val="18"/>
              </w:rPr>
            </w:pPr>
            <w:r w:rsidRPr="000B4615">
              <w:rPr>
                <w:sz w:val="18"/>
                <w:szCs w:val="18"/>
              </w:rPr>
              <w:t>Modernization</w:t>
            </w:r>
            <w:r w:rsidR="000B4615">
              <w:rPr>
                <w:sz w:val="18"/>
                <w:szCs w:val="18"/>
              </w:rPr>
              <w:t xml:space="preserve"> </w:t>
            </w:r>
            <w:r w:rsidR="007D3D2A" w:rsidRPr="000B4615">
              <w:rPr>
                <w:sz w:val="18"/>
                <w:szCs w:val="18"/>
              </w:rPr>
              <w:t>/</w:t>
            </w:r>
            <w:r w:rsidR="000B4615">
              <w:rPr>
                <w:sz w:val="18"/>
                <w:szCs w:val="18"/>
              </w:rPr>
              <w:t xml:space="preserve"> </w:t>
            </w:r>
            <w:r w:rsidR="007D3D2A" w:rsidRPr="000B4615">
              <w:rPr>
                <w:sz w:val="18"/>
                <w:szCs w:val="18"/>
              </w:rPr>
              <w:t>Modernisation</w:t>
            </w:r>
            <w:r w:rsidR="000B4615">
              <w:rPr>
                <w:sz w:val="18"/>
                <w:szCs w:val="18"/>
              </w:rPr>
              <w:t xml:space="preserve"> </w:t>
            </w:r>
            <w:r w:rsidR="007D3D2A" w:rsidRPr="000B4615">
              <w:rPr>
                <w:sz w:val="18"/>
                <w:szCs w:val="18"/>
              </w:rPr>
              <w:t>/</w:t>
            </w:r>
            <w:r w:rsidR="000B4615">
              <w:rPr>
                <w:sz w:val="18"/>
                <w:szCs w:val="18"/>
              </w:rPr>
              <w:t xml:space="preserve"> </w:t>
            </w:r>
            <w:r w:rsidR="000D6BD1" w:rsidRPr="000B4615">
              <w:rPr>
                <w:sz w:val="18"/>
                <w:szCs w:val="18"/>
                <w:lang w:val="es-ES"/>
              </w:rPr>
              <w:t>Se ha modernizado</w:t>
            </w:r>
          </w:p>
          <w:p w:rsidR="007A4F07" w:rsidRPr="007A4F07" w:rsidRDefault="007A4F07" w:rsidP="000B4615">
            <w:r w:rsidRPr="007A4F07">
              <w:rPr>
                <w:noProof/>
              </w:rPr>
              <w:t xml:space="preserve"> </w:t>
            </w:r>
            <w:r w:rsidRPr="007A4F07">
              <w:rPr>
                <w:noProof/>
              </w:rPr>
              <w:drawing>
                <wp:inline distT="0" distB="0" distL="0" distR="0" wp14:anchorId="064CFE0A" wp14:editId="52BA7FC7">
                  <wp:extent cx="268463" cy="1769782"/>
                  <wp:effectExtent l="0" t="0" r="0" b="1905"/>
                  <wp:docPr id="8" name="Picture 7" descr="D:\Users\sawasato\Pictures\iStock-466038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D:\Users\sawasato\Pictures\iStock-466038487.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68463" cy="17697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439" w:type="dxa"/>
          </w:tcPr>
          <w:p w:rsidR="007A4F07" w:rsidRPr="007A4F07" w:rsidRDefault="007A4F07" w:rsidP="000B4615">
            <w:r w:rsidRPr="007A4F07">
              <w:rPr>
                <w:noProof/>
              </w:rPr>
              <w:drawing>
                <wp:inline distT="0" distB="0" distL="0" distR="0" wp14:anchorId="57C4CD55" wp14:editId="34062021">
                  <wp:extent cx="315311" cy="1749223"/>
                  <wp:effectExtent l="0" t="0" r="8890" b="3810"/>
                  <wp:docPr id="9" name="Picture 8" descr="D:\Users\sawasato\Pictures\iStock-452477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D:\Users\sawasato\Pictures\iStock-452477187.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19017" cy="1769782"/>
                          </a:xfrm>
                          <a:prstGeom prst="rect">
                            <a:avLst/>
                          </a:prstGeom>
                          <a:noFill/>
                          <a:extLst/>
                        </pic:spPr>
                      </pic:pic>
                    </a:graphicData>
                  </a:graphic>
                </wp:inline>
              </w:drawing>
            </w:r>
          </w:p>
        </w:tc>
        <w:tc>
          <w:tcPr>
            <w:tcW w:w="1751" w:type="dxa"/>
          </w:tcPr>
          <w:p w:rsidR="00B9459A" w:rsidRDefault="000B4615" w:rsidP="000B4615">
            <w:pPr>
              <w:rPr>
                <w:sz w:val="18"/>
                <w:szCs w:val="18"/>
              </w:rPr>
            </w:pPr>
            <w:r>
              <w:rPr>
                <w:sz w:val="18"/>
                <w:szCs w:val="18"/>
              </w:rPr>
              <w:t xml:space="preserve">BA, BH, KE, KZ, </w:t>
            </w:r>
            <w:r w:rsidR="00B9459A" w:rsidRPr="005E375E">
              <w:rPr>
                <w:sz w:val="18"/>
                <w:szCs w:val="18"/>
              </w:rPr>
              <w:t xml:space="preserve">MN, SY, TJ, </w:t>
            </w:r>
            <w:r w:rsidR="00B9459A">
              <w:rPr>
                <w:sz w:val="18"/>
                <w:szCs w:val="18"/>
              </w:rPr>
              <w:t>TM</w:t>
            </w:r>
          </w:p>
          <w:p w:rsidR="00AD0C1F" w:rsidRPr="005E375E" w:rsidRDefault="00AD0C1F" w:rsidP="000B4615">
            <w:pPr>
              <w:rPr>
                <w:sz w:val="18"/>
                <w:szCs w:val="18"/>
              </w:rPr>
            </w:pPr>
            <w:r>
              <w:rPr>
                <w:sz w:val="18"/>
                <w:szCs w:val="18"/>
              </w:rPr>
              <w:t>(</w:t>
            </w:r>
            <w:r w:rsidR="00EC24A2">
              <w:rPr>
                <w:sz w:val="18"/>
                <w:szCs w:val="18"/>
              </w:rPr>
              <w:t>8</w:t>
            </w:r>
            <w:r>
              <w:rPr>
                <w:sz w:val="18"/>
                <w:szCs w:val="18"/>
              </w:rPr>
              <w:t>)</w:t>
            </w:r>
          </w:p>
        </w:tc>
        <w:tc>
          <w:tcPr>
            <w:tcW w:w="1417" w:type="dxa"/>
          </w:tcPr>
          <w:p w:rsidR="007F0C52" w:rsidRPr="00C56625" w:rsidRDefault="007F0C52" w:rsidP="000B4615">
            <w:pPr>
              <w:rPr>
                <w:sz w:val="18"/>
                <w:szCs w:val="18"/>
              </w:rPr>
            </w:pPr>
            <w:r w:rsidRPr="005E375E">
              <w:rPr>
                <w:sz w:val="18"/>
                <w:szCs w:val="18"/>
              </w:rPr>
              <w:t xml:space="preserve">AT, AU, </w:t>
            </w:r>
            <w:r w:rsidRPr="007F0C52">
              <w:rPr>
                <w:sz w:val="18"/>
                <w:szCs w:val="18"/>
              </w:rPr>
              <w:t xml:space="preserve">BG, </w:t>
            </w:r>
            <w:r w:rsidRPr="005E375E">
              <w:rPr>
                <w:sz w:val="18"/>
                <w:szCs w:val="18"/>
              </w:rPr>
              <w:t>BT, BY, CH</w:t>
            </w:r>
            <w:r w:rsidR="00BA453A">
              <w:rPr>
                <w:sz w:val="18"/>
                <w:szCs w:val="18"/>
                <w:vertAlign w:val="superscript"/>
              </w:rPr>
              <w:t>1</w:t>
            </w:r>
            <w:r w:rsidRPr="005E375E">
              <w:rPr>
                <w:sz w:val="18"/>
                <w:szCs w:val="18"/>
              </w:rPr>
              <w:t xml:space="preserve">, CN, CO, </w:t>
            </w:r>
            <w:r w:rsidRPr="00C56625">
              <w:rPr>
                <w:sz w:val="18"/>
                <w:szCs w:val="18"/>
              </w:rPr>
              <w:t xml:space="preserve">CW, CY, CZ, DE, </w:t>
            </w:r>
            <w:r w:rsidR="00F53FDB" w:rsidRPr="00C56625">
              <w:rPr>
                <w:sz w:val="18"/>
                <w:szCs w:val="18"/>
              </w:rPr>
              <w:t xml:space="preserve">DK, </w:t>
            </w:r>
            <w:r w:rsidRPr="00C56625">
              <w:rPr>
                <w:sz w:val="18"/>
                <w:szCs w:val="18"/>
              </w:rPr>
              <w:t>EE, EM, ES, FI, FR, GB, GE, GR, HR, HU, IL, IS, IT</w:t>
            </w:r>
            <w:r w:rsidR="009251DF" w:rsidRPr="00C56625">
              <w:rPr>
                <w:sz w:val="18"/>
                <w:szCs w:val="18"/>
                <w:vertAlign w:val="superscript"/>
              </w:rPr>
              <w:t>2</w:t>
            </w:r>
            <w:r w:rsidRPr="00C56625">
              <w:rPr>
                <w:sz w:val="18"/>
                <w:szCs w:val="18"/>
              </w:rPr>
              <w:t>, JP, KR, LT, LV, MA,</w:t>
            </w:r>
            <w:r w:rsidRPr="00C56625">
              <w:rPr>
                <w:rFonts w:eastAsia="Times New Roman"/>
                <w:lang w:eastAsia="en-US"/>
              </w:rPr>
              <w:t xml:space="preserve"> </w:t>
            </w:r>
            <w:r w:rsidRPr="00C56625">
              <w:rPr>
                <w:sz w:val="18"/>
                <w:szCs w:val="18"/>
              </w:rPr>
              <w:t>MD, MG, MX, NO, OA, PH, PL,</w:t>
            </w:r>
            <w:r w:rsidRPr="00C56625">
              <w:rPr>
                <w:rFonts w:eastAsia="Times New Roman"/>
                <w:lang w:eastAsia="en-US"/>
              </w:rPr>
              <w:t xml:space="preserve"> </w:t>
            </w:r>
            <w:r w:rsidRPr="00C56625">
              <w:rPr>
                <w:sz w:val="18"/>
                <w:szCs w:val="18"/>
              </w:rPr>
              <w:t>PT, RO, RS, RU, SE, SG, SI,</w:t>
            </w:r>
            <w:r w:rsidR="00F53FDB" w:rsidRPr="00C56625">
              <w:rPr>
                <w:sz w:val="18"/>
                <w:szCs w:val="18"/>
              </w:rPr>
              <w:t xml:space="preserve"> </w:t>
            </w:r>
            <w:r w:rsidRPr="00C56625">
              <w:rPr>
                <w:sz w:val="18"/>
                <w:szCs w:val="18"/>
              </w:rPr>
              <w:t>SK, SM, TR, UA, US</w:t>
            </w:r>
          </w:p>
          <w:p w:rsidR="00B07A1C" w:rsidRPr="007F0C52" w:rsidRDefault="00B07A1C" w:rsidP="000B4615">
            <w:pPr>
              <w:rPr>
                <w:sz w:val="18"/>
                <w:szCs w:val="18"/>
                <w:lang w:val="es-ES_tradnl"/>
              </w:rPr>
            </w:pPr>
            <w:r w:rsidRPr="007F0C52">
              <w:rPr>
                <w:sz w:val="18"/>
                <w:szCs w:val="18"/>
                <w:lang w:val="es-ES_tradnl"/>
              </w:rPr>
              <w:t>(</w:t>
            </w:r>
            <w:r w:rsidR="00F53FDB">
              <w:rPr>
                <w:sz w:val="18"/>
                <w:szCs w:val="18"/>
                <w:lang w:val="es-ES_tradnl"/>
              </w:rPr>
              <w:t>50</w:t>
            </w:r>
            <w:r w:rsidRPr="007F0C52">
              <w:rPr>
                <w:sz w:val="18"/>
                <w:szCs w:val="18"/>
                <w:lang w:val="es-ES_tradnl"/>
              </w:rPr>
              <w:t>)</w:t>
            </w:r>
          </w:p>
        </w:tc>
        <w:tc>
          <w:tcPr>
            <w:tcW w:w="1276" w:type="dxa"/>
          </w:tcPr>
          <w:p w:rsidR="00EC24A2" w:rsidRPr="00E27D8C" w:rsidRDefault="00746FFA" w:rsidP="000B4615">
            <w:pPr>
              <w:rPr>
                <w:sz w:val="18"/>
                <w:szCs w:val="18"/>
              </w:rPr>
            </w:pPr>
            <w:r w:rsidRPr="00E27D8C">
              <w:rPr>
                <w:sz w:val="18"/>
                <w:szCs w:val="18"/>
              </w:rPr>
              <w:t>DZ</w:t>
            </w:r>
          </w:p>
          <w:p w:rsidR="007A4F07" w:rsidRPr="007A4F07" w:rsidRDefault="00EC24A2" w:rsidP="000B4615">
            <w:pPr>
              <w:rPr>
                <w:rFonts w:asciiTheme="minorBidi" w:hAnsiTheme="minorBidi" w:cstheme="minorBidi"/>
                <w:sz w:val="18"/>
                <w:szCs w:val="18"/>
              </w:rPr>
            </w:pPr>
            <w:r w:rsidRPr="00E27D8C">
              <w:rPr>
                <w:sz w:val="18"/>
                <w:szCs w:val="18"/>
              </w:rPr>
              <w:t>(1)</w:t>
            </w:r>
          </w:p>
        </w:tc>
      </w:tr>
      <w:tr w:rsidR="007A4F07" w:rsidRPr="005B14DA" w:rsidTr="000B4615">
        <w:trPr>
          <w:trHeight w:val="2431"/>
        </w:trPr>
        <w:tc>
          <w:tcPr>
            <w:tcW w:w="2439" w:type="dxa"/>
          </w:tcPr>
          <w:p w:rsidR="000B4615" w:rsidRDefault="007A4F07" w:rsidP="000B4615">
            <w:pPr>
              <w:rPr>
                <w:noProof/>
              </w:rPr>
            </w:pPr>
            <w:r w:rsidRPr="000B4615">
              <w:rPr>
                <w:sz w:val="18"/>
                <w:szCs w:val="18"/>
                <w:lang w:val="fr-CH"/>
              </w:rPr>
              <w:t>Clearer image</w:t>
            </w:r>
            <w:r w:rsidR="000B4615">
              <w:rPr>
                <w:sz w:val="18"/>
                <w:szCs w:val="18"/>
                <w:lang w:val="fr-CH"/>
              </w:rPr>
              <w:t xml:space="preserve"> </w:t>
            </w:r>
            <w:r w:rsidR="007D3D2A" w:rsidRPr="000B4615">
              <w:rPr>
                <w:sz w:val="18"/>
                <w:szCs w:val="18"/>
                <w:lang w:val="fr-CH"/>
              </w:rPr>
              <w:t>/</w:t>
            </w:r>
            <w:r w:rsidR="000B4615">
              <w:rPr>
                <w:sz w:val="18"/>
                <w:szCs w:val="18"/>
                <w:lang w:val="fr-CH"/>
              </w:rPr>
              <w:t xml:space="preserve"> </w:t>
            </w:r>
            <w:r w:rsidR="000D6BD1" w:rsidRPr="000B4615">
              <w:rPr>
                <w:sz w:val="18"/>
                <w:szCs w:val="18"/>
                <w:lang w:val="fr-CH"/>
              </w:rPr>
              <w:t>Image plus c</w:t>
            </w:r>
            <w:r w:rsidR="007D3D2A" w:rsidRPr="000B4615">
              <w:rPr>
                <w:sz w:val="18"/>
                <w:szCs w:val="18"/>
                <w:lang w:val="fr-CH"/>
              </w:rPr>
              <w:t>laire</w:t>
            </w:r>
            <w:r w:rsidR="000B4615">
              <w:rPr>
                <w:sz w:val="18"/>
                <w:szCs w:val="18"/>
                <w:lang w:val="fr-CH"/>
              </w:rPr>
              <w:t xml:space="preserve"> </w:t>
            </w:r>
            <w:r w:rsidR="007D3D2A" w:rsidRPr="000B4615">
              <w:rPr>
                <w:noProof/>
                <w:sz w:val="18"/>
                <w:szCs w:val="18"/>
                <w:lang w:val="fr-CH"/>
              </w:rPr>
              <w:t>/</w:t>
            </w:r>
            <w:r w:rsidR="000B4615">
              <w:rPr>
                <w:noProof/>
                <w:sz w:val="18"/>
                <w:szCs w:val="18"/>
                <w:lang w:val="fr-CH"/>
              </w:rPr>
              <w:t xml:space="preserve"> </w:t>
            </w:r>
            <w:r w:rsidR="000D6BD1" w:rsidRPr="000B4615">
              <w:rPr>
                <w:sz w:val="18"/>
                <w:szCs w:val="18"/>
                <w:lang w:val="es-ES"/>
              </w:rPr>
              <w:t>Se ha aclarado la imagen</w:t>
            </w:r>
          </w:p>
          <w:p w:rsidR="007A4F07" w:rsidRPr="00825051" w:rsidRDefault="000B4615" w:rsidP="000B4615">
            <w:pPr>
              <w:rPr>
                <w:lang w:val="fr-CH"/>
              </w:rPr>
            </w:pPr>
            <w:r w:rsidRPr="007A4F07">
              <w:rPr>
                <w:noProof/>
              </w:rPr>
              <w:drawing>
                <wp:inline distT="0" distB="0" distL="0" distR="0" wp14:anchorId="6A0B5B31" wp14:editId="50B65266">
                  <wp:extent cx="1031163" cy="888075"/>
                  <wp:effectExtent l="0" t="0" r="0" b="7620"/>
                  <wp:docPr id="50" name="Picture 9" descr="D:\Users\sawasato\AppData\Local\Microsoft\Windows\Temporary Internet Files\Content.Outlook\T9DDT86H\iStock-17381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D:\Users\sawasato\AppData\Local\Microsoft\Windows\Temporary Internet Files\Content.Outlook\T9DDT86H\iStock-173812556.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031163" cy="8880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439" w:type="dxa"/>
          </w:tcPr>
          <w:p w:rsidR="007A4F07" w:rsidRPr="007A4F07" w:rsidRDefault="007A4F07" w:rsidP="000B4615">
            <w:r w:rsidRPr="007A4F07">
              <w:rPr>
                <w:noProof/>
              </w:rPr>
              <w:drawing>
                <wp:inline distT="0" distB="0" distL="0" distR="0" wp14:anchorId="7D83E699" wp14:editId="483269BA">
                  <wp:extent cx="1031163" cy="888075"/>
                  <wp:effectExtent l="0" t="0" r="0" b="7620"/>
                  <wp:docPr id="54" name="Picture 9" descr="D:\Users\sawasato\AppData\Local\Microsoft\Windows\Temporary Internet Files\Content.Outlook\T9DDT86H\iStock-17381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descr="D:\Users\sawasato\AppData\Local\Microsoft\Windows\Temporary Internet Files\Content.Outlook\T9DDT86H\iStock-173812556.jpg"/>
                          <pic:cNvPicPr>
                            <a:picLocks noChangeAspect="1" noChangeArrowheads="1"/>
                          </pic:cNvPicPr>
                        </pic:nvPicPr>
                        <pic:blipFill rotWithShape="1">
                          <a:blip r:embed="rId19" cstate="email">
                            <a:extLst>
                              <a:ext uri="{BEBA8EAE-BF5A-486C-A8C5-ECC9F3942E4B}">
                                <a14:imgProps xmlns:a14="http://schemas.microsoft.com/office/drawing/2010/main">
                                  <a14:imgLayer r:embed="rId20">
                                    <a14:imgEffect>
                                      <a14:artisticBlur radius="3"/>
                                    </a14:imgEffect>
                                  </a14:imgLayer>
                                </a14:imgProps>
                              </a:ext>
                              <a:ext uri="{28A0092B-C50C-407E-A947-70E740481C1C}">
                                <a14:useLocalDpi xmlns:a14="http://schemas.microsoft.com/office/drawing/2010/main"/>
                              </a:ext>
                            </a:extLst>
                          </a:blip>
                          <a:srcRect/>
                          <a:stretch/>
                        </pic:blipFill>
                        <pic:spPr bwMode="auto">
                          <a:xfrm>
                            <a:off x="0" y="0"/>
                            <a:ext cx="1031163" cy="8880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751" w:type="dxa"/>
          </w:tcPr>
          <w:p w:rsidR="00B9459A" w:rsidRPr="00B9459A" w:rsidRDefault="00B9459A" w:rsidP="000B4615">
            <w:pPr>
              <w:rPr>
                <w:sz w:val="18"/>
                <w:szCs w:val="18"/>
              </w:rPr>
            </w:pPr>
            <w:r w:rsidRPr="005E375E">
              <w:rPr>
                <w:sz w:val="18"/>
                <w:szCs w:val="18"/>
              </w:rPr>
              <w:t xml:space="preserve">AT, BA, </w:t>
            </w:r>
            <w:r w:rsidRPr="00B9459A">
              <w:rPr>
                <w:sz w:val="18"/>
                <w:szCs w:val="18"/>
              </w:rPr>
              <w:t>BG,</w:t>
            </w:r>
            <w:r>
              <w:rPr>
                <w:sz w:val="18"/>
                <w:szCs w:val="18"/>
              </w:rPr>
              <w:t xml:space="preserve"> </w:t>
            </w:r>
            <w:r w:rsidRPr="005E375E">
              <w:rPr>
                <w:sz w:val="18"/>
                <w:szCs w:val="18"/>
              </w:rPr>
              <w:t xml:space="preserve">BH, BY, </w:t>
            </w:r>
            <w:r w:rsidRPr="00B9459A">
              <w:rPr>
                <w:sz w:val="18"/>
                <w:szCs w:val="18"/>
              </w:rPr>
              <w:t xml:space="preserve">CN, </w:t>
            </w:r>
            <w:r>
              <w:rPr>
                <w:sz w:val="18"/>
                <w:szCs w:val="18"/>
              </w:rPr>
              <w:t xml:space="preserve">DE, </w:t>
            </w:r>
            <w:r w:rsidRPr="00B9459A">
              <w:rPr>
                <w:sz w:val="18"/>
                <w:szCs w:val="18"/>
              </w:rPr>
              <w:t xml:space="preserve">DK, </w:t>
            </w:r>
            <w:r w:rsidRPr="00364B0F">
              <w:rPr>
                <w:sz w:val="18"/>
                <w:szCs w:val="18"/>
              </w:rPr>
              <w:t xml:space="preserve">DZ, EE, EM, ES, GE, HR, HU, IL, </w:t>
            </w:r>
            <w:r w:rsidRPr="005E375E">
              <w:rPr>
                <w:sz w:val="18"/>
                <w:szCs w:val="18"/>
              </w:rPr>
              <w:t xml:space="preserve">IT, KE, KZ, LT, </w:t>
            </w:r>
            <w:r w:rsidRPr="00B9459A">
              <w:rPr>
                <w:sz w:val="18"/>
                <w:szCs w:val="18"/>
              </w:rPr>
              <w:t xml:space="preserve">LV, </w:t>
            </w:r>
            <w:r w:rsidRPr="00395B34">
              <w:rPr>
                <w:sz w:val="18"/>
                <w:szCs w:val="18"/>
              </w:rPr>
              <w:t xml:space="preserve">MA, MG, MN, MX, NO, OA, PH, PT, </w:t>
            </w:r>
            <w:r w:rsidRPr="00E5391F">
              <w:rPr>
                <w:sz w:val="18"/>
                <w:szCs w:val="18"/>
              </w:rPr>
              <w:t xml:space="preserve">RO, SE, </w:t>
            </w:r>
            <w:r w:rsidRPr="00B9459A">
              <w:rPr>
                <w:sz w:val="18"/>
                <w:szCs w:val="18"/>
              </w:rPr>
              <w:t xml:space="preserve">SK, </w:t>
            </w:r>
            <w:r w:rsidRPr="005E375E">
              <w:rPr>
                <w:sz w:val="18"/>
                <w:szCs w:val="18"/>
              </w:rPr>
              <w:t xml:space="preserve">SM, SY, TJ, </w:t>
            </w:r>
            <w:r w:rsidRPr="00B9459A">
              <w:rPr>
                <w:sz w:val="18"/>
                <w:szCs w:val="18"/>
              </w:rPr>
              <w:t xml:space="preserve">TM, </w:t>
            </w:r>
            <w:r w:rsidRPr="005E375E">
              <w:rPr>
                <w:sz w:val="18"/>
                <w:szCs w:val="18"/>
              </w:rPr>
              <w:t xml:space="preserve">UA, </w:t>
            </w:r>
            <w:r>
              <w:rPr>
                <w:sz w:val="18"/>
                <w:szCs w:val="18"/>
              </w:rPr>
              <w:t>US</w:t>
            </w:r>
            <w:r w:rsidRPr="00B9459A">
              <w:rPr>
                <w:sz w:val="18"/>
                <w:szCs w:val="18"/>
              </w:rPr>
              <w:t xml:space="preserve"> </w:t>
            </w:r>
          </w:p>
          <w:p w:rsidR="00AD0C1F" w:rsidRPr="005E375E" w:rsidRDefault="00AD0C1F" w:rsidP="000B4615">
            <w:pPr>
              <w:rPr>
                <w:sz w:val="18"/>
                <w:szCs w:val="18"/>
              </w:rPr>
            </w:pPr>
            <w:r>
              <w:rPr>
                <w:sz w:val="18"/>
                <w:szCs w:val="18"/>
              </w:rPr>
              <w:t>(</w:t>
            </w:r>
            <w:r w:rsidR="00B07A1C">
              <w:rPr>
                <w:sz w:val="18"/>
                <w:szCs w:val="18"/>
              </w:rPr>
              <w:t>3</w:t>
            </w:r>
            <w:r w:rsidR="007076D6">
              <w:rPr>
                <w:sz w:val="18"/>
                <w:szCs w:val="18"/>
              </w:rPr>
              <w:t>8</w:t>
            </w:r>
            <w:r>
              <w:rPr>
                <w:sz w:val="18"/>
                <w:szCs w:val="18"/>
              </w:rPr>
              <w:t>)</w:t>
            </w:r>
          </w:p>
        </w:tc>
        <w:tc>
          <w:tcPr>
            <w:tcW w:w="1417" w:type="dxa"/>
          </w:tcPr>
          <w:p w:rsidR="005B7EDA" w:rsidRPr="000B4615" w:rsidRDefault="005B7EDA" w:rsidP="000B4615">
            <w:pPr>
              <w:rPr>
                <w:sz w:val="18"/>
                <w:szCs w:val="18"/>
              </w:rPr>
            </w:pPr>
            <w:r w:rsidRPr="005E375E">
              <w:rPr>
                <w:sz w:val="18"/>
                <w:szCs w:val="18"/>
              </w:rPr>
              <w:t>BT, CH</w:t>
            </w:r>
            <w:r w:rsidR="00BA453A">
              <w:rPr>
                <w:sz w:val="18"/>
                <w:szCs w:val="18"/>
                <w:vertAlign w:val="superscript"/>
              </w:rPr>
              <w:t>1</w:t>
            </w:r>
            <w:r w:rsidRPr="005E375E">
              <w:rPr>
                <w:sz w:val="18"/>
                <w:szCs w:val="18"/>
              </w:rPr>
              <w:t xml:space="preserve">, CO, CW, </w:t>
            </w:r>
            <w:r w:rsidR="002A2DFD">
              <w:rPr>
                <w:sz w:val="18"/>
                <w:szCs w:val="18"/>
              </w:rPr>
              <w:t xml:space="preserve">CZ, </w:t>
            </w:r>
            <w:r w:rsidRPr="005E375E">
              <w:rPr>
                <w:sz w:val="18"/>
                <w:szCs w:val="18"/>
              </w:rPr>
              <w:t xml:space="preserve">GB, GR, </w:t>
            </w:r>
            <w:r w:rsidRPr="000B4615">
              <w:rPr>
                <w:sz w:val="18"/>
                <w:szCs w:val="18"/>
              </w:rPr>
              <w:t>JP, KR, PL, RS, RU, SI, TR</w:t>
            </w:r>
          </w:p>
          <w:p w:rsidR="00B07A1C" w:rsidRPr="005B7EDA" w:rsidRDefault="00B07A1C" w:rsidP="000B4615">
            <w:pPr>
              <w:rPr>
                <w:sz w:val="18"/>
                <w:szCs w:val="18"/>
                <w:lang w:val="fr-CH"/>
              </w:rPr>
            </w:pPr>
            <w:r w:rsidRPr="005B7EDA">
              <w:rPr>
                <w:sz w:val="18"/>
                <w:szCs w:val="18"/>
                <w:lang w:val="fr-CH"/>
              </w:rPr>
              <w:t>(1</w:t>
            </w:r>
            <w:r w:rsidR="002A2DFD">
              <w:rPr>
                <w:sz w:val="18"/>
                <w:szCs w:val="18"/>
                <w:lang w:val="fr-CH"/>
              </w:rPr>
              <w:t>4</w:t>
            </w:r>
            <w:r w:rsidRPr="005B7EDA">
              <w:rPr>
                <w:sz w:val="18"/>
                <w:szCs w:val="18"/>
                <w:lang w:val="fr-CH"/>
              </w:rPr>
              <w:t>)</w:t>
            </w:r>
          </w:p>
        </w:tc>
        <w:tc>
          <w:tcPr>
            <w:tcW w:w="1276" w:type="dxa"/>
          </w:tcPr>
          <w:p w:rsidR="00873FFE" w:rsidRDefault="00873FFE" w:rsidP="000B4615">
            <w:pPr>
              <w:rPr>
                <w:sz w:val="18"/>
                <w:szCs w:val="18"/>
              </w:rPr>
            </w:pPr>
            <w:r w:rsidRPr="00825051">
              <w:rPr>
                <w:sz w:val="18"/>
                <w:szCs w:val="18"/>
              </w:rPr>
              <w:t xml:space="preserve">AT, </w:t>
            </w:r>
            <w:r w:rsidRPr="00873FFE">
              <w:rPr>
                <w:sz w:val="18"/>
                <w:szCs w:val="18"/>
              </w:rPr>
              <w:t xml:space="preserve">AU, </w:t>
            </w:r>
            <w:r w:rsidRPr="00825051">
              <w:rPr>
                <w:sz w:val="18"/>
                <w:szCs w:val="18"/>
              </w:rPr>
              <w:t>CY</w:t>
            </w:r>
            <w:r>
              <w:rPr>
                <w:sz w:val="18"/>
                <w:szCs w:val="18"/>
              </w:rPr>
              <w:t xml:space="preserve">, </w:t>
            </w:r>
            <w:r w:rsidRPr="00873FFE">
              <w:rPr>
                <w:sz w:val="18"/>
                <w:szCs w:val="18"/>
              </w:rPr>
              <w:t xml:space="preserve">FI, FR, </w:t>
            </w:r>
            <w:r>
              <w:rPr>
                <w:sz w:val="18"/>
                <w:szCs w:val="18"/>
              </w:rPr>
              <w:t>HR,</w:t>
            </w:r>
            <w:r w:rsidR="000B4615">
              <w:rPr>
                <w:sz w:val="18"/>
                <w:szCs w:val="18"/>
              </w:rPr>
              <w:t xml:space="preserve"> </w:t>
            </w:r>
            <w:r w:rsidRPr="00873FFE">
              <w:rPr>
                <w:sz w:val="18"/>
                <w:szCs w:val="18"/>
              </w:rPr>
              <w:t xml:space="preserve">IS, MD, </w:t>
            </w:r>
            <w:r w:rsidRPr="00825051">
              <w:rPr>
                <w:sz w:val="18"/>
                <w:szCs w:val="18"/>
              </w:rPr>
              <w:t xml:space="preserve">SG </w:t>
            </w:r>
          </w:p>
          <w:p w:rsidR="00B07A1C" w:rsidRPr="00873FFE" w:rsidRDefault="00B07A1C" w:rsidP="000B4615">
            <w:pPr>
              <w:rPr>
                <w:sz w:val="18"/>
                <w:szCs w:val="18"/>
              </w:rPr>
            </w:pPr>
            <w:r w:rsidRPr="00873FFE">
              <w:rPr>
                <w:sz w:val="18"/>
                <w:szCs w:val="18"/>
              </w:rPr>
              <w:t>(</w:t>
            </w:r>
            <w:r w:rsidR="007076D6" w:rsidRPr="00873FFE">
              <w:rPr>
                <w:sz w:val="18"/>
                <w:szCs w:val="18"/>
              </w:rPr>
              <w:t>9</w:t>
            </w:r>
            <w:r w:rsidRPr="00873FFE">
              <w:rPr>
                <w:sz w:val="18"/>
                <w:szCs w:val="18"/>
              </w:rPr>
              <w:t>)</w:t>
            </w:r>
          </w:p>
        </w:tc>
      </w:tr>
      <w:tr w:rsidR="007A4F07" w:rsidRPr="00DC44E3" w:rsidTr="001D63B3">
        <w:trPr>
          <w:trHeight w:val="1120"/>
        </w:trPr>
        <w:tc>
          <w:tcPr>
            <w:tcW w:w="9322" w:type="dxa"/>
            <w:gridSpan w:val="5"/>
            <w:vAlign w:val="center"/>
          </w:tcPr>
          <w:p w:rsidR="000B4615" w:rsidRDefault="000B4615" w:rsidP="00183929">
            <w:pPr>
              <w:rPr>
                <w:b/>
                <w:i/>
                <w:sz w:val="18"/>
                <w:szCs w:val="18"/>
              </w:rPr>
            </w:pPr>
          </w:p>
          <w:p w:rsidR="007D3D2A" w:rsidRPr="000B4615" w:rsidRDefault="007D3D2A" w:rsidP="00183929">
            <w:pPr>
              <w:rPr>
                <w:b/>
                <w:sz w:val="18"/>
                <w:szCs w:val="18"/>
              </w:rPr>
            </w:pPr>
            <w:r w:rsidRPr="000B4615">
              <w:rPr>
                <w:b/>
                <w:i/>
                <w:sz w:val="18"/>
                <w:szCs w:val="18"/>
              </w:rPr>
              <w:t>Please provide details of the other factors by typing here</w:t>
            </w:r>
            <w:r w:rsidR="000B4615" w:rsidRPr="000B4615">
              <w:rPr>
                <w:b/>
                <w:i/>
                <w:sz w:val="18"/>
                <w:szCs w:val="18"/>
              </w:rPr>
              <w:t xml:space="preserve"> </w:t>
            </w:r>
            <w:r w:rsidRPr="000B4615">
              <w:rPr>
                <w:b/>
                <w:i/>
                <w:sz w:val="18"/>
                <w:szCs w:val="18"/>
              </w:rPr>
              <w:t>/</w:t>
            </w:r>
            <w:r w:rsidR="000B4615" w:rsidRPr="000B4615">
              <w:rPr>
                <w:b/>
                <w:i/>
                <w:sz w:val="18"/>
                <w:szCs w:val="18"/>
              </w:rPr>
              <w:t xml:space="preserve"> </w:t>
            </w:r>
            <w:r w:rsidRPr="000B4615">
              <w:rPr>
                <w:b/>
                <w:i/>
                <w:sz w:val="18"/>
                <w:szCs w:val="18"/>
              </w:rPr>
              <w:t>Veuillez préciser</w:t>
            </w:r>
            <w:r w:rsidR="000B4615" w:rsidRPr="000B4615">
              <w:rPr>
                <w:b/>
                <w:i/>
                <w:sz w:val="18"/>
                <w:szCs w:val="18"/>
              </w:rPr>
              <w:t xml:space="preserve"> </w:t>
            </w:r>
            <w:r w:rsidRPr="000B4615">
              <w:rPr>
                <w:b/>
                <w:i/>
                <w:sz w:val="18"/>
                <w:szCs w:val="18"/>
              </w:rPr>
              <w:t>/</w:t>
            </w:r>
            <w:r w:rsidR="000B4615" w:rsidRPr="000B4615">
              <w:rPr>
                <w:b/>
                <w:i/>
                <w:sz w:val="18"/>
                <w:szCs w:val="18"/>
              </w:rPr>
              <w:t xml:space="preserve"> </w:t>
            </w:r>
            <w:r w:rsidR="0099732D" w:rsidRPr="000B4615">
              <w:rPr>
                <w:b/>
                <w:i/>
                <w:sz w:val="18"/>
                <w:szCs w:val="18"/>
              </w:rPr>
              <w:t>Indique aquí los otros factores</w:t>
            </w:r>
            <w:r w:rsidR="0099732D" w:rsidRPr="000B4615">
              <w:rPr>
                <w:b/>
                <w:sz w:val="18"/>
                <w:szCs w:val="18"/>
              </w:rPr>
              <w:t>:</w:t>
            </w:r>
          </w:p>
          <w:p w:rsidR="00A13EC1" w:rsidRPr="000E59E5" w:rsidRDefault="00A13EC1" w:rsidP="00A13EC1">
            <w:pPr>
              <w:rPr>
                <w:i/>
                <w:sz w:val="18"/>
                <w:szCs w:val="18"/>
              </w:rPr>
            </w:pPr>
          </w:p>
          <w:p w:rsidR="00A13EC1" w:rsidRPr="00DC44E3" w:rsidRDefault="00A13EC1" w:rsidP="00A13EC1">
            <w:pPr>
              <w:rPr>
                <w:i/>
                <w:sz w:val="18"/>
                <w:szCs w:val="18"/>
              </w:rPr>
            </w:pPr>
            <w:r w:rsidRPr="00DC44E3">
              <w:rPr>
                <w:b/>
                <w:i/>
                <w:sz w:val="18"/>
                <w:szCs w:val="18"/>
              </w:rPr>
              <w:t>AT</w:t>
            </w:r>
            <w:r w:rsidRPr="00DC44E3">
              <w:rPr>
                <w:i/>
                <w:sz w:val="18"/>
                <w:szCs w:val="18"/>
              </w:rPr>
              <w:t>:</w:t>
            </w:r>
            <w:r w:rsidR="000B4615">
              <w:rPr>
                <w:i/>
                <w:sz w:val="18"/>
                <w:szCs w:val="18"/>
              </w:rPr>
              <w:t xml:space="preserve"> </w:t>
            </w:r>
            <w:r w:rsidRPr="00DC44E3">
              <w:rPr>
                <w:i/>
                <w:sz w:val="18"/>
                <w:szCs w:val="18"/>
              </w:rPr>
              <w:t xml:space="preserve"> “If the reproduction of the basic mark is blurred and if a clearer image is available, we would accept the clearer image in order to avoid an irregularity letter of WIPO (which states that the reproduction of the international trademark is unclear)”. </w:t>
            </w:r>
          </w:p>
          <w:p w:rsidR="00A13EC1" w:rsidRDefault="00A13EC1" w:rsidP="00A13EC1">
            <w:pPr>
              <w:rPr>
                <w:i/>
                <w:sz w:val="18"/>
                <w:szCs w:val="18"/>
              </w:rPr>
            </w:pPr>
            <w:r w:rsidRPr="00DC44E3">
              <w:rPr>
                <w:b/>
                <w:i/>
                <w:sz w:val="18"/>
                <w:szCs w:val="18"/>
              </w:rPr>
              <w:t>AU</w:t>
            </w:r>
            <w:r w:rsidRPr="00DC44E3">
              <w:rPr>
                <w:i/>
                <w:sz w:val="18"/>
                <w:szCs w:val="18"/>
              </w:rPr>
              <w:t>:</w:t>
            </w:r>
            <w:r w:rsidR="000B4615">
              <w:rPr>
                <w:i/>
                <w:sz w:val="18"/>
                <w:szCs w:val="18"/>
              </w:rPr>
              <w:t xml:space="preserve"> </w:t>
            </w:r>
            <w:r w:rsidRPr="00DC44E3">
              <w:rPr>
                <w:b/>
                <w:i/>
                <w:sz w:val="18"/>
                <w:szCs w:val="18"/>
              </w:rPr>
              <w:t xml:space="preserve"> </w:t>
            </w:r>
            <w:r w:rsidRPr="00DC44E3">
              <w:rPr>
                <w:i/>
                <w:sz w:val="18"/>
                <w:szCs w:val="18"/>
              </w:rPr>
              <w:t>“It would depend on the level of distortion</w:t>
            </w:r>
            <w:r w:rsidRPr="00DC44E3">
              <w:rPr>
                <w:sz w:val="18"/>
                <w:szCs w:val="18"/>
              </w:rPr>
              <w:t xml:space="preserve"> </w:t>
            </w:r>
            <w:r w:rsidRPr="00DC44E3">
              <w:rPr>
                <w:i/>
                <w:sz w:val="18"/>
                <w:szCs w:val="18"/>
              </w:rPr>
              <w:t xml:space="preserve">of the image. </w:t>
            </w:r>
            <w:r w:rsidR="000B4615">
              <w:rPr>
                <w:i/>
                <w:sz w:val="18"/>
                <w:szCs w:val="18"/>
              </w:rPr>
              <w:t xml:space="preserve"> </w:t>
            </w:r>
            <w:r w:rsidRPr="00DC44E3">
              <w:rPr>
                <w:i/>
                <w:sz w:val="18"/>
                <w:szCs w:val="18"/>
              </w:rPr>
              <w:t>Where the image becomes so distorted that it may affect the capacity to distinguish or the material particulars of the trade mark, then the trade marks will be determined not to be identical</w:t>
            </w:r>
            <w:r w:rsidRPr="00DC44E3">
              <w:rPr>
                <w:sz w:val="18"/>
                <w:szCs w:val="18"/>
              </w:rPr>
              <w:t>”.</w:t>
            </w:r>
          </w:p>
          <w:p w:rsidR="00A13EC1" w:rsidRDefault="00A13EC1" w:rsidP="00A13EC1">
            <w:pPr>
              <w:rPr>
                <w:i/>
                <w:sz w:val="18"/>
                <w:szCs w:val="18"/>
              </w:rPr>
            </w:pPr>
            <w:r w:rsidRPr="00DC44E3">
              <w:rPr>
                <w:b/>
                <w:i/>
                <w:sz w:val="18"/>
                <w:szCs w:val="18"/>
              </w:rPr>
              <w:t>CY</w:t>
            </w:r>
            <w:r w:rsidRPr="00DC44E3">
              <w:rPr>
                <w:i/>
                <w:sz w:val="18"/>
                <w:szCs w:val="18"/>
              </w:rPr>
              <w:t>:  “if it does not alter or change the character of the mark</w:t>
            </w:r>
            <w:r w:rsidRPr="00DC44E3">
              <w:rPr>
                <w:sz w:val="18"/>
                <w:szCs w:val="18"/>
              </w:rPr>
              <w:t>”.</w:t>
            </w:r>
            <w:r w:rsidRPr="00A13EC1">
              <w:rPr>
                <w:i/>
                <w:sz w:val="18"/>
                <w:szCs w:val="18"/>
              </w:rPr>
              <w:t xml:space="preserve"> </w:t>
            </w:r>
          </w:p>
          <w:p w:rsidR="00A13EC1" w:rsidRPr="00DC44E3" w:rsidRDefault="00A13EC1" w:rsidP="00183929">
            <w:pPr>
              <w:rPr>
                <w:i/>
                <w:sz w:val="18"/>
                <w:szCs w:val="18"/>
                <w:lang w:val="fr-CH"/>
              </w:rPr>
            </w:pPr>
            <w:r w:rsidRPr="00DC44E3">
              <w:rPr>
                <w:b/>
                <w:i/>
                <w:sz w:val="18"/>
                <w:szCs w:val="18"/>
              </w:rPr>
              <w:t>FI</w:t>
            </w:r>
            <w:r w:rsidRPr="00DC44E3">
              <w:rPr>
                <w:i/>
                <w:sz w:val="18"/>
                <w:szCs w:val="18"/>
              </w:rPr>
              <w:t>:</w:t>
            </w:r>
            <w:r w:rsidRPr="00DC44E3">
              <w:rPr>
                <w:b/>
                <w:i/>
                <w:sz w:val="18"/>
                <w:szCs w:val="18"/>
              </w:rPr>
              <w:t xml:space="preserve"> </w:t>
            </w:r>
            <w:r w:rsidR="000B4615">
              <w:rPr>
                <w:b/>
                <w:i/>
                <w:sz w:val="18"/>
                <w:szCs w:val="18"/>
              </w:rPr>
              <w:t xml:space="preserve"> </w:t>
            </w:r>
            <w:r w:rsidRPr="00DC44E3">
              <w:rPr>
                <w:i/>
                <w:sz w:val="18"/>
                <w:szCs w:val="18"/>
              </w:rPr>
              <w:t xml:space="preserve">“If the clearer image does not change the mark too much, and they still look like same mark. </w:t>
            </w:r>
            <w:r w:rsidR="000B4615">
              <w:rPr>
                <w:i/>
                <w:sz w:val="18"/>
                <w:szCs w:val="18"/>
              </w:rPr>
              <w:t xml:space="preserve"> </w:t>
            </w:r>
            <w:r w:rsidRPr="00DC44E3">
              <w:rPr>
                <w:i/>
                <w:sz w:val="18"/>
                <w:szCs w:val="18"/>
                <w:lang w:val="fr-CH"/>
              </w:rPr>
              <w:t>It depends of the case</w:t>
            </w:r>
            <w:r w:rsidRPr="00DC44E3">
              <w:rPr>
                <w:sz w:val="18"/>
                <w:szCs w:val="18"/>
                <w:lang w:val="fr-CH"/>
              </w:rPr>
              <w:t>”.</w:t>
            </w:r>
            <w:r w:rsidRPr="00A13EC1">
              <w:rPr>
                <w:i/>
                <w:sz w:val="18"/>
                <w:szCs w:val="18"/>
                <w:lang w:val="fr-CH"/>
              </w:rPr>
              <w:t xml:space="preserve"> </w:t>
            </w:r>
          </w:p>
          <w:p w:rsidR="00A13EC1" w:rsidRPr="00DC44E3" w:rsidRDefault="00A13EC1" w:rsidP="00183929">
            <w:pPr>
              <w:rPr>
                <w:i/>
                <w:sz w:val="18"/>
                <w:szCs w:val="18"/>
                <w:lang w:val="fr-CH"/>
              </w:rPr>
            </w:pPr>
            <w:r w:rsidRPr="00DC44E3">
              <w:rPr>
                <w:b/>
                <w:i/>
                <w:sz w:val="18"/>
                <w:szCs w:val="18"/>
                <w:lang w:val="fr-CH"/>
              </w:rPr>
              <w:t>FR</w:t>
            </w:r>
            <w:proofErr w:type="gramStart"/>
            <w:r w:rsidRPr="00DC44E3">
              <w:rPr>
                <w:i/>
                <w:sz w:val="18"/>
                <w:szCs w:val="18"/>
                <w:lang w:val="fr-CH"/>
              </w:rPr>
              <w:t xml:space="preserve">: </w:t>
            </w:r>
            <w:r w:rsidR="000B4615">
              <w:rPr>
                <w:i/>
                <w:sz w:val="18"/>
                <w:szCs w:val="18"/>
                <w:lang w:val="fr-CH"/>
              </w:rPr>
              <w:t xml:space="preserve"> </w:t>
            </w:r>
            <w:r w:rsidRPr="00DC44E3">
              <w:rPr>
                <w:i/>
                <w:sz w:val="18"/>
                <w:szCs w:val="18"/>
                <w:lang w:val="fr-CH"/>
              </w:rPr>
              <w:t>“</w:t>
            </w:r>
            <w:proofErr w:type="gramEnd"/>
            <w:r w:rsidRPr="00DC44E3">
              <w:rPr>
                <w:i/>
                <w:sz w:val="18"/>
                <w:szCs w:val="18"/>
                <w:lang w:val="fr-CH"/>
              </w:rPr>
              <w:t>Vérification qu’il s’agit d’un défaut de présentation sur la base de l’office français</w:t>
            </w:r>
            <w:r w:rsidRPr="00DC44E3">
              <w:rPr>
                <w:sz w:val="18"/>
                <w:szCs w:val="18"/>
                <w:lang w:val="fr-CH"/>
              </w:rPr>
              <w:t>”.</w:t>
            </w:r>
          </w:p>
          <w:p w:rsidR="00A13EC1" w:rsidRDefault="008036CD" w:rsidP="00183929">
            <w:pPr>
              <w:rPr>
                <w:b/>
                <w:i/>
                <w:sz w:val="18"/>
                <w:szCs w:val="18"/>
              </w:rPr>
            </w:pPr>
            <w:r w:rsidRPr="00DC44E3">
              <w:rPr>
                <w:b/>
                <w:i/>
                <w:sz w:val="18"/>
                <w:szCs w:val="18"/>
              </w:rPr>
              <w:t>HR</w:t>
            </w:r>
            <w:r w:rsidRPr="00DC44E3">
              <w:rPr>
                <w:i/>
                <w:sz w:val="18"/>
                <w:szCs w:val="18"/>
              </w:rPr>
              <w:t>:</w:t>
            </w:r>
            <w:r w:rsidR="000B4615" w:rsidRPr="000B4615">
              <w:rPr>
                <w:i/>
                <w:sz w:val="18"/>
                <w:szCs w:val="18"/>
              </w:rPr>
              <w:t xml:space="preserve"> </w:t>
            </w:r>
            <w:r w:rsidRPr="000B4615">
              <w:rPr>
                <w:i/>
                <w:sz w:val="18"/>
                <w:szCs w:val="18"/>
              </w:rPr>
              <w:t xml:space="preserve"> “</w:t>
            </w:r>
            <w:r w:rsidRPr="00DC44E3">
              <w:rPr>
                <w:i/>
                <w:sz w:val="18"/>
                <w:szCs w:val="18"/>
              </w:rPr>
              <w:t xml:space="preserve">It depends whether the reproduction of the mark in an application for international registration differs significantly, with its clearer reproduction, from the basic mark as registered in the national register. </w:t>
            </w:r>
            <w:r w:rsidR="000B4615">
              <w:rPr>
                <w:i/>
                <w:sz w:val="18"/>
                <w:szCs w:val="18"/>
              </w:rPr>
              <w:t xml:space="preserve"> </w:t>
            </w:r>
            <w:r w:rsidRPr="00DC44E3">
              <w:rPr>
                <w:i/>
                <w:sz w:val="18"/>
                <w:szCs w:val="18"/>
              </w:rPr>
              <w:t>If it does not differ significantly (differs only in minor and not important elements (features) of the mark that are not affecting substantially the identity of the mark) from the basic mark as registered in the national register, then the Office would consider that they correspond”</w:t>
            </w:r>
            <w:r w:rsidR="00A13EC1" w:rsidRPr="00DC44E3">
              <w:rPr>
                <w:i/>
                <w:sz w:val="18"/>
                <w:szCs w:val="18"/>
              </w:rPr>
              <w:t>.</w:t>
            </w:r>
            <w:r w:rsidRPr="00A13EC1">
              <w:rPr>
                <w:b/>
                <w:i/>
                <w:sz w:val="18"/>
                <w:szCs w:val="18"/>
              </w:rPr>
              <w:t xml:space="preserve"> </w:t>
            </w:r>
          </w:p>
          <w:p w:rsidR="00DC44E3" w:rsidRDefault="007A4F07" w:rsidP="00923F57">
            <w:pPr>
              <w:rPr>
                <w:i/>
                <w:sz w:val="18"/>
                <w:szCs w:val="18"/>
              </w:rPr>
            </w:pPr>
            <w:r w:rsidRPr="00DC44E3">
              <w:rPr>
                <w:b/>
                <w:i/>
                <w:sz w:val="18"/>
                <w:szCs w:val="18"/>
              </w:rPr>
              <w:t>IS</w:t>
            </w:r>
            <w:r w:rsidR="00A13EC1" w:rsidRPr="00DC44E3">
              <w:rPr>
                <w:i/>
                <w:sz w:val="18"/>
                <w:szCs w:val="18"/>
              </w:rPr>
              <w:t>:</w:t>
            </w:r>
            <w:r w:rsidRPr="00DC44E3">
              <w:rPr>
                <w:i/>
                <w:sz w:val="18"/>
                <w:szCs w:val="18"/>
              </w:rPr>
              <w:t xml:space="preserve"> </w:t>
            </w:r>
            <w:r w:rsidR="000B4615">
              <w:rPr>
                <w:i/>
                <w:sz w:val="18"/>
                <w:szCs w:val="18"/>
              </w:rPr>
              <w:t xml:space="preserve"> </w:t>
            </w:r>
            <w:r w:rsidR="00A13EC1" w:rsidRPr="00DC44E3">
              <w:rPr>
                <w:i/>
                <w:sz w:val="18"/>
                <w:szCs w:val="18"/>
              </w:rPr>
              <w:t>“</w:t>
            </w:r>
            <w:r w:rsidRPr="00DC44E3">
              <w:rPr>
                <w:i/>
                <w:sz w:val="18"/>
                <w:szCs w:val="18"/>
              </w:rPr>
              <w:t xml:space="preserve">If </w:t>
            </w:r>
            <w:r w:rsidR="003938A9" w:rsidRPr="00DC44E3">
              <w:rPr>
                <w:i/>
                <w:sz w:val="18"/>
                <w:szCs w:val="18"/>
              </w:rPr>
              <w:t xml:space="preserve">the </w:t>
            </w:r>
            <w:r w:rsidR="007627A6" w:rsidRPr="00DC44E3">
              <w:rPr>
                <w:i/>
                <w:sz w:val="18"/>
                <w:szCs w:val="18"/>
              </w:rPr>
              <w:t>over</w:t>
            </w:r>
            <w:r w:rsidRPr="00DC44E3">
              <w:rPr>
                <w:i/>
                <w:sz w:val="18"/>
                <w:szCs w:val="18"/>
              </w:rPr>
              <w:t>all impression remains the same</w:t>
            </w:r>
            <w:r w:rsidR="003938A9" w:rsidRPr="00DC44E3">
              <w:rPr>
                <w:i/>
                <w:sz w:val="18"/>
                <w:szCs w:val="18"/>
              </w:rPr>
              <w:t>,</w:t>
            </w:r>
            <w:r w:rsidR="003938A9" w:rsidRPr="00DC44E3">
              <w:rPr>
                <w:sz w:val="18"/>
                <w:szCs w:val="18"/>
              </w:rPr>
              <w:t xml:space="preserve"> </w:t>
            </w:r>
            <w:r w:rsidR="003938A9" w:rsidRPr="00DC44E3">
              <w:rPr>
                <w:i/>
                <w:sz w:val="18"/>
                <w:szCs w:val="18"/>
              </w:rPr>
              <w:t>no obvious i</w:t>
            </w:r>
            <w:r w:rsidR="0028377B" w:rsidRPr="00DC44E3">
              <w:rPr>
                <w:i/>
                <w:sz w:val="18"/>
                <w:szCs w:val="18"/>
              </w:rPr>
              <w:t>tems have been added or changed”.</w:t>
            </w:r>
          </w:p>
          <w:p w:rsidR="00A13EC1" w:rsidRDefault="00CE7D2E" w:rsidP="00183929">
            <w:pPr>
              <w:rPr>
                <w:i/>
                <w:sz w:val="18"/>
                <w:szCs w:val="18"/>
              </w:rPr>
            </w:pPr>
            <w:r w:rsidRPr="00DC44E3">
              <w:rPr>
                <w:b/>
                <w:i/>
                <w:sz w:val="18"/>
                <w:szCs w:val="18"/>
              </w:rPr>
              <w:t>MD</w:t>
            </w:r>
            <w:r w:rsidRPr="00DC44E3">
              <w:rPr>
                <w:i/>
                <w:sz w:val="18"/>
                <w:szCs w:val="18"/>
              </w:rPr>
              <w:t xml:space="preserve">: </w:t>
            </w:r>
            <w:r w:rsidR="000B4615">
              <w:rPr>
                <w:i/>
                <w:sz w:val="18"/>
                <w:szCs w:val="18"/>
              </w:rPr>
              <w:t xml:space="preserve"> </w:t>
            </w:r>
            <w:r w:rsidRPr="00DC44E3">
              <w:rPr>
                <w:i/>
                <w:sz w:val="18"/>
                <w:szCs w:val="18"/>
              </w:rPr>
              <w:t>“Considering the development of shooting technique</w:t>
            </w:r>
            <w:r w:rsidRPr="00DC44E3">
              <w:rPr>
                <w:sz w:val="18"/>
                <w:szCs w:val="18"/>
              </w:rPr>
              <w:t>”.</w:t>
            </w:r>
            <w:r w:rsidRPr="00A13EC1">
              <w:rPr>
                <w:i/>
                <w:sz w:val="18"/>
                <w:szCs w:val="18"/>
              </w:rPr>
              <w:t xml:space="preserve"> </w:t>
            </w:r>
          </w:p>
          <w:p w:rsidR="00A13EC1" w:rsidRDefault="00A13EC1" w:rsidP="00183929">
            <w:pPr>
              <w:rPr>
                <w:i/>
                <w:sz w:val="18"/>
                <w:szCs w:val="18"/>
              </w:rPr>
            </w:pPr>
            <w:r w:rsidRPr="00DC44E3">
              <w:rPr>
                <w:b/>
                <w:i/>
                <w:sz w:val="18"/>
                <w:szCs w:val="18"/>
              </w:rPr>
              <w:t>PT</w:t>
            </w:r>
            <w:r w:rsidR="0010055E" w:rsidRPr="00DC44E3">
              <w:rPr>
                <w:i/>
                <w:sz w:val="18"/>
                <w:szCs w:val="18"/>
              </w:rPr>
              <w:t>:</w:t>
            </w:r>
            <w:r w:rsidR="000B4615">
              <w:rPr>
                <w:i/>
                <w:sz w:val="18"/>
                <w:szCs w:val="18"/>
              </w:rPr>
              <w:t xml:space="preserve"> </w:t>
            </w:r>
            <w:r w:rsidR="0010055E" w:rsidRPr="00DC44E3">
              <w:rPr>
                <w:i/>
                <w:sz w:val="18"/>
                <w:szCs w:val="18"/>
              </w:rPr>
              <w:t xml:space="preserve"> “T</w:t>
            </w:r>
            <w:r w:rsidRPr="00DC44E3">
              <w:rPr>
                <w:i/>
                <w:sz w:val="18"/>
                <w:szCs w:val="18"/>
              </w:rPr>
              <w:t xml:space="preserve">he answer would be “no” only in case of colour claim, specifically for those coloured elements. </w:t>
            </w:r>
            <w:r w:rsidR="000B4615">
              <w:rPr>
                <w:i/>
                <w:sz w:val="18"/>
                <w:szCs w:val="18"/>
              </w:rPr>
              <w:t xml:space="preserve"> </w:t>
            </w:r>
            <w:r w:rsidRPr="00DC44E3">
              <w:rPr>
                <w:i/>
                <w:sz w:val="18"/>
                <w:szCs w:val="18"/>
              </w:rPr>
              <w:t>In any other situation, it would be “yes”</w:t>
            </w:r>
            <w:r w:rsidRPr="00DC44E3">
              <w:rPr>
                <w:sz w:val="18"/>
                <w:szCs w:val="18"/>
              </w:rPr>
              <w:t>”.</w:t>
            </w:r>
          </w:p>
          <w:p w:rsidR="00A13EC1" w:rsidRDefault="00EC3995" w:rsidP="00183929">
            <w:pPr>
              <w:rPr>
                <w:i/>
                <w:sz w:val="18"/>
                <w:szCs w:val="18"/>
              </w:rPr>
            </w:pPr>
            <w:r w:rsidRPr="00DC44E3">
              <w:rPr>
                <w:b/>
                <w:i/>
                <w:sz w:val="18"/>
                <w:szCs w:val="18"/>
              </w:rPr>
              <w:t>SG</w:t>
            </w:r>
            <w:r w:rsidR="00A13EC1" w:rsidRPr="00DC44E3">
              <w:rPr>
                <w:i/>
                <w:sz w:val="18"/>
                <w:szCs w:val="18"/>
              </w:rPr>
              <w:t>:</w:t>
            </w:r>
            <w:r w:rsidR="007B6928" w:rsidRPr="00DC44E3">
              <w:rPr>
                <w:i/>
                <w:sz w:val="18"/>
                <w:szCs w:val="18"/>
              </w:rPr>
              <w:t xml:space="preserve"> </w:t>
            </w:r>
            <w:r w:rsidR="000B4615">
              <w:rPr>
                <w:i/>
                <w:sz w:val="18"/>
                <w:szCs w:val="18"/>
              </w:rPr>
              <w:t xml:space="preserve"> </w:t>
            </w:r>
            <w:r w:rsidR="00A13EC1" w:rsidRPr="00DC44E3">
              <w:rPr>
                <w:i/>
                <w:sz w:val="18"/>
                <w:szCs w:val="18"/>
              </w:rPr>
              <w:t>“</w:t>
            </w:r>
            <w:r w:rsidR="007B6928" w:rsidRPr="00DC44E3">
              <w:rPr>
                <w:i/>
                <w:sz w:val="18"/>
                <w:szCs w:val="18"/>
              </w:rPr>
              <w:t xml:space="preserve">SG </w:t>
            </w:r>
            <w:r w:rsidRPr="00DC44E3">
              <w:rPr>
                <w:i/>
                <w:sz w:val="18"/>
                <w:szCs w:val="18"/>
              </w:rPr>
              <w:t>would accept a clearer image of the mark if the identity o</w:t>
            </w:r>
            <w:r w:rsidR="005E375E" w:rsidRPr="00DC44E3">
              <w:rPr>
                <w:i/>
                <w:sz w:val="18"/>
                <w:szCs w:val="18"/>
              </w:rPr>
              <w:t>f the basic mark is not altered</w:t>
            </w:r>
            <w:r w:rsidR="00A13EC1" w:rsidRPr="00DC44E3">
              <w:rPr>
                <w:sz w:val="18"/>
                <w:szCs w:val="18"/>
              </w:rPr>
              <w:t>”.</w:t>
            </w:r>
          </w:p>
          <w:p w:rsidR="00DA19A5" w:rsidRDefault="00DA19A5" w:rsidP="00183929">
            <w:pPr>
              <w:rPr>
                <w:i/>
                <w:sz w:val="18"/>
                <w:szCs w:val="18"/>
              </w:rPr>
            </w:pPr>
          </w:p>
          <w:p w:rsidR="00DC44E3" w:rsidRPr="00DC44E3" w:rsidRDefault="00BA453A" w:rsidP="00183929">
            <w:pPr>
              <w:rPr>
                <w:i/>
                <w:sz w:val="18"/>
                <w:szCs w:val="18"/>
                <w:lang w:val="fr-CH"/>
              </w:rPr>
            </w:pPr>
            <w:r w:rsidRPr="00BA453A">
              <w:rPr>
                <w:i/>
                <w:sz w:val="18"/>
                <w:szCs w:val="18"/>
                <w:vertAlign w:val="superscript"/>
                <w:lang w:val="fr-CH"/>
              </w:rPr>
              <w:t>1</w:t>
            </w:r>
            <w:r w:rsidR="00DC44E3" w:rsidRPr="00BA453A">
              <w:rPr>
                <w:b/>
                <w:i/>
                <w:sz w:val="18"/>
                <w:szCs w:val="18"/>
                <w:lang w:val="fr-CH"/>
              </w:rPr>
              <w:t>CH</w:t>
            </w:r>
            <w:proofErr w:type="gramStart"/>
            <w:r w:rsidR="00DC44E3" w:rsidRPr="00BA453A">
              <w:rPr>
                <w:i/>
                <w:sz w:val="18"/>
                <w:szCs w:val="18"/>
                <w:lang w:val="fr-CH"/>
              </w:rPr>
              <w:t xml:space="preserve">: </w:t>
            </w:r>
            <w:r w:rsidR="000B4615">
              <w:rPr>
                <w:i/>
                <w:sz w:val="18"/>
                <w:szCs w:val="18"/>
                <w:lang w:val="fr-CH"/>
              </w:rPr>
              <w:t xml:space="preserve"> </w:t>
            </w:r>
            <w:r w:rsidR="00DC44E3" w:rsidRPr="00BA453A">
              <w:rPr>
                <w:i/>
                <w:sz w:val="18"/>
                <w:szCs w:val="18"/>
                <w:lang w:val="fr-CH"/>
              </w:rPr>
              <w:t>“</w:t>
            </w:r>
            <w:proofErr w:type="gramEnd"/>
            <w:r w:rsidR="00DC44E3" w:rsidRPr="00BA453A">
              <w:rPr>
                <w:i/>
                <w:sz w:val="18"/>
                <w:szCs w:val="18"/>
                <w:lang w:val="fr-CH"/>
              </w:rPr>
              <w:t>La question ne se pose pas vraiment dans la mesure où nous transmettons la reproduction de la marque de base à l’OMPI (nous “corrigeons” d’office ce type de divergences)”.</w:t>
            </w:r>
          </w:p>
          <w:p w:rsidR="00DC44E3" w:rsidRDefault="00C756BA" w:rsidP="00DC44E3">
            <w:pPr>
              <w:rPr>
                <w:sz w:val="18"/>
                <w:szCs w:val="18"/>
              </w:rPr>
            </w:pPr>
            <w:r w:rsidRPr="00C756BA">
              <w:rPr>
                <w:i/>
                <w:sz w:val="18"/>
                <w:szCs w:val="18"/>
                <w:vertAlign w:val="superscript"/>
              </w:rPr>
              <w:t>2</w:t>
            </w:r>
            <w:r w:rsidR="00DC44E3" w:rsidRPr="00C756BA">
              <w:rPr>
                <w:b/>
                <w:i/>
                <w:sz w:val="18"/>
                <w:szCs w:val="18"/>
              </w:rPr>
              <w:t>IT</w:t>
            </w:r>
            <w:r w:rsidR="00DC44E3" w:rsidRPr="00C756BA">
              <w:rPr>
                <w:i/>
                <w:sz w:val="18"/>
                <w:szCs w:val="18"/>
              </w:rPr>
              <w:t xml:space="preserve">: </w:t>
            </w:r>
            <w:r w:rsidR="000B4615">
              <w:rPr>
                <w:i/>
                <w:sz w:val="18"/>
                <w:szCs w:val="18"/>
              </w:rPr>
              <w:t xml:space="preserve"> </w:t>
            </w:r>
            <w:r w:rsidR="00DC44E3" w:rsidRPr="00C756BA">
              <w:rPr>
                <w:i/>
                <w:sz w:val="18"/>
                <w:szCs w:val="18"/>
              </w:rPr>
              <w:t>“UIBM considers that the differences in the first three examples do not concern minor features; in fact, according to our procedures, these additional differences are considered substantial</w:t>
            </w:r>
            <w:r w:rsidR="00DC44E3" w:rsidRPr="00C756BA">
              <w:rPr>
                <w:sz w:val="18"/>
                <w:szCs w:val="18"/>
              </w:rPr>
              <w:t>”.</w:t>
            </w:r>
          </w:p>
          <w:p w:rsidR="00DC44E3" w:rsidRDefault="00DC44E3" w:rsidP="00DC44E3">
            <w:pPr>
              <w:rPr>
                <w:sz w:val="18"/>
                <w:szCs w:val="18"/>
              </w:rPr>
            </w:pPr>
          </w:p>
          <w:p w:rsidR="00DC44E3" w:rsidRPr="00A13EC1" w:rsidRDefault="00DC44E3" w:rsidP="00DC44E3">
            <w:pPr>
              <w:rPr>
                <w:i/>
                <w:sz w:val="18"/>
                <w:szCs w:val="18"/>
              </w:rPr>
            </w:pPr>
            <w:r w:rsidRPr="00DC44E3">
              <w:rPr>
                <w:b/>
                <w:i/>
                <w:sz w:val="18"/>
                <w:szCs w:val="18"/>
              </w:rPr>
              <w:t>DZ</w:t>
            </w:r>
            <w:r w:rsidRPr="00DC44E3">
              <w:rPr>
                <w:i/>
                <w:sz w:val="18"/>
                <w:szCs w:val="18"/>
              </w:rPr>
              <w:t>:</w:t>
            </w:r>
            <w:r w:rsidR="00C756BA">
              <w:rPr>
                <w:i/>
                <w:sz w:val="18"/>
                <w:szCs w:val="18"/>
              </w:rPr>
              <w:t xml:space="preserve"> </w:t>
            </w:r>
            <w:r w:rsidR="000B4615">
              <w:rPr>
                <w:i/>
                <w:sz w:val="18"/>
                <w:szCs w:val="18"/>
              </w:rPr>
              <w:t xml:space="preserve"> </w:t>
            </w:r>
            <w:r w:rsidR="00C756BA">
              <w:rPr>
                <w:i/>
                <w:sz w:val="18"/>
                <w:szCs w:val="18"/>
              </w:rPr>
              <w:t>No comments.</w:t>
            </w:r>
            <w:r w:rsidRPr="00A13EC1">
              <w:rPr>
                <w:i/>
                <w:sz w:val="18"/>
                <w:szCs w:val="18"/>
              </w:rPr>
              <w:t xml:space="preserve"> </w:t>
            </w:r>
          </w:p>
          <w:p w:rsidR="00B34D58" w:rsidRPr="000B4615" w:rsidRDefault="00B34D58" w:rsidP="00183929">
            <w:pPr>
              <w:rPr>
                <w:rFonts w:asciiTheme="minorBidi" w:hAnsiTheme="minorBidi" w:cstheme="minorBidi"/>
                <w:sz w:val="18"/>
                <w:szCs w:val="18"/>
              </w:rPr>
            </w:pPr>
          </w:p>
        </w:tc>
      </w:tr>
    </w:tbl>
    <w:p w:rsidR="00EB238D" w:rsidRPr="00DC44E3" w:rsidRDefault="00EB238D" w:rsidP="00804DB7"/>
    <w:p w:rsidR="00B81CC9" w:rsidRDefault="00B81CC9" w:rsidP="00804DB7">
      <w:pPr>
        <w:rPr>
          <w:b/>
        </w:rPr>
      </w:pPr>
      <w:r>
        <w:rPr>
          <w:b/>
        </w:rPr>
        <w:br w:type="page"/>
      </w:r>
    </w:p>
    <w:p w:rsidR="00EB238D" w:rsidRPr="003E611F" w:rsidRDefault="00810007" w:rsidP="00804DB7">
      <w:pPr>
        <w:rPr>
          <w:lang w:val="fr-CH"/>
        </w:rPr>
      </w:pPr>
      <w:r w:rsidRPr="003E611F">
        <w:rPr>
          <w:b/>
          <w:lang w:val="fr-CH"/>
        </w:rPr>
        <w:t xml:space="preserve">E. </w:t>
      </w:r>
      <w:r w:rsidR="003E611F" w:rsidRPr="003E611F">
        <w:rPr>
          <w:b/>
          <w:lang w:val="fr-CH"/>
        </w:rPr>
        <w:tab/>
      </w:r>
      <w:r w:rsidRPr="003E611F">
        <w:rPr>
          <w:b/>
          <w:lang w:val="fr-CH"/>
        </w:rPr>
        <w:t>Three-dimensional and sound marks (where applicable)</w:t>
      </w:r>
      <w:r w:rsidR="003E611F" w:rsidRPr="003E611F">
        <w:rPr>
          <w:b/>
          <w:lang w:val="fr-CH"/>
        </w:rPr>
        <w:t xml:space="preserve"> / </w:t>
      </w:r>
      <w:r w:rsidR="003E611F" w:rsidRPr="005E11AC">
        <w:rPr>
          <w:b/>
          <w:lang w:val="fr-FR"/>
        </w:rPr>
        <w:t>Marques tridimensionnelles et marques sonores (le cas échéant)</w:t>
      </w:r>
      <w:r w:rsidR="003E611F">
        <w:rPr>
          <w:b/>
          <w:lang w:val="fr-FR"/>
        </w:rPr>
        <w:t xml:space="preserve"> / </w:t>
      </w:r>
      <w:r w:rsidR="003E611F" w:rsidRPr="003E611F">
        <w:rPr>
          <w:b/>
          <w:lang w:val="fr-FR"/>
        </w:rPr>
        <w:t>Marcas tridimensionales y sonoras (si corresponde)</w:t>
      </w:r>
    </w:p>
    <w:p w:rsidR="00810007" w:rsidRPr="003E611F" w:rsidRDefault="00810007" w:rsidP="00804DB7">
      <w:pPr>
        <w:rPr>
          <w:lang w:val="fr-CH"/>
        </w:rPr>
      </w:pPr>
    </w:p>
    <w:tbl>
      <w:tblPr>
        <w:tblStyle w:val="TableGrid5"/>
        <w:tblW w:w="9322" w:type="dxa"/>
        <w:tblLayout w:type="fixed"/>
        <w:tblLook w:val="04A0" w:firstRow="1" w:lastRow="0" w:firstColumn="1" w:lastColumn="0" w:noHBand="0" w:noVBand="1"/>
      </w:tblPr>
      <w:tblGrid>
        <w:gridCol w:w="2448"/>
        <w:gridCol w:w="2340"/>
        <w:gridCol w:w="1132"/>
        <w:gridCol w:w="1701"/>
        <w:gridCol w:w="1701"/>
      </w:tblGrid>
      <w:tr w:rsidR="00EB238D" w:rsidRPr="003E611F" w:rsidTr="00F04779">
        <w:trPr>
          <w:trHeight w:val="552"/>
        </w:trPr>
        <w:tc>
          <w:tcPr>
            <w:tcW w:w="9322" w:type="dxa"/>
            <w:gridSpan w:val="5"/>
            <w:vAlign w:val="center"/>
          </w:tcPr>
          <w:p w:rsidR="003E611F" w:rsidRPr="00364B0F" w:rsidRDefault="003E611F" w:rsidP="003F0D04">
            <w:pPr>
              <w:contextualSpacing/>
              <w:rPr>
                <w:b/>
                <w:lang w:val="fr-FR"/>
              </w:rPr>
            </w:pPr>
          </w:p>
          <w:p w:rsidR="0099732D" w:rsidRPr="003E611F" w:rsidRDefault="00EB238D" w:rsidP="003F0D04">
            <w:pPr>
              <w:contextualSpacing/>
              <w:rPr>
                <w:vertAlign w:val="superscript"/>
              </w:rPr>
            </w:pPr>
            <w:r>
              <w:rPr>
                <w:b/>
              </w:rPr>
              <w:t xml:space="preserve">E. </w:t>
            </w:r>
            <w:r w:rsidR="003E611F">
              <w:rPr>
                <w:b/>
              </w:rPr>
              <w:t xml:space="preserve"> </w:t>
            </w:r>
            <w:r w:rsidRPr="002C245F">
              <w:t>Would the Office consider that the international marks appearing below correspond to the following basic marks?</w:t>
            </w:r>
            <w:r w:rsidRPr="002C245F">
              <w:rPr>
                <w:vertAlign w:val="superscript"/>
              </w:rPr>
              <w:footnoteReference w:id="5"/>
            </w:r>
            <w:r w:rsidR="003E611F">
              <w:t xml:space="preserve"> </w:t>
            </w:r>
            <w:r w:rsidR="003E611F" w:rsidRPr="003E611F">
              <w:t xml:space="preserve">/ </w:t>
            </w:r>
            <w:r w:rsidR="002A4AF2" w:rsidRPr="003E611F">
              <w:t xml:space="preserve">Votre office </w:t>
            </w:r>
            <w:r w:rsidR="003E611F" w:rsidRPr="003E611F">
              <w:t>considérerait-il</w:t>
            </w:r>
            <w:r w:rsidR="002A4AF2" w:rsidRPr="003E611F">
              <w:t xml:space="preserve"> que les marques internationales qui figurent </w:t>
            </w:r>
            <w:r w:rsidR="003E611F" w:rsidRPr="003E611F">
              <w:t>ci-dessous</w:t>
            </w:r>
            <w:r w:rsidR="002A4AF2" w:rsidRPr="003E611F">
              <w:t xml:space="preserve"> correspondent aux marques de base suivantes ?</w:t>
            </w:r>
            <w:r w:rsidR="0099732D" w:rsidRPr="003E611F">
              <w:rPr>
                <w:vertAlign w:val="superscript"/>
              </w:rPr>
              <w:t>3</w:t>
            </w:r>
            <w:r w:rsidR="003E611F" w:rsidRPr="003E611F">
              <w:rPr>
                <w:vertAlign w:val="superscript"/>
              </w:rPr>
              <w:t xml:space="preserve"> </w:t>
            </w:r>
            <w:r w:rsidR="003E611F" w:rsidRPr="003E611F">
              <w:t xml:space="preserve">/ </w:t>
            </w:r>
            <w:r w:rsidR="0099732D" w:rsidRPr="003E611F">
              <w:t>¿Consideraría la oficina que las marcas internacionales que figuran más abajo corresponden a las marcas de base siguientes?</w:t>
            </w:r>
            <w:r w:rsidR="0099732D" w:rsidRPr="003E611F">
              <w:rPr>
                <w:vertAlign w:val="superscript"/>
              </w:rPr>
              <w:t>3</w:t>
            </w:r>
          </w:p>
          <w:p w:rsidR="00EB238D" w:rsidRPr="003E611F" w:rsidRDefault="00EB238D" w:rsidP="003F0D04">
            <w:pPr>
              <w:contextualSpacing/>
              <w:rPr>
                <w:b/>
              </w:rPr>
            </w:pPr>
          </w:p>
        </w:tc>
      </w:tr>
      <w:tr w:rsidR="00EB238D" w:rsidRPr="004C7E05" w:rsidTr="00F04779">
        <w:trPr>
          <w:trHeight w:val="552"/>
        </w:trPr>
        <w:tc>
          <w:tcPr>
            <w:tcW w:w="2448" w:type="dxa"/>
          </w:tcPr>
          <w:p w:rsidR="00EB238D" w:rsidRPr="003E611F" w:rsidRDefault="00EB238D" w:rsidP="003E611F">
            <w:pPr>
              <w:rPr>
                <w:sz w:val="18"/>
                <w:szCs w:val="18"/>
                <w:lang w:val="fr-CH"/>
              </w:rPr>
            </w:pPr>
            <w:r w:rsidRPr="003E611F">
              <w:rPr>
                <w:sz w:val="18"/>
                <w:szCs w:val="18"/>
                <w:lang w:val="fr-CH"/>
              </w:rPr>
              <w:t>International mark</w:t>
            </w:r>
            <w:r w:rsidR="003E611F">
              <w:rPr>
                <w:sz w:val="18"/>
                <w:szCs w:val="18"/>
                <w:lang w:val="fr-CH"/>
              </w:rPr>
              <w:t xml:space="preserve"> </w:t>
            </w:r>
            <w:r w:rsidR="00746255" w:rsidRPr="003E611F">
              <w:rPr>
                <w:sz w:val="18"/>
                <w:szCs w:val="18"/>
                <w:lang w:val="fr-CH"/>
              </w:rPr>
              <w:t>/</w:t>
            </w:r>
            <w:r w:rsidR="003E611F">
              <w:rPr>
                <w:sz w:val="18"/>
                <w:szCs w:val="18"/>
                <w:lang w:val="fr-CH"/>
              </w:rPr>
              <w:t xml:space="preserve"> </w:t>
            </w:r>
            <w:r w:rsidR="00746255" w:rsidRPr="003E611F">
              <w:rPr>
                <w:sz w:val="18"/>
                <w:szCs w:val="18"/>
                <w:lang w:val="fr-CH"/>
              </w:rPr>
              <w:t>Marque international</w:t>
            </w:r>
            <w:r w:rsidR="003E611F">
              <w:rPr>
                <w:sz w:val="18"/>
                <w:szCs w:val="18"/>
                <w:lang w:val="fr-CH"/>
              </w:rPr>
              <w:t xml:space="preserve"> </w:t>
            </w:r>
            <w:r w:rsidR="00746255" w:rsidRPr="003E611F">
              <w:rPr>
                <w:sz w:val="18"/>
                <w:szCs w:val="18"/>
                <w:lang w:val="fr-CH"/>
              </w:rPr>
              <w:t>/</w:t>
            </w:r>
            <w:r w:rsidR="003E611F">
              <w:rPr>
                <w:sz w:val="18"/>
                <w:szCs w:val="18"/>
                <w:lang w:val="fr-CH"/>
              </w:rPr>
              <w:t xml:space="preserve"> </w:t>
            </w:r>
            <w:r w:rsidR="00E07997" w:rsidRPr="003E611F">
              <w:rPr>
                <w:sz w:val="18"/>
                <w:szCs w:val="18"/>
                <w:lang w:val="fr-CH"/>
              </w:rPr>
              <w:t>Marca internacional</w:t>
            </w:r>
          </w:p>
        </w:tc>
        <w:tc>
          <w:tcPr>
            <w:tcW w:w="2340" w:type="dxa"/>
          </w:tcPr>
          <w:p w:rsidR="00EB238D" w:rsidRPr="003E611F" w:rsidRDefault="00EB238D" w:rsidP="003E611F">
            <w:pPr>
              <w:rPr>
                <w:sz w:val="18"/>
                <w:szCs w:val="18"/>
                <w:lang w:val="fr-CH"/>
              </w:rPr>
            </w:pPr>
            <w:r w:rsidRPr="003E611F">
              <w:rPr>
                <w:sz w:val="18"/>
                <w:szCs w:val="18"/>
                <w:lang w:val="fr-CH"/>
              </w:rPr>
              <w:t>Basic mark</w:t>
            </w:r>
            <w:r w:rsidR="003E611F">
              <w:rPr>
                <w:sz w:val="18"/>
                <w:szCs w:val="18"/>
                <w:lang w:val="fr-CH"/>
              </w:rPr>
              <w:t xml:space="preserve"> </w:t>
            </w:r>
            <w:r w:rsidR="00746255" w:rsidRPr="003E611F">
              <w:rPr>
                <w:sz w:val="18"/>
                <w:szCs w:val="18"/>
                <w:lang w:val="fr-CH"/>
              </w:rPr>
              <w:t>/</w:t>
            </w:r>
            <w:r w:rsidR="003E611F">
              <w:rPr>
                <w:sz w:val="18"/>
                <w:szCs w:val="18"/>
                <w:lang w:val="fr-CH"/>
              </w:rPr>
              <w:t xml:space="preserve"> </w:t>
            </w:r>
            <w:r w:rsidR="00746255" w:rsidRPr="003E611F">
              <w:rPr>
                <w:sz w:val="18"/>
                <w:szCs w:val="18"/>
                <w:lang w:val="fr-CH"/>
              </w:rPr>
              <w:t>Marque de base</w:t>
            </w:r>
            <w:r w:rsidR="003E611F">
              <w:rPr>
                <w:sz w:val="18"/>
                <w:szCs w:val="18"/>
                <w:lang w:val="fr-CH"/>
              </w:rPr>
              <w:t xml:space="preserve"> </w:t>
            </w:r>
            <w:r w:rsidR="00746255" w:rsidRPr="003E611F">
              <w:rPr>
                <w:sz w:val="18"/>
                <w:szCs w:val="18"/>
                <w:lang w:val="fr-CH"/>
              </w:rPr>
              <w:t>/</w:t>
            </w:r>
            <w:r w:rsidR="00E07997" w:rsidRPr="003E611F">
              <w:rPr>
                <w:sz w:val="18"/>
                <w:szCs w:val="18"/>
                <w:lang w:val="fr-CH"/>
              </w:rPr>
              <w:t xml:space="preserve"> Marca de base</w:t>
            </w:r>
          </w:p>
        </w:tc>
        <w:tc>
          <w:tcPr>
            <w:tcW w:w="1132" w:type="dxa"/>
          </w:tcPr>
          <w:p w:rsidR="00EB238D" w:rsidRPr="003E611F" w:rsidRDefault="00EB238D" w:rsidP="003E611F">
            <w:pPr>
              <w:rPr>
                <w:sz w:val="18"/>
                <w:szCs w:val="18"/>
              </w:rPr>
            </w:pPr>
            <w:r w:rsidRPr="003E611F">
              <w:rPr>
                <w:sz w:val="18"/>
                <w:szCs w:val="18"/>
              </w:rPr>
              <w:t>YES</w:t>
            </w:r>
            <w:r w:rsidR="003E611F">
              <w:rPr>
                <w:sz w:val="18"/>
                <w:szCs w:val="18"/>
              </w:rPr>
              <w:t xml:space="preserve"> </w:t>
            </w:r>
            <w:r w:rsidR="00746255" w:rsidRPr="003E611F">
              <w:rPr>
                <w:sz w:val="18"/>
                <w:szCs w:val="18"/>
              </w:rPr>
              <w:t>/</w:t>
            </w:r>
            <w:r w:rsidR="003E611F">
              <w:rPr>
                <w:sz w:val="18"/>
                <w:szCs w:val="18"/>
              </w:rPr>
              <w:t xml:space="preserve"> </w:t>
            </w:r>
            <w:r w:rsidR="00746255" w:rsidRPr="003E611F">
              <w:rPr>
                <w:sz w:val="18"/>
                <w:szCs w:val="18"/>
              </w:rPr>
              <w:t>OUI</w:t>
            </w:r>
            <w:r w:rsidR="003E611F">
              <w:rPr>
                <w:sz w:val="18"/>
                <w:szCs w:val="18"/>
              </w:rPr>
              <w:t xml:space="preserve"> </w:t>
            </w:r>
            <w:r w:rsidR="00746255" w:rsidRPr="003E611F">
              <w:rPr>
                <w:sz w:val="18"/>
                <w:szCs w:val="18"/>
              </w:rPr>
              <w:t>/</w:t>
            </w:r>
            <w:r w:rsidR="003E611F">
              <w:rPr>
                <w:sz w:val="18"/>
                <w:szCs w:val="18"/>
              </w:rPr>
              <w:t xml:space="preserve"> </w:t>
            </w:r>
            <w:r w:rsidR="00082C32" w:rsidRPr="003E611F">
              <w:rPr>
                <w:sz w:val="18"/>
                <w:szCs w:val="18"/>
              </w:rPr>
              <w:t>SÍ</w:t>
            </w:r>
          </w:p>
        </w:tc>
        <w:tc>
          <w:tcPr>
            <w:tcW w:w="1701" w:type="dxa"/>
          </w:tcPr>
          <w:p w:rsidR="00EB238D" w:rsidRPr="003E611F" w:rsidRDefault="00EB238D" w:rsidP="003E611F">
            <w:pPr>
              <w:rPr>
                <w:sz w:val="18"/>
                <w:szCs w:val="18"/>
              </w:rPr>
            </w:pPr>
            <w:r w:rsidRPr="003E611F">
              <w:rPr>
                <w:sz w:val="18"/>
                <w:szCs w:val="18"/>
              </w:rPr>
              <w:t>NO</w:t>
            </w:r>
            <w:r w:rsidR="003E611F">
              <w:rPr>
                <w:sz w:val="18"/>
                <w:szCs w:val="18"/>
              </w:rPr>
              <w:t xml:space="preserve"> </w:t>
            </w:r>
            <w:r w:rsidR="00746255" w:rsidRPr="003E611F">
              <w:rPr>
                <w:sz w:val="18"/>
                <w:szCs w:val="18"/>
              </w:rPr>
              <w:t>/</w:t>
            </w:r>
            <w:r w:rsidR="003E611F">
              <w:rPr>
                <w:sz w:val="18"/>
                <w:szCs w:val="18"/>
              </w:rPr>
              <w:t xml:space="preserve"> </w:t>
            </w:r>
            <w:r w:rsidR="00746255" w:rsidRPr="003E611F">
              <w:rPr>
                <w:sz w:val="18"/>
                <w:szCs w:val="18"/>
              </w:rPr>
              <w:t>NON</w:t>
            </w:r>
            <w:r w:rsidR="003E611F">
              <w:rPr>
                <w:sz w:val="18"/>
                <w:szCs w:val="18"/>
              </w:rPr>
              <w:t xml:space="preserve"> </w:t>
            </w:r>
            <w:r w:rsidR="00746255" w:rsidRPr="003E611F">
              <w:rPr>
                <w:sz w:val="18"/>
                <w:szCs w:val="18"/>
              </w:rPr>
              <w:t>/</w:t>
            </w:r>
            <w:r w:rsidR="003E611F">
              <w:rPr>
                <w:sz w:val="18"/>
                <w:szCs w:val="18"/>
              </w:rPr>
              <w:t xml:space="preserve"> </w:t>
            </w:r>
            <w:r w:rsidR="00082C32" w:rsidRPr="003E611F">
              <w:rPr>
                <w:sz w:val="18"/>
                <w:szCs w:val="18"/>
              </w:rPr>
              <w:t>NO</w:t>
            </w:r>
          </w:p>
        </w:tc>
        <w:tc>
          <w:tcPr>
            <w:tcW w:w="1701" w:type="dxa"/>
          </w:tcPr>
          <w:p w:rsidR="00EB238D" w:rsidRPr="003E611F" w:rsidRDefault="00EB238D" w:rsidP="003E611F">
            <w:pPr>
              <w:rPr>
                <w:sz w:val="18"/>
                <w:szCs w:val="18"/>
                <w:lang w:val="fr-CH"/>
              </w:rPr>
            </w:pPr>
            <w:r w:rsidRPr="003E611F">
              <w:rPr>
                <w:sz w:val="18"/>
                <w:szCs w:val="18"/>
                <w:lang w:val="fr-CH"/>
              </w:rPr>
              <w:t>Depends on other factors*</w:t>
            </w:r>
            <w:r w:rsidR="003E611F">
              <w:rPr>
                <w:sz w:val="18"/>
                <w:szCs w:val="18"/>
                <w:lang w:val="fr-CH"/>
              </w:rPr>
              <w:t xml:space="preserve"> </w:t>
            </w:r>
            <w:r w:rsidR="00746255" w:rsidRPr="003E611F">
              <w:rPr>
                <w:sz w:val="18"/>
                <w:szCs w:val="18"/>
                <w:lang w:val="fr-CH"/>
              </w:rPr>
              <w:t>/ Cela dépend d’autres facteurs*</w:t>
            </w:r>
            <w:r w:rsidR="003E611F">
              <w:rPr>
                <w:sz w:val="18"/>
                <w:szCs w:val="18"/>
                <w:lang w:val="fr-CH"/>
              </w:rPr>
              <w:t xml:space="preserve"> </w:t>
            </w:r>
            <w:r w:rsidR="00746255" w:rsidRPr="003E611F">
              <w:rPr>
                <w:sz w:val="18"/>
                <w:szCs w:val="18"/>
                <w:lang w:val="fr-CH"/>
              </w:rPr>
              <w:t>/</w:t>
            </w:r>
            <w:r w:rsidR="00082C32" w:rsidRPr="003E611F">
              <w:rPr>
                <w:sz w:val="18"/>
                <w:szCs w:val="18"/>
                <w:lang w:val="fr-CH"/>
              </w:rPr>
              <w:t xml:space="preserve"> Depende de otros factores*</w:t>
            </w:r>
          </w:p>
        </w:tc>
      </w:tr>
      <w:tr w:rsidR="00EB238D" w:rsidRPr="00AC2863" w:rsidTr="00F04779">
        <w:trPr>
          <w:trHeight w:val="1129"/>
        </w:trPr>
        <w:tc>
          <w:tcPr>
            <w:tcW w:w="2448" w:type="dxa"/>
            <w:vMerge w:val="restart"/>
          </w:tcPr>
          <w:p w:rsidR="00EB238D" w:rsidRPr="00825051" w:rsidRDefault="00EB238D" w:rsidP="003E611F">
            <w:pPr>
              <w:rPr>
                <w:sz w:val="16"/>
                <w:szCs w:val="16"/>
                <w:lang w:val="fr-CH"/>
              </w:rPr>
            </w:pPr>
            <w:r w:rsidRPr="00104527">
              <w:rPr>
                <w:noProof/>
              </w:rPr>
              <mc:AlternateContent>
                <mc:Choice Requires="wpg">
                  <w:drawing>
                    <wp:anchor distT="0" distB="0" distL="114300" distR="114300" simplePos="0" relativeHeight="251665408" behindDoc="0" locked="0" layoutInCell="1" allowOverlap="1" wp14:anchorId="45A6F493" wp14:editId="31018099">
                      <wp:simplePos x="0" y="0"/>
                      <wp:positionH relativeFrom="column">
                        <wp:posOffset>77470</wp:posOffset>
                      </wp:positionH>
                      <wp:positionV relativeFrom="paragraph">
                        <wp:posOffset>102235</wp:posOffset>
                      </wp:positionV>
                      <wp:extent cx="1217930" cy="605790"/>
                      <wp:effectExtent l="0" t="0" r="1270" b="3810"/>
                      <wp:wrapNone/>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17930" cy="605790"/>
                                <a:chOff x="0" y="0"/>
                                <a:chExt cx="1915760" cy="952501"/>
                              </a:xfrm>
                            </wpg:grpSpPr>
                            <pic:pic xmlns:pic="http://schemas.openxmlformats.org/drawingml/2006/picture">
                              <pic:nvPicPr>
                                <pic:cNvPr id="73" name="Picture 73" descr="D:\Users\sawasato\AppData\Local\Microsoft\Windows\Temporary Internet Files\Content.Outlook\T9DDT86H\1-1 perspective1 (2).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827003" cy="9525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74" descr="D:\Users\sawasato\AppData\Local\Microsoft\Windows\Temporary Internet Files\Content.Outlook\T9DDT86H\1-1 perspective 2 (2).jp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1076326" y="0"/>
                                  <a:ext cx="839434" cy="9525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1pt;margin-top:8.05pt;width:95.9pt;height:47.7pt;z-index:251665408;mso-width-relative:margin;mso-height-relative:margin" coordsize="19157,9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style="position:absolute;width:8270;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8xofDAAAA2wAAAA8AAABkcnMvZG93bnJldi54bWxEj9FqwkAURN8L/sNyBd/qxgoaUlcpVqGg&#10;IKZ+wDV7mw3N3o3Z1aR/7wpCH4eZOcMsVr2txY1aXzlWMBknIIgLpysuFZy+t68pCB+QNdaOScEf&#10;eVgtBy8LzLTr+Ei3PJQiQthnqMCE0GRS+sKQRT92DXH0flxrMUTZllK32EW4reVbksykxYrjgsGG&#10;1oaK3/xqFWifolmf8+Ms3Vzd56Xe7bvDXKnRsP94BxGoD//hZ/tLK5hP4fEl/gC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DzGh8MAAADbAAAADwAAAAAAAAAAAAAAAACf&#10;AgAAZHJzL2Rvd25yZXYueG1sUEsFBgAAAAAEAAQA9wAAAI8DAAAAAA==&#10;">
                        <v:imagedata r:id="rId23" o:title="1-1 perspective1 (2)"/>
                      </v:shape>
                      <v:shape id="Picture 74" o:spid="_x0000_s1028" type="#_x0000_t75" style="position:absolute;left:10763;width:8394;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6G5DFAAAA2wAAAA8AAABkcnMvZG93bnJldi54bWxEj09rwkAUxO8Fv8PyBG91o9gq0VVEaOlB&#10;qf8Qj4/sMwlm34bdNUm/fVco9DjMzG+YxaozlWjI+dKygtEwAUGcWV1yruB8+nidgfABWWNlmRT8&#10;kIfVsveywFTblg/UHEMuIoR9igqKEOpUSp8VZNAPbU0cvZt1BkOULpfaYRvhppLjJHmXBkuOCwXW&#10;tCkoux8fRsH28zB+uLW/tm/+Ptpe99+XXdkoNeh36zmIQF34D/+1v7SC6QSeX+IP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OhuQxQAAANsAAAAPAAAAAAAAAAAAAAAA&#10;AJ8CAABkcnMvZG93bnJldi54bWxQSwUGAAAAAAQABAD3AAAAkQMAAAAA&#10;">
                        <v:imagedata r:id="rId24" o:title="1-1 perspective 2 (2)"/>
                      </v:shape>
                    </v:group>
                  </w:pict>
                </mc:Fallback>
              </mc:AlternateContent>
            </w:r>
          </w:p>
          <w:p w:rsidR="00EB238D" w:rsidRPr="00825051" w:rsidRDefault="00EB238D" w:rsidP="003E611F">
            <w:pPr>
              <w:rPr>
                <w:sz w:val="16"/>
                <w:szCs w:val="16"/>
                <w:lang w:val="fr-CH"/>
              </w:rPr>
            </w:pPr>
          </w:p>
          <w:p w:rsidR="00EB238D" w:rsidRPr="00825051" w:rsidRDefault="00EB238D" w:rsidP="003E611F">
            <w:pPr>
              <w:rPr>
                <w:sz w:val="16"/>
                <w:szCs w:val="16"/>
                <w:lang w:val="fr-CH"/>
              </w:rPr>
            </w:pPr>
          </w:p>
          <w:p w:rsidR="00EB238D" w:rsidRPr="00825051" w:rsidRDefault="00EB238D" w:rsidP="003E611F">
            <w:pPr>
              <w:rPr>
                <w:sz w:val="16"/>
                <w:szCs w:val="16"/>
                <w:lang w:val="fr-CH"/>
              </w:rPr>
            </w:pPr>
          </w:p>
          <w:p w:rsidR="00EB238D" w:rsidRPr="00825051" w:rsidRDefault="00EB238D" w:rsidP="003E611F">
            <w:pPr>
              <w:rPr>
                <w:sz w:val="16"/>
                <w:szCs w:val="16"/>
                <w:lang w:val="fr-CH"/>
              </w:rPr>
            </w:pPr>
          </w:p>
          <w:p w:rsidR="00EB238D" w:rsidRPr="00825051" w:rsidRDefault="00EB238D" w:rsidP="003E611F">
            <w:pPr>
              <w:rPr>
                <w:sz w:val="16"/>
                <w:szCs w:val="16"/>
                <w:lang w:val="fr-CH"/>
              </w:rPr>
            </w:pPr>
          </w:p>
          <w:p w:rsidR="00EB238D" w:rsidRPr="00825051" w:rsidRDefault="00EB238D" w:rsidP="003E611F">
            <w:pPr>
              <w:rPr>
                <w:lang w:val="fr-CH"/>
              </w:rPr>
            </w:pPr>
            <w:r w:rsidRPr="00825051">
              <w:rPr>
                <w:sz w:val="16"/>
                <w:szCs w:val="16"/>
                <w:lang w:val="fr-CH"/>
              </w:rPr>
              <w:t>From two single views to a combined view</w:t>
            </w:r>
            <w:r w:rsidR="003E611F">
              <w:rPr>
                <w:sz w:val="16"/>
                <w:szCs w:val="16"/>
                <w:lang w:val="fr-CH"/>
              </w:rPr>
              <w:t xml:space="preserve"> </w:t>
            </w:r>
            <w:r w:rsidR="00F71D14" w:rsidRPr="00825051">
              <w:rPr>
                <w:sz w:val="16"/>
                <w:szCs w:val="16"/>
                <w:lang w:val="fr-CH"/>
              </w:rPr>
              <w:t>/</w:t>
            </w:r>
            <w:r w:rsidR="00F71D14" w:rsidRPr="00825051">
              <w:rPr>
                <w:lang w:val="fr-CH"/>
              </w:rPr>
              <w:t xml:space="preserve"> </w:t>
            </w:r>
            <w:r w:rsidR="00F71D14" w:rsidRPr="00825051">
              <w:rPr>
                <w:sz w:val="16"/>
                <w:szCs w:val="16"/>
                <w:lang w:val="fr-CH"/>
              </w:rPr>
              <w:t>De deux vues simples à une vue combin</w:t>
            </w:r>
            <w:r w:rsidR="003E611F">
              <w:rPr>
                <w:sz w:val="16"/>
                <w:szCs w:val="16"/>
                <w:lang w:val="fr-CH"/>
              </w:rPr>
              <w:t>é</w:t>
            </w:r>
            <w:r w:rsidR="00F71D14" w:rsidRPr="00825051">
              <w:rPr>
                <w:sz w:val="16"/>
                <w:szCs w:val="16"/>
                <w:lang w:val="fr-CH"/>
              </w:rPr>
              <w:t>e</w:t>
            </w:r>
            <w:r w:rsidR="003E611F">
              <w:rPr>
                <w:sz w:val="16"/>
                <w:szCs w:val="16"/>
                <w:lang w:val="fr-CH"/>
              </w:rPr>
              <w:t xml:space="preserve"> </w:t>
            </w:r>
            <w:r w:rsidR="00F71D14" w:rsidRPr="00825051">
              <w:rPr>
                <w:sz w:val="16"/>
                <w:szCs w:val="16"/>
                <w:lang w:val="fr-CH"/>
              </w:rPr>
              <w:t>/</w:t>
            </w:r>
            <w:r w:rsidR="00082C32" w:rsidRPr="00825051">
              <w:rPr>
                <w:sz w:val="16"/>
                <w:szCs w:val="16"/>
                <w:lang w:val="fr-CH"/>
              </w:rPr>
              <w:t xml:space="preserve"> De dos vistas simples a una vista combinada</w:t>
            </w:r>
            <w:r w:rsidRPr="00825051">
              <w:rPr>
                <w:noProof/>
                <w:lang w:val="fr-CH"/>
              </w:rPr>
              <w:t xml:space="preserve"> </w:t>
            </w:r>
          </w:p>
        </w:tc>
        <w:tc>
          <w:tcPr>
            <w:tcW w:w="2340" w:type="dxa"/>
          </w:tcPr>
          <w:p w:rsidR="00EB238D" w:rsidRPr="00104527" w:rsidRDefault="00EB238D" w:rsidP="003E611F">
            <w:r w:rsidRPr="00104527">
              <w:rPr>
                <w:noProof/>
              </w:rPr>
              <w:drawing>
                <wp:inline distT="0" distB="0" distL="0" distR="0" wp14:anchorId="21AF3537" wp14:editId="59994B55">
                  <wp:extent cx="512742" cy="590550"/>
                  <wp:effectExtent l="0" t="0" r="1905" b="0"/>
                  <wp:docPr id="81" name="Picture 2" descr="D:\Users\sawasato\AppData\Local\Microsoft\Windows\Temporary Internet Files\Content.Outlook\T9DDT86H\1-1 perspectiv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s\sawasato\AppData\Local\Microsoft\Windows\Temporary Internet Files\Content.Outlook\T9DDT86H\1-1 perspective1 (2).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12742" cy="590550"/>
                          </a:xfrm>
                          <a:prstGeom prst="rect">
                            <a:avLst/>
                          </a:prstGeom>
                          <a:noFill/>
                          <a:extLst/>
                        </pic:spPr>
                      </pic:pic>
                    </a:graphicData>
                  </a:graphic>
                </wp:inline>
              </w:drawing>
            </w:r>
          </w:p>
        </w:tc>
        <w:tc>
          <w:tcPr>
            <w:tcW w:w="1132" w:type="dxa"/>
            <w:vMerge w:val="restart"/>
          </w:tcPr>
          <w:p w:rsidR="00271DBE" w:rsidRDefault="00271DBE" w:rsidP="003E611F">
            <w:pPr>
              <w:rPr>
                <w:sz w:val="18"/>
                <w:szCs w:val="18"/>
              </w:rPr>
            </w:pPr>
            <w:r w:rsidRPr="00F04779">
              <w:rPr>
                <w:sz w:val="18"/>
                <w:szCs w:val="18"/>
              </w:rPr>
              <w:t>BA, BH, CO, DZ, ES, GB,</w:t>
            </w:r>
            <w:r w:rsidR="00F04779" w:rsidRPr="00F04779">
              <w:rPr>
                <w:sz w:val="18"/>
                <w:szCs w:val="18"/>
              </w:rPr>
              <w:t xml:space="preserve"> </w:t>
            </w:r>
            <w:r w:rsidRPr="00271DBE">
              <w:rPr>
                <w:sz w:val="18"/>
                <w:szCs w:val="18"/>
              </w:rPr>
              <w:t xml:space="preserve">GE, IL, </w:t>
            </w:r>
            <w:r w:rsidRPr="005E375E">
              <w:rPr>
                <w:sz w:val="18"/>
                <w:szCs w:val="18"/>
              </w:rPr>
              <w:t xml:space="preserve">IS, IT, KE, KR, </w:t>
            </w:r>
            <w:r>
              <w:rPr>
                <w:sz w:val="18"/>
                <w:szCs w:val="18"/>
              </w:rPr>
              <w:t xml:space="preserve">KZ, </w:t>
            </w:r>
            <w:r w:rsidRPr="005E375E">
              <w:rPr>
                <w:sz w:val="18"/>
                <w:szCs w:val="18"/>
              </w:rPr>
              <w:t>MG, MN, PH, PT, SM, SY, TJ, UA</w:t>
            </w:r>
            <w:r>
              <w:rPr>
                <w:sz w:val="18"/>
                <w:szCs w:val="18"/>
              </w:rPr>
              <w:t xml:space="preserve"> </w:t>
            </w:r>
          </w:p>
          <w:p w:rsidR="00EB238D" w:rsidRPr="00104527" w:rsidRDefault="00EB238D" w:rsidP="003E611F">
            <w:pPr>
              <w:rPr>
                <w:sz w:val="18"/>
                <w:szCs w:val="18"/>
              </w:rPr>
            </w:pPr>
            <w:r>
              <w:rPr>
                <w:sz w:val="18"/>
                <w:szCs w:val="18"/>
              </w:rPr>
              <w:t>(</w:t>
            </w:r>
            <w:r w:rsidR="009066BB">
              <w:rPr>
                <w:sz w:val="18"/>
                <w:szCs w:val="18"/>
              </w:rPr>
              <w:t>21</w:t>
            </w:r>
            <w:r>
              <w:rPr>
                <w:sz w:val="18"/>
                <w:szCs w:val="18"/>
              </w:rPr>
              <w:t>)</w:t>
            </w:r>
          </w:p>
        </w:tc>
        <w:tc>
          <w:tcPr>
            <w:tcW w:w="1701" w:type="dxa"/>
            <w:vMerge w:val="restart"/>
          </w:tcPr>
          <w:p w:rsidR="007A09D1" w:rsidRPr="00364B0F" w:rsidRDefault="007A09D1" w:rsidP="003E611F">
            <w:pPr>
              <w:rPr>
                <w:sz w:val="18"/>
                <w:szCs w:val="18"/>
              </w:rPr>
            </w:pPr>
            <w:r>
              <w:rPr>
                <w:sz w:val="18"/>
                <w:szCs w:val="18"/>
              </w:rPr>
              <w:t xml:space="preserve">AT, </w:t>
            </w:r>
            <w:r w:rsidRPr="007A09D1">
              <w:rPr>
                <w:sz w:val="18"/>
                <w:szCs w:val="18"/>
              </w:rPr>
              <w:t xml:space="preserve">AU, </w:t>
            </w:r>
            <w:r w:rsidRPr="005E375E">
              <w:rPr>
                <w:sz w:val="18"/>
                <w:szCs w:val="18"/>
              </w:rPr>
              <w:t xml:space="preserve">BG, BT, </w:t>
            </w:r>
            <w:r w:rsidRPr="007A09D1">
              <w:rPr>
                <w:sz w:val="18"/>
                <w:szCs w:val="18"/>
              </w:rPr>
              <w:t xml:space="preserve">BY, </w:t>
            </w:r>
            <w:r w:rsidRPr="005E375E">
              <w:rPr>
                <w:sz w:val="18"/>
                <w:szCs w:val="18"/>
              </w:rPr>
              <w:t>CH</w:t>
            </w:r>
            <w:r w:rsidR="006476CE">
              <w:rPr>
                <w:sz w:val="18"/>
                <w:szCs w:val="18"/>
                <w:vertAlign w:val="superscript"/>
              </w:rPr>
              <w:t>1</w:t>
            </w:r>
            <w:r w:rsidRPr="005E375E">
              <w:rPr>
                <w:sz w:val="18"/>
                <w:szCs w:val="18"/>
              </w:rPr>
              <w:t xml:space="preserve">, CN, </w:t>
            </w:r>
            <w:r w:rsidRPr="007A09D1">
              <w:rPr>
                <w:sz w:val="18"/>
                <w:szCs w:val="18"/>
              </w:rPr>
              <w:t xml:space="preserve">CW, CY, </w:t>
            </w:r>
            <w:r>
              <w:rPr>
                <w:sz w:val="18"/>
                <w:szCs w:val="18"/>
              </w:rPr>
              <w:t xml:space="preserve">CZ, </w:t>
            </w:r>
            <w:r w:rsidRPr="00364B0F">
              <w:rPr>
                <w:sz w:val="18"/>
                <w:szCs w:val="18"/>
              </w:rPr>
              <w:t xml:space="preserve">DK, EE, EM, FI, FR, GR, HR, HU, LT, LV, MA, MD, MX, NO, </w:t>
            </w:r>
          </w:p>
          <w:p w:rsidR="007A09D1" w:rsidRDefault="007A09D1" w:rsidP="003E611F">
            <w:pPr>
              <w:rPr>
                <w:sz w:val="18"/>
                <w:szCs w:val="18"/>
              </w:rPr>
            </w:pPr>
            <w:r w:rsidRPr="00364B0F">
              <w:rPr>
                <w:sz w:val="18"/>
                <w:szCs w:val="18"/>
                <w:lang w:val="pt-BR"/>
              </w:rPr>
              <w:t xml:space="preserve">OA, PL, RO, RS, RU, SE, </w:t>
            </w:r>
            <w:r w:rsidRPr="00395B34">
              <w:rPr>
                <w:sz w:val="18"/>
                <w:szCs w:val="18"/>
              </w:rPr>
              <w:t xml:space="preserve">SG, SI, SK, TM, </w:t>
            </w:r>
            <w:r w:rsidRPr="005E375E">
              <w:rPr>
                <w:sz w:val="18"/>
                <w:szCs w:val="18"/>
              </w:rPr>
              <w:t xml:space="preserve">TR, </w:t>
            </w:r>
            <w:r>
              <w:rPr>
                <w:sz w:val="18"/>
                <w:szCs w:val="18"/>
              </w:rPr>
              <w:t>US</w:t>
            </w:r>
            <w:r w:rsidRPr="007A09D1">
              <w:rPr>
                <w:sz w:val="18"/>
                <w:szCs w:val="18"/>
              </w:rPr>
              <w:t xml:space="preserve"> </w:t>
            </w:r>
          </w:p>
          <w:p w:rsidR="00EB238D" w:rsidRPr="007A09D1" w:rsidRDefault="00EB238D" w:rsidP="003E611F">
            <w:pPr>
              <w:rPr>
                <w:sz w:val="18"/>
                <w:szCs w:val="18"/>
                <w:lang w:val="fr-CH"/>
              </w:rPr>
            </w:pPr>
            <w:r w:rsidRPr="007A09D1">
              <w:rPr>
                <w:sz w:val="18"/>
                <w:szCs w:val="18"/>
                <w:lang w:val="fr-CH"/>
              </w:rPr>
              <w:t>(36)</w:t>
            </w:r>
          </w:p>
        </w:tc>
        <w:tc>
          <w:tcPr>
            <w:tcW w:w="1701" w:type="dxa"/>
            <w:vMerge w:val="restart"/>
          </w:tcPr>
          <w:p w:rsidR="00AC2863" w:rsidRPr="00C56625" w:rsidRDefault="00AC2863" w:rsidP="003E611F">
            <w:pPr>
              <w:rPr>
                <w:sz w:val="18"/>
                <w:szCs w:val="18"/>
              </w:rPr>
            </w:pPr>
            <w:r w:rsidRPr="00C56625">
              <w:rPr>
                <w:sz w:val="18"/>
                <w:szCs w:val="18"/>
              </w:rPr>
              <w:t>DE</w:t>
            </w:r>
            <w:r w:rsidR="006476CE" w:rsidRPr="00C56625">
              <w:rPr>
                <w:sz w:val="18"/>
                <w:szCs w:val="18"/>
                <w:vertAlign w:val="superscript"/>
              </w:rPr>
              <w:t>a</w:t>
            </w:r>
            <w:r w:rsidRPr="00C56625">
              <w:rPr>
                <w:sz w:val="18"/>
                <w:szCs w:val="18"/>
              </w:rPr>
              <w:t xml:space="preserve">, DK, GB, HR, JP, LT </w:t>
            </w:r>
          </w:p>
          <w:p w:rsidR="00EB238D" w:rsidRPr="00AC2863" w:rsidRDefault="00EB238D" w:rsidP="003E611F">
            <w:pPr>
              <w:rPr>
                <w:sz w:val="18"/>
                <w:szCs w:val="18"/>
                <w:lang w:val="fr-CH"/>
              </w:rPr>
            </w:pPr>
            <w:r w:rsidRPr="00AC2863">
              <w:rPr>
                <w:sz w:val="18"/>
                <w:szCs w:val="18"/>
                <w:lang w:val="fr-CH"/>
              </w:rPr>
              <w:t>(</w:t>
            </w:r>
            <w:r w:rsidR="006E1405" w:rsidRPr="00AC2863">
              <w:rPr>
                <w:sz w:val="18"/>
                <w:szCs w:val="18"/>
                <w:lang w:val="fr-CH"/>
              </w:rPr>
              <w:t>6</w:t>
            </w:r>
            <w:r w:rsidRPr="00AC2863">
              <w:rPr>
                <w:sz w:val="18"/>
                <w:szCs w:val="18"/>
                <w:lang w:val="fr-CH"/>
              </w:rPr>
              <w:t>)</w:t>
            </w:r>
          </w:p>
        </w:tc>
      </w:tr>
      <w:tr w:rsidR="00EB238D" w:rsidRPr="00104527" w:rsidTr="00F04779">
        <w:trPr>
          <w:trHeight w:val="919"/>
        </w:trPr>
        <w:tc>
          <w:tcPr>
            <w:tcW w:w="2448" w:type="dxa"/>
            <w:vMerge/>
          </w:tcPr>
          <w:p w:rsidR="00EB238D" w:rsidRPr="00AC2863" w:rsidRDefault="00EB238D" w:rsidP="003E611F">
            <w:pPr>
              <w:rPr>
                <w:lang w:val="fr-CH"/>
              </w:rPr>
            </w:pPr>
          </w:p>
        </w:tc>
        <w:tc>
          <w:tcPr>
            <w:tcW w:w="2340" w:type="dxa"/>
          </w:tcPr>
          <w:p w:rsidR="00EB238D" w:rsidRPr="00F05CEC" w:rsidRDefault="00EB238D" w:rsidP="003E611F">
            <w:pPr>
              <w:rPr>
                <w:sz w:val="10"/>
                <w:szCs w:val="10"/>
              </w:rPr>
            </w:pPr>
          </w:p>
          <w:p w:rsidR="00F05CEC" w:rsidRDefault="00F05CEC" w:rsidP="003E611F">
            <w:r w:rsidRPr="00863436">
              <w:rPr>
                <w:noProof/>
              </w:rPr>
              <w:drawing>
                <wp:inline distT="0" distB="0" distL="0" distR="0" wp14:anchorId="61DBE203" wp14:editId="4B7A8AD2">
                  <wp:extent cx="503660" cy="571500"/>
                  <wp:effectExtent l="0" t="0" r="0" b="0"/>
                  <wp:docPr id="12" name="Picture 3" descr="D:\Users\sawasato\AppData\Local\Microsoft\Windows\Temporary Internet Files\Content.Outlook\T9DDT86H\1-1 perspective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Users\sawasato\AppData\Local\Microsoft\Windows\Temporary Internet Files\Content.Outlook\T9DDT86H\1-1 perspective 2 (2).jp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3660" cy="571500"/>
                          </a:xfrm>
                          <a:prstGeom prst="rect">
                            <a:avLst/>
                          </a:prstGeom>
                          <a:noFill/>
                          <a:extLst/>
                        </pic:spPr>
                      </pic:pic>
                    </a:graphicData>
                  </a:graphic>
                </wp:inline>
              </w:drawing>
            </w:r>
          </w:p>
          <w:p w:rsidR="00F05CEC" w:rsidRPr="00F05CEC" w:rsidRDefault="00F05CEC" w:rsidP="003E611F">
            <w:pPr>
              <w:rPr>
                <w:sz w:val="10"/>
                <w:szCs w:val="10"/>
              </w:rPr>
            </w:pPr>
          </w:p>
        </w:tc>
        <w:tc>
          <w:tcPr>
            <w:tcW w:w="1132" w:type="dxa"/>
            <w:vMerge/>
          </w:tcPr>
          <w:p w:rsidR="00EB238D" w:rsidRPr="00104527" w:rsidRDefault="00EB238D" w:rsidP="003E611F">
            <w:pPr>
              <w:rPr>
                <w:sz w:val="16"/>
                <w:szCs w:val="16"/>
              </w:rPr>
            </w:pPr>
          </w:p>
        </w:tc>
        <w:tc>
          <w:tcPr>
            <w:tcW w:w="1701" w:type="dxa"/>
            <w:vMerge/>
          </w:tcPr>
          <w:p w:rsidR="00EB238D" w:rsidRPr="00104527" w:rsidRDefault="00EB238D" w:rsidP="003E611F">
            <w:pPr>
              <w:rPr>
                <w:rFonts w:asciiTheme="minorBidi" w:hAnsiTheme="minorBidi" w:cstheme="minorBidi"/>
              </w:rPr>
            </w:pPr>
          </w:p>
        </w:tc>
        <w:tc>
          <w:tcPr>
            <w:tcW w:w="1701" w:type="dxa"/>
            <w:vMerge/>
          </w:tcPr>
          <w:p w:rsidR="00EB238D" w:rsidRPr="00104527" w:rsidRDefault="00EB238D" w:rsidP="003E611F">
            <w:pPr>
              <w:rPr>
                <w:rFonts w:asciiTheme="minorBidi" w:hAnsiTheme="minorBidi" w:cstheme="minorBidi"/>
              </w:rPr>
            </w:pPr>
          </w:p>
        </w:tc>
      </w:tr>
      <w:tr w:rsidR="00EB238D" w:rsidRPr="00104527" w:rsidTr="00F04779">
        <w:trPr>
          <w:trHeight w:val="2520"/>
        </w:trPr>
        <w:tc>
          <w:tcPr>
            <w:tcW w:w="2448" w:type="dxa"/>
          </w:tcPr>
          <w:p w:rsidR="00EB238D" w:rsidRDefault="00EB238D" w:rsidP="003E611F">
            <w:r w:rsidRPr="00104527">
              <w:rPr>
                <w:noProof/>
              </w:rPr>
              <mc:AlternateContent>
                <mc:Choice Requires="wpg">
                  <w:drawing>
                    <wp:anchor distT="0" distB="0" distL="114300" distR="114300" simplePos="0" relativeHeight="251666432" behindDoc="0" locked="0" layoutInCell="1" allowOverlap="1" wp14:anchorId="01ABDE79" wp14:editId="39828699">
                      <wp:simplePos x="0" y="0"/>
                      <wp:positionH relativeFrom="column">
                        <wp:posOffset>76835</wp:posOffset>
                      </wp:positionH>
                      <wp:positionV relativeFrom="paragraph">
                        <wp:posOffset>127635</wp:posOffset>
                      </wp:positionV>
                      <wp:extent cx="1217930" cy="605790"/>
                      <wp:effectExtent l="0" t="0" r="1270" b="3810"/>
                      <wp:wrapNone/>
                      <wp:docPr id="7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17930" cy="605790"/>
                                <a:chOff x="0" y="0"/>
                                <a:chExt cx="1915760" cy="952501"/>
                              </a:xfrm>
                            </wpg:grpSpPr>
                            <pic:pic xmlns:pic="http://schemas.openxmlformats.org/drawingml/2006/picture">
                              <pic:nvPicPr>
                                <pic:cNvPr id="76" name="Picture 76" descr="D:\Users\sawasato\AppData\Local\Microsoft\Windows\Temporary Internet Files\Content.Outlook\T9DDT86H\1-1 perspective1 (2).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827003" cy="9525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77" descr="D:\Users\sawasato\AppData\Local\Microsoft\Windows\Temporary Internet Files\Content.Outlook\T9DDT86H\1-1 perspective 2 (2).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1076326" y="0"/>
                                  <a:ext cx="839434" cy="9525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05pt;margin-top:10.05pt;width:95.9pt;height:47.7pt;z-index:251666432;mso-width-relative:margin;mso-height-relative:margin" coordsize="19157,9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">
                      <o:lock v:ext="edit" aspectratio="t"/>
                      <v:shape id="Picture 76" o:spid="_x0000_s1027" type="#_x0000_t75" style="position:absolute;width:8270;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LZR/DAAAA2wAAAA8AAABkcnMvZG93bnJldi54bWxEj9FqwkAURN8L/sNyBd/qRh9iiK4iWkFo&#10;oRj9gGv2mg1m76bZ1aR/3y0U+jjMzBlmtRlsI57U+dqxgtk0AUFcOl1zpeByPrxmIHxA1tg4JgXf&#10;5GGzHr2sMNeu5xM9i1CJCGGfowITQptL6UtDFv3UtcTRu7nOYoiyq6TusI9w28h5kqTSYs1xwWBL&#10;O0PlvXhYBdpnaHbX4pRmbw+3/2reP/rPhVKT8bBdggg0hP/wX/uoFSxS+P0Sf4B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EtlH8MAAADbAAAADwAAAAAAAAAAAAAAAACf&#10;AgAAZHJzL2Rvd25yZXYueG1sUEsFBgAAAAAEAAQA9wAAAI8DAAAAAA==&#10;">
                        <v:imagedata r:id="rId23" o:title="1-1 perspective1 (2)"/>
                      </v:shape>
                      <v:shape id="Picture 77" o:spid="_x0000_s1028" type="#_x0000_t75" style="position:absolute;left:10763;width:8394;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HwITDAAAA2wAAAA8AAABkcnMvZG93bnJldi54bWxEj9FqwkAURN8L/sNyBd/qxj6YEF1FtAXB&#10;QjH6AdfsNRvM3k2zq4l/3y0U+jjMzBlmuR5sIx7U+dqxgtk0AUFcOl1zpeB8+njNQPiArLFxTAqe&#10;5GG9Gr0sMdeu5yM9ilCJCGGfowITQptL6UtDFv3UtcTRu7rOYoiyq6TusI9w28i3JJlLizXHBYMt&#10;bQ2Vt+JuFWifodleiuM8e7+73Xdz+Oy/UqUm42GzABFoCP/hv/ZeK0hT+P0Sf4B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wfAhMMAAADbAAAADwAAAAAAAAAAAAAAAACf&#10;AgAAZHJzL2Rvd25yZXYueG1sUEsFBgAAAAAEAAQA9wAAAI8DAAAAAA==&#10;">
                        <v:imagedata r:id="rId23" o:title="1-1 perspective 2 (2)"/>
                      </v:shape>
                    </v:group>
                  </w:pict>
                </mc:Fallback>
              </mc:AlternateContent>
            </w:r>
          </w:p>
          <w:p w:rsidR="00EB238D" w:rsidRDefault="00EB238D" w:rsidP="003E611F"/>
          <w:p w:rsidR="00EB238D" w:rsidRDefault="00EB238D" w:rsidP="003E611F"/>
          <w:p w:rsidR="00EB238D" w:rsidRDefault="00EB238D" w:rsidP="003E611F"/>
          <w:p w:rsidR="00EB238D" w:rsidRDefault="00EB238D" w:rsidP="003E611F"/>
          <w:p w:rsidR="00EB238D" w:rsidRPr="00082C32" w:rsidRDefault="00EB238D" w:rsidP="003E611F">
            <w:r w:rsidRPr="00104527">
              <w:rPr>
                <w:sz w:val="16"/>
                <w:szCs w:val="16"/>
              </w:rPr>
              <w:t>From one single view to a combined view</w:t>
            </w:r>
            <w:r w:rsidR="003E611F">
              <w:rPr>
                <w:sz w:val="16"/>
                <w:szCs w:val="16"/>
              </w:rPr>
              <w:t xml:space="preserve"> </w:t>
            </w:r>
            <w:r w:rsidR="00F71D14">
              <w:t>/</w:t>
            </w:r>
            <w:r w:rsidR="003E611F">
              <w:t xml:space="preserve"> </w:t>
            </w:r>
            <w:r w:rsidR="00F71D14" w:rsidRPr="00F71D14">
              <w:rPr>
                <w:sz w:val="16"/>
                <w:szCs w:val="16"/>
              </w:rPr>
              <w:t xml:space="preserve">D’une vue simple à une vue </w:t>
            </w:r>
            <w:r w:rsidR="00F71D14">
              <w:rPr>
                <w:sz w:val="16"/>
                <w:szCs w:val="16"/>
              </w:rPr>
              <w:t>combine</w:t>
            </w:r>
            <w:r w:rsidR="003E611F">
              <w:rPr>
                <w:sz w:val="16"/>
                <w:szCs w:val="16"/>
              </w:rPr>
              <w:t xml:space="preserve"> </w:t>
            </w:r>
            <w:r w:rsidR="00F71D14">
              <w:rPr>
                <w:sz w:val="16"/>
                <w:szCs w:val="16"/>
              </w:rPr>
              <w:t>/</w:t>
            </w:r>
            <w:r w:rsidR="003E611F">
              <w:rPr>
                <w:sz w:val="16"/>
                <w:szCs w:val="16"/>
              </w:rPr>
              <w:t xml:space="preserve"> </w:t>
            </w:r>
            <w:r w:rsidR="00082C32" w:rsidRPr="00825051">
              <w:rPr>
                <w:sz w:val="16"/>
                <w:szCs w:val="16"/>
              </w:rPr>
              <w:t>De una vista simple a una vista combinada</w:t>
            </w:r>
          </w:p>
        </w:tc>
        <w:tc>
          <w:tcPr>
            <w:tcW w:w="2340" w:type="dxa"/>
          </w:tcPr>
          <w:p w:rsidR="00EB238D" w:rsidRPr="003E611F" w:rsidRDefault="00EB238D" w:rsidP="003E611F">
            <w:pPr>
              <w:rPr>
                <w:noProof/>
                <w:sz w:val="10"/>
                <w:szCs w:val="10"/>
              </w:rPr>
            </w:pPr>
          </w:p>
          <w:p w:rsidR="003E611F" w:rsidRPr="00104527" w:rsidRDefault="003E611F" w:rsidP="00F05CEC">
            <w:r w:rsidRPr="00863436">
              <w:rPr>
                <w:noProof/>
              </w:rPr>
              <w:drawing>
                <wp:inline distT="0" distB="0" distL="0" distR="0" wp14:anchorId="5F726FBA" wp14:editId="443522BD">
                  <wp:extent cx="512742" cy="590550"/>
                  <wp:effectExtent l="0" t="0" r="1905" b="0"/>
                  <wp:docPr id="14" name="Picture 2" descr="D:\Users\sawasato\AppData\Local\Microsoft\Windows\Temporary Internet Files\Content.Outlook\T9DDT86H\1-1 perspectiv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s\sawasato\AppData\Local\Microsoft\Windows\Temporary Internet Files\Content.Outlook\T9DDT86H\1-1 perspective1 (2).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12742" cy="590550"/>
                          </a:xfrm>
                          <a:prstGeom prst="rect">
                            <a:avLst/>
                          </a:prstGeom>
                          <a:noFill/>
                          <a:extLst/>
                        </pic:spPr>
                      </pic:pic>
                    </a:graphicData>
                  </a:graphic>
                </wp:inline>
              </w:drawing>
            </w:r>
          </w:p>
        </w:tc>
        <w:tc>
          <w:tcPr>
            <w:tcW w:w="1132" w:type="dxa"/>
          </w:tcPr>
          <w:p w:rsidR="009A6885" w:rsidRDefault="009A6885" w:rsidP="003E611F">
            <w:pPr>
              <w:rPr>
                <w:sz w:val="18"/>
                <w:szCs w:val="18"/>
              </w:rPr>
            </w:pPr>
            <w:r w:rsidRPr="005E375E">
              <w:rPr>
                <w:sz w:val="18"/>
                <w:szCs w:val="18"/>
              </w:rPr>
              <w:t xml:space="preserve">BA, BH, DZ, KE, </w:t>
            </w:r>
            <w:r>
              <w:rPr>
                <w:sz w:val="18"/>
                <w:szCs w:val="18"/>
              </w:rPr>
              <w:t xml:space="preserve">KZ, </w:t>
            </w:r>
            <w:r w:rsidRPr="005E375E">
              <w:rPr>
                <w:sz w:val="18"/>
                <w:szCs w:val="18"/>
              </w:rPr>
              <w:t>MN, PH, SM, SY</w:t>
            </w:r>
            <w:r>
              <w:rPr>
                <w:sz w:val="18"/>
                <w:szCs w:val="18"/>
              </w:rPr>
              <w:t>, TJ</w:t>
            </w:r>
            <w:r w:rsidRPr="005E375E">
              <w:rPr>
                <w:sz w:val="18"/>
                <w:szCs w:val="18"/>
              </w:rPr>
              <w:t xml:space="preserve"> </w:t>
            </w:r>
          </w:p>
          <w:p w:rsidR="00EB238D" w:rsidRPr="00104527" w:rsidRDefault="00EB238D" w:rsidP="003E611F">
            <w:pPr>
              <w:rPr>
                <w:sz w:val="18"/>
                <w:szCs w:val="18"/>
              </w:rPr>
            </w:pPr>
            <w:r>
              <w:rPr>
                <w:sz w:val="18"/>
                <w:szCs w:val="18"/>
              </w:rPr>
              <w:t>(</w:t>
            </w:r>
            <w:r w:rsidR="00E628BA">
              <w:rPr>
                <w:sz w:val="18"/>
                <w:szCs w:val="18"/>
              </w:rPr>
              <w:t>10</w:t>
            </w:r>
            <w:r>
              <w:rPr>
                <w:sz w:val="18"/>
                <w:szCs w:val="18"/>
              </w:rPr>
              <w:t>)</w:t>
            </w:r>
          </w:p>
        </w:tc>
        <w:tc>
          <w:tcPr>
            <w:tcW w:w="1701" w:type="dxa"/>
          </w:tcPr>
          <w:p w:rsidR="001D22A3" w:rsidRPr="00364B0F" w:rsidRDefault="001D22A3" w:rsidP="003E611F">
            <w:pPr>
              <w:rPr>
                <w:sz w:val="18"/>
                <w:szCs w:val="18"/>
              </w:rPr>
            </w:pPr>
            <w:r w:rsidRPr="005E375E">
              <w:rPr>
                <w:sz w:val="18"/>
                <w:szCs w:val="18"/>
              </w:rPr>
              <w:t>AT, AU, BG, BT, BY, CH</w:t>
            </w:r>
            <w:r w:rsidR="006476CE">
              <w:rPr>
                <w:sz w:val="18"/>
                <w:szCs w:val="18"/>
                <w:vertAlign w:val="superscript"/>
              </w:rPr>
              <w:t>1</w:t>
            </w:r>
            <w:r w:rsidRPr="005E375E">
              <w:rPr>
                <w:sz w:val="18"/>
                <w:szCs w:val="18"/>
              </w:rPr>
              <w:t xml:space="preserve">, CN, </w:t>
            </w:r>
            <w:r w:rsidRPr="001D22A3">
              <w:rPr>
                <w:sz w:val="18"/>
                <w:szCs w:val="18"/>
              </w:rPr>
              <w:t xml:space="preserve">CO, CW, CY, </w:t>
            </w:r>
            <w:r w:rsidRPr="00364B0F">
              <w:rPr>
                <w:sz w:val="18"/>
                <w:szCs w:val="18"/>
              </w:rPr>
              <w:t xml:space="preserve">CZ, DE, DK, EE, EM, ES, FI, FR, GB, GE, GR, HR, HU, IL, </w:t>
            </w:r>
            <w:r w:rsidRPr="001D22A3">
              <w:rPr>
                <w:sz w:val="18"/>
                <w:szCs w:val="18"/>
              </w:rPr>
              <w:t xml:space="preserve">IS, IT, JP, KR, </w:t>
            </w:r>
            <w:r w:rsidRPr="00395B34">
              <w:rPr>
                <w:sz w:val="18"/>
                <w:szCs w:val="18"/>
              </w:rPr>
              <w:t xml:space="preserve">LT, LV, MA, MD, </w:t>
            </w:r>
            <w:r w:rsidRPr="00364B0F">
              <w:rPr>
                <w:sz w:val="18"/>
                <w:szCs w:val="18"/>
              </w:rPr>
              <w:t xml:space="preserve">MG, MX, NO, OA, PL, PT, RO, RS, RU, SE, SG, SI, SK, TM, TR, UA, US </w:t>
            </w:r>
          </w:p>
          <w:p w:rsidR="00EB238D" w:rsidRPr="001D22A3" w:rsidRDefault="00EB238D" w:rsidP="003E611F">
            <w:pPr>
              <w:rPr>
                <w:sz w:val="18"/>
                <w:szCs w:val="18"/>
                <w:lang w:val="fr-CH"/>
              </w:rPr>
            </w:pPr>
            <w:r w:rsidRPr="001D22A3">
              <w:rPr>
                <w:sz w:val="18"/>
                <w:szCs w:val="18"/>
                <w:lang w:val="fr-CH"/>
              </w:rPr>
              <w:t>(49)</w:t>
            </w:r>
          </w:p>
        </w:tc>
        <w:tc>
          <w:tcPr>
            <w:tcW w:w="1701" w:type="dxa"/>
          </w:tcPr>
          <w:p w:rsidR="00EB238D" w:rsidRDefault="00726D37" w:rsidP="003E611F">
            <w:pPr>
              <w:rPr>
                <w:sz w:val="18"/>
                <w:szCs w:val="18"/>
              </w:rPr>
            </w:pPr>
            <w:r>
              <w:rPr>
                <w:sz w:val="18"/>
                <w:szCs w:val="18"/>
              </w:rPr>
              <w:t>HR</w:t>
            </w:r>
          </w:p>
          <w:p w:rsidR="006E1405" w:rsidRPr="00104527" w:rsidRDefault="006E1405" w:rsidP="003E611F">
            <w:pPr>
              <w:rPr>
                <w:sz w:val="18"/>
                <w:szCs w:val="18"/>
              </w:rPr>
            </w:pPr>
            <w:r>
              <w:rPr>
                <w:sz w:val="18"/>
                <w:szCs w:val="18"/>
              </w:rPr>
              <w:t>(1)</w:t>
            </w:r>
          </w:p>
        </w:tc>
      </w:tr>
      <w:tr w:rsidR="00EB238D" w:rsidRPr="001E7E81" w:rsidTr="00F04779">
        <w:trPr>
          <w:trHeight w:val="2448"/>
        </w:trPr>
        <w:tc>
          <w:tcPr>
            <w:tcW w:w="2448" w:type="dxa"/>
          </w:tcPr>
          <w:p w:rsidR="00EB238D" w:rsidRPr="003E611F" w:rsidRDefault="00EB238D" w:rsidP="003E611F">
            <w:pPr>
              <w:rPr>
                <w:noProof/>
                <w:sz w:val="10"/>
                <w:szCs w:val="10"/>
              </w:rPr>
            </w:pPr>
          </w:p>
          <w:p w:rsidR="00EB238D" w:rsidRDefault="003E611F" w:rsidP="003E611F">
            <w:r w:rsidRPr="00863436">
              <w:rPr>
                <w:noProof/>
              </w:rPr>
              <w:drawing>
                <wp:inline distT="0" distB="0" distL="0" distR="0" wp14:anchorId="32BC9701" wp14:editId="07F9C6AD">
                  <wp:extent cx="637969" cy="723900"/>
                  <wp:effectExtent l="0" t="0" r="0" b="0"/>
                  <wp:docPr id="35" name="Picture 3" descr="D:\Users\sawasato\AppData\Local\Microsoft\Windows\Temporary Internet Files\Content.Outlook\T9DDT86H\1-1 perspective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Users\sawasato\AppData\Local\Microsoft\Windows\Temporary Internet Files\Content.Outlook\T9DDT86H\1-1 perspective 2 (2).jp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637969" cy="723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B238D" w:rsidRPr="00082C32" w:rsidRDefault="00EB238D" w:rsidP="003E611F">
            <w:r w:rsidRPr="00104527">
              <w:rPr>
                <w:sz w:val="16"/>
                <w:szCs w:val="16"/>
              </w:rPr>
              <w:t>From a combined view to  one single view</w:t>
            </w:r>
            <w:r w:rsidR="00F71D14">
              <w:rPr>
                <w:sz w:val="16"/>
                <w:szCs w:val="16"/>
              </w:rPr>
              <w:t>/</w:t>
            </w:r>
            <w:r w:rsidR="00F71D14" w:rsidRPr="00F71D14">
              <w:rPr>
                <w:sz w:val="16"/>
                <w:szCs w:val="16"/>
              </w:rPr>
              <w:t>D’une vue combinée à une vue simple</w:t>
            </w:r>
            <w:r w:rsidR="00F71D14">
              <w:rPr>
                <w:sz w:val="16"/>
                <w:szCs w:val="16"/>
              </w:rPr>
              <w:t>/</w:t>
            </w:r>
            <w:r w:rsidR="00082C32" w:rsidRPr="00825051">
              <w:rPr>
                <w:sz w:val="16"/>
                <w:szCs w:val="16"/>
              </w:rPr>
              <w:t xml:space="preserve"> De una vista combinada a una vista simple</w:t>
            </w:r>
          </w:p>
        </w:tc>
        <w:tc>
          <w:tcPr>
            <w:tcW w:w="2340" w:type="dxa"/>
          </w:tcPr>
          <w:p w:rsidR="00EB238D" w:rsidRPr="00104527" w:rsidRDefault="003E611F" w:rsidP="003E611F">
            <w:r w:rsidRPr="00863436">
              <w:rPr>
                <w:noProof/>
              </w:rPr>
              <mc:AlternateContent>
                <mc:Choice Requires="wpg">
                  <w:drawing>
                    <wp:anchor distT="0" distB="0" distL="114300" distR="114300" simplePos="0" relativeHeight="251673600" behindDoc="0" locked="0" layoutInCell="1" allowOverlap="1" wp14:anchorId="14478F00" wp14:editId="1845B6AA">
                      <wp:simplePos x="0" y="0"/>
                      <wp:positionH relativeFrom="column">
                        <wp:posOffset>2963</wp:posOffset>
                      </wp:positionH>
                      <wp:positionV relativeFrom="paragraph">
                        <wp:posOffset>72813</wp:posOffset>
                      </wp:positionV>
                      <wp:extent cx="1217930" cy="605790"/>
                      <wp:effectExtent l="0" t="0" r="1270" b="3810"/>
                      <wp:wrapNone/>
                      <wp:docPr id="30"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17930" cy="605790"/>
                                <a:chOff x="0" y="0"/>
                                <a:chExt cx="1915760" cy="952501"/>
                              </a:xfrm>
                            </wpg:grpSpPr>
                            <pic:pic xmlns:pic="http://schemas.openxmlformats.org/drawingml/2006/picture">
                              <pic:nvPicPr>
                                <pic:cNvPr id="31" name="Picture 31" descr="D:\Users\sawasato\AppData\Local\Microsoft\Windows\Temporary Internet Files\Content.Outlook\T9DDT86H\1-1 perspective1 (2).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827003" cy="9525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3" descr="D:\Users\sawasato\AppData\Local\Microsoft\Windows\Temporary Internet Files\Content.Outlook\T9DDT86H\1-1 perspective 2 (2).jp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1076326" y="0"/>
                                  <a:ext cx="839434" cy="9525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5pt;margin-top:5.75pt;width:95.9pt;height:47.7pt;z-index:251673600;mso-width-relative:margin;mso-height-relative:margin" coordsize="19157,9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">
                      <o:lock v:ext="edit" aspectratio="t"/>
                      <v:shape id="Picture 31" o:spid="_x0000_s1027" type="#_x0000_t75" style="position:absolute;width:8270;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IRKvEAAAA2wAAAA8AAABkcnMvZG93bnJldi54bWxEj9FqwkAURN8L/sNyhb7VTSrYEF2D2AqF&#10;FoqpH3DNXrPB7N00u5r077uC0MdhZs4wq2K0rbhS7xvHCtJZAoK4crrhWsHhe/eUgfABWWPrmBT8&#10;kodiPXlYYa7dwHu6lqEWEcI+RwUmhC6X0leGLPqZ64ijd3K9xRBlX0vd4xDhtpXPSbKQFhuOCwY7&#10;2hqqzuXFKtA+Q7M9lvtF9nZxrz/tx+fw9aLU43TcLEEEGsN/+N5+1wrmKd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IRKvEAAAA2wAAAA8AAAAAAAAAAAAAAAAA&#10;nwIAAGRycy9kb3ducmV2LnhtbFBLBQYAAAAABAAEAPcAAACQAwAAAAA=&#10;">
                        <v:imagedata r:id="rId23" o:title="1-1 perspective1 (2)"/>
                      </v:shape>
                      <v:shape id="Picture 33" o:spid="_x0000_s1028" type="#_x0000_t75" style="position:absolute;left:10763;width:8394;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5OiTEAAAA2wAAAA8AAABkcnMvZG93bnJldi54bWxEj0+LwjAUxO8LfofwBG9rquIi1SgiuOxB&#10;2fUP4vHRPNti81KS2NZvv1lY8DjMzG+YxaozlWjI+dKygtEwAUGcWV1yruB82r7PQPiArLGyTAqe&#10;5GG17L0tMNW25QM1x5CLCGGfooIihDqV0mcFGfRDWxNH72adwRCly6V22Ea4qeQ4ST6kwZLjQoE1&#10;bQrK7seHUbD7PIwfbu2v7dTfR7vrz/dlXzZKDfrdeg4iUBde4f/2l1YwmcDfl/g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5OiTEAAAA2wAAAA8AAAAAAAAAAAAAAAAA&#10;nwIAAGRycy9kb3ducmV2LnhtbFBLBQYAAAAABAAEAPcAAACQAwAAAAA=&#10;">
                        <v:imagedata r:id="rId24" o:title="1-1 perspective 2 (2)"/>
                      </v:shape>
                    </v:group>
                  </w:pict>
                </mc:Fallback>
              </mc:AlternateContent>
            </w:r>
          </w:p>
        </w:tc>
        <w:tc>
          <w:tcPr>
            <w:tcW w:w="1132" w:type="dxa"/>
          </w:tcPr>
          <w:p w:rsidR="0016086E" w:rsidRDefault="0016086E" w:rsidP="003E611F">
            <w:pPr>
              <w:rPr>
                <w:sz w:val="18"/>
                <w:szCs w:val="18"/>
              </w:rPr>
            </w:pPr>
            <w:r w:rsidRPr="005E375E">
              <w:rPr>
                <w:sz w:val="18"/>
                <w:szCs w:val="18"/>
              </w:rPr>
              <w:t xml:space="preserve">BA, BH, DZ, IT, KE, </w:t>
            </w:r>
            <w:r>
              <w:rPr>
                <w:sz w:val="18"/>
                <w:szCs w:val="18"/>
              </w:rPr>
              <w:t>KZ,</w:t>
            </w:r>
            <w:r w:rsidR="00F04779">
              <w:rPr>
                <w:sz w:val="18"/>
                <w:szCs w:val="18"/>
              </w:rPr>
              <w:t xml:space="preserve"> </w:t>
            </w:r>
            <w:r w:rsidRPr="005E375E">
              <w:rPr>
                <w:sz w:val="18"/>
                <w:szCs w:val="18"/>
              </w:rPr>
              <w:t>MN, PH, PT, SM, SY, TJ, UA</w:t>
            </w:r>
          </w:p>
          <w:p w:rsidR="00EB238D" w:rsidRPr="00104527" w:rsidRDefault="00EB238D" w:rsidP="003E611F">
            <w:pPr>
              <w:rPr>
                <w:sz w:val="18"/>
                <w:szCs w:val="18"/>
              </w:rPr>
            </w:pPr>
            <w:r>
              <w:rPr>
                <w:sz w:val="18"/>
                <w:szCs w:val="18"/>
              </w:rPr>
              <w:t>(1</w:t>
            </w:r>
            <w:r w:rsidR="00E628BA">
              <w:rPr>
                <w:sz w:val="18"/>
                <w:szCs w:val="18"/>
              </w:rPr>
              <w:t>3</w:t>
            </w:r>
            <w:r>
              <w:rPr>
                <w:sz w:val="18"/>
                <w:szCs w:val="18"/>
              </w:rPr>
              <w:t>)</w:t>
            </w:r>
          </w:p>
        </w:tc>
        <w:tc>
          <w:tcPr>
            <w:tcW w:w="1701" w:type="dxa"/>
          </w:tcPr>
          <w:p w:rsidR="001E7E81" w:rsidRDefault="001E7E81" w:rsidP="003E611F">
            <w:pPr>
              <w:rPr>
                <w:sz w:val="18"/>
                <w:szCs w:val="18"/>
              </w:rPr>
            </w:pPr>
            <w:r w:rsidRPr="005E375E">
              <w:rPr>
                <w:sz w:val="18"/>
                <w:szCs w:val="18"/>
              </w:rPr>
              <w:t xml:space="preserve">AT, AU, </w:t>
            </w:r>
            <w:r>
              <w:rPr>
                <w:sz w:val="18"/>
                <w:szCs w:val="18"/>
              </w:rPr>
              <w:t xml:space="preserve">BG, </w:t>
            </w:r>
            <w:r w:rsidRPr="005E375E">
              <w:rPr>
                <w:sz w:val="18"/>
                <w:szCs w:val="18"/>
              </w:rPr>
              <w:t xml:space="preserve">BT, </w:t>
            </w:r>
            <w:r w:rsidRPr="001E7E81">
              <w:rPr>
                <w:sz w:val="18"/>
                <w:szCs w:val="18"/>
              </w:rPr>
              <w:t xml:space="preserve">BY, </w:t>
            </w:r>
            <w:r>
              <w:rPr>
                <w:sz w:val="18"/>
                <w:szCs w:val="18"/>
              </w:rPr>
              <w:t>CH</w:t>
            </w:r>
            <w:r w:rsidR="006476CE">
              <w:rPr>
                <w:sz w:val="18"/>
                <w:szCs w:val="18"/>
                <w:vertAlign w:val="superscript"/>
              </w:rPr>
              <w:t>1</w:t>
            </w:r>
            <w:r>
              <w:rPr>
                <w:sz w:val="18"/>
                <w:szCs w:val="18"/>
              </w:rPr>
              <w:t xml:space="preserve">, </w:t>
            </w:r>
            <w:r w:rsidRPr="00364B0F">
              <w:rPr>
                <w:sz w:val="18"/>
                <w:szCs w:val="18"/>
              </w:rPr>
              <w:t xml:space="preserve">CN, CO, CW, </w:t>
            </w:r>
            <w:r w:rsidR="00F04779">
              <w:rPr>
                <w:sz w:val="18"/>
                <w:szCs w:val="18"/>
              </w:rPr>
              <w:t xml:space="preserve">CY, CZ, DE, </w:t>
            </w:r>
            <w:r w:rsidRPr="00364B0F">
              <w:rPr>
                <w:sz w:val="18"/>
                <w:szCs w:val="18"/>
              </w:rPr>
              <w:t xml:space="preserve">DK, EE, EM, ES, FI, FR, GB, GE, GR, </w:t>
            </w:r>
            <w:r w:rsidRPr="005E375E">
              <w:rPr>
                <w:sz w:val="18"/>
                <w:szCs w:val="18"/>
              </w:rPr>
              <w:t xml:space="preserve">HR, HU, </w:t>
            </w:r>
            <w:r w:rsidRPr="001E7E81">
              <w:rPr>
                <w:sz w:val="18"/>
                <w:szCs w:val="18"/>
              </w:rPr>
              <w:t xml:space="preserve">IL, IS, JP, KR, </w:t>
            </w:r>
            <w:r w:rsidRPr="00364B0F">
              <w:rPr>
                <w:sz w:val="18"/>
                <w:szCs w:val="18"/>
              </w:rPr>
              <w:t xml:space="preserve">LT, LV, MA, MD, MG, MX, </w:t>
            </w:r>
            <w:r w:rsidRPr="00F04779">
              <w:rPr>
                <w:sz w:val="18"/>
                <w:szCs w:val="18"/>
              </w:rPr>
              <w:t>NO, OA, PL,</w:t>
            </w:r>
            <w:r w:rsidR="00F04779" w:rsidRPr="00F04779">
              <w:rPr>
                <w:sz w:val="18"/>
                <w:szCs w:val="18"/>
              </w:rPr>
              <w:t xml:space="preserve"> </w:t>
            </w:r>
            <w:r w:rsidRPr="00F04779">
              <w:rPr>
                <w:sz w:val="18"/>
                <w:szCs w:val="18"/>
              </w:rPr>
              <w:t>RO, RS, RU, SE, SG, SI,</w:t>
            </w:r>
            <w:r w:rsidR="00F04779">
              <w:rPr>
                <w:sz w:val="18"/>
                <w:szCs w:val="18"/>
              </w:rPr>
              <w:t xml:space="preserve"> </w:t>
            </w:r>
            <w:r w:rsidRPr="00F04779">
              <w:rPr>
                <w:sz w:val="18"/>
                <w:szCs w:val="18"/>
              </w:rPr>
              <w:t xml:space="preserve">SK, TM, TR, </w:t>
            </w:r>
            <w:r>
              <w:rPr>
                <w:sz w:val="18"/>
                <w:szCs w:val="18"/>
              </w:rPr>
              <w:t>US</w:t>
            </w:r>
          </w:p>
          <w:p w:rsidR="00EB238D" w:rsidRPr="00F04779" w:rsidRDefault="00EB238D" w:rsidP="003E611F">
            <w:pPr>
              <w:rPr>
                <w:sz w:val="18"/>
                <w:szCs w:val="18"/>
              </w:rPr>
            </w:pPr>
            <w:r w:rsidRPr="00F04779">
              <w:rPr>
                <w:sz w:val="18"/>
                <w:szCs w:val="18"/>
              </w:rPr>
              <w:t>(46)</w:t>
            </w:r>
          </w:p>
        </w:tc>
        <w:tc>
          <w:tcPr>
            <w:tcW w:w="1701" w:type="dxa"/>
          </w:tcPr>
          <w:p w:rsidR="00EB238D" w:rsidRPr="00F04779" w:rsidRDefault="00EB238D" w:rsidP="003E611F">
            <w:pPr>
              <w:rPr>
                <w:sz w:val="18"/>
                <w:szCs w:val="18"/>
              </w:rPr>
            </w:pPr>
          </w:p>
        </w:tc>
      </w:tr>
    </w:tbl>
    <w:p w:rsidR="00F04779" w:rsidRDefault="00F04779">
      <w:r>
        <w:br w:type="page"/>
      </w:r>
    </w:p>
    <w:tbl>
      <w:tblPr>
        <w:tblStyle w:val="TableGrid5"/>
        <w:tblW w:w="9322" w:type="dxa"/>
        <w:tblLayout w:type="fixed"/>
        <w:tblLook w:val="04A0" w:firstRow="1" w:lastRow="0" w:firstColumn="1" w:lastColumn="0" w:noHBand="0" w:noVBand="1"/>
      </w:tblPr>
      <w:tblGrid>
        <w:gridCol w:w="2448"/>
        <w:gridCol w:w="2340"/>
        <w:gridCol w:w="1132"/>
        <w:gridCol w:w="1701"/>
        <w:gridCol w:w="1701"/>
      </w:tblGrid>
      <w:tr w:rsidR="00EB238D" w:rsidRPr="00104527" w:rsidTr="00F04779">
        <w:trPr>
          <w:trHeight w:val="1656"/>
        </w:trPr>
        <w:tc>
          <w:tcPr>
            <w:tcW w:w="2448" w:type="dxa"/>
          </w:tcPr>
          <w:p w:rsidR="00EB238D" w:rsidRDefault="00EB238D" w:rsidP="00F04779">
            <w:r w:rsidRPr="00104527">
              <w:rPr>
                <w:noProof/>
              </w:rPr>
              <w:drawing>
                <wp:inline distT="0" distB="0" distL="0" distR="0" wp14:anchorId="5863BD1C" wp14:editId="055AADAC">
                  <wp:extent cx="968991" cy="968991"/>
                  <wp:effectExtent l="0" t="0" r="3175" b="3175"/>
                  <wp:docPr id="85" name="Picture 10" descr="D:\Users\sawasato\AppData\Local\Microsoft\Windows\Temporary Internet Files\Content.Outlook\T9DDT86H\iStock-47959769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D:\Users\sawasato\AppData\Local\Microsoft\Windows\Temporary Internet Files\Content.Outlook\T9DDT86H\iStock-479597693 (2).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970624" cy="970624"/>
                          </a:xfrm>
                          <a:prstGeom prst="rect">
                            <a:avLst/>
                          </a:prstGeom>
                          <a:noFill/>
                          <a:extLst/>
                        </pic:spPr>
                      </pic:pic>
                    </a:graphicData>
                  </a:graphic>
                </wp:inline>
              </w:drawing>
            </w:r>
          </w:p>
          <w:p w:rsidR="00EB238D" w:rsidRPr="00364B0F" w:rsidRDefault="00EB238D" w:rsidP="00F04779">
            <w:r w:rsidRPr="00364B0F">
              <w:rPr>
                <w:sz w:val="16"/>
                <w:szCs w:val="16"/>
              </w:rPr>
              <w:t>From a sound recording to a pentagram</w:t>
            </w:r>
            <w:r w:rsidR="00F04779">
              <w:rPr>
                <w:sz w:val="16"/>
                <w:szCs w:val="16"/>
              </w:rPr>
              <w:t xml:space="preserve"> </w:t>
            </w:r>
            <w:r w:rsidR="00F71D14" w:rsidRPr="00364B0F">
              <w:rPr>
                <w:sz w:val="16"/>
                <w:szCs w:val="16"/>
              </w:rPr>
              <w:t>/</w:t>
            </w:r>
            <w:r w:rsidR="00F04779">
              <w:rPr>
                <w:sz w:val="16"/>
                <w:szCs w:val="16"/>
              </w:rPr>
              <w:t xml:space="preserve"> </w:t>
            </w:r>
            <w:r w:rsidR="00F71D14" w:rsidRPr="00364B0F">
              <w:rPr>
                <w:sz w:val="16"/>
                <w:szCs w:val="16"/>
              </w:rPr>
              <w:t>D’un enregistrement sonore à un pentagramme</w:t>
            </w:r>
            <w:r w:rsidR="00F04779">
              <w:rPr>
                <w:sz w:val="16"/>
                <w:szCs w:val="16"/>
              </w:rPr>
              <w:t xml:space="preserve"> </w:t>
            </w:r>
            <w:r w:rsidR="00F71D14" w:rsidRPr="00364B0F">
              <w:rPr>
                <w:sz w:val="16"/>
                <w:szCs w:val="16"/>
              </w:rPr>
              <w:t>/</w:t>
            </w:r>
            <w:r w:rsidR="00F04779">
              <w:rPr>
                <w:sz w:val="16"/>
                <w:szCs w:val="16"/>
              </w:rPr>
              <w:t xml:space="preserve"> </w:t>
            </w:r>
            <w:r w:rsidR="00082C32" w:rsidRPr="00364B0F">
              <w:rPr>
                <w:sz w:val="16"/>
                <w:szCs w:val="16"/>
              </w:rPr>
              <w:t>De la grabación sonora a la notación</w:t>
            </w:r>
          </w:p>
        </w:tc>
        <w:tc>
          <w:tcPr>
            <w:tcW w:w="2340" w:type="dxa"/>
            <w:vMerge w:val="restart"/>
          </w:tcPr>
          <w:p w:rsidR="00EB238D" w:rsidRPr="00825051" w:rsidRDefault="00EB238D" w:rsidP="00F04779">
            <w:pPr>
              <w:rPr>
                <w:sz w:val="21"/>
                <w:szCs w:val="21"/>
                <w:lang w:val="es-ES_tradnl"/>
              </w:rPr>
            </w:pPr>
            <w:r w:rsidRPr="00104527">
              <w:rPr>
                <w:sz w:val="21"/>
                <w:szCs w:val="21"/>
              </w:rPr>
              <w:t>A sound recording of a sound mark (e.g. MP3 or WAV)</w:t>
            </w:r>
            <w:r w:rsidR="00F71D14">
              <w:rPr>
                <w:sz w:val="21"/>
                <w:szCs w:val="21"/>
              </w:rPr>
              <w:t>/</w:t>
            </w:r>
            <w:r w:rsidR="00F71D14">
              <w:t xml:space="preserve"> </w:t>
            </w:r>
            <w:r w:rsidR="00F71D14" w:rsidRPr="00F71D14">
              <w:rPr>
                <w:sz w:val="21"/>
                <w:szCs w:val="21"/>
              </w:rPr>
              <w:t xml:space="preserve">Enregistrement sonore d’une marque sonore (p. ex. </w:t>
            </w:r>
            <w:r w:rsidR="00F71D14" w:rsidRPr="00825051">
              <w:rPr>
                <w:sz w:val="21"/>
                <w:szCs w:val="21"/>
                <w:lang w:val="es-ES_tradnl"/>
              </w:rPr>
              <w:t>MP3 ou WAV)/</w:t>
            </w:r>
            <w:r w:rsidR="00082C32" w:rsidRPr="00863436">
              <w:rPr>
                <w:sz w:val="21"/>
                <w:szCs w:val="21"/>
                <w:lang w:val="es-ES"/>
              </w:rPr>
              <w:t>Grabación de una marca sonora (por ejemplo, MP3 o WAV)</w:t>
            </w:r>
          </w:p>
        </w:tc>
        <w:tc>
          <w:tcPr>
            <w:tcW w:w="1132" w:type="dxa"/>
          </w:tcPr>
          <w:p w:rsidR="00BC0778" w:rsidRPr="00BC0778" w:rsidRDefault="00BC0778" w:rsidP="00F04779">
            <w:pPr>
              <w:rPr>
                <w:sz w:val="18"/>
                <w:szCs w:val="18"/>
              </w:rPr>
            </w:pPr>
            <w:r w:rsidRPr="00BC0778">
              <w:rPr>
                <w:sz w:val="18"/>
                <w:szCs w:val="18"/>
              </w:rPr>
              <w:t xml:space="preserve">BA, BH, CW, </w:t>
            </w:r>
          </w:p>
          <w:p w:rsidR="00BC0778" w:rsidRPr="00BC0778" w:rsidRDefault="00BC0778" w:rsidP="00F04779">
            <w:pPr>
              <w:rPr>
                <w:sz w:val="18"/>
                <w:szCs w:val="18"/>
              </w:rPr>
            </w:pPr>
            <w:r w:rsidRPr="00BC0778">
              <w:rPr>
                <w:sz w:val="18"/>
                <w:szCs w:val="18"/>
              </w:rPr>
              <w:t xml:space="preserve">KR, LV, MN, </w:t>
            </w:r>
          </w:p>
          <w:p w:rsidR="00BC0778" w:rsidRPr="00BC0778" w:rsidRDefault="00BC0778" w:rsidP="00F04779">
            <w:pPr>
              <w:rPr>
                <w:sz w:val="18"/>
                <w:szCs w:val="18"/>
              </w:rPr>
            </w:pPr>
            <w:r w:rsidRPr="00BC0778">
              <w:rPr>
                <w:sz w:val="18"/>
                <w:szCs w:val="18"/>
              </w:rPr>
              <w:t>PT,</w:t>
            </w:r>
            <w:r>
              <w:rPr>
                <w:sz w:val="18"/>
                <w:szCs w:val="18"/>
              </w:rPr>
              <w:t xml:space="preserve"> </w:t>
            </w:r>
            <w:r w:rsidRPr="00BC0778">
              <w:rPr>
                <w:sz w:val="18"/>
                <w:szCs w:val="18"/>
              </w:rPr>
              <w:t xml:space="preserve">SM, TJ </w:t>
            </w:r>
          </w:p>
          <w:p w:rsidR="00EB238D" w:rsidRPr="00104527" w:rsidRDefault="00EB238D" w:rsidP="00F04779">
            <w:pPr>
              <w:rPr>
                <w:sz w:val="18"/>
                <w:szCs w:val="18"/>
              </w:rPr>
            </w:pPr>
            <w:r>
              <w:rPr>
                <w:sz w:val="18"/>
                <w:szCs w:val="18"/>
              </w:rPr>
              <w:t>(9)</w:t>
            </w:r>
          </w:p>
        </w:tc>
        <w:tc>
          <w:tcPr>
            <w:tcW w:w="1701" w:type="dxa"/>
          </w:tcPr>
          <w:p w:rsidR="00A252BE" w:rsidRPr="00F04779" w:rsidRDefault="00A252BE" w:rsidP="00F04779">
            <w:pPr>
              <w:rPr>
                <w:sz w:val="18"/>
                <w:szCs w:val="18"/>
              </w:rPr>
            </w:pPr>
            <w:r w:rsidRPr="005E375E">
              <w:rPr>
                <w:sz w:val="18"/>
                <w:szCs w:val="18"/>
              </w:rPr>
              <w:t xml:space="preserve">AT, AU, BG, BT, </w:t>
            </w:r>
            <w:r w:rsidRPr="00A252BE">
              <w:rPr>
                <w:sz w:val="18"/>
                <w:szCs w:val="18"/>
              </w:rPr>
              <w:t>CH</w:t>
            </w:r>
            <w:r w:rsidR="006476CE">
              <w:rPr>
                <w:sz w:val="18"/>
                <w:szCs w:val="18"/>
                <w:vertAlign w:val="superscript"/>
              </w:rPr>
              <w:t>1</w:t>
            </w:r>
            <w:r w:rsidRPr="00A252BE">
              <w:rPr>
                <w:sz w:val="18"/>
                <w:szCs w:val="18"/>
              </w:rPr>
              <w:t xml:space="preserve">, CN, CO, CZ, DK, EE, EM, ES, FI, </w:t>
            </w:r>
            <w:r w:rsidRPr="005E375E">
              <w:rPr>
                <w:sz w:val="18"/>
                <w:szCs w:val="18"/>
              </w:rPr>
              <w:t xml:space="preserve">FR, GB, GE, GR, HR, HU, IL, IT, </w:t>
            </w:r>
            <w:r w:rsidRPr="00F04779">
              <w:rPr>
                <w:sz w:val="18"/>
                <w:szCs w:val="18"/>
              </w:rPr>
              <w:t xml:space="preserve">JP, LT, MD, MX, </w:t>
            </w:r>
            <w:r w:rsidR="00041C71" w:rsidRPr="00F04779">
              <w:rPr>
                <w:sz w:val="18"/>
                <w:szCs w:val="18"/>
              </w:rPr>
              <w:t>NO</w:t>
            </w:r>
            <w:r w:rsidRPr="00F04779">
              <w:rPr>
                <w:sz w:val="18"/>
                <w:szCs w:val="18"/>
              </w:rPr>
              <w:t>, PH</w:t>
            </w:r>
            <w:r w:rsidR="00C0044D" w:rsidRPr="00F04779">
              <w:rPr>
                <w:sz w:val="18"/>
                <w:szCs w:val="18"/>
                <w:vertAlign w:val="superscript"/>
              </w:rPr>
              <w:t>2</w:t>
            </w:r>
            <w:r w:rsidRPr="00F04779">
              <w:rPr>
                <w:sz w:val="18"/>
                <w:szCs w:val="18"/>
              </w:rPr>
              <w:t>, PL, RO, RS, RU, SG</w:t>
            </w:r>
            <w:r w:rsidR="00C0044D" w:rsidRPr="00F04779">
              <w:rPr>
                <w:sz w:val="18"/>
                <w:szCs w:val="18"/>
                <w:vertAlign w:val="superscript"/>
              </w:rPr>
              <w:t>3</w:t>
            </w:r>
            <w:r w:rsidRPr="00F04779">
              <w:rPr>
                <w:sz w:val="18"/>
                <w:szCs w:val="18"/>
              </w:rPr>
              <w:t xml:space="preserve">, SI, TR, UA, US </w:t>
            </w:r>
          </w:p>
          <w:p w:rsidR="00EB238D" w:rsidRPr="00104527" w:rsidRDefault="00EB238D" w:rsidP="00F04779">
            <w:pPr>
              <w:rPr>
                <w:sz w:val="18"/>
                <w:szCs w:val="18"/>
              </w:rPr>
            </w:pPr>
            <w:r>
              <w:rPr>
                <w:sz w:val="18"/>
                <w:szCs w:val="18"/>
              </w:rPr>
              <w:t>(3</w:t>
            </w:r>
            <w:r w:rsidR="00041C71">
              <w:rPr>
                <w:sz w:val="18"/>
                <w:szCs w:val="18"/>
              </w:rPr>
              <w:t>6</w:t>
            </w:r>
            <w:r>
              <w:rPr>
                <w:sz w:val="18"/>
                <w:szCs w:val="18"/>
              </w:rPr>
              <w:t>)</w:t>
            </w:r>
          </w:p>
        </w:tc>
        <w:tc>
          <w:tcPr>
            <w:tcW w:w="1701" w:type="dxa"/>
          </w:tcPr>
          <w:p w:rsidR="00AC2863" w:rsidRPr="00C56625" w:rsidRDefault="00AC2863" w:rsidP="00F04779">
            <w:pPr>
              <w:rPr>
                <w:sz w:val="18"/>
                <w:szCs w:val="18"/>
              </w:rPr>
            </w:pPr>
            <w:r w:rsidRPr="00C56625">
              <w:rPr>
                <w:sz w:val="18"/>
                <w:szCs w:val="18"/>
              </w:rPr>
              <w:t>BY, CY,</w:t>
            </w:r>
            <w:r w:rsidR="00F04779">
              <w:rPr>
                <w:sz w:val="18"/>
                <w:szCs w:val="18"/>
              </w:rPr>
              <w:t xml:space="preserve"> </w:t>
            </w:r>
            <w:r w:rsidR="006476CE" w:rsidRPr="00C56625">
              <w:rPr>
                <w:sz w:val="18"/>
                <w:szCs w:val="18"/>
              </w:rPr>
              <w:t>DE</w:t>
            </w:r>
            <w:r w:rsidR="006476CE" w:rsidRPr="00C56625">
              <w:rPr>
                <w:sz w:val="18"/>
                <w:szCs w:val="18"/>
                <w:vertAlign w:val="superscript"/>
              </w:rPr>
              <w:t>b</w:t>
            </w:r>
            <w:r w:rsidRPr="00C56625">
              <w:rPr>
                <w:sz w:val="18"/>
                <w:szCs w:val="18"/>
              </w:rPr>
              <w:t xml:space="preserve">, DZ, ES, IS, MA, SE, SK, SY, </w:t>
            </w:r>
            <w:r w:rsidR="005B4F4E" w:rsidRPr="00C56625">
              <w:rPr>
                <w:sz w:val="18"/>
                <w:szCs w:val="18"/>
              </w:rPr>
              <w:t>TM</w:t>
            </w:r>
            <w:r w:rsidRPr="00C56625">
              <w:rPr>
                <w:sz w:val="18"/>
                <w:szCs w:val="18"/>
              </w:rPr>
              <w:t xml:space="preserve"> </w:t>
            </w:r>
          </w:p>
          <w:p w:rsidR="00EB238D" w:rsidRPr="00F04779" w:rsidRDefault="00EB238D" w:rsidP="00F04779">
            <w:pPr>
              <w:rPr>
                <w:sz w:val="18"/>
                <w:szCs w:val="18"/>
              </w:rPr>
            </w:pPr>
            <w:r w:rsidRPr="00F04779">
              <w:rPr>
                <w:sz w:val="18"/>
                <w:szCs w:val="18"/>
              </w:rPr>
              <w:t>(</w:t>
            </w:r>
            <w:r w:rsidR="006E1405" w:rsidRPr="00F04779">
              <w:rPr>
                <w:sz w:val="18"/>
                <w:szCs w:val="18"/>
              </w:rPr>
              <w:t>11</w:t>
            </w:r>
            <w:r w:rsidRPr="00F04779">
              <w:rPr>
                <w:sz w:val="18"/>
                <w:szCs w:val="18"/>
              </w:rPr>
              <w:t xml:space="preserve">) </w:t>
            </w:r>
          </w:p>
        </w:tc>
      </w:tr>
      <w:tr w:rsidR="00EB238D" w:rsidRPr="00641B00" w:rsidTr="00F04779">
        <w:trPr>
          <w:trHeight w:val="1656"/>
        </w:trPr>
        <w:tc>
          <w:tcPr>
            <w:tcW w:w="2448" w:type="dxa"/>
          </w:tcPr>
          <w:p w:rsidR="00EB238D" w:rsidRPr="00364B0F" w:rsidRDefault="00EB238D" w:rsidP="00F04779">
            <w:pPr>
              <w:rPr>
                <w:noProof/>
                <w:sz w:val="21"/>
                <w:szCs w:val="21"/>
              </w:rPr>
            </w:pPr>
            <w:r w:rsidRPr="00364B0F">
              <w:rPr>
                <w:noProof/>
                <w:sz w:val="21"/>
                <w:szCs w:val="21"/>
              </w:rPr>
              <w:t>The mark consists of a beamed eighth note</w:t>
            </w:r>
            <w:r w:rsidR="00F04779">
              <w:rPr>
                <w:noProof/>
                <w:sz w:val="21"/>
                <w:szCs w:val="21"/>
              </w:rPr>
              <w:t xml:space="preserve"> </w:t>
            </w:r>
            <w:r w:rsidR="00F71D14" w:rsidRPr="00364B0F">
              <w:rPr>
                <w:noProof/>
                <w:sz w:val="21"/>
                <w:szCs w:val="21"/>
              </w:rPr>
              <w:t>/</w:t>
            </w:r>
            <w:r w:rsidR="00F04779">
              <w:rPr>
                <w:noProof/>
                <w:sz w:val="21"/>
                <w:szCs w:val="21"/>
              </w:rPr>
              <w:t xml:space="preserve"> </w:t>
            </w:r>
            <w:r w:rsidR="00F71D14" w:rsidRPr="00364B0F">
              <w:rPr>
                <w:noProof/>
                <w:sz w:val="21"/>
                <w:szCs w:val="21"/>
              </w:rPr>
              <w:t>La marque se compose d’une croche</w:t>
            </w:r>
            <w:r w:rsidR="00F04779">
              <w:rPr>
                <w:noProof/>
                <w:sz w:val="21"/>
                <w:szCs w:val="21"/>
              </w:rPr>
              <w:t xml:space="preserve"> </w:t>
            </w:r>
            <w:r w:rsidR="005A427F" w:rsidRPr="00364B0F">
              <w:rPr>
                <w:noProof/>
                <w:sz w:val="21"/>
                <w:szCs w:val="21"/>
              </w:rPr>
              <w:t>/</w:t>
            </w:r>
            <w:r w:rsidR="00F04779">
              <w:rPr>
                <w:noProof/>
                <w:sz w:val="21"/>
                <w:szCs w:val="21"/>
              </w:rPr>
              <w:t xml:space="preserve"> </w:t>
            </w:r>
            <w:r w:rsidR="00082C32" w:rsidRPr="00364B0F">
              <w:rPr>
                <w:noProof/>
                <w:sz w:val="21"/>
                <w:szCs w:val="21"/>
              </w:rPr>
              <w:t>La marca consiste en corcheas unidas</w:t>
            </w:r>
          </w:p>
          <w:p w:rsidR="00EB238D" w:rsidRPr="00364B0F" w:rsidRDefault="00EB238D" w:rsidP="00F04779">
            <w:pPr>
              <w:rPr>
                <w:noProof/>
                <w:sz w:val="21"/>
                <w:szCs w:val="21"/>
              </w:rPr>
            </w:pPr>
          </w:p>
          <w:p w:rsidR="00EB238D" w:rsidRPr="00364B0F" w:rsidRDefault="00EB238D" w:rsidP="00F04779">
            <w:r w:rsidRPr="00364B0F">
              <w:rPr>
                <w:sz w:val="16"/>
                <w:szCs w:val="16"/>
              </w:rPr>
              <w:t>From a sound recording to a description of the sound</w:t>
            </w:r>
            <w:r w:rsidR="00F04779">
              <w:rPr>
                <w:sz w:val="16"/>
                <w:szCs w:val="16"/>
              </w:rPr>
              <w:t xml:space="preserve"> </w:t>
            </w:r>
            <w:r w:rsidR="00F71D14" w:rsidRPr="00364B0F">
              <w:t>/</w:t>
            </w:r>
            <w:r w:rsidR="00F04779">
              <w:t xml:space="preserve"> </w:t>
            </w:r>
            <w:r w:rsidR="00F71D14" w:rsidRPr="00364B0F">
              <w:rPr>
                <w:sz w:val="16"/>
                <w:szCs w:val="16"/>
              </w:rPr>
              <w:t>D’un enregistrement sonore à une description du son</w:t>
            </w:r>
            <w:r w:rsidR="00F04779">
              <w:rPr>
                <w:sz w:val="16"/>
                <w:szCs w:val="16"/>
              </w:rPr>
              <w:t xml:space="preserve"> </w:t>
            </w:r>
            <w:r w:rsidR="00F71D14" w:rsidRPr="00364B0F">
              <w:rPr>
                <w:sz w:val="16"/>
                <w:szCs w:val="16"/>
              </w:rPr>
              <w:t>/</w:t>
            </w:r>
            <w:r w:rsidR="00F04779">
              <w:rPr>
                <w:sz w:val="16"/>
                <w:szCs w:val="16"/>
              </w:rPr>
              <w:t xml:space="preserve"> </w:t>
            </w:r>
            <w:r w:rsidR="00082C32" w:rsidRPr="00364B0F">
              <w:rPr>
                <w:sz w:val="16"/>
                <w:szCs w:val="16"/>
              </w:rPr>
              <w:t>De la grabación sonora a la descripción del sonido</w:t>
            </w:r>
          </w:p>
        </w:tc>
        <w:tc>
          <w:tcPr>
            <w:tcW w:w="2340" w:type="dxa"/>
            <w:vMerge/>
          </w:tcPr>
          <w:p w:rsidR="00EB238D" w:rsidRPr="00364B0F" w:rsidRDefault="00EB238D" w:rsidP="00F04779"/>
        </w:tc>
        <w:tc>
          <w:tcPr>
            <w:tcW w:w="1132" w:type="dxa"/>
          </w:tcPr>
          <w:p w:rsidR="00052ABD" w:rsidRDefault="00052ABD" w:rsidP="00F04779">
            <w:pPr>
              <w:rPr>
                <w:sz w:val="18"/>
                <w:szCs w:val="18"/>
              </w:rPr>
            </w:pPr>
            <w:r w:rsidRPr="005E375E">
              <w:rPr>
                <w:sz w:val="18"/>
                <w:szCs w:val="18"/>
              </w:rPr>
              <w:t>BA, BH, KR, MN, PT</w:t>
            </w:r>
            <w:r>
              <w:rPr>
                <w:sz w:val="18"/>
                <w:szCs w:val="18"/>
              </w:rPr>
              <w:t xml:space="preserve">, </w:t>
            </w:r>
            <w:r w:rsidRPr="005E375E">
              <w:rPr>
                <w:sz w:val="18"/>
                <w:szCs w:val="18"/>
              </w:rPr>
              <w:t xml:space="preserve">SM, </w:t>
            </w:r>
            <w:r>
              <w:rPr>
                <w:sz w:val="18"/>
                <w:szCs w:val="18"/>
              </w:rPr>
              <w:t>TJ</w:t>
            </w:r>
            <w:r w:rsidRPr="005E375E">
              <w:rPr>
                <w:sz w:val="18"/>
                <w:szCs w:val="18"/>
              </w:rPr>
              <w:t xml:space="preserve"> </w:t>
            </w:r>
          </w:p>
          <w:p w:rsidR="00EB238D" w:rsidRPr="00104527" w:rsidRDefault="00EB238D" w:rsidP="00F04779">
            <w:pPr>
              <w:rPr>
                <w:sz w:val="18"/>
                <w:szCs w:val="18"/>
              </w:rPr>
            </w:pPr>
            <w:r>
              <w:rPr>
                <w:sz w:val="18"/>
                <w:szCs w:val="18"/>
              </w:rPr>
              <w:t>(7)</w:t>
            </w:r>
          </w:p>
        </w:tc>
        <w:tc>
          <w:tcPr>
            <w:tcW w:w="1701" w:type="dxa"/>
          </w:tcPr>
          <w:p w:rsidR="00BA2213" w:rsidRPr="00F04779" w:rsidRDefault="00BA2213" w:rsidP="00F04779">
            <w:pPr>
              <w:rPr>
                <w:sz w:val="18"/>
                <w:szCs w:val="18"/>
              </w:rPr>
            </w:pPr>
            <w:r>
              <w:rPr>
                <w:sz w:val="18"/>
                <w:szCs w:val="18"/>
              </w:rPr>
              <w:t xml:space="preserve">AT, </w:t>
            </w:r>
            <w:r w:rsidRPr="00BA2213">
              <w:rPr>
                <w:sz w:val="18"/>
                <w:szCs w:val="18"/>
              </w:rPr>
              <w:t xml:space="preserve">AU, </w:t>
            </w:r>
            <w:r w:rsidRPr="005E375E">
              <w:rPr>
                <w:sz w:val="18"/>
                <w:szCs w:val="18"/>
              </w:rPr>
              <w:t>BG, BT, CH</w:t>
            </w:r>
            <w:r w:rsidR="006476CE">
              <w:rPr>
                <w:sz w:val="18"/>
                <w:szCs w:val="18"/>
                <w:vertAlign w:val="superscript"/>
              </w:rPr>
              <w:t>1</w:t>
            </w:r>
            <w:r w:rsidRPr="005E375E">
              <w:rPr>
                <w:sz w:val="18"/>
                <w:szCs w:val="18"/>
              </w:rPr>
              <w:t xml:space="preserve">, CN, </w:t>
            </w:r>
            <w:r w:rsidRPr="00BA2213">
              <w:rPr>
                <w:sz w:val="18"/>
                <w:szCs w:val="18"/>
              </w:rPr>
              <w:t xml:space="preserve">CO, CW, CZ, DK, </w:t>
            </w:r>
            <w:r w:rsidRPr="00364B0F">
              <w:rPr>
                <w:sz w:val="18"/>
                <w:szCs w:val="18"/>
              </w:rPr>
              <w:t xml:space="preserve">EE, EM, ES, FI, FR, GB, GE, GR, HR, HU, IL, IT, JP, LT, LV, </w:t>
            </w:r>
            <w:r w:rsidR="00582B13" w:rsidRPr="00F04779">
              <w:rPr>
                <w:sz w:val="18"/>
                <w:szCs w:val="18"/>
              </w:rPr>
              <w:t>MD, MX, NO,</w:t>
            </w:r>
            <w:r w:rsidRPr="00F04779">
              <w:rPr>
                <w:sz w:val="18"/>
                <w:szCs w:val="18"/>
              </w:rPr>
              <w:t xml:space="preserve"> PH</w:t>
            </w:r>
            <w:r w:rsidR="00C0044D" w:rsidRPr="00F04779">
              <w:rPr>
                <w:sz w:val="18"/>
                <w:szCs w:val="18"/>
                <w:vertAlign w:val="superscript"/>
              </w:rPr>
              <w:t>2</w:t>
            </w:r>
            <w:r w:rsidRPr="00F04779">
              <w:rPr>
                <w:sz w:val="18"/>
                <w:szCs w:val="18"/>
              </w:rPr>
              <w:t>, PL, RO, RS, RU, SG</w:t>
            </w:r>
            <w:r w:rsidR="00C0044D" w:rsidRPr="00F04779">
              <w:rPr>
                <w:sz w:val="18"/>
                <w:szCs w:val="18"/>
                <w:vertAlign w:val="superscript"/>
              </w:rPr>
              <w:t>3</w:t>
            </w:r>
            <w:r w:rsidRPr="00F04779">
              <w:rPr>
                <w:sz w:val="18"/>
                <w:szCs w:val="18"/>
              </w:rPr>
              <w:t xml:space="preserve">, SI, TR, UA </w:t>
            </w:r>
          </w:p>
          <w:p w:rsidR="00EB238D" w:rsidRPr="00BA2213" w:rsidRDefault="00EB238D" w:rsidP="00F04779">
            <w:pPr>
              <w:rPr>
                <w:sz w:val="18"/>
                <w:szCs w:val="18"/>
                <w:lang w:val="es-ES_tradnl"/>
              </w:rPr>
            </w:pPr>
            <w:r w:rsidRPr="00BA2213">
              <w:rPr>
                <w:sz w:val="18"/>
                <w:szCs w:val="18"/>
                <w:lang w:val="es-ES_tradnl"/>
              </w:rPr>
              <w:t>(3</w:t>
            </w:r>
            <w:r w:rsidR="00582B13">
              <w:rPr>
                <w:sz w:val="18"/>
                <w:szCs w:val="18"/>
                <w:lang w:val="es-ES_tradnl"/>
              </w:rPr>
              <w:t>7</w:t>
            </w:r>
            <w:r w:rsidRPr="00BA2213">
              <w:rPr>
                <w:sz w:val="18"/>
                <w:szCs w:val="18"/>
                <w:lang w:val="es-ES_tradnl"/>
              </w:rPr>
              <w:t>)</w:t>
            </w:r>
          </w:p>
        </w:tc>
        <w:tc>
          <w:tcPr>
            <w:tcW w:w="1701" w:type="dxa"/>
          </w:tcPr>
          <w:p w:rsidR="00EB238D" w:rsidRPr="00641B00" w:rsidRDefault="00641B00" w:rsidP="00F04779">
            <w:pPr>
              <w:rPr>
                <w:sz w:val="18"/>
                <w:szCs w:val="18"/>
              </w:rPr>
            </w:pPr>
            <w:r w:rsidRPr="00C56625">
              <w:rPr>
                <w:sz w:val="18"/>
                <w:szCs w:val="18"/>
              </w:rPr>
              <w:t>BY, CY,</w:t>
            </w:r>
            <w:r w:rsidR="00F04779">
              <w:rPr>
                <w:sz w:val="18"/>
                <w:szCs w:val="18"/>
              </w:rPr>
              <w:t xml:space="preserve"> </w:t>
            </w:r>
            <w:r w:rsidR="006476CE" w:rsidRPr="00C56625">
              <w:rPr>
                <w:sz w:val="18"/>
                <w:szCs w:val="18"/>
              </w:rPr>
              <w:t>DE</w:t>
            </w:r>
            <w:r w:rsidR="006476CE" w:rsidRPr="00C56625">
              <w:rPr>
                <w:sz w:val="18"/>
                <w:szCs w:val="18"/>
                <w:vertAlign w:val="superscript"/>
              </w:rPr>
              <w:t>b</w:t>
            </w:r>
            <w:r w:rsidRPr="00C56625">
              <w:rPr>
                <w:sz w:val="18"/>
                <w:szCs w:val="18"/>
              </w:rPr>
              <w:t xml:space="preserve">, DZ, ES, IS, MA, SE, </w:t>
            </w:r>
            <w:r w:rsidR="005B4F4E">
              <w:rPr>
                <w:sz w:val="18"/>
                <w:szCs w:val="18"/>
              </w:rPr>
              <w:t>SK, SY, TM</w:t>
            </w:r>
            <w:r w:rsidRPr="00641B00">
              <w:rPr>
                <w:sz w:val="18"/>
                <w:szCs w:val="18"/>
              </w:rPr>
              <w:t xml:space="preserve">, US </w:t>
            </w:r>
            <w:r w:rsidR="00EB238D" w:rsidRPr="00641B00">
              <w:rPr>
                <w:sz w:val="18"/>
                <w:szCs w:val="18"/>
              </w:rPr>
              <w:t>(</w:t>
            </w:r>
            <w:r w:rsidR="006E1405" w:rsidRPr="00641B00">
              <w:rPr>
                <w:sz w:val="18"/>
                <w:szCs w:val="18"/>
              </w:rPr>
              <w:t>12</w:t>
            </w:r>
            <w:r w:rsidR="00EB238D" w:rsidRPr="00641B00">
              <w:rPr>
                <w:sz w:val="18"/>
                <w:szCs w:val="18"/>
              </w:rPr>
              <w:t>)</w:t>
            </w:r>
          </w:p>
        </w:tc>
      </w:tr>
      <w:tr w:rsidR="00EB238D" w:rsidRPr="00104527" w:rsidTr="00F04779">
        <w:trPr>
          <w:trHeight w:val="1813"/>
        </w:trPr>
        <w:tc>
          <w:tcPr>
            <w:tcW w:w="2448" w:type="dxa"/>
          </w:tcPr>
          <w:p w:rsidR="00EB238D" w:rsidRPr="00951FFB" w:rsidRDefault="00EB238D" w:rsidP="00F04779">
            <w:pPr>
              <w:rPr>
                <w:sz w:val="16"/>
                <w:szCs w:val="16"/>
                <w:lang w:val="fr-CH"/>
              </w:rPr>
            </w:pPr>
            <w:r w:rsidRPr="00104527">
              <w:rPr>
                <w:noProof/>
                <w:sz w:val="21"/>
                <w:szCs w:val="21"/>
              </w:rPr>
              <w:drawing>
                <wp:inline distT="0" distB="0" distL="0" distR="0" wp14:anchorId="33419225" wp14:editId="75906503">
                  <wp:extent cx="1023582" cy="1023582"/>
                  <wp:effectExtent l="0" t="0" r="5715" b="5715"/>
                  <wp:docPr id="86" name="Picture 10" descr="D:\Users\sawasato\AppData\Local\Microsoft\Windows\Temporary Internet Files\Content.Outlook\T9DDT86H\iStock-47959769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D:\Users\sawasato\AppData\Local\Microsoft\Windows\Temporary Internet Files\Content.Outlook\T9DDT86H\iStock-479597693 (2).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025307" cy="1025307"/>
                          </a:xfrm>
                          <a:prstGeom prst="rect">
                            <a:avLst/>
                          </a:prstGeom>
                          <a:noFill/>
                          <a:extLst/>
                        </pic:spPr>
                      </pic:pic>
                    </a:graphicData>
                  </a:graphic>
                </wp:inline>
              </w:drawing>
            </w:r>
            <w:r w:rsidRPr="00951FFB">
              <w:rPr>
                <w:sz w:val="16"/>
                <w:szCs w:val="16"/>
                <w:lang w:val="fr-CH"/>
              </w:rPr>
              <w:t xml:space="preserve"> </w:t>
            </w:r>
          </w:p>
          <w:p w:rsidR="00EB238D" w:rsidRPr="00951FFB" w:rsidRDefault="00EB238D" w:rsidP="00F04779">
            <w:pPr>
              <w:rPr>
                <w:noProof/>
                <w:sz w:val="21"/>
                <w:szCs w:val="21"/>
                <w:lang w:val="fr-CH"/>
              </w:rPr>
            </w:pPr>
            <w:r w:rsidRPr="00951FFB">
              <w:rPr>
                <w:sz w:val="16"/>
                <w:szCs w:val="16"/>
                <w:lang w:val="fr-CH"/>
              </w:rPr>
              <w:t>From a sonogram to a pentagram</w:t>
            </w:r>
            <w:r w:rsidR="00F04779">
              <w:rPr>
                <w:sz w:val="16"/>
                <w:szCs w:val="16"/>
                <w:lang w:val="fr-CH"/>
              </w:rPr>
              <w:t xml:space="preserve"> </w:t>
            </w:r>
            <w:r w:rsidR="00F71D14" w:rsidRPr="00951FFB">
              <w:rPr>
                <w:sz w:val="16"/>
                <w:szCs w:val="16"/>
                <w:lang w:val="fr-CH"/>
              </w:rPr>
              <w:t>/</w:t>
            </w:r>
            <w:r w:rsidR="00F04779">
              <w:rPr>
                <w:sz w:val="16"/>
                <w:szCs w:val="16"/>
                <w:lang w:val="fr-CH"/>
              </w:rPr>
              <w:t xml:space="preserve"> </w:t>
            </w:r>
            <w:r w:rsidR="00F71D14" w:rsidRPr="00951FFB">
              <w:rPr>
                <w:sz w:val="16"/>
                <w:szCs w:val="16"/>
                <w:lang w:val="fr-CH"/>
              </w:rPr>
              <w:t>D’un sonagramme à un pentagramme</w:t>
            </w:r>
            <w:r w:rsidR="00F04779">
              <w:rPr>
                <w:sz w:val="16"/>
                <w:szCs w:val="16"/>
                <w:lang w:val="fr-CH"/>
              </w:rPr>
              <w:t xml:space="preserve"> </w:t>
            </w:r>
            <w:r w:rsidR="00F71D14" w:rsidRPr="00951FFB">
              <w:rPr>
                <w:sz w:val="16"/>
                <w:szCs w:val="16"/>
                <w:lang w:val="fr-CH"/>
              </w:rPr>
              <w:t>/</w:t>
            </w:r>
            <w:r w:rsidR="00F04779">
              <w:rPr>
                <w:sz w:val="16"/>
                <w:szCs w:val="16"/>
                <w:lang w:val="fr-CH"/>
              </w:rPr>
              <w:t xml:space="preserve"> </w:t>
            </w:r>
            <w:r w:rsidR="00082C32" w:rsidRPr="00951FFB">
              <w:rPr>
                <w:sz w:val="16"/>
                <w:szCs w:val="16"/>
                <w:lang w:val="fr-CH"/>
              </w:rPr>
              <w:t>Del sonograma a la notación</w:t>
            </w:r>
          </w:p>
        </w:tc>
        <w:tc>
          <w:tcPr>
            <w:tcW w:w="2340" w:type="dxa"/>
          </w:tcPr>
          <w:p w:rsidR="00EB238D" w:rsidRPr="004C7E05" w:rsidRDefault="00EB238D" w:rsidP="00F04779">
            <w:pPr>
              <w:rPr>
                <w:sz w:val="10"/>
                <w:szCs w:val="10"/>
              </w:rPr>
            </w:pPr>
          </w:p>
          <w:p w:rsidR="004C7E05" w:rsidRPr="00104527" w:rsidRDefault="004C7E05" w:rsidP="00F04779">
            <w:pPr>
              <w:rPr>
                <w:sz w:val="21"/>
                <w:szCs w:val="21"/>
              </w:rPr>
            </w:pPr>
            <w:r w:rsidRPr="00104527">
              <w:rPr>
                <w:noProof/>
                <w:sz w:val="21"/>
                <w:szCs w:val="21"/>
              </w:rPr>
              <w:drawing>
                <wp:inline distT="0" distB="0" distL="0" distR="0" wp14:anchorId="33A36DED" wp14:editId="1FBCDBD1">
                  <wp:extent cx="1016758" cy="1051759"/>
                  <wp:effectExtent l="0" t="0" r="0" b="0"/>
                  <wp:docPr id="87" name="Picture 11" descr="D:\Users\sawasato\AppData\Local\Microsoft\Windows\Temporary Internet Files\Content.Outlook\T9DDT86H\iStock-46331617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D:\Users\sawasato\AppData\Local\Microsoft\Windows\Temporary Internet Files\Content.Outlook\T9DDT86H\iStock-463316177 (3).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018473" cy="1053533"/>
                          </a:xfrm>
                          <a:prstGeom prst="rect">
                            <a:avLst/>
                          </a:prstGeom>
                          <a:noFill/>
                          <a:extLst/>
                        </pic:spPr>
                      </pic:pic>
                    </a:graphicData>
                  </a:graphic>
                </wp:inline>
              </w:drawing>
            </w:r>
          </w:p>
        </w:tc>
        <w:tc>
          <w:tcPr>
            <w:tcW w:w="1132" w:type="dxa"/>
          </w:tcPr>
          <w:p w:rsidR="00F04779" w:rsidRDefault="00552E7C" w:rsidP="00F04779">
            <w:pPr>
              <w:rPr>
                <w:sz w:val="18"/>
                <w:szCs w:val="18"/>
              </w:rPr>
            </w:pPr>
            <w:r w:rsidRPr="005E375E">
              <w:rPr>
                <w:sz w:val="18"/>
                <w:szCs w:val="18"/>
              </w:rPr>
              <w:t>BA, BH, KR, MN, PT</w:t>
            </w:r>
            <w:r>
              <w:rPr>
                <w:sz w:val="18"/>
                <w:szCs w:val="18"/>
              </w:rPr>
              <w:t>, SM</w:t>
            </w:r>
            <w:r w:rsidRPr="005E375E">
              <w:rPr>
                <w:sz w:val="18"/>
                <w:szCs w:val="18"/>
              </w:rPr>
              <w:t xml:space="preserve"> </w:t>
            </w:r>
          </w:p>
          <w:p w:rsidR="00EB238D" w:rsidRPr="00104527" w:rsidRDefault="00EB238D" w:rsidP="00F04779">
            <w:pPr>
              <w:rPr>
                <w:sz w:val="18"/>
                <w:szCs w:val="18"/>
              </w:rPr>
            </w:pPr>
            <w:r>
              <w:rPr>
                <w:sz w:val="18"/>
                <w:szCs w:val="18"/>
              </w:rPr>
              <w:t>(6)</w:t>
            </w:r>
            <w:bookmarkStart w:id="0" w:name="_GoBack"/>
            <w:bookmarkEnd w:id="0"/>
          </w:p>
        </w:tc>
        <w:tc>
          <w:tcPr>
            <w:tcW w:w="1701" w:type="dxa"/>
          </w:tcPr>
          <w:p w:rsidR="0033414F" w:rsidRPr="00A13EC1" w:rsidRDefault="0033414F" w:rsidP="00F04779">
            <w:pPr>
              <w:rPr>
                <w:sz w:val="18"/>
                <w:szCs w:val="18"/>
              </w:rPr>
            </w:pPr>
            <w:r w:rsidRPr="005E375E">
              <w:rPr>
                <w:sz w:val="18"/>
                <w:szCs w:val="18"/>
              </w:rPr>
              <w:t xml:space="preserve">AT, AU, BG, BT, </w:t>
            </w:r>
            <w:r w:rsidRPr="0033414F">
              <w:rPr>
                <w:sz w:val="18"/>
                <w:szCs w:val="18"/>
              </w:rPr>
              <w:t>CH</w:t>
            </w:r>
            <w:r w:rsidR="006476CE">
              <w:rPr>
                <w:sz w:val="18"/>
                <w:szCs w:val="18"/>
                <w:vertAlign w:val="superscript"/>
              </w:rPr>
              <w:t>1</w:t>
            </w:r>
            <w:r w:rsidRPr="0033414F">
              <w:rPr>
                <w:sz w:val="18"/>
                <w:szCs w:val="18"/>
              </w:rPr>
              <w:t xml:space="preserve">, CN, CO, CW, CZ, DK, DZ, EE, EM, ES, FI, FR, </w:t>
            </w:r>
            <w:r w:rsidRPr="005E375E">
              <w:rPr>
                <w:sz w:val="18"/>
                <w:szCs w:val="18"/>
              </w:rPr>
              <w:t xml:space="preserve">GB, </w:t>
            </w:r>
            <w:r w:rsidRPr="0033414F">
              <w:rPr>
                <w:sz w:val="18"/>
                <w:szCs w:val="18"/>
              </w:rPr>
              <w:t xml:space="preserve">GE, </w:t>
            </w:r>
            <w:r w:rsidRPr="005E375E">
              <w:rPr>
                <w:sz w:val="18"/>
                <w:szCs w:val="18"/>
              </w:rPr>
              <w:t xml:space="preserve">GR, HR, </w:t>
            </w:r>
            <w:r w:rsidRPr="0033414F">
              <w:rPr>
                <w:sz w:val="18"/>
                <w:szCs w:val="18"/>
              </w:rPr>
              <w:t xml:space="preserve">HU, IL, </w:t>
            </w:r>
            <w:r w:rsidRPr="003A14A9">
              <w:rPr>
                <w:sz w:val="18"/>
                <w:szCs w:val="18"/>
              </w:rPr>
              <w:t xml:space="preserve">IT, JP, LT, LV, </w:t>
            </w:r>
            <w:r w:rsidRPr="00F04779">
              <w:rPr>
                <w:sz w:val="18"/>
                <w:szCs w:val="18"/>
              </w:rPr>
              <w:t xml:space="preserve">MA, MD, MX, </w:t>
            </w:r>
            <w:r w:rsidR="00DE1371" w:rsidRPr="00F04779">
              <w:rPr>
                <w:sz w:val="18"/>
                <w:szCs w:val="18"/>
              </w:rPr>
              <w:t>NO,</w:t>
            </w:r>
            <w:r w:rsidRPr="00F04779">
              <w:rPr>
                <w:sz w:val="18"/>
                <w:szCs w:val="18"/>
              </w:rPr>
              <w:t xml:space="preserve"> PH</w:t>
            </w:r>
            <w:r w:rsidR="00C0044D" w:rsidRPr="00F04779">
              <w:rPr>
                <w:sz w:val="18"/>
                <w:szCs w:val="18"/>
                <w:vertAlign w:val="superscript"/>
              </w:rPr>
              <w:t>2</w:t>
            </w:r>
            <w:r w:rsidRPr="00F04779">
              <w:rPr>
                <w:sz w:val="18"/>
                <w:szCs w:val="18"/>
              </w:rPr>
              <w:t>, PL, RO, RS, RU, SE, SG</w:t>
            </w:r>
            <w:r w:rsidR="00C0044D" w:rsidRPr="00F04779">
              <w:rPr>
                <w:sz w:val="18"/>
                <w:szCs w:val="18"/>
                <w:vertAlign w:val="superscript"/>
              </w:rPr>
              <w:t>3</w:t>
            </w:r>
            <w:r w:rsidRPr="00F04779">
              <w:rPr>
                <w:sz w:val="18"/>
                <w:szCs w:val="18"/>
              </w:rPr>
              <w:t>, SI,</w:t>
            </w:r>
            <w:r w:rsidR="00F04779" w:rsidRPr="00F04779">
              <w:rPr>
                <w:sz w:val="18"/>
                <w:szCs w:val="18"/>
              </w:rPr>
              <w:t xml:space="preserve"> </w:t>
            </w:r>
            <w:r w:rsidRPr="00A13EC1">
              <w:rPr>
                <w:sz w:val="18"/>
                <w:szCs w:val="18"/>
              </w:rPr>
              <w:t>SK, TJ, TR, UA, US</w:t>
            </w:r>
          </w:p>
          <w:p w:rsidR="00EB238D" w:rsidRPr="00A13EC1" w:rsidRDefault="00EB238D" w:rsidP="00F04779">
            <w:pPr>
              <w:rPr>
                <w:sz w:val="18"/>
                <w:szCs w:val="18"/>
              </w:rPr>
            </w:pPr>
            <w:r w:rsidRPr="00A13EC1">
              <w:rPr>
                <w:sz w:val="18"/>
                <w:szCs w:val="18"/>
              </w:rPr>
              <w:t>(4</w:t>
            </w:r>
            <w:r w:rsidR="00DE1371">
              <w:rPr>
                <w:sz w:val="18"/>
                <w:szCs w:val="18"/>
              </w:rPr>
              <w:t>3</w:t>
            </w:r>
            <w:r w:rsidRPr="00A13EC1">
              <w:rPr>
                <w:sz w:val="18"/>
                <w:szCs w:val="18"/>
              </w:rPr>
              <w:t>)</w:t>
            </w:r>
          </w:p>
        </w:tc>
        <w:tc>
          <w:tcPr>
            <w:tcW w:w="1701" w:type="dxa"/>
          </w:tcPr>
          <w:p w:rsidR="00641B00" w:rsidRDefault="00641B00" w:rsidP="00F04779">
            <w:pPr>
              <w:rPr>
                <w:sz w:val="18"/>
                <w:szCs w:val="18"/>
              </w:rPr>
            </w:pPr>
            <w:r>
              <w:rPr>
                <w:sz w:val="18"/>
                <w:szCs w:val="18"/>
              </w:rPr>
              <w:t>BY, CY,</w:t>
            </w:r>
            <w:r w:rsidR="00F04779">
              <w:rPr>
                <w:sz w:val="18"/>
                <w:szCs w:val="18"/>
              </w:rPr>
              <w:t xml:space="preserve"> </w:t>
            </w:r>
            <w:r w:rsidRPr="005E375E">
              <w:rPr>
                <w:sz w:val="18"/>
                <w:szCs w:val="18"/>
              </w:rPr>
              <w:t>DE</w:t>
            </w:r>
            <w:r w:rsidR="00EA0D71">
              <w:rPr>
                <w:sz w:val="18"/>
                <w:szCs w:val="18"/>
                <w:vertAlign w:val="superscript"/>
              </w:rPr>
              <w:t>b</w:t>
            </w:r>
            <w:r>
              <w:rPr>
                <w:sz w:val="18"/>
                <w:szCs w:val="18"/>
              </w:rPr>
              <w:t xml:space="preserve">, </w:t>
            </w:r>
            <w:r w:rsidRPr="005E375E">
              <w:rPr>
                <w:sz w:val="18"/>
                <w:szCs w:val="18"/>
              </w:rPr>
              <w:t>IS</w:t>
            </w:r>
            <w:r>
              <w:rPr>
                <w:sz w:val="18"/>
                <w:szCs w:val="18"/>
              </w:rPr>
              <w:t>, SY</w:t>
            </w:r>
            <w:r w:rsidR="005B4F4E">
              <w:rPr>
                <w:sz w:val="18"/>
                <w:szCs w:val="18"/>
              </w:rPr>
              <w:t>, TM</w:t>
            </w:r>
            <w:r>
              <w:rPr>
                <w:sz w:val="18"/>
                <w:szCs w:val="18"/>
              </w:rPr>
              <w:t xml:space="preserve"> </w:t>
            </w:r>
          </w:p>
          <w:p w:rsidR="00EB238D" w:rsidRPr="00104527" w:rsidRDefault="00EB238D" w:rsidP="00F04779">
            <w:pPr>
              <w:rPr>
                <w:sz w:val="18"/>
                <w:szCs w:val="18"/>
              </w:rPr>
            </w:pPr>
            <w:r>
              <w:rPr>
                <w:sz w:val="18"/>
                <w:szCs w:val="18"/>
              </w:rPr>
              <w:t>(</w:t>
            </w:r>
            <w:r w:rsidR="006E1405">
              <w:rPr>
                <w:sz w:val="18"/>
                <w:szCs w:val="18"/>
              </w:rPr>
              <w:t>6</w:t>
            </w:r>
            <w:r>
              <w:rPr>
                <w:sz w:val="18"/>
                <w:szCs w:val="18"/>
              </w:rPr>
              <w:t>)</w:t>
            </w:r>
          </w:p>
        </w:tc>
      </w:tr>
      <w:tr w:rsidR="00EB238D" w:rsidRPr="00F04779" w:rsidTr="00F04779">
        <w:trPr>
          <w:trHeight w:val="1813"/>
        </w:trPr>
        <w:tc>
          <w:tcPr>
            <w:tcW w:w="9322" w:type="dxa"/>
            <w:gridSpan w:val="5"/>
          </w:tcPr>
          <w:p w:rsidR="00F04779" w:rsidRDefault="00F04779" w:rsidP="00F04779">
            <w:pPr>
              <w:rPr>
                <w:b/>
                <w:i/>
                <w:sz w:val="18"/>
                <w:szCs w:val="18"/>
              </w:rPr>
            </w:pPr>
          </w:p>
          <w:p w:rsidR="00D31A7D" w:rsidRPr="005511D7" w:rsidRDefault="00D31A7D" w:rsidP="00F04779">
            <w:pPr>
              <w:rPr>
                <w:b/>
                <w:i/>
                <w:sz w:val="18"/>
                <w:szCs w:val="18"/>
              </w:rPr>
            </w:pPr>
            <w:r w:rsidRPr="005511D7">
              <w:rPr>
                <w:b/>
                <w:i/>
                <w:sz w:val="18"/>
                <w:szCs w:val="18"/>
              </w:rPr>
              <w:t>* Please provide details of the other factors by typing here</w:t>
            </w:r>
            <w:r w:rsidR="00F04779">
              <w:rPr>
                <w:b/>
                <w:i/>
                <w:sz w:val="18"/>
                <w:szCs w:val="18"/>
              </w:rPr>
              <w:t xml:space="preserve"> </w:t>
            </w:r>
            <w:r w:rsidRPr="005511D7">
              <w:rPr>
                <w:b/>
                <w:i/>
                <w:sz w:val="18"/>
                <w:szCs w:val="18"/>
              </w:rPr>
              <w:t>/</w:t>
            </w:r>
            <w:r w:rsidR="00F04779">
              <w:rPr>
                <w:b/>
                <w:i/>
                <w:sz w:val="18"/>
                <w:szCs w:val="18"/>
              </w:rPr>
              <w:t xml:space="preserve"> </w:t>
            </w:r>
            <w:r w:rsidRPr="005511D7">
              <w:rPr>
                <w:b/>
                <w:i/>
                <w:sz w:val="18"/>
                <w:szCs w:val="18"/>
              </w:rPr>
              <w:t>Veuillez préciser</w:t>
            </w:r>
            <w:r w:rsidR="00F04779">
              <w:rPr>
                <w:b/>
                <w:i/>
                <w:sz w:val="18"/>
                <w:szCs w:val="18"/>
              </w:rPr>
              <w:t xml:space="preserve"> </w:t>
            </w:r>
            <w:r w:rsidRPr="005511D7">
              <w:rPr>
                <w:b/>
                <w:i/>
                <w:sz w:val="18"/>
                <w:szCs w:val="18"/>
              </w:rPr>
              <w:t>/</w:t>
            </w:r>
            <w:r w:rsidR="00082C32" w:rsidRPr="005511D7">
              <w:rPr>
                <w:b/>
                <w:i/>
                <w:sz w:val="18"/>
                <w:szCs w:val="18"/>
              </w:rPr>
              <w:t xml:space="preserve"> Indique aquí los otros factores:</w:t>
            </w:r>
          </w:p>
          <w:p w:rsidR="005511D7" w:rsidRPr="005511D7" w:rsidRDefault="005511D7" w:rsidP="00F04779">
            <w:pPr>
              <w:rPr>
                <w:i/>
                <w:sz w:val="18"/>
                <w:szCs w:val="18"/>
              </w:rPr>
            </w:pPr>
          </w:p>
          <w:p w:rsidR="002E7614" w:rsidRDefault="002E7614" w:rsidP="00F04779">
            <w:pPr>
              <w:rPr>
                <w:i/>
                <w:sz w:val="18"/>
                <w:szCs w:val="18"/>
              </w:rPr>
            </w:pPr>
            <w:r w:rsidRPr="006476CE">
              <w:rPr>
                <w:b/>
                <w:i/>
                <w:sz w:val="18"/>
                <w:szCs w:val="18"/>
              </w:rPr>
              <w:t>BY</w:t>
            </w:r>
            <w:r w:rsidR="005511D7" w:rsidRPr="006476CE">
              <w:rPr>
                <w:i/>
                <w:sz w:val="18"/>
                <w:szCs w:val="18"/>
              </w:rPr>
              <w:t>:</w:t>
            </w:r>
            <w:r w:rsidRPr="006476CE">
              <w:rPr>
                <w:i/>
                <w:sz w:val="18"/>
                <w:szCs w:val="18"/>
              </w:rPr>
              <w:t xml:space="preserve"> </w:t>
            </w:r>
            <w:r w:rsidR="00F04779">
              <w:rPr>
                <w:i/>
                <w:sz w:val="18"/>
                <w:szCs w:val="18"/>
              </w:rPr>
              <w:t xml:space="preserve"> </w:t>
            </w:r>
            <w:r w:rsidRPr="006476CE">
              <w:rPr>
                <w:i/>
                <w:sz w:val="18"/>
                <w:szCs w:val="18"/>
              </w:rPr>
              <w:t>“not applicable (sound marks are not protected in the Republic of Belarus”</w:t>
            </w:r>
            <w:r w:rsidR="005511D7" w:rsidRPr="006476CE">
              <w:rPr>
                <w:i/>
                <w:sz w:val="18"/>
                <w:szCs w:val="18"/>
              </w:rPr>
              <w:t>.</w:t>
            </w:r>
          </w:p>
          <w:p w:rsidR="005511D7" w:rsidRDefault="005511D7" w:rsidP="00F04779">
            <w:pPr>
              <w:rPr>
                <w:i/>
                <w:sz w:val="18"/>
                <w:szCs w:val="18"/>
              </w:rPr>
            </w:pPr>
            <w:r w:rsidRPr="006476CE">
              <w:rPr>
                <w:b/>
                <w:i/>
                <w:sz w:val="18"/>
                <w:szCs w:val="18"/>
              </w:rPr>
              <w:t>CY</w:t>
            </w:r>
            <w:r w:rsidRPr="006476CE">
              <w:rPr>
                <w:i/>
                <w:sz w:val="18"/>
                <w:szCs w:val="18"/>
              </w:rPr>
              <w:t xml:space="preserve">: </w:t>
            </w:r>
            <w:r w:rsidR="00F04779">
              <w:rPr>
                <w:i/>
                <w:sz w:val="18"/>
                <w:szCs w:val="18"/>
              </w:rPr>
              <w:t xml:space="preserve"> </w:t>
            </w:r>
            <w:r w:rsidR="00955489" w:rsidRPr="006476CE">
              <w:rPr>
                <w:i/>
                <w:sz w:val="18"/>
                <w:szCs w:val="18"/>
              </w:rPr>
              <w:t>“</w:t>
            </w:r>
            <w:r w:rsidRPr="006476CE">
              <w:rPr>
                <w:i/>
                <w:sz w:val="18"/>
                <w:szCs w:val="18"/>
              </w:rPr>
              <w:t>Not available under our legislation”</w:t>
            </w:r>
            <w:r w:rsidR="00955489" w:rsidRPr="006476CE">
              <w:rPr>
                <w:i/>
                <w:sz w:val="18"/>
                <w:szCs w:val="18"/>
              </w:rPr>
              <w:t>.</w:t>
            </w:r>
          </w:p>
          <w:p w:rsidR="00AD3F9F" w:rsidRPr="006476CE" w:rsidRDefault="006476CE" w:rsidP="00F04779">
            <w:pPr>
              <w:rPr>
                <w:i/>
                <w:sz w:val="18"/>
                <w:szCs w:val="18"/>
              </w:rPr>
            </w:pPr>
            <w:proofErr w:type="gramStart"/>
            <w:r w:rsidRPr="006476CE">
              <w:rPr>
                <w:b/>
                <w:i/>
                <w:sz w:val="18"/>
                <w:szCs w:val="18"/>
                <w:vertAlign w:val="superscript"/>
              </w:rPr>
              <w:t>a</w:t>
            </w:r>
            <w:r w:rsidR="00AD3F9F" w:rsidRPr="006476CE">
              <w:rPr>
                <w:b/>
                <w:i/>
                <w:sz w:val="18"/>
                <w:szCs w:val="18"/>
              </w:rPr>
              <w:t>DE</w:t>
            </w:r>
            <w:proofErr w:type="gramEnd"/>
            <w:r w:rsidR="00AD3F9F" w:rsidRPr="006476CE">
              <w:rPr>
                <w:i/>
                <w:sz w:val="18"/>
                <w:szCs w:val="18"/>
              </w:rPr>
              <w:t>:</w:t>
            </w:r>
            <w:r w:rsidR="00F04779">
              <w:rPr>
                <w:i/>
                <w:sz w:val="18"/>
                <w:szCs w:val="18"/>
              </w:rPr>
              <w:t xml:space="preserve"> </w:t>
            </w:r>
            <w:r w:rsidR="00AD3F9F" w:rsidRPr="006476CE">
              <w:rPr>
                <w:i/>
                <w:sz w:val="18"/>
                <w:szCs w:val="18"/>
              </w:rPr>
              <w:t xml:space="preserve"> “two single views are always contained in a single view”.</w:t>
            </w:r>
          </w:p>
          <w:p w:rsidR="005511D7" w:rsidRPr="005511D7" w:rsidRDefault="006476CE" w:rsidP="00F04779">
            <w:pPr>
              <w:rPr>
                <w:i/>
                <w:sz w:val="18"/>
                <w:szCs w:val="18"/>
              </w:rPr>
            </w:pPr>
            <w:proofErr w:type="gramStart"/>
            <w:r w:rsidRPr="006476CE">
              <w:rPr>
                <w:b/>
                <w:i/>
                <w:sz w:val="18"/>
                <w:szCs w:val="18"/>
                <w:vertAlign w:val="superscript"/>
              </w:rPr>
              <w:t>b</w:t>
            </w:r>
            <w:r w:rsidR="00AD3F9F" w:rsidRPr="006476CE">
              <w:rPr>
                <w:b/>
                <w:i/>
                <w:sz w:val="18"/>
                <w:szCs w:val="18"/>
              </w:rPr>
              <w:t>DE</w:t>
            </w:r>
            <w:proofErr w:type="gramEnd"/>
            <w:r w:rsidR="00AD3F9F" w:rsidRPr="006476CE">
              <w:rPr>
                <w:i/>
                <w:sz w:val="18"/>
                <w:szCs w:val="18"/>
              </w:rPr>
              <w:t xml:space="preserve">: </w:t>
            </w:r>
            <w:r w:rsidR="00F04779">
              <w:rPr>
                <w:i/>
                <w:sz w:val="18"/>
                <w:szCs w:val="18"/>
              </w:rPr>
              <w:t xml:space="preserve"> </w:t>
            </w:r>
            <w:r w:rsidR="00AD3F9F" w:rsidRPr="006476CE">
              <w:rPr>
                <w:i/>
                <w:sz w:val="18"/>
                <w:szCs w:val="18"/>
              </w:rPr>
              <w:t>“not applicable”.</w:t>
            </w:r>
          </w:p>
          <w:p w:rsidR="005511D7" w:rsidRPr="005511D7" w:rsidRDefault="005511D7" w:rsidP="00F04779">
            <w:pPr>
              <w:rPr>
                <w:i/>
                <w:sz w:val="18"/>
                <w:szCs w:val="18"/>
              </w:rPr>
            </w:pPr>
            <w:r w:rsidRPr="006476CE">
              <w:rPr>
                <w:b/>
                <w:i/>
                <w:sz w:val="18"/>
                <w:szCs w:val="18"/>
              </w:rPr>
              <w:t>DK</w:t>
            </w:r>
            <w:r w:rsidRPr="006476CE">
              <w:rPr>
                <w:i/>
                <w:sz w:val="18"/>
                <w:szCs w:val="18"/>
              </w:rPr>
              <w:t xml:space="preserve">: </w:t>
            </w:r>
            <w:r w:rsidR="00F04779">
              <w:rPr>
                <w:i/>
                <w:sz w:val="18"/>
                <w:szCs w:val="18"/>
              </w:rPr>
              <w:t xml:space="preserve"> </w:t>
            </w:r>
            <w:r w:rsidR="00955489" w:rsidRPr="006476CE">
              <w:rPr>
                <w:i/>
                <w:sz w:val="18"/>
                <w:szCs w:val="18"/>
              </w:rPr>
              <w:t>“</w:t>
            </w:r>
            <w:r w:rsidRPr="006476CE">
              <w:rPr>
                <w:i/>
                <w:sz w:val="18"/>
                <w:szCs w:val="18"/>
              </w:rPr>
              <w:t>Regarding example 1:</w:t>
            </w:r>
            <w:r w:rsidR="00F04779">
              <w:rPr>
                <w:i/>
                <w:sz w:val="18"/>
                <w:szCs w:val="18"/>
              </w:rPr>
              <w:t xml:space="preserve"> </w:t>
            </w:r>
            <w:r w:rsidRPr="006476CE">
              <w:rPr>
                <w:i/>
                <w:sz w:val="18"/>
                <w:szCs w:val="18"/>
              </w:rPr>
              <w:t xml:space="preserve"> The basic mark cannot consist of two views</w:t>
            </w:r>
            <w:r w:rsidR="00955489" w:rsidRPr="006476CE">
              <w:rPr>
                <w:i/>
                <w:sz w:val="18"/>
                <w:szCs w:val="18"/>
              </w:rPr>
              <w:t>”.</w:t>
            </w:r>
          </w:p>
          <w:p w:rsidR="005511D7" w:rsidRPr="006476CE" w:rsidRDefault="00955489" w:rsidP="00F04779">
            <w:pPr>
              <w:rPr>
                <w:i/>
                <w:sz w:val="18"/>
                <w:szCs w:val="18"/>
                <w:lang w:val="fr-CH"/>
              </w:rPr>
            </w:pPr>
            <w:r w:rsidRPr="006476CE">
              <w:rPr>
                <w:b/>
                <w:i/>
                <w:sz w:val="18"/>
                <w:szCs w:val="18"/>
                <w:lang w:val="fr-CH"/>
              </w:rPr>
              <w:t>DZ</w:t>
            </w:r>
            <w:proofErr w:type="gramStart"/>
            <w:r w:rsidRPr="006476CE">
              <w:rPr>
                <w:i/>
                <w:sz w:val="18"/>
                <w:szCs w:val="18"/>
                <w:lang w:val="fr-CH"/>
              </w:rPr>
              <w:t>:</w:t>
            </w:r>
            <w:r w:rsidR="00F04779">
              <w:rPr>
                <w:i/>
                <w:sz w:val="18"/>
                <w:szCs w:val="18"/>
                <w:lang w:val="fr-CH"/>
              </w:rPr>
              <w:t xml:space="preserve"> </w:t>
            </w:r>
            <w:r w:rsidR="005511D7" w:rsidRPr="006476CE">
              <w:rPr>
                <w:i/>
                <w:sz w:val="18"/>
                <w:szCs w:val="18"/>
                <w:lang w:val="fr-CH"/>
              </w:rPr>
              <w:t xml:space="preserve"> </w:t>
            </w:r>
            <w:r w:rsidRPr="006476CE">
              <w:rPr>
                <w:i/>
                <w:sz w:val="18"/>
                <w:szCs w:val="18"/>
                <w:lang w:val="fr-CH"/>
              </w:rPr>
              <w:t>“</w:t>
            </w:r>
            <w:proofErr w:type="gramEnd"/>
            <w:r w:rsidR="005511D7" w:rsidRPr="006476CE">
              <w:rPr>
                <w:i/>
                <w:sz w:val="18"/>
                <w:szCs w:val="18"/>
                <w:lang w:val="fr-CH"/>
              </w:rPr>
              <w:t xml:space="preserve">La législation algérienne en vigueur ne partage pas les marques sonores. </w:t>
            </w:r>
            <w:r w:rsidR="00F04779">
              <w:rPr>
                <w:i/>
                <w:sz w:val="18"/>
                <w:szCs w:val="18"/>
                <w:lang w:val="fr-CH"/>
              </w:rPr>
              <w:t xml:space="preserve"> </w:t>
            </w:r>
            <w:r w:rsidR="005511D7" w:rsidRPr="006476CE">
              <w:rPr>
                <w:i/>
                <w:sz w:val="18"/>
                <w:szCs w:val="18"/>
                <w:lang w:val="fr-CH"/>
              </w:rPr>
              <w:t>Tout élément distinctif est considéré comme élément verbal ou figuratif</w:t>
            </w:r>
            <w:r w:rsidRPr="006476CE">
              <w:rPr>
                <w:i/>
                <w:sz w:val="18"/>
                <w:szCs w:val="18"/>
                <w:lang w:val="fr-CH"/>
              </w:rPr>
              <w:t>”.</w:t>
            </w:r>
          </w:p>
          <w:p w:rsidR="005511D7" w:rsidRPr="00955489" w:rsidRDefault="005511D7" w:rsidP="00F04779">
            <w:pPr>
              <w:rPr>
                <w:i/>
                <w:sz w:val="18"/>
                <w:szCs w:val="18"/>
                <w:lang w:val="es-ES_tradnl"/>
              </w:rPr>
            </w:pPr>
            <w:r w:rsidRPr="006476CE">
              <w:rPr>
                <w:b/>
                <w:i/>
                <w:sz w:val="18"/>
                <w:szCs w:val="18"/>
                <w:lang w:val="es-ES_tradnl"/>
              </w:rPr>
              <w:t>ES</w:t>
            </w:r>
            <w:proofErr w:type="gramStart"/>
            <w:r w:rsidRPr="006476CE">
              <w:rPr>
                <w:i/>
                <w:sz w:val="18"/>
                <w:szCs w:val="18"/>
                <w:lang w:val="es-ES_tradnl"/>
              </w:rPr>
              <w:t xml:space="preserve">: </w:t>
            </w:r>
            <w:r w:rsidR="00F04779">
              <w:rPr>
                <w:i/>
                <w:sz w:val="18"/>
                <w:szCs w:val="18"/>
                <w:lang w:val="es-ES_tradnl"/>
              </w:rPr>
              <w:t xml:space="preserve"> </w:t>
            </w:r>
            <w:r w:rsidR="00955489" w:rsidRPr="006476CE">
              <w:rPr>
                <w:i/>
                <w:sz w:val="18"/>
                <w:szCs w:val="18"/>
                <w:lang w:val="es-ES_tradnl"/>
              </w:rPr>
              <w:t>“</w:t>
            </w:r>
            <w:proofErr w:type="gramEnd"/>
            <w:r w:rsidRPr="006476CE">
              <w:rPr>
                <w:i/>
                <w:sz w:val="18"/>
                <w:szCs w:val="18"/>
                <w:lang w:val="es-ES_tradnl"/>
              </w:rPr>
              <w:t>La legislación española no admite grabaciones tipo MP3 o WAV</w:t>
            </w:r>
            <w:r w:rsidR="00955489" w:rsidRPr="006476CE">
              <w:rPr>
                <w:i/>
                <w:sz w:val="18"/>
                <w:szCs w:val="18"/>
                <w:lang w:val="es-ES_tradnl"/>
              </w:rPr>
              <w:t>”.</w:t>
            </w:r>
          </w:p>
          <w:p w:rsidR="005511D7" w:rsidRPr="00692624" w:rsidRDefault="00692624" w:rsidP="00F04779">
            <w:pPr>
              <w:rPr>
                <w:i/>
                <w:sz w:val="18"/>
                <w:szCs w:val="18"/>
              </w:rPr>
            </w:pPr>
            <w:r w:rsidRPr="006476CE">
              <w:rPr>
                <w:b/>
                <w:i/>
                <w:sz w:val="18"/>
                <w:szCs w:val="18"/>
              </w:rPr>
              <w:t>GB</w:t>
            </w:r>
            <w:r w:rsidR="002879B8" w:rsidRPr="006476CE">
              <w:rPr>
                <w:i/>
                <w:sz w:val="18"/>
                <w:szCs w:val="18"/>
              </w:rPr>
              <w:t xml:space="preserve">: </w:t>
            </w:r>
            <w:r w:rsidR="00F04779">
              <w:rPr>
                <w:i/>
                <w:sz w:val="18"/>
                <w:szCs w:val="18"/>
              </w:rPr>
              <w:t xml:space="preserve"> </w:t>
            </w:r>
            <w:r w:rsidR="002879B8" w:rsidRPr="006476CE">
              <w:rPr>
                <w:i/>
                <w:sz w:val="18"/>
                <w:szCs w:val="18"/>
              </w:rPr>
              <w:t>“O</w:t>
            </w:r>
            <w:r w:rsidRPr="006476CE">
              <w:rPr>
                <w:i/>
                <w:sz w:val="18"/>
                <w:szCs w:val="18"/>
              </w:rPr>
              <w:t>ur domestic system allows for six separate images whilst our international system only allows for one so the images are to be combined”.</w:t>
            </w:r>
          </w:p>
          <w:p w:rsidR="002555B9" w:rsidRDefault="002555B9" w:rsidP="00F04779">
            <w:pPr>
              <w:rPr>
                <w:i/>
                <w:sz w:val="18"/>
                <w:szCs w:val="18"/>
              </w:rPr>
            </w:pPr>
            <w:r w:rsidRPr="006476CE">
              <w:rPr>
                <w:b/>
                <w:i/>
                <w:sz w:val="18"/>
                <w:szCs w:val="18"/>
              </w:rPr>
              <w:t>HR</w:t>
            </w:r>
            <w:r w:rsidRPr="006476CE">
              <w:rPr>
                <w:i/>
                <w:sz w:val="18"/>
                <w:szCs w:val="18"/>
              </w:rPr>
              <w:t xml:space="preserve">: </w:t>
            </w:r>
            <w:r w:rsidR="00F04779">
              <w:rPr>
                <w:i/>
                <w:sz w:val="18"/>
                <w:szCs w:val="18"/>
              </w:rPr>
              <w:t xml:space="preserve"> </w:t>
            </w:r>
            <w:r w:rsidRPr="006476CE">
              <w:rPr>
                <w:i/>
                <w:sz w:val="18"/>
                <w:szCs w:val="18"/>
              </w:rPr>
              <w:t>“According to the Croatian trademark legislation a three-dimensional mark has to be represented in the basic application or registration resulting therefrom. In that case, the applicant has to enclose a photographic or graphic representation of the mark in question.</w:t>
            </w:r>
            <w:r w:rsidR="00F04779">
              <w:rPr>
                <w:i/>
                <w:sz w:val="18"/>
                <w:szCs w:val="18"/>
              </w:rPr>
              <w:t xml:space="preserve">  </w:t>
            </w:r>
            <w:r w:rsidRPr="006476CE">
              <w:rPr>
                <w:i/>
                <w:sz w:val="18"/>
                <w:szCs w:val="18"/>
              </w:rPr>
              <w:t xml:space="preserve">In one application there can filed up to six different perspectives of the same sign (mark) and all the perspectives have to correspond to the same mark.  Regarding the sound marks, they should be represented graphically using the standard methods for reproducing sound graphically, in particular musical notation (according to the EUCJ’s judgment, 'Shield', C-283/01). </w:t>
            </w:r>
            <w:r w:rsidR="00F04779">
              <w:rPr>
                <w:i/>
                <w:sz w:val="18"/>
                <w:szCs w:val="18"/>
              </w:rPr>
              <w:t xml:space="preserve"> </w:t>
            </w:r>
            <w:r w:rsidRPr="006476CE">
              <w:rPr>
                <w:i/>
                <w:sz w:val="18"/>
                <w:szCs w:val="18"/>
              </w:rPr>
              <w:t xml:space="preserve">The applicant can in case of an e-filing, besides the musical notation, enclose also an electronic sound file of that mark. </w:t>
            </w:r>
            <w:r w:rsidR="00F04779">
              <w:rPr>
                <w:i/>
                <w:sz w:val="18"/>
                <w:szCs w:val="18"/>
              </w:rPr>
              <w:t xml:space="preserve"> </w:t>
            </w:r>
            <w:r w:rsidRPr="006476CE">
              <w:rPr>
                <w:i/>
                <w:sz w:val="18"/>
                <w:szCs w:val="18"/>
              </w:rPr>
              <w:t>Where an application consisting of an electronic sound file does not include a graphic representation of the mark, i.e. it does not include musical notation, such an applicatio</w:t>
            </w:r>
            <w:r w:rsidR="00955489" w:rsidRPr="006476CE">
              <w:rPr>
                <w:i/>
                <w:sz w:val="18"/>
                <w:szCs w:val="18"/>
              </w:rPr>
              <w:t>n will be considered deficient”.</w:t>
            </w:r>
          </w:p>
          <w:p w:rsidR="005511D7" w:rsidRPr="006476CE" w:rsidRDefault="00955489" w:rsidP="00F04779">
            <w:pPr>
              <w:rPr>
                <w:i/>
                <w:sz w:val="18"/>
                <w:szCs w:val="18"/>
              </w:rPr>
            </w:pPr>
            <w:r w:rsidRPr="006476CE">
              <w:rPr>
                <w:b/>
                <w:i/>
                <w:sz w:val="18"/>
                <w:szCs w:val="18"/>
              </w:rPr>
              <w:t>IS</w:t>
            </w:r>
            <w:r w:rsidRPr="006476CE">
              <w:rPr>
                <w:i/>
                <w:sz w:val="18"/>
                <w:szCs w:val="18"/>
              </w:rPr>
              <w:t>:</w:t>
            </w:r>
            <w:r w:rsidR="00F04779">
              <w:rPr>
                <w:i/>
                <w:sz w:val="18"/>
                <w:szCs w:val="18"/>
              </w:rPr>
              <w:t xml:space="preserve"> </w:t>
            </w:r>
            <w:r w:rsidR="005511D7" w:rsidRPr="006476CE">
              <w:rPr>
                <w:i/>
                <w:sz w:val="18"/>
                <w:szCs w:val="18"/>
              </w:rPr>
              <w:t xml:space="preserve"> </w:t>
            </w:r>
            <w:r w:rsidRPr="006476CE">
              <w:rPr>
                <w:i/>
                <w:sz w:val="18"/>
                <w:szCs w:val="18"/>
              </w:rPr>
              <w:t>“</w:t>
            </w:r>
            <w:r w:rsidR="005511D7" w:rsidRPr="006476CE">
              <w:rPr>
                <w:i/>
                <w:sz w:val="18"/>
                <w:szCs w:val="18"/>
              </w:rPr>
              <w:t xml:space="preserve">The IPO is currently reviewing its practice with regard to sound marks. </w:t>
            </w:r>
            <w:r w:rsidR="00F04779">
              <w:rPr>
                <w:i/>
                <w:sz w:val="18"/>
                <w:szCs w:val="18"/>
              </w:rPr>
              <w:t xml:space="preserve"> </w:t>
            </w:r>
            <w:r w:rsidR="005511D7" w:rsidRPr="006476CE">
              <w:rPr>
                <w:i/>
                <w:sz w:val="18"/>
                <w:szCs w:val="18"/>
              </w:rPr>
              <w:t>To this date, notes or pentagrams have been considered figurative marks, sound files or descriptions have not been accepted</w:t>
            </w:r>
            <w:r w:rsidR="00AF4338" w:rsidRPr="006476CE">
              <w:rPr>
                <w:i/>
                <w:sz w:val="18"/>
                <w:szCs w:val="18"/>
              </w:rPr>
              <w:t>”</w:t>
            </w:r>
            <w:r w:rsidR="005511D7" w:rsidRPr="006476CE">
              <w:rPr>
                <w:i/>
                <w:sz w:val="18"/>
                <w:szCs w:val="18"/>
              </w:rPr>
              <w:t>.</w:t>
            </w:r>
          </w:p>
          <w:p w:rsidR="00CE7D2E" w:rsidRPr="00A2747F" w:rsidRDefault="00CE7D2E" w:rsidP="00F04779">
            <w:pPr>
              <w:rPr>
                <w:i/>
                <w:sz w:val="18"/>
                <w:szCs w:val="18"/>
                <w:lang w:val="fr-CH"/>
              </w:rPr>
            </w:pPr>
            <w:r w:rsidRPr="006476CE">
              <w:rPr>
                <w:b/>
                <w:i/>
                <w:sz w:val="18"/>
                <w:szCs w:val="18"/>
                <w:lang w:val="fr-CH"/>
              </w:rPr>
              <w:t>MA</w:t>
            </w:r>
            <w:proofErr w:type="gramStart"/>
            <w:r w:rsidR="00BF44FA" w:rsidRPr="006476CE">
              <w:rPr>
                <w:i/>
                <w:sz w:val="18"/>
                <w:szCs w:val="18"/>
                <w:lang w:val="fr-CH"/>
              </w:rPr>
              <w:t xml:space="preserve">: </w:t>
            </w:r>
            <w:r w:rsidR="00F04779">
              <w:rPr>
                <w:i/>
                <w:sz w:val="18"/>
                <w:szCs w:val="18"/>
                <w:lang w:val="fr-CH"/>
              </w:rPr>
              <w:t xml:space="preserve"> </w:t>
            </w:r>
            <w:r w:rsidR="00BF44FA" w:rsidRPr="006476CE">
              <w:rPr>
                <w:i/>
                <w:sz w:val="18"/>
                <w:szCs w:val="18"/>
                <w:lang w:val="fr-CH"/>
              </w:rPr>
              <w:t>“</w:t>
            </w:r>
            <w:proofErr w:type="gramEnd"/>
            <w:r w:rsidR="00BF44FA" w:rsidRPr="006476CE">
              <w:rPr>
                <w:i/>
                <w:sz w:val="18"/>
                <w:szCs w:val="18"/>
                <w:lang w:val="fr-CH"/>
              </w:rPr>
              <w:t>[C</w:t>
            </w:r>
            <w:r w:rsidRPr="006476CE">
              <w:rPr>
                <w:i/>
                <w:sz w:val="18"/>
                <w:szCs w:val="18"/>
                <w:lang w:val="fr-CH"/>
              </w:rPr>
              <w:t>e</w:t>
            </w:r>
            <w:r w:rsidR="00BF44FA" w:rsidRPr="006476CE">
              <w:rPr>
                <w:i/>
                <w:sz w:val="18"/>
                <w:szCs w:val="18"/>
                <w:lang w:val="fr-CH"/>
              </w:rPr>
              <w:t>s]</w:t>
            </w:r>
            <w:r w:rsidRPr="006476CE">
              <w:rPr>
                <w:i/>
                <w:sz w:val="18"/>
                <w:szCs w:val="18"/>
                <w:lang w:val="fr-CH"/>
              </w:rPr>
              <w:t xml:space="preserve"> cas </w:t>
            </w:r>
            <w:r w:rsidR="00BF44FA" w:rsidRPr="006476CE">
              <w:rPr>
                <w:i/>
                <w:sz w:val="18"/>
                <w:szCs w:val="18"/>
                <w:lang w:val="fr-CH"/>
              </w:rPr>
              <w:t>[…]</w:t>
            </w:r>
            <w:r w:rsidRPr="006476CE">
              <w:rPr>
                <w:i/>
                <w:sz w:val="18"/>
                <w:szCs w:val="18"/>
                <w:lang w:val="fr-CH"/>
              </w:rPr>
              <w:t xml:space="preserve"> ne se pose</w:t>
            </w:r>
            <w:r w:rsidR="00BF44FA" w:rsidRPr="006476CE">
              <w:rPr>
                <w:i/>
                <w:sz w:val="18"/>
                <w:szCs w:val="18"/>
                <w:lang w:val="fr-CH"/>
              </w:rPr>
              <w:t>[nt]</w:t>
            </w:r>
            <w:r w:rsidRPr="006476CE">
              <w:rPr>
                <w:i/>
                <w:sz w:val="18"/>
                <w:szCs w:val="18"/>
                <w:lang w:val="fr-CH"/>
              </w:rPr>
              <w:t xml:space="preserve"> pas étant donné que l’OMPIC exige pour le dépôt d’une marque sonore une description détaillée de la marque notamment l’enregistrement sonore et une reproduction représentant graphiquement le son à l’aide d’une notation musicale (sonagramme ou pentagramme)”.</w:t>
            </w:r>
          </w:p>
          <w:p w:rsidR="00DF3ABC" w:rsidRDefault="00DF3ABC" w:rsidP="00F04779">
            <w:pPr>
              <w:rPr>
                <w:i/>
                <w:sz w:val="18"/>
                <w:szCs w:val="18"/>
              </w:rPr>
            </w:pPr>
            <w:r w:rsidRPr="006476CE">
              <w:rPr>
                <w:b/>
                <w:i/>
                <w:sz w:val="18"/>
                <w:szCs w:val="18"/>
              </w:rPr>
              <w:t>SE</w:t>
            </w:r>
            <w:r w:rsidRPr="006476CE">
              <w:rPr>
                <w:i/>
                <w:sz w:val="18"/>
                <w:szCs w:val="18"/>
              </w:rPr>
              <w:t xml:space="preserve">: </w:t>
            </w:r>
            <w:r w:rsidR="00F04779">
              <w:rPr>
                <w:i/>
                <w:sz w:val="18"/>
                <w:szCs w:val="18"/>
              </w:rPr>
              <w:t xml:space="preserve"> </w:t>
            </w:r>
            <w:r w:rsidRPr="006476CE">
              <w:rPr>
                <w:i/>
                <w:sz w:val="18"/>
                <w:szCs w:val="18"/>
              </w:rPr>
              <w:t xml:space="preserve">“The Office will not accept a sonogram transformed into pentagram for the international application, because we will never approve only a sonogram and/or audio file. </w:t>
            </w:r>
            <w:r w:rsidR="00F04779">
              <w:rPr>
                <w:i/>
                <w:sz w:val="18"/>
                <w:szCs w:val="18"/>
              </w:rPr>
              <w:t xml:space="preserve"> </w:t>
            </w:r>
            <w:r w:rsidRPr="006476CE">
              <w:rPr>
                <w:i/>
                <w:sz w:val="18"/>
                <w:szCs w:val="18"/>
              </w:rPr>
              <w:t xml:space="preserve">At the moment, our practice is that we accept an audiofile together with a musical notation (pentagram). </w:t>
            </w:r>
            <w:r w:rsidR="00F04779">
              <w:rPr>
                <w:i/>
                <w:sz w:val="18"/>
                <w:szCs w:val="18"/>
              </w:rPr>
              <w:t xml:space="preserve"> </w:t>
            </w:r>
            <w:r w:rsidRPr="006476CE">
              <w:rPr>
                <w:i/>
                <w:sz w:val="18"/>
                <w:szCs w:val="18"/>
              </w:rPr>
              <w:t>As from Jan</w:t>
            </w:r>
            <w:r w:rsidR="00FD2E28" w:rsidRPr="006476CE">
              <w:rPr>
                <w:i/>
                <w:sz w:val="18"/>
                <w:szCs w:val="18"/>
              </w:rPr>
              <w:t>uary 1,</w:t>
            </w:r>
            <w:r w:rsidRPr="006476CE">
              <w:rPr>
                <w:i/>
                <w:sz w:val="18"/>
                <w:szCs w:val="18"/>
              </w:rPr>
              <w:t xml:space="preserve"> 2019, the Office is going to accept a sound recording on MP3/WAV (without a pentagram)”.</w:t>
            </w:r>
          </w:p>
          <w:p w:rsidR="00C81569" w:rsidRPr="005511D7" w:rsidRDefault="00C81569" w:rsidP="00F04779">
            <w:pPr>
              <w:rPr>
                <w:i/>
                <w:sz w:val="18"/>
                <w:szCs w:val="18"/>
              </w:rPr>
            </w:pPr>
            <w:r w:rsidRPr="006476CE">
              <w:rPr>
                <w:b/>
                <w:i/>
                <w:sz w:val="18"/>
                <w:szCs w:val="18"/>
              </w:rPr>
              <w:t>SK</w:t>
            </w:r>
            <w:r w:rsidRPr="006476CE">
              <w:rPr>
                <w:i/>
                <w:sz w:val="18"/>
                <w:szCs w:val="18"/>
              </w:rPr>
              <w:t xml:space="preserve">: </w:t>
            </w:r>
            <w:r w:rsidR="00F04779">
              <w:rPr>
                <w:i/>
                <w:sz w:val="18"/>
                <w:szCs w:val="18"/>
              </w:rPr>
              <w:t xml:space="preserve"> </w:t>
            </w:r>
            <w:r w:rsidRPr="006476CE">
              <w:rPr>
                <w:i/>
                <w:sz w:val="18"/>
                <w:szCs w:val="18"/>
              </w:rPr>
              <w:t>“The SK IPO does not register sound marks in a sound recording”.</w:t>
            </w:r>
          </w:p>
          <w:p w:rsidR="005511D7" w:rsidRPr="006476CE" w:rsidRDefault="0022740B" w:rsidP="00F04779">
            <w:pPr>
              <w:rPr>
                <w:i/>
                <w:sz w:val="18"/>
                <w:szCs w:val="18"/>
              </w:rPr>
            </w:pPr>
            <w:r w:rsidRPr="006476CE">
              <w:rPr>
                <w:b/>
                <w:i/>
                <w:sz w:val="18"/>
                <w:szCs w:val="18"/>
              </w:rPr>
              <w:t>SY</w:t>
            </w:r>
            <w:r w:rsidRPr="006476CE">
              <w:rPr>
                <w:i/>
                <w:sz w:val="18"/>
                <w:szCs w:val="18"/>
              </w:rPr>
              <w:t xml:space="preserve">: </w:t>
            </w:r>
            <w:r w:rsidR="00F04779">
              <w:rPr>
                <w:i/>
                <w:sz w:val="18"/>
                <w:szCs w:val="18"/>
              </w:rPr>
              <w:t xml:space="preserve"> </w:t>
            </w:r>
            <w:r w:rsidRPr="006476CE">
              <w:rPr>
                <w:i/>
                <w:sz w:val="18"/>
                <w:szCs w:val="18"/>
              </w:rPr>
              <w:t>“The Syrian Office does not have (recognize) a sound mark”.</w:t>
            </w:r>
          </w:p>
          <w:p w:rsidR="008128AF" w:rsidRDefault="008128AF" w:rsidP="00F04779">
            <w:pPr>
              <w:rPr>
                <w:i/>
                <w:sz w:val="18"/>
                <w:szCs w:val="18"/>
              </w:rPr>
            </w:pPr>
            <w:r w:rsidRPr="006476CE">
              <w:rPr>
                <w:b/>
                <w:i/>
                <w:sz w:val="18"/>
                <w:szCs w:val="18"/>
              </w:rPr>
              <w:t>TM</w:t>
            </w:r>
            <w:r w:rsidRPr="006476CE">
              <w:rPr>
                <w:i/>
                <w:sz w:val="18"/>
                <w:szCs w:val="18"/>
              </w:rPr>
              <w:t xml:space="preserve">: </w:t>
            </w:r>
            <w:r w:rsidR="00F04779">
              <w:rPr>
                <w:i/>
                <w:sz w:val="18"/>
                <w:szCs w:val="18"/>
              </w:rPr>
              <w:t xml:space="preserve"> </w:t>
            </w:r>
            <w:r w:rsidRPr="006476CE">
              <w:rPr>
                <w:i/>
                <w:sz w:val="18"/>
                <w:szCs w:val="18"/>
              </w:rPr>
              <w:t>“</w:t>
            </w:r>
            <w:r w:rsidR="00ED6EF2" w:rsidRPr="006476CE">
              <w:rPr>
                <w:i/>
                <w:sz w:val="18"/>
                <w:szCs w:val="18"/>
              </w:rPr>
              <w:t>The Office does not register</w:t>
            </w:r>
            <w:r w:rsidRPr="006476CE">
              <w:rPr>
                <w:i/>
                <w:sz w:val="18"/>
                <w:szCs w:val="18"/>
              </w:rPr>
              <w:t xml:space="preserve"> sound mark</w:t>
            </w:r>
            <w:r w:rsidR="00ED6EF2" w:rsidRPr="006476CE">
              <w:rPr>
                <w:i/>
                <w:sz w:val="18"/>
                <w:szCs w:val="18"/>
              </w:rPr>
              <w:t>s</w:t>
            </w:r>
            <w:r w:rsidRPr="006476CE">
              <w:rPr>
                <w:i/>
                <w:sz w:val="18"/>
                <w:szCs w:val="18"/>
              </w:rPr>
              <w:t>”.</w:t>
            </w:r>
          </w:p>
          <w:p w:rsidR="003F6947" w:rsidRPr="005511D7" w:rsidRDefault="003F6947" w:rsidP="00F04779">
            <w:pPr>
              <w:rPr>
                <w:i/>
                <w:sz w:val="18"/>
                <w:szCs w:val="18"/>
              </w:rPr>
            </w:pPr>
            <w:r w:rsidRPr="006476CE">
              <w:rPr>
                <w:b/>
                <w:i/>
                <w:sz w:val="18"/>
                <w:szCs w:val="18"/>
              </w:rPr>
              <w:t>US</w:t>
            </w:r>
            <w:r w:rsidRPr="006476CE">
              <w:rPr>
                <w:i/>
                <w:sz w:val="18"/>
                <w:szCs w:val="18"/>
              </w:rPr>
              <w:t xml:space="preserve">: </w:t>
            </w:r>
            <w:r w:rsidR="00F04779">
              <w:rPr>
                <w:i/>
                <w:sz w:val="18"/>
                <w:szCs w:val="18"/>
              </w:rPr>
              <w:t xml:space="preserve"> </w:t>
            </w:r>
            <w:r w:rsidRPr="006476CE">
              <w:rPr>
                <w:i/>
                <w:sz w:val="18"/>
                <w:szCs w:val="18"/>
              </w:rPr>
              <w:t>“The USPTO does not require a drawing page for a sound mark but rather an audio recording of the sound mark itself. When a sound mark is filed for via the Madrid Protocol, the USPTO works with the applicant on a case-by-case basis to determine the best course of action”.</w:t>
            </w:r>
          </w:p>
          <w:p w:rsidR="005511D7" w:rsidRPr="005511D7" w:rsidRDefault="005511D7" w:rsidP="00F04779">
            <w:pPr>
              <w:rPr>
                <w:i/>
                <w:sz w:val="18"/>
                <w:szCs w:val="18"/>
              </w:rPr>
            </w:pPr>
          </w:p>
          <w:p w:rsidR="00BC7B62" w:rsidRPr="00C56625" w:rsidRDefault="00BC7B62" w:rsidP="00F04779">
            <w:pPr>
              <w:rPr>
                <w:i/>
                <w:sz w:val="18"/>
                <w:szCs w:val="18"/>
              </w:rPr>
            </w:pPr>
            <w:r>
              <w:rPr>
                <w:b/>
                <w:i/>
                <w:sz w:val="18"/>
                <w:szCs w:val="18"/>
              </w:rPr>
              <w:t>JP</w:t>
            </w:r>
            <w:r w:rsidRPr="00C56625">
              <w:rPr>
                <w:i/>
                <w:sz w:val="18"/>
                <w:szCs w:val="18"/>
              </w:rPr>
              <w:t xml:space="preserve">: </w:t>
            </w:r>
            <w:r w:rsidR="00F04779">
              <w:rPr>
                <w:i/>
                <w:sz w:val="18"/>
                <w:szCs w:val="18"/>
              </w:rPr>
              <w:t xml:space="preserve"> </w:t>
            </w:r>
            <w:r w:rsidRPr="00C56625">
              <w:rPr>
                <w:i/>
                <w:sz w:val="18"/>
                <w:szCs w:val="18"/>
              </w:rPr>
              <w:t>No comment made.</w:t>
            </w:r>
          </w:p>
          <w:p w:rsidR="00DA5408" w:rsidRDefault="00BC7B62" w:rsidP="00F04779">
            <w:pPr>
              <w:rPr>
                <w:i/>
                <w:sz w:val="18"/>
                <w:szCs w:val="18"/>
              </w:rPr>
            </w:pPr>
            <w:r w:rsidRPr="00C56625">
              <w:rPr>
                <w:b/>
                <w:i/>
                <w:sz w:val="18"/>
                <w:szCs w:val="18"/>
              </w:rPr>
              <w:t>LT</w:t>
            </w:r>
            <w:r w:rsidRPr="00C56625">
              <w:rPr>
                <w:i/>
                <w:sz w:val="18"/>
                <w:szCs w:val="18"/>
              </w:rPr>
              <w:t xml:space="preserve">: </w:t>
            </w:r>
            <w:r w:rsidR="00F04779">
              <w:rPr>
                <w:i/>
                <w:sz w:val="18"/>
                <w:szCs w:val="18"/>
              </w:rPr>
              <w:t xml:space="preserve"> </w:t>
            </w:r>
            <w:r w:rsidRPr="00C56625">
              <w:rPr>
                <w:i/>
                <w:sz w:val="18"/>
                <w:szCs w:val="18"/>
              </w:rPr>
              <w:t>No comment made.</w:t>
            </w:r>
          </w:p>
          <w:p w:rsidR="00BC7B62" w:rsidRPr="005511D7" w:rsidRDefault="00BC7B62" w:rsidP="00F04779">
            <w:pPr>
              <w:rPr>
                <w:i/>
                <w:sz w:val="18"/>
                <w:szCs w:val="18"/>
              </w:rPr>
            </w:pPr>
          </w:p>
          <w:p w:rsidR="006476CE" w:rsidRPr="006476CE" w:rsidRDefault="006476CE" w:rsidP="00F04779">
            <w:pPr>
              <w:rPr>
                <w:i/>
                <w:sz w:val="18"/>
                <w:szCs w:val="18"/>
                <w:lang w:val="fr-CH"/>
              </w:rPr>
            </w:pPr>
            <w:r w:rsidRPr="006476CE">
              <w:rPr>
                <w:i/>
                <w:sz w:val="18"/>
                <w:szCs w:val="18"/>
                <w:vertAlign w:val="superscript"/>
                <w:lang w:val="fr-CH"/>
              </w:rPr>
              <w:t>1</w:t>
            </w:r>
            <w:r w:rsidRPr="006476CE">
              <w:rPr>
                <w:b/>
                <w:i/>
                <w:sz w:val="18"/>
                <w:szCs w:val="18"/>
                <w:lang w:val="fr-CH"/>
              </w:rPr>
              <w:t>CH</w:t>
            </w:r>
            <w:proofErr w:type="gramStart"/>
            <w:r w:rsidRPr="006476CE">
              <w:rPr>
                <w:i/>
                <w:sz w:val="18"/>
                <w:szCs w:val="18"/>
                <w:lang w:val="fr-CH"/>
              </w:rPr>
              <w:t xml:space="preserve">: </w:t>
            </w:r>
            <w:r w:rsidR="00F04779">
              <w:rPr>
                <w:i/>
                <w:sz w:val="18"/>
                <w:szCs w:val="18"/>
                <w:lang w:val="fr-CH"/>
              </w:rPr>
              <w:t xml:space="preserve"> “</w:t>
            </w:r>
            <w:proofErr w:type="gramEnd"/>
            <w:r w:rsidR="00F04779">
              <w:rPr>
                <w:i/>
                <w:sz w:val="18"/>
                <w:szCs w:val="18"/>
                <w:lang w:val="fr-CH"/>
              </w:rPr>
              <w:t>De manière générale</w:t>
            </w:r>
            <w:r w:rsidRPr="006476CE">
              <w:rPr>
                <w:i/>
                <w:sz w:val="18"/>
                <w:szCs w:val="18"/>
                <w:lang w:val="fr-CH"/>
              </w:rPr>
              <w:t>:</w:t>
            </w:r>
            <w:r w:rsidR="00F04779">
              <w:rPr>
                <w:i/>
                <w:sz w:val="18"/>
                <w:szCs w:val="18"/>
                <w:lang w:val="fr-CH"/>
              </w:rPr>
              <w:t xml:space="preserve"> </w:t>
            </w:r>
            <w:r w:rsidRPr="006476CE">
              <w:rPr>
                <w:i/>
                <w:sz w:val="18"/>
                <w:szCs w:val="18"/>
                <w:lang w:val="fr-CH"/>
              </w:rPr>
              <w:t xml:space="preserve"> La question ne se pose pas vraiment dans la mesure où nous transmettons la reproduction de la marque de base à l’OMPI (nous “corrigeons” d’office ce type de divergences).</w:t>
            </w:r>
            <w:r w:rsidR="00F04779">
              <w:rPr>
                <w:i/>
                <w:sz w:val="18"/>
                <w:szCs w:val="18"/>
                <w:lang w:val="fr-CH"/>
              </w:rPr>
              <w:t xml:space="preserve">  </w:t>
            </w:r>
          </w:p>
          <w:p w:rsidR="00540798" w:rsidRPr="00BC7B62" w:rsidRDefault="006476CE" w:rsidP="00F04779">
            <w:pPr>
              <w:rPr>
                <w:i/>
                <w:sz w:val="18"/>
                <w:szCs w:val="18"/>
                <w:lang w:val="fr-CH"/>
              </w:rPr>
            </w:pPr>
            <w:r w:rsidRPr="006476CE">
              <w:rPr>
                <w:i/>
                <w:sz w:val="18"/>
                <w:szCs w:val="18"/>
                <w:lang w:val="fr-CH"/>
              </w:rPr>
              <w:t>Concern</w:t>
            </w:r>
            <w:r w:rsidR="00F04779">
              <w:rPr>
                <w:i/>
                <w:sz w:val="18"/>
                <w:szCs w:val="18"/>
                <w:lang w:val="fr-CH"/>
              </w:rPr>
              <w:t>ant les enregistrements sonores</w:t>
            </w:r>
            <w:proofErr w:type="gramStart"/>
            <w:r w:rsidRPr="006476CE">
              <w:rPr>
                <w:i/>
                <w:sz w:val="18"/>
                <w:szCs w:val="18"/>
                <w:lang w:val="fr-CH"/>
              </w:rPr>
              <w:t>:</w:t>
            </w:r>
            <w:r w:rsidR="00F04779">
              <w:rPr>
                <w:i/>
                <w:sz w:val="18"/>
                <w:szCs w:val="18"/>
                <w:lang w:val="fr-CH"/>
              </w:rPr>
              <w:t xml:space="preserve"> </w:t>
            </w:r>
            <w:r w:rsidRPr="006476CE">
              <w:rPr>
                <w:i/>
                <w:sz w:val="18"/>
                <w:szCs w:val="18"/>
                <w:lang w:val="fr-CH"/>
              </w:rPr>
              <w:t xml:space="preserve"> Actuellement</w:t>
            </w:r>
            <w:proofErr w:type="gramEnd"/>
            <w:r w:rsidRPr="006476CE">
              <w:rPr>
                <w:i/>
                <w:sz w:val="18"/>
                <w:szCs w:val="18"/>
                <w:lang w:val="fr-CH"/>
              </w:rPr>
              <w:t xml:space="preserve"> l’IPI n’accepte pas les dépôts sous forme numérique (enregistrement sonore). </w:t>
            </w:r>
            <w:r w:rsidR="00F04779">
              <w:rPr>
                <w:i/>
                <w:sz w:val="18"/>
                <w:szCs w:val="18"/>
                <w:lang w:val="fr-CH"/>
              </w:rPr>
              <w:t xml:space="preserve"> </w:t>
            </w:r>
            <w:r w:rsidRPr="006476CE">
              <w:rPr>
                <w:i/>
                <w:sz w:val="18"/>
                <w:szCs w:val="18"/>
                <w:lang w:val="fr-CH"/>
              </w:rPr>
              <w:t xml:space="preserve">Une marque sonore doit être représentée au moyen d’une portée comprenant toutes les informations importantes (en particulier la clé, les notes et les silences). </w:t>
            </w:r>
            <w:r w:rsidR="00F04779">
              <w:rPr>
                <w:i/>
                <w:sz w:val="18"/>
                <w:szCs w:val="18"/>
                <w:lang w:val="fr-CH"/>
              </w:rPr>
              <w:t xml:space="preserve"> </w:t>
            </w:r>
            <w:r w:rsidRPr="006476CE">
              <w:rPr>
                <w:i/>
                <w:sz w:val="18"/>
                <w:szCs w:val="18"/>
                <w:lang w:val="fr-CH"/>
              </w:rPr>
              <w:t>Un oscillogramme, un spectrogramme ou un sonagramme ne sont par contre pas acceptés, car ils ne sont pas à même de représenter des sons ou des bruits de manière facilement accessible et compréhensible”.</w:t>
            </w:r>
          </w:p>
          <w:p w:rsidR="00063D45" w:rsidRPr="005511D7" w:rsidRDefault="00C0044D" w:rsidP="00F04779">
            <w:pPr>
              <w:rPr>
                <w:i/>
                <w:sz w:val="18"/>
                <w:szCs w:val="18"/>
              </w:rPr>
            </w:pPr>
            <w:r w:rsidRPr="00C0044D">
              <w:rPr>
                <w:i/>
                <w:sz w:val="18"/>
                <w:szCs w:val="18"/>
                <w:vertAlign w:val="superscript"/>
              </w:rPr>
              <w:t>2</w:t>
            </w:r>
            <w:r w:rsidR="00063D45" w:rsidRPr="00063D45">
              <w:rPr>
                <w:b/>
                <w:i/>
                <w:sz w:val="18"/>
                <w:szCs w:val="18"/>
              </w:rPr>
              <w:t>PH</w:t>
            </w:r>
            <w:r w:rsidR="00063D45" w:rsidRPr="00063D45">
              <w:rPr>
                <w:i/>
                <w:sz w:val="18"/>
                <w:szCs w:val="18"/>
              </w:rPr>
              <w:t xml:space="preserve">: </w:t>
            </w:r>
            <w:r w:rsidR="00F04779">
              <w:rPr>
                <w:i/>
                <w:sz w:val="18"/>
                <w:szCs w:val="18"/>
              </w:rPr>
              <w:t xml:space="preserve"> </w:t>
            </w:r>
            <w:r w:rsidR="00063D45" w:rsidRPr="00063D45">
              <w:rPr>
                <w:i/>
                <w:sz w:val="18"/>
                <w:szCs w:val="18"/>
              </w:rPr>
              <w:t>“At present, IPOPHL only accepts visible signs.  Applications for registration of sound marks are not accepted”.</w:t>
            </w:r>
          </w:p>
          <w:p w:rsidR="00063D45" w:rsidRPr="005511D7" w:rsidRDefault="00C0044D" w:rsidP="00F04779">
            <w:pPr>
              <w:rPr>
                <w:i/>
                <w:sz w:val="18"/>
                <w:szCs w:val="18"/>
              </w:rPr>
            </w:pPr>
            <w:r>
              <w:rPr>
                <w:i/>
                <w:sz w:val="18"/>
                <w:szCs w:val="18"/>
                <w:vertAlign w:val="superscript"/>
              </w:rPr>
              <w:t>3</w:t>
            </w:r>
            <w:r w:rsidR="00063D45" w:rsidRPr="00063D45">
              <w:rPr>
                <w:b/>
                <w:i/>
                <w:sz w:val="18"/>
                <w:szCs w:val="18"/>
              </w:rPr>
              <w:t>SG</w:t>
            </w:r>
            <w:r w:rsidR="00063D45" w:rsidRPr="00063D45">
              <w:rPr>
                <w:i/>
                <w:sz w:val="18"/>
                <w:szCs w:val="18"/>
              </w:rPr>
              <w:t xml:space="preserve">: </w:t>
            </w:r>
            <w:r w:rsidR="00F04779">
              <w:rPr>
                <w:i/>
                <w:sz w:val="18"/>
                <w:szCs w:val="18"/>
              </w:rPr>
              <w:t xml:space="preserve"> </w:t>
            </w:r>
            <w:r w:rsidR="00063D45" w:rsidRPr="00063D45">
              <w:rPr>
                <w:i/>
                <w:sz w:val="18"/>
                <w:szCs w:val="18"/>
              </w:rPr>
              <w:t>“For applications to register a sound mark, applicants will have to provide us with a digital file containing the sound recording in MP3, WAV, or AVI format. In addition, a mark representation (pentagram) and a detailed description of the mark have to be provided”.</w:t>
            </w:r>
          </w:p>
          <w:p w:rsidR="00A702EF" w:rsidRDefault="00A702EF" w:rsidP="00F04779">
            <w:pPr>
              <w:rPr>
                <w:b/>
                <w:i/>
                <w:sz w:val="18"/>
                <w:szCs w:val="18"/>
                <w:highlight w:val="green"/>
              </w:rPr>
            </w:pPr>
          </w:p>
          <w:p w:rsidR="006476CE" w:rsidRDefault="006476CE" w:rsidP="00F04779">
            <w:pPr>
              <w:rPr>
                <w:i/>
                <w:sz w:val="18"/>
                <w:szCs w:val="18"/>
              </w:rPr>
            </w:pPr>
            <w:r w:rsidRPr="00A702EF">
              <w:rPr>
                <w:b/>
                <w:i/>
                <w:sz w:val="18"/>
                <w:szCs w:val="18"/>
              </w:rPr>
              <w:t>KE</w:t>
            </w:r>
            <w:r w:rsidRPr="00A702EF">
              <w:rPr>
                <w:i/>
                <w:sz w:val="18"/>
                <w:szCs w:val="18"/>
              </w:rPr>
              <w:t xml:space="preserve">: </w:t>
            </w:r>
            <w:r w:rsidR="00F04779">
              <w:rPr>
                <w:i/>
                <w:sz w:val="18"/>
                <w:szCs w:val="18"/>
              </w:rPr>
              <w:t xml:space="preserve"> </w:t>
            </w:r>
            <w:r w:rsidR="00867C12" w:rsidRPr="00A702EF">
              <w:rPr>
                <w:i/>
                <w:sz w:val="18"/>
                <w:szCs w:val="18"/>
              </w:rPr>
              <w:t>“Not accepting sound marks yet”.</w:t>
            </w:r>
            <w:r w:rsidR="00867C12">
              <w:rPr>
                <w:i/>
                <w:sz w:val="18"/>
                <w:szCs w:val="18"/>
              </w:rPr>
              <w:t xml:space="preserve"> </w:t>
            </w:r>
            <w:r w:rsidR="00CD2441">
              <w:rPr>
                <w:i/>
                <w:sz w:val="18"/>
                <w:szCs w:val="18"/>
              </w:rPr>
              <w:t>No reply for</w:t>
            </w:r>
            <w:r w:rsidR="00CD2441" w:rsidRPr="005511D7">
              <w:rPr>
                <w:i/>
                <w:sz w:val="18"/>
                <w:szCs w:val="18"/>
              </w:rPr>
              <w:t xml:space="preserve"> </w:t>
            </w:r>
            <w:r w:rsidR="00CD2441">
              <w:rPr>
                <w:i/>
                <w:sz w:val="18"/>
                <w:szCs w:val="18"/>
              </w:rPr>
              <w:t>sound marks.</w:t>
            </w:r>
            <w:r w:rsidR="00CD2441" w:rsidRPr="00A702EF">
              <w:rPr>
                <w:i/>
                <w:sz w:val="18"/>
                <w:szCs w:val="18"/>
              </w:rPr>
              <w:t xml:space="preserve"> </w:t>
            </w:r>
          </w:p>
          <w:p w:rsidR="00540798" w:rsidRDefault="00540798" w:rsidP="00F04779">
            <w:pPr>
              <w:rPr>
                <w:i/>
                <w:sz w:val="18"/>
                <w:szCs w:val="18"/>
              </w:rPr>
            </w:pPr>
            <w:r w:rsidRPr="00955489">
              <w:rPr>
                <w:b/>
                <w:i/>
                <w:sz w:val="18"/>
                <w:szCs w:val="18"/>
              </w:rPr>
              <w:t>KZ</w:t>
            </w:r>
            <w:r>
              <w:rPr>
                <w:i/>
                <w:sz w:val="18"/>
                <w:szCs w:val="18"/>
              </w:rPr>
              <w:t xml:space="preserve">: </w:t>
            </w:r>
            <w:r w:rsidR="00F04779">
              <w:rPr>
                <w:i/>
                <w:sz w:val="18"/>
                <w:szCs w:val="18"/>
              </w:rPr>
              <w:t xml:space="preserve"> </w:t>
            </w:r>
            <w:r>
              <w:rPr>
                <w:i/>
                <w:sz w:val="18"/>
                <w:szCs w:val="18"/>
              </w:rPr>
              <w:t>No reply for</w:t>
            </w:r>
            <w:r w:rsidRPr="005511D7">
              <w:rPr>
                <w:i/>
                <w:sz w:val="18"/>
                <w:szCs w:val="18"/>
              </w:rPr>
              <w:t xml:space="preserve"> </w:t>
            </w:r>
            <w:r>
              <w:rPr>
                <w:i/>
                <w:sz w:val="18"/>
                <w:szCs w:val="18"/>
              </w:rPr>
              <w:t>sound marks.</w:t>
            </w:r>
          </w:p>
          <w:p w:rsidR="006476CE" w:rsidRDefault="006476CE" w:rsidP="00F04779">
            <w:pPr>
              <w:rPr>
                <w:i/>
                <w:sz w:val="18"/>
                <w:szCs w:val="18"/>
              </w:rPr>
            </w:pPr>
            <w:r w:rsidRPr="00540798">
              <w:rPr>
                <w:b/>
                <w:i/>
                <w:sz w:val="18"/>
                <w:szCs w:val="18"/>
              </w:rPr>
              <w:t>MG</w:t>
            </w:r>
            <w:r w:rsidRPr="00540798">
              <w:rPr>
                <w:i/>
                <w:sz w:val="18"/>
                <w:szCs w:val="18"/>
              </w:rPr>
              <w:t xml:space="preserve">: </w:t>
            </w:r>
            <w:r w:rsidR="00F04779">
              <w:rPr>
                <w:i/>
                <w:sz w:val="18"/>
                <w:szCs w:val="18"/>
              </w:rPr>
              <w:t xml:space="preserve"> </w:t>
            </w:r>
            <w:r w:rsidRPr="00540798">
              <w:rPr>
                <w:i/>
                <w:sz w:val="18"/>
                <w:szCs w:val="18"/>
              </w:rPr>
              <w:t>No reply for sound marks.</w:t>
            </w:r>
          </w:p>
          <w:p w:rsidR="009E691C" w:rsidRPr="00955489" w:rsidRDefault="009E691C" w:rsidP="00F04779">
            <w:pPr>
              <w:rPr>
                <w:i/>
                <w:sz w:val="18"/>
                <w:szCs w:val="18"/>
                <w:lang w:val="fr-CH"/>
              </w:rPr>
            </w:pPr>
            <w:r w:rsidRPr="00063D45">
              <w:rPr>
                <w:b/>
                <w:i/>
                <w:sz w:val="18"/>
                <w:szCs w:val="18"/>
                <w:lang w:val="fr-CH"/>
              </w:rPr>
              <w:t>OA</w:t>
            </w:r>
            <w:proofErr w:type="gramStart"/>
            <w:r w:rsidRPr="00063D45">
              <w:rPr>
                <w:i/>
                <w:sz w:val="18"/>
                <w:szCs w:val="18"/>
                <w:lang w:val="fr-CH"/>
              </w:rPr>
              <w:t xml:space="preserve">: </w:t>
            </w:r>
            <w:r w:rsidR="00F04779">
              <w:rPr>
                <w:i/>
                <w:sz w:val="18"/>
                <w:szCs w:val="18"/>
                <w:lang w:val="fr-CH"/>
              </w:rPr>
              <w:t xml:space="preserve"> </w:t>
            </w:r>
            <w:r w:rsidRPr="00063D45">
              <w:rPr>
                <w:i/>
                <w:sz w:val="18"/>
                <w:szCs w:val="18"/>
                <w:lang w:val="fr-CH"/>
              </w:rPr>
              <w:t>“</w:t>
            </w:r>
            <w:proofErr w:type="gramEnd"/>
            <w:r w:rsidRPr="00063D45">
              <w:rPr>
                <w:i/>
                <w:sz w:val="18"/>
                <w:szCs w:val="18"/>
                <w:lang w:val="fr-CH"/>
              </w:rPr>
              <w:t>notre législation ne prévoit pas la protection des signes sonores”.</w:t>
            </w:r>
            <w:r w:rsidRPr="00F73E30">
              <w:rPr>
                <w:i/>
                <w:sz w:val="18"/>
                <w:szCs w:val="18"/>
                <w:lang w:val="fr-CH"/>
              </w:rPr>
              <w:t xml:space="preserve"> </w:t>
            </w:r>
            <w:r w:rsidRPr="009E691C">
              <w:rPr>
                <w:i/>
                <w:sz w:val="18"/>
                <w:szCs w:val="18"/>
                <w:lang w:val="fr-CH"/>
              </w:rPr>
              <w:t>No reply for sound marks.</w:t>
            </w:r>
          </w:p>
          <w:p w:rsidR="00DE08C1" w:rsidRPr="00F04779" w:rsidRDefault="00DE08C1" w:rsidP="00F04779">
            <w:pPr>
              <w:rPr>
                <w:i/>
                <w:sz w:val="18"/>
                <w:szCs w:val="18"/>
                <w:lang w:val="fr-CH"/>
              </w:rPr>
            </w:pPr>
          </w:p>
        </w:tc>
      </w:tr>
    </w:tbl>
    <w:p w:rsidR="00EB238D" w:rsidRPr="009E691C" w:rsidRDefault="00EB238D" w:rsidP="00EB238D">
      <w:pPr>
        <w:rPr>
          <w:lang w:val="fr-CH"/>
        </w:rPr>
      </w:pPr>
    </w:p>
    <w:p w:rsidR="00057ADA" w:rsidRDefault="00057ADA" w:rsidP="005D73A4">
      <w:pPr>
        <w:contextualSpacing/>
        <w:rPr>
          <w:b/>
        </w:rPr>
      </w:pPr>
      <w:r>
        <w:rPr>
          <w:b/>
        </w:rPr>
        <w:br w:type="page"/>
      </w:r>
    </w:p>
    <w:p w:rsidR="005D73A4" w:rsidRPr="00057ADA" w:rsidRDefault="00057ADA" w:rsidP="005D73A4">
      <w:pPr>
        <w:contextualSpacing/>
        <w:rPr>
          <w:b/>
          <w:lang w:val="fr-CH"/>
        </w:rPr>
      </w:pPr>
      <w:r w:rsidRPr="00057ADA">
        <w:rPr>
          <w:b/>
          <w:lang w:val="fr-CH"/>
        </w:rPr>
        <w:t>F.</w:t>
      </w:r>
      <w:r w:rsidRPr="00057ADA">
        <w:rPr>
          <w:b/>
          <w:lang w:val="fr-CH"/>
        </w:rPr>
        <w:tab/>
      </w:r>
      <w:r w:rsidR="005D73A4" w:rsidRPr="00057ADA">
        <w:rPr>
          <w:b/>
          <w:lang w:val="fr-CH"/>
        </w:rPr>
        <w:t>Series of marks (where applicable)</w:t>
      </w:r>
      <w:r w:rsidR="005D73A4" w:rsidRPr="00E80AC1">
        <w:rPr>
          <w:b/>
          <w:noProof/>
        </w:rPr>
        <w:drawing>
          <wp:inline distT="0" distB="0" distL="0" distR="0" wp14:anchorId="4D739C19" wp14:editId="673848D1">
            <wp:extent cx="15875" cy="8255"/>
            <wp:effectExtent l="0" t="0" r="0" b="0"/>
            <wp:docPr id="72" name="Picture 72" descr="D:\Users\sawasato\AppData\Local\Microsoft\Windows\Temporary Internet Files\Content.IE5\KLPNYB82\blockp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wasato\AppData\Local\Microsoft\Windows\Temporary Internet Files\Content.IE5\KLPNYB82\blockpage[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75" cy="8255"/>
                    </a:xfrm>
                    <a:prstGeom prst="rect">
                      <a:avLst/>
                    </a:prstGeom>
                    <a:noFill/>
                    <a:ln>
                      <a:noFill/>
                    </a:ln>
                  </pic:spPr>
                </pic:pic>
              </a:graphicData>
            </a:graphic>
          </wp:inline>
        </w:drawing>
      </w:r>
      <w:r w:rsidRPr="00057ADA">
        <w:rPr>
          <w:b/>
          <w:lang w:val="fr-CH"/>
        </w:rPr>
        <w:t xml:space="preserve"> / </w:t>
      </w:r>
      <w:r w:rsidRPr="005E11AC">
        <w:rPr>
          <w:b/>
          <w:lang w:val="fr-FR"/>
        </w:rPr>
        <w:t>Série de marques (le cas échéant)</w:t>
      </w:r>
      <w:r w:rsidRPr="005E11AC">
        <w:rPr>
          <w:b/>
          <w:noProof/>
        </w:rPr>
        <w:drawing>
          <wp:inline distT="0" distB="0" distL="0" distR="0" wp14:anchorId="754E5CAE" wp14:editId="5A46687C">
            <wp:extent cx="15875" cy="8255"/>
            <wp:effectExtent l="0" t="0" r="0" b="0"/>
            <wp:docPr id="22" name="Picture 22" descr="D:\Users\sawasato\AppData\Local\Microsoft\Windows\Temporary Internet Files\Content.IE5\KLPNYB82\blockp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wasato\AppData\Local\Microsoft\Windows\Temporary Internet Files\Content.IE5\KLPNYB82\blockpage[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75" cy="8255"/>
                    </a:xfrm>
                    <a:prstGeom prst="rect">
                      <a:avLst/>
                    </a:prstGeom>
                    <a:noFill/>
                    <a:ln>
                      <a:noFill/>
                    </a:ln>
                  </pic:spPr>
                </pic:pic>
              </a:graphicData>
            </a:graphic>
          </wp:inline>
        </w:drawing>
      </w:r>
      <w:r w:rsidRPr="00057ADA">
        <w:rPr>
          <w:b/>
          <w:lang w:val="fr-CH"/>
        </w:rPr>
        <w:t xml:space="preserve"> /</w:t>
      </w:r>
      <w:r>
        <w:rPr>
          <w:b/>
          <w:lang w:val="fr-CH"/>
        </w:rPr>
        <w:t xml:space="preserve"> </w:t>
      </w:r>
      <w:r w:rsidRPr="00057ADA">
        <w:rPr>
          <w:b/>
          <w:lang w:val="fr-CH"/>
        </w:rPr>
        <w:t>Series de marcas (si corresponde)</w:t>
      </w:r>
    </w:p>
    <w:p w:rsidR="00EB238D" w:rsidRPr="00057ADA" w:rsidRDefault="00EB238D" w:rsidP="00804DB7">
      <w:pPr>
        <w:rPr>
          <w:lang w:val="fr-CH"/>
        </w:rPr>
      </w:pPr>
    </w:p>
    <w:tbl>
      <w:tblPr>
        <w:tblStyle w:val="TableGrid6"/>
        <w:tblW w:w="0" w:type="auto"/>
        <w:tblLook w:val="04A0" w:firstRow="1" w:lastRow="0" w:firstColumn="1" w:lastColumn="0" w:noHBand="0" w:noVBand="1"/>
      </w:tblPr>
      <w:tblGrid>
        <w:gridCol w:w="1809"/>
        <w:gridCol w:w="2137"/>
        <w:gridCol w:w="1407"/>
        <w:gridCol w:w="2552"/>
        <w:gridCol w:w="1383"/>
      </w:tblGrid>
      <w:tr w:rsidR="00E80AC1" w:rsidRPr="004C7E05" w:rsidTr="005B14DA">
        <w:trPr>
          <w:trHeight w:val="552"/>
        </w:trPr>
        <w:tc>
          <w:tcPr>
            <w:tcW w:w="9288" w:type="dxa"/>
            <w:gridSpan w:val="5"/>
            <w:vAlign w:val="center"/>
          </w:tcPr>
          <w:p w:rsidR="00057ADA" w:rsidRPr="00AB2FA4" w:rsidRDefault="00057ADA" w:rsidP="00E80AC1">
            <w:pPr>
              <w:rPr>
                <w:b/>
                <w:lang w:val="fr-FR"/>
              </w:rPr>
            </w:pPr>
          </w:p>
          <w:p w:rsidR="0061466B" w:rsidRPr="00825051" w:rsidRDefault="00E80AC1" w:rsidP="00E80AC1">
            <w:pPr>
              <w:rPr>
                <w:lang w:val="es-ES_tradnl"/>
              </w:rPr>
            </w:pPr>
            <w:r w:rsidRPr="00AB2FA4">
              <w:rPr>
                <w:b/>
                <w:lang w:val="fr-FR"/>
              </w:rPr>
              <w:t xml:space="preserve">F. </w:t>
            </w:r>
            <w:r w:rsidR="00057ADA" w:rsidRPr="00AB2FA4">
              <w:rPr>
                <w:b/>
                <w:lang w:val="fr-FR"/>
              </w:rPr>
              <w:t xml:space="preserve"> </w:t>
            </w:r>
            <w:r w:rsidRPr="00AB2FA4">
              <w:rPr>
                <w:lang w:val="fr-FR"/>
              </w:rPr>
              <w:t>Would the Office consider that the international marks appearing below correspond to the following basic marks?</w:t>
            </w:r>
            <w:r w:rsidR="00057ADA" w:rsidRPr="00AB2FA4">
              <w:rPr>
                <w:lang w:val="fr-FR"/>
              </w:rPr>
              <w:t xml:space="preserve"> / </w:t>
            </w:r>
            <w:r w:rsidR="0061466B" w:rsidRPr="00AB2FA4">
              <w:rPr>
                <w:lang w:val="fr-FR"/>
              </w:rPr>
              <w:t>Votre office considérerait</w:t>
            </w:r>
            <w:r w:rsidR="0061466B" w:rsidRPr="00AB2FA4">
              <w:rPr>
                <w:lang w:val="fr-FR"/>
              </w:rPr>
              <w:noBreakHyphen/>
              <w:t>il que les marques internationales qui figurent ci</w:t>
            </w:r>
            <w:r w:rsidR="0061466B" w:rsidRPr="00AB2FA4">
              <w:rPr>
                <w:lang w:val="fr-FR"/>
              </w:rPr>
              <w:noBreakHyphen/>
              <w:t>dessous correspondent aux marques de base suivantes ?</w:t>
            </w:r>
            <w:r w:rsidR="0061466B" w:rsidRPr="005E11AC">
              <w:rPr>
                <w:rStyle w:val="FootnoteReference"/>
                <w:lang w:val="fr-FR"/>
              </w:rPr>
              <w:footnoteReference w:id="6"/>
            </w:r>
            <w:r w:rsidR="00057ADA" w:rsidRPr="00AB2FA4">
              <w:rPr>
                <w:lang w:val="fr-FR"/>
              </w:rPr>
              <w:t xml:space="preserve"> </w:t>
            </w:r>
            <w:r w:rsidR="00057ADA" w:rsidRPr="00057ADA">
              <w:rPr>
                <w:lang w:val="es-ES"/>
              </w:rPr>
              <w:t xml:space="preserve">/ </w:t>
            </w:r>
            <w:r w:rsidR="00082C32" w:rsidRPr="00825051">
              <w:rPr>
                <w:lang w:val="es-ES_tradnl"/>
              </w:rPr>
              <w:t>¿Consideraría la oficina que las marcas internacionales que figuran más abajo corresponden a las marcas de base siguientes?</w:t>
            </w:r>
          </w:p>
          <w:p w:rsidR="00E80AC1" w:rsidRPr="00057ADA" w:rsidRDefault="00E80AC1" w:rsidP="00825051">
            <w:pPr>
              <w:rPr>
                <w:szCs w:val="22"/>
                <w:lang w:val="es-ES_tradnl"/>
              </w:rPr>
            </w:pPr>
          </w:p>
        </w:tc>
      </w:tr>
      <w:tr w:rsidR="00E80AC1" w:rsidRPr="004C7E05" w:rsidTr="00530089">
        <w:trPr>
          <w:trHeight w:val="552"/>
        </w:trPr>
        <w:tc>
          <w:tcPr>
            <w:tcW w:w="1809" w:type="dxa"/>
          </w:tcPr>
          <w:p w:rsidR="00E80AC1" w:rsidRPr="00057ADA" w:rsidRDefault="00E80AC1" w:rsidP="00057ADA">
            <w:pPr>
              <w:rPr>
                <w:sz w:val="18"/>
                <w:szCs w:val="18"/>
                <w:lang w:val="fr-CH"/>
              </w:rPr>
            </w:pPr>
            <w:r w:rsidRPr="00057ADA">
              <w:rPr>
                <w:sz w:val="18"/>
                <w:szCs w:val="18"/>
                <w:lang w:val="fr-CH"/>
              </w:rPr>
              <w:t>International mark</w:t>
            </w:r>
            <w:r w:rsidR="00057ADA">
              <w:rPr>
                <w:sz w:val="18"/>
                <w:szCs w:val="18"/>
                <w:lang w:val="fr-CH"/>
              </w:rPr>
              <w:t xml:space="preserve"> </w:t>
            </w:r>
            <w:r w:rsidR="0061466B" w:rsidRPr="00057ADA">
              <w:rPr>
                <w:sz w:val="18"/>
                <w:szCs w:val="18"/>
                <w:lang w:val="fr-CH"/>
              </w:rPr>
              <w:t>/</w:t>
            </w:r>
            <w:r w:rsidR="00057ADA">
              <w:rPr>
                <w:sz w:val="18"/>
                <w:szCs w:val="18"/>
                <w:lang w:val="fr-CH"/>
              </w:rPr>
              <w:t xml:space="preserve"> </w:t>
            </w:r>
            <w:r w:rsidR="0061466B" w:rsidRPr="00057ADA">
              <w:rPr>
                <w:sz w:val="18"/>
                <w:szCs w:val="18"/>
                <w:lang w:val="fr-CH"/>
              </w:rPr>
              <w:t>Marque internationale</w:t>
            </w:r>
            <w:r w:rsidR="00057ADA">
              <w:rPr>
                <w:sz w:val="18"/>
                <w:szCs w:val="18"/>
                <w:lang w:val="fr-CH"/>
              </w:rPr>
              <w:t xml:space="preserve"> </w:t>
            </w:r>
            <w:r w:rsidR="0061466B" w:rsidRPr="00057ADA">
              <w:rPr>
                <w:sz w:val="18"/>
                <w:szCs w:val="18"/>
                <w:lang w:val="fr-CH"/>
              </w:rPr>
              <w:t>/</w:t>
            </w:r>
            <w:r w:rsidR="00057ADA">
              <w:rPr>
                <w:sz w:val="18"/>
                <w:szCs w:val="18"/>
                <w:lang w:val="fr-CH"/>
              </w:rPr>
              <w:t xml:space="preserve"> </w:t>
            </w:r>
            <w:r w:rsidR="001970A9" w:rsidRPr="00057ADA">
              <w:rPr>
                <w:sz w:val="18"/>
                <w:szCs w:val="18"/>
                <w:lang w:val="es-ES"/>
              </w:rPr>
              <w:t>Marca internacional</w:t>
            </w:r>
          </w:p>
        </w:tc>
        <w:tc>
          <w:tcPr>
            <w:tcW w:w="2137" w:type="dxa"/>
          </w:tcPr>
          <w:p w:rsidR="00E80AC1" w:rsidRPr="00057ADA" w:rsidRDefault="00E80AC1" w:rsidP="00057ADA">
            <w:pPr>
              <w:rPr>
                <w:sz w:val="18"/>
                <w:szCs w:val="18"/>
                <w:lang w:val="fr-CH"/>
              </w:rPr>
            </w:pPr>
            <w:r w:rsidRPr="00057ADA">
              <w:rPr>
                <w:sz w:val="18"/>
                <w:szCs w:val="18"/>
                <w:lang w:val="fr-CH"/>
              </w:rPr>
              <w:t>Basic mark</w:t>
            </w:r>
            <w:r w:rsidR="00057ADA">
              <w:rPr>
                <w:sz w:val="18"/>
                <w:szCs w:val="18"/>
                <w:lang w:val="fr-CH"/>
              </w:rPr>
              <w:t xml:space="preserve"> </w:t>
            </w:r>
            <w:r w:rsidR="0061466B" w:rsidRPr="00057ADA">
              <w:rPr>
                <w:sz w:val="18"/>
                <w:szCs w:val="18"/>
                <w:lang w:val="fr-CH"/>
              </w:rPr>
              <w:t>/</w:t>
            </w:r>
            <w:r w:rsidR="00057ADA">
              <w:rPr>
                <w:sz w:val="18"/>
                <w:szCs w:val="18"/>
                <w:lang w:val="fr-CH"/>
              </w:rPr>
              <w:t xml:space="preserve"> </w:t>
            </w:r>
            <w:r w:rsidR="0061466B" w:rsidRPr="00057ADA">
              <w:rPr>
                <w:sz w:val="18"/>
                <w:szCs w:val="18"/>
                <w:lang w:val="fr-CH"/>
              </w:rPr>
              <w:t>Marque de base</w:t>
            </w:r>
            <w:r w:rsidR="00057ADA">
              <w:rPr>
                <w:sz w:val="18"/>
                <w:szCs w:val="18"/>
                <w:lang w:val="fr-CH"/>
              </w:rPr>
              <w:t xml:space="preserve"> </w:t>
            </w:r>
            <w:r w:rsidR="0061466B" w:rsidRPr="00057ADA">
              <w:rPr>
                <w:sz w:val="18"/>
                <w:szCs w:val="18"/>
                <w:lang w:val="fr-CH"/>
              </w:rPr>
              <w:t>/</w:t>
            </w:r>
            <w:r w:rsidR="001970A9" w:rsidRPr="00057ADA">
              <w:rPr>
                <w:sz w:val="18"/>
                <w:szCs w:val="18"/>
                <w:lang w:val="es-ES"/>
              </w:rPr>
              <w:t xml:space="preserve"> Marca de base</w:t>
            </w:r>
          </w:p>
        </w:tc>
        <w:tc>
          <w:tcPr>
            <w:tcW w:w="1407" w:type="dxa"/>
          </w:tcPr>
          <w:p w:rsidR="00E80AC1" w:rsidRPr="00057ADA" w:rsidRDefault="00E80AC1" w:rsidP="00057ADA">
            <w:pPr>
              <w:rPr>
                <w:sz w:val="18"/>
                <w:szCs w:val="18"/>
              </w:rPr>
            </w:pPr>
            <w:r w:rsidRPr="00057ADA">
              <w:rPr>
                <w:sz w:val="18"/>
                <w:szCs w:val="18"/>
              </w:rPr>
              <w:t>YES</w:t>
            </w:r>
            <w:r w:rsidR="00057ADA">
              <w:rPr>
                <w:sz w:val="18"/>
                <w:szCs w:val="18"/>
              </w:rPr>
              <w:t xml:space="preserve"> </w:t>
            </w:r>
            <w:r w:rsidR="0061466B" w:rsidRPr="00057ADA">
              <w:rPr>
                <w:sz w:val="18"/>
                <w:szCs w:val="18"/>
              </w:rPr>
              <w:t>/</w:t>
            </w:r>
            <w:r w:rsidR="00057ADA">
              <w:rPr>
                <w:sz w:val="18"/>
                <w:szCs w:val="18"/>
              </w:rPr>
              <w:t xml:space="preserve"> </w:t>
            </w:r>
            <w:r w:rsidR="0061466B" w:rsidRPr="00057ADA">
              <w:rPr>
                <w:sz w:val="18"/>
                <w:szCs w:val="18"/>
              </w:rPr>
              <w:t>OUI</w:t>
            </w:r>
            <w:r w:rsidR="00057ADA">
              <w:rPr>
                <w:sz w:val="18"/>
                <w:szCs w:val="18"/>
              </w:rPr>
              <w:t xml:space="preserve"> </w:t>
            </w:r>
            <w:r w:rsidR="0061466B" w:rsidRPr="00057ADA">
              <w:rPr>
                <w:sz w:val="18"/>
                <w:szCs w:val="18"/>
              </w:rPr>
              <w:t>/</w:t>
            </w:r>
            <w:r w:rsidR="00057ADA">
              <w:rPr>
                <w:sz w:val="18"/>
                <w:szCs w:val="18"/>
              </w:rPr>
              <w:t xml:space="preserve"> </w:t>
            </w:r>
            <w:r w:rsidR="001970A9" w:rsidRPr="00057ADA">
              <w:rPr>
                <w:sz w:val="18"/>
                <w:szCs w:val="18"/>
                <w:lang w:val="es-ES"/>
              </w:rPr>
              <w:t>SÍ</w:t>
            </w:r>
          </w:p>
        </w:tc>
        <w:tc>
          <w:tcPr>
            <w:tcW w:w="2552" w:type="dxa"/>
          </w:tcPr>
          <w:p w:rsidR="00E80AC1" w:rsidRPr="00057ADA" w:rsidRDefault="00E80AC1" w:rsidP="00057ADA">
            <w:pPr>
              <w:rPr>
                <w:sz w:val="18"/>
                <w:szCs w:val="18"/>
              </w:rPr>
            </w:pPr>
            <w:r w:rsidRPr="00057ADA">
              <w:rPr>
                <w:sz w:val="18"/>
                <w:szCs w:val="18"/>
              </w:rPr>
              <w:t>NO</w:t>
            </w:r>
            <w:r w:rsidR="00057ADA">
              <w:rPr>
                <w:sz w:val="18"/>
                <w:szCs w:val="18"/>
              </w:rPr>
              <w:t xml:space="preserve"> </w:t>
            </w:r>
            <w:r w:rsidR="0061466B" w:rsidRPr="00057ADA">
              <w:rPr>
                <w:sz w:val="18"/>
                <w:szCs w:val="18"/>
              </w:rPr>
              <w:t>/</w:t>
            </w:r>
            <w:r w:rsidR="00057ADA">
              <w:rPr>
                <w:sz w:val="18"/>
                <w:szCs w:val="18"/>
              </w:rPr>
              <w:t xml:space="preserve"> </w:t>
            </w:r>
            <w:r w:rsidR="0061466B" w:rsidRPr="00057ADA">
              <w:rPr>
                <w:sz w:val="18"/>
                <w:szCs w:val="18"/>
              </w:rPr>
              <w:t>NON</w:t>
            </w:r>
            <w:r w:rsidR="00057ADA">
              <w:rPr>
                <w:sz w:val="18"/>
                <w:szCs w:val="18"/>
              </w:rPr>
              <w:t xml:space="preserve"> </w:t>
            </w:r>
            <w:r w:rsidR="0061466B" w:rsidRPr="00057ADA">
              <w:rPr>
                <w:sz w:val="18"/>
                <w:szCs w:val="18"/>
              </w:rPr>
              <w:t>/</w:t>
            </w:r>
            <w:r w:rsidR="00057ADA">
              <w:rPr>
                <w:sz w:val="18"/>
                <w:szCs w:val="18"/>
              </w:rPr>
              <w:t xml:space="preserve"> </w:t>
            </w:r>
            <w:r w:rsidR="001970A9" w:rsidRPr="00057ADA">
              <w:rPr>
                <w:sz w:val="18"/>
                <w:szCs w:val="18"/>
                <w:lang w:val="es-ES"/>
              </w:rPr>
              <w:t>NO</w:t>
            </w:r>
          </w:p>
        </w:tc>
        <w:tc>
          <w:tcPr>
            <w:tcW w:w="1383" w:type="dxa"/>
          </w:tcPr>
          <w:p w:rsidR="00E80AC1" w:rsidRPr="00057ADA" w:rsidRDefault="00E80AC1" w:rsidP="00057ADA">
            <w:pPr>
              <w:rPr>
                <w:sz w:val="18"/>
                <w:szCs w:val="18"/>
                <w:lang w:val="fr-CH"/>
              </w:rPr>
            </w:pPr>
            <w:r w:rsidRPr="00057ADA">
              <w:rPr>
                <w:sz w:val="18"/>
                <w:szCs w:val="18"/>
                <w:lang w:val="fr-CH"/>
              </w:rPr>
              <w:t>Depends on other factors*</w:t>
            </w:r>
            <w:r w:rsidR="00057ADA">
              <w:rPr>
                <w:sz w:val="18"/>
                <w:szCs w:val="18"/>
                <w:lang w:val="fr-CH"/>
              </w:rPr>
              <w:t xml:space="preserve"> </w:t>
            </w:r>
            <w:r w:rsidR="0061466B" w:rsidRPr="00057ADA">
              <w:rPr>
                <w:sz w:val="18"/>
                <w:szCs w:val="18"/>
                <w:lang w:val="fr-CH"/>
              </w:rPr>
              <w:t>/ Cela dépend d’autres facteurs*</w:t>
            </w:r>
            <w:r w:rsidR="00057ADA">
              <w:rPr>
                <w:sz w:val="18"/>
                <w:szCs w:val="18"/>
                <w:lang w:val="fr-CH"/>
              </w:rPr>
              <w:t xml:space="preserve"> </w:t>
            </w:r>
            <w:r w:rsidR="0061466B" w:rsidRPr="00057ADA">
              <w:rPr>
                <w:sz w:val="18"/>
                <w:szCs w:val="18"/>
                <w:lang w:val="fr-CH"/>
              </w:rPr>
              <w:t>/</w:t>
            </w:r>
            <w:r w:rsidR="001970A9" w:rsidRPr="00057ADA">
              <w:rPr>
                <w:sz w:val="18"/>
                <w:szCs w:val="18"/>
                <w:lang w:val="fr-CH"/>
              </w:rPr>
              <w:t xml:space="preserve"> Depende de otros factores*</w:t>
            </w:r>
          </w:p>
        </w:tc>
      </w:tr>
      <w:tr w:rsidR="00E80AC1" w:rsidRPr="004C7E05" w:rsidTr="00530089">
        <w:trPr>
          <w:trHeight w:val="591"/>
        </w:trPr>
        <w:tc>
          <w:tcPr>
            <w:tcW w:w="1809" w:type="dxa"/>
            <w:vMerge w:val="restart"/>
          </w:tcPr>
          <w:p w:rsidR="00E80AC1" w:rsidRPr="00825051" w:rsidRDefault="00E80AC1" w:rsidP="00057ADA">
            <w:pPr>
              <w:rPr>
                <w:sz w:val="16"/>
                <w:szCs w:val="16"/>
                <w:lang w:val="fr-CH"/>
              </w:rPr>
            </w:pPr>
            <w:r w:rsidRPr="00825051">
              <w:rPr>
                <w:sz w:val="28"/>
                <w:szCs w:val="28"/>
                <w:lang w:val="fr-CH"/>
              </w:rPr>
              <w:t>Apple Pies</w:t>
            </w:r>
            <w:r w:rsidRPr="00825051">
              <w:rPr>
                <w:sz w:val="16"/>
                <w:szCs w:val="16"/>
                <w:lang w:val="fr-CH"/>
              </w:rPr>
              <w:t xml:space="preserve"> </w:t>
            </w:r>
          </w:p>
          <w:p w:rsidR="00E80AC1" w:rsidRPr="00825051" w:rsidRDefault="00E80AC1" w:rsidP="00057ADA">
            <w:pPr>
              <w:rPr>
                <w:sz w:val="28"/>
                <w:szCs w:val="28"/>
                <w:lang w:val="fr-CH"/>
              </w:rPr>
            </w:pPr>
            <w:r w:rsidRPr="00825051">
              <w:rPr>
                <w:sz w:val="16"/>
                <w:szCs w:val="16"/>
                <w:lang w:val="fr-CH"/>
              </w:rPr>
              <w:t>One mark selected from a series of marks</w:t>
            </w:r>
            <w:r w:rsidR="00057ADA">
              <w:rPr>
                <w:sz w:val="16"/>
                <w:szCs w:val="16"/>
                <w:lang w:val="fr-CH"/>
              </w:rPr>
              <w:t xml:space="preserve"> </w:t>
            </w:r>
            <w:r w:rsidR="0061466B" w:rsidRPr="00825051">
              <w:rPr>
                <w:sz w:val="16"/>
                <w:szCs w:val="16"/>
                <w:lang w:val="fr-CH"/>
              </w:rPr>
              <w:t>/</w:t>
            </w:r>
            <w:r w:rsidR="00057ADA">
              <w:rPr>
                <w:sz w:val="16"/>
                <w:szCs w:val="16"/>
                <w:lang w:val="fr-CH"/>
              </w:rPr>
              <w:t xml:space="preserve"> </w:t>
            </w:r>
            <w:r w:rsidR="0061466B" w:rsidRPr="00825051">
              <w:rPr>
                <w:sz w:val="16"/>
                <w:szCs w:val="16"/>
                <w:lang w:val="fr-CH"/>
              </w:rPr>
              <w:t>Une marque sélectionnée à partir d’une série de marques</w:t>
            </w:r>
            <w:r w:rsidR="00057ADA">
              <w:rPr>
                <w:sz w:val="16"/>
                <w:szCs w:val="16"/>
                <w:lang w:val="fr-CH"/>
              </w:rPr>
              <w:t xml:space="preserve"> </w:t>
            </w:r>
            <w:r w:rsidR="0061466B" w:rsidRPr="00825051">
              <w:rPr>
                <w:sz w:val="16"/>
                <w:szCs w:val="16"/>
                <w:lang w:val="fr-CH"/>
              </w:rPr>
              <w:t>/</w:t>
            </w:r>
            <w:r w:rsidR="00057ADA">
              <w:rPr>
                <w:sz w:val="16"/>
                <w:szCs w:val="16"/>
                <w:lang w:val="fr-CH"/>
              </w:rPr>
              <w:t xml:space="preserve"> </w:t>
            </w:r>
            <w:r w:rsidR="001970A9" w:rsidRPr="00325F34">
              <w:rPr>
                <w:sz w:val="16"/>
                <w:szCs w:val="16"/>
                <w:lang w:val="fr-CH"/>
              </w:rPr>
              <w:t>Una marca seleccionada de entre una serie de marcas</w:t>
            </w:r>
          </w:p>
        </w:tc>
        <w:tc>
          <w:tcPr>
            <w:tcW w:w="2137" w:type="dxa"/>
          </w:tcPr>
          <w:p w:rsidR="00E80AC1" w:rsidRPr="00E80AC1" w:rsidRDefault="00E80AC1" w:rsidP="00057ADA">
            <w:pPr>
              <w:rPr>
                <w:sz w:val="28"/>
                <w:szCs w:val="28"/>
              </w:rPr>
            </w:pPr>
            <w:r w:rsidRPr="00E80AC1">
              <w:rPr>
                <w:sz w:val="28"/>
                <w:szCs w:val="28"/>
              </w:rPr>
              <w:t>Apple Pies</w:t>
            </w:r>
          </w:p>
        </w:tc>
        <w:tc>
          <w:tcPr>
            <w:tcW w:w="1407" w:type="dxa"/>
            <w:vMerge w:val="restart"/>
          </w:tcPr>
          <w:p w:rsidR="00EC12CD" w:rsidRDefault="00EC12CD" w:rsidP="00057ADA">
            <w:pPr>
              <w:rPr>
                <w:sz w:val="18"/>
                <w:szCs w:val="18"/>
              </w:rPr>
            </w:pPr>
            <w:r w:rsidRPr="00057ADA">
              <w:rPr>
                <w:sz w:val="18"/>
                <w:szCs w:val="18"/>
              </w:rPr>
              <w:t xml:space="preserve">AU, BA, BH, DZ, GB, HU, KZ, MN, </w:t>
            </w:r>
            <w:r w:rsidRPr="00EC12CD">
              <w:rPr>
                <w:sz w:val="18"/>
                <w:szCs w:val="18"/>
              </w:rPr>
              <w:t xml:space="preserve">PH, SG, SY, TJ, </w:t>
            </w:r>
            <w:r w:rsidRPr="00825051">
              <w:rPr>
                <w:sz w:val="18"/>
                <w:szCs w:val="18"/>
              </w:rPr>
              <w:t xml:space="preserve">TM </w:t>
            </w:r>
          </w:p>
          <w:p w:rsidR="006054AE" w:rsidRPr="00EC12CD" w:rsidRDefault="006054AE" w:rsidP="00057ADA">
            <w:pPr>
              <w:rPr>
                <w:sz w:val="18"/>
                <w:szCs w:val="18"/>
              </w:rPr>
            </w:pPr>
            <w:r w:rsidRPr="00EC12CD">
              <w:rPr>
                <w:sz w:val="18"/>
                <w:szCs w:val="18"/>
              </w:rPr>
              <w:t>(1</w:t>
            </w:r>
            <w:r w:rsidR="00590EC9" w:rsidRPr="00EC12CD">
              <w:rPr>
                <w:sz w:val="18"/>
                <w:szCs w:val="18"/>
              </w:rPr>
              <w:t>3</w:t>
            </w:r>
            <w:r w:rsidRPr="00EC12CD">
              <w:rPr>
                <w:sz w:val="18"/>
                <w:szCs w:val="18"/>
              </w:rPr>
              <w:t>)</w:t>
            </w:r>
          </w:p>
        </w:tc>
        <w:tc>
          <w:tcPr>
            <w:tcW w:w="2552" w:type="dxa"/>
            <w:vMerge w:val="restart"/>
          </w:tcPr>
          <w:p w:rsidR="00A0477D" w:rsidRDefault="00A0477D" w:rsidP="00057ADA">
            <w:pPr>
              <w:rPr>
                <w:sz w:val="18"/>
                <w:szCs w:val="18"/>
              </w:rPr>
            </w:pPr>
            <w:r w:rsidRPr="00A0477D">
              <w:rPr>
                <w:sz w:val="18"/>
                <w:szCs w:val="18"/>
              </w:rPr>
              <w:t>AT, BG, BT, BY, CH</w:t>
            </w:r>
            <w:r w:rsidR="0055530F">
              <w:rPr>
                <w:sz w:val="18"/>
                <w:szCs w:val="18"/>
                <w:vertAlign w:val="superscript"/>
              </w:rPr>
              <w:t>1</w:t>
            </w:r>
            <w:r w:rsidRPr="00A0477D">
              <w:rPr>
                <w:sz w:val="18"/>
                <w:szCs w:val="18"/>
              </w:rPr>
              <w:t xml:space="preserve">, CN, CO, CW, CY, CZ, </w:t>
            </w:r>
            <w:r w:rsidRPr="003A14A9">
              <w:rPr>
                <w:sz w:val="18"/>
                <w:szCs w:val="18"/>
              </w:rPr>
              <w:t>EE, EM, FI, FR, GE, GR, HR</w:t>
            </w:r>
            <w:r w:rsidR="0055530F">
              <w:rPr>
                <w:sz w:val="18"/>
                <w:szCs w:val="18"/>
                <w:vertAlign w:val="superscript"/>
              </w:rPr>
              <w:t>2</w:t>
            </w:r>
            <w:r w:rsidRPr="003A14A9">
              <w:rPr>
                <w:sz w:val="18"/>
                <w:szCs w:val="18"/>
              </w:rPr>
              <w:t>, IL, JP, KE</w:t>
            </w:r>
            <w:r w:rsidR="0025048D">
              <w:rPr>
                <w:sz w:val="18"/>
                <w:szCs w:val="18"/>
                <w:vertAlign w:val="superscript"/>
              </w:rPr>
              <w:t>3</w:t>
            </w:r>
            <w:r w:rsidRPr="003A14A9">
              <w:rPr>
                <w:sz w:val="18"/>
                <w:szCs w:val="18"/>
              </w:rPr>
              <w:t xml:space="preserve">, LT, LV, MA, MD, MG, MX, OA, PL, PT, </w:t>
            </w:r>
            <w:r w:rsidRPr="00057ADA">
              <w:rPr>
                <w:sz w:val="18"/>
                <w:szCs w:val="18"/>
              </w:rPr>
              <w:t>RO, RS, RU, SI</w:t>
            </w:r>
            <w:r w:rsidR="00057ADA" w:rsidRPr="00057ADA">
              <w:rPr>
                <w:sz w:val="18"/>
                <w:szCs w:val="18"/>
              </w:rPr>
              <w:t xml:space="preserve">, </w:t>
            </w:r>
            <w:r w:rsidRPr="00057ADA">
              <w:rPr>
                <w:sz w:val="18"/>
                <w:szCs w:val="18"/>
              </w:rPr>
              <w:t xml:space="preserve">SK, SM, TR, UA, </w:t>
            </w:r>
            <w:r>
              <w:rPr>
                <w:sz w:val="18"/>
                <w:szCs w:val="18"/>
              </w:rPr>
              <w:t>US</w:t>
            </w:r>
            <w:r w:rsidRPr="00A0477D">
              <w:rPr>
                <w:sz w:val="18"/>
                <w:szCs w:val="18"/>
              </w:rPr>
              <w:t xml:space="preserve"> </w:t>
            </w:r>
          </w:p>
          <w:p w:rsidR="00E80AC1" w:rsidRPr="00057ADA" w:rsidRDefault="006054AE" w:rsidP="00057ADA">
            <w:pPr>
              <w:rPr>
                <w:sz w:val="18"/>
                <w:szCs w:val="18"/>
              </w:rPr>
            </w:pPr>
            <w:r w:rsidRPr="00057ADA">
              <w:rPr>
                <w:sz w:val="18"/>
                <w:szCs w:val="18"/>
              </w:rPr>
              <w:t>(3</w:t>
            </w:r>
            <w:r w:rsidR="0076331D" w:rsidRPr="00057ADA">
              <w:rPr>
                <w:sz w:val="18"/>
                <w:szCs w:val="18"/>
              </w:rPr>
              <w:t>8</w:t>
            </w:r>
            <w:r w:rsidRPr="00057ADA">
              <w:rPr>
                <w:sz w:val="18"/>
                <w:szCs w:val="18"/>
              </w:rPr>
              <w:t>)</w:t>
            </w:r>
            <w:r w:rsidR="00CA3F6A" w:rsidRPr="00057ADA">
              <w:rPr>
                <w:sz w:val="18"/>
                <w:szCs w:val="18"/>
              </w:rPr>
              <w:t xml:space="preserve"> </w:t>
            </w:r>
          </w:p>
        </w:tc>
        <w:tc>
          <w:tcPr>
            <w:tcW w:w="1383" w:type="dxa"/>
            <w:vMerge w:val="restart"/>
          </w:tcPr>
          <w:p w:rsidR="00416D16" w:rsidRPr="00825051" w:rsidRDefault="00416D16" w:rsidP="00057ADA">
            <w:pPr>
              <w:rPr>
                <w:sz w:val="18"/>
                <w:szCs w:val="18"/>
                <w:lang w:val="es-ES_tradnl"/>
              </w:rPr>
            </w:pPr>
            <w:r w:rsidRPr="00825051">
              <w:rPr>
                <w:sz w:val="18"/>
                <w:szCs w:val="18"/>
                <w:lang w:val="es-ES_tradnl"/>
              </w:rPr>
              <w:t>DE, DK, ES, GB, SE</w:t>
            </w:r>
          </w:p>
          <w:p w:rsidR="006054AE" w:rsidRPr="00825051" w:rsidRDefault="006054AE" w:rsidP="00057ADA">
            <w:pPr>
              <w:rPr>
                <w:sz w:val="18"/>
                <w:szCs w:val="18"/>
                <w:lang w:val="es-ES_tradnl"/>
              </w:rPr>
            </w:pPr>
            <w:r w:rsidRPr="00825051">
              <w:rPr>
                <w:sz w:val="18"/>
                <w:szCs w:val="18"/>
                <w:lang w:val="es-ES_tradnl"/>
              </w:rPr>
              <w:t>(</w:t>
            </w:r>
            <w:r w:rsidR="00590EC9">
              <w:rPr>
                <w:sz w:val="18"/>
                <w:szCs w:val="18"/>
                <w:lang w:val="es-ES_tradnl"/>
              </w:rPr>
              <w:t>5</w:t>
            </w:r>
            <w:r w:rsidRPr="00825051">
              <w:rPr>
                <w:sz w:val="18"/>
                <w:szCs w:val="18"/>
                <w:lang w:val="es-ES_tradnl"/>
              </w:rPr>
              <w:t>)</w:t>
            </w:r>
          </w:p>
        </w:tc>
      </w:tr>
      <w:tr w:rsidR="00E80AC1" w:rsidRPr="00E80AC1" w:rsidTr="00530089">
        <w:trPr>
          <w:trHeight w:val="591"/>
        </w:trPr>
        <w:tc>
          <w:tcPr>
            <w:tcW w:w="1809" w:type="dxa"/>
            <w:vMerge/>
          </w:tcPr>
          <w:p w:rsidR="00E80AC1" w:rsidRPr="00825051" w:rsidRDefault="00E80AC1" w:rsidP="00057ADA">
            <w:pPr>
              <w:rPr>
                <w:sz w:val="28"/>
                <w:szCs w:val="28"/>
                <w:lang w:val="es-ES_tradnl"/>
              </w:rPr>
            </w:pPr>
          </w:p>
        </w:tc>
        <w:tc>
          <w:tcPr>
            <w:tcW w:w="2137" w:type="dxa"/>
          </w:tcPr>
          <w:p w:rsidR="00E80AC1" w:rsidRPr="00E80AC1" w:rsidRDefault="00E80AC1" w:rsidP="00057ADA">
            <w:pPr>
              <w:rPr>
                <w:sz w:val="28"/>
                <w:szCs w:val="28"/>
              </w:rPr>
            </w:pPr>
            <w:r w:rsidRPr="00E80AC1">
              <w:rPr>
                <w:sz w:val="28"/>
                <w:szCs w:val="28"/>
              </w:rPr>
              <w:t xml:space="preserve">APPLE PIES </w:t>
            </w:r>
          </w:p>
        </w:tc>
        <w:tc>
          <w:tcPr>
            <w:tcW w:w="1407" w:type="dxa"/>
            <w:vMerge/>
          </w:tcPr>
          <w:p w:rsidR="00E80AC1" w:rsidRPr="001D63B3" w:rsidRDefault="00E80AC1" w:rsidP="00057ADA">
            <w:pPr>
              <w:rPr>
                <w:sz w:val="18"/>
                <w:szCs w:val="18"/>
              </w:rPr>
            </w:pPr>
          </w:p>
        </w:tc>
        <w:tc>
          <w:tcPr>
            <w:tcW w:w="2552" w:type="dxa"/>
            <w:vMerge/>
          </w:tcPr>
          <w:p w:rsidR="00E80AC1" w:rsidRPr="001D63B3" w:rsidRDefault="00E80AC1" w:rsidP="00057ADA">
            <w:pPr>
              <w:rPr>
                <w:sz w:val="18"/>
                <w:szCs w:val="18"/>
              </w:rPr>
            </w:pPr>
          </w:p>
        </w:tc>
        <w:tc>
          <w:tcPr>
            <w:tcW w:w="1383" w:type="dxa"/>
            <w:vMerge/>
          </w:tcPr>
          <w:p w:rsidR="00E80AC1" w:rsidRPr="001D63B3" w:rsidRDefault="00E80AC1" w:rsidP="00057ADA">
            <w:pPr>
              <w:rPr>
                <w:sz w:val="18"/>
                <w:szCs w:val="18"/>
              </w:rPr>
            </w:pPr>
          </w:p>
        </w:tc>
      </w:tr>
      <w:tr w:rsidR="00E80AC1" w:rsidRPr="00E80AC1" w:rsidTr="00530089">
        <w:trPr>
          <w:trHeight w:val="591"/>
        </w:trPr>
        <w:tc>
          <w:tcPr>
            <w:tcW w:w="1809" w:type="dxa"/>
            <w:vMerge/>
          </w:tcPr>
          <w:p w:rsidR="00E80AC1" w:rsidRPr="00E80AC1" w:rsidRDefault="00E80AC1" w:rsidP="00057ADA">
            <w:pPr>
              <w:rPr>
                <w:sz w:val="28"/>
                <w:szCs w:val="28"/>
              </w:rPr>
            </w:pPr>
          </w:p>
        </w:tc>
        <w:tc>
          <w:tcPr>
            <w:tcW w:w="2137" w:type="dxa"/>
          </w:tcPr>
          <w:p w:rsidR="00E80AC1" w:rsidRPr="00E80AC1" w:rsidRDefault="00E80AC1" w:rsidP="00057ADA">
            <w:pPr>
              <w:rPr>
                <w:sz w:val="24"/>
                <w:szCs w:val="24"/>
              </w:rPr>
            </w:pPr>
            <w:r w:rsidRPr="00E80AC1">
              <w:rPr>
                <w:sz w:val="28"/>
                <w:szCs w:val="28"/>
              </w:rPr>
              <w:t>Apple Pies</w:t>
            </w:r>
            <w:r w:rsidRPr="00E80AC1">
              <w:rPr>
                <w:noProof/>
                <w:sz w:val="24"/>
                <w:szCs w:val="24"/>
              </w:rPr>
              <w:drawing>
                <wp:inline distT="0" distB="0" distL="0" distR="0" wp14:anchorId="09647309" wp14:editId="6D9DE640">
                  <wp:extent cx="345237" cy="297331"/>
                  <wp:effectExtent l="0" t="0" r="0" b="7620"/>
                  <wp:docPr id="71" name="Picture 9" descr="D:\Users\sawasato\AppData\Local\Microsoft\Windows\Temporary Internet Files\Content.Outlook\T9DDT86H\iStock-17381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descr="D:\Users\sawasato\AppData\Local\Microsoft\Windows\Temporary Internet Files\Content.Outlook\T9DDT86H\iStock-173812556.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52276" cy="303393"/>
                          </a:xfrm>
                          <a:prstGeom prst="rect">
                            <a:avLst/>
                          </a:prstGeom>
                          <a:noFill/>
                          <a:extLst/>
                        </pic:spPr>
                      </pic:pic>
                    </a:graphicData>
                  </a:graphic>
                </wp:inline>
              </w:drawing>
            </w:r>
          </w:p>
        </w:tc>
        <w:tc>
          <w:tcPr>
            <w:tcW w:w="1407" w:type="dxa"/>
            <w:vMerge/>
          </w:tcPr>
          <w:p w:rsidR="00E80AC1" w:rsidRPr="001D63B3" w:rsidRDefault="00E80AC1" w:rsidP="00057ADA">
            <w:pPr>
              <w:rPr>
                <w:sz w:val="18"/>
                <w:szCs w:val="18"/>
              </w:rPr>
            </w:pPr>
          </w:p>
        </w:tc>
        <w:tc>
          <w:tcPr>
            <w:tcW w:w="2552" w:type="dxa"/>
            <w:vMerge/>
          </w:tcPr>
          <w:p w:rsidR="00E80AC1" w:rsidRPr="001D63B3" w:rsidRDefault="00E80AC1" w:rsidP="00057ADA">
            <w:pPr>
              <w:rPr>
                <w:sz w:val="18"/>
                <w:szCs w:val="18"/>
              </w:rPr>
            </w:pPr>
          </w:p>
        </w:tc>
        <w:tc>
          <w:tcPr>
            <w:tcW w:w="1383" w:type="dxa"/>
            <w:vMerge/>
          </w:tcPr>
          <w:p w:rsidR="00E80AC1" w:rsidRPr="001D63B3" w:rsidRDefault="00E80AC1" w:rsidP="00057ADA">
            <w:pPr>
              <w:rPr>
                <w:sz w:val="18"/>
                <w:szCs w:val="18"/>
              </w:rPr>
            </w:pPr>
          </w:p>
        </w:tc>
      </w:tr>
      <w:tr w:rsidR="00E80AC1" w:rsidRPr="00E80AC1" w:rsidTr="00530089">
        <w:trPr>
          <w:trHeight w:val="508"/>
        </w:trPr>
        <w:tc>
          <w:tcPr>
            <w:tcW w:w="1809" w:type="dxa"/>
            <w:vMerge w:val="restart"/>
          </w:tcPr>
          <w:p w:rsidR="00E80AC1" w:rsidRPr="00364B0F" w:rsidRDefault="00E80AC1" w:rsidP="00057ADA">
            <w:pPr>
              <w:rPr>
                <w:sz w:val="16"/>
                <w:szCs w:val="16"/>
                <w:lang w:val="fr-CH"/>
              </w:rPr>
            </w:pPr>
            <w:r w:rsidRPr="00364B0F">
              <w:rPr>
                <w:sz w:val="28"/>
                <w:szCs w:val="28"/>
                <w:lang w:val="fr-CH"/>
              </w:rPr>
              <w:t>Apple Pies</w:t>
            </w:r>
            <w:r w:rsidRPr="00364B0F">
              <w:rPr>
                <w:sz w:val="16"/>
                <w:szCs w:val="16"/>
                <w:lang w:val="fr-CH"/>
              </w:rPr>
              <w:t xml:space="preserve"> </w:t>
            </w:r>
          </w:p>
          <w:p w:rsidR="00E80AC1" w:rsidRPr="00364B0F" w:rsidRDefault="00E80AC1" w:rsidP="00057ADA">
            <w:pPr>
              <w:rPr>
                <w:sz w:val="28"/>
                <w:szCs w:val="28"/>
                <w:lang w:val="fr-CH"/>
              </w:rPr>
            </w:pPr>
            <w:r w:rsidRPr="00364B0F">
              <w:rPr>
                <w:sz w:val="16"/>
                <w:szCs w:val="16"/>
                <w:lang w:val="fr-CH"/>
              </w:rPr>
              <w:t>Verbal elements extracted from a series of marks</w:t>
            </w:r>
            <w:r w:rsidR="00057ADA" w:rsidRPr="00364B0F">
              <w:rPr>
                <w:sz w:val="16"/>
                <w:szCs w:val="16"/>
                <w:lang w:val="fr-CH"/>
              </w:rPr>
              <w:t xml:space="preserve"> </w:t>
            </w:r>
            <w:r w:rsidR="0061466B" w:rsidRPr="00364B0F">
              <w:rPr>
                <w:sz w:val="16"/>
                <w:szCs w:val="16"/>
                <w:lang w:val="fr-CH"/>
              </w:rPr>
              <w:t>/</w:t>
            </w:r>
            <w:r w:rsidR="00057ADA" w:rsidRPr="00364B0F">
              <w:rPr>
                <w:sz w:val="16"/>
                <w:szCs w:val="16"/>
                <w:lang w:val="fr-CH"/>
              </w:rPr>
              <w:t xml:space="preserve"> </w:t>
            </w:r>
            <w:r w:rsidR="0061466B" w:rsidRPr="00364B0F">
              <w:rPr>
                <w:sz w:val="16"/>
                <w:szCs w:val="16"/>
                <w:lang w:val="fr-CH"/>
              </w:rPr>
              <w:t>Éléments verbaux extraits d’une série de marques</w:t>
            </w:r>
            <w:r w:rsidR="00057ADA" w:rsidRPr="00364B0F">
              <w:rPr>
                <w:sz w:val="16"/>
                <w:szCs w:val="16"/>
                <w:lang w:val="fr-CH"/>
              </w:rPr>
              <w:t xml:space="preserve"> </w:t>
            </w:r>
            <w:r w:rsidR="0061466B" w:rsidRPr="00364B0F">
              <w:rPr>
                <w:sz w:val="16"/>
                <w:szCs w:val="16"/>
                <w:lang w:val="fr-CH"/>
              </w:rPr>
              <w:t>/</w:t>
            </w:r>
            <w:r w:rsidR="00057ADA" w:rsidRPr="00364B0F">
              <w:rPr>
                <w:sz w:val="16"/>
                <w:szCs w:val="16"/>
                <w:lang w:val="fr-CH"/>
              </w:rPr>
              <w:t xml:space="preserve"> </w:t>
            </w:r>
            <w:r w:rsidR="001970A9" w:rsidRPr="00364B0F">
              <w:rPr>
                <w:sz w:val="16"/>
                <w:szCs w:val="16"/>
                <w:lang w:val="fr-CH"/>
              </w:rPr>
              <w:t>Elementos verbales extraídos de una serie de marcas</w:t>
            </w:r>
          </w:p>
        </w:tc>
        <w:tc>
          <w:tcPr>
            <w:tcW w:w="2137" w:type="dxa"/>
          </w:tcPr>
          <w:p w:rsidR="00E80AC1" w:rsidRPr="00E80AC1" w:rsidRDefault="00E80AC1" w:rsidP="00057ADA">
            <w:pPr>
              <w:rPr>
                <w:rFonts w:ascii="Edwardian Script ITC" w:hAnsi="Edwardian Script ITC"/>
                <w:sz w:val="40"/>
                <w:szCs w:val="40"/>
              </w:rPr>
            </w:pPr>
            <w:r w:rsidRPr="00E80AC1">
              <w:rPr>
                <w:rFonts w:ascii="Edwardian Script ITC" w:hAnsi="Edwardian Script ITC"/>
                <w:sz w:val="40"/>
                <w:szCs w:val="40"/>
              </w:rPr>
              <w:t>Apple Pies.gov</w:t>
            </w:r>
          </w:p>
        </w:tc>
        <w:tc>
          <w:tcPr>
            <w:tcW w:w="1407" w:type="dxa"/>
            <w:vMerge w:val="restart"/>
          </w:tcPr>
          <w:p w:rsidR="00C54C89" w:rsidRPr="00C54C89" w:rsidRDefault="00C54C89" w:rsidP="00057ADA">
            <w:pPr>
              <w:rPr>
                <w:sz w:val="18"/>
                <w:szCs w:val="18"/>
              </w:rPr>
            </w:pPr>
            <w:r w:rsidRPr="00C54C89">
              <w:rPr>
                <w:sz w:val="18"/>
                <w:szCs w:val="18"/>
              </w:rPr>
              <w:t xml:space="preserve">BA, </w:t>
            </w:r>
            <w:r w:rsidRPr="001D63B3">
              <w:rPr>
                <w:sz w:val="18"/>
                <w:szCs w:val="18"/>
              </w:rPr>
              <w:t xml:space="preserve">BH, </w:t>
            </w:r>
            <w:r w:rsidRPr="00C54C89">
              <w:rPr>
                <w:sz w:val="18"/>
                <w:szCs w:val="18"/>
              </w:rPr>
              <w:t>DZ, MN, SY</w:t>
            </w:r>
            <w:r>
              <w:rPr>
                <w:sz w:val="18"/>
                <w:szCs w:val="18"/>
              </w:rPr>
              <w:t>, TJ</w:t>
            </w:r>
            <w:r w:rsidRPr="00C54C89">
              <w:rPr>
                <w:sz w:val="18"/>
                <w:szCs w:val="18"/>
              </w:rPr>
              <w:t xml:space="preserve"> </w:t>
            </w:r>
          </w:p>
          <w:p w:rsidR="006054AE" w:rsidRPr="00C54C89" w:rsidRDefault="006054AE" w:rsidP="00057ADA">
            <w:pPr>
              <w:rPr>
                <w:sz w:val="18"/>
                <w:szCs w:val="18"/>
                <w:lang w:val="es-ES_tradnl"/>
              </w:rPr>
            </w:pPr>
            <w:r w:rsidRPr="00C54C89">
              <w:rPr>
                <w:sz w:val="18"/>
                <w:szCs w:val="18"/>
                <w:lang w:val="es-ES_tradnl"/>
              </w:rPr>
              <w:t>(6)</w:t>
            </w:r>
          </w:p>
        </w:tc>
        <w:tc>
          <w:tcPr>
            <w:tcW w:w="2552" w:type="dxa"/>
            <w:vMerge w:val="restart"/>
          </w:tcPr>
          <w:p w:rsidR="00DC2A29" w:rsidRPr="00057ADA" w:rsidRDefault="00DC2A29" w:rsidP="00057ADA">
            <w:pPr>
              <w:rPr>
                <w:sz w:val="18"/>
                <w:szCs w:val="18"/>
                <w:lang w:val="es-ES_tradnl"/>
              </w:rPr>
            </w:pPr>
            <w:r w:rsidRPr="00C56625">
              <w:rPr>
                <w:sz w:val="18"/>
                <w:szCs w:val="18"/>
                <w:lang w:val="es-ES_tradnl"/>
              </w:rPr>
              <w:t>AT, AU, BG, BT, BY, CH</w:t>
            </w:r>
            <w:r w:rsidR="0055530F" w:rsidRPr="00C56625">
              <w:rPr>
                <w:sz w:val="18"/>
                <w:szCs w:val="18"/>
                <w:vertAlign w:val="superscript"/>
                <w:lang w:val="es-ES_tradnl"/>
              </w:rPr>
              <w:t>1</w:t>
            </w:r>
            <w:r w:rsidRPr="00C56625">
              <w:rPr>
                <w:sz w:val="18"/>
                <w:szCs w:val="18"/>
                <w:lang w:val="es-ES_tradnl"/>
              </w:rPr>
              <w:t>, CN, CO, CW, CY, CZ, DE, DK, EE, EM, FI, FR, GB, GE, GR, HR</w:t>
            </w:r>
            <w:r w:rsidR="0055530F" w:rsidRPr="00C56625">
              <w:rPr>
                <w:sz w:val="18"/>
                <w:szCs w:val="18"/>
                <w:vertAlign w:val="superscript"/>
                <w:lang w:val="es-ES_tradnl"/>
              </w:rPr>
              <w:t>2</w:t>
            </w:r>
            <w:r w:rsidRPr="00C56625">
              <w:rPr>
                <w:sz w:val="18"/>
                <w:szCs w:val="18"/>
                <w:lang w:val="es-ES_tradnl"/>
              </w:rPr>
              <w:t>, HU, IL, JP, KE</w:t>
            </w:r>
            <w:r w:rsidR="0025048D" w:rsidRPr="00C56625">
              <w:rPr>
                <w:sz w:val="18"/>
                <w:szCs w:val="18"/>
                <w:vertAlign w:val="superscript"/>
                <w:lang w:val="es-ES_tradnl"/>
              </w:rPr>
              <w:t>3</w:t>
            </w:r>
            <w:r w:rsidRPr="00C56625">
              <w:rPr>
                <w:sz w:val="18"/>
                <w:szCs w:val="18"/>
                <w:lang w:val="es-ES_tradnl"/>
              </w:rPr>
              <w:t xml:space="preserve">, KZ, LT, LV, MA, MD, MG, MX, OA, PH, PL, </w:t>
            </w:r>
            <w:r w:rsidRPr="00057ADA">
              <w:rPr>
                <w:sz w:val="18"/>
                <w:szCs w:val="18"/>
                <w:lang w:val="es-ES_tradnl"/>
              </w:rPr>
              <w:t xml:space="preserve">PT, RO, RS, RU, SG, SI, SK, SM, TM, TR, UA, US </w:t>
            </w:r>
          </w:p>
          <w:p w:rsidR="006054AE" w:rsidRPr="00057ADA" w:rsidRDefault="006054AE" w:rsidP="00057ADA">
            <w:pPr>
              <w:rPr>
                <w:sz w:val="18"/>
                <w:szCs w:val="18"/>
                <w:lang w:val="es-ES_tradnl"/>
              </w:rPr>
            </w:pPr>
            <w:r w:rsidRPr="00057ADA">
              <w:rPr>
                <w:sz w:val="18"/>
                <w:szCs w:val="18"/>
                <w:lang w:val="es-ES_tradnl"/>
              </w:rPr>
              <w:t>(4</w:t>
            </w:r>
            <w:r w:rsidR="00B720CD" w:rsidRPr="00057ADA">
              <w:rPr>
                <w:sz w:val="18"/>
                <w:szCs w:val="18"/>
                <w:lang w:val="es-ES_tradnl"/>
              </w:rPr>
              <w:t>7</w:t>
            </w:r>
            <w:r w:rsidRPr="00057ADA">
              <w:rPr>
                <w:sz w:val="18"/>
                <w:szCs w:val="18"/>
                <w:lang w:val="es-ES_tradnl"/>
              </w:rPr>
              <w:t>)</w:t>
            </w:r>
          </w:p>
        </w:tc>
        <w:tc>
          <w:tcPr>
            <w:tcW w:w="1383" w:type="dxa"/>
            <w:vMerge w:val="restart"/>
          </w:tcPr>
          <w:p w:rsidR="00E80AC1" w:rsidRDefault="00C23A13" w:rsidP="00057ADA">
            <w:pPr>
              <w:rPr>
                <w:sz w:val="18"/>
                <w:szCs w:val="18"/>
              </w:rPr>
            </w:pPr>
            <w:r>
              <w:rPr>
                <w:sz w:val="18"/>
                <w:szCs w:val="18"/>
              </w:rPr>
              <w:t>ES</w:t>
            </w:r>
            <w:r w:rsidR="00EA5E26">
              <w:rPr>
                <w:sz w:val="18"/>
                <w:szCs w:val="18"/>
              </w:rPr>
              <w:t>, SE</w:t>
            </w:r>
          </w:p>
          <w:p w:rsidR="00590EC9" w:rsidRPr="001D63B3" w:rsidRDefault="00590EC9" w:rsidP="00057ADA">
            <w:pPr>
              <w:rPr>
                <w:sz w:val="18"/>
                <w:szCs w:val="18"/>
              </w:rPr>
            </w:pPr>
            <w:r>
              <w:rPr>
                <w:sz w:val="18"/>
                <w:szCs w:val="18"/>
              </w:rPr>
              <w:t>(2)</w:t>
            </w:r>
          </w:p>
        </w:tc>
      </w:tr>
      <w:tr w:rsidR="00E80AC1" w:rsidRPr="00E80AC1" w:rsidTr="00530089">
        <w:trPr>
          <w:trHeight w:val="508"/>
        </w:trPr>
        <w:tc>
          <w:tcPr>
            <w:tcW w:w="1809" w:type="dxa"/>
            <w:vMerge/>
            <w:vAlign w:val="center"/>
          </w:tcPr>
          <w:p w:rsidR="00E80AC1" w:rsidRPr="00E80AC1" w:rsidRDefault="00E80AC1" w:rsidP="00E80AC1">
            <w:pPr>
              <w:jc w:val="center"/>
              <w:rPr>
                <w:sz w:val="24"/>
                <w:szCs w:val="24"/>
              </w:rPr>
            </w:pPr>
          </w:p>
        </w:tc>
        <w:tc>
          <w:tcPr>
            <w:tcW w:w="2137" w:type="dxa"/>
          </w:tcPr>
          <w:p w:rsidR="00E80AC1" w:rsidRPr="00E80AC1" w:rsidRDefault="00E80AC1" w:rsidP="00057ADA">
            <w:pPr>
              <w:rPr>
                <w:sz w:val="24"/>
                <w:szCs w:val="24"/>
              </w:rPr>
            </w:pPr>
            <w:r w:rsidRPr="00E80AC1">
              <w:rPr>
                <w:color w:val="FF0000"/>
                <w:sz w:val="24"/>
                <w:szCs w:val="24"/>
              </w:rPr>
              <w:t>APPLEPIES.GOV</w:t>
            </w:r>
          </w:p>
        </w:tc>
        <w:tc>
          <w:tcPr>
            <w:tcW w:w="1407" w:type="dxa"/>
            <w:vMerge/>
            <w:vAlign w:val="center"/>
          </w:tcPr>
          <w:p w:rsidR="00E80AC1" w:rsidRPr="00E80AC1" w:rsidRDefault="00E80AC1" w:rsidP="00E80AC1">
            <w:pPr>
              <w:jc w:val="center"/>
              <w:rPr>
                <w:sz w:val="16"/>
                <w:szCs w:val="16"/>
              </w:rPr>
            </w:pPr>
          </w:p>
        </w:tc>
        <w:tc>
          <w:tcPr>
            <w:tcW w:w="2552" w:type="dxa"/>
            <w:vMerge/>
            <w:vAlign w:val="center"/>
          </w:tcPr>
          <w:p w:rsidR="00E80AC1" w:rsidRPr="00E80AC1" w:rsidRDefault="00E80AC1" w:rsidP="00E80AC1">
            <w:pPr>
              <w:jc w:val="center"/>
              <w:rPr>
                <w:rFonts w:asciiTheme="minorBidi" w:hAnsiTheme="minorBidi" w:cstheme="minorBidi"/>
              </w:rPr>
            </w:pPr>
          </w:p>
        </w:tc>
        <w:tc>
          <w:tcPr>
            <w:tcW w:w="1383" w:type="dxa"/>
            <w:vMerge/>
            <w:vAlign w:val="center"/>
          </w:tcPr>
          <w:p w:rsidR="00E80AC1" w:rsidRPr="00E80AC1" w:rsidRDefault="00E80AC1" w:rsidP="00E80AC1">
            <w:pPr>
              <w:jc w:val="center"/>
              <w:rPr>
                <w:rFonts w:asciiTheme="minorBidi" w:hAnsiTheme="minorBidi" w:cstheme="minorBidi"/>
              </w:rPr>
            </w:pPr>
          </w:p>
        </w:tc>
      </w:tr>
      <w:tr w:rsidR="00E80AC1" w:rsidRPr="00E80AC1" w:rsidTr="00530089">
        <w:trPr>
          <w:trHeight w:val="508"/>
        </w:trPr>
        <w:tc>
          <w:tcPr>
            <w:tcW w:w="1809" w:type="dxa"/>
            <w:vMerge/>
            <w:vAlign w:val="center"/>
          </w:tcPr>
          <w:p w:rsidR="00E80AC1" w:rsidRPr="00E80AC1" w:rsidRDefault="00E80AC1" w:rsidP="00E80AC1">
            <w:pPr>
              <w:jc w:val="center"/>
              <w:rPr>
                <w:sz w:val="24"/>
                <w:szCs w:val="24"/>
              </w:rPr>
            </w:pPr>
          </w:p>
        </w:tc>
        <w:tc>
          <w:tcPr>
            <w:tcW w:w="2137" w:type="dxa"/>
          </w:tcPr>
          <w:p w:rsidR="00E80AC1" w:rsidRPr="00E80AC1" w:rsidRDefault="00E80AC1" w:rsidP="00057ADA">
            <w:pPr>
              <w:rPr>
                <w:sz w:val="24"/>
                <w:szCs w:val="24"/>
              </w:rPr>
            </w:pPr>
            <w:r w:rsidRPr="00E80AC1">
              <w:rPr>
                <w:color w:val="00B050"/>
                <w:sz w:val="24"/>
                <w:szCs w:val="24"/>
              </w:rPr>
              <w:t>applepies.int</w:t>
            </w:r>
          </w:p>
        </w:tc>
        <w:tc>
          <w:tcPr>
            <w:tcW w:w="1407" w:type="dxa"/>
            <w:vMerge/>
            <w:vAlign w:val="center"/>
          </w:tcPr>
          <w:p w:rsidR="00E80AC1" w:rsidRPr="00E80AC1" w:rsidRDefault="00E80AC1" w:rsidP="00E80AC1">
            <w:pPr>
              <w:jc w:val="center"/>
              <w:rPr>
                <w:sz w:val="16"/>
                <w:szCs w:val="16"/>
              </w:rPr>
            </w:pPr>
          </w:p>
        </w:tc>
        <w:tc>
          <w:tcPr>
            <w:tcW w:w="2552" w:type="dxa"/>
            <w:vMerge/>
            <w:vAlign w:val="center"/>
          </w:tcPr>
          <w:p w:rsidR="00E80AC1" w:rsidRPr="00E80AC1" w:rsidRDefault="00E80AC1" w:rsidP="00E80AC1">
            <w:pPr>
              <w:jc w:val="center"/>
              <w:rPr>
                <w:rFonts w:asciiTheme="minorBidi" w:hAnsiTheme="minorBidi" w:cstheme="minorBidi"/>
              </w:rPr>
            </w:pPr>
          </w:p>
        </w:tc>
        <w:tc>
          <w:tcPr>
            <w:tcW w:w="1383" w:type="dxa"/>
            <w:vMerge/>
            <w:vAlign w:val="center"/>
          </w:tcPr>
          <w:p w:rsidR="00E80AC1" w:rsidRPr="00E80AC1" w:rsidRDefault="00E80AC1" w:rsidP="00E80AC1">
            <w:pPr>
              <w:jc w:val="center"/>
              <w:rPr>
                <w:rFonts w:asciiTheme="minorBidi" w:hAnsiTheme="minorBidi" w:cstheme="minorBidi"/>
              </w:rPr>
            </w:pPr>
          </w:p>
        </w:tc>
      </w:tr>
      <w:tr w:rsidR="00E80AC1" w:rsidRPr="000C44FC" w:rsidTr="00057ADA">
        <w:trPr>
          <w:trHeight w:val="625"/>
        </w:trPr>
        <w:tc>
          <w:tcPr>
            <w:tcW w:w="9288" w:type="dxa"/>
            <w:gridSpan w:val="5"/>
          </w:tcPr>
          <w:p w:rsidR="00057ADA" w:rsidRDefault="00057ADA" w:rsidP="00E80AC1">
            <w:pPr>
              <w:rPr>
                <w:b/>
                <w:i/>
                <w:sz w:val="16"/>
                <w:szCs w:val="16"/>
              </w:rPr>
            </w:pPr>
          </w:p>
          <w:p w:rsidR="0061466B" w:rsidRDefault="0061466B" w:rsidP="00E80AC1">
            <w:pPr>
              <w:rPr>
                <w:i/>
                <w:sz w:val="16"/>
                <w:szCs w:val="16"/>
              </w:rPr>
            </w:pPr>
            <w:r w:rsidRPr="0061466B">
              <w:rPr>
                <w:b/>
                <w:i/>
                <w:sz w:val="16"/>
                <w:szCs w:val="16"/>
              </w:rPr>
              <w:t>* Please provide details of the other factors by typing here</w:t>
            </w:r>
            <w:r w:rsidR="00057ADA">
              <w:rPr>
                <w:b/>
                <w:i/>
                <w:sz w:val="16"/>
                <w:szCs w:val="16"/>
              </w:rPr>
              <w:t xml:space="preserve"> </w:t>
            </w:r>
            <w:r w:rsidRPr="0061466B">
              <w:rPr>
                <w:b/>
                <w:i/>
                <w:sz w:val="16"/>
                <w:szCs w:val="16"/>
              </w:rPr>
              <w:t>/</w:t>
            </w:r>
            <w:r w:rsidR="00057ADA">
              <w:rPr>
                <w:b/>
                <w:i/>
                <w:sz w:val="16"/>
                <w:szCs w:val="16"/>
              </w:rPr>
              <w:t xml:space="preserve"> </w:t>
            </w:r>
            <w:r w:rsidRPr="0061466B">
              <w:rPr>
                <w:b/>
                <w:i/>
                <w:sz w:val="16"/>
                <w:szCs w:val="16"/>
              </w:rPr>
              <w:t>Veuillez préciser</w:t>
            </w:r>
            <w:r w:rsidR="00057ADA">
              <w:rPr>
                <w:b/>
                <w:i/>
                <w:sz w:val="16"/>
                <w:szCs w:val="16"/>
              </w:rPr>
              <w:t xml:space="preserve"> </w:t>
            </w:r>
            <w:r w:rsidRPr="0061466B">
              <w:rPr>
                <w:b/>
                <w:i/>
                <w:sz w:val="16"/>
                <w:szCs w:val="16"/>
              </w:rPr>
              <w:t>/</w:t>
            </w:r>
            <w:r w:rsidR="00057ADA">
              <w:rPr>
                <w:b/>
                <w:i/>
                <w:sz w:val="16"/>
                <w:szCs w:val="16"/>
              </w:rPr>
              <w:t xml:space="preserve"> </w:t>
            </w:r>
            <w:r w:rsidR="001970A9" w:rsidRPr="00C7247F">
              <w:rPr>
                <w:b/>
                <w:i/>
                <w:sz w:val="16"/>
                <w:szCs w:val="16"/>
              </w:rPr>
              <w:t>Indique aquí los otros factores:</w:t>
            </w:r>
          </w:p>
          <w:p w:rsidR="00C7247F" w:rsidRDefault="00C7247F" w:rsidP="00C7247F">
            <w:pPr>
              <w:autoSpaceDE w:val="0"/>
              <w:autoSpaceDN w:val="0"/>
              <w:adjustRightInd w:val="0"/>
              <w:rPr>
                <w:sz w:val="18"/>
                <w:szCs w:val="18"/>
              </w:rPr>
            </w:pPr>
          </w:p>
          <w:p w:rsidR="00C7247F" w:rsidRPr="0055530F" w:rsidRDefault="00C7247F" w:rsidP="00C7247F">
            <w:pPr>
              <w:rPr>
                <w:i/>
                <w:sz w:val="18"/>
                <w:szCs w:val="18"/>
              </w:rPr>
            </w:pPr>
            <w:r w:rsidRPr="0055530F">
              <w:rPr>
                <w:b/>
                <w:i/>
                <w:sz w:val="18"/>
                <w:szCs w:val="18"/>
              </w:rPr>
              <w:t>DE</w:t>
            </w:r>
            <w:r w:rsidRPr="0055530F">
              <w:rPr>
                <w:i/>
                <w:sz w:val="18"/>
                <w:szCs w:val="18"/>
              </w:rPr>
              <w:t>:</w:t>
            </w:r>
            <w:r w:rsidR="00057ADA">
              <w:rPr>
                <w:i/>
                <w:sz w:val="18"/>
                <w:szCs w:val="18"/>
              </w:rPr>
              <w:t xml:space="preserve"> </w:t>
            </w:r>
            <w:r w:rsidRPr="0055530F">
              <w:rPr>
                <w:i/>
                <w:sz w:val="18"/>
                <w:szCs w:val="18"/>
              </w:rPr>
              <w:t xml:space="preserve"> “</w:t>
            </w:r>
            <w:r w:rsidR="000671C4" w:rsidRPr="0055530F">
              <w:rPr>
                <w:i/>
                <w:sz w:val="18"/>
                <w:szCs w:val="18"/>
              </w:rPr>
              <w:t>T</w:t>
            </w:r>
            <w:r w:rsidRPr="0055530F">
              <w:rPr>
                <w:i/>
                <w:sz w:val="18"/>
                <w:szCs w:val="18"/>
              </w:rPr>
              <w:t>he international mark only corresponds to the first and second basic marks”.</w:t>
            </w:r>
          </w:p>
          <w:p w:rsidR="00C7247F" w:rsidRPr="00C7247F" w:rsidRDefault="00C7247F" w:rsidP="00E80AC1">
            <w:pPr>
              <w:rPr>
                <w:i/>
                <w:sz w:val="18"/>
                <w:szCs w:val="18"/>
              </w:rPr>
            </w:pPr>
            <w:r w:rsidRPr="0055530F">
              <w:rPr>
                <w:b/>
                <w:i/>
                <w:sz w:val="18"/>
                <w:szCs w:val="18"/>
              </w:rPr>
              <w:t>DK</w:t>
            </w:r>
            <w:r w:rsidRPr="0055530F">
              <w:rPr>
                <w:i/>
                <w:sz w:val="18"/>
                <w:szCs w:val="18"/>
              </w:rPr>
              <w:t>:</w:t>
            </w:r>
            <w:r w:rsidR="00057ADA">
              <w:rPr>
                <w:b/>
                <w:i/>
                <w:sz w:val="18"/>
                <w:szCs w:val="18"/>
              </w:rPr>
              <w:t xml:space="preserve">  </w:t>
            </w:r>
            <w:r w:rsidRPr="0055530F">
              <w:rPr>
                <w:i/>
                <w:sz w:val="18"/>
                <w:szCs w:val="18"/>
              </w:rPr>
              <w:t>“</w:t>
            </w:r>
            <w:r w:rsidR="00321A18" w:rsidRPr="0055530F">
              <w:rPr>
                <w:i/>
                <w:sz w:val="18"/>
                <w:szCs w:val="18"/>
              </w:rPr>
              <w:t>In example 1</w:t>
            </w:r>
            <w:r w:rsidRPr="0055530F">
              <w:rPr>
                <w:i/>
                <w:sz w:val="18"/>
                <w:szCs w:val="18"/>
              </w:rPr>
              <w:t xml:space="preserve"> only the first and second basic marks correspond to the international mark. </w:t>
            </w:r>
            <w:r w:rsidR="00057ADA">
              <w:rPr>
                <w:i/>
                <w:sz w:val="18"/>
                <w:szCs w:val="18"/>
              </w:rPr>
              <w:t xml:space="preserve"> </w:t>
            </w:r>
            <w:r w:rsidRPr="0055530F">
              <w:rPr>
                <w:i/>
                <w:sz w:val="18"/>
                <w:szCs w:val="18"/>
              </w:rPr>
              <w:t>However, it should be noted that in Denmark trade marks cannot be registered as “series of marks”, and the three depicted marks are considered as individual marks”.</w:t>
            </w:r>
          </w:p>
          <w:p w:rsidR="00C7247F" w:rsidRPr="0055530F" w:rsidRDefault="00C7247F" w:rsidP="00E80AC1">
            <w:pPr>
              <w:rPr>
                <w:i/>
                <w:sz w:val="18"/>
                <w:szCs w:val="18"/>
                <w:lang w:val="es-ES_tradnl"/>
              </w:rPr>
            </w:pPr>
            <w:r w:rsidRPr="0055530F">
              <w:rPr>
                <w:b/>
                <w:i/>
                <w:sz w:val="18"/>
                <w:szCs w:val="18"/>
                <w:lang w:val="es-ES_tradnl"/>
              </w:rPr>
              <w:t>ES</w:t>
            </w:r>
            <w:proofErr w:type="gramStart"/>
            <w:r w:rsidRPr="0055530F">
              <w:rPr>
                <w:i/>
                <w:sz w:val="18"/>
                <w:szCs w:val="18"/>
                <w:lang w:val="es-ES_tradnl"/>
              </w:rPr>
              <w:t xml:space="preserve">: </w:t>
            </w:r>
            <w:r w:rsidR="00057ADA">
              <w:rPr>
                <w:i/>
                <w:sz w:val="18"/>
                <w:szCs w:val="18"/>
                <w:lang w:val="es-ES_tradnl"/>
              </w:rPr>
              <w:t xml:space="preserve"> </w:t>
            </w:r>
            <w:r w:rsidRPr="0055530F">
              <w:rPr>
                <w:i/>
                <w:sz w:val="18"/>
                <w:szCs w:val="18"/>
                <w:lang w:val="es-ES_tradnl"/>
              </w:rPr>
              <w:t>“</w:t>
            </w:r>
            <w:proofErr w:type="gramEnd"/>
            <w:r w:rsidRPr="0055530F">
              <w:rPr>
                <w:i/>
                <w:sz w:val="18"/>
                <w:szCs w:val="18"/>
                <w:lang w:val="es-ES_tradnl"/>
              </w:rPr>
              <w:t>La legislación española no contempla las series de marcas”.</w:t>
            </w:r>
          </w:p>
          <w:p w:rsidR="00C7247F" w:rsidRDefault="00C7247F" w:rsidP="00C7247F">
            <w:pPr>
              <w:rPr>
                <w:i/>
                <w:sz w:val="18"/>
                <w:szCs w:val="18"/>
              </w:rPr>
            </w:pPr>
            <w:r w:rsidRPr="0055530F">
              <w:rPr>
                <w:b/>
                <w:i/>
                <w:sz w:val="18"/>
                <w:szCs w:val="18"/>
              </w:rPr>
              <w:t>GB</w:t>
            </w:r>
            <w:r w:rsidRPr="0055530F">
              <w:rPr>
                <w:i/>
                <w:sz w:val="18"/>
                <w:szCs w:val="18"/>
              </w:rPr>
              <w:t>:</w:t>
            </w:r>
            <w:r w:rsidRPr="0055530F">
              <w:rPr>
                <w:b/>
                <w:i/>
                <w:sz w:val="18"/>
                <w:szCs w:val="18"/>
              </w:rPr>
              <w:t xml:space="preserve"> </w:t>
            </w:r>
            <w:r w:rsidR="00057ADA">
              <w:rPr>
                <w:b/>
                <w:i/>
                <w:sz w:val="18"/>
                <w:szCs w:val="18"/>
              </w:rPr>
              <w:t xml:space="preserve"> </w:t>
            </w:r>
            <w:r w:rsidRPr="0055530F">
              <w:rPr>
                <w:i/>
                <w:sz w:val="18"/>
                <w:szCs w:val="18"/>
              </w:rPr>
              <w:t>“</w:t>
            </w:r>
            <w:r w:rsidR="002879B8" w:rsidRPr="0055530F">
              <w:rPr>
                <w:i/>
                <w:sz w:val="18"/>
                <w:szCs w:val="18"/>
              </w:rPr>
              <w:t>Yes, we would</w:t>
            </w:r>
            <w:r w:rsidRPr="0055530F">
              <w:rPr>
                <w:i/>
                <w:sz w:val="18"/>
                <w:szCs w:val="18"/>
              </w:rPr>
              <w:t xml:space="preserve"> consider the international application corresponds to the basic application but only for the identical mark out of the top series”.</w:t>
            </w:r>
          </w:p>
          <w:p w:rsidR="0055530F" w:rsidRDefault="0055530F" w:rsidP="0055530F">
            <w:pPr>
              <w:autoSpaceDE w:val="0"/>
              <w:autoSpaceDN w:val="0"/>
              <w:adjustRightInd w:val="0"/>
              <w:rPr>
                <w:i/>
                <w:sz w:val="18"/>
                <w:szCs w:val="18"/>
              </w:rPr>
            </w:pPr>
            <w:r w:rsidRPr="0055530F">
              <w:rPr>
                <w:b/>
                <w:i/>
                <w:sz w:val="18"/>
                <w:szCs w:val="18"/>
              </w:rPr>
              <w:t>SE</w:t>
            </w:r>
            <w:r w:rsidRPr="0055530F">
              <w:rPr>
                <w:i/>
                <w:sz w:val="18"/>
                <w:szCs w:val="18"/>
              </w:rPr>
              <w:t xml:space="preserve">: </w:t>
            </w:r>
            <w:r w:rsidR="00057ADA">
              <w:rPr>
                <w:i/>
                <w:sz w:val="18"/>
                <w:szCs w:val="18"/>
              </w:rPr>
              <w:t xml:space="preserve"> </w:t>
            </w:r>
            <w:r w:rsidRPr="0055530F">
              <w:rPr>
                <w:i/>
                <w:sz w:val="18"/>
                <w:szCs w:val="18"/>
              </w:rPr>
              <w:t>“This is not applicable in Sweden because its trademark Law does not contain series of marks protection within a single registration”.</w:t>
            </w:r>
          </w:p>
          <w:p w:rsidR="0055530F" w:rsidRPr="00C7247F" w:rsidRDefault="0055530F" w:rsidP="0055530F">
            <w:pPr>
              <w:autoSpaceDE w:val="0"/>
              <w:autoSpaceDN w:val="0"/>
              <w:adjustRightInd w:val="0"/>
              <w:rPr>
                <w:i/>
                <w:sz w:val="18"/>
                <w:szCs w:val="18"/>
              </w:rPr>
            </w:pPr>
          </w:p>
          <w:p w:rsidR="0055530F" w:rsidRPr="0055530F" w:rsidRDefault="0055530F" w:rsidP="0055530F">
            <w:pPr>
              <w:autoSpaceDE w:val="0"/>
              <w:autoSpaceDN w:val="0"/>
              <w:adjustRightInd w:val="0"/>
              <w:rPr>
                <w:i/>
                <w:sz w:val="18"/>
                <w:szCs w:val="18"/>
                <w:lang w:val="fr-CH"/>
              </w:rPr>
            </w:pPr>
            <w:r w:rsidRPr="0055530F">
              <w:rPr>
                <w:i/>
                <w:sz w:val="18"/>
                <w:szCs w:val="18"/>
                <w:vertAlign w:val="superscript"/>
                <w:lang w:val="fr-CH"/>
              </w:rPr>
              <w:t>1</w:t>
            </w:r>
            <w:r w:rsidRPr="0055530F">
              <w:rPr>
                <w:b/>
                <w:i/>
                <w:sz w:val="18"/>
                <w:szCs w:val="18"/>
                <w:lang w:val="fr-CH"/>
              </w:rPr>
              <w:t>CH</w:t>
            </w:r>
            <w:proofErr w:type="gramStart"/>
            <w:r w:rsidRPr="0055530F">
              <w:rPr>
                <w:i/>
                <w:sz w:val="18"/>
                <w:szCs w:val="18"/>
                <w:lang w:val="fr-CH"/>
              </w:rPr>
              <w:t xml:space="preserve">: </w:t>
            </w:r>
            <w:r w:rsidR="00057ADA">
              <w:rPr>
                <w:i/>
                <w:sz w:val="18"/>
                <w:szCs w:val="18"/>
                <w:lang w:val="fr-CH"/>
              </w:rPr>
              <w:t xml:space="preserve"> </w:t>
            </w:r>
            <w:r w:rsidRPr="0055530F">
              <w:rPr>
                <w:i/>
                <w:sz w:val="18"/>
                <w:szCs w:val="18"/>
                <w:lang w:val="fr-CH"/>
              </w:rPr>
              <w:t>“</w:t>
            </w:r>
            <w:proofErr w:type="gramEnd"/>
            <w:r w:rsidRPr="0055530F">
              <w:rPr>
                <w:i/>
                <w:sz w:val="18"/>
                <w:szCs w:val="18"/>
                <w:lang w:val="fr-CH"/>
              </w:rPr>
              <w:t>La législation suisse ne connait pas les séries de marques”.</w:t>
            </w:r>
          </w:p>
          <w:p w:rsidR="00B077BD" w:rsidRDefault="0055530F" w:rsidP="00E80AC1">
            <w:pPr>
              <w:rPr>
                <w:i/>
                <w:sz w:val="18"/>
                <w:szCs w:val="18"/>
              </w:rPr>
            </w:pPr>
            <w:r w:rsidRPr="0055530F">
              <w:rPr>
                <w:b/>
                <w:i/>
                <w:sz w:val="18"/>
                <w:szCs w:val="18"/>
                <w:vertAlign w:val="superscript"/>
              </w:rPr>
              <w:t>2</w:t>
            </w:r>
            <w:r w:rsidR="00B077BD" w:rsidRPr="0055530F">
              <w:rPr>
                <w:b/>
                <w:i/>
                <w:sz w:val="18"/>
                <w:szCs w:val="18"/>
              </w:rPr>
              <w:t>HR</w:t>
            </w:r>
            <w:r w:rsidR="00B077BD" w:rsidRPr="0055530F">
              <w:rPr>
                <w:i/>
                <w:sz w:val="18"/>
                <w:szCs w:val="18"/>
              </w:rPr>
              <w:t xml:space="preserve">: </w:t>
            </w:r>
            <w:r w:rsidR="00057ADA">
              <w:rPr>
                <w:i/>
                <w:sz w:val="18"/>
                <w:szCs w:val="18"/>
              </w:rPr>
              <w:t xml:space="preserve"> </w:t>
            </w:r>
            <w:r w:rsidR="00B077BD" w:rsidRPr="0055530F">
              <w:rPr>
                <w:i/>
                <w:sz w:val="18"/>
                <w:szCs w:val="18"/>
              </w:rPr>
              <w:t>“In Croatian trademark legislation there is no possibility provided for the filing of series of marks as such, i.e. in the territory of the Republic of Croatia it is possible to register individual, collective or guarantee trademark (Art.</w:t>
            </w:r>
            <w:r w:rsidR="00057ADA">
              <w:rPr>
                <w:i/>
                <w:sz w:val="18"/>
                <w:szCs w:val="18"/>
              </w:rPr>
              <w:t> </w:t>
            </w:r>
            <w:r w:rsidR="00B077BD" w:rsidRPr="0055530F">
              <w:rPr>
                <w:i/>
                <w:sz w:val="18"/>
                <w:szCs w:val="18"/>
              </w:rPr>
              <w:t>1, 53 and 54 of the Trademarks Act and the Act on Amendments to the Trademarks Act (OG No. 173/2003, 76/2007, 30/2009, 49/2011))”</w:t>
            </w:r>
            <w:r w:rsidR="00C7247F" w:rsidRPr="0055530F">
              <w:rPr>
                <w:i/>
                <w:sz w:val="18"/>
                <w:szCs w:val="18"/>
              </w:rPr>
              <w:t>.</w:t>
            </w:r>
          </w:p>
          <w:p w:rsidR="0025048D" w:rsidRDefault="00E45472" w:rsidP="0025048D">
            <w:pPr>
              <w:rPr>
                <w:i/>
                <w:sz w:val="18"/>
                <w:szCs w:val="18"/>
              </w:rPr>
            </w:pPr>
            <w:r w:rsidRPr="00E45472">
              <w:rPr>
                <w:i/>
                <w:sz w:val="18"/>
                <w:szCs w:val="18"/>
                <w:vertAlign w:val="superscript"/>
              </w:rPr>
              <w:t>3</w:t>
            </w:r>
            <w:r w:rsidR="0025048D" w:rsidRPr="0025048D">
              <w:rPr>
                <w:b/>
                <w:i/>
                <w:sz w:val="18"/>
                <w:szCs w:val="18"/>
              </w:rPr>
              <w:t>KE</w:t>
            </w:r>
            <w:r w:rsidR="0025048D" w:rsidRPr="0025048D">
              <w:rPr>
                <w:i/>
                <w:sz w:val="18"/>
                <w:szCs w:val="18"/>
              </w:rPr>
              <w:t xml:space="preserve">: </w:t>
            </w:r>
            <w:r w:rsidR="00057ADA">
              <w:rPr>
                <w:i/>
                <w:sz w:val="18"/>
                <w:szCs w:val="18"/>
              </w:rPr>
              <w:t xml:space="preserve"> </w:t>
            </w:r>
            <w:r w:rsidR="0025048D" w:rsidRPr="0025048D">
              <w:rPr>
                <w:i/>
                <w:sz w:val="18"/>
                <w:szCs w:val="18"/>
              </w:rPr>
              <w:t>“Addition of figurative elements and “.int” disqualify series requirements”.</w:t>
            </w:r>
          </w:p>
          <w:p w:rsidR="0025048D" w:rsidRDefault="0025048D" w:rsidP="00E80AC1">
            <w:pPr>
              <w:rPr>
                <w:i/>
                <w:sz w:val="18"/>
                <w:szCs w:val="18"/>
              </w:rPr>
            </w:pPr>
          </w:p>
          <w:p w:rsidR="00261638" w:rsidRPr="00C7247F" w:rsidRDefault="00261638" w:rsidP="00261638">
            <w:pPr>
              <w:autoSpaceDE w:val="0"/>
              <w:autoSpaceDN w:val="0"/>
              <w:adjustRightInd w:val="0"/>
              <w:rPr>
                <w:i/>
                <w:sz w:val="18"/>
                <w:szCs w:val="18"/>
              </w:rPr>
            </w:pPr>
            <w:r w:rsidRPr="003E7159">
              <w:rPr>
                <w:b/>
                <w:i/>
                <w:sz w:val="18"/>
                <w:szCs w:val="18"/>
              </w:rPr>
              <w:t>IS</w:t>
            </w:r>
            <w:r w:rsidRPr="003E7159">
              <w:rPr>
                <w:i/>
                <w:sz w:val="18"/>
                <w:szCs w:val="18"/>
              </w:rPr>
              <w:t>: “N/A”.</w:t>
            </w:r>
            <w:r w:rsidR="003E7159" w:rsidRPr="003E7159">
              <w:rPr>
                <w:i/>
                <w:sz w:val="18"/>
                <w:szCs w:val="18"/>
              </w:rPr>
              <w:t xml:space="preserve"> No reply.</w:t>
            </w:r>
          </w:p>
          <w:p w:rsidR="00261638" w:rsidRPr="00235030" w:rsidRDefault="009528AC" w:rsidP="00E80AC1">
            <w:pPr>
              <w:rPr>
                <w:i/>
                <w:sz w:val="18"/>
                <w:szCs w:val="18"/>
              </w:rPr>
            </w:pPr>
            <w:r w:rsidRPr="00235030">
              <w:rPr>
                <w:b/>
                <w:i/>
                <w:sz w:val="18"/>
                <w:szCs w:val="18"/>
              </w:rPr>
              <w:t>IT</w:t>
            </w:r>
            <w:r w:rsidRPr="00235030">
              <w:rPr>
                <w:i/>
                <w:sz w:val="18"/>
                <w:szCs w:val="18"/>
              </w:rPr>
              <w:t>:</w:t>
            </w:r>
            <w:r w:rsidR="00057ADA">
              <w:rPr>
                <w:i/>
                <w:sz w:val="18"/>
                <w:szCs w:val="18"/>
              </w:rPr>
              <w:t xml:space="preserve"> </w:t>
            </w:r>
            <w:r w:rsidRPr="00235030">
              <w:rPr>
                <w:i/>
                <w:sz w:val="18"/>
                <w:szCs w:val="18"/>
              </w:rPr>
              <w:t xml:space="preserve"> “UIBM does not accept series of marks in a single application”.</w:t>
            </w:r>
            <w:r w:rsidR="003E7159" w:rsidRPr="00235030">
              <w:rPr>
                <w:i/>
                <w:sz w:val="18"/>
                <w:szCs w:val="18"/>
              </w:rPr>
              <w:t xml:space="preserve"> No reply.</w:t>
            </w:r>
          </w:p>
          <w:p w:rsidR="001D42FF" w:rsidRPr="00235030" w:rsidRDefault="001D42FF" w:rsidP="00E80AC1">
            <w:pPr>
              <w:rPr>
                <w:b/>
                <w:i/>
                <w:sz w:val="18"/>
                <w:szCs w:val="18"/>
              </w:rPr>
            </w:pPr>
            <w:r w:rsidRPr="00235030">
              <w:rPr>
                <w:b/>
                <w:i/>
                <w:sz w:val="18"/>
                <w:szCs w:val="18"/>
              </w:rPr>
              <w:t>KR</w:t>
            </w:r>
            <w:r w:rsidRPr="00235030">
              <w:rPr>
                <w:i/>
                <w:sz w:val="18"/>
                <w:szCs w:val="18"/>
              </w:rPr>
              <w:t xml:space="preserve">: </w:t>
            </w:r>
            <w:r w:rsidR="00057ADA">
              <w:rPr>
                <w:i/>
                <w:sz w:val="18"/>
                <w:szCs w:val="18"/>
              </w:rPr>
              <w:t xml:space="preserve"> </w:t>
            </w:r>
            <w:r w:rsidRPr="00235030">
              <w:rPr>
                <w:i/>
                <w:sz w:val="18"/>
                <w:szCs w:val="18"/>
              </w:rPr>
              <w:t>No reply.</w:t>
            </w:r>
          </w:p>
          <w:p w:rsidR="000C44FC" w:rsidRDefault="006054AE" w:rsidP="00057ADA">
            <w:pPr>
              <w:rPr>
                <w:i/>
                <w:sz w:val="18"/>
                <w:szCs w:val="18"/>
              </w:rPr>
            </w:pPr>
            <w:r w:rsidRPr="00235030">
              <w:rPr>
                <w:b/>
                <w:i/>
                <w:sz w:val="18"/>
                <w:szCs w:val="18"/>
              </w:rPr>
              <w:t>NO</w:t>
            </w:r>
            <w:proofErr w:type="gramStart"/>
            <w:r w:rsidRPr="00235030">
              <w:rPr>
                <w:i/>
                <w:sz w:val="18"/>
                <w:szCs w:val="18"/>
              </w:rPr>
              <w:t>:</w:t>
            </w:r>
            <w:r w:rsidR="00057ADA">
              <w:rPr>
                <w:i/>
                <w:sz w:val="18"/>
                <w:szCs w:val="18"/>
              </w:rPr>
              <w:t xml:space="preserve"> </w:t>
            </w:r>
            <w:r w:rsidR="00073A87" w:rsidRPr="00235030">
              <w:rPr>
                <w:i/>
                <w:sz w:val="18"/>
                <w:szCs w:val="18"/>
              </w:rPr>
              <w:t xml:space="preserve"> </w:t>
            </w:r>
            <w:r w:rsidR="008B4242" w:rsidRPr="00235030">
              <w:rPr>
                <w:i/>
                <w:sz w:val="18"/>
                <w:szCs w:val="18"/>
              </w:rPr>
              <w:t>No</w:t>
            </w:r>
            <w:proofErr w:type="gramEnd"/>
            <w:r w:rsidR="008B4242" w:rsidRPr="00235030">
              <w:rPr>
                <w:i/>
                <w:sz w:val="18"/>
                <w:szCs w:val="18"/>
              </w:rPr>
              <w:t xml:space="preserve"> reply</w:t>
            </w:r>
            <w:r w:rsidR="00073A87" w:rsidRPr="00235030">
              <w:rPr>
                <w:i/>
                <w:sz w:val="18"/>
                <w:szCs w:val="18"/>
              </w:rPr>
              <w:t>.</w:t>
            </w:r>
          </w:p>
          <w:p w:rsidR="00057ADA" w:rsidRPr="00057ADA" w:rsidRDefault="00057ADA" w:rsidP="00057ADA">
            <w:pPr>
              <w:rPr>
                <w:i/>
                <w:sz w:val="18"/>
                <w:szCs w:val="18"/>
              </w:rPr>
            </w:pPr>
          </w:p>
        </w:tc>
      </w:tr>
    </w:tbl>
    <w:p w:rsidR="00E80AC1" w:rsidRPr="000C44FC" w:rsidRDefault="00E80AC1" w:rsidP="00E80AC1">
      <w:pPr>
        <w:rPr>
          <w:rFonts w:eastAsiaTheme="minorEastAsia"/>
          <w:lang w:eastAsia="ja-JP"/>
        </w:rPr>
      </w:pPr>
    </w:p>
    <w:p w:rsidR="00E80AC1" w:rsidRDefault="00E80AC1" w:rsidP="00E80AC1">
      <w:pPr>
        <w:rPr>
          <w:rFonts w:eastAsiaTheme="minorEastAsia"/>
          <w:lang w:eastAsia="ja-JP"/>
        </w:rPr>
      </w:pPr>
    </w:p>
    <w:p w:rsidR="00104527" w:rsidRPr="00530089" w:rsidRDefault="00530089" w:rsidP="00530089">
      <w:pPr>
        <w:ind w:left="5533"/>
        <w:rPr>
          <w:lang w:val="fr-CH"/>
        </w:rPr>
      </w:pPr>
      <w:r w:rsidRPr="00530089">
        <w:rPr>
          <w:lang w:val="fr-CH"/>
        </w:rPr>
        <w:t>[End of document / Fin du document / Fin del documento]</w:t>
      </w:r>
    </w:p>
    <w:sectPr w:rsidR="00104527" w:rsidRPr="00530089" w:rsidSect="00AE58A0">
      <w:headerReference w:type="default" r:id="rId28"/>
      <w:pgSz w:w="11907" w:h="16840" w:code="9"/>
      <w:pgMar w:top="709" w:right="1417" w:bottom="851"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0F" w:rsidRDefault="00364B0F" w:rsidP="00104527">
      <w:r>
        <w:separator/>
      </w:r>
    </w:p>
  </w:endnote>
  <w:endnote w:type="continuationSeparator" w:id="0">
    <w:p w:rsidR="00364B0F" w:rsidRDefault="00364B0F" w:rsidP="0010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0F" w:rsidRDefault="00364B0F" w:rsidP="00104527">
      <w:r>
        <w:separator/>
      </w:r>
    </w:p>
  </w:footnote>
  <w:footnote w:type="continuationSeparator" w:id="0">
    <w:p w:rsidR="00364B0F" w:rsidRDefault="00364B0F" w:rsidP="00104527">
      <w:r>
        <w:continuationSeparator/>
      </w:r>
    </w:p>
  </w:footnote>
  <w:footnote w:id="1">
    <w:p w:rsidR="00364B0F" w:rsidRPr="001E0E0C" w:rsidRDefault="00364B0F">
      <w:pPr>
        <w:pStyle w:val="FootnoteText"/>
        <w:rPr>
          <w:lang w:val="es-ES"/>
        </w:rPr>
      </w:pPr>
      <w:r>
        <w:rPr>
          <w:rStyle w:val="FootnoteReference"/>
        </w:rPr>
        <w:footnoteRef/>
      </w:r>
      <w:r w:rsidRPr="00364B0F">
        <w:rPr>
          <w:lang w:val="fr-CH"/>
        </w:rPr>
        <w:t xml:space="preserve"> </w:t>
      </w:r>
      <w:r>
        <w:rPr>
          <w:lang w:val="fr-CH"/>
        </w:rPr>
        <w:tab/>
        <w:t>The questionnaire is available at </w:t>
      </w:r>
      <w:proofErr w:type="gramStart"/>
      <w:r>
        <w:rPr>
          <w:lang w:val="fr-CH"/>
        </w:rPr>
        <w:t xml:space="preserve">:  </w:t>
      </w:r>
      <w:proofErr w:type="gramEnd"/>
      <w:r>
        <w:rPr>
          <w:lang w:val="fr-CH"/>
        </w:rPr>
        <w:fldChar w:fldCharType="begin"/>
      </w:r>
      <w:r>
        <w:rPr>
          <w:lang w:val="fr-CH"/>
        </w:rPr>
        <w:instrText xml:space="preserve"> HYPERLINK "</w:instrText>
      </w:r>
      <w:r w:rsidRPr="00364B0F">
        <w:rPr>
          <w:lang w:val="fr-CH"/>
        </w:rPr>
        <w:instrText>http://www.wipo.int/meetings/en/doc_details.jsp?doc_id=371316</w:instrText>
      </w:r>
      <w:r>
        <w:rPr>
          <w:lang w:val="fr-CH"/>
        </w:rPr>
        <w:instrText xml:space="preserve">" </w:instrText>
      </w:r>
      <w:r>
        <w:rPr>
          <w:lang w:val="fr-CH"/>
        </w:rPr>
        <w:fldChar w:fldCharType="separate"/>
      </w:r>
      <w:r w:rsidRPr="00B8116A">
        <w:rPr>
          <w:rStyle w:val="Hyperlink"/>
          <w:lang w:val="fr-CH"/>
        </w:rPr>
        <w:t>http://www.wipo.int/meetings/en/doc_details.jsp?doc_id=371316</w:t>
      </w:r>
      <w:r>
        <w:rPr>
          <w:lang w:val="fr-CH"/>
        </w:rPr>
        <w:fldChar w:fldCharType="end"/>
      </w:r>
      <w:r>
        <w:rPr>
          <w:lang w:val="fr-CH"/>
        </w:rPr>
        <w:t>.</w:t>
      </w:r>
      <w:r w:rsidR="001E0E0C">
        <w:rPr>
          <w:lang w:val="fr-CH"/>
        </w:rPr>
        <w:t xml:space="preserve">  </w:t>
      </w:r>
      <w:r>
        <w:rPr>
          <w:lang w:val="fr-CH"/>
        </w:rPr>
        <w:t xml:space="preserve">/ Le questionnaire est disponible à l’adresse suivante : </w:t>
      </w:r>
      <w:r w:rsidR="004C7E05">
        <w:fldChar w:fldCharType="begin"/>
      </w:r>
      <w:r w:rsidR="004C7E05" w:rsidRPr="004C7E05">
        <w:rPr>
          <w:lang w:val="fr-CH"/>
        </w:rPr>
        <w:instrText xml:space="preserve"> HYPERLINK "http://www.wipo.int/meetings/fr/doc_details.jsp?doc_id=371316" </w:instrText>
      </w:r>
      <w:r w:rsidR="004C7E05">
        <w:fldChar w:fldCharType="separate"/>
      </w:r>
      <w:r w:rsidRPr="00B8116A">
        <w:rPr>
          <w:rStyle w:val="Hyperlink"/>
          <w:lang w:val="fr-CH"/>
        </w:rPr>
        <w:t>http://www.wipo.int/meetings/fr/doc_details.jsp?doc_id=371316</w:t>
      </w:r>
      <w:r w:rsidR="004C7E05">
        <w:rPr>
          <w:rStyle w:val="Hyperlink"/>
          <w:lang w:val="fr-CH"/>
        </w:rPr>
        <w:fldChar w:fldCharType="end"/>
      </w:r>
      <w:r>
        <w:rPr>
          <w:lang w:val="fr-CH"/>
        </w:rPr>
        <w:t xml:space="preserve">. </w:t>
      </w:r>
      <w:r w:rsidR="001E0E0C">
        <w:rPr>
          <w:lang w:val="fr-CH"/>
        </w:rPr>
        <w:t xml:space="preserve"> </w:t>
      </w:r>
      <w:r w:rsidRPr="001E0E0C">
        <w:rPr>
          <w:lang w:val="es-ES"/>
        </w:rPr>
        <w:t>/ El cuestionario se puede consultar en la sig</w:t>
      </w:r>
      <w:r w:rsidR="00944662" w:rsidRPr="001E0E0C">
        <w:rPr>
          <w:lang w:val="es-ES"/>
        </w:rPr>
        <w:t>u</w:t>
      </w:r>
      <w:r w:rsidRPr="001E0E0C">
        <w:rPr>
          <w:lang w:val="es-ES"/>
        </w:rPr>
        <w:t xml:space="preserve">iente </w:t>
      </w:r>
      <w:proofErr w:type="gramStart"/>
      <w:r w:rsidRPr="001E0E0C">
        <w:rPr>
          <w:lang w:val="es-ES"/>
        </w:rPr>
        <w:t>dirección :</w:t>
      </w:r>
      <w:proofErr w:type="gramEnd"/>
      <w:r w:rsidRPr="001E0E0C">
        <w:rPr>
          <w:lang w:val="es-ES"/>
        </w:rPr>
        <w:t xml:space="preserve">  </w:t>
      </w:r>
      <w:hyperlink r:id="rId1" w:history="1">
        <w:r w:rsidRPr="001E0E0C">
          <w:rPr>
            <w:rStyle w:val="Hyperlink"/>
            <w:lang w:val="es-ES"/>
          </w:rPr>
          <w:t>http://www.wipo.int/meetings/es/doc_details.jsp?doc_id=371316</w:t>
        </w:r>
      </w:hyperlink>
      <w:r w:rsidRPr="001E0E0C">
        <w:rPr>
          <w:lang w:val="es-ES"/>
        </w:rPr>
        <w:t xml:space="preserve">. </w:t>
      </w:r>
    </w:p>
  </w:footnote>
  <w:footnote w:id="2">
    <w:p w:rsidR="00364B0F" w:rsidRPr="004C7E05" w:rsidRDefault="00364B0F">
      <w:pPr>
        <w:pStyle w:val="FootnoteText"/>
        <w:rPr>
          <w:lang w:val="es-ES"/>
        </w:rPr>
      </w:pPr>
      <w:r w:rsidRPr="00364B0F">
        <w:rPr>
          <w:rStyle w:val="FootnoteReference"/>
        </w:rPr>
        <w:footnoteRef/>
      </w:r>
      <w:r w:rsidRPr="004C7E05">
        <w:t xml:space="preserve"> </w:t>
      </w:r>
      <w:r w:rsidRPr="004C7E05">
        <w:tab/>
        <w:t>Comments from Offices are reproduced in the language in which they were submitted.</w:t>
      </w:r>
      <w:r w:rsidR="001E0E0C" w:rsidRPr="004C7E05">
        <w:t xml:space="preserve"> </w:t>
      </w:r>
      <w:r w:rsidRPr="004C7E05">
        <w:t xml:space="preserve"> </w:t>
      </w:r>
      <w:r w:rsidRPr="00364B0F">
        <w:rPr>
          <w:lang w:val="fr-CH"/>
        </w:rPr>
        <w:t>/ Les</w:t>
      </w:r>
      <w:r w:rsidR="001E0E0C">
        <w:rPr>
          <w:lang w:val="fr-CH"/>
        </w:rPr>
        <w:t> </w:t>
      </w:r>
      <w:r w:rsidRPr="00364B0F">
        <w:rPr>
          <w:lang w:val="fr-CH"/>
        </w:rPr>
        <w:t>commentaires des Offices sont reproduits dans la langue originale dans laquelle ils ont été envoyés</w:t>
      </w:r>
      <w:r w:rsidR="001E0E0C">
        <w:rPr>
          <w:lang w:val="fr-CH"/>
        </w:rPr>
        <w:t xml:space="preserve">. </w:t>
      </w:r>
      <w:r w:rsidRPr="00364B0F">
        <w:rPr>
          <w:lang w:val="fr-CH"/>
        </w:rPr>
        <w:t xml:space="preserve"> </w:t>
      </w:r>
      <w:r w:rsidRPr="004C7E05">
        <w:rPr>
          <w:lang w:val="es-ES"/>
        </w:rPr>
        <w:t>/ Los</w:t>
      </w:r>
      <w:r w:rsidR="001E0E0C" w:rsidRPr="004C7E05">
        <w:rPr>
          <w:lang w:val="es-ES"/>
        </w:rPr>
        <w:t> </w:t>
      </w:r>
      <w:r w:rsidRPr="004C7E05">
        <w:rPr>
          <w:lang w:val="es-ES"/>
        </w:rPr>
        <w:t xml:space="preserve">comentarios de las Oficinas se reproducen en el idioma en el que fueron presentados.  </w:t>
      </w:r>
    </w:p>
  </w:footnote>
  <w:footnote w:id="3">
    <w:p w:rsidR="00364B0F" w:rsidRPr="00825051" w:rsidRDefault="00364B0F">
      <w:pPr>
        <w:pStyle w:val="FootnoteText"/>
        <w:rPr>
          <w:lang w:val="fr-CH"/>
        </w:rPr>
      </w:pPr>
      <w:r>
        <w:rPr>
          <w:rStyle w:val="FootnoteReference"/>
        </w:rPr>
        <w:footnoteRef/>
      </w:r>
      <w:r w:rsidRPr="00825051">
        <w:rPr>
          <w:lang w:val="fr-CH"/>
        </w:rPr>
        <w:t xml:space="preserve"> </w:t>
      </w:r>
      <w:r>
        <w:rPr>
          <w:lang w:val="fr-CH"/>
        </w:rPr>
        <w:tab/>
      </w:r>
      <w:r w:rsidRPr="00825051">
        <w:rPr>
          <w:lang w:val="fr-CH"/>
        </w:rPr>
        <w:t>Pie picture courtesy of iStock.com/plastic_buddha.</w:t>
      </w:r>
      <w:r>
        <w:rPr>
          <w:lang w:val="fr-CH"/>
        </w:rPr>
        <w:t xml:space="preserve"> </w:t>
      </w:r>
      <w:r w:rsidRPr="00825051">
        <w:rPr>
          <w:lang w:val="fr-CH"/>
        </w:rPr>
        <w:t>/</w:t>
      </w:r>
      <w:r>
        <w:rPr>
          <w:lang w:val="fr-CH"/>
        </w:rPr>
        <w:t xml:space="preserve"> </w:t>
      </w:r>
      <w:r w:rsidRPr="00825051">
        <w:rPr>
          <w:lang w:val="fr-CH"/>
        </w:rPr>
        <w:t xml:space="preserve">Image de tarte reproduite avec l’autorisation </w:t>
      </w:r>
      <w:proofErr w:type="gramStart"/>
      <w:r w:rsidRPr="00825051">
        <w:rPr>
          <w:lang w:val="fr-CH"/>
        </w:rPr>
        <w:t>de iStock.com/plastic_buddha</w:t>
      </w:r>
      <w:proofErr w:type="gramEnd"/>
      <w:r w:rsidRPr="00825051">
        <w:rPr>
          <w:lang w:val="fr-CH"/>
        </w:rPr>
        <w:t>.</w:t>
      </w:r>
      <w:r>
        <w:rPr>
          <w:lang w:val="fr-CH"/>
        </w:rPr>
        <w:t xml:space="preserve"> / </w:t>
      </w:r>
      <w:r w:rsidRPr="00926423">
        <w:rPr>
          <w:lang w:val="fr-CH"/>
        </w:rPr>
        <w:t xml:space="preserve">Imagen de la tarta, cortesía </w:t>
      </w:r>
      <w:proofErr w:type="gramStart"/>
      <w:r w:rsidRPr="00926423">
        <w:rPr>
          <w:lang w:val="fr-CH"/>
        </w:rPr>
        <w:t>de iStock.com/plastic_buddha</w:t>
      </w:r>
      <w:proofErr w:type="gramEnd"/>
      <w:r w:rsidRPr="00926423">
        <w:rPr>
          <w:lang w:val="fr-CH"/>
        </w:rPr>
        <w:t>.</w:t>
      </w:r>
    </w:p>
  </w:footnote>
  <w:footnote w:id="4">
    <w:p w:rsidR="00364B0F" w:rsidRPr="00825051" w:rsidRDefault="00364B0F" w:rsidP="002C245F">
      <w:pPr>
        <w:pStyle w:val="FootnoteText"/>
        <w:rPr>
          <w:lang w:val="fr-CH"/>
        </w:rPr>
      </w:pPr>
      <w:r>
        <w:rPr>
          <w:rStyle w:val="FootnoteReference"/>
        </w:rPr>
        <w:footnoteRef/>
      </w:r>
      <w:r w:rsidRPr="00825051">
        <w:rPr>
          <w:lang w:val="fr-CH"/>
        </w:rPr>
        <w:t xml:space="preserve"> </w:t>
      </w:r>
      <w:r w:rsidRPr="00825051">
        <w:rPr>
          <w:lang w:val="fr-CH"/>
        </w:rPr>
        <w:tab/>
        <w:t>Drawing of girl with balloon courtesy of iStock.com/TheresaTibbetts; drawing of cake courtesy of iStock.com/animatedfunk; drawing of Elizabeth Tower (Big Ben) courtesy of iStock.com/Tatiana_Ti; and, engraving of Elizabeth Tower courtesy of iStock.com/Man_Half-tube.</w:t>
      </w:r>
      <w:r>
        <w:rPr>
          <w:lang w:val="fr-CH"/>
        </w:rPr>
        <w:t xml:space="preserve"> </w:t>
      </w:r>
      <w:r w:rsidRPr="00825051">
        <w:rPr>
          <w:lang w:val="fr-CH"/>
        </w:rPr>
        <w:t>/</w:t>
      </w:r>
      <w:r>
        <w:rPr>
          <w:lang w:val="fr-CH"/>
        </w:rPr>
        <w:t xml:space="preserve"> D</w:t>
      </w:r>
      <w:r w:rsidRPr="00825051">
        <w:rPr>
          <w:lang w:val="fr-CH"/>
        </w:rPr>
        <w:t>essin de fille reproduit avec l’autorisation de iStock.com/TheresaTibbetts;  dessin de gâteau reproduit avec l’autorisation de iStock.com/animatedfunk;  dessin de l’Elizabeth Tower (Big Ben) reproduit avec l’autorisation de iStock.com/Tatiana_Ti;  et gravure de l’Elizabeth Tower reproduite avec l’autorisation de iStock.com/Man_Half-tube.</w:t>
      </w:r>
      <w:r>
        <w:rPr>
          <w:lang w:val="fr-CH"/>
        </w:rPr>
        <w:t xml:space="preserve"> </w:t>
      </w:r>
      <w:r w:rsidRPr="00820E3C">
        <w:rPr>
          <w:lang w:val="fr-CH"/>
        </w:rPr>
        <w:t>/</w:t>
      </w:r>
      <w:r>
        <w:rPr>
          <w:lang w:val="fr-CH"/>
        </w:rPr>
        <w:t xml:space="preserve"> </w:t>
      </w:r>
      <w:r w:rsidRPr="00683BBD">
        <w:rPr>
          <w:lang w:val="fr-CH"/>
        </w:rPr>
        <w:t>Dibujo de la niña con globo, cortesía de iStock.com/TheresaTibbetts;  dibujo de la tarta, cortesía de iStock.com/animatedfunk;  dibujo de la Torre de Isabel (Big Ben), cortesía de iStock.com/Tatiana_Ti;  y grabado de la Torre de Isabel, cortesía d</w:t>
      </w:r>
      <w:r w:rsidRPr="00820E3C">
        <w:rPr>
          <w:lang w:val="fr-CH"/>
        </w:rPr>
        <w:t>e iStock.com/Man_Half-tube.</w:t>
      </w:r>
    </w:p>
  </w:footnote>
  <w:footnote w:id="5">
    <w:p w:rsidR="00364B0F" w:rsidRPr="00F04779" w:rsidRDefault="00364B0F" w:rsidP="00EB238D">
      <w:pPr>
        <w:pStyle w:val="FootnoteText"/>
        <w:rPr>
          <w:lang w:val="fr-CH"/>
        </w:rPr>
      </w:pPr>
      <w:r>
        <w:rPr>
          <w:rStyle w:val="FootnoteReference"/>
        </w:rPr>
        <w:footnoteRef/>
      </w:r>
      <w:r w:rsidRPr="00F04779">
        <w:rPr>
          <w:lang w:val="fr-CH"/>
        </w:rPr>
        <w:t xml:space="preserve"> </w:t>
      </w:r>
      <w:r w:rsidRPr="00F04779">
        <w:rPr>
          <w:lang w:val="fr-CH"/>
        </w:rPr>
        <w:tab/>
        <w:t xml:space="preserve">Drawings of tables courtesy of Mr. Hideo Yoshida; drawing of musical notes courtesy of iStock.com/johavel; </w:t>
      </w:r>
      <w:r>
        <w:rPr>
          <w:lang w:val="fr-CH"/>
        </w:rPr>
        <w:t xml:space="preserve"> </w:t>
      </w:r>
      <w:r w:rsidRPr="00F04779">
        <w:rPr>
          <w:lang w:val="fr-CH"/>
        </w:rPr>
        <w:t>and, drawing of sound waves courtesy of iStock.com/lasagnaforone. / Dessins de tables reproduits avec l’autorisation de M. Hideo Yoshida;  dessin de notes de musique reproduit avec l’autorisation de iStock.com/johavel;  et dessin d’ondes sonores reproduit avec l’autorisation de iStock.com/lasagnaforone.</w:t>
      </w:r>
      <w:r>
        <w:rPr>
          <w:lang w:val="fr-CH"/>
        </w:rPr>
        <w:t xml:space="preserve"> </w:t>
      </w:r>
      <w:r w:rsidRPr="00F04779">
        <w:rPr>
          <w:lang w:val="fr-CH"/>
        </w:rPr>
        <w:t>/</w:t>
      </w:r>
      <w:r>
        <w:rPr>
          <w:lang w:val="fr-CH"/>
        </w:rPr>
        <w:t xml:space="preserve"> </w:t>
      </w:r>
      <w:r w:rsidRPr="00F04779">
        <w:rPr>
          <w:lang w:val="fr-CH"/>
        </w:rPr>
        <w:t>Dibujos de mesas, cortesía del Sr. Hideo Yoshida;  dibujos de notas musicales, cortesía de iStock.com/johavel;  y dibujo de ondas sonoras, cortesía de iStock.com/lasagnaforone.</w:t>
      </w:r>
    </w:p>
  </w:footnote>
  <w:footnote w:id="6">
    <w:p w:rsidR="00364B0F" w:rsidRPr="00825051" w:rsidRDefault="00364B0F" w:rsidP="0061466B">
      <w:pPr>
        <w:pStyle w:val="FootnoteText"/>
        <w:rPr>
          <w:lang w:val="fr-CH"/>
        </w:rPr>
      </w:pPr>
      <w:r w:rsidRPr="006E1FF8">
        <w:rPr>
          <w:rStyle w:val="FootnoteReference"/>
          <w:lang w:val="fr-FR"/>
        </w:rPr>
        <w:footnoteRef/>
      </w:r>
      <w:r w:rsidRPr="006E1FF8">
        <w:rPr>
          <w:lang w:val="fr-FR"/>
        </w:rPr>
        <w:t xml:space="preserve"> </w:t>
      </w:r>
      <w:r w:rsidRPr="006E1FF8">
        <w:rPr>
          <w:lang w:val="fr-FR"/>
        </w:rPr>
        <w:tab/>
      </w:r>
      <w:r w:rsidRPr="00825051">
        <w:rPr>
          <w:lang w:val="fr-CH"/>
        </w:rPr>
        <w:t>Pie picture courtesy of iStock.com/plastic_buddha.</w:t>
      </w:r>
      <w:r>
        <w:rPr>
          <w:lang w:val="fr-CH"/>
        </w:rPr>
        <w:t xml:space="preserve"> / </w:t>
      </w:r>
      <w:r>
        <w:rPr>
          <w:lang w:val="fr-FR"/>
        </w:rPr>
        <w:t xml:space="preserve">Image de tarte reproduite avec l’autorisation </w:t>
      </w:r>
      <w:proofErr w:type="gramStart"/>
      <w:r>
        <w:rPr>
          <w:lang w:val="fr-FR"/>
        </w:rPr>
        <w:t>de</w:t>
      </w:r>
      <w:r w:rsidRPr="006E1FF8">
        <w:rPr>
          <w:lang w:val="fr-FR"/>
        </w:rPr>
        <w:t xml:space="preserve"> iStock.com/plastic_buddha</w:t>
      </w:r>
      <w:proofErr w:type="gramEnd"/>
      <w:r w:rsidRPr="006E1FF8">
        <w:rPr>
          <w:lang w:val="fr-FR"/>
        </w:rPr>
        <w:t>.</w:t>
      </w:r>
      <w:r>
        <w:rPr>
          <w:lang w:val="fr-FR"/>
        </w:rPr>
        <w:t xml:space="preserve"> / </w:t>
      </w:r>
      <w:r w:rsidRPr="00825051">
        <w:rPr>
          <w:lang w:val="fr-CH"/>
        </w:rPr>
        <w:t xml:space="preserve">Imagen de la tarta, cortesía </w:t>
      </w:r>
      <w:proofErr w:type="gramStart"/>
      <w:r w:rsidRPr="00825051">
        <w:rPr>
          <w:lang w:val="fr-CH"/>
        </w:rPr>
        <w:t>de iStock.com/plastic_buddha</w:t>
      </w:r>
      <w:proofErr w:type="gramEnd"/>
      <w:r w:rsidRPr="00825051">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0F" w:rsidRDefault="00364B0F" w:rsidP="002343F1">
    <w:pPr>
      <w:pStyle w:val="Header"/>
      <w:jc w:val="right"/>
      <w:rPr>
        <w:noProof/>
      </w:rPr>
    </w:pPr>
    <w:proofErr w:type="gramStart"/>
    <w:r>
      <w:t>page</w:t>
    </w:r>
    <w:proofErr w:type="gramEnd"/>
    <w:r>
      <w:t> </w:t>
    </w:r>
    <w:r>
      <w:fldChar w:fldCharType="begin"/>
    </w:r>
    <w:r>
      <w:instrText xml:space="preserve"> PAGE   \* MERGEFORMAT </w:instrText>
    </w:r>
    <w:r>
      <w:fldChar w:fldCharType="separate"/>
    </w:r>
    <w:r w:rsidR="004C7E05">
      <w:rPr>
        <w:noProof/>
      </w:rPr>
      <w:t>38</w:t>
    </w:r>
    <w:r>
      <w:rPr>
        <w:noProof/>
      </w:rPr>
      <w:fldChar w:fldCharType="end"/>
    </w:r>
  </w:p>
  <w:p w:rsidR="00364B0F" w:rsidRDefault="00364B0F" w:rsidP="002343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9758F3"/>
    <w:multiLevelType w:val="hybridMultilevel"/>
    <w:tmpl w:val="402E8C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ED0D33"/>
    <w:multiLevelType w:val="hybridMultilevel"/>
    <w:tmpl w:val="386A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0852CA"/>
    <w:multiLevelType w:val="hybridMultilevel"/>
    <w:tmpl w:val="0A9A2C5A"/>
    <w:lvl w:ilvl="0" w:tplc="531A613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F0442"/>
    <w:multiLevelType w:val="hybridMultilevel"/>
    <w:tmpl w:val="E6A26496"/>
    <w:lvl w:ilvl="0" w:tplc="EF7885A4">
      <w:start w:val="2"/>
      <w:numFmt w:val="bullet"/>
      <w:lvlText w:val="̶"/>
      <w:lvlJc w:val="left"/>
      <w:pPr>
        <w:ind w:left="1080" w:hanging="360"/>
      </w:pPr>
      <w:rPr>
        <w:rFonts w:ascii="Arial" w:eastAsiaTheme="minorHAnsi"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E46CA0"/>
    <w:multiLevelType w:val="hybridMultilevel"/>
    <w:tmpl w:val="9ABA5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14E99"/>
    <w:multiLevelType w:val="hybridMultilevel"/>
    <w:tmpl w:val="0832B3BE"/>
    <w:lvl w:ilvl="0" w:tplc="2BFE1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F0070"/>
    <w:multiLevelType w:val="hybridMultilevel"/>
    <w:tmpl w:val="1FB26D74"/>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D7E71"/>
    <w:multiLevelType w:val="hybridMultilevel"/>
    <w:tmpl w:val="7E10AB2E"/>
    <w:lvl w:ilvl="0" w:tplc="3F3E8C1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9A015B"/>
    <w:multiLevelType w:val="hybridMultilevel"/>
    <w:tmpl w:val="6AF6F2B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DC93EAF"/>
    <w:multiLevelType w:val="hybridMultilevel"/>
    <w:tmpl w:val="6AF6F2B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FDD7A7F"/>
    <w:multiLevelType w:val="hybridMultilevel"/>
    <w:tmpl w:val="48F2BE74"/>
    <w:lvl w:ilvl="0" w:tplc="F4A860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4114FF"/>
    <w:multiLevelType w:val="hybridMultilevel"/>
    <w:tmpl w:val="DE9230D8"/>
    <w:lvl w:ilvl="0" w:tplc="BA827BE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2450F2"/>
    <w:multiLevelType w:val="hybridMultilevel"/>
    <w:tmpl w:val="EA32FE6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883FB6"/>
    <w:multiLevelType w:val="hybridMultilevel"/>
    <w:tmpl w:val="949CC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70F16"/>
    <w:multiLevelType w:val="hybridMultilevel"/>
    <w:tmpl w:val="FF1A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2D3075"/>
    <w:multiLevelType w:val="hybridMultilevel"/>
    <w:tmpl w:val="7E4462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D631B6"/>
    <w:multiLevelType w:val="hybridMultilevel"/>
    <w:tmpl w:val="A4606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60764"/>
    <w:multiLevelType w:val="hybridMultilevel"/>
    <w:tmpl w:val="88C8CBB0"/>
    <w:lvl w:ilvl="0" w:tplc="EF7885A4">
      <w:start w:val="2"/>
      <w:numFmt w:val="bullet"/>
      <w:lvlText w:val="̶"/>
      <w:lvlJc w:val="left"/>
      <w:pPr>
        <w:ind w:left="1080" w:hanging="360"/>
      </w:pPr>
      <w:rPr>
        <w:rFonts w:ascii="Arial" w:eastAsiaTheme="minorHAnsi"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920723"/>
    <w:multiLevelType w:val="hybridMultilevel"/>
    <w:tmpl w:val="4D3456A6"/>
    <w:lvl w:ilvl="0" w:tplc="8B10471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33EC3"/>
    <w:multiLevelType w:val="hybridMultilevel"/>
    <w:tmpl w:val="22742B88"/>
    <w:lvl w:ilvl="0" w:tplc="154EDA3C">
      <w:start w:val="1"/>
      <w:numFmt w:val="decimal"/>
      <w:lvlText w:val="%1"/>
      <w:lvlJc w:val="center"/>
      <w:pPr>
        <w:ind w:left="720" w:hanging="360"/>
      </w:pPr>
      <w:rPr>
        <w:rFonts w:ascii="Arial" w:hAnsi="Arial" w:hint="default"/>
        <w:b w:val="0"/>
        <w:i w:val="0"/>
        <w:spacing w:val="0"/>
        <w:position w:val="0"/>
        <w:sz w:val="18"/>
        <w14:ligatures w14:val="none"/>
        <w14:numForm w14:val="lining"/>
        <w14:numSpacing w14:val="tab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417C96"/>
    <w:multiLevelType w:val="hybridMultilevel"/>
    <w:tmpl w:val="6AF6F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BA0E4D"/>
    <w:multiLevelType w:val="hybridMultilevel"/>
    <w:tmpl w:val="6AF6F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243B2"/>
    <w:multiLevelType w:val="hybridMultilevel"/>
    <w:tmpl w:val="6B18D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B670125"/>
    <w:multiLevelType w:val="hybridMultilevel"/>
    <w:tmpl w:val="273A3692"/>
    <w:lvl w:ilvl="0" w:tplc="2BFE1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8"/>
  </w:num>
  <w:num w:numId="4">
    <w:abstractNumId w:val="27"/>
  </w:num>
  <w:num w:numId="5">
    <w:abstractNumId w:val="0"/>
  </w:num>
  <w:num w:numId="6">
    <w:abstractNumId w:val="23"/>
  </w:num>
  <w:num w:numId="7">
    <w:abstractNumId w:val="26"/>
  </w:num>
  <w:num w:numId="8">
    <w:abstractNumId w:val="3"/>
  </w:num>
  <w:num w:numId="9">
    <w:abstractNumId w:val="1"/>
  </w:num>
  <w:num w:numId="10">
    <w:abstractNumId w:val="21"/>
  </w:num>
  <w:num w:numId="11">
    <w:abstractNumId w:val="11"/>
  </w:num>
  <w:num w:numId="12">
    <w:abstractNumId w:val="16"/>
  </w:num>
  <w:num w:numId="13">
    <w:abstractNumId w:val="25"/>
  </w:num>
  <w:num w:numId="14">
    <w:abstractNumId w:val="24"/>
  </w:num>
  <w:num w:numId="15">
    <w:abstractNumId w:val="4"/>
  </w:num>
  <w:num w:numId="16">
    <w:abstractNumId w:val="17"/>
  </w:num>
  <w:num w:numId="17">
    <w:abstractNumId w:val="6"/>
  </w:num>
  <w:num w:numId="18">
    <w:abstractNumId w:val="13"/>
  </w:num>
  <w:num w:numId="19">
    <w:abstractNumId w:val="19"/>
  </w:num>
  <w:num w:numId="20">
    <w:abstractNumId w:val="14"/>
  </w:num>
  <w:num w:numId="21">
    <w:abstractNumId w:val="2"/>
  </w:num>
  <w:num w:numId="22">
    <w:abstractNumId w:val="18"/>
  </w:num>
  <w:num w:numId="23">
    <w:abstractNumId w:val="12"/>
  </w:num>
  <w:num w:numId="24">
    <w:abstractNumId w:val="10"/>
  </w:num>
  <w:num w:numId="25">
    <w:abstractNumId w:val="29"/>
  </w:num>
  <w:num w:numId="26">
    <w:abstractNumId w:val="7"/>
  </w:num>
  <w:num w:numId="27">
    <w:abstractNumId w:val="22"/>
  </w:num>
  <w:num w:numId="28">
    <w:abstractNumId w:val="8"/>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46"/>
    <w:rsid w:val="00002614"/>
    <w:rsid w:val="00012B53"/>
    <w:rsid w:val="00012E44"/>
    <w:rsid w:val="00013899"/>
    <w:rsid w:val="000142F4"/>
    <w:rsid w:val="000146B9"/>
    <w:rsid w:val="0002198B"/>
    <w:rsid w:val="00022542"/>
    <w:rsid w:val="00027DC2"/>
    <w:rsid w:val="00030D62"/>
    <w:rsid w:val="00031930"/>
    <w:rsid w:val="00033859"/>
    <w:rsid w:val="00041C71"/>
    <w:rsid w:val="000422FC"/>
    <w:rsid w:val="00045187"/>
    <w:rsid w:val="000461A0"/>
    <w:rsid w:val="00047C2B"/>
    <w:rsid w:val="000506E3"/>
    <w:rsid w:val="00050B0C"/>
    <w:rsid w:val="00051524"/>
    <w:rsid w:val="00052ABD"/>
    <w:rsid w:val="000562AF"/>
    <w:rsid w:val="00057ADA"/>
    <w:rsid w:val="00061BF1"/>
    <w:rsid w:val="0006253B"/>
    <w:rsid w:val="00062F4C"/>
    <w:rsid w:val="00063D45"/>
    <w:rsid w:val="000642AA"/>
    <w:rsid w:val="000671C4"/>
    <w:rsid w:val="00067502"/>
    <w:rsid w:val="00070493"/>
    <w:rsid w:val="00071A81"/>
    <w:rsid w:val="00071BE4"/>
    <w:rsid w:val="00072266"/>
    <w:rsid w:val="000732C1"/>
    <w:rsid w:val="00073A87"/>
    <w:rsid w:val="00073E87"/>
    <w:rsid w:val="0007680F"/>
    <w:rsid w:val="00082C32"/>
    <w:rsid w:val="0008319A"/>
    <w:rsid w:val="000844E6"/>
    <w:rsid w:val="00085540"/>
    <w:rsid w:val="00087574"/>
    <w:rsid w:val="00087EB8"/>
    <w:rsid w:val="0009133A"/>
    <w:rsid w:val="000923CB"/>
    <w:rsid w:val="000923FC"/>
    <w:rsid w:val="000954E1"/>
    <w:rsid w:val="00096616"/>
    <w:rsid w:val="000966A6"/>
    <w:rsid w:val="00096D36"/>
    <w:rsid w:val="000974C0"/>
    <w:rsid w:val="00097CAF"/>
    <w:rsid w:val="000A011D"/>
    <w:rsid w:val="000A03F5"/>
    <w:rsid w:val="000A1794"/>
    <w:rsid w:val="000A3A19"/>
    <w:rsid w:val="000A5405"/>
    <w:rsid w:val="000A6039"/>
    <w:rsid w:val="000A6ED5"/>
    <w:rsid w:val="000B0EA9"/>
    <w:rsid w:val="000B172B"/>
    <w:rsid w:val="000B2398"/>
    <w:rsid w:val="000B3D3E"/>
    <w:rsid w:val="000B4615"/>
    <w:rsid w:val="000B4C45"/>
    <w:rsid w:val="000B5119"/>
    <w:rsid w:val="000B6AF0"/>
    <w:rsid w:val="000B6CD3"/>
    <w:rsid w:val="000B707B"/>
    <w:rsid w:val="000B7978"/>
    <w:rsid w:val="000C11C2"/>
    <w:rsid w:val="000C18F6"/>
    <w:rsid w:val="000C1C97"/>
    <w:rsid w:val="000C426A"/>
    <w:rsid w:val="000C44FC"/>
    <w:rsid w:val="000C56F6"/>
    <w:rsid w:val="000C7277"/>
    <w:rsid w:val="000D13D1"/>
    <w:rsid w:val="000D3DE0"/>
    <w:rsid w:val="000D40CD"/>
    <w:rsid w:val="000D5101"/>
    <w:rsid w:val="000D6BD1"/>
    <w:rsid w:val="000E0012"/>
    <w:rsid w:val="000E10BD"/>
    <w:rsid w:val="000E1D39"/>
    <w:rsid w:val="000E3163"/>
    <w:rsid w:val="000E45C6"/>
    <w:rsid w:val="000E49B3"/>
    <w:rsid w:val="000E5864"/>
    <w:rsid w:val="000E59E5"/>
    <w:rsid w:val="000E6D93"/>
    <w:rsid w:val="000E6E84"/>
    <w:rsid w:val="000E6F63"/>
    <w:rsid w:val="000F1748"/>
    <w:rsid w:val="000F1894"/>
    <w:rsid w:val="000F5E56"/>
    <w:rsid w:val="000F7D37"/>
    <w:rsid w:val="00100224"/>
    <w:rsid w:val="0010055E"/>
    <w:rsid w:val="0010296D"/>
    <w:rsid w:val="0010431A"/>
    <w:rsid w:val="00104527"/>
    <w:rsid w:val="00105298"/>
    <w:rsid w:val="00106346"/>
    <w:rsid w:val="0010792F"/>
    <w:rsid w:val="00110899"/>
    <w:rsid w:val="001148CD"/>
    <w:rsid w:val="00115E0A"/>
    <w:rsid w:val="001161D1"/>
    <w:rsid w:val="00116E81"/>
    <w:rsid w:val="00117CBD"/>
    <w:rsid w:val="001221FE"/>
    <w:rsid w:val="001223BC"/>
    <w:rsid w:val="00123503"/>
    <w:rsid w:val="0012485E"/>
    <w:rsid w:val="0012595C"/>
    <w:rsid w:val="0013003C"/>
    <w:rsid w:val="00130AB6"/>
    <w:rsid w:val="00130D92"/>
    <w:rsid w:val="0013135A"/>
    <w:rsid w:val="001330CC"/>
    <w:rsid w:val="00133740"/>
    <w:rsid w:val="0013432D"/>
    <w:rsid w:val="00134EFE"/>
    <w:rsid w:val="001353E9"/>
    <w:rsid w:val="00135DCE"/>
    <w:rsid w:val="0014068A"/>
    <w:rsid w:val="00140964"/>
    <w:rsid w:val="00140C23"/>
    <w:rsid w:val="00141531"/>
    <w:rsid w:val="00141FDF"/>
    <w:rsid w:val="00142015"/>
    <w:rsid w:val="001524E2"/>
    <w:rsid w:val="00152C94"/>
    <w:rsid w:val="00152E72"/>
    <w:rsid w:val="00156583"/>
    <w:rsid w:val="00156E61"/>
    <w:rsid w:val="0016086E"/>
    <w:rsid w:val="00161125"/>
    <w:rsid w:val="00162ADD"/>
    <w:rsid w:val="00163004"/>
    <w:rsid w:val="00165056"/>
    <w:rsid w:val="001707CD"/>
    <w:rsid w:val="001708BA"/>
    <w:rsid w:val="00174CEF"/>
    <w:rsid w:val="00174D8D"/>
    <w:rsid w:val="001755DB"/>
    <w:rsid w:val="00175892"/>
    <w:rsid w:val="0017732D"/>
    <w:rsid w:val="00177929"/>
    <w:rsid w:val="00180960"/>
    <w:rsid w:val="00180CE1"/>
    <w:rsid w:val="00181361"/>
    <w:rsid w:val="001815B2"/>
    <w:rsid w:val="00182293"/>
    <w:rsid w:val="00183929"/>
    <w:rsid w:val="00184783"/>
    <w:rsid w:val="00190DF8"/>
    <w:rsid w:val="00191B40"/>
    <w:rsid w:val="001920EB"/>
    <w:rsid w:val="00192778"/>
    <w:rsid w:val="00194191"/>
    <w:rsid w:val="0019646B"/>
    <w:rsid w:val="001970A9"/>
    <w:rsid w:val="001A185F"/>
    <w:rsid w:val="001A228B"/>
    <w:rsid w:val="001A40EA"/>
    <w:rsid w:val="001A46CC"/>
    <w:rsid w:val="001A5EF3"/>
    <w:rsid w:val="001A76BC"/>
    <w:rsid w:val="001A7B5D"/>
    <w:rsid w:val="001B0D4E"/>
    <w:rsid w:val="001B1DF5"/>
    <w:rsid w:val="001B2AC2"/>
    <w:rsid w:val="001B3FB9"/>
    <w:rsid w:val="001B5522"/>
    <w:rsid w:val="001C1B18"/>
    <w:rsid w:val="001C7392"/>
    <w:rsid w:val="001C7BC7"/>
    <w:rsid w:val="001D22A3"/>
    <w:rsid w:val="001D42FF"/>
    <w:rsid w:val="001D46BC"/>
    <w:rsid w:val="001D562E"/>
    <w:rsid w:val="001D5AF1"/>
    <w:rsid w:val="001D5FCB"/>
    <w:rsid w:val="001D63B3"/>
    <w:rsid w:val="001D7278"/>
    <w:rsid w:val="001E0E0C"/>
    <w:rsid w:val="001E166A"/>
    <w:rsid w:val="001E2083"/>
    <w:rsid w:val="001E29F6"/>
    <w:rsid w:val="001E3BC0"/>
    <w:rsid w:val="001E7E81"/>
    <w:rsid w:val="001F0AF9"/>
    <w:rsid w:val="001F2AB4"/>
    <w:rsid w:val="001F4E35"/>
    <w:rsid w:val="001F5E70"/>
    <w:rsid w:val="001F625F"/>
    <w:rsid w:val="001F673C"/>
    <w:rsid w:val="00201430"/>
    <w:rsid w:val="00201733"/>
    <w:rsid w:val="002021FC"/>
    <w:rsid w:val="002056CF"/>
    <w:rsid w:val="00207EA7"/>
    <w:rsid w:val="00212655"/>
    <w:rsid w:val="00214B44"/>
    <w:rsid w:val="002153C8"/>
    <w:rsid w:val="00215730"/>
    <w:rsid w:val="00215A47"/>
    <w:rsid w:val="00216216"/>
    <w:rsid w:val="00217491"/>
    <w:rsid w:val="00217573"/>
    <w:rsid w:val="0022010C"/>
    <w:rsid w:val="00220FA1"/>
    <w:rsid w:val="00222FB7"/>
    <w:rsid w:val="00223EEB"/>
    <w:rsid w:val="00224700"/>
    <w:rsid w:val="0022687B"/>
    <w:rsid w:val="00226D7E"/>
    <w:rsid w:val="0022740B"/>
    <w:rsid w:val="00230112"/>
    <w:rsid w:val="0023265F"/>
    <w:rsid w:val="002327B3"/>
    <w:rsid w:val="002341CA"/>
    <w:rsid w:val="002343F1"/>
    <w:rsid w:val="00234B78"/>
    <w:rsid w:val="00235030"/>
    <w:rsid w:val="002361C6"/>
    <w:rsid w:val="00236FC9"/>
    <w:rsid w:val="0024023D"/>
    <w:rsid w:val="00241538"/>
    <w:rsid w:val="002420AB"/>
    <w:rsid w:val="00242721"/>
    <w:rsid w:val="0024507D"/>
    <w:rsid w:val="00245D35"/>
    <w:rsid w:val="0024669A"/>
    <w:rsid w:val="0025048D"/>
    <w:rsid w:val="002504DD"/>
    <w:rsid w:val="002505BF"/>
    <w:rsid w:val="002508CA"/>
    <w:rsid w:val="002512AC"/>
    <w:rsid w:val="00253805"/>
    <w:rsid w:val="00254F7A"/>
    <w:rsid w:val="002555B9"/>
    <w:rsid w:val="002559FD"/>
    <w:rsid w:val="00255A1E"/>
    <w:rsid w:val="00256D7D"/>
    <w:rsid w:val="00260573"/>
    <w:rsid w:val="00260938"/>
    <w:rsid w:val="00261638"/>
    <w:rsid w:val="002621E6"/>
    <w:rsid w:val="00265731"/>
    <w:rsid w:val="00265B8F"/>
    <w:rsid w:val="00271AEE"/>
    <w:rsid w:val="00271DBE"/>
    <w:rsid w:val="002730D6"/>
    <w:rsid w:val="00273110"/>
    <w:rsid w:val="00273699"/>
    <w:rsid w:val="002749B2"/>
    <w:rsid w:val="002772D5"/>
    <w:rsid w:val="0028160A"/>
    <w:rsid w:val="0028377B"/>
    <w:rsid w:val="00285425"/>
    <w:rsid w:val="00286895"/>
    <w:rsid w:val="002879B8"/>
    <w:rsid w:val="0029135B"/>
    <w:rsid w:val="0029234E"/>
    <w:rsid w:val="00293789"/>
    <w:rsid w:val="0029675F"/>
    <w:rsid w:val="002A1310"/>
    <w:rsid w:val="002A1FC3"/>
    <w:rsid w:val="002A24AA"/>
    <w:rsid w:val="002A2DFD"/>
    <w:rsid w:val="002A4AF2"/>
    <w:rsid w:val="002A633A"/>
    <w:rsid w:val="002A6D2B"/>
    <w:rsid w:val="002B0347"/>
    <w:rsid w:val="002B17EE"/>
    <w:rsid w:val="002B3E61"/>
    <w:rsid w:val="002B5F0F"/>
    <w:rsid w:val="002B63A3"/>
    <w:rsid w:val="002B79FE"/>
    <w:rsid w:val="002C245F"/>
    <w:rsid w:val="002C5D69"/>
    <w:rsid w:val="002D106E"/>
    <w:rsid w:val="002D167F"/>
    <w:rsid w:val="002D1EF4"/>
    <w:rsid w:val="002D2EB9"/>
    <w:rsid w:val="002D32B1"/>
    <w:rsid w:val="002D38B0"/>
    <w:rsid w:val="002D3E19"/>
    <w:rsid w:val="002D4297"/>
    <w:rsid w:val="002D5B0B"/>
    <w:rsid w:val="002E4FF1"/>
    <w:rsid w:val="002E538E"/>
    <w:rsid w:val="002E5A8D"/>
    <w:rsid w:val="002E5B36"/>
    <w:rsid w:val="002E7614"/>
    <w:rsid w:val="002E7B89"/>
    <w:rsid w:val="002F1718"/>
    <w:rsid w:val="00301099"/>
    <w:rsid w:val="003032F3"/>
    <w:rsid w:val="0031249D"/>
    <w:rsid w:val="00312FCD"/>
    <w:rsid w:val="003132F5"/>
    <w:rsid w:val="00313F8A"/>
    <w:rsid w:val="00321A18"/>
    <w:rsid w:val="003233F1"/>
    <w:rsid w:val="003242A9"/>
    <w:rsid w:val="00324BE7"/>
    <w:rsid w:val="00325F34"/>
    <w:rsid w:val="00331263"/>
    <w:rsid w:val="00332660"/>
    <w:rsid w:val="0033414F"/>
    <w:rsid w:val="00334C96"/>
    <w:rsid w:val="0033684D"/>
    <w:rsid w:val="00337EC5"/>
    <w:rsid w:val="00345848"/>
    <w:rsid w:val="00346BCB"/>
    <w:rsid w:val="0035020A"/>
    <w:rsid w:val="003504AE"/>
    <w:rsid w:val="00350EC5"/>
    <w:rsid w:val="003548A1"/>
    <w:rsid w:val="0036047F"/>
    <w:rsid w:val="0036078B"/>
    <w:rsid w:val="003607BE"/>
    <w:rsid w:val="00361ECC"/>
    <w:rsid w:val="00364B0F"/>
    <w:rsid w:val="003670A5"/>
    <w:rsid w:val="00367809"/>
    <w:rsid w:val="00367E3E"/>
    <w:rsid w:val="00371F7B"/>
    <w:rsid w:val="00372A4C"/>
    <w:rsid w:val="0037385A"/>
    <w:rsid w:val="00376E5C"/>
    <w:rsid w:val="00383EED"/>
    <w:rsid w:val="003851D3"/>
    <w:rsid w:val="00385FB0"/>
    <w:rsid w:val="00390B0E"/>
    <w:rsid w:val="003933ED"/>
    <w:rsid w:val="003938A9"/>
    <w:rsid w:val="00395377"/>
    <w:rsid w:val="00395B34"/>
    <w:rsid w:val="00396AC1"/>
    <w:rsid w:val="00396C36"/>
    <w:rsid w:val="00396FA3"/>
    <w:rsid w:val="003A14A9"/>
    <w:rsid w:val="003A3EC2"/>
    <w:rsid w:val="003A3ECF"/>
    <w:rsid w:val="003A55E5"/>
    <w:rsid w:val="003B0122"/>
    <w:rsid w:val="003B05FA"/>
    <w:rsid w:val="003B17B0"/>
    <w:rsid w:val="003B23F7"/>
    <w:rsid w:val="003B2A17"/>
    <w:rsid w:val="003B3375"/>
    <w:rsid w:val="003B3B78"/>
    <w:rsid w:val="003B3B8D"/>
    <w:rsid w:val="003B4525"/>
    <w:rsid w:val="003B4854"/>
    <w:rsid w:val="003B5D5C"/>
    <w:rsid w:val="003B6CCD"/>
    <w:rsid w:val="003B71AE"/>
    <w:rsid w:val="003B76C2"/>
    <w:rsid w:val="003C09E2"/>
    <w:rsid w:val="003C2826"/>
    <w:rsid w:val="003C2DEF"/>
    <w:rsid w:val="003C3E03"/>
    <w:rsid w:val="003D2581"/>
    <w:rsid w:val="003D3C2D"/>
    <w:rsid w:val="003D3C8F"/>
    <w:rsid w:val="003D4463"/>
    <w:rsid w:val="003D4CEB"/>
    <w:rsid w:val="003D7443"/>
    <w:rsid w:val="003D794F"/>
    <w:rsid w:val="003E15FC"/>
    <w:rsid w:val="003E4191"/>
    <w:rsid w:val="003E4719"/>
    <w:rsid w:val="003E4BD0"/>
    <w:rsid w:val="003E4FE4"/>
    <w:rsid w:val="003E611F"/>
    <w:rsid w:val="003E69AC"/>
    <w:rsid w:val="003E7159"/>
    <w:rsid w:val="003F0D04"/>
    <w:rsid w:val="003F1A88"/>
    <w:rsid w:val="003F6947"/>
    <w:rsid w:val="003F7A9F"/>
    <w:rsid w:val="004004DE"/>
    <w:rsid w:val="00401B0E"/>
    <w:rsid w:val="0040269F"/>
    <w:rsid w:val="00407E14"/>
    <w:rsid w:val="004116FF"/>
    <w:rsid w:val="00414EBB"/>
    <w:rsid w:val="00415B25"/>
    <w:rsid w:val="00415E93"/>
    <w:rsid w:val="00416A97"/>
    <w:rsid w:val="00416D16"/>
    <w:rsid w:val="00423011"/>
    <w:rsid w:val="004233B4"/>
    <w:rsid w:val="00423E6F"/>
    <w:rsid w:val="00423EFB"/>
    <w:rsid w:val="004249B7"/>
    <w:rsid w:val="004258EE"/>
    <w:rsid w:val="00426D97"/>
    <w:rsid w:val="00427A80"/>
    <w:rsid w:val="00430492"/>
    <w:rsid w:val="00431118"/>
    <w:rsid w:val="004324F1"/>
    <w:rsid w:val="00432A33"/>
    <w:rsid w:val="00435E33"/>
    <w:rsid w:val="00437240"/>
    <w:rsid w:val="00437B3A"/>
    <w:rsid w:val="00440686"/>
    <w:rsid w:val="00442D9A"/>
    <w:rsid w:val="00443193"/>
    <w:rsid w:val="00444132"/>
    <w:rsid w:val="0044456F"/>
    <w:rsid w:val="00454EA7"/>
    <w:rsid w:val="00456131"/>
    <w:rsid w:val="00456D4B"/>
    <w:rsid w:val="004651AF"/>
    <w:rsid w:val="004658CC"/>
    <w:rsid w:val="00465FD5"/>
    <w:rsid w:val="00467EF1"/>
    <w:rsid w:val="00470280"/>
    <w:rsid w:val="004719FA"/>
    <w:rsid w:val="004738C9"/>
    <w:rsid w:val="004749B6"/>
    <w:rsid w:val="00475813"/>
    <w:rsid w:val="00480016"/>
    <w:rsid w:val="004809BD"/>
    <w:rsid w:val="0048242D"/>
    <w:rsid w:val="00482540"/>
    <w:rsid w:val="0048407E"/>
    <w:rsid w:val="004842E4"/>
    <w:rsid w:val="0048624B"/>
    <w:rsid w:val="004864A9"/>
    <w:rsid w:val="004864FA"/>
    <w:rsid w:val="00487236"/>
    <w:rsid w:val="00490454"/>
    <w:rsid w:val="00490547"/>
    <w:rsid w:val="00491165"/>
    <w:rsid w:val="00491625"/>
    <w:rsid w:val="00494567"/>
    <w:rsid w:val="00494E62"/>
    <w:rsid w:val="0049602D"/>
    <w:rsid w:val="0049737F"/>
    <w:rsid w:val="004A013B"/>
    <w:rsid w:val="004A183A"/>
    <w:rsid w:val="004A5733"/>
    <w:rsid w:val="004A659D"/>
    <w:rsid w:val="004A6AEB"/>
    <w:rsid w:val="004A762C"/>
    <w:rsid w:val="004A77B9"/>
    <w:rsid w:val="004A780B"/>
    <w:rsid w:val="004B0320"/>
    <w:rsid w:val="004B1FE2"/>
    <w:rsid w:val="004B6A52"/>
    <w:rsid w:val="004B6F2E"/>
    <w:rsid w:val="004C001E"/>
    <w:rsid w:val="004C1824"/>
    <w:rsid w:val="004C492C"/>
    <w:rsid w:val="004C7E05"/>
    <w:rsid w:val="004D0C8D"/>
    <w:rsid w:val="004D1518"/>
    <w:rsid w:val="004D6D9E"/>
    <w:rsid w:val="004D7F8A"/>
    <w:rsid w:val="004E3F8B"/>
    <w:rsid w:val="004E5B63"/>
    <w:rsid w:val="004E60F3"/>
    <w:rsid w:val="004F6235"/>
    <w:rsid w:val="00502F91"/>
    <w:rsid w:val="005034F7"/>
    <w:rsid w:val="00505CEC"/>
    <w:rsid w:val="005071ED"/>
    <w:rsid w:val="00512AD2"/>
    <w:rsid w:val="0051455D"/>
    <w:rsid w:val="005156A8"/>
    <w:rsid w:val="00521116"/>
    <w:rsid w:val="0052125A"/>
    <w:rsid w:val="005218CF"/>
    <w:rsid w:val="00522467"/>
    <w:rsid w:val="00523218"/>
    <w:rsid w:val="00523896"/>
    <w:rsid w:val="00524112"/>
    <w:rsid w:val="0052619E"/>
    <w:rsid w:val="00526449"/>
    <w:rsid w:val="005264CD"/>
    <w:rsid w:val="00526AA4"/>
    <w:rsid w:val="00526F46"/>
    <w:rsid w:val="005279E2"/>
    <w:rsid w:val="00530089"/>
    <w:rsid w:val="0053058F"/>
    <w:rsid w:val="00531F1F"/>
    <w:rsid w:val="00532476"/>
    <w:rsid w:val="0053295E"/>
    <w:rsid w:val="005338DD"/>
    <w:rsid w:val="00540798"/>
    <w:rsid w:val="00540F6C"/>
    <w:rsid w:val="00541A80"/>
    <w:rsid w:val="00542027"/>
    <w:rsid w:val="00546ED3"/>
    <w:rsid w:val="005511D7"/>
    <w:rsid w:val="005514DF"/>
    <w:rsid w:val="00552E7C"/>
    <w:rsid w:val="00552EBF"/>
    <w:rsid w:val="005534C5"/>
    <w:rsid w:val="005537B9"/>
    <w:rsid w:val="00553EFB"/>
    <w:rsid w:val="00554461"/>
    <w:rsid w:val="0055530F"/>
    <w:rsid w:val="00555948"/>
    <w:rsid w:val="00555B00"/>
    <w:rsid w:val="00557940"/>
    <w:rsid w:val="00560044"/>
    <w:rsid w:val="00560368"/>
    <w:rsid w:val="00561E73"/>
    <w:rsid w:val="00561E74"/>
    <w:rsid w:val="005620C0"/>
    <w:rsid w:val="00564BAB"/>
    <w:rsid w:val="00567554"/>
    <w:rsid w:val="00570E30"/>
    <w:rsid w:val="00572DEA"/>
    <w:rsid w:val="00573FC3"/>
    <w:rsid w:val="0057432D"/>
    <w:rsid w:val="00574769"/>
    <w:rsid w:val="00574E05"/>
    <w:rsid w:val="00575E8A"/>
    <w:rsid w:val="005765B8"/>
    <w:rsid w:val="00582B13"/>
    <w:rsid w:val="00582F87"/>
    <w:rsid w:val="00584D4F"/>
    <w:rsid w:val="00585A91"/>
    <w:rsid w:val="005869D8"/>
    <w:rsid w:val="00586A34"/>
    <w:rsid w:val="005872A7"/>
    <w:rsid w:val="00590590"/>
    <w:rsid w:val="00590CA8"/>
    <w:rsid w:val="00590EC9"/>
    <w:rsid w:val="00591DF1"/>
    <w:rsid w:val="0059306A"/>
    <w:rsid w:val="00594F50"/>
    <w:rsid w:val="0059622F"/>
    <w:rsid w:val="005A158E"/>
    <w:rsid w:val="005A427F"/>
    <w:rsid w:val="005B14DA"/>
    <w:rsid w:val="005B4F4E"/>
    <w:rsid w:val="005B52F3"/>
    <w:rsid w:val="005B752C"/>
    <w:rsid w:val="005B78DE"/>
    <w:rsid w:val="005B7976"/>
    <w:rsid w:val="005B7EDA"/>
    <w:rsid w:val="005C0360"/>
    <w:rsid w:val="005C2CA1"/>
    <w:rsid w:val="005C4B74"/>
    <w:rsid w:val="005C679B"/>
    <w:rsid w:val="005C705F"/>
    <w:rsid w:val="005D000C"/>
    <w:rsid w:val="005D1219"/>
    <w:rsid w:val="005D1A1E"/>
    <w:rsid w:val="005D2647"/>
    <w:rsid w:val="005D3188"/>
    <w:rsid w:val="005D3198"/>
    <w:rsid w:val="005D4C46"/>
    <w:rsid w:val="005D61DC"/>
    <w:rsid w:val="005D73A4"/>
    <w:rsid w:val="005D77D0"/>
    <w:rsid w:val="005E1946"/>
    <w:rsid w:val="005E1B1B"/>
    <w:rsid w:val="005E375E"/>
    <w:rsid w:val="005E395A"/>
    <w:rsid w:val="005E411C"/>
    <w:rsid w:val="005E6255"/>
    <w:rsid w:val="005E6356"/>
    <w:rsid w:val="005E6790"/>
    <w:rsid w:val="005E78F7"/>
    <w:rsid w:val="005E7C77"/>
    <w:rsid w:val="005F0E06"/>
    <w:rsid w:val="005F28C9"/>
    <w:rsid w:val="005F45E5"/>
    <w:rsid w:val="005F5FED"/>
    <w:rsid w:val="005F686F"/>
    <w:rsid w:val="005F7BDD"/>
    <w:rsid w:val="00600F52"/>
    <w:rsid w:val="006015C7"/>
    <w:rsid w:val="006019F7"/>
    <w:rsid w:val="00603E36"/>
    <w:rsid w:val="00604ABD"/>
    <w:rsid w:val="006054AE"/>
    <w:rsid w:val="00605A12"/>
    <w:rsid w:val="0060798E"/>
    <w:rsid w:val="00611781"/>
    <w:rsid w:val="00612052"/>
    <w:rsid w:val="00612AA5"/>
    <w:rsid w:val="006132D3"/>
    <w:rsid w:val="0061466B"/>
    <w:rsid w:val="0061571D"/>
    <w:rsid w:val="00616743"/>
    <w:rsid w:val="0061708F"/>
    <w:rsid w:val="00621A6C"/>
    <w:rsid w:val="00622434"/>
    <w:rsid w:val="00624DD2"/>
    <w:rsid w:val="00626152"/>
    <w:rsid w:val="00626DE0"/>
    <w:rsid w:val="00626FAD"/>
    <w:rsid w:val="006321E0"/>
    <w:rsid w:val="006323D4"/>
    <w:rsid w:val="006333FF"/>
    <w:rsid w:val="006358EF"/>
    <w:rsid w:val="00635946"/>
    <w:rsid w:val="0064003C"/>
    <w:rsid w:val="00640455"/>
    <w:rsid w:val="006407DD"/>
    <w:rsid w:val="00640AFA"/>
    <w:rsid w:val="00641B00"/>
    <w:rsid w:val="00643F6E"/>
    <w:rsid w:val="00644C54"/>
    <w:rsid w:val="00644D57"/>
    <w:rsid w:val="00644F16"/>
    <w:rsid w:val="006476CE"/>
    <w:rsid w:val="00647789"/>
    <w:rsid w:val="006479B0"/>
    <w:rsid w:val="006509FA"/>
    <w:rsid w:val="00650DDB"/>
    <w:rsid w:val="006520C7"/>
    <w:rsid w:val="006521ED"/>
    <w:rsid w:val="0065395B"/>
    <w:rsid w:val="00653FD3"/>
    <w:rsid w:val="00654779"/>
    <w:rsid w:val="0065488F"/>
    <w:rsid w:val="006600B9"/>
    <w:rsid w:val="00661484"/>
    <w:rsid w:val="00662F63"/>
    <w:rsid w:val="0066387B"/>
    <w:rsid w:val="00666FCA"/>
    <w:rsid w:val="00667905"/>
    <w:rsid w:val="00675696"/>
    <w:rsid w:val="0067612C"/>
    <w:rsid w:val="0067673A"/>
    <w:rsid w:val="006771F0"/>
    <w:rsid w:val="00680397"/>
    <w:rsid w:val="00683BBD"/>
    <w:rsid w:val="00684A2C"/>
    <w:rsid w:val="00684BD0"/>
    <w:rsid w:val="006913FE"/>
    <w:rsid w:val="00692624"/>
    <w:rsid w:val="006939D9"/>
    <w:rsid w:val="00695A6C"/>
    <w:rsid w:val="00696935"/>
    <w:rsid w:val="006A22B2"/>
    <w:rsid w:val="006A23A4"/>
    <w:rsid w:val="006A2905"/>
    <w:rsid w:val="006A30AC"/>
    <w:rsid w:val="006A3AB7"/>
    <w:rsid w:val="006A4438"/>
    <w:rsid w:val="006A4E29"/>
    <w:rsid w:val="006A5592"/>
    <w:rsid w:val="006A6413"/>
    <w:rsid w:val="006B09ED"/>
    <w:rsid w:val="006B1399"/>
    <w:rsid w:val="006B31E1"/>
    <w:rsid w:val="006B4739"/>
    <w:rsid w:val="006B580E"/>
    <w:rsid w:val="006B5919"/>
    <w:rsid w:val="006B5D64"/>
    <w:rsid w:val="006B6B20"/>
    <w:rsid w:val="006B7FE7"/>
    <w:rsid w:val="006C2F06"/>
    <w:rsid w:val="006C3CB8"/>
    <w:rsid w:val="006C4C8A"/>
    <w:rsid w:val="006D0A92"/>
    <w:rsid w:val="006D1171"/>
    <w:rsid w:val="006D1894"/>
    <w:rsid w:val="006D1A3A"/>
    <w:rsid w:val="006D3A0C"/>
    <w:rsid w:val="006D6828"/>
    <w:rsid w:val="006D77FD"/>
    <w:rsid w:val="006E0D39"/>
    <w:rsid w:val="006E1405"/>
    <w:rsid w:val="006E2A73"/>
    <w:rsid w:val="006F1932"/>
    <w:rsid w:val="006F279F"/>
    <w:rsid w:val="006F36CA"/>
    <w:rsid w:val="006F41AA"/>
    <w:rsid w:val="006F475C"/>
    <w:rsid w:val="006F6384"/>
    <w:rsid w:val="00702A32"/>
    <w:rsid w:val="00702BEF"/>
    <w:rsid w:val="00704A42"/>
    <w:rsid w:val="00705F9C"/>
    <w:rsid w:val="007076D6"/>
    <w:rsid w:val="00710162"/>
    <w:rsid w:val="00710BB1"/>
    <w:rsid w:val="007117D3"/>
    <w:rsid w:val="00714003"/>
    <w:rsid w:val="007140E9"/>
    <w:rsid w:val="007158D2"/>
    <w:rsid w:val="00716270"/>
    <w:rsid w:val="007177ED"/>
    <w:rsid w:val="00722E29"/>
    <w:rsid w:val="00723AC6"/>
    <w:rsid w:val="00724752"/>
    <w:rsid w:val="007248BE"/>
    <w:rsid w:val="00726D37"/>
    <w:rsid w:val="0073411A"/>
    <w:rsid w:val="00734618"/>
    <w:rsid w:val="007356C5"/>
    <w:rsid w:val="00735A7C"/>
    <w:rsid w:val="00735E50"/>
    <w:rsid w:val="007425E4"/>
    <w:rsid w:val="00746255"/>
    <w:rsid w:val="00746FFA"/>
    <w:rsid w:val="00747144"/>
    <w:rsid w:val="00751569"/>
    <w:rsid w:val="00752F89"/>
    <w:rsid w:val="007530AA"/>
    <w:rsid w:val="007548A0"/>
    <w:rsid w:val="0075495A"/>
    <w:rsid w:val="00757089"/>
    <w:rsid w:val="0076006D"/>
    <w:rsid w:val="00761A3F"/>
    <w:rsid w:val="007627A6"/>
    <w:rsid w:val="00763306"/>
    <w:rsid w:val="0076331D"/>
    <w:rsid w:val="00770174"/>
    <w:rsid w:val="00770BD8"/>
    <w:rsid w:val="0077279A"/>
    <w:rsid w:val="00773714"/>
    <w:rsid w:val="0077617F"/>
    <w:rsid w:val="0078032C"/>
    <w:rsid w:val="00781A5E"/>
    <w:rsid w:val="00781E42"/>
    <w:rsid w:val="00783844"/>
    <w:rsid w:val="0078590F"/>
    <w:rsid w:val="00785ACE"/>
    <w:rsid w:val="007861C7"/>
    <w:rsid w:val="00786CE2"/>
    <w:rsid w:val="007879D4"/>
    <w:rsid w:val="00791CDC"/>
    <w:rsid w:val="007947A4"/>
    <w:rsid w:val="007972F3"/>
    <w:rsid w:val="007A0899"/>
    <w:rsid w:val="007A09D1"/>
    <w:rsid w:val="007A10A2"/>
    <w:rsid w:val="007A1957"/>
    <w:rsid w:val="007A1B91"/>
    <w:rsid w:val="007A3614"/>
    <w:rsid w:val="007A4BC8"/>
    <w:rsid w:val="007A4F07"/>
    <w:rsid w:val="007A5727"/>
    <w:rsid w:val="007A6260"/>
    <w:rsid w:val="007B0168"/>
    <w:rsid w:val="007B240C"/>
    <w:rsid w:val="007B4D4D"/>
    <w:rsid w:val="007B651E"/>
    <w:rsid w:val="007B6928"/>
    <w:rsid w:val="007C1C12"/>
    <w:rsid w:val="007C1CC3"/>
    <w:rsid w:val="007C399D"/>
    <w:rsid w:val="007C4D18"/>
    <w:rsid w:val="007C57D5"/>
    <w:rsid w:val="007C62DA"/>
    <w:rsid w:val="007C6A3F"/>
    <w:rsid w:val="007C6FB1"/>
    <w:rsid w:val="007C7EFE"/>
    <w:rsid w:val="007D0328"/>
    <w:rsid w:val="007D2B66"/>
    <w:rsid w:val="007D3477"/>
    <w:rsid w:val="007D3D2A"/>
    <w:rsid w:val="007D53C7"/>
    <w:rsid w:val="007D6573"/>
    <w:rsid w:val="007D68BB"/>
    <w:rsid w:val="007D73B2"/>
    <w:rsid w:val="007D7DE2"/>
    <w:rsid w:val="007E17B7"/>
    <w:rsid w:val="007E2811"/>
    <w:rsid w:val="007E64D7"/>
    <w:rsid w:val="007E7228"/>
    <w:rsid w:val="007E7CDC"/>
    <w:rsid w:val="007F0C52"/>
    <w:rsid w:val="007F150B"/>
    <w:rsid w:val="007F2BF6"/>
    <w:rsid w:val="007F7313"/>
    <w:rsid w:val="007F79BA"/>
    <w:rsid w:val="00801A68"/>
    <w:rsid w:val="008036CD"/>
    <w:rsid w:val="00804982"/>
    <w:rsid w:val="00804DB7"/>
    <w:rsid w:val="00810007"/>
    <w:rsid w:val="00811789"/>
    <w:rsid w:val="00811A2D"/>
    <w:rsid w:val="008128AF"/>
    <w:rsid w:val="00815698"/>
    <w:rsid w:val="00820271"/>
    <w:rsid w:val="00820E3C"/>
    <w:rsid w:val="00822453"/>
    <w:rsid w:val="0082368E"/>
    <w:rsid w:val="00824284"/>
    <w:rsid w:val="00825051"/>
    <w:rsid w:val="00825847"/>
    <w:rsid w:val="00827DD8"/>
    <w:rsid w:val="0083146F"/>
    <w:rsid w:val="00831EB5"/>
    <w:rsid w:val="00833886"/>
    <w:rsid w:val="008352B9"/>
    <w:rsid w:val="00840D09"/>
    <w:rsid w:val="008419F4"/>
    <w:rsid w:val="00841BE1"/>
    <w:rsid w:val="00842034"/>
    <w:rsid w:val="00843591"/>
    <w:rsid w:val="0084378F"/>
    <w:rsid w:val="008443BE"/>
    <w:rsid w:val="00845FF6"/>
    <w:rsid w:val="00846D60"/>
    <w:rsid w:val="00846F06"/>
    <w:rsid w:val="00850E1F"/>
    <w:rsid w:val="008518A7"/>
    <w:rsid w:val="00851E46"/>
    <w:rsid w:val="008531BA"/>
    <w:rsid w:val="008544FB"/>
    <w:rsid w:val="00854EA2"/>
    <w:rsid w:val="00861173"/>
    <w:rsid w:val="00861FD1"/>
    <w:rsid w:val="00863078"/>
    <w:rsid w:val="0086387B"/>
    <w:rsid w:val="0086444D"/>
    <w:rsid w:val="008648F1"/>
    <w:rsid w:val="0086509F"/>
    <w:rsid w:val="00866E44"/>
    <w:rsid w:val="00867018"/>
    <w:rsid w:val="00867C12"/>
    <w:rsid w:val="00867E6C"/>
    <w:rsid w:val="00870617"/>
    <w:rsid w:val="00871A89"/>
    <w:rsid w:val="00871B3D"/>
    <w:rsid w:val="008721F7"/>
    <w:rsid w:val="008739A1"/>
    <w:rsid w:val="00873FFE"/>
    <w:rsid w:val="0087438F"/>
    <w:rsid w:val="008747ED"/>
    <w:rsid w:val="0087564B"/>
    <w:rsid w:val="00877708"/>
    <w:rsid w:val="00877B01"/>
    <w:rsid w:val="008805F5"/>
    <w:rsid w:val="00880DC6"/>
    <w:rsid w:val="008828B3"/>
    <w:rsid w:val="00890042"/>
    <w:rsid w:val="00890299"/>
    <w:rsid w:val="00890FED"/>
    <w:rsid w:val="00896324"/>
    <w:rsid w:val="00897394"/>
    <w:rsid w:val="008A171D"/>
    <w:rsid w:val="008A3328"/>
    <w:rsid w:val="008A35CA"/>
    <w:rsid w:val="008A4B72"/>
    <w:rsid w:val="008A4D77"/>
    <w:rsid w:val="008A6AB3"/>
    <w:rsid w:val="008B130C"/>
    <w:rsid w:val="008B1E58"/>
    <w:rsid w:val="008B1E60"/>
    <w:rsid w:val="008B4242"/>
    <w:rsid w:val="008B4656"/>
    <w:rsid w:val="008B4DB7"/>
    <w:rsid w:val="008B509A"/>
    <w:rsid w:val="008B5FFB"/>
    <w:rsid w:val="008B7F6B"/>
    <w:rsid w:val="008C190C"/>
    <w:rsid w:val="008C3E1D"/>
    <w:rsid w:val="008C616F"/>
    <w:rsid w:val="008C64C6"/>
    <w:rsid w:val="008C672E"/>
    <w:rsid w:val="008C6EF4"/>
    <w:rsid w:val="008D0CAE"/>
    <w:rsid w:val="008D247E"/>
    <w:rsid w:val="008D3ADD"/>
    <w:rsid w:val="008D4865"/>
    <w:rsid w:val="008D4A52"/>
    <w:rsid w:val="008D79D9"/>
    <w:rsid w:val="008E0C02"/>
    <w:rsid w:val="008E1E82"/>
    <w:rsid w:val="008E37BD"/>
    <w:rsid w:val="008E7DA0"/>
    <w:rsid w:val="008F6569"/>
    <w:rsid w:val="008F6A15"/>
    <w:rsid w:val="008F71FF"/>
    <w:rsid w:val="0090104B"/>
    <w:rsid w:val="00903B11"/>
    <w:rsid w:val="0090586A"/>
    <w:rsid w:val="009066BB"/>
    <w:rsid w:val="0091151A"/>
    <w:rsid w:val="0091264D"/>
    <w:rsid w:val="0091275B"/>
    <w:rsid w:val="00914DB7"/>
    <w:rsid w:val="009150CC"/>
    <w:rsid w:val="00915648"/>
    <w:rsid w:val="00923F57"/>
    <w:rsid w:val="009251DF"/>
    <w:rsid w:val="00926423"/>
    <w:rsid w:val="009267E5"/>
    <w:rsid w:val="00930B63"/>
    <w:rsid w:val="00930BE2"/>
    <w:rsid w:val="00932FD0"/>
    <w:rsid w:val="00935FA8"/>
    <w:rsid w:val="00936467"/>
    <w:rsid w:val="00936C3A"/>
    <w:rsid w:val="00936F9E"/>
    <w:rsid w:val="00940925"/>
    <w:rsid w:val="00941717"/>
    <w:rsid w:val="00941D21"/>
    <w:rsid w:val="00942745"/>
    <w:rsid w:val="00944662"/>
    <w:rsid w:val="00944998"/>
    <w:rsid w:val="009449F1"/>
    <w:rsid w:val="009458AF"/>
    <w:rsid w:val="0094659B"/>
    <w:rsid w:val="00947210"/>
    <w:rsid w:val="00947B7C"/>
    <w:rsid w:val="00950395"/>
    <w:rsid w:val="00950505"/>
    <w:rsid w:val="00951FFB"/>
    <w:rsid w:val="009528AC"/>
    <w:rsid w:val="00955489"/>
    <w:rsid w:val="00955A3D"/>
    <w:rsid w:val="00955CDA"/>
    <w:rsid w:val="009614BC"/>
    <w:rsid w:val="009617F9"/>
    <w:rsid w:val="00961B2C"/>
    <w:rsid w:val="00962286"/>
    <w:rsid w:val="009663DD"/>
    <w:rsid w:val="00966DB7"/>
    <w:rsid w:val="00970187"/>
    <w:rsid w:val="0097067B"/>
    <w:rsid w:val="00972FB8"/>
    <w:rsid w:val="00973FCF"/>
    <w:rsid w:val="00974E91"/>
    <w:rsid w:val="0097731C"/>
    <w:rsid w:val="009818CF"/>
    <w:rsid w:val="00982B84"/>
    <w:rsid w:val="009833B4"/>
    <w:rsid w:val="009837F5"/>
    <w:rsid w:val="0098697A"/>
    <w:rsid w:val="00986D70"/>
    <w:rsid w:val="0098740C"/>
    <w:rsid w:val="00992B0A"/>
    <w:rsid w:val="00994BE1"/>
    <w:rsid w:val="00995ED1"/>
    <w:rsid w:val="0099732D"/>
    <w:rsid w:val="009A122C"/>
    <w:rsid w:val="009A12CE"/>
    <w:rsid w:val="009A2B99"/>
    <w:rsid w:val="009A3DDF"/>
    <w:rsid w:val="009A428C"/>
    <w:rsid w:val="009A4A6F"/>
    <w:rsid w:val="009A4B5D"/>
    <w:rsid w:val="009A544C"/>
    <w:rsid w:val="009A63D3"/>
    <w:rsid w:val="009A6885"/>
    <w:rsid w:val="009A712C"/>
    <w:rsid w:val="009B022F"/>
    <w:rsid w:val="009B347A"/>
    <w:rsid w:val="009B3DB3"/>
    <w:rsid w:val="009B4439"/>
    <w:rsid w:val="009B7A06"/>
    <w:rsid w:val="009D123C"/>
    <w:rsid w:val="009D22A9"/>
    <w:rsid w:val="009D3EEF"/>
    <w:rsid w:val="009D461C"/>
    <w:rsid w:val="009D465A"/>
    <w:rsid w:val="009D7B07"/>
    <w:rsid w:val="009E0271"/>
    <w:rsid w:val="009E0989"/>
    <w:rsid w:val="009E0FC6"/>
    <w:rsid w:val="009E1834"/>
    <w:rsid w:val="009E2116"/>
    <w:rsid w:val="009E272D"/>
    <w:rsid w:val="009E32B2"/>
    <w:rsid w:val="009E4167"/>
    <w:rsid w:val="009E691C"/>
    <w:rsid w:val="009F09BD"/>
    <w:rsid w:val="009F0DB3"/>
    <w:rsid w:val="009F1494"/>
    <w:rsid w:val="009F2445"/>
    <w:rsid w:val="009F2CAE"/>
    <w:rsid w:val="009F4C53"/>
    <w:rsid w:val="009F544A"/>
    <w:rsid w:val="009F58B9"/>
    <w:rsid w:val="009F72A0"/>
    <w:rsid w:val="00A02BAD"/>
    <w:rsid w:val="00A0477D"/>
    <w:rsid w:val="00A05909"/>
    <w:rsid w:val="00A07653"/>
    <w:rsid w:val="00A07A21"/>
    <w:rsid w:val="00A109A9"/>
    <w:rsid w:val="00A118C6"/>
    <w:rsid w:val="00A12D94"/>
    <w:rsid w:val="00A13445"/>
    <w:rsid w:val="00A139D8"/>
    <w:rsid w:val="00A13EC1"/>
    <w:rsid w:val="00A14A6C"/>
    <w:rsid w:val="00A1768E"/>
    <w:rsid w:val="00A20351"/>
    <w:rsid w:val="00A20BB5"/>
    <w:rsid w:val="00A214CF"/>
    <w:rsid w:val="00A2171A"/>
    <w:rsid w:val="00A21B2E"/>
    <w:rsid w:val="00A21F7F"/>
    <w:rsid w:val="00A22321"/>
    <w:rsid w:val="00A224DC"/>
    <w:rsid w:val="00A23E98"/>
    <w:rsid w:val="00A24046"/>
    <w:rsid w:val="00A252BE"/>
    <w:rsid w:val="00A253E2"/>
    <w:rsid w:val="00A2552B"/>
    <w:rsid w:val="00A26073"/>
    <w:rsid w:val="00A2747F"/>
    <w:rsid w:val="00A310A2"/>
    <w:rsid w:val="00A3114A"/>
    <w:rsid w:val="00A31175"/>
    <w:rsid w:val="00A328B3"/>
    <w:rsid w:val="00A37CC0"/>
    <w:rsid w:val="00A40377"/>
    <w:rsid w:val="00A40BEE"/>
    <w:rsid w:val="00A41F73"/>
    <w:rsid w:val="00A42152"/>
    <w:rsid w:val="00A42174"/>
    <w:rsid w:val="00A46BDF"/>
    <w:rsid w:val="00A47653"/>
    <w:rsid w:val="00A52398"/>
    <w:rsid w:val="00A52CEE"/>
    <w:rsid w:val="00A53248"/>
    <w:rsid w:val="00A53B0B"/>
    <w:rsid w:val="00A55BE3"/>
    <w:rsid w:val="00A55C40"/>
    <w:rsid w:val="00A5715C"/>
    <w:rsid w:val="00A57C40"/>
    <w:rsid w:val="00A61525"/>
    <w:rsid w:val="00A64188"/>
    <w:rsid w:val="00A641D9"/>
    <w:rsid w:val="00A65CAE"/>
    <w:rsid w:val="00A702EF"/>
    <w:rsid w:val="00A708F0"/>
    <w:rsid w:val="00A70B31"/>
    <w:rsid w:val="00A715AF"/>
    <w:rsid w:val="00A71823"/>
    <w:rsid w:val="00A72118"/>
    <w:rsid w:val="00A72539"/>
    <w:rsid w:val="00A737E3"/>
    <w:rsid w:val="00A744AA"/>
    <w:rsid w:val="00A800A9"/>
    <w:rsid w:val="00A80307"/>
    <w:rsid w:val="00A8338C"/>
    <w:rsid w:val="00A8346F"/>
    <w:rsid w:val="00A854A4"/>
    <w:rsid w:val="00A861EE"/>
    <w:rsid w:val="00A87427"/>
    <w:rsid w:val="00A9561A"/>
    <w:rsid w:val="00A97B49"/>
    <w:rsid w:val="00AA2538"/>
    <w:rsid w:val="00AA25E2"/>
    <w:rsid w:val="00AB28F8"/>
    <w:rsid w:val="00AB2FA4"/>
    <w:rsid w:val="00AB5A90"/>
    <w:rsid w:val="00AB6577"/>
    <w:rsid w:val="00AC0CF8"/>
    <w:rsid w:val="00AC14D8"/>
    <w:rsid w:val="00AC159E"/>
    <w:rsid w:val="00AC2863"/>
    <w:rsid w:val="00AC29A4"/>
    <w:rsid w:val="00AC3804"/>
    <w:rsid w:val="00AC58CE"/>
    <w:rsid w:val="00AC621E"/>
    <w:rsid w:val="00AC6635"/>
    <w:rsid w:val="00AD0C1F"/>
    <w:rsid w:val="00AD1BE8"/>
    <w:rsid w:val="00AD1D8D"/>
    <w:rsid w:val="00AD2115"/>
    <w:rsid w:val="00AD25D9"/>
    <w:rsid w:val="00AD26B5"/>
    <w:rsid w:val="00AD3F9F"/>
    <w:rsid w:val="00AD4473"/>
    <w:rsid w:val="00AD48C2"/>
    <w:rsid w:val="00AD52DF"/>
    <w:rsid w:val="00AE1A66"/>
    <w:rsid w:val="00AE3BD3"/>
    <w:rsid w:val="00AE58A0"/>
    <w:rsid w:val="00AE5C19"/>
    <w:rsid w:val="00AE630F"/>
    <w:rsid w:val="00AE6B8F"/>
    <w:rsid w:val="00AE6F90"/>
    <w:rsid w:val="00AE7445"/>
    <w:rsid w:val="00AE798A"/>
    <w:rsid w:val="00AE7FC8"/>
    <w:rsid w:val="00AF02B7"/>
    <w:rsid w:val="00AF299F"/>
    <w:rsid w:val="00AF4338"/>
    <w:rsid w:val="00AF5BE5"/>
    <w:rsid w:val="00AF63FD"/>
    <w:rsid w:val="00AF6EAB"/>
    <w:rsid w:val="00B00D77"/>
    <w:rsid w:val="00B02EF9"/>
    <w:rsid w:val="00B05D7F"/>
    <w:rsid w:val="00B06918"/>
    <w:rsid w:val="00B07200"/>
    <w:rsid w:val="00B077BD"/>
    <w:rsid w:val="00B07A1C"/>
    <w:rsid w:val="00B1169E"/>
    <w:rsid w:val="00B1260A"/>
    <w:rsid w:val="00B1345F"/>
    <w:rsid w:val="00B16C21"/>
    <w:rsid w:val="00B17042"/>
    <w:rsid w:val="00B17EC8"/>
    <w:rsid w:val="00B17F67"/>
    <w:rsid w:val="00B21874"/>
    <w:rsid w:val="00B23D9A"/>
    <w:rsid w:val="00B24981"/>
    <w:rsid w:val="00B26161"/>
    <w:rsid w:val="00B27645"/>
    <w:rsid w:val="00B27BE4"/>
    <w:rsid w:val="00B3048D"/>
    <w:rsid w:val="00B3059B"/>
    <w:rsid w:val="00B3070C"/>
    <w:rsid w:val="00B332B1"/>
    <w:rsid w:val="00B34D58"/>
    <w:rsid w:val="00B35F53"/>
    <w:rsid w:val="00B368F6"/>
    <w:rsid w:val="00B37578"/>
    <w:rsid w:val="00B379DC"/>
    <w:rsid w:val="00B402EF"/>
    <w:rsid w:val="00B41589"/>
    <w:rsid w:val="00B420BD"/>
    <w:rsid w:val="00B427D2"/>
    <w:rsid w:val="00B45DCF"/>
    <w:rsid w:val="00B53BC3"/>
    <w:rsid w:val="00B556CB"/>
    <w:rsid w:val="00B55A98"/>
    <w:rsid w:val="00B57583"/>
    <w:rsid w:val="00B57C8B"/>
    <w:rsid w:val="00B61930"/>
    <w:rsid w:val="00B63731"/>
    <w:rsid w:val="00B63D15"/>
    <w:rsid w:val="00B66F9A"/>
    <w:rsid w:val="00B671FC"/>
    <w:rsid w:val="00B67B1C"/>
    <w:rsid w:val="00B71B7A"/>
    <w:rsid w:val="00B720BC"/>
    <w:rsid w:val="00B720CD"/>
    <w:rsid w:val="00B73F2D"/>
    <w:rsid w:val="00B74271"/>
    <w:rsid w:val="00B74CDF"/>
    <w:rsid w:val="00B75549"/>
    <w:rsid w:val="00B75C96"/>
    <w:rsid w:val="00B762D0"/>
    <w:rsid w:val="00B76303"/>
    <w:rsid w:val="00B76BB1"/>
    <w:rsid w:val="00B77551"/>
    <w:rsid w:val="00B80C88"/>
    <w:rsid w:val="00B81BDD"/>
    <w:rsid w:val="00B81CC9"/>
    <w:rsid w:val="00B822AA"/>
    <w:rsid w:val="00B82AE9"/>
    <w:rsid w:val="00B82F3A"/>
    <w:rsid w:val="00B84BBD"/>
    <w:rsid w:val="00B8725C"/>
    <w:rsid w:val="00B878D8"/>
    <w:rsid w:val="00B90EBD"/>
    <w:rsid w:val="00B91CD9"/>
    <w:rsid w:val="00B924E1"/>
    <w:rsid w:val="00B9459A"/>
    <w:rsid w:val="00B963CB"/>
    <w:rsid w:val="00B9727B"/>
    <w:rsid w:val="00BA012A"/>
    <w:rsid w:val="00BA14D0"/>
    <w:rsid w:val="00BA2213"/>
    <w:rsid w:val="00BA453A"/>
    <w:rsid w:val="00BA49E1"/>
    <w:rsid w:val="00BA4E83"/>
    <w:rsid w:val="00BA7EB1"/>
    <w:rsid w:val="00BA7EDC"/>
    <w:rsid w:val="00BB1225"/>
    <w:rsid w:val="00BB33EC"/>
    <w:rsid w:val="00BB77C1"/>
    <w:rsid w:val="00BC004D"/>
    <w:rsid w:val="00BC0778"/>
    <w:rsid w:val="00BC486A"/>
    <w:rsid w:val="00BC635E"/>
    <w:rsid w:val="00BC7B62"/>
    <w:rsid w:val="00BD12C0"/>
    <w:rsid w:val="00BD31C2"/>
    <w:rsid w:val="00BE20A7"/>
    <w:rsid w:val="00BE2819"/>
    <w:rsid w:val="00BE3336"/>
    <w:rsid w:val="00BE3E59"/>
    <w:rsid w:val="00BE4814"/>
    <w:rsid w:val="00BE4A13"/>
    <w:rsid w:val="00BE4E8C"/>
    <w:rsid w:val="00BF44FA"/>
    <w:rsid w:val="00BF4A70"/>
    <w:rsid w:val="00BF678D"/>
    <w:rsid w:val="00BF6A21"/>
    <w:rsid w:val="00C0044D"/>
    <w:rsid w:val="00C044B9"/>
    <w:rsid w:val="00C0458D"/>
    <w:rsid w:val="00C129FC"/>
    <w:rsid w:val="00C134C6"/>
    <w:rsid w:val="00C142E6"/>
    <w:rsid w:val="00C15976"/>
    <w:rsid w:val="00C16646"/>
    <w:rsid w:val="00C2247C"/>
    <w:rsid w:val="00C22D5D"/>
    <w:rsid w:val="00C23A13"/>
    <w:rsid w:val="00C23DBF"/>
    <w:rsid w:val="00C2435A"/>
    <w:rsid w:val="00C2564F"/>
    <w:rsid w:val="00C26EA1"/>
    <w:rsid w:val="00C27AB9"/>
    <w:rsid w:val="00C308CA"/>
    <w:rsid w:val="00C31236"/>
    <w:rsid w:val="00C32CD7"/>
    <w:rsid w:val="00C35879"/>
    <w:rsid w:val="00C367FB"/>
    <w:rsid w:val="00C375E8"/>
    <w:rsid w:val="00C40F88"/>
    <w:rsid w:val="00C4149A"/>
    <w:rsid w:val="00C43F28"/>
    <w:rsid w:val="00C4438A"/>
    <w:rsid w:val="00C44BBB"/>
    <w:rsid w:val="00C44D34"/>
    <w:rsid w:val="00C454E5"/>
    <w:rsid w:val="00C45F82"/>
    <w:rsid w:val="00C471FF"/>
    <w:rsid w:val="00C47321"/>
    <w:rsid w:val="00C5191B"/>
    <w:rsid w:val="00C51E32"/>
    <w:rsid w:val="00C52C2E"/>
    <w:rsid w:val="00C54BF3"/>
    <w:rsid w:val="00C54C89"/>
    <w:rsid w:val="00C554EC"/>
    <w:rsid w:val="00C56625"/>
    <w:rsid w:val="00C574E3"/>
    <w:rsid w:val="00C62E90"/>
    <w:rsid w:val="00C6327E"/>
    <w:rsid w:val="00C65009"/>
    <w:rsid w:val="00C658FB"/>
    <w:rsid w:val="00C66934"/>
    <w:rsid w:val="00C7247F"/>
    <w:rsid w:val="00C7274B"/>
    <w:rsid w:val="00C7293A"/>
    <w:rsid w:val="00C756BA"/>
    <w:rsid w:val="00C759B9"/>
    <w:rsid w:val="00C7658F"/>
    <w:rsid w:val="00C80939"/>
    <w:rsid w:val="00C80B7A"/>
    <w:rsid w:val="00C81569"/>
    <w:rsid w:val="00C82979"/>
    <w:rsid w:val="00C82FCA"/>
    <w:rsid w:val="00C83FF9"/>
    <w:rsid w:val="00C8621A"/>
    <w:rsid w:val="00C871D3"/>
    <w:rsid w:val="00C87284"/>
    <w:rsid w:val="00C91A14"/>
    <w:rsid w:val="00C92A26"/>
    <w:rsid w:val="00C944BB"/>
    <w:rsid w:val="00C94A76"/>
    <w:rsid w:val="00C96BC3"/>
    <w:rsid w:val="00C975B3"/>
    <w:rsid w:val="00C97991"/>
    <w:rsid w:val="00CA1238"/>
    <w:rsid w:val="00CA3F6A"/>
    <w:rsid w:val="00CA5FA2"/>
    <w:rsid w:val="00CA662A"/>
    <w:rsid w:val="00CA6A48"/>
    <w:rsid w:val="00CB1D9C"/>
    <w:rsid w:val="00CB35BA"/>
    <w:rsid w:val="00CB47CA"/>
    <w:rsid w:val="00CB5868"/>
    <w:rsid w:val="00CB683E"/>
    <w:rsid w:val="00CB73C3"/>
    <w:rsid w:val="00CC3003"/>
    <w:rsid w:val="00CC7639"/>
    <w:rsid w:val="00CD00B8"/>
    <w:rsid w:val="00CD0992"/>
    <w:rsid w:val="00CD0EFB"/>
    <w:rsid w:val="00CD15DF"/>
    <w:rsid w:val="00CD2441"/>
    <w:rsid w:val="00CD4567"/>
    <w:rsid w:val="00CD50E0"/>
    <w:rsid w:val="00CD520F"/>
    <w:rsid w:val="00CD66C2"/>
    <w:rsid w:val="00CD6BEB"/>
    <w:rsid w:val="00CE0F99"/>
    <w:rsid w:val="00CE26C1"/>
    <w:rsid w:val="00CE392C"/>
    <w:rsid w:val="00CE453A"/>
    <w:rsid w:val="00CE48B1"/>
    <w:rsid w:val="00CE4B16"/>
    <w:rsid w:val="00CE515A"/>
    <w:rsid w:val="00CE6F6E"/>
    <w:rsid w:val="00CE7D2E"/>
    <w:rsid w:val="00CF07CE"/>
    <w:rsid w:val="00CF0BB8"/>
    <w:rsid w:val="00CF1488"/>
    <w:rsid w:val="00CF1AD2"/>
    <w:rsid w:val="00CF1C61"/>
    <w:rsid w:val="00CF332F"/>
    <w:rsid w:val="00CF35EB"/>
    <w:rsid w:val="00CF442C"/>
    <w:rsid w:val="00CF6700"/>
    <w:rsid w:val="00CF75CB"/>
    <w:rsid w:val="00D00186"/>
    <w:rsid w:val="00D00781"/>
    <w:rsid w:val="00D02154"/>
    <w:rsid w:val="00D0248D"/>
    <w:rsid w:val="00D0295B"/>
    <w:rsid w:val="00D03DBC"/>
    <w:rsid w:val="00D0581B"/>
    <w:rsid w:val="00D06071"/>
    <w:rsid w:val="00D06DF5"/>
    <w:rsid w:val="00D1152F"/>
    <w:rsid w:val="00D11E59"/>
    <w:rsid w:val="00D166F1"/>
    <w:rsid w:val="00D22DEE"/>
    <w:rsid w:val="00D24AD2"/>
    <w:rsid w:val="00D269C0"/>
    <w:rsid w:val="00D303F2"/>
    <w:rsid w:val="00D31A7D"/>
    <w:rsid w:val="00D3280C"/>
    <w:rsid w:val="00D33797"/>
    <w:rsid w:val="00D37C6C"/>
    <w:rsid w:val="00D405A0"/>
    <w:rsid w:val="00D40E16"/>
    <w:rsid w:val="00D419B1"/>
    <w:rsid w:val="00D430C7"/>
    <w:rsid w:val="00D4338A"/>
    <w:rsid w:val="00D4379E"/>
    <w:rsid w:val="00D448F3"/>
    <w:rsid w:val="00D45497"/>
    <w:rsid w:val="00D46787"/>
    <w:rsid w:val="00D500E7"/>
    <w:rsid w:val="00D5128F"/>
    <w:rsid w:val="00D5131E"/>
    <w:rsid w:val="00D525E1"/>
    <w:rsid w:val="00D52B4A"/>
    <w:rsid w:val="00D54024"/>
    <w:rsid w:val="00D5443F"/>
    <w:rsid w:val="00D6237F"/>
    <w:rsid w:val="00D6397B"/>
    <w:rsid w:val="00D674BB"/>
    <w:rsid w:val="00D70826"/>
    <w:rsid w:val="00D70EF3"/>
    <w:rsid w:val="00D735D8"/>
    <w:rsid w:val="00D7412C"/>
    <w:rsid w:val="00D764B1"/>
    <w:rsid w:val="00D76C64"/>
    <w:rsid w:val="00D81152"/>
    <w:rsid w:val="00D82636"/>
    <w:rsid w:val="00D84266"/>
    <w:rsid w:val="00D8431B"/>
    <w:rsid w:val="00D87861"/>
    <w:rsid w:val="00D87DD5"/>
    <w:rsid w:val="00D93B81"/>
    <w:rsid w:val="00D945B2"/>
    <w:rsid w:val="00D95E0C"/>
    <w:rsid w:val="00D970A3"/>
    <w:rsid w:val="00DA0966"/>
    <w:rsid w:val="00DA16DB"/>
    <w:rsid w:val="00DA19A5"/>
    <w:rsid w:val="00DA28E7"/>
    <w:rsid w:val="00DA2953"/>
    <w:rsid w:val="00DA512C"/>
    <w:rsid w:val="00DA5256"/>
    <w:rsid w:val="00DA5408"/>
    <w:rsid w:val="00DA5421"/>
    <w:rsid w:val="00DA5CEB"/>
    <w:rsid w:val="00DB0728"/>
    <w:rsid w:val="00DB522A"/>
    <w:rsid w:val="00DC0A38"/>
    <w:rsid w:val="00DC0CBB"/>
    <w:rsid w:val="00DC2237"/>
    <w:rsid w:val="00DC2996"/>
    <w:rsid w:val="00DC2A29"/>
    <w:rsid w:val="00DC385A"/>
    <w:rsid w:val="00DC44E3"/>
    <w:rsid w:val="00DC6955"/>
    <w:rsid w:val="00DC75A1"/>
    <w:rsid w:val="00DD16B9"/>
    <w:rsid w:val="00DD236E"/>
    <w:rsid w:val="00DD2C73"/>
    <w:rsid w:val="00DD40FB"/>
    <w:rsid w:val="00DD5D45"/>
    <w:rsid w:val="00DE08C1"/>
    <w:rsid w:val="00DE1371"/>
    <w:rsid w:val="00DE14C4"/>
    <w:rsid w:val="00DE2763"/>
    <w:rsid w:val="00DE283B"/>
    <w:rsid w:val="00DE2F00"/>
    <w:rsid w:val="00DE3A55"/>
    <w:rsid w:val="00DE4682"/>
    <w:rsid w:val="00DE60CF"/>
    <w:rsid w:val="00DE6914"/>
    <w:rsid w:val="00DE6ECC"/>
    <w:rsid w:val="00DF046C"/>
    <w:rsid w:val="00DF276F"/>
    <w:rsid w:val="00DF28F6"/>
    <w:rsid w:val="00DF3ABC"/>
    <w:rsid w:val="00DF429C"/>
    <w:rsid w:val="00DF6B9E"/>
    <w:rsid w:val="00DF6CEE"/>
    <w:rsid w:val="00DF79CF"/>
    <w:rsid w:val="00E02882"/>
    <w:rsid w:val="00E03741"/>
    <w:rsid w:val="00E04224"/>
    <w:rsid w:val="00E04856"/>
    <w:rsid w:val="00E058EC"/>
    <w:rsid w:val="00E05AB3"/>
    <w:rsid w:val="00E0652D"/>
    <w:rsid w:val="00E07997"/>
    <w:rsid w:val="00E1055C"/>
    <w:rsid w:val="00E10826"/>
    <w:rsid w:val="00E1265C"/>
    <w:rsid w:val="00E133BE"/>
    <w:rsid w:val="00E1440A"/>
    <w:rsid w:val="00E14D09"/>
    <w:rsid w:val="00E20DA6"/>
    <w:rsid w:val="00E21CF2"/>
    <w:rsid w:val="00E222AD"/>
    <w:rsid w:val="00E2420E"/>
    <w:rsid w:val="00E2507A"/>
    <w:rsid w:val="00E2573B"/>
    <w:rsid w:val="00E27D36"/>
    <w:rsid w:val="00E27D8C"/>
    <w:rsid w:val="00E30F24"/>
    <w:rsid w:val="00E322BE"/>
    <w:rsid w:val="00E35F32"/>
    <w:rsid w:val="00E4017A"/>
    <w:rsid w:val="00E41B05"/>
    <w:rsid w:val="00E44EE9"/>
    <w:rsid w:val="00E45472"/>
    <w:rsid w:val="00E46F85"/>
    <w:rsid w:val="00E50703"/>
    <w:rsid w:val="00E50BD4"/>
    <w:rsid w:val="00E51943"/>
    <w:rsid w:val="00E5391F"/>
    <w:rsid w:val="00E54358"/>
    <w:rsid w:val="00E5616D"/>
    <w:rsid w:val="00E57238"/>
    <w:rsid w:val="00E578DF"/>
    <w:rsid w:val="00E60DA9"/>
    <w:rsid w:val="00E614E3"/>
    <w:rsid w:val="00E62557"/>
    <w:rsid w:val="00E628BA"/>
    <w:rsid w:val="00E639A9"/>
    <w:rsid w:val="00E63C70"/>
    <w:rsid w:val="00E66725"/>
    <w:rsid w:val="00E66C6D"/>
    <w:rsid w:val="00E67DAE"/>
    <w:rsid w:val="00E7146A"/>
    <w:rsid w:val="00E71C20"/>
    <w:rsid w:val="00E746BB"/>
    <w:rsid w:val="00E74E44"/>
    <w:rsid w:val="00E752FE"/>
    <w:rsid w:val="00E75702"/>
    <w:rsid w:val="00E75806"/>
    <w:rsid w:val="00E80AC1"/>
    <w:rsid w:val="00E813DE"/>
    <w:rsid w:val="00E835CF"/>
    <w:rsid w:val="00E83D27"/>
    <w:rsid w:val="00E84185"/>
    <w:rsid w:val="00E85541"/>
    <w:rsid w:val="00E855A8"/>
    <w:rsid w:val="00E85770"/>
    <w:rsid w:val="00E869C9"/>
    <w:rsid w:val="00E90F05"/>
    <w:rsid w:val="00E91672"/>
    <w:rsid w:val="00E93061"/>
    <w:rsid w:val="00E93794"/>
    <w:rsid w:val="00E9510E"/>
    <w:rsid w:val="00E95888"/>
    <w:rsid w:val="00EA01B2"/>
    <w:rsid w:val="00EA0D71"/>
    <w:rsid w:val="00EA1147"/>
    <w:rsid w:val="00EA3D9D"/>
    <w:rsid w:val="00EA5BA7"/>
    <w:rsid w:val="00EA5E26"/>
    <w:rsid w:val="00EB0B0F"/>
    <w:rsid w:val="00EB0CF4"/>
    <w:rsid w:val="00EB238D"/>
    <w:rsid w:val="00EB2D29"/>
    <w:rsid w:val="00EB622D"/>
    <w:rsid w:val="00EC0366"/>
    <w:rsid w:val="00EC12CD"/>
    <w:rsid w:val="00EC2025"/>
    <w:rsid w:val="00EC2405"/>
    <w:rsid w:val="00EC24A2"/>
    <w:rsid w:val="00EC252F"/>
    <w:rsid w:val="00EC3995"/>
    <w:rsid w:val="00EC4B64"/>
    <w:rsid w:val="00EC5683"/>
    <w:rsid w:val="00EC7566"/>
    <w:rsid w:val="00EC78E8"/>
    <w:rsid w:val="00EC7F23"/>
    <w:rsid w:val="00ED292E"/>
    <w:rsid w:val="00ED6EF2"/>
    <w:rsid w:val="00EE4E67"/>
    <w:rsid w:val="00EE6510"/>
    <w:rsid w:val="00EF3C91"/>
    <w:rsid w:val="00EF6A71"/>
    <w:rsid w:val="00F000DD"/>
    <w:rsid w:val="00F014FB"/>
    <w:rsid w:val="00F01A4D"/>
    <w:rsid w:val="00F021DC"/>
    <w:rsid w:val="00F0342D"/>
    <w:rsid w:val="00F046E9"/>
    <w:rsid w:val="00F04779"/>
    <w:rsid w:val="00F05A5B"/>
    <w:rsid w:val="00F05BA3"/>
    <w:rsid w:val="00F05CEC"/>
    <w:rsid w:val="00F119A5"/>
    <w:rsid w:val="00F13AE2"/>
    <w:rsid w:val="00F1451F"/>
    <w:rsid w:val="00F15001"/>
    <w:rsid w:val="00F21F5F"/>
    <w:rsid w:val="00F23C10"/>
    <w:rsid w:val="00F25087"/>
    <w:rsid w:val="00F25237"/>
    <w:rsid w:val="00F2633F"/>
    <w:rsid w:val="00F30E90"/>
    <w:rsid w:val="00F3587B"/>
    <w:rsid w:val="00F35B70"/>
    <w:rsid w:val="00F3692B"/>
    <w:rsid w:val="00F40A06"/>
    <w:rsid w:val="00F40C84"/>
    <w:rsid w:val="00F42446"/>
    <w:rsid w:val="00F44CB1"/>
    <w:rsid w:val="00F45357"/>
    <w:rsid w:val="00F454AF"/>
    <w:rsid w:val="00F45D6F"/>
    <w:rsid w:val="00F47F31"/>
    <w:rsid w:val="00F50266"/>
    <w:rsid w:val="00F503F4"/>
    <w:rsid w:val="00F518C8"/>
    <w:rsid w:val="00F53C41"/>
    <w:rsid w:val="00F53FDB"/>
    <w:rsid w:val="00F54BA0"/>
    <w:rsid w:val="00F558D6"/>
    <w:rsid w:val="00F55D3D"/>
    <w:rsid w:val="00F56C3F"/>
    <w:rsid w:val="00F5727C"/>
    <w:rsid w:val="00F5775C"/>
    <w:rsid w:val="00F65693"/>
    <w:rsid w:val="00F65903"/>
    <w:rsid w:val="00F65BF5"/>
    <w:rsid w:val="00F66445"/>
    <w:rsid w:val="00F6699D"/>
    <w:rsid w:val="00F6732E"/>
    <w:rsid w:val="00F71D14"/>
    <w:rsid w:val="00F72C1D"/>
    <w:rsid w:val="00F73E30"/>
    <w:rsid w:val="00F74A39"/>
    <w:rsid w:val="00F75D28"/>
    <w:rsid w:val="00F75F6B"/>
    <w:rsid w:val="00F81102"/>
    <w:rsid w:val="00F825E2"/>
    <w:rsid w:val="00F82D46"/>
    <w:rsid w:val="00F844B1"/>
    <w:rsid w:val="00F85DF9"/>
    <w:rsid w:val="00F87F2E"/>
    <w:rsid w:val="00F9063B"/>
    <w:rsid w:val="00F91BA2"/>
    <w:rsid w:val="00F9391F"/>
    <w:rsid w:val="00F95F75"/>
    <w:rsid w:val="00F966B7"/>
    <w:rsid w:val="00F977B2"/>
    <w:rsid w:val="00FA0216"/>
    <w:rsid w:val="00FA02AB"/>
    <w:rsid w:val="00FA3D08"/>
    <w:rsid w:val="00FA462D"/>
    <w:rsid w:val="00FA5B7C"/>
    <w:rsid w:val="00FA6AE3"/>
    <w:rsid w:val="00FA727C"/>
    <w:rsid w:val="00FA7F69"/>
    <w:rsid w:val="00FB0F58"/>
    <w:rsid w:val="00FB2247"/>
    <w:rsid w:val="00FB6F7D"/>
    <w:rsid w:val="00FC0DD3"/>
    <w:rsid w:val="00FC1042"/>
    <w:rsid w:val="00FC47AB"/>
    <w:rsid w:val="00FC498B"/>
    <w:rsid w:val="00FC71BA"/>
    <w:rsid w:val="00FD1464"/>
    <w:rsid w:val="00FD2E28"/>
    <w:rsid w:val="00FD566E"/>
    <w:rsid w:val="00FD7B2D"/>
    <w:rsid w:val="00FE0C9A"/>
    <w:rsid w:val="00FE0F56"/>
    <w:rsid w:val="00FE12D0"/>
    <w:rsid w:val="00FE3BA8"/>
    <w:rsid w:val="00FE5EF9"/>
    <w:rsid w:val="00FE601C"/>
    <w:rsid w:val="00FE6F61"/>
    <w:rsid w:val="00FE7F38"/>
    <w:rsid w:val="00FF0934"/>
    <w:rsid w:val="00FF367F"/>
    <w:rsid w:val="00FF3FD5"/>
    <w:rsid w:val="00FF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7D37"/>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63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3886"/>
    <w:rPr>
      <w:rFonts w:ascii="Tahoma" w:hAnsi="Tahoma" w:cs="Tahoma"/>
      <w:sz w:val="16"/>
      <w:szCs w:val="16"/>
    </w:rPr>
  </w:style>
  <w:style w:type="character" w:customStyle="1" w:styleId="BalloonTextChar">
    <w:name w:val="Balloon Text Char"/>
    <w:basedOn w:val="DefaultParagraphFont"/>
    <w:link w:val="BalloonText"/>
    <w:rsid w:val="00833886"/>
    <w:rPr>
      <w:rFonts w:ascii="Tahoma" w:hAnsi="Tahoma" w:cs="Tahoma"/>
      <w:sz w:val="16"/>
      <w:szCs w:val="16"/>
    </w:rPr>
  </w:style>
  <w:style w:type="paragraph" w:styleId="ListParagraph">
    <w:name w:val="List Paragraph"/>
    <w:basedOn w:val="Normal"/>
    <w:uiPriority w:val="34"/>
    <w:qFormat/>
    <w:rsid w:val="001A185F"/>
    <w:pPr>
      <w:ind w:left="720"/>
      <w:contextualSpacing/>
    </w:pPr>
    <w:rPr>
      <w:rFonts w:eastAsiaTheme="minorEastAsia"/>
      <w:lang w:eastAsia="ja-JP"/>
    </w:rPr>
  </w:style>
  <w:style w:type="table" w:customStyle="1" w:styleId="TableGrid1">
    <w:name w:val="Table Grid1"/>
    <w:basedOn w:val="TableNormal"/>
    <w:next w:val="TableGrid"/>
    <w:rsid w:val="007117D3"/>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1BF1"/>
    <w:pPr>
      <w:spacing w:before="100" w:beforeAutospacing="1" w:after="100" w:afterAutospacing="1"/>
    </w:pPr>
    <w:rPr>
      <w:rFonts w:ascii="Times New Roman" w:eastAsiaTheme="minorEastAsia" w:hAnsi="Times New Roman" w:cs="Times New Roman"/>
      <w:sz w:val="24"/>
      <w:szCs w:val="24"/>
      <w:lang w:eastAsia="ja-JP"/>
    </w:rPr>
  </w:style>
  <w:style w:type="table" w:customStyle="1" w:styleId="TableGrid2">
    <w:name w:val="Table Grid2"/>
    <w:basedOn w:val="TableNormal"/>
    <w:next w:val="TableGrid"/>
    <w:rsid w:val="00226D7E"/>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60938"/>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4F07"/>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04527"/>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104527"/>
    <w:rPr>
      <w:vertAlign w:val="superscript"/>
    </w:rPr>
  </w:style>
  <w:style w:type="table" w:customStyle="1" w:styleId="TableGrid6">
    <w:name w:val="Table Grid6"/>
    <w:basedOn w:val="TableNormal"/>
    <w:next w:val="TableGrid"/>
    <w:rsid w:val="00E80AC1"/>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61466B"/>
    <w:rPr>
      <w:rFonts w:ascii="Arial" w:hAnsi="Arial" w:cs="Arial"/>
      <w:sz w:val="18"/>
    </w:rPr>
  </w:style>
  <w:style w:type="character" w:styleId="CommentReference">
    <w:name w:val="annotation reference"/>
    <w:basedOn w:val="DefaultParagraphFont"/>
    <w:semiHidden/>
    <w:unhideWhenUsed/>
    <w:rsid w:val="00161125"/>
    <w:rPr>
      <w:sz w:val="16"/>
      <w:szCs w:val="16"/>
    </w:rPr>
  </w:style>
  <w:style w:type="paragraph" w:styleId="CommentSubject">
    <w:name w:val="annotation subject"/>
    <w:basedOn w:val="CommentText"/>
    <w:next w:val="CommentText"/>
    <w:link w:val="CommentSubjectChar"/>
    <w:semiHidden/>
    <w:unhideWhenUsed/>
    <w:rsid w:val="00161125"/>
    <w:rPr>
      <w:b/>
      <w:bCs/>
      <w:sz w:val="20"/>
    </w:rPr>
  </w:style>
  <w:style w:type="character" w:customStyle="1" w:styleId="CommentTextChar">
    <w:name w:val="Comment Text Char"/>
    <w:basedOn w:val="DefaultParagraphFont"/>
    <w:link w:val="CommentText"/>
    <w:semiHidden/>
    <w:rsid w:val="00161125"/>
    <w:rPr>
      <w:rFonts w:ascii="Arial" w:hAnsi="Arial" w:cs="Arial"/>
      <w:sz w:val="18"/>
    </w:rPr>
  </w:style>
  <w:style w:type="character" w:customStyle="1" w:styleId="CommentSubjectChar">
    <w:name w:val="Comment Subject Char"/>
    <w:basedOn w:val="CommentTextChar"/>
    <w:link w:val="CommentSubject"/>
    <w:semiHidden/>
    <w:rsid w:val="00161125"/>
    <w:rPr>
      <w:rFonts w:ascii="Arial" w:hAnsi="Arial" w:cs="Arial"/>
      <w:b/>
      <w:bCs/>
      <w:sz w:val="18"/>
    </w:rPr>
  </w:style>
  <w:style w:type="paragraph" w:customStyle="1" w:styleId="Default">
    <w:name w:val="Default"/>
    <w:rsid w:val="00A8346F"/>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364B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7D37"/>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63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3886"/>
    <w:rPr>
      <w:rFonts w:ascii="Tahoma" w:hAnsi="Tahoma" w:cs="Tahoma"/>
      <w:sz w:val="16"/>
      <w:szCs w:val="16"/>
    </w:rPr>
  </w:style>
  <w:style w:type="character" w:customStyle="1" w:styleId="BalloonTextChar">
    <w:name w:val="Balloon Text Char"/>
    <w:basedOn w:val="DefaultParagraphFont"/>
    <w:link w:val="BalloonText"/>
    <w:rsid w:val="00833886"/>
    <w:rPr>
      <w:rFonts w:ascii="Tahoma" w:hAnsi="Tahoma" w:cs="Tahoma"/>
      <w:sz w:val="16"/>
      <w:szCs w:val="16"/>
    </w:rPr>
  </w:style>
  <w:style w:type="paragraph" w:styleId="ListParagraph">
    <w:name w:val="List Paragraph"/>
    <w:basedOn w:val="Normal"/>
    <w:uiPriority w:val="34"/>
    <w:qFormat/>
    <w:rsid w:val="001A185F"/>
    <w:pPr>
      <w:ind w:left="720"/>
      <w:contextualSpacing/>
    </w:pPr>
    <w:rPr>
      <w:rFonts w:eastAsiaTheme="minorEastAsia"/>
      <w:lang w:eastAsia="ja-JP"/>
    </w:rPr>
  </w:style>
  <w:style w:type="table" w:customStyle="1" w:styleId="TableGrid1">
    <w:name w:val="Table Grid1"/>
    <w:basedOn w:val="TableNormal"/>
    <w:next w:val="TableGrid"/>
    <w:rsid w:val="007117D3"/>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1BF1"/>
    <w:pPr>
      <w:spacing w:before="100" w:beforeAutospacing="1" w:after="100" w:afterAutospacing="1"/>
    </w:pPr>
    <w:rPr>
      <w:rFonts w:ascii="Times New Roman" w:eastAsiaTheme="minorEastAsia" w:hAnsi="Times New Roman" w:cs="Times New Roman"/>
      <w:sz w:val="24"/>
      <w:szCs w:val="24"/>
      <w:lang w:eastAsia="ja-JP"/>
    </w:rPr>
  </w:style>
  <w:style w:type="table" w:customStyle="1" w:styleId="TableGrid2">
    <w:name w:val="Table Grid2"/>
    <w:basedOn w:val="TableNormal"/>
    <w:next w:val="TableGrid"/>
    <w:rsid w:val="00226D7E"/>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60938"/>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4F07"/>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04527"/>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104527"/>
    <w:rPr>
      <w:vertAlign w:val="superscript"/>
    </w:rPr>
  </w:style>
  <w:style w:type="table" w:customStyle="1" w:styleId="TableGrid6">
    <w:name w:val="Table Grid6"/>
    <w:basedOn w:val="TableNormal"/>
    <w:next w:val="TableGrid"/>
    <w:rsid w:val="00E80AC1"/>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61466B"/>
    <w:rPr>
      <w:rFonts w:ascii="Arial" w:hAnsi="Arial" w:cs="Arial"/>
      <w:sz w:val="18"/>
    </w:rPr>
  </w:style>
  <w:style w:type="character" w:styleId="CommentReference">
    <w:name w:val="annotation reference"/>
    <w:basedOn w:val="DefaultParagraphFont"/>
    <w:semiHidden/>
    <w:unhideWhenUsed/>
    <w:rsid w:val="00161125"/>
    <w:rPr>
      <w:sz w:val="16"/>
      <w:szCs w:val="16"/>
    </w:rPr>
  </w:style>
  <w:style w:type="paragraph" w:styleId="CommentSubject">
    <w:name w:val="annotation subject"/>
    <w:basedOn w:val="CommentText"/>
    <w:next w:val="CommentText"/>
    <w:link w:val="CommentSubjectChar"/>
    <w:semiHidden/>
    <w:unhideWhenUsed/>
    <w:rsid w:val="00161125"/>
    <w:rPr>
      <w:b/>
      <w:bCs/>
      <w:sz w:val="20"/>
    </w:rPr>
  </w:style>
  <w:style w:type="character" w:customStyle="1" w:styleId="CommentTextChar">
    <w:name w:val="Comment Text Char"/>
    <w:basedOn w:val="DefaultParagraphFont"/>
    <w:link w:val="CommentText"/>
    <w:semiHidden/>
    <w:rsid w:val="00161125"/>
    <w:rPr>
      <w:rFonts w:ascii="Arial" w:hAnsi="Arial" w:cs="Arial"/>
      <w:sz w:val="18"/>
    </w:rPr>
  </w:style>
  <w:style w:type="character" w:customStyle="1" w:styleId="CommentSubjectChar">
    <w:name w:val="Comment Subject Char"/>
    <w:basedOn w:val="CommentTextChar"/>
    <w:link w:val="CommentSubject"/>
    <w:semiHidden/>
    <w:rsid w:val="00161125"/>
    <w:rPr>
      <w:rFonts w:ascii="Arial" w:hAnsi="Arial" w:cs="Arial"/>
      <w:b/>
      <w:bCs/>
      <w:sz w:val="18"/>
    </w:rPr>
  </w:style>
  <w:style w:type="paragraph" w:customStyle="1" w:styleId="Default">
    <w:name w:val="Default"/>
    <w:rsid w:val="00A8346F"/>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364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hdphoto" Target="media/hdphoto2.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image" Target="media/image12.jpeg"/><Relationship Id="rId27" Type="http://schemas.openxmlformats.org/officeDocument/2006/relationships/image" Target="media/image17.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s/doc_details.jsp?doc_id=37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9865-AE36-4320-ADCB-1523455B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14597</Words>
  <Characters>66383</Characters>
  <Application>Microsoft Office Word</Application>
  <DocSecurity>0</DocSecurity>
  <Lines>4148</Lines>
  <Paragraphs>1472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HEADINGTON-HORTON Lucy</dc:creator>
  <cp:lastModifiedBy>Madrid Registry</cp:lastModifiedBy>
  <cp:revision>8</cp:revision>
  <cp:lastPrinted>2017-05-30T13:10:00Z</cp:lastPrinted>
  <dcterms:created xsi:type="dcterms:W3CDTF">2017-05-30T15:53:00Z</dcterms:created>
  <dcterms:modified xsi:type="dcterms:W3CDTF">2017-05-30T16:18:00Z</dcterms:modified>
</cp:coreProperties>
</file>