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602E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5B05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D1792B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743D2F">
              <w:rPr>
                <w:rFonts w:ascii="Arial Black" w:hAnsi="Arial Black"/>
                <w:caps/>
                <w:sz w:val="15"/>
              </w:rPr>
              <w:t>1 Prov.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0C389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A6E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A6E26">
              <w:rPr>
                <w:rFonts w:ascii="Arial Black" w:hAnsi="Arial Black"/>
                <w:caps/>
                <w:sz w:val="15"/>
              </w:rPr>
              <w:t>september 1</w:t>
            </w:r>
            <w:r w:rsidR="000C3895">
              <w:rPr>
                <w:rFonts w:ascii="Arial Black" w:hAnsi="Arial Black"/>
                <w:caps/>
                <w:sz w:val="15"/>
              </w:rPr>
              <w:t>, 201</w:t>
            </w:r>
            <w:r w:rsidR="00D1792B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3845C1" w:rsidRDefault="000C389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Group on the Legal Development of the Madrid System for the International Registration of Marks</w:t>
      </w:r>
    </w:p>
    <w:p w:rsidR="003845C1" w:rsidRDefault="003845C1" w:rsidP="003845C1"/>
    <w:p w:rsidR="003845C1" w:rsidRDefault="003845C1" w:rsidP="003845C1"/>
    <w:p w:rsidR="008B2CC1" w:rsidRPr="003845C1" w:rsidRDefault="005B05D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D1792B">
        <w:rPr>
          <w:b/>
          <w:sz w:val="24"/>
          <w:szCs w:val="24"/>
        </w:rPr>
        <w:t xml:space="preserve">hirteenth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D1792B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November </w:t>
      </w:r>
      <w:r w:rsidR="005B05D8">
        <w:rPr>
          <w:b/>
          <w:sz w:val="24"/>
          <w:szCs w:val="24"/>
        </w:rPr>
        <w:t>2</w:t>
      </w:r>
      <w:r w:rsidR="000C3895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6</w:t>
      </w:r>
      <w:r w:rsidR="000C3895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43D2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0C3895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 w:rsidP="0053057A"/>
    <w:p w:rsidR="005B6B85" w:rsidRDefault="005B6B85" w:rsidP="0053057A"/>
    <w:p w:rsidR="002928D3" w:rsidRDefault="00743D2F" w:rsidP="00743D2F">
      <w:pPr>
        <w:pStyle w:val="ONUME"/>
      </w:pPr>
      <w:r>
        <w:t>Opening of the session</w:t>
      </w:r>
    </w:p>
    <w:p w:rsidR="00743D2F" w:rsidRDefault="00743D2F" w:rsidP="00743D2F">
      <w:pPr>
        <w:pStyle w:val="ONUME"/>
      </w:pPr>
      <w:r>
        <w:t>Election of the Chair and two Vice-Chairs</w:t>
      </w:r>
    </w:p>
    <w:p w:rsidR="00743D2F" w:rsidRDefault="00743D2F" w:rsidP="00743D2F">
      <w:pPr>
        <w:pStyle w:val="ONUME"/>
      </w:pPr>
      <w:r>
        <w:t>Adoption of the Agenda</w:t>
      </w:r>
      <w:r>
        <w:br/>
      </w:r>
      <w:r>
        <w:tab/>
      </w:r>
      <w:r>
        <w:tab/>
        <w:t xml:space="preserve">See </w:t>
      </w:r>
      <w:r w:rsidR="00CF0D3B">
        <w:t xml:space="preserve">the </w:t>
      </w:r>
      <w:r>
        <w:t>present document</w:t>
      </w:r>
      <w:r w:rsidR="00CF0D3B">
        <w:t>.</w:t>
      </w:r>
    </w:p>
    <w:p w:rsidR="00743D2F" w:rsidRDefault="00923A92" w:rsidP="00923A92">
      <w:pPr>
        <w:pStyle w:val="ONUME"/>
        <w:ind w:left="567" w:hanging="567"/>
      </w:pPr>
      <w:r>
        <w:t xml:space="preserve">Proposed Amendments to the Common Regulations </w:t>
      </w:r>
      <w:proofErr w:type="gramStart"/>
      <w:r>
        <w:t>Under</w:t>
      </w:r>
      <w:proofErr w:type="gramEnd"/>
      <w:r>
        <w:t xml:space="preserve"> the Madrid Agreement Concerning the International Registration of Marks and the Protocol Relating to that Agreement</w:t>
      </w:r>
      <w:r>
        <w:br/>
      </w:r>
      <w:r>
        <w:tab/>
      </w:r>
      <w:r w:rsidR="00C03030">
        <w:t>See document MM/LD/WG/13</w:t>
      </w:r>
      <w:r w:rsidR="00743D2F">
        <w:t>/</w:t>
      </w:r>
      <w:r w:rsidR="00EB2D9E">
        <w:t>2</w:t>
      </w:r>
      <w:r w:rsidR="00CF0D3B">
        <w:t>.</w:t>
      </w:r>
    </w:p>
    <w:p w:rsidR="00C03030" w:rsidRDefault="00C03030" w:rsidP="00C03030">
      <w:pPr>
        <w:pStyle w:val="ONUME"/>
        <w:ind w:left="567" w:hanging="567"/>
      </w:pPr>
      <w:r w:rsidRPr="00C03030">
        <w:t>Information Relating to the Revie</w:t>
      </w:r>
      <w:r>
        <w:t>w of the Application of Article </w:t>
      </w:r>
      <w:r w:rsidRPr="00C03030">
        <w:t>9</w:t>
      </w:r>
      <w:r w:rsidRPr="00C03030">
        <w:rPr>
          <w:i/>
        </w:rPr>
        <w:t>sexies</w:t>
      </w:r>
      <w:r w:rsidRPr="00C03030">
        <w:t xml:space="preserve"> of the Protocol Relating to the Madrid Agreement Concerning the International Registration of Marks</w:t>
      </w:r>
      <w:r>
        <w:br/>
      </w:r>
      <w:r>
        <w:tab/>
        <w:t>See document MM/LD/WG/13/</w:t>
      </w:r>
      <w:r w:rsidR="00EB2D9E">
        <w:t>3</w:t>
      </w:r>
      <w:r>
        <w:t>.</w:t>
      </w:r>
    </w:p>
    <w:p w:rsidR="00743D2F" w:rsidRDefault="00743D2F" w:rsidP="00743D2F">
      <w:pPr>
        <w:pStyle w:val="ONUME"/>
        <w:tabs>
          <w:tab w:val="left" w:pos="567"/>
        </w:tabs>
        <w:ind w:left="567" w:hanging="567"/>
      </w:pPr>
      <w:r w:rsidRPr="00743D2F">
        <w:t xml:space="preserve">Proposal for the Introduction of the </w:t>
      </w:r>
      <w:proofErr w:type="spellStart"/>
      <w:r w:rsidRPr="00743D2F">
        <w:t>Recordal</w:t>
      </w:r>
      <w:proofErr w:type="spellEnd"/>
      <w:r w:rsidRPr="00743D2F">
        <w:t xml:space="preserve"> of Division or Merger Concerning an International Registration</w:t>
      </w:r>
      <w:r>
        <w:br/>
      </w:r>
      <w:r>
        <w:tab/>
        <w:t>See document MM/LD/WG/1</w:t>
      </w:r>
      <w:r w:rsidR="00653500">
        <w:t>3</w:t>
      </w:r>
      <w:r>
        <w:t>/</w:t>
      </w:r>
      <w:r w:rsidR="00EB2D9E">
        <w:t>4</w:t>
      </w:r>
      <w:r w:rsidR="00CF0D3B">
        <w:t>.</w:t>
      </w:r>
    </w:p>
    <w:p w:rsidR="0028752D" w:rsidRDefault="0028752D" w:rsidP="0028752D">
      <w:pPr>
        <w:pStyle w:val="ONUME"/>
        <w:tabs>
          <w:tab w:val="left" w:pos="567"/>
        </w:tabs>
        <w:ind w:left="567" w:hanging="567"/>
      </w:pPr>
      <w:r>
        <w:t>Review of the Translation Practice Mandated by the Madrid Union Assembly</w:t>
      </w:r>
      <w:r>
        <w:br/>
      </w:r>
      <w:r>
        <w:tab/>
        <w:t>See document MM/LD/WG/13/</w:t>
      </w:r>
      <w:r w:rsidR="00EB2D9E">
        <w:t>5</w:t>
      </w:r>
      <w:r>
        <w:t>.</w:t>
      </w:r>
    </w:p>
    <w:p w:rsidR="00743D2F" w:rsidRDefault="00D62433" w:rsidP="00743D2F">
      <w:pPr>
        <w:pStyle w:val="ONUME"/>
        <w:tabs>
          <w:tab w:val="left" w:pos="567"/>
        </w:tabs>
        <w:ind w:left="567" w:hanging="567"/>
      </w:pPr>
      <w:r>
        <w:t xml:space="preserve">User </w:t>
      </w:r>
      <w:r w:rsidR="00653500">
        <w:t xml:space="preserve">Survey on </w:t>
      </w:r>
      <w:r>
        <w:t>Madrid Dependency Principle Issues</w:t>
      </w:r>
      <w:r w:rsidR="00653500">
        <w:br/>
      </w:r>
      <w:r w:rsidR="00653500">
        <w:tab/>
        <w:t>See document MM/LD/WG/13</w:t>
      </w:r>
      <w:r w:rsidR="005B6B85">
        <w:t>/</w:t>
      </w:r>
      <w:r w:rsidR="00EB2D9E">
        <w:t>6</w:t>
      </w:r>
      <w:r w:rsidR="00CF0D3B">
        <w:t>.</w:t>
      </w:r>
    </w:p>
    <w:p w:rsidR="0028752D" w:rsidRDefault="0028752D" w:rsidP="0028752D">
      <w:pPr>
        <w:pStyle w:val="ONUME"/>
        <w:tabs>
          <w:tab w:val="left" w:pos="567"/>
        </w:tabs>
        <w:ind w:left="567" w:hanging="567"/>
      </w:pPr>
      <w:r w:rsidRPr="0028752D">
        <w:lastRenderedPageBreak/>
        <w:t>Proposal to Freeze the Application of Article 14(1) and (2</w:t>
      </w:r>
      <w:proofErr w:type="gramStart"/>
      <w:r w:rsidRPr="0028752D">
        <w:t>)(</w:t>
      </w:r>
      <w:proofErr w:type="gramEnd"/>
      <w:r w:rsidRPr="0028752D">
        <w:t>a) of the Madrid Agreement</w:t>
      </w:r>
      <w:r>
        <w:t xml:space="preserve"> </w:t>
      </w:r>
      <w:r w:rsidRPr="0028752D">
        <w:t>Concerning the Int</w:t>
      </w:r>
      <w:r>
        <w:t>ernational Registration of Mark</w:t>
      </w:r>
      <w:r>
        <w:br/>
      </w:r>
      <w:r>
        <w:tab/>
        <w:t>See document MM/LD/WG/13</w:t>
      </w:r>
      <w:r w:rsidRPr="0028752D">
        <w:t>/</w:t>
      </w:r>
      <w:r w:rsidR="00EB2D9E">
        <w:t>7</w:t>
      </w:r>
      <w:r w:rsidRPr="0028752D">
        <w:t>.</w:t>
      </w:r>
      <w:r w:rsidR="00095239">
        <w:t xml:space="preserve">  </w:t>
      </w:r>
    </w:p>
    <w:p w:rsidR="00095239" w:rsidRPr="0028752D" w:rsidRDefault="00095239" w:rsidP="00095239">
      <w:pPr>
        <w:pStyle w:val="ONUME"/>
        <w:tabs>
          <w:tab w:val="left" w:pos="567"/>
        </w:tabs>
        <w:ind w:left="567" w:hanging="567"/>
      </w:pPr>
      <w:r>
        <w:t xml:space="preserve">Amended Rule 24(5) of the Common Regulations </w:t>
      </w:r>
      <w:proofErr w:type="gramStart"/>
      <w:r>
        <w:t>Under</w:t>
      </w:r>
      <w:proofErr w:type="gramEnd"/>
      <w:r>
        <w:t xml:space="preserve"> the Madrid Agreement Concerning the International Registration of Marks and the Protocol Relating to that Agreement:  Implementation Issues</w:t>
      </w:r>
      <w:r>
        <w:br/>
      </w:r>
      <w:r>
        <w:tab/>
        <w:t>See document MM/LD/WG/13/8</w:t>
      </w:r>
      <w:r w:rsidR="00B330B2">
        <w:t xml:space="preserve">.  </w:t>
      </w:r>
      <w:bookmarkStart w:id="5" w:name="_GoBack"/>
      <w:bookmarkEnd w:id="5"/>
    </w:p>
    <w:p w:rsidR="005B6B85" w:rsidRDefault="005B6B85" w:rsidP="0028752D">
      <w:pPr>
        <w:pStyle w:val="ONUME"/>
        <w:tabs>
          <w:tab w:val="left" w:pos="567"/>
        </w:tabs>
        <w:ind w:left="567" w:hanging="567"/>
      </w:pPr>
      <w:r>
        <w:t>Other Matters</w:t>
      </w:r>
    </w:p>
    <w:p w:rsidR="005B6B85" w:rsidRDefault="005B6B85" w:rsidP="00743D2F">
      <w:pPr>
        <w:pStyle w:val="ONUME"/>
        <w:tabs>
          <w:tab w:val="left" w:pos="567"/>
        </w:tabs>
        <w:ind w:left="567" w:hanging="567"/>
      </w:pPr>
      <w:r>
        <w:t>Summary by the Chair</w:t>
      </w:r>
    </w:p>
    <w:p w:rsidR="005B6B85" w:rsidRDefault="005B6B85" w:rsidP="00743D2F">
      <w:pPr>
        <w:pStyle w:val="ONUME"/>
        <w:tabs>
          <w:tab w:val="left" w:pos="567"/>
        </w:tabs>
        <w:ind w:left="567" w:hanging="567"/>
      </w:pPr>
      <w:r>
        <w:t>Closing of the session</w:t>
      </w:r>
    </w:p>
    <w:p w:rsidR="005B6B85" w:rsidRDefault="005B6B85" w:rsidP="005B6B85"/>
    <w:p w:rsidR="005B6B85" w:rsidRDefault="005B6B85" w:rsidP="005B6B85"/>
    <w:p w:rsidR="005B6B85" w:rsidRPr="005B6B85" w:rsidRDefault="005B6B85" w:rsidP="005B6B85">
      <w:pPr>
        <w:pStyle w:val="Endofdocument-Annex"/>
      </w:pPr>
      <w:r>
        <w:t>[End of document]</w:t>
      </w:r>
      <w:r w:rsidR="00E84E33">
        <w:t xml:space="preserve"> </w:t>
      </w:r>
    </w:p>
    <w:sectPr w:rsidR="005B6B85" w:rsidRPr="005B6B85" w:rsidSect="000C3895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6" w:name="Code2"/>
    <w:bookmarkEnd w:id="6"/>
    <w:r>
      <w:t>MM/LD/WG/1</w:t>
    </w:r>
    <w:r w:rsidR="0028752D">
      <w:t>3</w:t>
    </w:r>
    <w:r>
      <w:t>/</w:t>
    </w:r>
    <w:r w:rsidR="005B6B85">
      <w:t>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330B2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43CAA"/>
    <w:rsid w:val="00075432"/>
    <w:rsid w:val="00095239"/>
    <w:rsid w:val="000968ED"/>
    <w:rsid w:val="000C3895"/>
    <w:rsid w:val="000F5E56"/>
    <w:rsid w:val="001362EE"/>
    <w:rsid w:val="00145C7B"/>
    <w:rsid w:val="00180B57"/>
    <w:rsid w:val="001832A6"/>
    <w:rsid w:val="00215BAC"/>
    <w:rsid w:val="00232E14"/>
    <w:rsid w:val="00243B94"/>
    <w:rsid w:val="0024626D"/>
    <w:rsid w:val="002602E3"/>
    <w:rsid w:val="002634C4"/>
    <w:rsid w:val="0028752D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5432"/>
    <w:rsid w:val="003E2CED"/>
    <w:rsid w:val="00423E3E"/>
    <w:rsid w:val="00427AF4"/>
    <w:rsid w:val="004647DA"/>
    <w:rsid w:val="00474062"/>
    <w:rsid w:val="00477D6B"/>
    <w:rsid w:val="005019FF"/>
    <w:rsid w:val="0053057A"/>
    <w:rsid w:val="00560A29"/>
    <w:rsid w:val="005A142B"/>
    <w:rsid w:val="005B05D8"/>
    <w:rsid w:val="005B6B85"/>
    <w:rsid w:val="005C2E38"/>
    <w:rsid w:val="005C6649"/>
    <w:rsid w:val="006041E7"/>
    <w:rsid w:val="00605827"/>
    <w:rsid w:val="00646050"/>
    <w:rsid w:val="00653500"/>
    <w:rsid w:val="006713CA"/>
    <w:rsid w:val="00676C5C"/>
    <w:rsid w:val="00681884"/>
    <w:rsid w:val="00682871"/>
    <w:rsid w:val="0071424C"/>
    <w:rsid w:val="00743D2F"/>
    <w:rsid w:val="007D1613"/>
    <w:rsid w:val="008B2CC1"/>
    <w:rsid w:val="008B60B2"/>
    <w:rsid w:val="0090731E"/>
    <w:rsid w:val="00916EE2"/>
    <w:rsid w:val="00923A92"/>
    <w:rsid w:val="00966A22"/>
    <w:rsid w:val="0096722F"/>
    <w:rsid w:val="00980843"/>
    <w:rsid w:val="009A6E26"/>
    <w:rsid w:val="009B6AAB"/>
    <w:rsid w:val="009E2791"/>
    <w:rsid w:val="009E3F6F"/>
    <w:rsid w:val="009F499F"/>
    <w:rsid w:val="00A42DAF"/>
    <w:rsid w:val="00A45BD8"/>
    <w:rsid w:val="00A869B7"/>
    <w:rsid w:val="00A9139E"/>
    <w:rsid w:val="00AC205C"/>
    <w:rsid w:val="00AF0A6B"/>
    <w:rsid w:val="00B05A69"/>
    <w:rsid w:val="00B330B2"/>
    <w:rsid w:val="00B7115A"/>
    <w:rsid w:val="00B71C4B"/>
    <w:rsid w:val="00B8384B"/>
    <w:rsid w:val="00B9734B"/>
    <w:rsid w:val="00C03030"/>
    <w:rsid w:val="00C11BFE"/>
    <w:rsid w:val="00CF0D3B"/>
    <w:rsid w:val="00D1792B"/>
    <w:rsid w:val="00D45252"/>
    <w:rsid w:val="00D62433"/>
    <w:rsid w:val="00D64DC8"/>
    <w:rsid w:val="00D71B4D"/>
    <w:rsid w:val="00D85DB6"/>
    <w:rsid w:val="00D93D55"/>
    <w:rsid w:val="00E335FE"/>
    <w:rsid w:val="00E5238C"/>
    <w:rsid w:val="00E84E33"/>
    <w:rsid w:val="00EB2D9E"/>
    <w:rsid w:val="00EC4E49"/>
    <w:rsid w:val="00ED77FB"/>
    <w:rsid w:val="00EE45FA"/>
    <w:rsid w:val="00F00BAF"/>
    <w:rsid w:val="00F23F4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232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14</cp:revision>
  <cp:lastPrinted>2015-08-27T08:13:00Z</cp:lastPrinted>
  <dcterms:created xsi:type="dcterms:W3CDTF">2014-08-04T12:22:00Z</dcterms:created>
  <dcterms:modified xsi:type="dcterms:W3CDTF">2015-08-27T12:34:00Z</dcterms:modified>
</cp:coreProperties>
</file>