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71C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54071C" w:rsidRDefault="003F7284" w:rsidP="00246CE7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71C" w:rsidRDefault="00A6030E" w:rsidP="00B5150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MM/LD/WG/1</w:t>
      </w:r>
      <w:r w:rsidR="00D82971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30158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  <w:r w:rsidR="00172754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</w:t>
      </w:r>
      <w:r w:rsidR="00B5150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3</w:t>
      </w:r>
    </w:p>
    <w:bookmarkEnd w:id="3"/>
    <w:p w:rsidR="0054071C" w:rsidRPr="00301580" w:rsidRDefault="003F7284" w:rsidP="005D79F6">
      <w:pPr>
        <w:jc w:val="right"/>
        <w:rPr>
          <w:b/>
          <w:bCs/>
          <w:sz w:val="30"/>
          <w:szCs w:val="30"/>
          <w:rtl/>
          <w:lang w:val="fr-CH" w:bidi="ar-EG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301580">
        <w:rPr>
          <w:rFonts w:hint="cs"/>
          <w:b/>
          <w:bCs/>
          <w:sz w:val="30"/>
          <w:szCs w:val="30"/>
          <w:rtl/>
          <w:lang w:val="fr-CH" w:bidi="ar-EG"/>
        </w:rPr>
        <w:t>بالإنكليزية</w:t>
      </w:r>
    </w:p>
    <w:p w:rsidR="0054071C" w:rsidRDefault="003F7284" w:rsidP="00B5150E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172754">
        <w:rPr>
          <w:rFonts w:hint="cs"/>
          <w:b/>
          <w:bCs/>
          <w:sz w:val="30"/>
          <w:szCs w:val="30"/>
          <w:rtl/>
        </w:rPr>
        <w:t>21</w:t>
      </w:r>
      <w:r w:rsidR="00AF3832">
        <w:rPr>
          <w:rFonts w:hint="cs"/>
          <w:b/>
          <w:bCs/>
          <w:sz w:val="30"/>
          <w:szCs w:val="30"/>
          <w:rtl/>
        </w:rPr>
        <w:t xml:space="preserve"> </w:t>
      </w:r>
      <w:r w:rsidR="00B5150E">
        <w:rPr>
          <w:rFonts w:hint="cs"/>
          <w:b/>
          <w:bCs/>
          <w:sz w:val="30"/>
          <w:szCs w:val="30"/>
          <w:rtl/>
        </w:rPr>
        <w:t xml:space="preserve">يونيو </w:t>
      </w:r>
      <w:r w:rsidR="00AF3832">
        <w:rPr>
          <w:rFonts w:hint="cs"/>
          <w:b/>
          <w:bCs/>
          <w:sz w:val="30"/>
          <w:szCs w:val="30"/>
          <w:rtl/>
        </w:rPr>
        <w:t>2019</w:t>
      </w:r>
    </w:p>
    <w:p w:rsidR="0054071C" w:rsidRDefault="00A6030E" w:rsidP="00376126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الفريق</w:t>
      </w:r>
      <w:r>
        <w:rPr>
          <w:rtl/>
        </w:rPr>
        <w:t xml:space="preserve"> </w:t>
      </w:r>
      <w:r>
        <w:rPr>
          <w:rFonts w:hint="eastAsia"/>
          <w:rtl/>
        </w:rPr>
        <w:t>العامل</w:t>
      </w:r>
      <w:r>
        <w:rPr>
          <w:rtl/>
        </w:rPr>
        <w:t xml:space="preserve"> </w:t>
      </w:r>
      <w:r>
        <w:rPr>
          <w:rFonts w:hint="eastAsia"/>
          <w:rtl/>
        </w:rPr>
        <w:t>المعني</w:t>
      </w:r>
      <w:r>
        <w:rPr>
          <w:rtl/>
        </w:rPr>
        <w:t xml:space="preserve"> </w:t>
      </w:r>
      <w:r>
        <w:rPr>
          <w:rFonts w:hint="eastAsia"/>
          <w:rtl/>
        </w:rPr>
        <w:t>بالتطوير</w:t>
      </w:r>
      <w:r>
        <w:rPr>
          <w:rtl/>
        </w:rPr>
        <w:t xml:space="preserve"> </w:t>
      </w:r>
      <w:r>
        <w:rPr>
          <w:rFonts w:hint="eastAsia"/>
          <w:rtl/>
        </w:rPr>
        <w:t>القانوني</w:t>
      </w:r>
      <w:r>
        <w:rPr>
          <w:rtl/>
        </w:rPr>
        <w:t xml:space="preserve"> </w:t>
      </w:r>
      <w:r>
        <w:rPr>
          <w:rFonts w:hint="eastAsia"/>
          <w:rtl/>
        </w:rPr>
        <w:t>لنظام</w:t>
      </w:r>
      <w:r>
        <w:rPr>
          <w:rtl/>
        </w:rPr>
        <w:t xml:space="preserve"> </w:t>
      </w:r>
      <w:r>
        <w:rPr>
          <w:rFonts w:hint="eastAsia"/>
          <w:rtl/>
        </w:rPr>
        <w:t>مدريد</w:t>
      </w:r>
      <w:r>
        <w:rPr>
          <w:rtl/>
        </w:rPr>
        <w:t xml:space="preserve"> </w:t>
      </w:r>
      <w:r>
        <w:rPr>
          <w:rFonts w:hint="eastAsia"/>
          <w:rtl/>
        </w:rPr>
        <w:t>بشأن</w:t>
      </w:r>
      <w:r>
        <w:rPr>
          <w:rtl/>
        </w:rPr>
        <w:t xml:space="preserve"> </w:t>
      </w:r>
      <w:r>
        <w:rPr>
          <w:rFonts w:hint="eastAsia"/>
          <w:rtl/>
        </w:rPr>
        <w:t>التسجيل</w:t>
      </w:r>
      <w:r>
        <w:rPr>
          <w:rtl/>
        </w:rPr>
        <w:t xml:space="preserve"> </w:t>
      </w:r>
      <w:r>
        <w:rPr>
          <w:rFonts w:hint="eastAsia"/>
          <w:rtl/>
        </w:rPr>
        <w:t>الدولي</w:t>
      </w:r>
      <w:r>
        <w:rPr>
          <w:rtl/>
        </w:rPr>
        <w:t xml:space="preserve"> </w:t>
      </w:r>
      <w:r>
        <w:rPr>
          <w:rFonts w:hint="eastAsia"/>
          <w:rtl/>
        </w:rPr>
        <w:t>للعلامات</w:t>
      </w:r>
    </w:p>
    <w:p w:rsidR="0054071C" w:rsidRDefault="00A6030E" w:rsidP="00D82971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D82971">
        <w:rPr>
          <w:rFonts w:ascii="Arial Black" w:hAnsi="Arial Black" w:cs="PT Bold Heading" w:hint="cs"/>
          <w:sz w:val="30"/>
          <w:szCs w:val="30"/>
          <w:rtl/>
        </w:rPr>
        <w:t>السابعة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عشرة</w:t>
      </w:r>
    </w:p>
    <w:p w:rsidR="0054071C" w:rsidRDefault="00A6030E" w:rsidP="00D82971">
      <w:pPr>
        <w:spacing w:line="600" w:lineRule="auto"/>
        <w:rPr>
          <w:b/>
          <w:bCs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D82971">
        <w:rPr>
          <w:rFonts w:hint="cs"/>
          <w:b/>
          <w:bCs/>
          <w:rtl/>
        </w:rPr>
        <w:t>22</w:t>
      </w:r>
      <w:r>
        <w:rPr>
          <w:b/>
          <w:bCs/>
          <w:rtl/>
        </w:rPr>
        <w:t xml:space="preserve"> إلى </w:t>
      </w:r>
      <w:r w:rsidR="00D82971">
        <w:rPr>
          <w:rFonts w:hint="cs"/>
          <w:b/>
          <w:bCs/>
          <w:rtl/>
        </w:rPr>
        <w:t>26</w:t>
      </w:r>
      <w:r>
        <w:rPr>
          <w:b/>
          <w:bCs/>
          <w:rtl/>
        </w:rPr>
        <w:t xml:space="preserve"> يوليو </w:t>
      </w:r>
      <w:r w:rsidR="00D82971">
        <w:rPr>
          <w:rFonts w:hint="cs"/>
          <w:b/>
          <w:bCs/>
          <w:rtl/>
        </w:rPr>
        <w:t>2019</w:t>
      </w:r>
    </w:p>
    <w:p w:rsidR="0054071C" w:rsidRDefault="00AF3832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End w:id="9"/>
      <w:r>
        <w:rPr>
          <w:rFonts w:ascii="Arial Black" w:hAnsi="Arial Black" w:cs="PT Bold Heading" w:hint="cs"/>
          <w:sz w:val="26"/>
          <w:szCs w:val="26"/>
          <w:rtl/>
        </w:rPr>
        <w:t>مشروع جدول الأعمال</w:t>
      </w:r>
    </w:p>
    <w:p w:rsidR="0054071C" w:rsidRDefault="003F7284" w:rsidP="00874721">
      <w:pPr>
        <w:spacing w:before="200" w:after="960"/>
        <w:rPr>
          <w:i/>
          <w:iCs/>
          <w:rtl/>
        </w:rPr>
      </w:pPr>
      <w:bookmarkStart w:id="10" w:name="Doc"/>
      <w:bookmarkEnd w:id="10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1" w:name="Prepared"/>
      <w:bookmarkEnd w:id="11"/>
      <w:r w:rsidR="00AF3832">
        <w:rPr>
          <w:rFonts w:hint="cs"/>
          <w:i/>
          <w:iCs/>
          <w:rtl/>
        </w:rPr>
        <w:t>الأمانة</w:t>
      </w:r>
    </w:p>
    <w:p w:rsidR="0054071C" w:rsidRDefault="0054071C" w:rsidP="00AF3832">
      <w:pPr>
        <w:pStyle w:val="ONUMA"/>
      </w:pPr>
      <w:r>
        <w:rPr>
          <w:rtl/>
        </w:rPr>
        <w:t>افتتاح الدورة</w:t>
      </w:r>
    </w:p>
    <w:p w:rsidR="0054071C" w:rsidRDefault="0054071C" w:rsidP="00AF3832">
      <w:pPr>
        <w:pStyle w:val="ONUMA"/>
      </w:pPr>
      <w:r>
        <w:rPr>
          <w:rtl/>
        </w:rPr>
        <w:t>انتخاب الرئيس ونائبي الرئيس</w:t>
      </w:r>
    </w:p>
    <w:p w:rsidR="00AF3832" w:rsidRDefault="0054071C" w:rsidP="00AF3832">
      <w:pPr>
        <w:pStyle w:val="ONUMA"/>
      </w:pPr>
      <w:r>
        <w:rPr>
          <w:rtl/>
        </w:rPr>
        <w:t>اعتماد جدول الأعمال</w:t>
      </w:r>
    </w:p>
    <w:p w:rsidR="0054071C" w:rsidRDefault="0054071C" w:rsidP="00AF3832">
      <w:pPr>
        <w:pStyle w:val="ONUMA"/>
        <w:numPr>
          <w:ilvl w:val="0"/>
          <w:numId w:val="0"/>
        </w:numPr>
        <w:spacing w:before="0"/>
        <w:ind w:left="1134"/>
      </w:pPr>
      <w:r>
        <w:rPr>
          <w:rtl/>
        </w:rPr>
        <w:t>انظر هذه الوثيقة</w:t>
      </w:r>
      <w:r w:rsidR="00AF3832">
        <w:rPr>
          <w:rFonts w:hint="cs"/>
          <w:rtl/>
          <w:lang w:bidi="ar-EG"/>
        </w:rPr>
        <w:t>.</w:t>
      </w:r>
    </w:p>
    <w:p w:rsidR="00AF3832" w:rsidRDefault="0054071C" w:rsidP="00AF3832">
      <w:pPr>
        <w:pStyle w:val="ONUMA"/>
      </w:pPr>
      <w:r>
        <w:rPr>
          <w:rtl/>
        </w:rPr>
        <w:t>الاستعاضة</w:t>
      </w:r>
    </w:p>
    <w:p w:rsidR="0054071C" w:rsidRPr="00AF3832" w:rsidRDefault="0054071C" w:rsidP="00172754">
      <w:pPr>
        <w:pStyle w:val="ONUMA"/>
        <w:numPr>
          <w:ilvl w:val="0"/>
          <w:numId w:val="0"/>
        </w:numPr>
        <w:spacing w:before="0"/>
        <w:ind w:left="1134"/>
        <w:rPr>
          <w:rtl/>
          <w:lang w:val="fr-CH" w:bidi="ar-EG"/>
        </w:rPr>
      </w:pPr>
      <w:r>
        <w:rPr>
          <w:rtl/>
        </w:rPr>
        <w:t>انظر الوثيقة</w:t>
      </w:r>
      <w:r w:rsidR="00172754">
        <w:rPr>
          <w:rFonts w:hint="cs"/>
          <w:rtl/>
        </w:rPr>
        <w:t xml:space="preserve"> </w:t>
      </w:r>
      <w:r w:rsidR="00172754" w:rsidRPr="00172754">
        <w:t>MM/LD/WG/17/2</w:t>
      </w:r>
      <w:r w:rsidR="00AF3832" w:rsidRPr="00172754">
        <w:rPr>
          <w:rFonts w:hint="cs"/>
          <w:rtl/>
          <w:lang w:bidi="ar-EG"/>
        </w:rPr>
        <w:t>.</w:t>
      </w:r>
    </w:p>
    <w:p w:rsidR="00AF3832" w:rsidRDefault="0054071C" w:rsidP="00AF3832">
      <w:pPr>
        <w:pStyle w:val="ONUMA"/>
      </w:pPr>
      <w:r>
        <w:rPr>
          <w:rtl/>
        </w:rPr>
        <w:t>التعديلات الأخرى المقترح إدخالها على اللائحة التنفيذية لبروتوكول اتفاق مدريد بشأن التسجيل الدولي للعلامات</w:t>
      </w:r>
    </w:p>
    <w:p w:rsidR="0054071C" w:rsidRDefault="0054071C" w:rsidP="00172754">
      <w:pPr>
        <w:pStyle w:val="ONUMA"/>
        <w:numPr>
          <w:ilvl w:val="0"/>
          <w:numId w:val="0"/>
        </w:numPr>
        <w:spacing w:before="0"/>
        <w:ind w:left="1134"/>
      </w:pPr>
      <w:r>
        <w:rPr>
          <w:rtl/>
        </w:rPr>
        <w:t>انظر الوثيقة</w:t>
      </w:r>
      <w:r w:rsidR="00172754">
        <w:rPr>
          <w:rFonts w:hint="cs"/>
          <w:rtl/>
        </w:rPr>
        <w:t xml:space="preserve"> </w:t>
      </w:r>
      <w:r w:rsidR="00172754" w:rsidRPr="00172754">
        <w:t>MM/LD/WG/17/3</w:t>
      </w:r>
      <w:r w:rsidR="00AF3832">
        <w:rPr>
          <w:rFonts w:hint="cs"/>
          <w:rtl/>
        </w:rPr>
        <w:t>.</w:t>
      </w:r>
    </w:p>
    <w:p w:rsidR="00AF3832" w:rsidRDefault="00B5150E" w:rsidP="00B5150E">
      <w:pPr>
        <w:pStyle w:val="ONUMA"/>
        <w:keepNext/>
      </w:pPr>
      <w:r w:rsidRPr="00B5150E">
        <w:rPr>
          <w:rtl/>
        </w:rPr>
        <w:lastRenderedPageBreak/>
        <w:t>استنتاجات الاستقصاء بشأن الأنواع المقبولة من العلامات وأساليب تمثيلها</w:t>
      </w:r>
    </w:p>
    <w:p w:rsidR="0054071C" w:rsidRDefault="0054071C" w:rsidP="00172754">
      <w:pPr>
        <w:pStyle w:val="ONUMA"/>
        <w:numPr>
          <w:ilvl w:val="0"/>
          <w:numId w:val="0"/>
        </w:numPr>
        <w:spacing w:before="0"/>
        <w:ind w:left="1134"/>
      </w:pPr>
      <w:r>
        <w:rPr>
          <w:rtl/>
        </w:rPr>
        <w:t>انظر الوثيقة</w:t>
      </w:r>
      <w:r w:rsidR="00172754">
        <w:rPr>
          <w:rFonts w:hint="cs"/>
          <w:rtl/>
        </w:rPr>
        <w:t xml:space="preserve"> </w:t>
      </w:r>
      <w:r w:rsidR="00172754" w:rsidRPr="00172754">
        <w:t>MM/LD/WG/17/4</w:t>
      </w:r>
      <w:r w:rsidR="00172754">
        <w:rPr>
          <w:rFonts w:hint="cs"/>
          <w:rtl/>
        </w:rPr>
        <w:t>.</w:t>
      </w:r>
    </w:p>
    <w:p w:rsidR="00AF3832" w:rsidRDefault="00301580" w:rsidP="00AF3832">
      <w:pPr>
        <w:pStyle w:val="ONUMA"/>
      </w:pPr>
      <w:r>
        <w:rPr>
          <w:rtl/>
        </w:rPr>
        <w:t>إخطار الرفض المؤقت – المهلة الزمنية للرد وطرق حسابها</w:t>
      </w:r>
    </w:p>
    <w:p w:rsidR="0054071C" w:rsidRPr="00172754" w:rsidRDefault="00301580" w:rsidP="00172754">
      <w:pPr>
        <w:pStyle w:val="ONUMA"/>
        <w:numPr>
          <w:ilvl w:val="0"/>
          <w:numId w:val="0"/>
        </w:numPr>
        <w:spacing w:before="0"/>
        <w:ind w:left="1134"/>
      </w:pPr>
      <w:r>
        <w:rPr>
          <w:rtl/>
        </w:rPr>
        <w:t>انظر الوثيقة</w:t>
      </w:r>
      <w:r w:rsidR="00172754">
        <w:rPr>
          <w:rFonts w:hint="cs"/>
          <w:rtl/>
        </w:rPr>
        <w:t xml:space="preserve"> </w:t>
      </w:r>
      <w:r w:rsidR="00172754" w:rsidRPr="00172754">
        <w:t>MM/LD/WG/17/5</w:t>
      </w:r>
      <w:r w:rsidR="00172754">
        <w:rPr>
          <w:rFonts w:hint="cs"/>
          <w:rtl/>
        </w:rPr>
        <w:t>.</w:t>
      </w:r>
    </w:p>
    <w:p w:rsidR="00AF3832" w:rsidRDefault="00301580" w:rsidP="00AF3832">
      <w:pPr>
        <w:pStyle w:val="ONUMA"/>
      </w:pPr>
      <w:r>
        <w:rPr>
          <w:rtl/>
        </w:rPr>
        <w:t>التقليص المحتمل في فترة التبعية</w:t>
      </w:r>
    </w:p>
    <w:p w:rsidR="0054071C" w:rsidRDefault="00301580" w:rsidP="00172754">
      <w:pPr>
        <w:pStyle w:val="ONUMA"/>
        <w:numPr>
          <w:ilvl w:val="0"/>
          <w:numId w:val="0"/>
        </w:numPr>
        <w:spacing w:before="0"/>
        <w:ind w:left="1134"/>
        <w:rPr>
          <w:rtl/>
        </w:rPr>
      </w:pPr>
      <w:r>
        <w:rPr>
          <w:rtl/>
        </w:rPr>
        <w:t>انظر الوثيقة</w:t>
      </w:r>
      <w:r w:rsidR="00172754">
        <w:rPr>
          <w:rFonts w:hint="cs"/>
          <w:rtl/>
        </w:rPr>
        <w:t xml:space="preserve"> </w:t>
      </w:r>
      <w:r w:rsidR="00172754" w:rsidRPr="00172754">
        <w:t>MM/LD/WG/17/6</w:t>
      </w:r>
      <w:r w:rsidR="000B4A99">
        <w:rPr>
          <w:rFonts w:hint="cs"/>
          <w:rtl/>
        </w:rPr>
        <w:t>.</w:t>
      </w:r>
    </w:p>
    <w:p w:rsidR="00AF3832" w:rsidRDefault="00301580" w:rsidP="00AF3832">
      <w:pPr>
        <w:pStyle w:val="ONUMA"/>
      </w:pPr>
      <w:r>
        <w:rPr>
          <w:rtl/>
        </w:rPr>
        <w:t>الخيارات الممكنة لإدخال لغات جديدة في نظام مدريد</w:t>
      </w:r>
    </w:p>
    <w:p w:rsidR="0054071C" w:rsidRDefault="00172754" w:rsidP="00172754">
      <w:pPr>
        <w:pStyle w:val="ONUMA"/>
        <w:numPr>
          <w:ilvl w:val="0"/>
          <w:numId w:val="0"/>
        </w:numPr>
        <w:spacing w:before="0"/>
        <w:ind w:left="1134"/>
      </w:pPr>
      <w:r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172754">
        <w:t>MM/LD/WG/17/7</w:t>
      </w:r>
      <w:r w:rsidR="00301580">
        <w:rPr>
          <w:rtl/>
        </w:rPr>
        <w:t>.</w:t>
      </w:r>
    </w:p>
    <w:p w:rsidR="00172754" w:rsidRDefault="00172754" w:rsidP="00172754">
      <w:pPr>
        <w:pStyle w:val="ONUMA"/>
      </w:pPr>
      <w:r>
        <w:rPr>
          <w:rFonts w:hint="cs"/>
          <w:rtl/>
        </w:rPr>
        <w:t xml:space="preserve">التعديلات الممكن إدخالها على القاعدة 9 من </w:t>
      </w:r>
      <w:r>
        <w:rPr>
          <w:rtl/>
        </w:rPr>
        <w:t>اللائحة التنفيذية المشتركة</w:t>
      </w:r>
      <w:r>
        <w:rPr>
          <w:rFonts w:hint="cs"/>
          <w:rtl/>
        </w:rPr>
        <w:t xml:space="preserve"> </w:t>
      </w:r>
      <w:r>
        <w:rPr>
          <w:rtl/>
        </w:rPr>
        <w:t>بين اتفاق وبروتوكول مدريد</w:t>
      </w:r>
      <w:r>
        <w:rPr>
          <w:rFonts w:hint="cs"/>
          <w:rtl/>
        </w:rPr>
        <w:t xml:space="preserve"> </w:t>
      </w:r>
      <w:r>
        <w:rPr>
          <w:rtl/>
        </w:rPr>
        <w:t>بشأن التسجيل الدولي للعلامات</w:t>
      </w:r>
    </w:p>
    <w:p w:rsidR="00172754" w:rsidRDefault="00172754" w:rsidP="00172754">
      <w:pPr>
        <w:pStyle w:val="ONUMA"/>
        <w:numPr>
          <w:ilvl w:val="0"/>
          <w:numId w:val="0"/>
        </w:numPr>
        <w:spacing w:before="0"/>
        <w:ind w:left="1134"/>
      </w:pPr>
      <w:r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172754">
        <w:t>MM/LD/WG/17/</w:t>
      </w:r>
      <w:r>
        <w:t>8</w:t>
      </w:r>
      <w:r>
        <w:rPr>
          <w:rtl/>
        </w:rPr>
        <w:t>.</w:t>
      </w:r>
    </w:p>
    <w:p w:rsidR="00B5150E" w:rsidRDefault="00B5150E" w:rsidP="00B5150E">
      <w:pPr>
        <w:pStyle w:val="ONUMA"/>
      </w:pPr>
      <w:r>
        <w:rPr>
          <w:rFonts w:hint="cs"/>
          <w:rtl/>
        </w:rPr>
        <w:t>اقتراح من وفد سويسرا</w:t>
      </w:r>
    </w:p>
    <w:p w:rsidR="00B5150E" w:rsidRDefault="00B5150E" w:rsidP="00B5150E">
      <w:pPr>
        <w:pStyle w:val="ONUMA"/>
        <w:numPr>
          <w:ilvl w:val="0"/>
          <w:numId w:val="0"/>
        </w:numPr>
        <w:spacing w:before="0"/>
        <w:ind w:left="1134"/>
      </w:pPr>
      <w:r>
        <w:rPr>
          <w:rtl/>
        </w:rPr>
        <w:t>انظر الوثيقة</w:t>
      </w:r>
      <w:r>
        <w:rPr>
          <w:rFonts w:hint="cs"/>
          <w:rtl/>
        </w:rPr>
        <w:t xml:space="preserve"> </w:t>
      </w:r>
      <w:r w:rsidRPr="00172754">
        <w:t>MM/LD/</w:t>
      </w:r>
      <w:proofErr w:type="spellStart"/>
      <w:r w:rsidRPr="00172754">
        <w:t>WG</w:t>
      </w:r>
      <w:proofErr w:type="spellEnd"/>
      <w:r w:rsidRPr="00172754">
        <w:t>/17/</w:t>
      </w:r>
      <w:r>
        <w:t>9</w:t>
      </w:r>
      <w:bookmarkStart w:id="12" w:name="_GoBack"/>
      <w:bookmarkEnd w:id="12"/>
      <w:r>
        <w:rPr>
          <w:rtl/>
        </w:rPr>
        <w:t>.</w:t>
      </w:r>
    </w:p>
    <w:p w:rsidR="0054071C" w:rsidRDefault="00301580" w:rsidP="00AF3832">
      <w:pPr>
        <w:pStyle w:val="ONUMA"/>
      </w:pPr>
      <w:r>
        <w:rPr>
          <w:rtl/>
        </w:rPr>
        <w:t>ملخص الرئيس</w:t>
      </w:r>
    </w:p>
    <w:p w:rsidR="0054071C" w:rsidRDefault="00301580" w:rsidP="00AF3832">
      <w:pPr>
        <w:pStyle w:val="ONUMA"/>
      </w:pPr>
      <w:r>
        <w:rPr>
          <w:rtl/>
        </w:rPr>
        <w:t>اختتام الدورة</w:t>
      </w:r>
    </w:p>
    <w:p w:rsidR="0054071C" w:rsidRDefault="00301580" w:rsidP="00AF3832">
      <w:pPr>
        <w:pStyle w:val="Endofdocument-Annex"/>
        <w:rPr>
          <w:rtl/>
        </w:rPr>
      </w:pPr>
      <w:r>
        <w:rPr>
          <w:rtl/>
        </w:rPr>
        <w:t>[نهاية الوثيقة]</w:t>
      </w:r>
    </w:p>
    <w:p w:rsidR="00AF3832" w:rsidRDefault="00AF3832" w:rsidP="00301580">
      <w:pPr>
        <w:pStyle w:val="BodyText"/>
      </w:pPr>
    </w:p>
    <w:sectPr w:rsidR="00AF3832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BF2" w:rsidRDefault="00140BF2">
      <w:r>
        <w:separator/>
      </w:r>
    </w:p>
  </w:endnote>
  <w:endnote w:type="continuationSeparator" w:id="0">
    <w:p w:rsidR="00140BF2" w:rsidRDefault="0014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BF2" w:rsidRDefault="00140BF2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40BF2" w:rsidRDefault="00140BF2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32" w:rsidRDefault="00AF3832" w:rsidP="00B5150E">
    <w:pPr>
      <w:bidi w:val="0"/>
      <w:rPr>
        <w:rFonts w:ascii="Arial" w:hAnsi="Arial" w:cs="Arial"/>
        <w:sz w:val="22"/>
        <w:szCs w:val="22"/>
        <w:rtl/>
      </w:rPr>
    </w:pPr>
    <w:bookmarkStart w:id="13" w:name="Code3"/>
    <w:bookmarkEnd w:id="13"/>
    <w:r w:rsidRPr="00AF3832">
      <w:rPr>
        <w:rFonts w:ascii="Arial" w:hAnsi="Arial" w:cs="Arial"/>
        <w:sz w:val="22"/>
        <w:szCs w:val="22"/>
      </w:rPr>
      <w:t>M</w:t>
    </w:r>
    <w:r>
      <w:rPr>
        <w:rFonts w:ascii="Arial" w:hAnsi="Arial" w:cs="Arial"/>
        <w:sz w:val="22"/>
        <w:szCs w:val="22"/>
      </w:rPr>
      <w:t>M/LD/WG/17/1 Prov.</w:t>
    </w:r>
    <w:r w:rsidR="00172754">
      <w:rPr>
        <w:rFonts w:ascii="Arial" w:hAnsi="Arial" w:cs="Arial"/>
        <w:sz w:val="22"/>
        <w:szCs w:val="22"/>
      </w:rPr>
      <w:t xml:space="preserve"> </w:t>
    </w:r>
    <w:r w:rsidR="00B5150E">
      <w:rPr>
        <w:rFonts w:ascii="Arial" w:hAnsi="Arial" w:cs="Arial"/>
        <w:sz w:val="22"/>
        <w:szCs w:val="22"/>
      </w:rPr>
      <w:t>3</w:t>
    </w:r>
  </w:p>
  <w:p w:rsidR="004C495B" w:rsidRPr="00C50A61" w:rsidRDefault="004C495B" w:rsidP="00AF3832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540051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1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ara"/>
    <w:docVar w:name="TermBases" w:val="WIPOLDTERM"/>
    <w:docVar w:name="TermBaseURL" w:val="empty"/>
    <w:docVar w:name="TextBases" w:val="TextBase TMs\WorkspaceATS\Brands &amp; Designs"/>
    <w:docVar w:name="TextBaseURL" w:val="empty"/>
    <w:docVar w:name="UILng" w:val="en"/>
  </w:docVars>
  <w:rsids>
    <w:rsidRoot w:val="00140BF2"/>
    <w:rsid w:val="00002CBE"/>
    <w:rsid w:val="00003232"/>
    <w:rsid w:val="000033DA"/>
    <w:rsid w:val="00004AF1"/>
    <w:rsid w:val="0000579F"/>
    <w:rsid w:val="00007471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4A99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0BF2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275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4AF9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6CE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580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126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4953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051"/>
    <w:rsid w:val="0054071C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3F2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030E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0EE5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832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3AE4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1C45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50E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023A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971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468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DBA95E5"/>
  <w15:docId w15:val="{7CE9E5CE-48FF-435C-B6BE-923BDF4C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07471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MM_LD_WG_17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D8255-02E3-4F9D-8847-DE78B944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MM_LD_WG_17_AR.dotm</Template>
  <TotalTime>14</TotalTime>
  <Pages>2</Pages>
  <Words>159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MM/LD/WG/17/1 Prov. 2 (Arabic)</vt:lpstr>
    </vt:vector>
  </TitlesOfParts>
  <Company>World Intellectual Property Organization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MM/LD/WG/17/1 Prov. 2 (Arabic)</dc:title>
  <dc:creator>AHMIDOUCH Noureddine</dc:creator>
  <cp:lastModifiedBy>AHMIDOUCH Noureddine</cp:lastModifiedBy>
  <cp:revision>10</cp:revision>
  <cp:lastPrinted>2019-06-21T08:14:00Z</cp:lastPrinted>
  <dcterms:created xsi:type="dcterms:W3CDTF">2019-05-21T08:01:00Z</dcterms:created>
  <dcterms:modified xsi:type="dcterms:W3CDTF">2019-06-21T08:15:00Z</dcterms:modified>
</cp:coreProperties>
</file>